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47C" w:rsidRPr="009E547C" w:rsidRDefault="00F06C58" w:rsidP="009E547C">
      <w:pPr>
        <w:jc w:val="center"/>
        <w:rPr>
          <w:sz w:val="32"/>
          <w:szCs w:val="32"/>
        </w:rPr>
      </w:pPr>
      <w:r w:rsidRPr="00F06C58">
        <w:rPr>
          <w:rFonts w:ascii="Algerian" w:hAnsi="Algerian"/>
          <w:sz w:val="36"/>
          <w:szCs w:val="36"/>
        </w:rPr>
        <w:t>ASSESSMENT OF PUBLIC POLICY ON WASTE MANAGEMENT: IMPLICATIONS FOR ENVIRONMENTAL SECURITY IN KWARA STATE, NIGERIA</w:t>
      </w:r>
    </w:p>
    <w:p w:rsidR="009E547C" w:rsidRPr="009E547C" w:rsidRDefault="009E547C" w:rsidP="009E547C">
      <w:pPr>
        <w:jc w:val="center"/>
        <w:rPr>
          <w:rFonts w:ascii="Brush Script MT" w:hAnsi="Brush Script MT"/>
          <w:sz w:val="48"/>
          <w:szCs w:val="48"/>
        </w:rPr>
      </w:pPr>
      <w:r>
        <w:rPr>
          <w:rFonts w:ascii="Brush Script MT" w:hAnsi="Brush Script MT"/>
          <w:sz w:val="48"/>
          <w:szCs w:val="48"/>
        </w:rPr>
        <w:t>By</w:t>
      </w:r>
    </w:p>
    <w:p w:rsidR="009E547C" w:rsidRPr="009E547C" w:rsidRDefault="00F06C58" w:rsidP="009E547C">
      <w:pPr>
        <w:jc w:val="center"/>
        <w:rPr>
          <w:rFonts w:ascii="Arial Black" w:hAnsi="Arial Black"/>
          <w:sz w:val="44"/>
          <w:szCs w:val="44"/>
        </w:rPr>
      </w:pPr>
      <w:r>
        <w:rPr>
          <w:rFonts w:ascii="Arial Black" w:hAnsi="Arial Black"/>
          <w:sz w:val="44"/>
          <w:szCs w:val="44"/>
        </w:rPr>
        <w:t>OYEWUMI KEHINDE JOSEPH</w:t>
      </w:r>
    </w:p>
    <w:p w:rsidR="009E547C" w:rsidRPr="009E547C" w:rsidRDefault="00F06C58" w:rsidP="009E547C">
      <w:pPr>
        <w:jc w:val="center"/>
        <w:rPr>
          <w:rFonts w:ascii="Arial Black" w:hAnsi="Arial Black"/>
          <w:sz w:val="44"/>
          <w:szCs w:val="44"/>
        </w:rPr>
      </w:pPr>
      <w:r>
        <w:rPr>
          <w:rFonts w:ascii="Arial Black" w:hAnsi="Arial Black"/>
          <w:sz w:val="44"/>
          <w:szCs w:val="44"/>
        </w:rPr>
        <w:t>HND/23/PAD/FT/0029</w:t>
      </w:r>
    </w:p>
    <w:p w:rsidR="009E547C" w:rsidRPr="009E547C" w:rsidRDefault="009E547C" w:rsidP="009E547C">
      <w:pPr>
        <w:jc w:val="center"/>
        <w:rPr>
          <w:sz w:val="32"/>
          <w:szCs w:val="32"/>
        </w:rPr>
      </w:pPr>
    </w:p>
    <w:p w:rsidR="009E547C" w:rsidRPr="009E547C" w:rsidRDefault="009E547C" w:rsidP="009E547C">
      <w:pPr>
        <w:jc w:val="center"/>
        <w:rPr>
          <w:sz w:val="32"/>
          <w:szCs w:val="32"/>
        </w:rPr>
      </w:pPr>
      <w:r w:rsidRPr="009E547C">
        <w:rPr>
          <w:sz w:val="32"/>
          <w:szCs w:val="32"/>
        </w:rPr>
        <w:t>BEING A RESEARCH PROJECT SUBMITTED TO THE DEPARTMENT OF PUBLIC ADMINISTRATION, INSTITUTE OF FINANCE AND MANAGEMENT STUDY, KWARA STATE POLYTECHNIC, ILORIN.</w:t>
      </w:r>
    </w:p>
    <w:p w:rsidR="009E547C" w:rsidRPr="009E547C" w:rsidRDefault="009E547C" w:rsidP="009E547C">
      <w:pPr>
        <w:jc w:val="center"/>
        <w:rPr>
          <w:sz w:val="32"/>
          <w:szCs w:val="32"/>
        </w:rPr>
      </w:pPr>
    </w:p>
    <w:p w:rsidR="009E547C" w:rsidRPr="009E547C" w:rsidRDefault="009E547C" w:rsidP="009E547C">
      <w:pPr>
        <w:jc w:val="center"/>
        <w:rPr>
          <w:sz w:val="32"/>
          <w:szCs w:val="32"/>
        </w:rPr>
      </w:pPr>
      <w:r w:rsidRPr="009E547C">
        <w:rPr>
          <w:sz w:val="32"/>
          <w:szCs w:val="32"/>
        </w:rPr>
        <w:t>IN PARTIAL FULFILMENT OF THE REQUIREMENTS FOR THE AWARD OF HIGHER NATIONAL DOIPLOMA (HND) IN PUBLIC ADMINISTRATION</w:t>
      </w:r>
    </w:p>
    <w:p w:rsidR="009E547C" w:rsidRPr="009E547C" w:rsidRDefault="009E547C" w:rsidP="009E547C">
      <w:pPr>
        <w:jc w:val="center"/>
        <w:rPr>
          <w:sz w:val="32"/>
          <w:szCs w:val="32"/>
        </w:rPr>
      </w:pPr>
    </w:p>
    <w:p w:rsidR="00B80184" w:rsidRDefault="009E547C" w:rsidP="009E547C">
      <w:pPr>
        <w:jc w:val="center"/>
        <w:rPr>
          <w:sz w:val="32"/>
          <w:szCs w:val="32"/>
        </w:rPr>
      </w:pPr>
      <w:r w:rsidRPr="009E547C">
        <w:rPr>
          <w:sz w:val="32"/>
          <w:szCs w:val="32"/>
        </w:rPr>
        <w:t>MAY, 2025</w:t>
      </w: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Default="009E547C" w:rsidP="009E547C">
      <w:pPr>
        <w:jc w:val="center"/>
        <w:rPr>
          <w:sz w:val="32"/>
          <w:szCs w:val="32"/>
        </w:rPr>
      </w:pPr>
    </w:p>
    <w:p w:rsidR="009E547C" w:rsidRPr="009E547C" w:rsidRDefault="009E547C" w:rsidP="009E547C">
      <w:pPr>
        <w:jc w:val="center"/>
        <w:rPr>
          <w:sz w:val="40"/>
          <w:szCs w:val="40"/>
        </w:rPr>
      </w:pPr>
      <w:r>
        <w:rPr>
          <w:sz w:val="40"/>
          <w:szCs w:val="40"/>
        </w:rPr>
        <w:lastRenderedPageBreak/>
        <w:t>CERTIFICATION</w:t>
      </w:r>
    </w:p>
    <w:p w:rsidR="009E547C" w:rsidRPr="009E547C" w:rsidRDefault="009E547C" w:rsidP="009E547C">
      <w:pPr>
        <w:jc w:val="center"/>
        <w:rPr>
          <w:sz w:val="32"/>
          <w:szCs w:val="32"/>
        </w:rPr>
      </w:pPr>
      <w:r w:rsidRPr="009E547C">
        <w:rPr>
          <w:sz w:val="32"/>
          <w:szCs w:val="32"/>
        </w:rPr>
        <w:t>This is to certify that this project work has been read and approved by the undersigned on behalf of the Department of Public Administration, Institute of Finance and Management Studies, Kwara State Polytechnic, Ilorin, as meeting the requirement for the award of Higher National Diploma in Public Administration.</w:t>
      </w:r>
    </w:p>
    <w:p w:rsidR="009E547C" w:rsidRDefault="009E547C" w:rsidP="009E547C">
      <w:pPr>
        <w:jc w:val="center"/>
        <w:rPr>
          <w:sz w:val="32"/>
          <w:szCs w:val="32"/>
        </w:rPr>
      </w:pPr>
    </w:p>
    <w:p w:rsidR="009E547C" w:rsidRDefault="009E547C" w:rsidP="009E547C">
      <w:pPr>
        <w:jc w:val="center"/>
        <w:rPr>
          <w:sz w:val="32"/>
          <w:szCs w:val="32"/>
        </w:rPr>
      </w:pPr>
    </w:p>
    <w:p w:rsidR="009E547C" w:rsidRPr="009E547C" w:rsidRDefault="00DA4B74" w:rsidP="009E547C">
      <w:pPr>
        <w:jc w:val="center"/>
        <w:rPr>
          <w:sz w:val="32"/>
          <w:szCs w:val="32"/>
        </w:rPr>
      </w:pPr>
      <w:r>
        <w:rPr>
          <w:noProof/>
          <w:sz w:val="32"/>
          <w:szCs w:val="32"/>
        </w:rPr>
        <mc:AlternateContent>
          <mc:Choice Requires="wps">
            <w:drawing>
              <wp:anchor distT="0" distB="0" distL="114300" distR="114300" simplePos="0" relativeHeight="251661312" behindDoc="0" locked="0" layoutInCell="1" allowOverlap="1" wp14:anchorId="28CCD2D9" wp14:editId="54C1A6F2">
                <wp:simplePos x="0" y="0"/>
                <wp:positionH relativeFrom="column">
                  <wp:posOffset>3620770</wp:posOffset>
                </wp:positionH>
                <wp:positionV relativeFrom="paragraph">
                  <wp:posOffset>201079</wp:posOffset>
                </wp:positionV>
                <wp:extent cx="2541905" cy="19050"/>
                <wp:effectExtent l="19050" t="38100" r="86995" b="114300"/>
                <wp:wrapNone/>
                <wp:docPr id="2" name="Straight Connector 2"/>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0E29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pt,15.85pt" to="485.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" strokecolor="black [3213]" strokeweight=".5pt">
                <v:stroke joinstyle="miter"/>
                <v:shadow on="t" color="black" opacity="26214f" origin="-.5,-.5" offset=".74836mm,.74836mm"/>
              </v:line>
            </w:pict>
          </mc:Fallback>
        </mc:AlternateContent>
      </w:r>
      <w:r>
        <w:rPr>
          <w:noProof/>
          <w:sz w:val="32"/>
          <w:szCs w:val="32"/>
        </w:rPr>
        <mc:AlternateContent>
          <mc:Choice Requires="wps">
            <w:drawing>
              <wp:anchor distT="0" distB="0" distL="114300" distR="114300" simplePos="0" relativeHeight="251659264" behindDoc="0" locked="0" layoutInCell="1" allowOverlap="1" wp14:anchorId="6685D489" wp14:editId="37377040">
                <wp:simplePos x="0" y="0"/>
                <wp:positionH relativeFrom="column">
                  <wp:posOffset>-454538</wp:posOffset>
                </wp:positionH>
                <wp:positionV relativeFrom="paragraph">
                  <wp:posOffset>295126</wp:posOffset>
                </wp:positionV>
                <wp:extent cx="2541905" cy="19050"/>
                <wp:effectExtent l="19050" t="38100" r="86995" b="114300"/>
                <wp:wrapNone/>
                <wp:docPr id="1" name="Straight Connector 1"/>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16F4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3.25pt" to="164.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" strokecolor="black [3213]" strokeweight=".5pt">
                <v:stroke joinstyle="miter"/>
                <v:shadow on="t" color="black" opacity="26214f" origin="-.5,-.5" offset=".74836mm,.74836mm"/>
              </v:line>
            </w:pict>
          </mc:Fallback>
        </mc:AlternateContent>
      </w:r>
    </w:p>
    <w:p w:rsidR="009E547C" w:rsidRPr="009E547C" w:rsidRDefault="00DA4B74" w:rsidP="009E547C">
      <w:pPr>
        <w:rPr>
          <w:sz w:val="32"/>
          <w:szCs w:val="32"/>
        </w:rPr>
      </w:pPr>
      <w:r>
        <w:rPr>
          <w:sz w:val="32"/>
          <w:szCs w:val="32"/>
        </w:rPr>
        <w:t>Dr. AMIN. A.</w:t>
      </w:r>
      <w:r w:rsidR="009E547C" w:rsidRPr="009E547C">
        <w:rPr>
          <w:sz w:val="32"/>
          <w:szCs w:val="32"/>
        </w:rPr>
        <w:t xml:space="preserve"> </w:t>
      </w:r>
      <w:r>
        <w:rPr>
          <w:sz w:val="32"/>
          <w:szCs w:val="32"/>
        </w:rPr>
        <w:t xml:space="preserve">                                                                               </w:t>
      </w:r>
      <w:r w:rsidR="009E547C" w:rsidRPr="009E547C">
        <w:rPr>
          <w:sz w:val="32"/>
          <w:szCs w:val="32"/>
        </w:rPr>
        <w:t>Date</w:t>
      </w:r>
    </w:p>
    <w:p w:rsidR="009E547C" w:rsidRPr="009E547C" w:rsidRDefault="00DA4B74" w:rsidP="009E547C">
      <w:pPr>
        <w:rPr>
          <w:sz w:val="32"/>
          <w:szCs w:val="32"/>
        </w:rPr>
      </w:pPr>
      <w:r w:rsidRPr="009E547C">
        <w:rPr>
          <w:sz w:val="32"/>
          <w:szCs w:val="32"/>
        </w:rPr>
        <w:t>(Project Supervisor)</w:t>
      </w:r>
      <w:r>
        <w:rPr>
          <w:sz w:val="32"/>
          <w:szCs w:val="32"/>
        </w:rPr>
        <w:t xml:space="preserve">                                                  </w:t>
      </w:r>
    </w:p>
    <w:p w:rsidR="009E547C" w:rsidRPr="009E547C" w:rsidRDefault="009E547C" w:rsidP="009E547C">
      <w:pPr>
        <w:jc w:val="center"/>
        <w:rPr>
          <w:sz w:val="32"/>
          <w:szCs w:val="32"/>
        </w:rPr>
      </w:pPr>
    </w:p>
    <w:p w:rsidR="009E547C" w:rsidRPr="009E547C" w:rsidRDefault="009E547C" w:rsidP="009E547C">
      <w:pPr>
        <w:jc w:val="center"/>
        <w:rPr>
          <w:sz w:val="32"/>
          <w:szCs w:val="32"/>
        </w:rPr>
      </w:pPr>
    </w:p>
    <w:p w:rsidR="009E547C" w:rsidRPr="009E547C" w:rsidRDefault="00DA4B74" w:rsidP="009E547C">
      <w:pPr>
        <w:jc w:val="center"/>
        <w:rPr>
          <w:sz w:val="32"/>
          <w:szCs w:val="32"/>
        </w:rPr>
      </w:pPr>
      <w:r>
        <w:rPr>
          <w:noProof/>
          <w:sz w:val="32"/>
          <w:szCs w:val="32"/>
        </w:rPr>
        <mc:AlternateContent>
          <mc:Choice Requires="wps">
            <w:drawing>
              <wp:anchor distT="0" distB="0" distL="114300" distR="114300" simplePos="0" relativeHeight="251669504" behindDoc="0" locked="0" layoutInCell="1" allowOverlap="1" wp14:anchorId="3C77F4D8" wp14:editId="60F8DE8E">
                <wp:simplePos x="0" y="0"/>
                <wp:positionH relativeFrom="column">
                  <wp:posOffset>-507865</wp:posOffset>
                </wp:positionH>
                <wp:positionV relativeFrom="paragraph">
                  <wp:posOffset>218440</wp:posOffset>
                </wp:positionV>
                <wp:extent cx="2541905" cy="19050"/>
                <wp:effectExtent l="19050" t="38100" r="86995" b="114300"/>
                <wp:wrapNone/>
                <wp:docPr id="6" name="Straight Connector 6"/>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A436C"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17.2pt" to="160.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" strokecolor="black [3213]" strokeweight=".5pt">
                <v:stroke joinstyle="miter"/>
                <v:shadow on="t" color="black" opacity="26214f" origin="-.5,-.5" offset=".74836mm,.74836mm"/>
              </v:line>
            </w:pict>
          </mc:Fallback>
        </mc:AlternateContent>
      </w:r>
      <w:r>
        <w:rPr>
          <w:noProof/>
          <w:sz w:val="32"/>
          <w:szCs w:val="32"/>
        </w:rPr>
        <mc:AlternateContent>
          <mc:Choice Requires="wps">
            <w:drawing>
              <wp:anchor distT="0" distB="0" distL="114300" distR="114300" simplePos="0" relativeHeight="251663360" behindDoc="0" locked="0" layoutInCell="1" allowOverlap="1" wp14:anchorId="467ED07E" wp14:editId="0A1142A0">
                <wp:simplePos x="0" y="0"/>
                <wp:positionH relativeFrom="column">
                  <wp:posOffset>3546191</wp:posOffset>
                </wp:positionH>
                <wp:positionV relativeFrom="paragraph">
                  <wp:posOffset>270429</wp:posOffset>
                </wp:positionV>
                <wp:extent cx="2541905" cy="19050"/>
                <wp:effectExtent l="19050" t="38100" r="86995" b="114300"/>
                <wp:wrapNone/>
                <wp:docPr id="3" name="Straight Connector 3"/>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51757"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25pt,21.3pt" to="479.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" strokecolor="black [3213]" strokeweight=".5pt">
                <v:stroke joinstyle="miter"/>
                <v:shadow on="t" color="black" opacity="26214f" origin="-.5,-.5" offset=".74836mm,.74836mm"/>
              </v:line>
            </w:pict>
          </mc:Fallback>
        </mc:AlternateContent>
      </w:r>
    </w:p>
    <w:p w:rsidR="009E547C" w:rsidRDefault="00DA4B74" w:rsidP="00DA4B74">
      <w:pPr>
        <w:rPr>
          <w:sz w:val="32"/>
          <w:szCs w:val="32"/>
        </w:rPr>
      </w:pPr>
      <w:r>
        <w:rPr>
          <w:sz w:val="32"/>
          <w:szCs w:val="32"/>
        </w:rPr>
        <w:t>Chief</w:t>
      </w:r>
      <w:r w:rsidR="009E547C" w:rsidRPr="009E547C">
        <w:rPr>
          <w:sz w:val="32"/>
          <w:szCs w:val="32"/>
        </w:rPr>
        <w:t xml:space="preserve"> OLOWOOKERE, A.O. </w:t>
      </w:r>
      <w:r>
        <w:rPr>
          <w:sz w:val="32"/>
          <w:szCs w:val="32"/>
        </w:rPr>
        <w:t xml:space="preserve">                                                      </w:t>
      </w:r>
      <w:r w:rsidRPr="009E547C">
        <w:rPr>
          <w:sz w:val="32"/>
          <w:szCs w:val="32"/>
        </w:rPr>
        <w:t>Date</w:t>
      </w:r>
    </w:p>
    <w:p w:rsidR="00DA4B74" w:rsidRPr="009E547C" w:rsidRDefault="00DA4B74" w:rsidP="00DA4B74">
      <w:pPr>
        <w:rPr>
          <w:sz w:val="32"/>
          <w:szCs w:val="32"/>
        </w:rPr>
      </w:pPr>
      <w:r w:rsidRPr="009E547C">
        <w:rPr>
          <w:sz w:val="32"/>
          <w:szCs w:val="32"/>
        </w:rPr>
        <w:t>(Project Coordinator)</w:t>
      </w:r>
    </w:p>
    <w:p w:rsidR="00DA4B74" w:rsidRPr="009E547C" w:rsidRDefault="00DA4B74" w:rsidP="009E547C">
      <w:pPr>
        <w:jc w:val="center"/>
        <w:rPr>
          <w:sz w:val="32"/>
          <w:szCs w:val="32"/>
        </w:rPr>
      </w:pPr>
    </w:p>
    <w:p w:rsidR="009E547C" w:rsidRPr="009E547C" w:rsidRDefault="00DA4B74" w:rsidP="00DA4B74">
      <w:pPr>
        <w:rPr>
          <w:sz w:val="32"/>
          <w:szCs w:val="32"/>
        </w:rPr>
      </w:pPr>
      <w:r>
        <w:rPr>
          <w:noProof/>
          <w:sz w:val="32"/>
          <w:szCs w:val="32"/>
        </w:rPr>
        <mc:AlternateContent>
          <mc:Choice Requires="wps">
            <w:drawing>
              <wp:anchor distT="0" distB="0" distL="114300" distR="114300" simplePos="0" relativeHeight="251667456" behindDoc="0" locked="0" layoutInCell="1" allowOverlap="1" wp14:anchorId="6ACA5758" wp14:editId="6F85B48A">
                <wp:simplePos x="0" y="0"/>
                <wp:positionH relativeFrom="column">
                  <wp:posOffset>-405387</wp:posOffset>
                </wp:positionH>
                <wp:positionV relativeFrom="paragraph">
                  <wp:posOffset>275211</wp:posOffset>
                </wp:positionV>
                <wp:extent cx="2541905" cy="19050"/>
                <wp:effectExtent l="19050" t="38100" r="86995" b="114300"/>
                <wp:wrapNone/>
                <wp:docPr id="5" name="Straight Connector 5"/>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C7DB0"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21.65pt" to="168.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" strokecolor="black [3213]" strokeweight=".5pt">
                <v:stroke joinstyle="miter"/>
                <v:shadow on="t" color="black" opacity="26214f" origin="-.5,-.5" offset=".74836mm,.74836mm"/>
              </v:line>
            </w:pict>
          </mc:Fallback>
        </mc:AlternateContent>
      </w:r>
      <w:r>
        <w:rPr>
          <w:noProof/>
          <w:sz w:val="32"/>
          <w:szCs w:val="32"/>
        </w:rPr>
        <mc:AlternateContent>
          <mc:Choice Requires="wps">
            <w:drawing>
              <wp:anchor distT="0" distB="0" distL="114300" distR="114300" simplePos="0" relativeHeight="251665408" behindDoc="0" locked="0" layoutInCell="1" allowOverlap="1" wp14:anchorId="31BC05EE" wp14:editId="153C3A07">
                <wp:simplePos x="0" y="0"/>
                <wp:positionH relativeFrom="column">
                  <wp:posOffset>3607448</wp:posOffset>
                </wp:positionH>
                <wp:positionV relativeFrom="paragraph">
                  <wp:posOffset>320108</wp:posOffset>
                </wp:positionV>
                <wp:extent cx="2541905" cy="19050"/>
                <wp:effectExtent l="19050" t="38100" r="86995" b="114300"/>
                <wp:wrapNone/>
                <wp:docPr id="4" name="Straight Connector 4"/>
                <wp:cNvGraphicFramePr/>
                <a:graphic xmlns:a="http://schemas.openxmlformats.org/drawingml/2006/main">
                  <a:graphicData uri="http://schemas.microsoft.com/office/word/2010/wordprocessingShape">
                    <wps:wsp>
                      <wps:cNvCnPr/>
                      <wps:spPr>
                        <a:xfrm flipV="1">
                          <a:off x="0" y="0"/>
                          <a:ext cx="2541905" cy="19050"/>
                        </a:xfrm>
                        <a:prstGeom prst="line">
                          <a:avLst/>
                        </a:prstGeom>
                        <a:ln>
                          <a:solidFill>
                            <a:schemeClr val="tx1"/>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21606"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05pt,25.2pt" to="484.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" strokecolor="black [3213]" strokeweight=".5pt">
                <v:stroke joinstyle="miter"/>
                <v:shadow on="t" color="black" opacity="26214f" origin="-.5,-.5" offset=".74836mm,.74836mm"/>
              </v:line>
            </w:pict>
          </mc:Fallback>
        </mc:AlternateContent>
      </w:r>
    </w:p>
    <w:p w:rsidR="009E547C" w:rsidRDefault="00DA4B74" w:rsidP="00DA4B74">
      <w:pPr>
        <w:rPr>
          <w:sz w:val="32"/>
          <w:szCs w:val="32"/>
        </w:rPr>
      </w:pPr>
      <w:r>
        <w:rPr>
          <w:sz w:val="32"/>
          <w:szCs w:val="32"/>
        </w:rPr>
        <w:t>MR. SERIKI</w:t>
      </w:r>
      <w:r w:rsidR="009E547C" w:rsidRPr="009E547C">
        <w:rPr>
          <w:sz w:val="32"/>
          <w:szCs w:val="32"/>
        </w:rPr>
        <w:t>.</w:t>
      </w:r>
      <w:r>
        <w:rPr>
          <w:sz w:val="32"/>
          <w:szCs w:val="32"/>
        </w:rPr>
        <w:t>I.</w:t>
      </w:r>
      <w:r w:rsidR="009E547C" w:rsidRPr="009E547C">
        <w:rPr>
          <w:sz w:val="32"/>
          <w:szCs w:val="32"/>
        </w:rPr>
        <w:t xml:space="preserve">Α. </w:t>
      </w:r>
      <w:r>
        <w:rPr>
          <w:sz w:val="32"/>
          <w:szCs w:val="32"/>
        </w:rPr>
        <w:t xml:space="preserve">                                                                             </w:t>
      </w:r>
      <w:r w:rsidRPr="009E547C">
        <w:rPr>
          <w:sz w:val="32"/>
          <w:szCs w:val="32"/>
        </w:rPr>
        <w:t>Date</w:t>
      </w:r>
    </w:p>
    <w:p w:rsidR="00DA4B74" w:rsidRPr="009E547C" w:rsidRDefault="00DA4B74" w:rsidP="00DA4B74">
      <w:pPr>
        <w:rPr>
          <w:sz w:val="32"/>
          <w:szCs w:val="32"/>
        </w:rPr>
      </w:pPr>
      <w:r w:rsidRPr="009E547C">
        <w:rPr>
          <w:sz w:val="32"/>
          <w:szCs w:val="32"/>
        </w:rPr>
        <w:t>(Head of Department)</w:t>
      </w:r>
    </w:p>
    <w:p w:rsidR="009E547C" w:rsidRPr="009E547C" w:rsidRDefault="009E547C" w:rsidP="009E547C">
      <w:pPr>
        <w:jc w:val="center"/>
        <w:rPr>
          <w:sz w:val="32"/>
          <w:szCs w:val="32"/>
        </w:rPr>
      </w:pPr>
    </w:p>
    <w:p w:rsidR="009E547C" w:rsidRPr="009E547C" w:rsidRDefault="009E547C" w:rsidP="009E547C">
      <w:pPr>
        <w:jc w:val="center"/>
        <w:rPr>
          <w:sz w:val="32"/>
          <w:szCs w:val="32"/>
        </w:rPr>
      </w:pPr>
    </w:p>
    <w:p w:rsidR="00DA4B74" w:rsidRDefault="00DA4B74" w:rsidP="00DA4B74">
      <w:pPr>
        <w:rPr>
          <w:sz w:val="32"/>
          <w:szCs w:val="32"/>
        </w:rPr>
      </w:pPr>
    </w:p>
    <w:p w:rsidR="00DA4B74" w:rsidRPr="00DA4B74" w:rsidRDefault="00DA4B74" w:rsidP="00DA4B74">
      <w:pPr>
        <w:jc w:val="center"/>
        <w:rPr>
          <w:sz w:val="44"/>
          <w:szCs w:val="44"/>
        </w:rPr>
      </w:pPr>
      <w:r w:rsidRPr="00DA4B74">
        <w:rPr>
          <w:sz w:val="44"/>
          <w:szCs w:val="44"/>
        </w:rPr>
        <w:lastRenderedPageBreak/>
        <w:t>DEDICATION</w:t>
      </w:r>
    </w:p>
    <w:p w:rsidR="00DA4B74" w:rsidRPr="00DA4B74" w:rsidRDefault="00DA4B74" w:rsidP="00DA4B74">
      <w:pPr>
        <w:rPr>
          <w:sz w:val="32"/>
          <w:szCs w:val="32"/>
        </w:rPr>
      </w:pPr>
    </w:p>
    <w:p w:rsidR="00DA4B74" w:rsidRDefault="00F06C58" w:rsidP="00DA4B74">
      <w:pPr>
        <w:rPr>
          <w:sz w:val="32"/>
          <w:szCs w:val="32"/>
        </w:rPr>
      </w:pPr>
      <w:r w:rsidRPr="00F06C58">
        <w:rPr>
          <w:sz w:val="32"/>
          <w:szCs w:val="32"/>
        </w:rPr>
        <w:t>This project is dedicated to almighty God. The most beneficent, the most merciful. His immeasurable grace, his sufficient mercy and blessing shown on me before, during and after my proje</w:t>
      </w:r>
      <w:r>
        <w:rPr>
          <w:sz w:val="32"/>
          <w:szCs w:val="32"/>
        </w:rPr>
        <w:t>ct, halleluyah to his holy name.</w:t>
      </w: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Default="00DA4B74" w:rsidP="00DA4B74">
      <w:pPr>
        <w:rPr>
          <w:sz w:val="32"/>
          <w:szCs w:val="32"/>
        </w:rPr>
      </w:pPr>
    </w:p>
    <w:p w:rsidR="00DA4B74" w:rsidRPr="00DA4B74" w:rsidRDefault="00DA4B74" w:rsidP="00DA4B74">
      <w:pPr>
        <w:jc w:val="center"/>
        <w:rPr>
          <w:sz w:val="32"/>
          <w:szCs w:val="32"/>
        </w:rPr>
      </w:pPr>
      <w:r w:rsidRPr="00DA4B74">
        <w:rPr>
          <w:sz w:val="32"/>
          <w:szCs w:val="32"/>
        </w:rPr>
        <w:lastRenderedPageBreak/>
        <w:t>ACKNOWLEDGEMENTS</w:t>
      </w:r>
    </w:p>
    <w:p w:rsidR="00DA4B74" w:rsidRPr="00DA4B74" w:rsidRDefault="00DA4B74" w:rsidP="00DA4B74">
      <w:pPr>
        <w:rPr>
          <w:sz w:val="32"/>
          <w:szCs w:val="32"/>
        </w:rPr>
      </w:pPr>
    </w:p>
    <w:p w:rsidR="00F06C58" w:rsidRPr="00F06C58" w:rsidRDefault="00F06C58" w:rsidP="00F06C58">
      <w:pPr>
        <w:rPr>
          <w:sz w:val="32"/>
          <w:szCs w:val="32"/>
        </w:rPr>
      </w:pPr>
      <w:r w:rsidRPr="00F06C58">
        <w:rPr>
          <w:sz w:val="32"/>
          <w:szCs w:val="32"/>
        </w:rPr>
        <w:t>All praise and adoration is to Almighty God the Lord of the universe, omnipotent, omniscience, everlasting the creator of all creative, the king of all kings. May his holy name be praised forever.</w:t>
      </w:r>
    </w:p>
    <w:p w:rsidR="00F06C58" w:rsidRPr="00F06C58" w:rsidRDefault="00F06C58" w:rsidP="00F06C58">
      <w:pPr>
        <w:rPr>
          <w:sz w:val="32"/>
          <w:szCs w:val="32"/>
        </w:rPr>
      </w:pPr>
    </w:p>
    <w:p w:rsidR="00F06C58" w:rsidRPr="00F06C58" w:rsidRDefault="00F06C58" w:rsidP="00F06C58">
      <w:pPr>
        <w:rPr>
          <w:sz w:val="32"/>
          <w:szCs w:val="32"/>
        </w:rPr>
      </w:pPr>
      <w:r w:rsidRPr="00F06C58">
        <w:rPr>
          <w:sz w:val="32"/>
          <w:szCs w:val="32"/>
        </w:rPr>
        <w:t>A deep rare appreciation goes to my lovely parent. Mr and Mrs Oyewumi for their parental care, advice and support, financially, morally, and spiritually, may you read what you soul (AMEN).</w:t>
      </w:r>
    </w:p>
    <w:p w:rsidR="00F06C58" w:rsidRPr="00F06C58" w:rsidRDefault="00F06C58" w:rsidP="00F06C58">
      <w:pPr>
        <w:rPr>
          <w:sz w:val="32"/>
          <w:szCs w:val="32"/>
        </w:rPr>
      </w:pPr>
    </w:p>
    <w:p w:rsidR="00F06C58" w:rsidRPr="00F06C58" w:rsidRDefault="00F06C58" w:rsidP="00F06C58">
      <w:pPr>
        <w:rPr>
          <w:sz w:val="32"/>
          <w:szCs w:val="32"/>
        </w:rPr>
      </w:pPr>
      <w:r w:rsidRPr="00F06C58">
        <w:rPr>
          <w:sz w:val="32"/>
          <w:szCs w:val="32"/>
        </w:rPr>
        <w:t>My special regards to our versatile and loving supervisor, Dr Amin A. for his support, correction and advise in making this project possible. You shall be blessing in all your endeavors sir. Thank you so much sir.</w:t>
      </w:r>
    </w:p>
    <w:p w:rsidR="00F06C58" w:rsidRPr="00F06C58" w:rsidRDefault="00F06C58" w:rsidP="00F06C58">
      <w:pPr>
        <w:rPr>
          <w:sz w:val="32"/>
          <w:szCs w:val="32"/>
        </w:rPr>
      </w:pPr>
    </w:p>
    <w:p w:rsidR="00F06C58" w:rsidRPr="00F06C58" w:rsidRDefault="00F06C58" w:rsidP="00F06C58">
      <w:pPr>
        <w:rPr>
          <w:sz w:val="32"/>
          <w:szCs w:val="32"/>
        </w:rPr>
      </w:pPr>
      <w:r w:rsidRPr="00F06C58">
        <w:rPr>
          <w:sz w:val="32"/>
          <w:szCs w:val="32"/>
        </w:rPr>
        <w:t>I am in debited to all my lecturer in the Public Administration department whose stock knowledge in my brain, I have benefited immensely. Much thanks goes to my brothers, my sisters, my school mother and my lovely fiancée. Oluwaseun, Taiwo, Temitope, Prosper, Bright, Opeyemi, Bukola, Mrs Oladimeji, Odunola, you shall reap the fruit of your labor.</w:t>
      </w:r>
    </w:p>
    <w:p w:rsidR="00F06C58" w:rsidRPr="00F06C58" w:rsidRDefault="00F06C58" w:rsidP="00F06C58">
      <w:pPr>
        <w:rPr>
          <w:sz w:val="32"/>
          <w:szCs w:val="32"/>
        </w:rPr>
      </w:pPr>
    </w:p>
    <w:p w:rsidR="00F06C58" w:rsidRDefault="00F06C58" w:rsidP="00F06C58">
      <w:pPr>
        <w:rPr>
          <w:sz w:val="32"/>
          <w:szCs w:val="32"/>
        </w:rPr>
      </w:pPr>
      <w:r w:rsidRPr="00F06C58">
        <w:rPr>
          <w:sz w:val="32"/>
          <w:szCs w:val="32"/>
        </w:rPr>
        <w:t>In conclusion to all mentioned and unmentioned, you are highly recognized and I appreciate you all.</w:t>
      </w:r>
    </w:p>
    <w:p w:rsidR="00F06C58" w:rsidRDefault="00F06C58" w:rsidP="00F06C58">
      <w:pPr>
        <w:rPr>
          <w:sz w:val="32"/>
          <w:szCs w:val="32"/>
        </w:rPr>
      </w:pPr>
    </w:p>
    <w:p w:rsidR="00F06C58" w:rsidRDefault="00F06C58" w:rsidP="00F06C58">
      <w:pPr>
        <w:rPr>
          <w:sz w:val="32"/>
          <w:szCs w:val="32"/>
        </w:rPr>
      </w:pPr>
    </w:p>
    <w:p w:rsidR="00364870" w:rsidRPr="00364870" w:rsidRDefault="00364870" w:rsidP="00F06C58">
      <w:pPr>
        <w:rPr>
          <w:sz w:val="32"/>
          <w:szCs w:val="32"/>
        </w:rPr>
      </w:pPr>
      <w:r w:rsidRPr="00364870">
        <w:rPr>
          <w:sz w:val="32"/>
          <w:szCs w:val="32"/>
        </w:rPr>
        <w:lastRenderedPageBreak/>
        <w:t>TABLE OF CONTENTS</w:t>
      </w:r>
    </w:p>
    <w:p w:rsidR="00364870" w:rsidRPr="00364870" w:rsidRDefault="00364870" w:rsidP="00364870">
      <w:pPr>
        <w:rPr>
          <w:sz w:val="32"/>
          <w:szCs w:val="32"/>
        </w:rPr>
      </w:pPr>
      <w:r w:rsidRPr="00364870">
        <w:rPr>
          <w:sz w:val="32"/>
          <w:szCs w:val="32"/>
        </w:rPr>
        <w:t xml:space="preserve">Title Page       </w:t>
      </w:r>
    </w:p>
    <w:p w:rsidR="00364870" w:rsidRPr="00364870" w:rsidRDefault="00364870" w:rsidP="00364870">
      <w:pPr>
        <w:rPr>
          <w:sz w:val="32"/>
          <w:szCs w:val="32"/>
        </w:rPr>
      </w:pPr>
      <w:r w:rsidRPr="00364870">
        <w:rPr>
          <w:sz w:val="32"/>
          <w:szCs w:val="32"/>
        </w:rPr>
        <w:t xml:space="preserve">Certification      </w:t>
      </w:r>
    </w:p>
    <w:p w:rsidR="00364870" w:rsidRPr="00364870" w:rsidRDefault="00364870" w:rsidP="00364870">
      <w:pPr>
        <w:rPr>
          <w:sz w:val="32"/>
          <w:szCs w:val="32"/>
        </w:rPr>
      </w:pPr>
      <w:r w:rsidRPr="00364870">
        <w:rPr>
          <w:sz w:val="32"/>
          <w:szCs w:val="32"/>
        </w:rPr>
        <w:t xml:space="preserve">Dedication       </w:t>
      </w:r>
    </w:p>
    <w:p w:rsidR="00364870" w:rsidRPr="00364870" w:rsidRDefault="00364870" w:rsidP="00364870">
      <w:pPr>
        <w:rPr>
          <w:sz w:val="32"/>
          <w:szCs w:val="32"/>
        </w:rPr>
      </w:pPr>
      <w:r w:rsidRPr="00364870">
        <w:rPr>
          <w:sz w:val="32"/>
          <w:szCs w:val="32"/>
        </w:rPr>
        <w:t xml:space="preserve">Acknowledgement      </w:t>
      </w:r>
    </w:p>
    <w:p w:rsidR="00364870" w:rsidRPr="00364870" w:rsidRDefault="00364870" w:rsidP="00364870">
      <w:pPr>
        <w:rPr>
          <w:sz w:val="32"/>
          <w:szCs w:val="32"/>
        </w:rPr>
      </w:pPr>
      <w:r w:rsidRPr="00364870">
        <w:rPr>
          <w:sz w:val="32"/>
          <w:szCs w:val="32"/>
        </w:rPr>
        <w:t>CHAPTER ONE: INTRODUCTION</w:t>
      </w:r>
    </w:p>
    <w:p w:rsidR="00364870" w:rsidRPr="00364870" w:rsidRDefault="00364870" w:rsidP="00364870">
      <w:pPr>
        <w:rPr>
          <w:sz w:val="32"/>
          <w:szCs w:val="32"/>
        </w:rPr>
      </w:pPr>
      <w:r w:rsidRPr="00364870">
        <w:rPr>
          <w:sz w:val="32"/>
          <w:szCs w:val="32"/>
        </w:rPr>
        <w:t>1.1 Background of the Study</w:t>
      </w:r>
    </w:p>
    <w:p w:rsidR="00364870" w:rsidRPr="00364870" w:rsidRDefault="00364870" w:rsidP="00364870">
      <w:pPr>
        <w:rPr>
          <w:sz w:val="32"/>
          <w:szCs w:val="32"/>
        </w:rPr>
      </w:pPr>
      <w:r w:rsidRPr="00364870">
        <w:rPr>
          <w:sz w:val="32"/>
          <w:szCs w:val="32"/>
        </w:rPr>
        <w:t xml:space="preserve">1.2 Statement of the Problem </w:t>
      </w:r>
    </w:p>
    <w:p w:rsidR="00364870" w:rsidRPr="00364870" w:rsidRDefault="00364870" w:rsidP="00364870">
      <w:pPr>
        <w:rPr>
          <w:sz w:val="32"/>
          <w:szCs w:val="32"/>
        </w:rPr>
      </w:pPr>
      <w:r w:rsidRPr="00364870">
        <w:rPr>
          <w:sz w:val="32"/>
          <w:szCs w:val="32"/>
        </w:rPr>
        <w:t xml:space="preserve">1.3 Research Objective </w:t>
      </w:r>
    </w:p>
    <w:p w:rsidR="00364870" w:rsidRPr="00364870" w:rsidRDefault="00364870" w:rsidP="00364870">
      <w:pPr>
        <w:rPr>
          <w:sz w:val="32"/>
          <w:szCs w:val="32"/>
        </w:rPr>
      </w:pPr>
      <w:r w:rsidRPr="00364870">
        <w:rPr>
          <w:sz w:val="32"/>
          <w:szCs w:val="32"/>
        </w:rPr>
        <w:t xml:space="preserve">1.4 Research Questions </w:t>
      </w:r>
    </w:p>
    <w:p w:rsidR="00364870" w:rsidRPr="00364870" w:rsidRDefault="00364870" w:rsidP="00364870">
      <w:pPr>
        <w:rPr>
          <w:sz w:val="32"/>
          <w:szCs w:val="32"/>
        </w:rPr>
      </w:pPr>
      <w:r w:rsidRPr="00364870">
        <w:rPr>
          <w:sz w:val="32"/>
          <w:szCs w:val="32"/>
        </w:rPr>
        <w:t xml:space="preserve">1.5. Significance of the Study     </w:t>
      </w:r>
    </w:p>
    <w:p w:rsidR="00364870" w:rsidRPr="00364870" w:rsidRDefault="00364870" w:rsidP="00364870">
      <w:pPr>
        <w:rPr>
          <w:sz w:val="32"/>
          <w:szCs w:val="32"/>
        </w:rPr>
      </w:pPr>
      <w:r w:rsidRPr="00364870">
        <w:rPr>
          <w:sz w:val="32"/>
          <w:szCs w:val="32"/>
        </w:rPr>
        <w:t xml:space="preserve">1.6 Scope and Limitation of the Study </w:t>
      </w:r>
    </w:p>
    <w:p w:rsidR="00364870" w:rsidRDefault="00364870" w:rsidP="00364870">
      <w:pPr>
        <w:rPr>
          <w:sz w:val="32"/>
          <w:szCs w:val="32"/>
        </w:rPr>
      </w:pPr>
      <w:r w:rsidRPr="00364870">
        <w:rPr>
          <w:sz w:val="32"/>
          <w:szCs w:val="32"/>
        </w:rPr>
        <w:t xml:space="preserve">1.7 Definition of Terms   </w:t>
      </w:r>
    </w:p>
    <w:p w:rsidR="00F06C58" w:rsidRPr="00364870" w:rsidRDefault="00F06C58" w:rsidP="00364870">
      <w:pPr>
        <w:rPr>
          <w:sz w:val="32"/>
          <w:szCs w:val="32"/>
        </w:rPr>
      </w:pPr>
      <w:r>
        <w:rPr>
          <w:sz w:val="32"/>
          <w:szCs w:val="32"/>
        </w:rPr>
        <w:t>References</w:t>
      </w:r>
    </w:p>
    <w:p w:rsidR="00364870" w:rsidRPr="00364870" w:rsidRDefault="00364870" w:rsidP="00364870">
      <w:pPr>
        <w:rPr>
          <w:sz w:val="32"/>
          <w:szCs w:val="32"/>
        </w:rPr>
      </w:pPr>
      <w:r w:rsidRPr="00364870">
        <w:rPr>
          <w:sz w:val="32"/>
          <w:szCs w:val="32"/>
        </w:rPr>
        <w:t>CHAPTER TWO: LITERATURE REVIEW AND THEORITICAL FRAME WORK</w:t>
      </w:r>
    </w:p>
    <w:p w:rsidR="00364870" w:rsidRPr="00364870" w:rsidRDefault="00364870" w:rsidP="00364870">
      <w:pPr>
        <w:rPr>
          <w:sz w:val="32"/>
          <w:szCs w:val="32"/>
        </w:rPr>
      </w:pPr>
      <w:r w:rsidRPr="00364870">
        <w:rPr>
          <w:sz w:val="32"/>
          <w:szCs w:val="32"/>
        </w:rPr>
        <w:t>2.1 Introduction</w:t>
      </w:r>
    </w:p>
    <w:p w:rsidR="00364870" w:rsidRPr="00364870" w:rsidRDefault="00364870" w:rsidP="00364870">
      <w:pPr>
        <w:rPr>
          <w:sz w:val="32"/>
          <w:szCs w:val="32"/>
        </w:rPr>
      </w:pPr>
      <w:r w:rsidRPr="00364870">
        <w:rPr>
          <w:sz w:val="32"/>
          <w:szCs w:val="32"/>
        </w:rPr>
        <w:t>2.1.2 Conceptual Discourse</w:t>
      </w:r>
    </w:p>
    <w:p w:rsidR="00364870" w:rsidRDefault="00364870" w:rsidP="00364870">
      <w:pPr>
        <w:rPr>
          <w:sz w:val="32"/>
          <w:szCs w:val="32"/>
        </w:rPr>
      </w:pPr>
      <w:r w:rsidRPr="00364870">
        <w:rPr>
          <w:sz w:val="32"/>
          <w:szCs w:val="32"/>
        </w:rPr>
        <w:t>2.2 Theoretical Framework</w:t>
      </w:r>
    </w:p>
    <w:p w:rsidR="00F06C58" w:rsidRPr="00364870" w:rsidRDefault="00F06C58" w:rsidP="00364870">
      <w:pPr>
        <w:rPr>
          <w:sz w:val="32"/>
          <w:szCs w:val="32"/>
        </w:rPr>
      </w:pPr>
      <w:r>
        <w:rPr>
          <w:sz w:val="32"/>
          <w:szCs w:val="32"/>
        </w:rPr>
        <w:t>References</w:t>
      </w:r>
    </w:p>
    <w:p w:rsidR="00364870" w:rsidRPr="00364870" w:rsidRDefault="00364870" w:rsidP="00364870">
      <w:pPr>
        <w:rPr>
          <w:sz w:val="32"/>
          <w:szCs w:val="32"/>
        </w:rPr>
      </w:pPr>
      <w:r w:rsidRPr="00364870">
        <w:rPr>
          <w:sz w:val="32"/>
          <w:szCs w:val="32"/>
        </w:rPr>
        <w:t xml:space="preserve">CHAPTER THREE: RESEARCH METHODOLOGY </w:t>
      </w:r>
    </w:p>
    <w:p w:rsidR="00364870" w:rsidRPr="00364870" w:rsidRDefault="00364870" w:rsidP="00364870">
      <w:pPr>
        <w:rPr>
          <w:sz w:val="32"/>
          <w:szCs w:val="32"/>
        </w:rPr>
      </w:pPr>
      <w:r w:rsidRPr="00364870">
        <w:rPr>
          <w:sz w:val="32"/>
          <w:szCs w:val="32"/>
        </w:rPr>
        <w:t xml:space="preserve">3.1 Introduction  </w:t>
      </w:r>
    </w:p>
    <w:p w:rsidR="00364870" w:rsidRPr="00364870" w:rsidRDefault="00364870" w:rsidP="00364870">
      <w:pPr>
        <w:rPr>
          <w:sz w:val="32"/>
          <w:szCs w:val="32"/>
        </w:rPr>
      </w:pPr>
      <w:r w:rsidRPr="00364870">
        <w:rPr>
          <w:sz w:val="32"/>
          <w:szCs w:val="32"/>
        </w:rPr>
        <w:t xml:space="preserve">3.2 </w:t>
      </w:r>
      <w:r w:rsidR="00F06C58">
        <w:rPr>
          <w:sz w:val="32"/>
          <w:szCs w:val="32"/>
        </w:rPr>
        <w:t>The purpose of the study</w:t>
      </w:r>
      <w:r w:rsidRPr="00364870">
        <w:rPr>
          <w:sz w:val="32"/>
          <w:szCs w:val="32"/>
        </w:rPr>
        <w:t xml:space="preserve"> </w:t>
      </w:r>
    </w:p>
    <w:p w:rsidR="00364870" w:rsidRDefault="00364870" w:rsidP="00364870">
      <w:pPr>
        <w:rPr>
          <w:sz w:val="32"/>
          <w:szCs w:val="32"/>
        </w:rPr>
      </w:pPr>
      <w:r w:rsidRPr="00364870">
        <w:rPr>
          <w:sz w:val="32"/>
          <w:szCs w:val="32"/>
        </w:rPr>
        <w:lastRenderedPageBreak/>
        <w:t xml:space="preserve">3.3 </w:t>
      </w:r>
      <w:r w:rsidR="00F06C58">
        <w:rPr>
          <w:sz w:val="32"/>
          <w:szCs w:val="32"/>
        </w:rPr>
        <w:t>Research Design</w:t>
      </w:r>
    </w:p>
    <w:p w:rsidR="00F06C58" w:rsidRPr="00364870" w:rsidRDefault="00F06C58" w:rsidP="00364870">
      <w:pPr>
        <w:rPr>
          <w:sz w:val="32"/>
          <w:szCs w:val="32"/>
        </w:rPr>
      </w:pPr>
      <w:r>
        <w:rPr>
          <w:sz w:val="32"/>
          <w:szCs w:val="32"/>
        </w:rPr>
        <w:t xml:space="preserve">3.4 </w:t>
      </w:r>
      <w:r w:rsidRPr="00364870">
        <w:rPr>
          <w:sz w:val="32"/>
          <w:szCs w:val="32"/>
        </w:rPr>
        <w:t xml:space="preserve">Sources of Data </w:t>
      </w:r>
      <w:r>
        <w:rPr>
          <w:sz w:val="32"/>
          <w:szCs w:val="32"/>
        </w:rPr>
        <w:t>Collection</w:t>
      </w:r>
      <w:r w:rsidRPr="00364870">
        <w:rPr>
          <w:sz w:val="32"/>
          <w:szCs w:val="32"/>
        </w:rPr>
        <w:t xml:space="preserve">   </w:t>
      </w:r>
    </w:p>
    <w:p w:rsidR="00364870" w:rsidRPr="00364870" w:rsidRDefault="00364870" w:rsidP="00364870">
      <w:pPr>
        <w:rPr>
          <w:sz w:val="32"/>
          <w:szCs w:val="32"/>
        </w:rPr>
      </w:pPr>
      <w:r w:rsidRPr="00364870">
        <w:rPr>
          <w:sz w:val="32"/>
          <w:szCs w:val="32"/>
        </w:rPr>
        <w:t>3.</w:t>
      </w:r>
      <w:r w:rsidR="00F06C58">
        <w:rPr>
          <w:sz w:val="32"/>
          <w:szCs w:val="32"/>
        </w:rPr>
        <w:t xml:space="preserve">5 </w:t>
      </w:r>
      <w:r w:rsidRPr="00364870">
        <w:rPr>
          <w:sz w:val="32"/>
          <w:szCs w:val="32"/>
        </w:rPr>
        <w:t>population and sample</w:t>
      </w:r>
      <w:r w:rsidR="00F06C58">
        <w:rPr>
          <w:sz w:val="32"/>
          <w:szCs w:val="32"/>
        </w:rPr>
        <w:t xml:space="preserve"> of the Study </w:t>
      </w:r>
    </w:p>
    <w:p w:rsidR="00364870" w:rsidRPr="00364870" w:rsidRDefault="00364870" w:rsidP="00364870">
      <w:pPr>
        <w:rPr>
          <w:sz w:val="32"/>
          <w:szCs w:val="32"/>
        </w:rPr>
      </w:pPr>
      <w:r w:rsidRPr="00364870">
        <w:rPr>
          <w:sz w:val="32"/>
          <w:szCs w:val="32"/>
        </w:rPr>
        <w:t>3.6</w:t>
      </w:r>
      <w:r w:rsidR="00F06C58">
        <w:rPr>
          <w:sz w:val="32"/>
          <w:szCs w:val="32"/>
        </w:rPr>
        <w:t xml:space="preserve"> Method</w:t>
      </w:r>
      <w:r w:rsidRPr="00364870">
        <w:rPr>
          <w:sz w:val="32"/>
          <w:szCs w:val="32"/>
        </w:rPr>
        <w:t xml:space="preserve"> </w:t>
      </w:r>
      <w:r w:rsidR="00F06C58">
        <w:rPr>
          <w:sz w:val="32"/>
          <w:szCs w:val="32"/>
        </w:rPr>
        <w:t xml:space="preserve">of </w:t>
      </w:r>
      <w:r w:rsidRPr="00364870">
        <w:rPr>
          <w:sz w:val="32"/>
          <w:szCs w:val="32"/>
        </w:rPr>
        <w:t xml:space="preserve">Data collection </w:t>
      </w:r>
    </w:p>
    <w:p w:rsidR="00364870" w:rsidRDefault="00364870" w:rsidP="00364870">
      <w:pPr>
        <w:rPr>
          <w:sz w:val="32"/>
          <w:szCs w:val="32"/>
        </w:rPr>
      </w:pPr>
      <w:r w:rsidRPr="00364870">
        <w:rPr>
          <w:sz w:val="32"/>
          <w:szCs w:val="32"/>
        </w:rPr>
        <w:t>3.7</w:t>
      </w:r>
      <w:r w:rsidR="00F06C58">
        <w:rPr>
          <w:sz w:val="32"/>
          <w:szCs w:val="32"/>
        </w:rPr>
        <w:t xml:space="preserve"> Method</w:t>
      </w:r>
      <w:r w:rsidR="00F06C58" w:rsidRPr="00364870">
        <w:rPr>
          <w:sz w:val="32"/>
          <w:szCs w:val="32"/>
        </w:rPr>
        <w:t xml:space="preserve"> </w:t>
      </w:r>
      <w:r w:rsidR="00F06C58">
        <w:rPr>
          <w:sz w:val="32"/>
          <w:szCs w:val="32"/>
        </w:rPr>
        <w:t>of</w:t>
      </w:r>
      <w:r w:rsidRPr="00364870">
        <w:rPr>
          <w:sz w:val="32"/>
          <w:szCs w:val="32"/>
        </w:rPr>
        <w:t xml:space="preserve"> Data Analysis</w:t>
      </w:r>
    </w:p>
    <w:p w:rsidR="00F06C58" w:rsidRDefault="00F06C58" w:rsidP="00364870">
      <w:pPr>
        <w:rPr>
          <w:sz w:val="32"/>
          <w:szCs w:val="32"/>
        </w:rPr>
      </w:pPr>
      <w:r>
        <w:rPr>
          <w:sz w:val="32"/>
          <w:szCs w:val="32"/>
        </w:rPr>
        <w:t>3.8 V</w:t>
      </w:r>
      <w:r>
        <w:rPr>
          <w:sz w:val="32"/>
          <w:szCs w:val="32"/>
        </w:rPr>
        <w:t>alidity</w:t>
      </w:r>
      <w:r>
        <w:rPr>
          <w:sz w:val="32"/>
          <w:szCs w:val="32"/>
        </w:rPr>
        <w:t xml:space="preserve"> of the Instrument</w:t>
      </w:r>
    </w:p>
    <w:p w:rsidR="00F06C58" w:rsidRPr="00364870" w:rsidRDefault="00F06C58" w:rsidP="00364870">
      <w:pPr>
        <w:rPr>
          <w:sz w:val="32"/>
          <w:szCs w:val="32"/>
        </w:rPr>
      </w:pPr>
      <w:r>
        <w:rPr>
          <w:sz w:val="32"/>
          <w:szCs w:val="32"/>
        </w:rPr>
        <w:t>3.9 Ethical Consideration</w:t>
      </w:r>
    </w:p>
    <w:p w:rsidR="00364870" w:rsidRPr="00364870" w:rsidRDefault="00364870" w:rsidP="00364870">
      <w:pPr>
        <w:rPr>
          <w:sz w:val="32"/>
          <w:szCs w:val="32"/>
        </w:rPr>
      </w:pPr>
      <w:r w:rsidRPr="00364870">
        <w:rPr>
          <w:sz w:val="32"/>
          <w:szCs w:val="32"/>
        </w:rPr>
        <w:t xml:space="preserve">CHAPTER FOUR: DATA PRESENTATION AND ANALYSIS   </w:t>
      </w:r>
    </w:p>
    <w:p w:rsidR="00364870" w:rsidRPr="00364870" w:rsidRDefault="00364870" w:rsidP="00364870">
      <w:pPr>
        <w:rPr>
          <w:sz w:val="32"/>
          <w:szCs w:val="32"/>
        </w:rPr>
      </w:pPr>
      <w:r w:rsidRPr="00364870">
        <w:rPr>
          <w:sz w:val="32"/>
          <w:szCs w:val="32"/>
        </w:rPr>
        <w:t xml:space="preserve">4.1 Introduction    </w:t>
      </w:r>
    </w:p>
    <w:p w:rsidR="00364870" w:rsidRPr="00364870" w:rsidRDefault="00364870" w:rsidP="00364870">
      <w:pPr>
        <w:rPr>
          <w:sz w:val="32"/>
          <w:szCs w:val="32"/>
        </w:rPr>
      </w:pPr>
      <w:r w:rsidRPr="00364870">
        <w:rPr>
          <w:sz w:val="32"/>
          <w:szCs w:val="32"/>
        </w:rPr>
        <w:t xml:space="preserve">4.2 </w:t>
      </w:r>
      <w:r w:rsidR="00F06C58">
        <w:rPr>
          <w:sz w:val="32"/>
          <w:szCs w:val="32"/>
        </w:rPr>
        <w:t>The Study Area</w:t>
      </w:r>
    </w:p>
    <w:p w:rsidR="00364870" w:rsidRDefault="00F06C58" w:rsidP="00364870">
      <w:pPr>
        <w:rPr>
          <w:sz w:val="32"/>
          <w:szCs w:val="32"/>
        </w:rPr>
      </w:pPr>
      <w:r>
        <w:rPr>
          <w:sz w:val="32"/>
          <w:szCs w:val="32"/>
        </w:rPr>
        <w:t xml:space="preserve">4.3 </w:t>
      </w:r>
      <w:r w:rsidRPr="00364870">
        <w:rPr>
          <w:sz w:val="32"/>
          <w:szCs w:val="32"/>
        </w:rPr>
        <w:t xml:space="preserve">Data </w:t>
      </w:r>
      <w:r>
        <w:rPr>
          <w:sz w:val="32"/>
          <w:szCs w:val="32"/>
        </w:rPr>
        <w:t>Presentation</w:t>
      </w:r>
      <w:r>
        <w:rPr>
          <w:sz w:val="32"/>
          <w:szCs w:val="32"/>
        </w:rPr>
        <w:t xml:space="preserve"> </w:t>
      </w:r>
      <w:r w:rsidRPr="00364870">
        <w:rPr>
          <w:sz w:val="32"/>
          <w:szCs w:val="32"/>
        </w:rPr>
        <w:t>and Analysis</w:t>
      </w:r>
      <w:r w:rsidR="00364870" w:rsidRPr="00364870">
        <w:rPr>
          <w:sz w:val="32"/>
          <w:szCs w:val="32"/>
        </w:rPr>
        <w:t xml:space="preserve"> </w:t>
      </w:r>
    </w:p>
    <w:p w:rsidR="00F06C58" w:rsidRPr="00364870" w:rsidRDefault="00F06C58" w:rsidP="00364870">
      <w:pPr>
        <w:rPr>
          <w:sz w:val="32"/>
          <w:szCs w:val="32"/>
        </w:rPr>
      </w:pPr>
      <w:r>
        <w:rPr>
          <w:sz w:val="32"/>
          <w:szCs w:val="32"/>
        </w:rPr>
        <w:t>4.4 Discussion of Findings</w:t>
      </w:r>
    </w:p>
    <w:p w:rsidR="00364870" w:rsidRPr="00364870" w:rsidRDefault="00364870" w:rsidP="00364870">
      <w:pPr>
        <w:rPr>
          <w:sz w:val="32"/>
          <w:szCs w:val="32"/>
        </w:rPr>
      </w:pPr>
      <w:r w:rsidRPr="00364870">
        <w:rPr>
          <w:sz w:val="32"/>
          <w:szCs w:val="32"/>
        </w:rPr>
        <w:t xml:space="preserve">CHAPTER FIVE: SUMMARY, CONCLUSION AND RECOMMENDATIONS    </w:t>
      </w:r>
    </w:p>
    <w:p w:rsidR="00364870" w:rsidRPr="00364870" w:rsidRDefault="00364870" w:rsidP="00364870">
      <w:pPr>
        <w:rPr>
          <w:sz w:val="32"/>
          <w:szCs w:val="32"/>
        </w:rPr>
      </w:pPr>
      <w:r w:rsidRPr="00364870">
        <w:rPr>
          <w:sz w:val="32"/>
          <w:szCs w:val="32"/>
        </w:rPr>
        <w:t xml:space="preserve">5.1 Summary </w:t>
      </w:r>
    </w:p>
    <w:p w:rsidR="00364870" w:rsidRPr="00364870" w:rsidRDefault="00364870" w:rsidP="00364870">
      <w:pPr>
        <w:rPr>
          <w:sz w:val="32"/>
          <w:szCs w:val="32"/>
        </w:rPr>
      </w:pPr>
      <w:r w:rsidRPr="00364870">
        <w:rPr>
          <w:sz w:val="32"/>
          <w:szCs w:val="32"/>
        </w:rPr>
        <w:t xml:space="preserve">5.2 Conclusions      </w:t>
      </w:r>
    </w:p>
    <w:p w:rsidR="00364870" w:rsidRPr="00364870" w:rsidRDefault="00364870" w:rsidP="00364870">
      <w:pPr>
        <w:rPr>
          <w:sz w:val="32"/>
          <w:szCs w:val="32"/>
        </w:rPr>
      </w:pPr>
      <w:r w:rsidRPr="00364870">
        <w:rPr>
          <w:sz w:val="32"/>
          <w:szCs w:val="32"/>
        </w:rPr>
        <w:t xml:space="preserve">5.3 Recommendations  </w:t>
      </w:r>
    </w:p>
    <w:p w:rsidR="00364870" w:rsidRPr="00364870" w:rsidRDefault="00364870" w:rsidP="00364870">
      <w:pPr>
        <w:rPr>
          <w:sz w:val="32"/>
          <w:szCs w:val="32"/>
        </w:rPr>
      </w:pPr>
      <w:r w:rsidRPr="00364870">
        <w:rPr>
          <w:sz w:val="32"/>
          <w:szCs w:val="32"/>
        </w:rPr>
        <w:t xml:space="preserve"> Bibliography</w:t>
      </w:r>
    </w:p>
    <w:p w:rsidR="00FB4489" w:rsidRDefault="00FB4489" w:rsidP="00FB4489"/>
    <w:p w:rsidR="00FB4489" w:rsidRDefault="00FB4489" w:rsidP="00DA4B74">
      <w:pPr>
        <w:rPr>
          <w:sz w:val="32"/>
          <w:szCs w:val="32"/>
        </w:rPr>
      </w:pP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F06C58" w:rsidRDefault="00F06C58" w:rsidP="00F06C58">
      <w:pPr>
        <w:spacing w:after="158" w:line="246" w:lineRule="auto"/>
        <w:ind w:left="10" w:right="-15"/>
        <w:jc w:val="center"/>
        <w:rPr>
          <w:rFonts w:ascii="Times New Roman" w:eastAsia="Times New Roman" w:hAnsi="Times New Roman" w:cs="Times New Roman"/>
          <w:b/>
        </w:rPr>
      </w:pPr>
    </w:p>
    <w:p w:rsidR="00F06C58" w:rsidRDefault="00F06C58" w:rsidP="00F06C58">
      <w:pPr>
        <w:spacing w:after="158" w:line="246" w:lineRule="auto"/>
        <w:ind w:left="10" w:right="-15"/>
        <w:jc w:val="center"/>
      </w:pPr>
      <w:r>
        <w:rPr>
          <w:rFonts w:ascii="Times New Roman" w:eastAsia="Times New Roman" w:hAnsi="Times New Roman" w:cs="Times New Roman"/>
          <w:b/>
        </w:rPr>
        <w:lastRenderedPageBreak/>
        <w:t xml:space="preserve">CHAPTER ONE </w:t>
      </w:r>
    </w:p>
    <w:p w:rsidR="00F06C58" w:rsidRDefault="00F06C58" w:rsidP="00F06C58">
      <w:pPr>
        <w:spacing w:after="158" w:line="246" w:lineRule="auto"/>
        <w:ind w:left="10" w:right="-15"/>
        <w:jc w:val="center"/>
      </w:pPr>
      <w:r>
        <w:rPr>
          <w:rFonts w:ascii="Times New Roman" w:eastAsia="Times New Roman" w:hAnsi="Times New Roman" w:cs="Times New Roman"/>
          <w:b/>
        </w:rPr>
        <w:t xml:space="preserve">INTRODUCTION </w:t>
      </w:r>
    </w:p>
    <w:p w:rsidR="00F06C58" w:rsidRDefault="00F06C58" w:rsidP="00F06C58">
      <w:pPr>
        <w:pStyle w:val="Heading3"/>
      </w:pPr>
      <w:r>
        <w:t xml:space="preserve">1.1  </w:t>
      </w:r>
      <w:r>
        <w:tab/>
        <w:t xml:space="preserve">Background to the Study </w:t>
      </w:r>
    </w:p>
    <w:p w:rsidR="00F06C58" w:rsidRDefault="00F06C58" w:rsidP="00F06C58">
      <w:pPr>
        <w:ind w:left="-3" w:firstLine="720"/>
      </w:pPr>
      <w:r>
        <w:t xml:space="preserve">Public policy is a government framework used to accomplish specific aims and objectives. Governments at the federal, state, and local levels, for instance, create regulations to extract resources and provide services from domestic and foreign environments; to distribute money, products, and services; and to control human conduct through rewards, sanctions and inducements to enforce public compliance to government policies. Public policy works more in a society where democracy prevails to enhance the dividends of democracy. Thus, the public policy offers solutions to societal problems while also serves as a guideline on how government at all levels deliver their statutory duties to the public optimally (Almond, Powell, Strom and Dalton in Obamwonyi and Aibieyi, 2014). Management of waste is fundamental to public policy. This is because most human activities generate waste, which is an inescapable event in day-to-day life around the world. As a result, waste management must be effectively controlled. However, many communities still struggle to implement effective waste management systems, and population expulsion makes matters worse since the more people a region has, the greater the amount of garbage output is recorded and the more waste there is to handle. Nonetheless, poorly managed wastes are apparent as environmental hazards and societies' inability to effectively manage waste generation plays a significant role in increasing existing environmental burdens and degradation (Alam et al., 2007). </w:t>
      </w:r>
    </w:p>
    <w:p w:rsidR="00F06C58" w:rsidRDefault="00F06C58" w:rsidP="00F06C58">
      <w:pPr>
        <w:ind w:left="-3" w:firstLine="720"/>
      </w:pPr>
      <w:r>
        <w:t xml:space="preserve">The environment in Africa is ever-changing, and as it does, so is the need for increased knowledge of the environmental issues. Natural catastrophes, warming and cooling cycles, and varied weather patterns are all on the rise, therefore people should be careful with how they live their life in connection with the sorts of environmental concerns our planet is facing to maintain a balance between man and the environment. With little to no ability to handle them, Nigeria produces an estimated 42 million tons of trash yearly at a rate of 0.65 to 0.95 kg per day. (Ike et al., 2018). Urban areas require a health-safe environment, one in which water, land, rivers, forests, public health, sewage, and adequate rubbish disposal in the industry are all critical to long-term environmental security, but this is often not the case in Nigeria, thus leading to environmental degradation, health hazard and communicable diseases in many instances (Alhaji and Lawal 2017, Best and Seiyefa, 2013). </w:t>
      </w:r>
    </w:p>
    <w:p w:rsidR="00F06C58" w:rsidRDefault="00F06C58" w:rsidP="00F06C58">
      <w:pPr>
        <w:ind w:left="-3" w:firstLine="720"/>
      </w:pPr>
      <w:r>
        <w:t xml:space="preserve">Invariably, the weakness of public policies on waste disposal in Nigeria partly exposes citizens to environmental hazards, including flooding and environmental pollution. Despite all efforts to promote environmental sanitation and security towards hygienic existence, disposal management has become a serious challenge in Nigeria as the country is largely bedeviled by environmental mismanagement. The types of environmental mismanagement in Nigeria differ from region to region in the six geographical zones. (Vanguard, 2010; Bakare, 2016). </w:t>
      </w:r>
    </w:p>
    <w:p w:rsidR="00F06C58" w:rsidRDefault="00F06C58" w:rsidP="00F06C58">
      <w:pPr>
        <w:spacing w:after="243"/>
        <w:ind w:left="-3" w:firstLine="720"/>
      </w:pPr>
      <w:r>
        <w:t xml:space="preserve">In Kwara State, in particular, there are a lot of issues of environmental mismanagement. For instance, one common method of disposal in the State is the open dumping of solid wastes into wetlands, water courses and drains, as well as the burial of such wastes in pits. This behaviour has caused the area to become litter, which is an eyesore and a nuisance in terms of stench (Ihuoma, 2020). The Kwara State Environmental Protection Agency Law went into effect in 1992. The Act created the Kwara State Environmental Protection Agency (KWEPA) to provide a secure and wholesome environment for the residents of Kwara State. The Agency is responsible for all environmental </w:t>
      </w:r>
      <w:r>
        <w:lastRenderedPageBreak/>
        <w:t xml:space="preserve">protection measures, environmental research and development, and educating the general public on proper waste disposal practices appropriate for household and industrial wastes (Adebayo, 2022).  This paper attempts to examine the public policy on waste management in Kwara State and its implications on environmental security.  </w:t>
      </w:r>
    </w:p>
    <w:p w:rsidR="00F06C58" w:rsidRDefault="00F06C58" w:rsidP="00F06C58">
      <w:pPr>
        <w:pStyle w:val="Heading3"/>
      </w:pPr>
      <w:r>
        <w:t xml:space="preserve">1.2 </w:t>
      </w:r>
      <w:r>
        <w:tab/>
        <w:t xml:space="preserve">Statement of the Problem </w:t>
      </w:r>
    </w:p>
    <w:p w:rsidR="00F06C58" w:rsidRDefault="00F06C58" w:rsidP="00F06C58">
      <w:pPr>
        <w:ind w:left="-3" w:firstLine="720"/>
      </w:pPr>
      <w:r>
        <w:t xml:space="preserve">The public policy on environmental protection, including the policy on waste management, is contained in the Kwara State Environmental Law 1992. The law is being implemented by the Ministry of Environment and Forestry and the Kwara State Environmental Protection Agency (KWEPA). Despite the efforts of these two regulatory bodies to guarantee the correct disposal of waste in Kwara State, The State is severely plagued by waste mismanagement, with several regions being noted for the incorrect dumping of trash in egregiously unsuitable locations including the center of roadways and unlicensed disposal facilities. This negative practice is prevalent in parts of Kwara State including Ilorin in Oja-Oba, Oja-Tuntun, Mandate Market, Dada, Sango, Pakata, Aluko, Gambari and Taiwo areas in the Kwara Central geo-political zone. The illegal sites in Kwara South geo-political zone include Ajase, Kara Market, Owode-Offa, Oke Ode Market and Share Market. Places like Gbugbu, BodeSaadu and Tsaragi are also notorious for improper waste management in Kwara North geo-political zone.  </w:t>
      </w:r>
    </w:p>
    <w:p w:rsidR="00F06C58" w:rsidRDefault="00F06C58" w:rsidP="00F06C58">
      <w:pPr>
        <w:ind w:left="-3" w:firstLine="720"/>
      </w:pPr>
      <w:r>
        <w:t xml:space="preserve">The problem of waste mismanagement in Ilorin, the state capital of Kwara State, is highly worrying since the more these wastes are evacuated, the more new ones are created every day. As a result, massive amounts of refuse are found deposited in unauthorised locations, while gutters and roadways are clogged with solid and liquid wastes, obstructing the free flow of water and generating floods during the rainy season. While the only approved dump site for the Kwara State capital is Sokoto Ayekale along Eye-Nkorin, illegal dump sites are springing up frequently in other areas in the metropolis, including Gaa-Saka, Wara, Tanke Iledu, Oke Oyi, Asa Dam, Amayo, and Ifokanbale area along the Navy College of Health Science Offa, among others. The results of improper waste disposal have led to pollution of different types in Kwara State including flooding. Such waste management is assumed to be a reflection of the failure of public policy on waste management in Kwara State. This study examines the public policy on waste management and its implications for environmental security in Kwara State, Nigeria.  </w:t>
      </w:r>
    </w:p>
    <w:p w:rsidR="00F06C58" w:rsidRDefault="00F06C58" w:rsidP="00F06C58">
      <w:pPr>
        <w:ind w:left="-3" w:firstLine="720"/>
      </w:pPr>
      <w:r>
        <w:t xml:space="preserve">Many scholars have worked on waste management and environmental security such as Ahmed (2008), Eze (2008), Momodu, Dimuna, and Dimuna (2011), Oladepo (2012), Zacho and Mosgaard (2016), and Luke and Henry (2018), Aderogba and Afeolumo (2022 but none has written on public policy on waste management and its implications for environmental security in Kwara State. This study intends to fill this academic gap. </w:t>
      </w:r>
    </w:p>
    <w:p w:rsidR="00F06C58" w:rsidRDefault="00F06C58" w:rsidP="00F06C58">
      <w:pPr>
        <w:pStyle w:val="Heading3"/>
      </w:pPr>
      <w:r>
        <w:t xml:space="preserve">1.3 </w:t>
      </w:r>
      <w:r>
        <w:tab/>
        <w:t xml:space="preserve">Research Objectives </w:t>
      </w:r>
      <w:r>
        <w:rPr>
          <w:rFonts w:ascii="Times New Roman" w:eastAsia="Times New Roman" w:hAnsi="Times New Roman" w:cs="Times New Roman"/>
        </w:rPr>
        <w:t xml:space="preserve">  </w:t>
      </w:r>
    </w:p>
    <w:p w:rsidR="00F06C58" w:rsidRDefault="00F06C58" w:rsidP="00F06C58">
      <w:pPr>
        <w:ind w:left="370"/>
      </w:pPr>
      <w:r>
        <w:t>i.</w:t>
      </w:r>
      <w:r>
        <w:rPr>
          <w:rFonts w:ascii="Arial" w:eastAsia="Arial" w:hAnsi="Arial" w:cs="Arial"/>
        </w:rPr>
        <w:t xml:space="preserve"> </w:t>
      </w:r>
      <w:r>
        <w:rPr>
          <w:rFonts w:ascii="Arial" w:eastAsia="Arial" w:hAnsi="Arial" w:cs="Arial"/>
        </w:rPr>
        <w:tab/>
      </w:r>
      <w:r>
        <w:t xml:space="preserve">To appraise the effects of the public policy on waste management on environmental security in Kwara </w:t>
      </w:r>
    </w:p>
    <w:p w:rsidR="00F06C58" w:rsidRDefault="00F06C58" w:rsidP="00F06C58">
      <w:pPr>
        <w:spacing w:after="202"/>
        <w:ind w:left="360" w:firstLine="360"/>
      </w:pPr>
      <w:r>
        <w:t>State; ii.</w:t>
      </w:r>
      <w:r>
        <w:rPr>
          <w:rFonts w:ascii="Arial" w:eastAsia="Arial" w:hAnsi="Arial" w:cs="Arial"/>
        </w:rPr>
        <w:t xml:space="preserve"> </w:t>
      </w:r>
      <w:r>
        <w:t>Examine the challenges of implementing the policies on waste management in Kwara State; and iii.</w:t>
      </w:r>
      <w:r>
        <w:rPr>
          <w:rFonts w:ascii="Arial" w:eastAsia="Arial" w:hAnsi="Arial" w:cs="Arial"/>
        </w:rPr>
        <w:t xml:space="preserve"> </w:t>
      </w:r>
      <w:r>
        <w:t xml:space="preserve">Explore what can be done to improve public policy on proper waste management for environmental security in Kwara State. </w:t>
      </w:r>
    </w:p>
    <w:p w:rsidR="00F06C58" w:rsidRDefault="00F06C58" w:rsidP="00F06C58">
      <w:pPr>
        <w:pStyle w:val="Heading3"/>
      </w:pPr>
      <w:r>
        <w:lastRenderedPageBreak/>
        <w:t xml:space="preserve">1.4 </w:t>
      </w:r>
      <w:r>
        <w:tab/>
        <w:t xml:space="preserve">Research Questions  </w:t>
      </w:r>
    </w:p>
    <w:p w:rsidR="00F06C58" w:rsidRDefault="00F06C58" w:rsidP="00F06C58">
      <w:pPr>
        <w:numPr>
          <w:ilvl w:val="0"/>
          <w:numId w:val="4"/>
        </w:numPr>
        <w:spacing w:after="9" w:line="242" w:lineRule="auto"/>
        <w:ind w:hanging="720"/>
        <w:jc w:val="both"/>
      </w:pPr>
      <w:r>
        <w:t>What are the effects of public policy on waste management on environmental security in Kwara State?</w:t>
      </w:r>
      <w:r>
        <w:rPr>
          <w:rFonts w:ascii="Times New Roman" w:eastAsia="Times New Roman" w:hAnsi="Times New Roman" w:cs="Times New Roman"/>
          <w:b/>
        </w:rPr>
        <w:t xml:space="preserve"> </w:t>
      </w:r>
    </w:p>
    <w:p w:rsidR="00F06C58" w:rsidRDefault="00F06C58" w:rsidP="00F06C58">
      <w:pPr>
        <w:numPr>
          <w:ilvl w:val="0"/>
          <w:numId w:val="4"/>
        </w:numPr>
        <w:spacing w:after="9" w:line="242" w:lineRule="auto"/>
        <w:ind w:hanging="720"/>
        <w:jc w:val="both"/>
      </w:pPr>
      <w:r>
        <w:t>What are the challenges of implementing public policy on waste management in Kwara State?</w:t>
      </w:r>
      <w:r>
        <w:rPr>
          <w:rFonts w:ascii="Times New Roman" w:eastAsia="Times New Roman" w:hAnsi="Times New Roman" w:cs="Times New Roman"/>
          <w:b/>
        </w:rPr>
        <w:t xml:space="preserve"> </w:t>
      </w:r>
    </w:p>
    <w:p w:rsidR="00F06C58" w:rsidRDefault="00F06C58" w:rsidP="00F06C58">
      <w:pPr>
        <w:numPr>
          <w:ilvl w:val="0"/>
          <w:numId w:val="4"/>
        </w:numPr>
        <w:spacing w:after="162" w:line="242" w:lineRule="auto"/>
        <w:ind w:hanging="720"/>
        <w:jc w:val="both"/>
      </w:pPr>
      <w:r>
        <w:t>How could public policy on waste management be improved for environmental security in Kwara State?</w:t>
      </w:r>
      <w:r>
        <w:rPr>
          <w:rFonts w:ascii="Times New Roman" w:eastAsia="Times New Roman" w:hAnsi="Times New Roman" w:cs="Times New Roman"/>
          <w:b/>
        </w:rPr>
        <w:t xml:space="preserve"> </w:t>
      </w:r>
    </w:p>
    <w:p w:rsidR="00F06C58" w:rsidRDefault="00F06C58" w:rsidP="00F06C58">
      <w:pPr>
        <w:spacing w:after="159" w:line="240" w:lineRule="auto"/>
      </w:pPr>
      <w:r>
        <w:rPr>
          <w:rFonts w:ascii="Times New Roman" w:eastAsia="Times New Roman" w:hAnsi="Times New Roman" w:cs="Times New Roman"/>
          <w:b/>
        </w:rPr>
        <w:t xml:space="preserve"> </w:t>
      </w:r>
    </w:p>
    <w:p w:rsidR="00F06C58" w:rsidRDefault="00F06C58" w:rsidP="00F06C58">
      <w:pPr>
        <w:spacing w:after="156" w:line="240" w:lineRule="auto"/>
      </w:pPr>
      <w:r>
        <w:rPr>
          <w:rFonts w:ascii="Times New Roman" w:eastAsia="Times New Roman" w:hAnsi="Times New Roman" w:cs="Times New Roman"/>
          <w:b/>
        </w:rPr>
        <w:t xml:space="preserve"> </w:t>
      </w:r>
    </w:p>
    <w:p w:rsidR="00F06C58" w:rsidRDefault="00F06C58" w:rsidP="00F06C58">
      <w:pPr>
        <w:spacing w:after="159" w:line="240" w:lineRule="auto"/>
      </w:pPr>
      <w:r>
        <w:rPr>
          <w:rFonts w:ascii="Times New Roman" w:eastAsia="Times New Roman" w:hAnsi="Times New Roman" w:cs="Times New Roman"/>
          <w:b/>
        </w:rPr>
        <w:t xml:space="preserve"> </w:t>
      </w:r>
    </w:p>
    <w:p w:rsidR="00F06C58" w:rsidRDefault="00F06C58" w:rsidP="00F06C58">
      <w:pPr>
        <w:pStyle w:val="Heading3"/>
      </w:pPr>
      <w:r>
        <w:t xml:space="preserve">1.5     </w:t>
      </w:r>
      <w:r>
        <w:tab/>
        <w:t xml:space="preserve">Significance of the Study </w:t>
      </w:r>
    </w:p>
    <w:p w:rsidR="00F06C58" w:rsidRDefault="00F06C58" w:rsidP="00F06C58">
      <w:pPr>
        <w:spacing w:after="161"/>
        <w:ind w:left="-3" w:firstLine="720"/>
      </w:pPr>
      <w:r>
        <w:t>The study will contribute to academic knowledge by revealing the extent to which Kwara State has been able to manage waste and its implications for environmental security. The study will serve as a guide to policymakers and other researchers on what can be done to improve public policy on proper waste management for environmental security in Kwara State while also contributing to the body of existing knowledge on public policy and waste management as well as environmental security. The study locations include Amilengbe, Gaa Saka, Okolowo, Wara, Harmony Estate, Oke Oyi, Asa Dam, Tanke, Amayo, and Ifokanbale area along with the Navy College of Health Science Offa among others.</w:t>
      </w:r>
      <w:r>
        <w:rPr>
          <w:rFonts w:ascii="Times New Roman" w:eastAsia="Times New Roman" w:hAnsi="Times New Roman" w:cs="Times New Roman"/>
          <w:b/>
        </w:rPr>
        <w:t xml:space="preserve"> </w:t>
      </w:r>
    </w:p>
    <w:p w:rsidR="00F06C58" w:rsidRDefault="00F06C58" w:rsidP="00F06C58">
      <w:pPr>
        <w:pStyle w:val="Heading3"/>
      </w:pPr>
      <w:r>
        <w:t xml:space="preserve">1.6  </w:t>
      </w:r>
      <w:r>
        <w:tab/>
        <w:t xml:space="preserve">Scope and Limitations of the Study </w:t>
      </w:r>
    </w:p>
    <w:p w:rsidR="00F06C58" w:rsidRDefault="00F06C58" w:rsidP="00F06C58">
      <w:pPr>
        <w:spacing w:after="157"/>
        <w:ind w:left="-3" w:firstLine="720"/>
      </w:pPr>
      <w:r>
        <w:t xml:space="preserve">The geographical scope of this study is Kwara State, Nigeria while the subject scope focuses on public policy, waste management and environmental security. The timeline for this study will cover 1999 to 2023. The reason for choosing the timeline is to cover the fourth republic. The reason for choosing Kwara as a case study is that Kwara State is among the states that are facing a serious challenge of waste disposal and environmental security, especially in the state capital (Ilorin). The state is littered with refuse and people pay less attention to sanitising their environments. </w:t>
      </w:r>
    </w:p>
    <w:p w:rsidR="00F06C58" w:rsidRDefault="00F06C58" w:rsidP="00F06C58">
      <w:pPr>
        <w:spacing w:after="159" w:line="240" w:lineRule="auto"/>
        <w:ind w:left="720"/>
      </w:pPr>
      <w:r>
        <w:t xml:space="preserve"> </w:t>
      </w:r>
    </w:p>
    <w:p w:rsidR="00F06C58" w:rsidRDefault="00F06C58" w:rsidP="00F06C58">
      <w:pPr>
        <w:spacing w:after="161" w:line="240" w:lineRule="auto"/>
        <w:ind w:left="720"/>
      </w:pPr>
      <w:r>
        <w:t xml:space="preserve"> </w:t>
      </w:r>
    </w:p>
    <w:p w:rsidR="00F06C58" w:rsidRDefault="00F06C58" w:rsidP="00F06C58">
      <w:pPr>
        <w:pStyle w:val="Heading3"/>
      </w:pPr>
      <w:r>
        <w:t xml:space="preserve">1.7  </w:t>
      </w:r>
      <w:r>
        <w:tab/>
        <w:t xml:space="preserve">Definition of Terms </w:t>
      </w:r>
    </w:p>
    <w:p w:rsidR="00F06C58" w:rsidRDefault="00F06C58" w:rsidP="00F06C58">
      <w:pPr>
        <w:numPr>
          <w:ilvl w:val="0"/>
          <w:numId w:val="5"/>
        </w:numPr>
        <w:spacing w:after="9" w:line="242" w:lineRule="auto"/>
        <w:ind w:hanging="360"/>
        <w:jc w:val="both"/>
      </w:pPr>
      <w:r>
        <w:rPr>
          <w:rFonts w:ascii="Times New Roman" w:eastAsia="Times New Roman" w:hAnsi="Times New Roman" w:cs="Times New Roman"/>
          <w:b/>
        </w:rPr>
        <w:t xml:space="preserve">Policy: </w:t>
      </w:r>
      <w:r>
        <w:t xml:space="preserve">This refers to a course of action proposed by the government or individual or organization </w:t>
      </w:r>
    </w:p>
    <w:p w:rsidR="00F06C58" w:rsidRDefault="00F06C58" w:rsidP="00F06C58">
      <w:pPr>
        <w:numPr>
          <w:ilvl w:val="0"/>
          <w:numId w:val="5"/>
        </w:numPr>
        <w:spacing w:after="9" w:line="242" w:lineRule="auto"/>
        <w:ind w:hanging="360"/>
        <w:jc w:val="both"/>
      </w:pPr>
      <w:r>
        <w:rPr>
          <w:rFonts w:ascii="Times New Roman" w:eastAsia="Times New Roman" w:hAnsi="Times New Roman" w:cs="Times New Roman"/>
          <w:b/>
        </w:rPr>
        <w:t xml:space="preserve">Public: </w:t>
      </w:r>
      <w:r>
        <w:t xml:space="preserve">This refers to the members or people as a whole. </w:t>
      </w:r>
    </w:p>
    <w:p w:rsidR="00F06C58" w:rsidRDefault="00F06C58" w:rsidP="00F06C58">
      <w:pPr>
        <w:numPr>
          <w:ilvl w:val="0"/>
          <w:numId w:val="5"/>
        </w:numPr>
        <w:spacing w:after="9" w:line="242" w:lineRule="auto"/>
        <w:ind w:hanging="360"/>
        <w:jc w:val="both"/>
      </w:pPr>
      <w:r>
        <w:rPr>
          <w:rFonts w:ascii="Times New Roman" w:eastAsia="Times New Roman" w:hAnsi="Times New Roman" w:cs="Times New Roman"/>
          <w:b/>
        </w:rPr>
        <w:t xml:space="preserve">Security: </w:t>
      </w:r>
      <w:r>
        <w:t xml:space="preserve">This means a state of being free from disease, danger or threat. </w:t>
      </w:r>
    </w:p>
    <w:p w:rsidR="00F06C58" w:rsidRDefault="00F06C58" w:rsidP="00F06C58">
      <w:pPr>
        <w:numPr>
          <w:ilvl w:val="0"/>
          <w:numId w:val="5"/>
        </w:numPr>
        <w:spacing w:after="9" w:line="242" w:lineRule="auto"/>
        <w:ind w:hanging="360"/>
        <w:jc w:val="both"/>
      </w:pPr>
      <w:r>
        <w:rPr>
          <w:rFonts w:ascii="Times New Roman" w:eastAsia="Times New Roman" w:hAnsi="Times New Roman" w:cs="Times New Roman"/>
          <w:b/>
        </w:rPr>
        <w:t xml:space="preserve">Environment: </w:t>
      </w:r>
      <w:r>
        <w:t xml:space="preserve">This is referred to the conditions in which a person operates. </w:t>
      </w:r>
    </w:p>
    <w:p w:rsidR="00F06C58" w:rsidRDefault="00F06C58" w:rsidP="00F06C58">
      <w:pPr>
        <w:numPr>
          <w:ilvl w:val="0"/>
          <w:numId w:val="5"/>
        </w:numPr>
        <w:spacing w:after="9" w:line="242" w:lineRule="auto"/>
        <w:ind w:hanging="360"/>
        <w:jc w:val="both"/>
      </w:pPr>
      <w:r>
        <w:rPr>
          <w:rFonts w:ascii="Times New Roman" w:eastAsia="Times New Roman" w:hAnsi="Times New Roman" w:cs="Times New Roman"/>
          <w:b/>
        </w:rPr>
        <w:t xml:space="preserve">Waste: </w:t>
      </w:r>
      <w:r>
        <w:t xml:space="preserve">This refers to an act of using something carelessly or for one purpose. </w:t>
      </w:r>
    </w:p>
    <w:p w:rsidR="00F06C58" w:rsidRDefault="00F06C58" w:rsidP="00F06C58">
      <w:pPr>
        <w:numPr>
          <w:ilvl w:val="0"/>
          <w:numId w:val="5"/>
        </w:numPr>
        <w:spacing w:after="9" w:line="242" w:lineRule="auto"/>
        <w:ind w:hanging="360"/>
        <w:jc w:val="both"/>
      </w:pPr>
      <w:r>
        <w:rPr>
          <w:rFonts w:ascii="Times New Roman" w:eastAsia="Times New Roman" w:hAnsi="Times New Roman" w:cs="Times New Roman"/>
          <w:b/>
        </w:rPr>
        <w:t xml:space="preserve">Management: </w:t>
      </w:r>
      <w:r>
        <w:t>This refers to the process of dealing with and controlling both humans and materials</w:t>
      </w:r>
      <w:r>
        <w:rPr>
          <w:rFonts w:ascii="Times New Roman" w:eastAsia="Times New Roman" w:hAnsi="Times New Roman" w:cs="Times New Roman"/>
          <w:b/>
        </w:rPr>
        <w:t>.</w:t>
      </w:r>
      <w:r>
        <w:t xml:space="preserve"> </w:t>
      </w:r>
    </w:p>
    <w:p w:rsidR="00F06C58" w:rsidRDefault="00F06C58" w:rsidP="00F06C58">
      <w:pPr>
        <w:numPr>
          <w:ilvl w:val="0"/>
          <w:numId w:val="5"/>
        </w:numPr>
        <w:spacing w:after="9" w:line="242" w:lineRule="auto"/>
        <w:ind w:hanging="360"/>
        <w:jc w:val="both"/>
      </w:pPr>
      <w:r>
        <w:rPr>
          <w:rFonts w:ascii="Times New Roman" w:eastAsia="Times New Roman" w:hAnsi="Times New Roman" w:cs="Times New Roman"/>
          <w:b/>
        </w:rPr>
        <w:t>Implementation:</w:t>
      </w:r>
      <w:r>
        <w:t xml:space="preserve"> This means putting a decision or plan into execution. </w:t>
      </w:r>
    </w:p>
    <w:p w:rsidR="00F06C58" w:rsidRDefault="00F06C58" w:rsidP="00F06C58">
      <w:pPr>
        <w:numPr>
          <w:ilvl w:val="0"/>
          <w:numId w:val="5"/>
        </w:numPr>
        <w:spacing w:after="199" w:line="242" w:lineRule="auto"/>
        <w:ind w:hanging="360"/>
        <w:jc w:val="both"/>
      </w:pPr>
      <w:r>
        <w:rPr>
          <w:rFonts w:ascii="Times New Roman" w:eastAsia="Times New Roman" w:hAnsi="Times New Roman" w:cs="Times New Roman"/>
          <w:b/>
        </w:rPr>
        <w:t>Challenge:</w:t>
      </w:r>
      <w:r>
        <w:t xml:space="preserve"> This refers to obstacles encountered in the process of duty discharge.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lastRenderedPageBreak/>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6" w:lineRule="auto"/>
        <w:ind w:left="10" w:right="-15"/>
        <w:jc w:val="center"/>
      </w:pPr>
      <w:r>
        <w:rPr>
          <w:rFonts w:ascii="Times New Roman" w:eastAsia="Times New Roman" w:hAnsi="Times New Roman" w:cs="Times New Roman"/>
          <w:b/>
        </w:rPr>
        <w:t>REFERENCES</w:t>
      </w:r>
      <w:r>
        <w:t xml:space="preserve"> </w:t>
      </w:r>
    </w:p>
    <w:p w:rsidR="00F06C58" w:rsidRDefault="00F06C58" w:rsidP="00F06C58">
      <w:pPr>
        <w:ind w:left="563" w:hanging="566"/>
      </w:pPr>
      <w:r>
        <w:t xml:space="preserve">Aderogba, K.A and Afeolumo, B.A (2022). Waste dumps and their management in Lagos Metropolis, International Journal of Learning and Development, vol.2 No. 1. </w:t>
      </w:r>
    </w:p>
    <w:p w:rsidR="00F06C58" w:rsidRDefault="00F06C58" w:rsidP="00F06C58">
      <w:pPr>
        <w:ind w:left="563" w:hanging="566"/>
      </w:pPr>
      <w:r>
        <w:t xml:space="preserve">Afun, S. (2009) Government regulations and legislations will ensure sustainable waste management in Nigeria. http://www.iswa.org/uploads/tx-iswaknowledgebase. Accessed 5 May 2015. </w:t>
      </w:r>
    </w:p>
    <w:p w:rsidR="00F06C58" w:rsidRDefault="00F06C58" w:rsidP="00F06C58">
      <w:pPr>
        <w:spacing w:after="4" w:line="235" w:lineRule="auto"/>
        <w:ind w:left="573" w:hanging="576"/>
      </w:pPr>
      <w:r>
        <w:t xml:space="preserve">Ahmed. Y. A.  (2008) Waste management in Ilorin Metropolis: Lessons for Nigerian Cities FUTY Journal of the Environment, School of Environmental Sciences, Federal University of Technology, Yola – Nigeria. Vol. 3 No.1, July, ISSN 1597-8826. </w:t>
      </w:r>
    </w:p>
    <w:p w:rsidR="00F06C58" w:rsidRDefault="00F06C58" w:rsidP="00F06C58">
      <w:pPr>
        <w:ind w:left="563" w:hanging="566"/>
      </w:pPr>
      <w:r>
        <w:t xml:space="preserve">Ajibade, L. (2017). Indigenous knowledge system of waste management in Nigeria. Indian Journal of Traditional Knowledge, 6(4), 642-647. </w:t>
      </w:r>
    </w:p>
    <w:p w:rsidR="00F06C58" w:rsidRDefault="00F06C58" w:rsidP="00F06C58">
      <w:pPr>
        <w:ind w:left="563" w:hanging="566"/>
      </w:pPr>
      <w:r>
        <w:t xml:space="preserve">Alam, R., Chowdhury, M., Hassan, G., Karanjit, B. and Shrestha, L. (2007). Generation, storage, collection and transportation of municipal solid waste- A case study in the City of Kathmandu, Capital of Nepal. Waste Management, 28(2008), 1088- 1097. </w:t>
      </w:r>
    </w:p>
    <w:p w:rsidR="00F06C58" w:rsidRDefault="00F06C58" w:rsidP="00F06C58">
      <w:pPr>
        <w:spacing w:after="157"/>
        <w:ind w:left="717" w:hanging="720"/>
      </w:pPr>
      <w:r>
        <w:t xml:space="preserve">Alhaji A. A and Lawal A (2017) Urbanization, cities, and health: the challenges to Nigeria – A Review, Annals of African Medicine. </w:t>
      </w:r>
    </w:p>
    <w:p w:rsidR="00F06C58" w:rsidRDefault="00F06C58" w:rsidP="00F06C58">
      <w:pPr>
        <w:ind w:left="563" w:hanging="566"/>
      </w:pPr>
      <w:r>
        <w:t xml:space="preserve">Audu, G. (2007). Recycling of municipal solid waste. A seminar paper delivered in the seminar lecture series, University of Benin. Nigeria, pp19. </w:t>
      </w:r>
    </w:p>
    <w:p w:rsidR="00F06C58" w:rsidRDefault="00F06C58" w:rsidP="00F06C58">
      <w:pPr>
        <w:spacing w:after="156"/>
        <w:ind w:left="717" w:hanging="720"/>
      </w:pPr>
      <w:r>
        <w:t>Best O and Seiyefa</w:t>
      </w:r>
      <w:r>
        <w:rPr>
          <w:vertAlign w:val="superscript"/>
        </w:rPr>
        <w:t xml:space="preserve"> </w:t>
      </w:r>
      <w:r>
        <w:t xml:space="preserve"> (2013) The human health implications of crude oil spills in the Niger delta, Nigeria: An interpretation of published studies, Nigerian Medical Journal, vol.54,issue 1. </w:t>
      </w:r>
    </w:p>
    <w:p w:rsidR="00F06C58" w:rsidRDefault="00F06C58" w:rsidP="00F06C58">
      <w:r>
        <w:t xml:space="preserve">European Communities (1999). European Union on waste management legislation. </w:t>
      </w:r>
    </w:p>
    <w:p w:rsidR="00F06C58" w:rsidRDefault="00F06C58" w:rsidP="00F06C58">
      <w:pPr>
        <w:ind w:left="563" w:hanging="566"/>
      </w:pPr>
      <w:r>
        <w:t xml:space="preserve">European Union (1975) Council Directive 75/439/EEC of 16 June 1975 on the disposal of waste oils. Official journal, L 194,25 July pp 23-25. </w:t>
      </w:r>
    </w:p>
    <w:p w:rsidR="00F06C58" w:rsidRDefault="00F06C58" w:rsidP="00F06C58">
      <w:pPr>
        <w:ind w:left="563" w:hanging="566"/>
      </w:pPr>
      <w:r>
        <w:t xml:space="preserve">Eze, D. (2008). Environmental sanitation trend analysis in the African Sub-region. A report submitted to the regional committee for Africa. </w:t>
      </w:r>
    </w:p>
    <w:p w:rsidR="00F06C58" w:rsidRDefault="00F06C58" w:rsidP="00F06C58">
      <w:r>
        <w:t xml:space="preserve">Oladepo, S. A. (2012). Challenges of waste management and climate change in Lagos metropolis. </w:t>
      </w:r>
    </w:p>
    <w:p w:rsidR="00F06C58" w:rsidRDefault="00F06C58" w:rsidP="00F06C58">
      <w:pPr>
        <w:ind w:left="563" w:hanging="566"/>
      </w:pPr>
      <w:r>
        <w:t xml:space="preserve">Onuminya, T.O and Eze, E.C (2017) An appraisal of waste management in Lagos metropolis: A case study of Lagos State Waste Management Authority (LAWMA), Nigeria Journal of Pure and Applied Sciences, vol. 30 issue 3, ISSN 0794-0378. </w:t>
      </w:r>
    </w:p>
    <w:p w:rsidR="00F06C58" w:rsidRDefault="00F06C58" w:rsidP="00F06C58">
      <w:pPr>
        <w:ind w:left="563" w:hanging="566"/>
      </w:pPr>
      <w:r>
        <w:t xml:space="preserve">Oyedele, O. (2009) Solid waste management as engine for industrial development in Nigeria. Glasgow Caledonian University.  </w:t>
      </w:r>
    </w:p>
    <w:p w:rsidR="00F06C58" w:rsidRDefault="00F06C58" w:rsidP="00F06C58">
      <w:pPr>
        <w:ind w:left="717" w:hanging="720"/>
      </w:pPr>
      <w:r>
        <w:t xml:space="preserve">Tchobanoglous, G. Theisen, H. and Vigil, S.A (1993) Integrated solid waste management: engineering principle and management issue. McGraw Hill Inc., New York. </w:t>
      </w:r>
    </w:p>
    <w:p w:rsidR="00F06C58" w:rsidRDefault="00F06C58" w:rsidP="00F06C58">
      <w:r>
        <w:lastRenderedPageBreak/>
        <w:t xml:space="preserve">UNEP (2010). A report - recycling - from E-waste to resources. United Nations Environment </w:t>
      </w:r>
    </w:p>
    <w:p w:rsidR="00F06C58" w:rsidRDefault="00F06C58" w:rsidP="00F06C58">
      <w:r>
        <w:t xml:space="preserve">Zacho K.O. and Mosgaard M.A. 2(016) Understanding the role of waste prevention in local waste management: </w:t>
      </w:r>
    </w:p>
    <w:p w:rsidR="00F06C58" w:rsidRDefault="00F06C58" w:rsidP="00F06C58">
      <w:pPr>
        <w:ind w:left="576"/>
      </w:pPr>
      <w:r>
        <w:t xml:space="preserve">A literature review. Waste Management and Research. 34, (10), pp. 980-994. </w:t>
      </w:r>
    </w:p>
    <w:p w:rsidR="00F06C58" w:rsidRDefault="00F06C58" w:rsidP="00F06C58">
      <w:pPr>
        <w:spacing w:after="158" w:line="246" w:lineRule="auto"/>
        <w:ind w:left="10" w:right="-15"/>
        <w:jc w:val="center"/>
      </w:pPr>
      <w:r>
        <w:rPr>
          <w:rFonts w:ascii="Times New Roman" w:eastAsia="Times New Roman" w:hAnsi="Times New Roman" w:cs="Times New Roman"/>
          <w:b/>
        </w:rPr>
        <w:t xml:space="preserve">CHAPTER TWO </w:t>
      </w:r>
    </w:p>
    <w:p w:rsidR="00F06C58" w:rsidRDefault="00F06C58" w:rsidP="00F06C58">
      <w:pPr>
        <w:spacing w:after="158" w:line="246" w:lineRule="auto"/>
        <w:ind w:left="10" w:right="-15"/>
        <w:jc w:val="center"/>
      </w:pPr>
      <w:r>
        <w:rPr>
          <w:rFonts w:ascii="Times New Roman" w:eastAsia="Times New Roman" w:hAnsi="Times New Roman" w:cs="Times New Roman"/>
          <w:b/>
        </w:rPr>
        <w:t xml:space="preserve">LITERATURE REVIEW AND THEORETICAL FRAMEWORK </w:t>
      </w:r>
    </w:p>
    <w:p w:rsidR="00F06C58" w:rsidRDefault="00F06C58" w:rsidP="00F06C58">
      <w:pPr>
        <w:spacing w:after="159" w:line="240" w:lineRule="auto"/>
        <w:jc w:val="center"/>
      </w:pPr>
      <w:r>
        <w:rPr>
          <w:rFonts w:ascii="Times New Roman" w:eastAsia="Times New Roman" w:hAnsi="Times New Roman" w:cs="Times New Roman"/>
          <w:b/>
        </w:rPr>
        <w:t xml:space="preserve"> </w:t>
      </w:r>
    </w:p>
    <w:p w:rsidR="00F06C58" w:rsidRDefault="00F06C58" w:rsidP="00F06C58">
      <w:pPr>
        <w:pStyle w:val="Heading3"/>
      </w:pPr>
      <w:r>
        <w:t xml:space="preserve">2.1 </w:t>
      </w:r>
      <w:r>
        <w:tab/>
        <w:t xml:space="preserve">Introduction </w:t>
      </w:r>
    </w:p>
    <w:p w:rsidR="00F06C58" w:rsidRDefault="00F06C58" w:rsidP="00F06C58">
      <w:pPr>
        <w:spacing w:after="0" w:line="240" w:lineRule="auto"/>
        <w:ind w:right="63"/>
        <w:jc w:val="right"/>
      </w:pPr>
      <w:r>
        <w:rPr>
          <w:color w:val="0E101A"/>
        </w:rPr>
        <w:t xml:space="preserve">This chapter reviews scholars’ opinions gathered from secondary sources; articles, journals, books, etc. </w:t>
      </w:r>
    </w:p>
    <w:p w:rsidR="00F06C58" w:rsidRDefault="00F06C58" w:rsidP="00F06C58">
      <w:pPr>
        <w:spacing w:after="164" w:line="235" w:lineRule="auto"/>
        <w:ind w:left="-5" w:right="-15"/>
      </w:pPr>
      <w:r>
        <w:rPr>
          <w:color w:val="0E101A"/>
        </w:rPr>
        <w:t xml:space="preserve">on waste management and environmental security. The chapter consists of three sections, the conceptual clarification, the review of the empirical literature, and the theoretical review. </w:t>
      </w:r>
    </w:p>
    <w:p w:rsidR="00F06C58" w:rsidRDefault="00F06C58" w:rsidP="00F06C58">
      <w:pPr>
        <w:pStyle w:val="Heading3"/>
      </w:pPr>
      <w:r>
        <w:t xml:space="preserve">2.2 Conceptual Discourse </w:t>
      </w:r>
    </w:p>
    <w:p w:rsidR="00F06C58" w:rsidRDefault="00F06C58" w:rsidP="00F06C58">
      <w:pPr>
        <w:pStyle w:val="Heading4"/>
      </w:pPr>
      <w:r>
        <w:t xml:space="preserve">2.2.1 </w:t>
      </w:r>
      <w:r>
        <w:tab/>
        <w:t>Public Policy</w:t>
      </w:r>
      <w:r>
        <w:rPr>
          <w:rFonts w:ascii="Times New Roman" w:eastAsia="Times New Roman" w:hAnsi="Times New Roman" w:cs="Times New Roman"/>
        </w:rPr>
        <w:t xml:space="preserve"> </w:t>
      </w:r>
    </w:p>
    <w:p w:rsidR="00F06C58" w:rsidRDefault="00F06C58" w:rsidP="00F06C58">
      <w:pPr>
        <w:spacing w:after="197"/>
        <w:ind w:left="-3" w:firstLine="720"/>
      </w:pPr>
      <w:r>
        <w:t>Clarke (2009) defines public policy as an active component of governance. According to Lassance (2020), public policy is an institutionalised solution to a major issue that is motivated by an idea. Public policy, according to Dye (1975), is everything that the government choose to do or not do. As a result, public policy is the portion of government that takes action to meet the demands of the populace.</w:t>
      </w:r>
      <w:r>
        <w:rPr>
          <w:rFonts w:ascii="Times New Roman" w:eastAsia="Times New Roman" w:hAnsi="Times New Roman" w:cs="Times New Roman"/>
          <w:i/>
        </w:rPr>
        <w:t xml:space="preserve"> </w:t>
      </w:r>
      <w:r>
        <w:t xml:space="preserve">Public policy could also be referred to as the action deliberately taken by the government to achieve the desired result. This study adopts Dye's (1975) definition. </w:t>
      </w:r>
      <w:r>
        <w:rPr>
          <w:rFonts w:ascii="Times New Roman" w:eastAsia="Times New Roman" w:hAnsi="Times New Roman" w:cs="Times New Roman"/>
          <w:i/>
        </w:rPr>
        <w:t xml:space="preserve">“Public policy is whatever government choose to do or not to do”. </w:t>
      </w:r>
    </w:p>
    <w:p w:rsidR="00F06C58" w:rsidRDefault="00F06C58" w:rsidP="00F06C58">
      <w:pPr>
        <w:spacing w:after="197" w:line="240" w:lineRule="auto"/>
        <w:ind w:left="720"/>
      </w:pPr>
      <w:r>
        <w:rPr>
          <w:rFonts w:ascii="Times New Roman" w:eastAsia="Times New Roman" w:hAnsi="Times New Roman" w:cs="Times New Roman"/>
          <w:i/>
        </w:rPr>
        <w:t xml:space="preserve"> </w:t>
      </w:r>
    </w:p>
    <w:p w:rsidR="00F06C58" w:rsidRDefault="00F06C58" w:rsidP="00F06C58">
      <w:pPr>
        <w:spacing w:after="0" w:line="240" w:lineRule="auto"/>
        <w:ind w:left="720"/>
      </w:pPr>
      <w:r>
        <w:rPr>
          <w:rFonts w:ascii="Times New Roman" w:eastAsia="Times New Roman" w:hAnsi="Times New Roman" w:cs="Times New Roman"/>
          <w:i/>
        </w:rPr>
        <w:t xml:space="preserve"> </w:t>
      </w:r>
    </w:p>
    <w:p w:rsidR="00F06C58" w:rsidRDefault="00F06C58" w:rsidP="00F06C58">
      <w:pPr>
        <w:pStyle w:val="Heading4"/>
      </w:pPr>
      <w:r>
        <w:t xml:space="preserve">2.2.2 </w:t>
      </w:r>
      <w:r>
        <w:tab/>
        <w:t>Environmental Policy</w:t>
      </w:r>
      <w:r>
        <w:rPr>
          <w:rFonts w:ascii="Times New Roman" w:eastAsia="Times New Roman" w:hAnsi="Times New Roman" w:cs="Times New Roman"/>
        </w:rPr>
        <w:t xml:space="preserve"> </w:t>
      </w:r>
    </w:p>
    <w:p w:rsidR="00F06C58" w:rsidRDefault="00F06C58" w:rsidP="00F06C58">
      <w:pPr>
        <w:spacing w:after="202"/>
        <w:ind w:left="-3" w:firstLine="720"/>
      </w:pPr>
      <w:r>
        <w:t xml:space="preserve">Ambali, (2015) sees environmental policy as a sort of policy action that is consciously implemented to control human activities to prevent and reduce negative impacts on nature and natural resources as well as guaranteeing that changes to the environment brought about by people do not have negative consequences on humans. A government's or organization's adherence to environmental-related laws, rules, and other policy processes is known as its environmental policy.  </w:t>
      </w:r>
    </w:p>
    <w:p w:rsidR="00F06C58" w:rsidRDefault="00F06C58" w:rsidP="00F06C58">
      <w:pPr>
        <w:pStyle w:val="Heading4"/>
      </w:pPr>
      <w:r>
        <w:t xml:space="preserve">2.2.3 </w:t>
      </w:r>
      <w:r>
        <w:tab/>
        <w:t>Environmental Security</w:t>
      </w:r>
      <w:r>
        <w:rPr>
          <w:rFonts w:ascii="Times New Roman" w:eastAsia="Times New Roman" w:hAnsi="Times New Roman" w:cs="Times New Roman"/>
        </w:rPr>
        <w:t xml:space="preserve"> </w:t>
      </w:r>
    </w:p>
    <w:p w:rsidR="00F06C58" w:rsidRDefault="00F06C58" w:rsidP="00F06C58">
      <w:pPr>
        <w:ind w:left="-3" w:firstLine="720"/>
      </w:pPr>
      <w:r>
        <w:t xml:space="preserve">Environmental security is referred to by the United Nations (UN) as a "conceptual envelope" that encompasses a range of issues relating to the role that the environment and natural resources can play throughout the peace and security continuum, including environmental causes and drivers of conflict, environmental impacts of conflict, environmental recovery, and post-conflict peacebuilding. The absence of dangers such as risks or hazards might be regarded as environmental security (Luke and Henry, 2018). Environmental security also refers to freedom from social instability due to environmental degradation. This study adopts Luke and Henry's (2018) definition. </w:t>
      </w:r>
      <w:r>
        <w:rPr>
          <w:rFonts w:ascii="Times New Roman" w:eastAsia="Times New Roman" w:hAnsi="Times New Roman" w:cs="Times New Roman"/>
          <w:i/>
        </w:rPr>
        <w:t xml:space="preserve">“Environmental security could be defined as the absence of threats such as risks or hazards”.  </w:t>
      </w:r>
    </w:p>
    <w:p w:rsidR="00F06C58" w:rsidRDefault="00F06C58" w:rsidP="00F06C58">
      <w:pPr>
        <w:spacing w:after="0" w:line="240" w:lineRule="auto"/>
        <w:ind w:left="720"/>
      </w:pPr>
      <w:r>
        <w:rPr>
          <w:rFonts w:ascii="Times New Roman" w:eastAsia="Times New Roman" w:hAnsi="Times New Roman" w:cs="Times New Roman"/>
          <w:i/>
        </w:rPr>
        <w:t xml:space="preserve">\ </w:t>
      </w:r>
    </w:p>
    <w:p w:rsidR="00F06C58" w:rsidRDefault="00F06C58" w:rsidP="00F06C58">
      <w:pPr>
        <w:spacing w:after="3" w:line="240" w:lineRule="auto"/>
        <w:ind w:left="720"/>
      </w:pPr>
      <w:r>
        <w:rPr>
          <w:rFonts w:ascii="Times New Roman" w:eastAsia="Times New Roman" w:hAnsi="Times New Roman" w:cs="Times New Roman"/>
          <w:i/>
        </w:rPr>
        <w:lastRenderedPageBreak/>
        <w:t xml:space="preserve"> </w:t>
      </w:r>
    </w:p>
    <w:p w:rsidR="00F06C58" w:rsidRDefault="00F06C58" w:rsidP="00F06C58">
      <w:pPr>
        <w:pStyle w:val="Heading3"/>
      </w:pPr>
      <w:r>
        <w:t xml:space="preserve">2.3 </w:t>
      </w:r>
      <w:r>
        <w:tab/>
        <w:t>Waste</w:t>
      </w:r>
      <w:r>
        <w:rPr>
          <w:rFonts w:ascii="Times New Roman" w:eastAsia="Times New Roman" w:hAnsi="Times New Roman" w:cs="Times New Roman"/>
        </w:rPr>
        <w:t xml:space="preserve"> </w:t>
      </w:r>
    </w:p>
    <w:p w:rsidR="00F06C58" w:rsidRDefault="00F06C58" w:rsidP="00F06C58">
      <w:pPr>
        <w:spacing w:after="236"/>
        <w:ind w:left="-3" w:firstLine="720"/>
      </w:pPr>
      <w:r>
        <w:t>Audu (2007) defines waste as the leftover or previously used items awaiting reuse or disposal. The United Nations Statistics Division (UNSD, 2018) defines waste as “materials that are not prime products (that is products produced for the market) for which the generator has no further use in terms of his/her purposes of production, transformation or consumption, and of which he/she wants to dispose of”. Waste is defined as disposable, abandoned, or underused items (Coker et al., 2016). According to Coker et al. (2016), waste mix varies by user owing to culture, social standing, and financial level.  The European Communities (EC,1999) defined waste management by its actions, which included waste prevention, collection, transportation, treatment, control, and monitoring. According to Oyedele (2009), solid waste is leftovers from human, animal, or plant activity that are rejected as unproductive and lacking in consumer value. Festus and Omoboye (2015) see waste as materials or substances that are either spoiled, rejected or no longer required for their original purpose. This study adopts the definitions of Coker et al. (2016) “</w:t>
      </w:r>
      <w:r>
        <w:rPr>
          <w:rFonts w:ascii="Times New Roman" w:eastAsia="Times New Roman" w:hAnsi="Times New Roman" w:cs="Times New Roman"/>
          <w:i/>
        </w:rPr>
        <w:t>Waste refers to disposable, discarded, or unused portions of materials”</w:t>
      </w:r>
      <w:r>
        <w:t xml:space="preserve">. And Festus and Omoboye's (2015) </w:t>
      </w:r>
      <w:r>
        <w:rPr>
          <w:rFonts w:ascii="Times New Roman" w:eastAsia="Times New Roman" w:hAnsi="Times New Roman" w:cs="Times New Roman"/>
          <w:i/>
        </w:rPr>
        <w:t xml:space="preserve">“Wastes are materials or substances that are either spoiled, rejected or no longer required for their original purpose”. </w:t>
      </w:r>
    </w:p>
    <w:p w:rsidR="00F06C58" w:rsidRDefault="00F06C58" w:rsidP="00F06C58">
      <w:pPr>
        <w:spacing w:after="238" w:line="240" w:lineRule="auto"/>
        <w:ind w:left="720"/>
      </w:pPr>
      <w:r>
        <w:rPr>
          <w:rFonts w:ascii="Times New Roman" w:eastAsia="Times New Roman" w:hAnsi="Times New Roman" w:cs="Times New Roman"/>
          <w:i/>
        </w:rPr>
        <w:t xml:space="preserve"> </w:t>
      </w:r>
    </w:p>
    <w:p w:rsidR="00F06C58" w:rsidRDefault="00F06C58" w:rsidP="00F06C58">
      <w:pPr>
        <w:spacing w:after="238" w:line="240" w:lineRule="auto"/>
        <w:ind w:left="720"/>
      </w:pPr>
      <w:r>
        <w:rPr>
          <w:rFonts w:ascii="Times New Roman" w:eastAsia="Times New Roman" w:hAnsi="Times New Roman" w:cs="Times New Roman"/>
          <w:i/>
        </w:rPr>
        <w:t xml:space="preserve"> </w:t>
      </w:r>
    </w:p>
    <w:p w:rsidR="00F06C58" w:rsidRDefault="00F06C58" w:rsidP="00F06C58">
      <w:pPr>
        <w:spacing w:after="245" w:line="240" w:lineRule="auto"/>
        <w:ind w:left="720"/>
      </w:pPr>
      <w:r>
        <w:t xml:space="preserve"> </w:t>
      </w:r>
    </w:p>
    <w:p w:rsidR="00F06C58" w:rsidRDefault="00F06C58" w:rsidP="00F06C58">
      <w:pPr>
        <w:pStyle w:val="Heading3"/>
      </w:pPr>
      <w:r>
        <w:t xml:space="preserve">2.4 </w:t>
      </w:r>
      <w:r>
        <w:tab/>
        <w:t>Waste Management</w:t>
      </w:r>
      <w:r>
        <w:rPr>
          <w:rFonts w:ascii="Times New Roman" w:eastAsia="Times New Roman" w:hAnsi="Times New Roman" w:cs="Times New Roman"/>
        </w:rPr>
        <w:t xml:space="preserve"> </w:t>
      </w:r>
    </w:p>
    <w:p w:rsidR="00F06C58" w:rsidRDefault="00F06C58" w:rsidP="00F06C58">
      <w:pPr>
        <w:spacing w:after="240"/>
        <w:ind w:left="-3" w:firstLine="720"/>
      </w:pPr>
      <w:r>
        <w:t xml:space="preserve">Waste management is defined as “the discipline associated with controlling the generation, storage, collection, transfer and transport, processing, and disposal of waste in a manner that is by the best principles of health, economics, engineering, conservation, aesthetics, and other environmental considerations, and that is also responsive to public attitudes” (Tchobanoglous, 1993). </w:t>
      </w:r>
    </w:p>
    <w:p w:rsidR="00F06C58" w:rsidRDefault="00F06C58" w:rsidP="00F06C58">
      <w:pPr>
        <w:pStyle w:val="Heading3"/>
      </w:pPr>
      <w:r>
        <w:t xml:space="preserve">2.5 </w:t>
      </w:r>
      <w:r>
        <w:tab/>
        <w:t>Waste Management Activities in Nigeria</w:t>
      </w:r>
      <w:r>
        <w:rPr>
          <w:rFonts w:ascii="Times New Roman" w:eastAsia="Times New Roman" w:hAnsi="Times New Roman" w:cs="Times New Roman"/>
        </w:rPr>
        <w:t xml:space="preserve"> </w:t>
      </w:r>
    </w:p>
    <w:p w:rsidR="00F06C58" w:rsidRDefault="00F06C58" w:rsidP="00F06C58">
      <w:pPr>
        <w:spacing w:after="197"/>
        <w:ind w:left="-3" w:firstLine="720"/>
      </w:pPr>
      <w:r>
        <w:t xml:space="preserve">Recycling activities are not common or even present in Nigeria. Scavenging, on the other hand, is a widespread practice that involves recovering resources from waste. Scavengers looking for precious metals, plastics, and bottles in both legal and illicit dump sites where they may be reused or sold to purchasers of various sorts of scrap regularly. Generally speaking, additional waste disposal methods are used in Nigeria in addition to treating solid wastes, including the following:  </w:t>
      </w:r>
    </w:p>
    <w:p w:rsidR="00F06C58" w:rsidRDefault="00F06C58" w:rsidP="00F06C58">
      <w:pPr>
        <w:pStyle w:val="Heading4"/>
      </w:pPr>
      <w:r>
        <w:t xml:space="preserve">2.5.1 </w:t>
      </w:r>
      <w:r>
        <w:tab/>
        <w:t>Composting</w:t>
      </w:r>
      <w:r>
        <w:rPr>
          <w:rFonts w:ascii="Times New Roman" w:eastAsia="Times New Roman" w:hAnsi="Times New Roman" w:cs="Times New Roman"/>
        </w:rPr>
        <w:t xml:space="preserve">  </w:t>
      </w:r>
    </w:p>
    <w:p w:rsidR="00F06C58" w:rsidRDefault="00F06C58" w:rsidP="00F06C58">
      <w:pPr>
        <w:spacing w:after="236"/>
        <w:ind w:left="-3" w:firstLine="720"/>
      </w:pPr>
      <w:r>
        <w:t xml:space="preserve">This is a biological process that employs microbes to decompose organic materials using oxygen from the atmosphere. When compared to the starting materials, the stabilised end product takes up less space. The main emissions include carbon dioxide and water vapour, as well as bioaerosols and smell. Estimates show that over a quarter of all home waste is organic and biodegradable. Compositing is done in the open, and the finished product is utilised on farms in Nigeria (Ahmed, 2013). </w:t>
      </w:r>
    </w:p>
    <w:p w:rsidR="00F06C58" w:rsidRDefault="00F06C58" w:rsidP="00F06C58">
      <w:pPr>
        <w:pStyle w:val="Heading4"/>
      </w:pPr>
      <w:r>
        <w:t>2.5.2      Collection and Transfer</w:t>
      </w:r>
      <w:r>
        <w:rPr>
          <w:rFonts w:ascii="Times New Roman" w:eastAsia="Times New Roman" w:hAnsi="Times New Roman" w:cs="Times New Roman"/>
        </w:rPr>
        <w:t xml:space="preserve">  </w:t>
      </w:r>
    </w:p>
    <w:p w:rsidR="00F06C58" w:rsidRDefault="00F06C58" w:rsidP="00F06C58">
      <w:pPr>
        <w:spacing w:after="197"/>
        <w:ind w:left="-3" w:firstLine="720"/>
      </w:pPr>
      <w:r>
        <w:t xml:space="preserve">Waste management firms utilize waste transfer points to bulk up waste into bigger consignments before transferring it to dump and disposal sites, hence boosting the efficiency of their </w:t>
      </w:r>
      <w:r>
        <w:lastRenderedPageBreak/>
        <w:t xml:space="preserve">waste collecting service. Throughout the process, waste is directly loaded into large bulk container vehicles and transported by road to the dump site. The most typically stated environmental consequences include smell, dust, bioaerosols, bird attraction, noise, and water pollution, as well as water runoff management (Ahmed, 2013). </w:t>
      </w:r>
    </w:p>
    <w:p w:rsidR="00F06C58" w:rsidRDefault="00F06C58" w:rsidP="00F06C58">
      <w:pPr>
        <w:pStyle w:val="Heading4"/>
      </w:pPr>
      <w:r>
        <w:t>2.5.3      Combustion</w:t>
      </w:r>
      <w:r>
        <w:rPr>
          <w:rFonts w:ascii="Times New Roman" w:eastAsia="Times New Roman" w:hAnsi="Times New Roman" w:cs="Times New Roman"/>
        </w:rPr>
        <w:t xml:space="preserve">:  </w:t>
      </w:r>
    </w:p>
    <w:p w:rsidR="00F06C58" w:rsidRDefault="00F06C58" w:rsidP="00F06C58">
      <w:pPr>
        <w:spacing w:after="243"/>
        <w:ind w:left="-3" w:firstLine="720"/>
      </w:pPr>
      <w:r>
        <w:t>Waste combustion emits carbon dioxide (C0</w:t>
      </w:r>
      <w:r>
        <w:rPr>
          <w:vertAlign w:val="subscript"/>
        </w:rPr>
        <w:t>2</w:t>
      </w:r>
      <w:r>
        <w:t>) and nitrous oxide (N</w:t>
      </w:r>
      <w:r>
        <w:rPr>
          <w:vertAlign w:val="subscript"/>
        </w:rPr>
        <w:t>2</w:t>
      </w:r>
      <w:r>
        <w:t>0) since all of the carbon in MSW is oxidised to C0</w:t>
      </w:r>
      <w:r>
        <w:rPr>
          <w:vertAlign w:val="subscript"/>
        </w:rPr>
        <w:t>2</w:t>
      </w:r>
      <w:r>
        <w:t xml:space="preserve"> under ideal circumstances. Because C0</w:t>
      </w:r>
      <w:r>
        <w:rPr>
          <w:vertAlign w:val="subscript"/>
        </w:rPr>
        <w:t>2</w:t>
      </w:r>
      <w:r>
        <w:t xml:space="preserve"> from burning biomass sources is biogenic, it is not counted as a Green House Gas (GHG) (Ahmed, 2013).  </w:t>
      </w:r>
    </w:p>
    <w:p w:rsidR="00F06C58" w:rsidRDefault="00F06C58" w:rsidP="00F06C58">
      <w:pPr>
        <w:pStyle w:val="Heading3"/>
      </w:pPr>
      <w:r>
        <w:t xml:space="preserve">2.6 </w:t>
      </w:r>
      <w:r>
        <w:tab/>
        <w:t>Waste Management Activities in Kwara State</w:t>
      </w:r>
      <w:r>
        <w:rPr>
          <w:rFonts w:ascii="Times New Roman" w:eastAsia="Times New Roman" w:hAnsi="Times New Roman" w:cs="Times New Roman"/>
        </w:rPr>
        <w:t xml:space="preserve"> </w:t>
      </w:r>
    </w:p>
    <w:p w:rsidR="00F06C58" w:rsidRDefault="00F06C58" w:rsidP="00F06C58">
      <w:pPr>
        <w:ind w:left="-3" w:firstLine="720"/>
      </w:pPr>
      <w:r>
        <w:t xml:space="preserve">In Kwara State, during the late Governor Muhammad Lawal-led administration (1999-2003), open dumping and burning of waste in residential areas was the most typical waste management practice. The waste management was anchored by the Kwara State Ministry of Environment and Forestry. There were a lot of issues of environmental mismanagement. Because the Ministry did not have enough material to operate and waste was dumped illegally. Poor waste disposal led to littering, thereby, creating an eyesore and odour nuisance; all efforts by the Kwara State Ministry of Environment and Forestry monthly programs tagged: Kick Against Indiscipline (KAI) to promote environmental sanitation and security towards hygienic existence disposal management have become a serious challenge in Kwara state. </w:t>
      </w:r>
    </w:p>
    <w:p w:rsidR="00F06C58" w:rsidRDefault="00F06C58" w:rsidP="00F06C58">
      <w:pPr>
        <w:ind w:left="-3" w:firstLine="720"/>
      </w:pPr>
      <w:r>
        <w:t xml:space="preserve">However, former Governor Dr Bukola Saraki-led administration introduced the clean and green policy in 2004 in which some vehicles and trucks were imported to evacuate waste across the State. The administration established Kwara Waste and Environmental Protection Agency (KWEPA) under the Kwara State Ministry of Environment to complement the activities of the Ministry. Unfortunately, the policy suffers mismanagement of materials and poor maintenance by the contractors. </w:t>
      </w:r>
    </w:p>
    <w:p w:rsidR="00F06C58" w:rsidRDefault="00F06C58" w:rsidP="00F06C58">
      <w:pPr>
        <w:ind w:left="-3" w:firstLine="720"/>
      </w:pPr>
      <w:r>
        <w:t xml:space="preserve">From 2011-2019, former Governor Abdulfatah Ahmed's administration inherited the clean and green policy. He introduced and sponsored Kwara Waste Waste Management Company. The company was tasked with removing and disposing of waste from cities around the state. In addendum, Governor Abdulfatah Ahmed-led administration bought Roro Bins, Dano trucks, and Compactor trucks to evacuate municipal waste but the materials were not properly maintained. </w:t>
      </w:r>
    </w:p>
    <w:p w:rsidR="00F06C58" w:rsidRDefault="00F06C58" w:rsidP="00F06C58">
      <w:pPr>
        <w:spacing w:after="205"/>
        <w:ind w:left="-3" w:firstLine="720"/>
      </w:pPr>
      <w:r>
        <w:t>The present administration of Mallam Abdulrahman Abdulrasaq introduced Social Waste Collectors and Commercial Waste Collectors to keep Kwara clean. Social Waste Collectors evacuate waste free of charge in public areas daily across the state while Commercial Waste Collectors move from house to house, office to office to collect with meagre charges either weekly(</w:t>
      </w:r>
      <w:r>
        <w:rPr>
          <w:strike/>
        </w:rPr>
        <w:t>N</w:t>
      </w:r>
      <w:r>
        <w:t>500) or monthly (</w:t>
      </w:r>
      <w:r>
        <w:rPr>
          <w:strike/>
        </w:rPr>
        <w:t>N</w:t>
      </w:r>
      <w:r>
        <w:t xml:space="preserve">2000). The Commercial Waste Collectors pay revenue to the State Government monthly. The Mallam Abdulrahman Abdulrasaq-led administration also introduced Waste Management Intervention that cut across over 50 zones in the State. Like previous administrations, bought new materials (Roro Bins, Dano trucks, and Compactor trucks) and repair some damaged ones. The previous administrations (Governor Dr Bukola Saraki and Governor Abdulfatah Ahmed) adopted 3Ms (Money, Man and Material), while the current administration adopts 4Ms (Money, Man, Material, and Method) to carry out the operation. </w:t>
      </w:r>
    </w:p>
    <w:p w:rsidR="00F06C58" w:rsidRDefault="00F06C58" w:rsidP="00F06C58">
      <w:pPr>
        <w:pStyle w:val="Heading3"/>
      </w:pPr>
      <w:r>
        <w:t xml:space="preserve">2.7. Challenges of Waste Management in Nigeria </w:t>
      </w:r>
      <w:r>
        <w:rPr>
          <w:rFonts w:ascii="Times New Roman" w:eastAsia="Times New Roman" w:hAnsi="Times New Roman" w:cs="Times New Roman"/>
        </w:rPr>
        <w:t xml:space="preserve"> </w:t>
      </w:r>
    </w:p>
    <w:p w:rsidR="00F06C58" w:rsidRDefault="00F06C58" w:rsidP="00F06C58">
      <w:pPr>
        <w:spacing w:after="202"/>
      </w:pPr>
      <w:r>
        <w:rPr>
          <w:rFonts w:ascii="Times New Roman" w:eastAsia="Times New Roman" w:hAnsi="Times New Roman" w:cs="Times New Roman"/>
          <w:b/>
        </w:rPr>
        <w:t xml:space="preserve"> </w:t>
      </w:r>
      <w:r>
        <w:rPr>
          <w:rFonts w:ascii="Times New Roman" w:eastAsia="Times New Roman" w:hAnsi="Times New Roman" w:cs="Times New Roman"/>
          <w:b/>
        </w:rPr>
        <w:tab/>
      </w:r>
      <w:r>
        <w:t xml:space="preserve">There are many challenges confronting waste management in Nigeria as discussed below. </w:t>
      </w:r>
    </w:p>
    <w:p w:rsidR="00F06C58" w:rsidRDefault="00F06C58" w:rsidP="00F06C58">
      <w:pPr>
        <w:pStyle w:val="Heading4"/>
      </w:pPr>
      <w:r>
        <w:lastRenderedPageBreak/>
        <w:t xml:space="preserve">2.7.1.  </w:t>
      </w:r>
      <w:r>
        <w:tab/>
        <w:t xml:space="preserve">Inadequate Funding </w:t>
      </w:r>
      <w:r>
        <w:rPr>
          <w:rFonts w:ascii="Times New Roman" w:eastAsia="Times New Roman" w:hAnsi="Times New Roman" w:cs="Times New Roman"/>
        </w:rPr>
        <w:t xml:space="preserve"> </w:t>
      </w:r>
    </w:p>
    <w:p w:rsidR="00F06C58" w:rsidRDefault="00F06C58" w:rsidP="00F06C58">
      <w:pPr>
        <w:ind w:left="730"/>
      </w:pPr>
      <w:r>
        <w:t xml:space="preserve">Funding is a critical component for effective waste management. Its sufficiency and timeliness frequently </w:t>
      </w:r>
    </w:p>
    <w:p w:rsidR="00F06C58" w:rsidRDefault="00F06C58" w:rsidP="00F06C58">
      <w:pPr>
        <w:spacing w:after="197"/>
      </w:pPr>
      <w:r>
        <w:t xml:space="preserve">affect the efficacy of waste management. The cost of acquiring and accessing finances in the state is significant.  </w:t>
      </w:r>
    </w:p>
    <w:p w:rsidR="00F06C58" w:rsidRDefault="00F06C58" w:rsidP="00F06C58">
      <w:pPr>
        <w:spacing w:after="197" w:line="240" w:lineRule="auto"/>
        <w:ind w:left="720"/>
      </w:pPr>
      <w:r>
        <w:t xml:space="preserve"> </w:t>
      </w:r>
    </w:p>
    <w:p w:rsidR="00F06C58" w:rsidRDefault="00F06C58" w:rsidP="00F06C58">
      <w:pPr>
        <w:spacing w:after="202" w:line="240" w:lineRule="auto"/>
        <w:ind w:left="720"/>
      </w:pPr>
      <w:r>
        <w:t xml:space="preserve"> </w:t>
      </w:r>
    </w:p>
    <w:p w:rsidR="00F06C58" w:rsidRDefault="00F06C58" w:rsidP="00F06C58">
      <w:pPr>
        <w:pStyle w:val="Heading4"/>
      </w:pPr>
      <w:r>
        <w:t xml:space="preserve">2.7.2.  </w:t>
      </w:r>
      <w:r>
        <w:tab/>
        <w:t>Socio-Economic Factors</w:t>
      </w:r>
      <w:r>
        <w:rPr>
          <w:rFonts w:ascii="Times New Roman" w:eastAsia="Times New Roman" w:hAnsi="Times New Roman" w:cs="Times New Roman"/>
        </w:rPr>
        <w:t xml:space="preserve"> </w:t>
      </w:r>
    </w:p>
    <w:p w:rsidR="00F06C58" w:rsidRDefault="00F06C58" w:rsidP="00F06C58">
      <w:pPr>
        <w:spacing w:after="202"/>
        <w:ind w:left="-3" w:firstLine="720"/>
      </w:pPr>
      <w:r>
        <w:t xml:space="preserve">Less Willingness to Pay (WTP) for a waste service, as well as payment for service delivery by the ostensible collection recipient. In Nigeria, the inadequate attitude towards contemporary waste management practices and informal waste picking poses a problem to appropriate waste management (Agunwamba, 2003). </w:t>
      </w:r>
    </w:p>
    <w:p w:rsidR="00F06C58" w:rsidRDefault="00F06C58" w:rsidP="00F06C58">
      <w:pPr>
        <w:pStyle w:val="Heading4"/>
      </w:pPr>
      <w:r>
        <w:t xml:space="preserve">2.7.3 </w:t>
      </w:r>
      <w:r>
        <w:tab/>
        <w:t xml:space="preserve">Low Technology </w:t>
      </w:r>
      <w:r>
        <w:rPr>
          <w:rFonts w:ascii="Times New Roman" w:eastAsia="Times New Roman" w:hAnsi="Times New Roman" w:cs="Times New Roman"/>
        </w:rPr>
        <w:t xml:space="preserve"> </w:t>
      </w:r>
    </w:p>
    <w:p w:rsidR="00F06C58" w:rsidRDefault="00F06C58" w:rsidP="00F06C58">
      <w:pPr>
        <w:spacing w:after="202"/>
        <w:ind w:left="-3" w:firstLine="720"/>
      </w:pPr>
      <w:r>
        <w:t xml:space="preserve">The available technologies are insufficient, and the present ones are inadequate for dealing with the volume, pace, and complexity of contemporary waste output, whereas the necessary ones are more complicated or, at the very least, more expensive for local adaption, usage, and maintenance (Agunwamba, 2003). </w:t>
      </w:r>
    </w:p>
    <w:p w:rsidR="00F06C58" w:rsidRDefault="00F06C58" w:rsidP="00F06C58">
      <w:pPr>
        <w:pStyle w:val="Heading4"/>
      </w:pPr>
      <w:r>
        <w:t xml:space="preserve">2.7.4 </w:t>
      </w:r>
      <w:r>
        <w:tab/>
        <w:t>Weak and Inadequate Personnel</w:t>
      </w:r>
      <w:r>
        <w:rPr>
          <w:rFonts w:ascii="Times New Roman" w:eastAsia="Times New Roman" w:hAnsi="Times New Roman" w:cs="Times New Roman"/>
        </w:rPr>
        <w:t xml:space="preserve"> </w:t>
      </w:r>
    </w:p>
    <w:p w:rsidR="00F06C58" w:rsidRDefault="00F06C58" w:rsidP="00F06C58">
      <w:pPr>
        <w:spacing w:after="197"/>
        <w:ind w:left="-3" w:firstLine="720"/>
      </w:pPr>
      <w:r>
        <w:t xml:space="preserve">The amount and quality of technical and scientific support services necessary for conducting appropriate waste management initiatives remains insufficient. This also contributes to Nigeria's lack of individuals knowledgeable in current waste management data and information collecting techniques, and it stifles actual effective capacity building for optimal practice (Agunwamba, 2003). </w:t>
      </w:r>
    </w:p>
    <w:p w:rsidR="00F06C58" w:rsidRDefault="00F06C58" w:rsidP="00F06C58">
      <w:pPr>
        <w:spacing w:after="197" w:line="240" w:lineRule="auto"/>
        <w:ind w:left="720"/>
      </w:pPr>
      <w:r>
        <w:t xml:space="preserve"> </w:t>
      </w:r>
    </w:p>
    <w:p w:rsidR="00F06C58" w:rsidRDefault="00F06C58" w:rsidP="00F06C58">
      <w:pPr>
        <w:spacing w:after="202" w:line="240" w:lineRule="auto"/>
        <w:ind w:left="720"/>
      </w:pPr>
      <w:r>
        <w:t xml:space="preserve"> </w:t>
      </w:r>
    </w:p>
    <w:p w:rsidR="00F06C58" w:rsidRDefault="00F06C58" w:rsidP="00F06C58">
      <w:pPr>
        <w:pStyle w:val="Heading3"/>
      </w:pPr>
      <w:r>
        <w:t>2.8.         Empirical Review</w:t>
      </w:r>
      <w:r>
        <w:rPr>
          <w:rFonts w:ascii="Times New Roman" w:eastAsia="Times New Roman" w:hAnsi="Times New Roman" w:cs="Times New Roman"/>
        </w:rPr>
        <w:t xml:space="preserve"> </w:t>
      </w:r>
    </w:p>
    <w:p w:rsidR="00F06C58" w:rsidRDefault="00F06C58" w:rsidP="00F06C58">
      <w:pPr>
        <w:spacing w:after="202"/>
        <w:ind w:left="-3" w:firstLine="720"/>
      </w:pPr>
      <w:r>
        <w:t xml:space="preserve">Onuminya and Nze (2017) found that waste accumulation happens when waste is not easily disposed of, resulting in squalor, unhealthy conditions, and low aesthetic appeal. According to Wilson et al. (2010), it took more than 30 years for waste reduction to be taken seriously, but its importance is now fully accepted and even prioritised. Waste prevention is seen as the waste hierarchy's top priority, and it gives the best opportunity of reversing Nigeria's present waste-producing patterns. Ajibade (2017) feels that reducing waste is desired for Nigeria. According to Afun (2009), the waste hierarchy should be a key component of the national policy drive for waste management. Ahmed (2008) discusses waste management in the city of Ilorin. His research found that a metropolis (Ilorin) is frequently contaminated with mountains of waste, causing traffic jams in several critical parts of the city.  </w:t>
      </w:r>
    </w:p>
    <w:p w:rsidR="00F06C58" w:rsidRDefault="00F06C58" w:rsidP="00F06C58">
      <w:pPr>
        <w:pStyle w:val="Heading3"/>
      </w:pPr>
      <w:r>
        <w:t>2.9   Theoretical Framework</w:t>
      </w:r>
      <w:r>
        <w:rPr>
          <w:rFonts w:ascii="Times New Roman" w:eastAsia="Times New Roman" w:hAnsi="Times New Roman" w:cs="Times New Roman"/>
        </w:rPr>
        <w:t xml:space="preserve"> </w:t>
      </w:r>
    </w:p>
    <w:p w:rsidR="00F06C58" w:rsidRDefault="00F06C58" w:rsidP="00F06C58">
      <w:pPr>
        <w:ind w:left="-3" w:firstLine="720"/>
      </w:pPr>
      <w:r>
        <w:t xml:space="preserve">Risk Society theory was developed by Ulrich Beck (1982). The idea of manufactured risks contributes to the analysis of environmental issues. Beck focused on environmental and health hazards, particularly those posed by genetic technologies. Beck's key contribution was to include risk in a </w:t>
      </w:r>
      <w:r>
        <w:lastRenderedPageBreak/>
        <w:t xml:space="preserve">comprehensive explanation of modern society and its difficulties. Changes in social interactions, family structure, and political and cultural organization are prompted by risk. Current dangers are not socially, regionally, or chronologically defined; there are no clear-cut remedies; and it is impossible to track culpability or calculate compensation for those harmed. The concept of manufactured environmental risks is applied to the field of social and management sciences to organize a research agenda to address environmental issues. While uncertainty is linked to precaution, the risk is linked to prevention (Godard et al. 2002). The likelihood and consequences of an unforeseen accident are referred to as environmental risks. Several contaminants are discharged into the environment as a result of shortcomings in waste management, waste transport, and waste treatment and disposal, presenting major dangers to human health. The critics of this theory argue that natural hazards are not a substantial environmental issue in today's risky society. It demonstrates that those natural hazards are, indeed, a still existing threat. It also does not acknowledge technology as a possible tool for solutions. The universal character of manufactured risks overlooks the regional differences between nations. Beck argues that once risk is a universal issue, it enables societies to overcome differences of class that used to divide nations. The world risk society does not take those inequalities into account, limiting its use for comparative analysis of environmental protection. </w:t>
      </w:r>
    </w:p>
    <w:p w:rsidR="00F06C58" w:rsidRDefault="00F06C58" w:rsidP="00F06C58">
      <w:pPr>
        <w:spacing w:after="202"/>
        <w:ind w:left="-3" w:firstLine="720"/>
      </w:pPr>
      <w:r>
        <w:t xml:space="preserve">The relevance of environmental risk management to the study is that it gives a better understanding of the environment, which may make a better decision-making on environmental strategy. Having a better understanding of information about environmental risks, the government can avoid some risks by locating the facilities in the best place. So, the risk is reduced and a better plan can be run by the government. The Kwara State Environmental and Protection Agency carries out an operation on a daily basis to protect people from contracting diseases such as cholera, malaria, communicable disease and other forms of illness that occur through waste. The agency evacuates waste in market areas, and public places, as well as stations, waste bins and containers in every strategic place in the state. Such provision has allowed Kwara residents to dispose of their waste on a daily or weekly basis free of charge. However, many users abuse the use of the waste container. They dump refuse on the roadside instead of packing it in a sack and dumping it inside the bin. Some of the residents also dump shit and dead animals into the waste container. Thus, the agency at times does not evacuate waste at the right time and this threatens the health and security of people in the affected area (s).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233" w:line="246" w:lineRule="auto"/>
        <w:ind w:left="10" w:right="-15"/>
        <w:jc w:val="center"/>
      </w:pPr>
      <w:r>
        <w:rPr>
          <w:rFonts w:ascii="Times New Roman" w:eastAsia="Times New Roman" w:hAnsi="Times New Roman" w:cs="Times New Roman"/>
          <w:b/>
        </w:rPr>
        <w:t>REFERENCES</w:t>
      </w:r>
      <w:r>
        <w:t xml:space="preserve"> </w:t>
      </w:r>
    </w:p>
    <w:p w:rsidR="00F06C58" w:rsidRDefault="00F06C58" w:rsidP="00F06C58">
      <w:r>
        <w:t xml:space="preserve">Adebayo, R (2022) An interview on waste management in Kwara State.  </w:t>
      </w:r>
    </w:p>
    <w:p w:rsidR="00F06C58" w:rsidRDefault="00F06C58" w:rsidP="00F06C58">
      <w:pPr>
        <w:ind w:left="563" w:hanging="566"/>
      </w:pPr>
      <w:r>
        <w:lastRenderedPageBreak/>
        <w:t xml:space="preserve">Aderogba, K.A and Afeolumo, B.A (2022). Waste dumps and their management in Lagos Metropolis. </w:t>
      </w:r>
      <w:r>
        <w:rPr>
          <w:rFonts w:ascii="Times New Roman" w:eastAsia="Times New Roman" w:hAnsi="Times New Roman" w:cs="Times New Roman"/>
          <w:i/>
        </w:rPr>
        <w:t>International Journal of Learning and Development, 2</w:t>
      </w:r>
      <w:r>
        <w:t xml:space="preserve">(1). </w:t>
      </w:r>
    </w:p>
    <w:p w:rsidR="00F06C58" w:rsidRDefault="00F06C58" w:rsidP="00F06C58">
      <w:r>
        <w:t xml:space="preserve">Afun, S. (2009) Government regulations and legislations will ensure sustainable waste management in Nigeria. </w:t>
      </w:r>
    </w:p>
    <w:p w:rsidR="00F06C58" w:rsidRDefault="00F06C58" w:rsidP="00F06C58">
      <w:pPr>
        <w:ind w:left="576"/>
      </w:pPr>
      <w:r>
        <w:t xml:space="preserve">http://www.iswa.org/uploads/tx-iswaknowledgebase. Accessed 5 May 2015. </w:t>
      </w:r>
    </w:p>
    <w:p w:rsidR="00F06C58" w:rsidRDefault="00F06C58" w:rsidP="00F06C58">
      <w:pPr>
        <w:ind w:left="563" w:hanging="566"/>
      </w:pPr>
      <w:r>
        <w:t xml:space="preserve">Agunwamba, J. (2003). Analysis of scavengers’ activities and recycling in some cities of Nigeria. Environmental management, 32(1), 116-127. </w:t>
      </w:r>
    </w:p>
    <w:p w:rsidR="00F06C58" w:rsidRDefault="00F06C58" w:rsidP="00F06C58">
      <w:pPr>
        <w:ind w:left="563" w:hanging="566"/>
      </w:pPr>
      <w:r>
        <w:t xml:space="preserve"> Ahmed, Y. A. (2013) Potential impacts of climate change on waste management in Ilorin City, Nigeria. An International Journal of Science and Technology Bahir Dar, Ethiopia, Vol. 2 (1) January, 2013:45-63 ISSN 2225-8612 (Print) ISSN2227-5444 (Online) </w:t>
      </w:r>
    </w:p>
    <w:p w:rsidR="00F06C58" w:rsidRDefault="00F06C58" w:rsidP="00F06C58">
      <w:pPr>
        <w:spacing w:after="4" w:line="235" w:lineRule="auto"/>
        <w:ind w:left="573" w:hanging="576"/>
      </w:pPr>
      <w:r>
        <w:t xml:space="preserve">Ahmed. Y. A.  (2008) Waste management in Ilorin Metropolis: Lessons for Nigerian Cities FUTY Journal of the Environment, School of Environmental Sciences, Federal University of Technology, Yola – Nigeria. Vol. 3 No.1, July, ISSN 1597-8826. </w:t>
      </w:r>
    </w:p>
    <w:p w:rsidR="00F06C58" w:rsidRDefault="00F06C58" w:rsidP="00F06C58">
      <w:pPr>
        <w:ind w:left="563" w:hanging="566"/>
      </w:pPr>
      <w:r>
        <w:t xml:space="preserve">Ajibade, L. (2017). Indigenous knowledge system of waste management in Nigeria. Indian Journal of Traditional Knowledge, 6(4), 642-647. </w:t>
      </w:r>
    </w:p>
    <w:p w:rsidR="00F06C58" w:rsidRDefault="00F06C58" w:rsidP="00F06C58">
      <w:pPr>
        <w:ind w:left="563" w:hanging="566"/>
      </w:pPr>
      <w:r>
        <w:t xml:space="preserve">Alam, R., Chowdhury, M., Hassan, G., Karanjit, B. and Shrestha, L. (2007). Generation, storage, collection and transportation of municipal solid waste- A case study in the City of Kathmandu, Capital of Nepal. Waste Management, 28(2008), 1088- 1097. </w:t>
      </w:r>
    </w:p>
    <w:p w:rsidR="00F06C58" w:rsidRDefault="00F06C58" w:rsidP="00F06C58">
      <w:pPr>
        <w:spacing w:after="157"/>
        <w:ind w:left="717" w:hanging="720"/>
      </w:pPr>
      <w:r>
        <w:t xml:space="preserve">Alhaji A. A and Lawal A (2017) Urbanization, cities, and health: the challenges to Nigeria – A Review, Annals of African Medicine. </w:t>
      </w:r>
    </w:p>
    <w:p w:rsidR="00F06C58" w:rsidRDefault="00F06C58" w:rsidP="00F06C58">
      <w:r>
        <w:t xml:space="preserve">Ambali, A.R (2015) Introduction to public policy analysis, UITM publisher. </w:t>
      </w:r>
    </w:p>
    <w:p w:rsidR="00F06C58" w:rsidRDefault="00F06C58" w:rsidP="00F06C58">
      <w:pPr>
        <w:ind w:left="563" w:hanging="566"/>
      </w:pPr>
      <w:r>
        <w:t xml:space="preserve">Audu, G. (2007). Recycling of municipal solid waste. A seminar paper delivered in the seminar lecture series, University of Benin. Nigeria, pp19. </w:t>
      </w:r>
    </w:p>
    <w:p w:rsidR="00F06C58" w:rsidRDefault="00F06C58" w:rsidP="00F06C58">
      <w:pPr>
        <w:spacing w:after="156"/>
        <w:ind w:left="717" w:hanging="720"/>
      </w:pPr>
      <w:r>
        <w:t>Best O and Seiyefa</w:t>
      </w:r>
      <w:r>
        <w:rPr>
          <w:vertAlign w:val="superscript"/>
        </w:rPr>
        <w:t xml:space="preserve"> </w:t>
      </w:r>
      <w:r>
        <w:t xml:space="preserve"> (2013) The human health implications of crude oil spills in the Niger delta, Nigeria: An interpretation of published studies, Nigerian Medical Journal, vol.54,issue 1. </w:t>
      </w:r>
    </w:p>
    <w:p w:rsidR="00F06C58" w:rsidRDefault="00F06C58" w:rsidP="00F06C58">
      <w:r>
        <w:t>Clarke, E.C (2009) American public policy: An introduction 11</w:t>
      </w:r>
      <w:r>
        <w:rPr>
          <w:vertAlign w:val="superscript"/>
        </w:rPr>
        <w:t>th</w:t>
      </w:r>
      <w:r>
        <w:t xml:space="preserve"> Edition. </w:t>
      </w:r>
    </w:p>
    <w:p w:rsidR="00F06C58" w:rsidRDefault="00F06C58" w:rsidP="00F06C58">
      <w:pPr>
        <w:ind w:left="563" w:hanging="566"/>
      </w:pPr>
      <w:r>
        <w:t xml:space="preserve">Coker, A. O., Achi, C. G., Sridhar, M. K. C., &amp; Donnett, C. J. (2016). Solid waste management practices at a private institution of higher learning in Nigeria. Procedia Environmental Sciences, 35, 28-39. </w:t>
      </w:r>
    </w:p>
    <w:p w:rsidR="00F06C58" w:rsidRDefault="00F06C58" w:rsidP="00F06C58">
      <w:pPr>
        <w:ind w:left="576"/>
      </w:pPr>
      <w:r>
        <w:t xml:space="preserve">doi:10.1016/j.proenv.2016.07.003. </w:t>
      </w:r>
    </w:p>
    <w:p w:rsidR="00F06C58" w:rsidRDefault="00F06C58" w:rsidP="00F06C58">
      <w:pPr>
        <w:spacing w:after="195"/>
      </w:pPr>
      <w:r>
        <w:t xml:space="preserve">Dye, T.  (1975).  Understanding public policy, Engle Cliffs, New Jersey Prentice Hall, Inc.  </w:t>
      </w:r>
    </w:p>
    <w:p w:rsidR="00F06C58" w:rsidRDefault="00F06C58" w:rsidP="00F06C58">
      <w:r>
        <w:t xml:space="preserve">European Communities (1999). European Union on waste management legislation. </w:t>
      </w:r>
    </w:p>
    <w:p w:rsidR="00F06C58" w:rsidRDefault="00F06C58" w:rsidP="00F06C58">
      <w:pPr>
        <w:ind w:left="563" w:hanging="566"/>
      </w:pPr>
      <w:r>
        <w:t xml:space="preserve">European Union (1975) Council Directive 75/439/EEC of 16 June 1975 on the disposal of waste oils. Official journal, L 194,25 July pp 23-25. </w:t>
      </w:r>
    </w:p>
    <w:p w:rsidR="00F06C58" w:rsidRDefault="00F06C58" w:rsidP="00F06C58">
      <w:pPr>
        <w:ind w:left="563" w:hanging="566"/>
      </w:pPr>
      <w:r>
        <w:t xml:space="preserve">Eze, D. (2008). Environmental sanitation trend analysis in the African Sub-region. A report submitted to the regional committee for Africa. </w:t>
      </w:r>
    </w:p>
    <w:p w:rsidR="00F06C58" w:rsidRDefault="00F06C58" w:rsidP="00F06C58">
      <w:pPr>
        <w:ind w:left="563" w:hanging="566"/>
      </w:pPr>
      <w:r>
        <w:lastRenderedPageBreak/>
        <w:t xml:space="preserve">Ihuoma, S. O. (2020). Characterization and quantification of solid and liquid wastes generated at the University of Ibadan, Ibadan, Nigeria. MSc. Thesis presented to the Department of Agricultural and Environmental Engineering University of Ibadan, Ibadan, Nigeria. 422pp. </w:t>
      </w:r>
    </w:p>
    <w:p w:rsidR="00F06C58" w:rsidRDefault="00F06C58" w:rsidP="00F06C58">
      <w:pPr>
        <w:ind w:left="563" w:hanging="566"/>
      </w:pPr>
      <w:r>
        <w:t>Lassance, A (2020).</w:t>
      </w:r>
      <w:hyperlink r:id="rId6">
        <w:r>
          <w:t xml:space="preserve"> "What is a policy and what is a government program? A simple question with no clear answer, </w:t>
        </w:r>
      </w:hyperlink>
      <w:hyperlink r:id="rId7">
        <w:r>
          <w:t>until now".</w:t>
        </w:r>
      </w:hyperlink>
      <w:r>
        <w:t xml:space="preserve"> Rochester, NY.</w:t>
      </w:r>
      <w:hyperlink r:id="rId8">
        <w:r>
          <w:t xml:space="preserve"> doi</w:t>
        </w:r>
      </w:hyperlink>
      <w:hyperlink r:id="rId9">
        <w:r>
          <w:t>:10.2139/ssrn.3727996.</w:t>
        </w:r>
      </w:hyperlink>
      <w:hyperlink r:id="rId10">
        <w:r>
          <w:t xml:space="preserve"> S2CID</w:t>
        </w:r>
      </w:hyperlink>
      <w:hyperlink r:id="rId11">
        <w:r>
          <w:t xml:space="preserve"> 234600314.</w:t>
        </w:r>
      </w:hyperlink>
      <w:hyperlink r:id="rId12">
        <w:r>
          <w:t xml:space="preserve"> SSRN</w:t>
        </w:r>
      </w:hyperlink>
      <w:hyperlink r:id="rId13">
        <w:r>
          <w:t xml:space="preserve"> 3727996.</w:t>
        </w:r>
      </w:hyperlink>
      <w:r>
        <w:t xml:space="preserve"> </w:t>
      </w:r>
    </w:p>
    <w:p w:rsidR="00F06C58" w:rsidRDefault="00F06C58" w:rsidP="00F06C58">
      <w:pPr>
        <w:ind w:left="563" w:hanging="566"/>
      </w:pPr>
      <w:r>
        <w:t xml:space="preserve">Luke A. A. and Henry A. (2018). Handbook of research on environmental policies for emergency management and public safety, University of Port Harcourt, Nigeria Management 22(6):849-56. </w:t>
      </w:r>
    </w:p>
    <w:p w:rsidR="00F06C58" w:rsidRDefault="00F06C58" w:rsidP="00F06C58">
      <w:r>
        <w:t xml:space="preserve">Momodu, N.S., Dimuna, K.O, and Dimuna, J.E (2011) “Mitigating the impact of solid wastes in urban centres in </w:t>
      </w:r>
    </w:p>
    <w:p w:rsidR="00F06C58" w:rsidRDefault="00F06C58" w:rsidP="00F06C58">
      <w:pPr>
        <w:ind w:left="576"/>
      </w:pPr>
      <w:r>
        <w:t xml:space="preserve">Nigeria” Journal of Humanities and Economics 34(2): 125-133 </w:t>
      </w:r>
    </w:p>
    <w:p w:rsidR="00F06C58" w:rsidRDefault="00F06C58" w:rsidP="00F06C58">
      <w:r>
        <w:t xml:space="preserve">Oladepo, S. A. (2012). Challenges of waste management and climate change in Lagos metropolis. </w:t>
      </w:r>
    </w:p>
    <w:p w:rsidR="00F06C58" w:rsidRDefault="00F06C58" w:rsidP="00F06C58">
      <w:pPr>
        <w:ind w:left="563" w:hanging="566"/>
      </w:pPr>
      <w:r>
        <w:t xml:space="preserve">Onuminya, T.O and Eze, E.C (2017) An appraisal of waste management in Lagos metropolis: A case study of Lagos State Waste Management Authority (LAWMA), Nigeria Journal of Pure and Applied Sciences, vol. 30 issue 3, ISSN 0794-0378. </w:t>
      </w:r>
    </w:p>
    <w:p w:rsidR="00F06C58" w:rsidRDefault="00F06C58" w:rsidP="00F06C58">
      <w:pPr>
        <w:ind w:left="563" w:hanging="566"/>
      </w:pPr>
      <w:r>
        <w:t xml:space="preserve">Oyedele, O. (2009) Solid waste management as engine for industrial development in Nigeria. Glasgow Caledonian University.  </w:t>
      </w:r>
    </w:p>
    <w:p w:rsidR="00F06C58" w:rsidRDefault="00F06C58" w:rsidP="00F06C58">
      <w:pPr>
        <w:ind w:left="717" w:hanging="720"/>
      </w:pPr>
      <w:r>
        <w:t xml:space="preserve">Tchobanoglous, G. Theisen, H. and Vigil, S.A (1993) Integrated solid waste management: engineering principle and management issue. McGraw Hill Inc., New York. </w:t>
      </w:r>
    </w:p>
    <w:p w:rsidR="00F06C58" w:rsidRDefault="00F06C58" w:rsidP="00F06C58">
      <w:r>
        <w:t xml:space="preserve">UNEP (2010). A report - recycling - from E-waste to resources. United Nations Environment </w:t>
      </w:r>
    </w:p>
    <w:p w:rsidR="00F06C58" w:rsidRDefault="00F06C58" w:rsidP="00F06C58">
      <w:pPr>
        <w:ind w:left="563" w:hanging="566"/>
      </w:pPr>
      <w:r>
        <w:t xml:space="preserve">UNEP-GRID. (2018). What is waste: A multitude of approaches and definitions. retrieved from United Nations Environment Programme: GRID GENEVA: </w:t>
      </w:r>
      <w:hyperlink r:id="rId14">
        <w:r>
          <w:rPr>
            <w:u w:val="single" w:color="000000"/>
          </w:rPr>
          <w:t>http://www.grid.unep.ch/waste/download/waste0607.PDF</w:t>
        </w:r>
      </w:hyperlink>
      <w:hyperlink r:id="rId15">
        <w:r>
          <w:t>.</w:t>
        </w:r>
      </w:hyperlink>
      <w:r>
        <w:t xml:space="preserve"> </w:t>
      </w:r>
    </w:p>
    <w:p w:rsidR="00F06C58" w:rsidRDefault="00F06C58" w:rsidP="00F06C58">
      <w:pPr>
        <w:ind w:left="563" w:hanging="566"/>
      </w:pPr>
      <w:r>
        <w:t xml:space="preserve">Wilson, D.C. Blakey, N.C. and Hansen, J. (2010) Waste prevention: Its time has come. Waste Management Research. 28 (3), pp. 191-192. </w:t>
      </w:r>
    </w:p>
    <w:p w:rsidR="00F06C58" w:rsidRDefault="00F06C58" w:rsidP="00F06C58">
      <w:pPr>
        <w:ind w:left="563" w:hanging="566"/>
      </w:pPr>
      <w:r>
        <w:t xml:space="preserve">Zacho K.O. and Mosgaard M.A. 2(016) Understanding the role of waste prevention in local waste management: A literature review. Waste Management and Research. 34, (10), pp. 980-994. </w:t>
      </w:r>
    </w:p>
    <w:p w:rsidR="00F06C58" w:rsidRDefault="00F06C58" w:rsidP="00F06C58">
      <w:pPr>
        <w:spacing w:after="155" w:line="240" w:lineRule="auto"/>
      </w:pPr>
      <w:r>
        <w:rPr>
          <w:rFonts w:ascii="Calibri" w:eastAsia="Calibri" w:hAnsi="Calibri" w:cs="Calibri"/>
        </w:rPr>
        <w:t xml:space="preserve"> </w:t>
      </w:r>
    </w:p>
    <w:p w:rsidR="00F06C58" w:rsidRDefault="00F06C58" w:rsidP="00F06C58">
      <w:pPr>
        <w:spacing w:after="159" w:line="240" w:lineRule="auto"/>
        <w:jc w:val="center"/>
      </w:pPr>
      <w:r>
        <w:rPr>
          <w:rFonts w:ascii="Times New Roman" w:eastAsia="Times New Roman" w:hAnsi="Times New Roman" w:cs="Times New Roman"/>
          <w:b/>
        </w:rPr>
        <w:t xml:space="preserve"> </w:t>
      </w:r>
    </w:p>
    <w:p w:rsidR="00F06C58" w:rsidRDefault="00F06C58" w:rsidP="00F06C58">
      <w:pPr>
        <w:spacing w:after="157" w:line="240" w:lineRule="auto"/>
        <w:jc w:val="center"/>
      </w:pPr>
      <w:r>
        <w:rPr>
          <w:rFonts w:ascii="Times New Roman" w:eastAsia="Times New Roman" w:hAnsi="Times New Roman" w:cs="Times New Roman"/>
          <w:b/>
        </w:rPr>
        <w:t xml:space="preserve"> </w:t>
      </w:r>
    </w:p>
    <w:p w:rsidR="00F06C58" w:rsidRDefault="00F06C58" w:rsidP="00F06C58">
      <w:pPr>
        <w:spacing w:after="159" w:line="240" w:lineRule="auto"/>
        <w:jc w:val="center"/>
      </w:pPr>
      <w:r>
        <w:rPr>
          <w:rFonts w:ascii="Times New Roman" w:eastAsia="Times New Roman" w:hAnsi="Times New Roman" w:cs="Times New Roman"/>
          <w:b/>
        </w:rPr>
        <w:t xml:space="preserve"> </w:t>
      </w:r>
    </w:p>
    <w:p w:rsidR="00F06C58" w:rsidRDefault="00F06C58" w:rsidP="00F06C58">
      <w:pPr>
        <w:spacing w:after="156" w:line="240" w:lineRule="auto"/>
        <w:jc w:val="center"/>
      </w:pPr>
      <w:r>
        <w:rPr>
          <w:rFonts w:ascii="Times New Roman" w:eastAsia="Times New Roman" w:hAnsi="Times New Roman" w:cs="Times New Roman"/>
          <w:b/>
        </w:rPr>
        <w:t xml:space="preserve"> </w:t>
      </w:r>
    </w:p>
    <w:p w:rsidR="00F06C58" w:rsidRDefault="00F06C58" w:rsidP="00F06C58">
      <w:pPr>
        <w:spacing w:after="159" w:line="240" w:lineRule="auto"/>
        <w:jc w:val="center"/>
      </w:pPr>
      <w:r>
        <w:rPr>
          <w:rFonts w:ascii="Times New Roman" w:eastAsia="Times New Roman" w:hAnsi="Times New Roman" w:cs="Times New Roman"/>
          <w:b/>
        </w:rPr>
        <w:t xml:space="preserve"> </w:t>
      </w:r>
    </w:p>
    <w:p w:rsidR="00F06C58" w:rsidRDefault="00F06C58" w:rsidP="00F06C58">
      <w:pPr>
        <w:spacing w:after="158" w:line="246" w:lineRule="auto"/>
        <w:ind w:left="10" w:right="-15"/>
        <w:jc w:val="center"/>
      </w:pPr>
      <w:r>
        <w:rPr>
          <w:rFonts w:ascii="Times New Roman" w:eastAsia="Times New Roman" w:hAnsi="Times New Roman" w:cs="Times New Roman"/>
          <w:b/>
        </w:rPr>
        <w:t xml:space="preserve">CHAPTER THREE </w:t>
      </w:r>
    </w:p>
    <w:p w:rsidR="00F06C58" w:rsidRDefault="00F06C58" w:rsidP="00F06C58">
      <w:pPr>
        <w:spacing w:after="158" w:line="246" w:lineRule="auto"/>
        <w:ind w:left="10" w:right="-15"/>
        <w:jc w:val="center"/>
      </w:pPr>
      <w:r>
        <w:rPr>
          <w:rFonts w:ascii="Times New Roman" w:eastAsia="Times New Roman" w:hAnsi="Times New Roman" w:cs="Times New Roman"/>
          <w:b/>
        </w:rPr>
        <w:lastRenderedPageBreak/>
        <w:t xml:space="preserve">RESEARCH METHODOLOGY </w:t>
      </w:r>
    </w:p>
    <w:p w:rsidR="00F06C58" w:rsidRDefault="00F06C58" w:rsidP="00F06C58">
      <w:pPr>
        <w:pStyle w:val="Heading3"/>
      </w:pPr>
      <w:r>
        <w:t xml:space="preserve">3.1   Introduction </w:t>
      </w:r>
    </w:p>
    <w:p w:rsidR="00F06C58" w:rsidRDefault="00F06C58" w:rsidP="00F06C58">
      <w:pPr>
        <w:spacing w:after="162"/>
      </w:pPr>
      <w:r>
        <w:t xml:space="preserve"> This chapter focuses on the methodology to be used in this research work successfully. It explains the research design. It also gives details about the population and sample used for the research. </w:t>
      </w:r>
    </w:p>
    <w:p w:rsidR="00F06C58" w:rsidRDefault="00F06C58" w:rsidP="00F06C58">
      <w:pPr>
        <w:pStyle w:val="Heading2"/>
      </w:pPr>
      <w:r>
        <w:rPr>
          <w:color w:val="000000"/>
        </w:rPr>
        <w:t>3.2</w:t>
      </w:r>
      <w:r>
        <w:rPr>
          <w:rFonts w:ascii="Times New Roman" w:eastAsia="Times New Roman" w:hAnsi="Times New Roman" w:cs="Times New Roman"/>
          <w:color w:val="000000"/>
        </w:rPr>
        <w:t xml:space="preserve"> </w:t>
      </w:r>
      <w:r>
        <w:t>The Purpose of the Study</w:t>
      </w:r>
      <w:r>
        <w:rPr>
          <w:rFonts w:ascii="Times New Roman" w:eastAsia="Times New Roman" w:hAnsi="Times New Roman" w:cs="Times New Roman"/>
        </w:rPr>
        <w:t xml:space="preserve"> </w:t>
      </w:r>
    </w:p>
    <w:p w:rsidR="00F06C58" w:rsidRDefault="00F06C58" w:rsidP="00F06C58">
      <w:pPr>
        <w:spacing w:after="243" w:line="235" w:lineRule="auto"/>
        <w:ind w:left="-15" w:right="-15" w:firstLine="720"/>
      </w:pPr>
      <w:r>
        <w:rPr>
          <w:color w:val="0E101A"/>
        </w:rPr>
        <w:t>This study is to explore the main thrusts of public policy on waste management and its</w:t>
      </w:r>
      <w:r>
        <w:t xml:space="preserve"> implications for environmental security in Kwara State. </w:t>
      </w:r>
      <w:r>
        <w:rPr>
          <w:color w:val="0E101A"/>
        </w:rPr>
        <w:t xml:space="preserve">It aims to investigate the issues associated with waste disposal in Kwara State. The study examines the relationship between waste management and environmental security. The study equally aims at examining the effects of </w:t>
      </w:r>
      <w:r>
        <w:t xml:space="preserve">public policy on waste management for environmental security in Kwara State. </w:t>
      </w:r>
      <w:r>
        <w:rPr>
          <w:color w:val="0E101A"/>
        </w:rPr>
        <w:t xml:space="preserve">It </w:t>
      </w:r>
      <w:r>
        <w:t xml:space="preserve">investigates the challenges of proper implementation of waste management in Kwara State. </w:t>
      </w:r>
    </w:p>
    <w:p w:rsidR="00F06C58" w:rsidRDefault="00F06C58" w:rsidP="00F06C58">
      <w:pPr>
        <w:spacing w:after="0" w:line="240" w:lineRule="auto"/>
      </w:pPr>
      <w:r>
        <w:rPr>
          <w:rFonts w:ascii="Times New Roman" w:eastAsia="Times New Roman" w:hAnsi="Times New Roman" w:cs="Times New Roman"/>
          <w:b/>
        </w:rPr>
        <w:t xml:space="preserve"> </w:t>
      </w:r>
    </w:p>
    <w:p w:rsidR="00F06C58" w:rsidRDefault="00F06C58" w:rsidP="00F06C58">
      <w:pPr>
        <w:spacing w:after="0" w:line="240" w:lineRule="auto"/>
      </w:pPr>
      <w:r>
        <w:rPr>
          <w:rFonts w:ascii="Times New Roman" w:eastAsia="Times New Roman" w:hAnsi="Times New Roman" w:cs="Times New Roman"/>
          <w:b/>
        </w:rPr>
        <w:t xml:space="preserve"> </w:t>
      </w:r>
    </w:p>
    <w:p w:rsidR="00F06C58" w:rsidRDefault="00F06C58" w:rsidP="00F06C58">
      <w:pPr>
        <w:spacing w:after="0" w:line="240" w:lineRule="auto"/>
      </w:pPr>
      <w:r>
        <w:rPr>
          <w:rFonts w:ascii="Times New Roman" w:eastAsia="Times New Roman" w:hAnsi="Times New Roman" w:cs="Times New Roman"/>
          <w:b/>
        </w:rPr>
        <w:t xml:space="preserve"> </w:t>
      </w:r>
    </w:p>
    <w:p w:rsidR="00F06C58" w:rsidRDefault="00F06C58" w:rsidP="00F06C58">
      <w:pPr>
        <w:spacing w:after="0" w:line="240" w:lineRule="auto"/>
      </w:pPr>
      <w:r>
        <w:rPr>
          <w:rFonts w:ascii="Times New Roman" w:eastAsia="Times New Roman" w:hAnsi="Times New Roman" w:cs="Times New Roman"/>
          <w:b/>
        </w:rPr>
        <w:t xml:space="preserve"> </w:t>
      </w:r>
    </w:p>
    <w:p w:rsidR="00F06C58" w:rsidRDefault="00F06C58" w:rsidP="00F06C58">
      <w:pPr>
        <w:spacing w:after="0" w:line="240" w:lineRule="auto"/>
      </w:pPr>
      <w:r>
        <w:rPr>
          <w:rFonts w:ascii="Times New Roman" w:eastAsia="Times New Roman" w:hAnsi="Times New Roman" w:cs="Times New Roman"/>
          <w:b/>
        </w:rPr>
        <w:t xml:space="preserve"> </w:t>
      </w:r>
    </w:p>
    <w:p w:rsidR="00F06C58" w:rsidRDefault="00F06C58" w:rsidP="00F06C58">
      <w:pPr>
        <w:spacing w:after="0" w:line="240" w:lineRule="auto"/>
      </w:pPr>
      <w:r>
        <w:rPr>
          <w:rFonts w:ascii="Times New Roman" w:eastAsia="Times New Roman" w:hAnsi="Times New Roman" w:cs="Times New Roman"/>
          <w:b/>
        </w:rPr>
        <w:t xml:space="preserve"> </w:t>
      </w:r>
    </w:p>
    <w:p w:rsidR="00F06C58" w:rsidRDefault="00F06C58" w:rsidP="00F06C58">
      <w:pPr>
        <w:pStyle w:val="Heading3"/>
      </w:pPr>
      <w:r>
        <w:t xml:space="preserve">3.3    </w:t>
      </w:r>
      <w:r>
        <w:tab/>
        <w:t xml:space="preserve">Research Design  </w:t>
      </w:r>
    </w:p>
    <w:p w:rsidR="00F06C58" w:rsidRDefault="00F06C58" w:rsidP="00F06C58">
      <w:pPr>
        <w:spacing w:after="238"/>
      </w:pPr>
      <w:r>
        <w:t xml:space="preserve"> </w:t>
      </w:r>
      <w:r>
        <w:tab/>
        <w:t xml:space="preserve">This research is anchored on a descriptive study as its designed. </w:t>
      </w:r>
    </w:p>
    <w:p w:rsidR="00F06C58" w:rsidRDefault="00F06C58" w:rsidP="00F06C58">
      <w:pPr>
        <w:pStyle w:val="Heading1"/>
      </w:pPr>
      <w:r>
        <w:t>Table: 3.3 Workflow</w:t>
      </w:r>
      <w:r>
        <w:rPr>
          <w:b w:val="0"/>
        </w:rPr>
        <w:t>.</w:t>
      </w:r>
      <w:r>
        <w:t xml:space="preserve"> </w:t>
      </w:r>
    </w:p>
    <w:tbl>
      <w:tblPr>
        <w:tblStyle w:val="TableGrid"/>
        <w:tblW w:w="9748" w:type="dxa"/>
        <w:tblInd w:w="5" w:type="dxa"/>
        <w:tblCellMar>
          <w:left w:w="108" w:type="dxa"/>
          <w:right w:w="60" w:type="dxa"/>
        </w:tblCellMar>
        <w:tblLook w:val="04A0" w:firstRow="1" w:lastRow="0" w:firstColumn="1" w:lastColumn="0" w:noHBand="0" w:noVBand="1"/>
      </w:tblPr>
      <w:tblGrid>
        <w:gridCol w:w="590"/>
        <w:gridCol w:w="3205"/>
        <w:gridCol w:w="3260"/>
        <w:gridCol w:w="2693"/>
      </w:tblGrid>
      <w:tr w:rsidR="00F06C58" w:rsidTr="00307003">
        <w:trPr>
          <w:trHeight w:val="710"/>
        </w:trPr>
        <w:tc>
          <w:tcPr>
            <w:tcW w:w="590" w:type="dxa"/>
            <w:tcBorders>
              <w:top w:val="single" w:sz="4" w:space="0" w:color="000000"/>
              <w:left w:val="single" w:sz="4" w:space="0" w:color="000000"/>
              <w:bottom w:val="single" w:sz="4" w:space="0" w:color="000000"/>
              <w:right w:val="single" w:sz="4" w:space="0" w:color="000000"/>
            </w:tcBorders>
            <w:vAlign w:val="center"/>
          </w:tcPr>
          <w:p w:rsidR="00F06C58" w:rsidRDefault="00F06C58" w:rsidP="00307003">
            <w:pPr>
              <w:spacing w:line="276" w:lineRule="auto"/>
              <w:ind w:left="31"/>
            </w:pPr>
            <w:r>
              <w:t xml:space="preserve">S/N </w:t>
            </w:r>
          </w:p>
        </w:tc>
        <w:tc>
          <w:tcPr>
            <w:tcW w:w="3205" w:type="dxa"/>
            <w:tcBorders>
              <w:top w:val="single" w:sz="4" w:space="0" w:color="000000"/>
              <w:left w:val="single" w:sz="4" w:space="0" w:color="000000"/>
              <w:bottom w:val="single" w:sz="4" w:space="0" w:color="000000"/>
              <w:right w:val="single" w:sz="4" w:space="0" w:color="000000"/>
            </w:tcBorders>
            <w:vAlign w:val="center"/>
          </w:tcPr>
          <w:p w:rsidR="00F06C58" w:rsidRDefault="00F06C58" w:rsidP="00307003">
            <w:pPr>
              <w:spacing w:line="276" w:lineRule="auto"/>
              <w:jc w:val="center"/>
            </w:pPr>
            <w:r>
              <w:rPr>
                <w:rFonts w:ascii="Times New Roman" w:eastAsia="Times New Roman" w:hAnsi="Times New Roman" w:cs="Times New Roman"/>
                <w:b/>
              </w:rPr>
              <w:t>Research Objectives</w:t>
            </w:r>
            <w: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F06C58" w:rsidRDefault="00F06C58" w:rsidP="00307003">
            <w:pPr>
              <w:spacing w:line="276" w:lineRule="auto"/>
              <w:jc w:val="center"/>
            </w:pPr>
            <w:r>
              <w:rPr>
                <w:rFonts w:ascii="Times New Roman" w:eastAsia="Times New Roman" w:hAnsi="Times New Roman" w:cs="Times New Roman"/>
                <w:b/>
              </w:rPr>
              <w:t>Research Questions</w:t>
            </w:r>
            <w: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rsidR="00F06C58" w:rsidRDefault="00F06C58" w:rsidP="00307003">
            <w:pPr>
              <w:spacing w:line="276" w:lineRule="auto"/>
              <w:jc w:val="center"/>
            </w:pPr>
            <w:r>
              <w:rPr>
                <w:rFonts w:ascii="Times New Roman" w:eastAsia="Times New Roman" w:hAnsi="Times New Roman" w:cs="Times New Roman"/>
                <w:b/>
              </w:rPr>
              <w:t xml:space="preserve">Methods/Research Instrument </w:t>
            </w:r>
          </w:p>
        </w:tc>
      </w:tr>
      <w:tr w:rsidR="00F06C58" w:rsidTr="00307003">
        <w:trPr>
          <w:trHeight w:val="1304"/>
        </w:trPr>
        <w:tc>
          <w:tcPr>
            <w:tcW w:w="590"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76" w:lineRule="auto"/>
            </w:pPr>
            <w:r>
              <w:t xml:space="preserve">i </w:t>
            </w:r>
          </w:p>
        </w:tc>
        <w:tc>
          <w:tcPr>
            <w:tcW w:w="3205"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34" w:lineRule="auto"/>
              <w:ind w:right="1"/>
            </w:pPr>
            <w:r>
              <w:t xml:space="preserve">Appraise the effects of the public policy on waste management on environmental security in Kwara </w:t>
            </w:r>
          </w:p>
          <w:p w:rsidR="00F06C58" w:rsidRDefault="00F06C58" w:rsidP="00307003">
            <w:pPr>
              <w:spacing w:line="276" w:lineRule="auto"/>
            </w:pPr>
            <w:r>
              <w:t xml:space="preserve">State. </w:t>
            </w:r>
          </w:p>
        </w:tc>
        <w:tc>
          <w:tcPr>
            <w:tcW w:w="3260"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34" w:lineRule="auto"/>
              <w:ind w:right="2"/>
            </w:pPr>
            <w:r>
              <w:t xml:space="preserve">What are the effects of the public policy on waste management on environmental security in Kwara </w:t>
            </w:r>
          </w:p>
          <w:p w:rsidR="00F06C58" w:rsidRDefault="00F06C58" w:rsidP="00307003">
            <w:pPr>
              <w:spacing w:line="276" w:lineRule="auto"/>
            </w:pPr>
            <w:r>
              <w:t xml:space="preserve">State? </w:t>
            </w:r>
          </w:p>
        </w:tc>
        <w:tc>
          <w:tcPr>
            <w:tcW w:w="2693"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76" w:lineRule="auto"/>
              <w:jc w:val="center"/>
            </w:pPr>
            <w:r>
              <w:t xml:space="preserve">Survey Questionnaire  </w:t>
            </w:r>
          </w:p>
        </w:tc>
      </w:tr>
      <w:tr w:rsidR="00F06C58" w:rsidTr="00307003">
        <w:trPr>
          <w:trHeight w:val="1217"/>
        </w:trPr>
        <w:tc>
          <w:tcPr>
            <w:tcW w:w="590"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76" w:lineRule="auto"/>
            </w:pPr>
            <w:r>
              <w:t xml:space="preserve">2 </w:t>
            </w:r>
          </w:p>
        </w:tc>
        <w:tc>
          <w:tcPr>
            <w:tcW w:w="3205"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34" w:lineRule="auto"/>
              <w:ind w:right="1"/>
            </w:pPr>
            <w:r>
              <w:t xml:space="preserve">Examine the challenges of implementing the policies on waste management in Kwara State. </w:t>
            </w:r>
          </w:p>
          <w:p w:rsidR="00F06C58" w:rsidRDefault="00F06C58" w:rsidP="00307003">
            <w:pPr>
              <w:spacing w:line="276" w:lineRule="auto"/>
              <w:jc w:val="center"/>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76" w:lineRule="auto"/>
              <w:ind w:right="2"/>
            </w:pPr>
            <w:r>
              <w:t xml:space="preserve">What are the challenges of implementing public policy on waste management in Kwara State? </w:t>
            </w:r>
          </w:p>
        </w:tc>
        <w:tc>
          <w:tcPr>
            <w:tcW w:w="2693"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76" w:lineRule="auto"/>
              <w:jc w:val="center"/>
            </w:pPr>
            <w:r>
              <w:t xml:space="preserve">Survey Questionnaire  </w:t>
            </w:r>
          </w:p>
        </w:tc>
      </w:tr>
      <w:tr w:rsidR="00F06C58" w:rsidTr="00307003">
        <w:trPr>
          <w:trHeight w:val="1493"/>
        </w:trPr>
        <w:tc>
          <w:tcPr>
            <w:tcW w:w="590"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76" w:lineRule="auto"/>
            </w:pPr>
            <w:r>
              <w:t xml:space="preserve">3 </w:t>
            </w:r>
          </w:p>
        </w:tc>
        <w:tc>
          <w:tcPr>
            <w:tcW w:w="3205"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76" w:lineRule="auto"/>
              <w:ind w:right="1"/>
            </w:pPr>
            <w:r>
              <w:t xml:space="preserve">Explore what can be done to improve public policy on proper waste management for environmental security in Kwara State. </w:t>
            </w:r>
          </w:p>
        </w:tc>
        <w:tc>
          <w:tcPr>
            <w:tcW w:w="3260"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34" w:lineRule="auto"/>
            </w:pPr>
            <w:r>
              <w:t xml:space="preserve">How could public policy on waste management be improved for environmental security in Kwara </w:t>
            </w:r>
          </w:p>
          <w:p w:rsidR="00F06C58" w:rsidRDefault="00F06C58" w:rsidP="00307003">
            <w:pPr>
              <w:spacing w:line="276" w:lineRule="auto"/>
            </w:pPr>
            <w:r>
              <w:t xml:space="preserve">State? </w:t>
            </w:r>
          </w:p>
        </w:tc>
        <w:tc>
          <w:tcPr>
            <w:tcW w:w="2693" w:type="dxa"/>
            <w:tcBorders>
              <w:top w:val="single" w:sz="4" w:space="0" w:color="000000"/>
              <w:left w:val="single" w:sz="4" w:space="0" w:color="000000"/>
              <w:bottom w:val="single" w:sz="4" w:space="0" w:color="000000"/>
              <w:right w:val="single" w:sz="4" w:space="0" w:color="000000"/>
            </w:tcBorders>
          </w:tcPr>
          <w:p w:rsidR="00F06C58" w:rsidRDefault="00F06C58" w:rsidP="00307003">
            <w:pPr>
              <w:spacing w:line="276" w:lineRule="auto"/>
              <w:jc w:val="center"/>
            </w:pPr>
            <w:r>
              <w:t xml:space="preserve">Survey Questionnaire  </w:t>
            </w:r>
          </w:p>
        </w:tc>
      </w:tr>
    </w:tbl>
    <w:p w:rsidR="00F06C58" w:rsidRDefault="00F06C58" w:rsidP="00F06C58">
      <w:pPr>
        <w:spacing w:after="238"/>
        <w:ind w:right="5808"/>
      </w:pPr>
      <w:r>
        <w:t xml:space="preserve">Source: Researcher’s Field Survey, 2025 </w:t>
      </w:r>
      <w:r>
        <w:rPr>
          <w:rFonts w:ascii="Times New Roman" w:eastAsia="Times New Roman" w:hAnsi="Times New Roman" w:cs="Times New Roman"/>
          <w:b/>
        </w:rPr>
        <w:t xml:space="preserve"> </w:t>
      </w:r>
    </w:p>
    <w:p w:rsidR="00F06C58" w:rsidRDefault="00F06C58" w:rsidP="00F06C58">
      <w:pPr>
        <w:pStyle w:val="Heading3"/>
      </w:pPr>
      <w:r>
        <w:t xml:space="preserve">3.4    </w:t>
      </w:r>
      <w:r>
        <w:tab/>
        <w:t xml:space="preserve">Sources of Data Collection  </w:t>
      </w:r>
    </w:p>
    <w:p w:rsidR="00F06C58" w:rsidRDefault="00F06C58" w:rsidP="00F06C58">
      <w:pPr>
        <w:spacing w:after="241"/>
        <w:ind w:left="-3" w:firstLine="720"/>
      </w:pPr>
      <w:r>
        <w:t xml:space="preserve">To carry out this study, the data was collected from two major sources. These sources will include primary and secondary sources.  </w:t>
      </w:r>
    </w:p>
    <w:p w:rsidR="00F06C58" w:rsidRDefault="00F06C58" w:rsidP="00F06C58">
      <w:pPr>
        <w:pStyle w:val="Heading4"/>
      </w:pPr>
      <w:r>
        <w:lastRenderedPageBreak/>
        <w:t xml:space="preserve">3.4.1.   Primary Sources of Data  </w:t>
      </w:r>
    </w:p>
    <w:p w:rsidR="00F06C58" w:rsidRDefault="00F06C58" w:rsidP="00F06C58">
      <w:pPr>
        <w:spacing w:after="243"/>
        <w:ind w:left="-3" w:firstLine="720"/>
      </w:pPr>
      <w:r>
        <w:t xml:space="preserve">The primary sources of data for the analysis of this study was collected from the respondents through the design questionnaire and interview. The questionnaires administered by the researcher. The researcher conducts an individual oral interview with people of the region. This was done to elicit further information from them concerning the issue under study. </w:t>
      </w:r>
    </w:p>
    <w:p w:rsidR="00F06C58" w:rsidRDefault="00F06C58" w:rsidP="00F06C58">
      <w:pPr>
        <w:pStyle w:val="Heading4"/>
      </w:pPr>
      <w:r>
        <w:t xml:space="preserve">3.4.2   Secondary Sources of Data  </w:t>
      </w:r>
    </w:p>
    <w:p w:rsidR="00F06C58" w:rsidRDefault="00F06C58" w:rsidP="00F06C58">
      <w:pPr>
        <w:ind w:left="-3" w:firstLine="720"/>
      </w:pPr>
      <w:r>
        <w:t xml:space="preserve">The secondary data for this study was collected from textbooks both published and unpublished that are found to be relevant for this study. These already written works include; textbooks, journals, magazines, newspapers, and some relevant documents that are relevant to this research work. </w:t>
      </w:r>
    </w:p>
    <w:p w:rsidR="00F06C58" w:rsidRDefault="00F06C58" w:rsidP="00F06C58">
      <w:pPr>
        <w:pStyle w:val="Heading3"/>
        <w:spacing w:after="32"/>
      </w:pPr>
      <w:r>
        <w:t xml:space="preserve">3.5    </w:t>
      </w:r>
      <w:r>
        <w:tab/>
        <w:t xml:space="preserve">Population and Sample of the Study  </w:t>
      </w:r>
    </w:p>
    <w:p w:rsidR="00F06C58" w:rsidRDefault="00F06C58" w:rsidP="00F06C58">
      <w:pPr>
        <w:spacing w:after="197"/>
        <w:ind w:left="-3" w:firstLine="720"/>
      </w:pPr>
      <w:r>
        <w:t xml:space="preserve"> The term “population” has been defined by Odo (1992) as “the entire number of people, objects events and things that all have one or more characteristics of interest to a study”. The population of this study shall be drawn from the staff of the Ministry Kwara Environmental and Protection Agency, Kwara State Ministry of Health, Kwara State Ministry of Agriculture, Management Managers, Waste Management Pushers, Waste Management Vehicle Drivers, Environmental mobile court, sanitary inspectors and residents. The population is 3,259,613 while the sample size is 400. </w:t>
      </w:r>
    </w:p>
    <w:p w:rsidR="00F06C58" w:rsidRDefault="00F06C58" w:rsidP="00F06C58">
      <w:pPr>
        <w:spacing w:after="197" w:line="240" w:lineRule="auto"/>
        <w:ind w:left="720"/>
      </w:pPr>
      <w:r>
        <w:t xml:space="preserve"> </w:t>
      </w:r>
    </w:p>
    <w:p w:rsidR="00F06C58" w:rsidRDefault="00F06C58" w:rsidP="00F06C58">
      <w:pPr>
        <w:spacing w:after="200" w:line="240" w:lineRule="auto"/>
        <w:ind w:left="720"/>
      </w:pPr>
      <w:r>
        <w:t xml:space="preserve"> </w:t>
      </w:r>
    </w:p>
    <w:p w:rsidR="00F06C58" w:rsidRDefault="00F06C58" w:rsidP="00F06C58">
      <w:pPr>
        <w:pStyle w:val="Heading3"/>
      </w:pPr>
      <w:r>
        <w:t xml:space="preserve">3.6    </w:t>
      </w:r>
      <w:r>
        <w:tab/>
        <w:t>Method of Data Collection</w:t>
      </w:r>
      <w:r>
        <w:rPr>
          <w:rFonts w:ascii="Times New Roman" w:eastAsia="Times New Roman" w:hAnsi="Times New Roman" w:cs="Times New Roman"/>
        </w:rPr>
        <w:t xml:space="preserve"> </w:t>
      </w:r>
    </w:p>
    <w:p w:rsidR="00F06C58" w:rsidRDefault="00F06C58" w:rsidP="00F06C58">
      <w:pPr>
        <w:spacing w:after="164"/>
        <w:ind w:left="-3" w:firstLine="720"/>
      </w:pPr>
      <w:r>
        <w:t xml:space="preserve">Primary data is collected with the aid of a structured questionnaire administered to various levels of staff of the local government. The researcher will administer a questionnaire directly to the respondents based on the sample size. The questionnaire is divided into two sections. The first section will capture bio-data information of the respondents while the second section focuses on information based on the concept of this research, using a 5point Likert scale with “1= Strongly Disagree, 2= Disagree, 3 = Undecided, 4 = Agree and 5=Strongly Agree”. More so, the researcher will also interview in addition to the questionnaire. </w:t>
      </w:r>
    </w:p>
    <w:p w:rsidR="00F06C58" w:rsidRDefault="00F06C58" w:rsidP="00F06C58">
      <w:pPr>
        <w:spacing w:after="156" w:line="240" w:lineRule="auto"/>
      </w:pPr>
      <w:r>
        <w:rPr>
          <w:rFonts w:ascii="Times New Roman" w:eastAsia="Times New Roman" w:hAnsi="Times New Roman" w:cs="Times New Roman"/>
          <w:b/>
        </w:rPr>
        <w:t xml:space="preserve"> </w:t>
      </w:r>
    </w:p>
    <w:p w:rsidR="00F06C58" w:rsidRDefault="00F06C58" w:rsidP="00F06C58">
      <w:pPr>
        <w:pStyle w:val="Heading3"/>
      </w:pPr>
      <w:r>
        <w:t xml:space="preserve">3.7  </w:t>
      </w:r>
      <w:r>
        <w:tab/>
        <w:t xml:space="preserve">Method of Data Analysis </w:t>
      </w:r>
    </w:p>
    <w:p w:rsidR="00F06C58" w:rsidRDefault="00F06C58" w:rsidP="00F06C58">
      <w:pPr>
        <w:spacing w:after="162"/>
      </w:pPr>
      <w:r>
        <w:t xml:space="preserve"> The data gathered is analyzed using the Statistical Package for Social Sciences (SPSS) version 21 for easy analysis. This primary data is analyzed through a pilot study, regression, correlation analysis. </w:t>
      </w:r>
    </w:p>
    <w:p w:rsidR="00F06C58" w:rsidRDefault="00F06C58" w:rsidP="00F06C58">
      <w:pPr>
        <w:spacing w:after="159" w:line="240" w:lineRule="auto"/>
      </w:pPr>
      <w:r>
        <w:rPr>
          <w:rFonts w:ascii="Times New Roman" w:eastAsia="Times New Roman" w:hAnsi="Times New Roman" w:cs="Times New Roman"/>
          <w:b/>
        </w:rPr>
        <w:t xml:space="preserve"> </w:t>
      </w:r>
    </w:p>
    <w:p w:rsidR="00F06C58" w:rsidRDefault="00F06C58" w:rsidP="00F06C58">
      <w:pPr>
        <w:pStyle w:val="Heading3"/>
      </w:pPr>
      <w:r>
        <w:t>3.8   Validity of the Instrument</w:t>
      </w:r>
      <w:r>
        <w:rPr>
          <w:rFonts w:ascii="Times New Roman" w:eastAsia="Times New Roman" w:hAnsi="Times New Roman" w:cs="Times New Roman"/>
        </w:rPr>
        <w:t xml:space="preserve"> </w:t>
      </w:r>
    </w:p>
    <w:p w:rsidR="00F06C58" w:rsidRDefault="00F06C58" w:rsidP="00F06C58">
      <w:pPr>
        <w:spacing w:after="161"/>
      </w:pPr>
      <w:r>
        <w:t xml:space="preserve"> The content approach to estimating validity is used to establish the validity of the research instrument. The questionnaire is drafted and submitted to the supervisor who scrutinize and evaluate the strength of the instrument. The correction, evaluation and suggestions made by the project supervisor enrich the research work. </w:t>
      </w:r>
    </w:p>
    <w:p w:rsidR="00F06C58" w:rsidRDefault="00F06C58" w:rsidP="00F06C58">
      <w:pPr>
        <w:pStyle w:val="Heading3"/>
      </w:pPr>
      <w:r>
        <w:lastRenderedPageBreak/>
        <w:t xml:space="preserve">3.9   Ethical Consideration </w:t>
      </w:r>
    </w:p>
    <w:p w:rsidR="00F06C58" w:rsidRDefault="00F06C58" w:rsidP="00F06C58">
      <w:pPr>
        <w:spacing w:after="243"/>
        <w:ind w:left="-3" w:firstLine="720"/>
      </w:pPr>
      <w:r>
        <w:t xml:space="preserve">The issue of ethics in conducting research is highly adhered to. And also, ensure that high moral and ethical values are highly maintained; thus ensuring the protection of the right of individuals and organizations. In the case of the participants, enrolments are done voluntarily. This ensures that the persons engaging in the study give information at ease and do not intrude into their privacy in any way. The aspect of confidentiality also given optimum attention to ensure that, the identities of the participants are not disclosed. </w:t>
      </w:r>
    </w:p>
    <w:p w:rsidR="00F06C58" w:rsidRDefault="00F06C58" w:rsidP="00F06C58">
      <w:pPr>
        <w:spacing w:after="235" w:line="240" w:lineRule="auto"/>
        <w:jc w:val="center"/>
      </w:pPr>
      <w:r>
        <w:rPr>
          <w:rFonts w:ascii="Times New Roman" w:eastAsia="Times New Roman" w:hAnsi="Times New Roman" w:cs="Times New Roman"/>
          <w:b/>
        </w:rPr>
        <w:t xml:space="preserve"> </w:t>
      </w:r>
    </w:p>
    <w:p w:rsidR="00F06C58" w:rsidRDefault="00F06C58" w:rsidP="00F06C58">
      <w:pPr>
        <w:spacing w:after="238" w:line="240" w:lineRule="auto"/>
        <w:jc w:val="center"/>
      </w:pPr>
      <w:r>
        <w:rPr>
          <w:rFonts w:ascii="Times New Roman" w:eastAsia="Times New Roman" w:hAnsi="Times New Roman" w:cs="Times New Roman"/>
          <w:b/>
        </w:rPr>
        <w:t xml:space="preserve"> </w:t>
      </w:r>
    </w:p>
    <w:p w:rsidR="00F06C58" w:rsidRDefault="00F06C58" w:rsidP="00F06C58">
      <w:pPr>
        <w:spacing w:after="238"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235" w:line="240" w:lineRule="auto"/>
        <w:jc w:val="center"/>
      </w:pPr>
      <w:r>
        <w:rPr>
          <w:rFonts w:ascii="Times New Roman" w:eastAsia="Times New Roman" w:hAnsi="Times New Roman" w:cs="Times New Roman"/>
          <w:b/>
        </w:rPr>
        <w:t xml:space="preserve"> </w:t>
      </w:r>
    </w:p>
    <w:p w:rsidR="00F06C58" w:rsidRDefault="00F06C58" w:rsidP="00F06C58">
      <w:pPr>
        <w:spacing w:after="238" w:line="240" w:lineRule="auto"/>
        <w:jc w:val="center"/>
      </w:pPr>
      <w:r>
        <w:rPr>
          <w:rFonts w:ascii="Times New Roman" w:eastAsia="Times New Roman" w:hAnsi="Times New Roman" w:cs="Times New Roman"/>
          <w:b/>
        </w:rPr>
        <w:t xml:space="preserve"> </w:t>
      </w:r>
    </w:p>
    <w:p w:rsidR="00F06C58" w:rsidRDefault="00F06C58" w:rsidP="00F06C58">
      <w:pPr>
        <w:spacing w:after="238" w:line="240" w:lineRule="auto"/>
        <w:jc w:val="center"/>
      </w:pPr>
      <w:r>
        <w:rPr>
          <w:rFonts w:ascii="Times New Roman" w:eastAsia="Times New Roman" w:hAnsi="Times New Roman" w:cs="Times New Roman"/>
          <w:b/>
        </w:rPr>
        <w:t xml:space="preserve"> </w:t>
      </w:r>
    </w:p>
    <w:p w:rsidR="00F06C58" w:rsidRDefault="00F06C58" w:rsidP="00F06C58">
      <w:pPr>
        <w:spacing w:after="238" w:line="240" w:lineRule="auto"/>
        <w:jc w:val="center"/>
      </w:pPr>
      <w:r>
        <w:rPr>
          <w:rFonts w:ascii="Times New Roman" w:eastAsia="Times New Roman" w:hAnsi="Times New Roman" w:cs="Times New Roman"/>
          <w:b/>
        </w:rPr>
        <w:t xml:space="preserve"> </w:t>
      </w:r>
    </w:p>
    <w:p w:rsidR="00F06C58" w:rsidRDefault="00F06C58" w:rsidP="00F06C58">
      <w:pPr>
        <w:spacing w:after="238" w:line="240" w:lineRule="auto"/>
        <w:jc w:val="center"/>
      </w:pPr>
      <w:r>
        <w:rPr>
          <w:rFonts w:ascii="Times New Roman" w:eastAsia="Times New Roman" w:hAnsi="Times New Roman" w:cs="Times New Roman"/>
          <w:b/>
        </w:rPr>
        <w:t xml:space="preserve"> </w:t>
      </w:r>
    </w:p>
    <w:p w:rsidR="00F06C58" w:rsidRDefault="00F06C58" w:rsidP="00F06C58">
      <w:pPr>
        <w:spacing w:after="238" w:line="240" w:lineRule="auto"/>
        <w:jc w:val="center"/>
      </w:pPr>
      <w:r>
        <w:rPr>
          <w:rFonts w:ascii="Times New Roman" w:eastAsia="Times New Roman" w:hAnsi="Times New Roman" w:cs="Times New Roman"/>
          <w:b/>
        </w:rPr>
        <w:t xml:space="preserve"> </w:t>
      </w:r>
    </w:p>
    <w:p w:rsidR="00F06C58" w:rsidRDefault="00F06C58" w:rsidP="00F06C58">
      <w:pPr>
        <w:spacing w:after="235" w:line="240" w:lineRule="auto"/>
        <w:jc w:val="center"/>
      </w:pPr>
      <w:r>
        <w:rPr>
          <w:rFonts w:ascii="Times New Roman" w:eastAsia="Times New Roman" w:hAnsi="Times New Roman" w:cs="Times New Roman"/>
          <w:b/>
        </w:rPr>
        <w:t xml:space="preserve"> </w:t>
      </w:r>
    </w:p>
    <w:p w:rsidR="00F06C58" w:rsidRDefault="00F06C58" w:rsidP="00F06C58">
      <w:pPr>
        <w:spacing w:after="238" w:line="240" w:lineRule="auto"/>
        <w:jc w:val="center"/>
      </w:pPr>
      <w:r>
        <w:rPr>
          <w:rFonts w:ascii="Times New Roman" w:eastAsia="Times New Roman" w:hAnsi="Times New Roman" w:cs="Times New Roman"/>
          <w:b/>
        </w:rPr>
        <w:t xml:space="preserve"> </w:t>
      </w:r>
    </w:p>
    <w:p w:rsidR="00F06C58" w:rsidRDefault="00F06C58" w:rsidP="00F06C58">
      <w:pPr>
        <w:spacing w:after="238" w:line="240" w:lineRule="auto"/>
        <w:jc w:val="center"/>
      </w:pPr>
      <w:r>
        <w:rPr>
          <w:rFonts w:ascii="Times New Roman" w:eastAsia="Times New Roman" w:hAnsi="Times New Roman" w:cs="Times New Roman"/>
          <w:b/>
        </w:rPr>
        <w:t xml:space="preserve"> </w:t>
      </w:r>
    </w:p>
    <w:p w:rsidR="00F06C58" w:rsidRDefault="00F06C58" w:rsidP="00F06C58">
      <w:pPr>
        <w:spacing w:after="238" w:line="246" w:lineRule="auto"/>
        <w:ind w:left="10" w:right="-15"/>
        <w:jc w:val="center"/>
      </w:pPr>
      <w:r>
        <w:rPr>
          <w:rFonts w:ascii="Times New Roman" w:eastAsia="Times New Roman" w:hAnsi="Times New Roman" w:cs="Times New Roman"/>
          <w:b/>
        </w:rPr>
        <w:t xml:space="preserve">CHAPTER FOUR </w:t>
      </w:r>
    </w:p>
    <w:p w:rsidR="00F06C58" w:rsidRDefault="00F06C58" w:rsidP="00F06C58">
      <w:pPr>
        <w:spacing w:after="238" w:line="246" w:lineRule="auto"/>
        <w:ind w:left="10" w:right="-15"/>
        <w:jc w:val="center"/>
      </w:pPr>
      <w:r>
        <w:rPr>
          <w:rFonts w:ascii="Times New Roman" w:eastAsia="Times New Roman" w:hAnsi="Times New Roman" w:cs="Times New Roman"/>
          <w:b/>
        </w:rPr>
        <w:t xml:space="preserve">DATA PRESENTATION AND ANALYSIS </w:t>
      </w:r>
    </w:p>
    <w:p w:rsidR="00F06C58" w:rsidRDefault="00F06C58" w:rsidP="00F06C58">
      <w:pPr>
        <w:pStyle w:val="Heading3"/>
      </w:pPr>
      <w:r>
        <w:t xml:space="preserve">4.1 Introduction </w:t>
      </w:r>
    </w:p>
    <w:p w:rsidR="00F06C58" w:rsidRDefault="00F06C58" w:rsidP="00F06C58">
      <w:pPr>
        <w:spacing w:after="157"/>
        <w:ind w:left="-3" w:firstLine="720"/>
      </w:pPr>
      <w:r>
        <w:t xml:space="preserve">This chapter presents findings based on the administered questionnaire. The analysis comprises the results of the demographic characteristics of the respondents from each sampled and the regression estimates of the variables. The total of thirty-two questionnaires were distributed and returned correctly. The survey cut across department of environment in Kwara State Environmental and Protection Agency.  Statistics Package for Social Sciences (SPSS) Statistical software version 21 was used for analysis to determine the answer to the objective; the study was tested by pilot, correlation and regression. </w:t>
      </w:r>
    </w:p>
    <w:p w:rsidR="00F06C58" w:rsidRDefault="00F06C58" w:rsidP="00F06C58">
      <w:pPr>
        <w:spacing w:after="200"/>
        <w:ind w:left="-3" w:firstLine="720"/>
      </w:pPr>
      <w:r>
        <w:t xml:space="preserve">The population of this study was 3,259,613 while sample size was 400 and it was determined through Taro Yamane formula.  400 questionnaires were distributed but 361 were retrieved for analysis. </w:t>
      </w:r>
      <w:r>
        <w:lastRenderedPageBreak/>
        <w:t>The questionnaires were distributed among the relevant stakeholders which include; the staff of Kwara State Environmental and Protection Agency</w:t>
      </w:r>
      <w:r>
        <w:rPr>
          <w:color w:val="202124"/>
        </w:rPr>
        <w:t xml:space="preserve"> (KWEPA), </w:t>
      </w:r>
      <w:r>
        <w:t xml:space="preserve">Kwara State Ministry of Environment and Forestry, Kwara State Ministry of Health, Waste Management Managers, Waste Management Pushers, Waste Management Vehicle Drivers, Environmental mobile court, sanitary inspectors and residents.  </w:t>
      </w:r>
    </w:p>
    <w:p w:rsidR="00F06C58" w:rsidRDefault="00F06C58" w:rsidP="00F06C58">
      <w:pPr>
        <w:spacing w:after="159" w:line="240" w:lineRule="auto"/>
      </w:pPr>
      <w:r>
        <w:rPr>
          <w:rFonts w:ascii="Times New Roman" w:eastAsia="Times New Roman" w:hAnsi="Times New Roman" w:cs="Times New Roman"/>
          <w:b/>
        </w:rPr>
        <w:t xml:space="preserve"> </w:t>
      </w:r>
    </w:p>
    <w:p w:rsidR="00F06C58" w:rsidRDefault="00F06C58" w:rsidP="00F06C58">
      <w:pPr>
        <w:spacing w:after="156" w:line="240" w:lineRule="auto"/>
      </w:pPr>
      <w:r>
        <w:rPr>
          <w:rFonts w:ascii="Times New Roman" w:eastAsia="Times New Roman" w:hAnsi="Times New Roman" w:cs="Times New Roman"/>
          <w:b/>
        </w:rPr>
        <w:t xml:space="preserve"> </w:t>
      </w:r>
    </w:p>
    <w:p w:rsidR="00F06C58" w:rsidRDefault="00F06C58" w:rsidP="00F06C58">
      <w:pPr>
        <w:pStyle w:val="Heading3"/>
      </w:pPr>
      <w:r>
        <w:t xml:space="preserve">4.2    The Study Area  </w:t>
      </w:r>
    </w:p>
    <w:p w:rsidR="00F06C58" w:rsidRDefault="00F06C58" w:rsidP="00F06C58">
      <w:pPr>
        <w:spacing w:after="157"/>
        <w:ind w:left="-3" w:firstLine="720"/>
      </w:pPr>
      <w:r>
        <w:t xml:space="preserve">Kwara State is a derivative of the local name for the River Niger. It was created on May 27, 1967, when the Federal Republic of Nigeria was split into twelve states by </w:t>
      </w:r>
      <w:r>
        <w:rPr>
          <w:color w:val="202122"/>
        </w:rPr>
        <w:t>General Yakubu Gowon</w:t>
      </w:r>
      <w:r>
        <w:t xml:space="preserve">. Its original name “West Central State” has subsequently changed to Kwara. Before its creation, the area currently known as Kwara was part of the former Northern Region of Nigeria. The structure of the state has undergone several alterations. First, in 1976, a segment of the eastern part of the state was merged with the current Benue state. Second, in 1991, part of the areas of the state was merged with the current Niger state and Kogi state. The capital city, Ilorin, is a historically ornate centre, with one of the most distinguished Emirates in the country.  </w:t>
      </w:r>
    </w:p>
    <w:p w:rsidR="00F06C58" w:rsidRDefault="00F06C58" w:rsidP="00F06C58">
      <w:pPr>
        <w:spacing w:after="0" w:line="240" w:lineRule="auto"/>
        <w:ind w:right="58"/>
        <w:jc w:val="right"/>
      </w:pPr>
      <w:r>
        <w:t xml:space="preserve">The Kwara State Environmental Protection Agency Law was enacted in 1992. The Act created the Kwara </w:t>
      </w:r>
    </w:p>
    <w:p w:rsidR="00F06C58" w:rsidRDefault="00F06C58" w:rsidP="00F06C58">
      <w:pPr>
        <w:spacing w:after="164"/>
      </w:pPr>
      <w:r>
        <w:t xml:space="preserve">State Environmental Protection Agency (KWEPA) to promote a safe and healthy environment for the people of Kwara State. The Agency is saddled with the powers to carry out all environmental protection activities, carry out research and development activities for environmental protection and educate the general public on proper waste disposal methods acceptable by the State Government for domestic and industrial wastes (Adebayo, 2022). The Kwara State Environmental law provided that any person who contravenes any of the offenses mentioned above commits nuisance and would be tried by either a Magistrate Special Environmental Court or Area Court within the jurisdiction and upon conviction shall be liable to a maximum fine of </w:t>
      </w:r>
      <w:r>
        <w:rPr>
          <w:dstrike/>
        </w:rPr>
        <w:t>N</w:t>
      </w:r>
      <w:r>
        <w:t xml:space="preserve"> 5000.00 (five thousand naira) or imprisonment for six months. </w:t>
      </w:r>
    </w:p>
    <w:p w:rsidR="00F06C58" w:rsidRDefault="00F06C58" w:rsidP="00F06C58">
      <w:pPr>
        <w:spacing w:after="199" w:line="240" w:lineRule="auto"/>
      </w:pPr>
      <w:r>
        <w:rPr>
          <w:rFonts w:ascii="Times New Roman" w:eastAsia="Times New Roman" w:hAnsi="Times New Roman" w:cs="Times New Roman"/>
          <w:b/>
        </w:rPr>
        <w:t xml:space="preserve"> </w:t>
      </w:r>
    </w:p>
    <w:p w:rsidR="00F06C58" w:rsidRDefault="00F06C58" w:rsidP="00F06C58">
      <w:pPr>
        <w:pStyle w:val="Heading3"/>
      </w:pPr>
      <w:r>
        <w:t>4.3   Data Presentation and Analysis</w:t>
      </w:r>
      <w:r>
        <w:rPr>
          <w:rFonts w:ascii="Times New Roman" w:eastAsia="Times New Roman" w:hAnsi="Times New Roman" w:cs="Times New Roman"/>
        </w:rPr>
        <w:t xml:space="preserve"> </w:t>
      </w:r>
    </w:p>
    <w:p w:rsidR="00F06C58" w:rsidRDefault="00F06C58" w:rsidP="00F06C58">
      <w:pPr>
        <w:pStyle w:val="Heading1"/>
      </w:pPr>
      <w:r>
        <w:rPr>
          <w:b w:val="0"/>
        </w:rPr>
        <w:t xml:space="preserve"> </w:t>
      </w:r>
      <w:r>
        <w:rPr>
          <w:b w:val="0"/>
        </w:rPr>
        <w:tab/>
      </w:r>
      <w:r>
        <w:t xml:space="preserve">Table 4.31: Pilot Test </w:t>
      </w:r>
      <w:r>
        <w:rPr>
          <w:b w:val="0"/>
        </w:rPr>
        <w:t xml:space="preserve"> </w:t>
      </w:r>
    </w:p>
    <w:p w:rsidR="00F06C58" w:rsidRDefault="00F06C58" w:rsidP="00F06C58">
      <w:pPr>
        <w:spacing w:after="7" w:line="246" w:lineRule="auto"/>
        <w:ind w:left="10" w:right="-15"/>
        <w:jc w:val="center"/>
      </w:pPr>
      <w:r>
        <w:rPr>
          <w:rFonts w:ascii="Times New Roman" w:eastAsia="Times New Roman" w:hAnsi="Times New Roman" w:cs="Times New Roman"/>
          <w:b/>
        </w:rPr>
        <w:t xml:space="preserve">Reliability Statistics </w:t>
      </w:r>
    </w:p>
    <w:p w:rsidR="00F06C58" w:rsidRDefault="00F06C58" w:rsidP="00F06C58">
      <w:pPr>
        <w:pStyle w:val="Heading1"/>
        <w:spacing w:after="3"/>
        <w:ind w:left="276"/>
      </w:pPr>
      <w:r>
        <w:rPr>
          <w:rFonts w:ascii="Calibri" w:eastAsia="Calibri" w:hAnsi="Calibri" w:cs="Calibri"/>
          <w:noProof/>
          <w:sz w:val="22"/>
        </w:rPr>
        <mc:AlternateContent>
          <mc:Choice Requires="wpg">
            <w:drawing>
              <wp:anchor distT="0" distB="0" distL="114300" distR="114300" simplePos="0" relativeHeight="251689984" behindDoc="1" locked="0" layoutInCell="1" allowOverlap="1" wp14:anchorId="74D2A24F" wp14:editId="4FA9A344">
                <wp:simplePos x="0" y="0"/>
                <wp:positionH relativeFrom="column">
                  <wp:posOffset>0</wp:posOffset>
                </wp:positionH>
                <wp:positionV relativeFrom="paragraph">
                  <wp:posOffset>-10739</wp:posOffset>
                </wp:positionV>
                <wp:extent cx="5408041" cy="320040"/>
                <wp:effectExtent l="0" t="0" r="0" b="0"/>
                <wp:wrapNone/>
                <wp:docPr id="16963" name="Group 16963"/>
                <wp:cNvGraphicFramePr/>
                <a:graphic xmlns:a="http://schemas.openxmlformats.org/drawingml/2006/main">
                  <a:graphicData uri="http://schemas.microsoft.com/office/word/2010/wordprocessingGroup">
                    <wpg:wgp>
                      <wpg:cNvGrpSpPr/>
                      <wpg:grpSpPr>
                        <a:xfrm>
                          <a:off x="0" y="0"/>
                          <a:ext cx="5408041" cy="320040"/>
                          <a:chOff x="0" y="0"/>
                          <a:chExt cx="5408041" cy="320040"/>
                        </a:xfrm>
                      </wpg:grpSpPr>
                      <wps:wsp>
                        <wps:cNvPr id="20285" name="Shape 20285"/>
                        <wps:cNvSpPr/>
                        <wps:spPr>
                          <a:xfrm>
                            <a:off x="47244" y="0"/>
                            <a:ext cx="1275842" cy="9144"/>
                          </a:xfrm>
                          <a:custGeom>
                            <a:avLst/>
                            <a:gdLst/>
                            <a:ahLst/>
                            <a:cxnLst/>
                            <a:rect l="0" t="0" r="0" b="0"/>
                            <a:pathLst>
                              <a:path w="1275842" h="9144">
                                <a:moveTo>
                                  <a:pt x="0" y="0"/>
                                </a:moveTo>
                                <a:lnTo>
                                  <a:pt x="1275842" y="0"/>
                                </a:lnTo>
                                <a:lnTo>
                                  <a:pt x="127584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86" name="Shape 20286"/>
                        <wps:cNvSpPr/>
                        <wps:spPr>
                          <a:xfrm>
                            <a:off x="13231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87" name="Shape 20287"/>
                        <wps:cNvSpPr/>
                        <wps:spPr>
                          <a:xfrm>
                            <a:off x="1329258" y="0"/>
                            <a:ext cx="3112643" cy="9144"/>
                          </a:xfrm>
                          <a:custGeom>
                            <a:avLst/>
                            <a:gdLst/>
                            <a:ahLst/>
                            <a:cxnLst/>
                            <a:rect l="0" t="0" r="0" b="0"/>
                            <a:pathLst>
                              <a:path w="3112643" h="9144">
                                <a:moveTo>
                                  <a:pt x="0" y="0"/>
                                </a:moveTo>
                                <a:lnTo>
                                  <a:pt x="3112643" y="0"/>
                                </a:lnTo>
                                <a:lnTo>
                                  <a:pt x="311264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88" name="Shape 20288"/>
                        <wps:cNvSpPr/>
                        <wps:spPr>
                          <a:xfrm>
                            <a:off x="4441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89" name="Shape 20289"/>
                        <wps:cNvSpPr/>
                        <wps:spPr>
                          <a:xfrm>
                            <a:off x="4447998" y="0"/>
                            <a:ext cx="949452" cy="9144"/>
                          </a:xfrm>
                          <a:custGeom>
                            <a:avLst/>
                            <a:gdLst/>
                            <a:ahLst/>
                            <a:cxnLst/>
                            <a:rect l="0" t="0" r="0" b="0"/>
                            <a:pathLst>
                              <a:path w="949452" h="9144">
                                <a:moveTo>
                                  <a:pt x="0" y="0"/>
                                </a:moveTo>
                                <a:lnTo>
                                  <a:pt x="949452" y="0"/>
                                </a:lnTo>
                                <a:lnTo>
                                  <a:pt x="9494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0" name="Shape 20290"/>
                        <wps:cNvSpPr/>
                        <wps:spPr>
                          <a:xfrm>
                            <a:off x="47244" y="152400"/>
                            <a:ext cx="1275842" cy="9144"/>
                          </a:xfrm>
                          <a:custGeom>
                            <a:avLst/>
                            <a:gdLst/>
                            <a:ahLst/>
                            <a:cxnLst/>
                            <a:rect l="0" t="0" r="0" b="0"/>
                            <a:pathLst>
                              <a:path w="1275842" h="9144">
                                <a:moveTo>
                                  <a:pt x="0" y="0"/>
                                </a:moveTo>
                                <a:lnTo>
                                  <a:pt x="1275842" y="0"/>
                                </a:lnTo>
                                <a:lnTo>
                                  <a:pt x="127584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1" name="Shape 20291"/>
                        <wps:cNvSpPr/>
                        <wps:spPr>
                          <a:xfrm>
                            <a:off x="1323162"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2" name="Shape 20292"/>
                        <wps:cNvSpPr/>
                        <wps:spPr>
                          <a:xfrm>
                            <a:off x="1329258" y="152400"/>
                            <a:ext cx="3112643" cy="9144"/>
                          </a:xfrm>
                          <a:custGeom>
                            <a:avLst/>
                            <a:gdLst/>
                            <a:ahLst/>
                            <a:cxnLst/>
                            <a:rect l="0" t="0" r="0" b="0"/>
                            <a:pathLst>
                              <a:path w="3112643" h="9144">
                                <a:moveTo>
                                  <a:pt x="0" y="0"/>
                                </a:moveTo>
                                <a:lnTo>
                                  <a:pt x="3112643" y="0"/>
                                </a:lnTo>
                                <a:lnTo>
                                  <a:pt x="311264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3" name="Shape 20293"/>
                        <wps:cNvSpPr/>
                        <wps:spPr>
                          <a:xfrm>
                            <a:off x="4441901"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4" name="Shape 20294"/>
                        <wps:cNvSpPr/>
                        <wps:spPr>
                          <a:xfrm>
                            <a:off x="4447998" y="152400"/>
                            <a:ext cx="949452" cy="9144"/>
                          </a:xfrm>
                          <a:custGeom>
                            <a:avLst/>
                            <a:gdLst/>
                            <a:ahLst/>
                            <a:cxnLst/>
                            <a:rect l="0" t="0" r="0" b="0"/>
                            <a:pathLst>
                              <a:path w="949452" h="9144">
                                <a:moveTo>
                                  <a:pt x="0" y="0"/>
                                </a:moveTo>
                                <a:lnTo>
                                  <a:pt x="949452" y="0"/>
                                </a:lnTo>
                                <a:lnTo>
                                  <a:pt x="9494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5" name="Shape 20295"/>
                        <wps:cNvSpPr/>
                        <wps:spPr>
                          <a:xfrm>
                            <a:off x="38100" y="304800"/>
                            <a:ext cx="1284986" cy="9144"/>
                          </a:xfrm>
                          <a:custGeom>
                            <a:avLst/>
                            <a:gdLst/>
                            <a:ahLst/>
                            <a:cxnLst/>
                            <a:rect l="0" t="0" r="0" b="0"/>
                            <a:pathLst>
                              <a:path w="1284986" h="9144">
                                <a:moveTo>
                                  <a:pt x="0" y="0"/>
                                </a:moveTo>
                                <a:lnTo>
                                  <a:pt x="1284986" y="0"/>
                                </a:lnTo>
                                <a:lnTo>
                                  <a:pt x="128498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6" name="Shape 20296"/>
                        <wps:cNvSpPr/>
                        <wps:spPr>
                          <a:xfrm>
                            <a:off x="131401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7" name="Shape 20297"/>
                        <wps:cNvSpPr/>
                        <wps:spPr>
                          <a:xfrm>
                            <a:off x="1320114" y="304800"/>
                            <a:ext cx="3121787" cy="9144"/>
                          </a:xfrm>
                          <a:custGeom>
                            <a:avLst/>
                            <a:gdLst/>
                            <a:ahLst/>
                            <a:cxnLst/>
                            <a:rect l="0" t="0" r="0" b="0"/>
                            <a:pathLst>
                              <a:path w="3121787" h="9144">
                                <a:moveTo>
                                  <a:pt x="0" y="0"/>
                                </a:moveTo>
                                <a:lnTo>
                                  <a:pt x="3121787" y="0"/>
                                </a:lnTo>
                                <a:lnTo>
                                  <a:pt x="312178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8" name="Shape 20298"/>
                        <wps:cNvSpPr/>
                        <wps:spPr>
                          <a:xfrm>
                            <a:off x="443275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299" name="Shape 20299"/>
                        <wps:cNvSpPr/>
                        <wps:spPr>
                          <a:xfrm>
                            <a:off x="4438853" y="304800"/>
                            <a:ext cx="958596" cy="9144"/>
                          </a:xfrm>
                          <a:custGeom>
                            <a:avLst/>
                            <a:gdLst/>
                            <a:ahLst/>
                            <a:cxnLst/>
                            <a:rect l="0" t="0" r="0" b="0"/>
                            <a:pathLst>
                              <a:path w="958596" h="9144">
                                <a:moveTo>
                                  <a:pt x="0" y="0"/>
                                </a:moveTo>
                                <a:lnTo>
                                  <a:pt x="958596" y="0"/>
                                </a:lnTo>
                                <a:lnTo>
                                  <a:pt x="9585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00" name="Shape 20300"/>
                        <wps:cNvSpPr/>
                        <wps:spPr>
                          <a:xfrm>
                            <a:off x="0" y="310896"/>
                            <a:ext cx="5408041" cy="9144"/>
                          </a:xfrm>
                          <a:custGeom>
                            <a:avLst/>
                            <a:gdLst/>
                            <a:ahLst/>
                            <a:cxnLst/>
                            <a:rect l="0" t="0" r="0" b="0"/>
                            <a:pathLst>
                              <a:path w="5408041" h="9144">
                                <a:moveTo>
                                  <a:pt x="0" y="0"/>
                                </a:moveTo>
                                <a:lnTo>
                                  <a:pt x="5408041" y="0"/>
                                </a:lnTo>
                                <a:lnTo>
                                  <a:pt x="5408041"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DB68EAB" id="Group 16963" o:spid="_x0000_s1026" style="position:absolute;margin-left:0;margin-top:-.85pt;width:425.85pt;height:25.2pt;z-index:-251626496" coordsize="5408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">
                <v:shape id="Shape 20285" o:spid="_x0000_s1027" style="position:absolute;left:472;width:12758;height:91;visibility:visible;mso-wrap-style:square;v-text-anchor:top" coordsize="12758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KVMUA&#10;AADeAAAADwAAAGRycy9kb3ducmV2LnhtbESP3YrCMBSE7wXfIRzBO00t+EM1yiIIeld/HuDYnG27&#10;25yUJNq6T79ZWPBymJlvmM2uN414kvO1ZQWzaQKCuLC65lLB7XqYrED4gKyxsUwKXuRhtx0ONphp&#10;2/GZnpdQighhn6GCKoQ2k9IXFRn0U9sSR+/TOoMhSldK7bCLcNPINEkW0mDNcaHClvYVFd+Xh1Fg&#10;7vns5O5d7vKTWx7m169CH3+UGo/6jzWIQH14h//bR60gTdLVHP7uxCs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IpUxQAAAN4AAAAPAAAAAAAAAAAAAAAAAJgCAABkcnMv&#10;ZG93bnJldi54bWxQSwUGAAAAAAQABAD1AAAAigMAAAAA&#10;" path="m,l1275842,r,9144l,9144,,e" fillcolor="black" stroked="f" strokeweight="0">
                  <v:stroke miterlimit="83231f" joinstyle="miter"/>
                  <v:path arrowok="t" textboxrect="0,0,1275842,9144"/>
                </v:shape>
                <v:shape id="Shape 20286" o:spid="_x0000_s1028" style="position:absolute;left:1323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V/E8YA&#10;AADeAAAADwAAAGRycy9kb3ducmV2LnhtbESPQWsCMRSE74X+h/AK3mriUqysxsUWCiIUrPbQ43Pz&#10;3F3cvOwmUbf/3hQKHoeZ+YZZFINtxYV8aBxrmIwVCOLSmYYrDd/7j+cZiBCRDbaOScMvBSiWjw8L&#10;zI278hdddrESCcIhRw11jF0uZShrshjGriNO3tF5izFJX0nj8ZrgtpWZUlNpseG0UGNH7zWVp93Z&#10;auj6yv/0wbzx4bzdvLJa0/D5ovXoaVjNQUQa4j38314bDZnKZlP4u5Ou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V/E8YAAADeAAAADwAAAAAAAAAAAAAAAACYAgAAZHJz&#10;L2Rvd25yZXYueG1sUEsFBgAAAAAEAAQA9QAAAIsDAAAAAA==&#10;" path="m,l9144,r,9144l,9144,,e" fillcolor="black" stroked="f" strokeweight="0">
                  <v:stroke miterlimit="83231f" joinstyle="miter"/>
                  <v:path arrowok="t" textboxrect="0,0,9144,9144"/>
                </v:shape>
                <v:shape id="Shape 20287" o:spid="_x0000_s1029" style="position:absolute;left:13292;width:31127;height:91;visibility:visible;mso-wrap-style:square;v-text-anchor:top" coordsize="31126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QJ8cA&#10;AADeAAAADwAAAGRycy9kb3ducmV2LnhtbESPwWrDMBBE74X8g9hCL6WR60BtnCgmGALpJWnSfMBi&#10;bWxTa2Uk1XH79VGg0OMwM2+YVTmZXozkfGdZwes8AUFcW91xo+D8uX3JQfiArLG3TAp+yEO5nj2s&#10;sND2ykcaT6EREcK+QAVtCEMhpa9bMujndiCO3sU6gyFK10jt8BrhppdpkrxJgx3HhRYHqlqqv07f&#10;RsH70T03+ywcFpVbnH+nj70bD6TU0+O0WYIINIX/8F97pxWkSZpncL8Tr4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z0CfHAAAA3gAAAA8AAAAAAAAAAAAAAAAAmAIAAGRy&#10;cy9kb3ducmV2LnhtbFBLBQYAAAAABAAEAPUAAACMAwAAAAA=&#10;" path="m,l3112643,r,9144l,9144,,e" fillcolor="black" stroked="f" strokeweight="0">
                  <v:stroke miterlimit="83231f" joinstyle="miter"/>
                  <v:path arrowok="t" textboxrect="0,0,3112643,9144"/>
                </v:shape>
                <v:shape id="Shape 20288" o:spid="_x0000_s1030" style="position:absolute;left:444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O+sIA&#10;AADeAAAADwAAAGRycy9kb3ducmV2LnhtbERPTWsCMRC9F/wPYQRvNXGRVlajqCBIoWBtDx7Hzbi7&#10;uJmsSdTtvzcHwePjfc8WnW3EjXyoHWsYDRUI4sKZmksNf7+b9wmIEJENNo5Jwz8FWMx7bzPMjbvz&#10;D932sRQphEOOGqoY21zKUFRkMQxdS5y4k/MWY4K+lMbjPYXbRmZKfUiLNaeGCltaV1Sc91erob2U&#10;/nAJZsXH6+7rk9WWuu+x1oN+t5yCiNTFl/jp3hoNmcomaW+6k6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k76wgAAAN4AAAAPAAAAAAAAAAAAAAAAAJgCAABkcnMvZG93&#10;bnJldi54bWxQSwUGAAAAAAQABAD1AAAAhwMAAAAA&#10;" path="m,l9144,r,9144l,9144,,e" fillcolor="black" stroked="f" strokeweight="0">
                  <v:stroke miterlimit="83231f" joinstyle="miter"/>
                  <v:path arrowok="t" textboxrect="0,0,9144,9144"/>
                </v:shape>
                <v:shape id="Shape 20289" o:spid="_x0000_s1031" style="position:absolute;left:44479;width:9495;height:91;visibility:visible;mso-wrap-style:square;v-text-anchor:top" coordsize="9494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MnM8UA&#10;AADeAAAADwAAAGRycy9kb3ducmV2LnhtbESPzWrDMBCE74G+g9hCb4lcE4zjRgml1JBe2sTuAyzW&#10;xjaxVsaSf/r2VaGQ4zAz3zD742I6MdHgWssKnjcRCOLK6pZrBd9lvk5BOI+ssbNMCn7IwfHwsNpj&#10;pu3MF5oKX4sAYZehgsb7PpPSVQ0ZdBvbEwfvageDPsihlnrAOcBNJ+MoSqTBlsNCgz29NVTditEo&#10;kB/+077P03mZynz82trEjEmi1NPj8voCwtPi7+H/9kkriKM43cHfnXAF5OE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yczxQAAAN4AAAAPAAAAAAAAAAAAAAAAAJgCAABkcnMv&#10;ZG93bnJldi54bWxQSwUGAAAAAAQABAD1AAAAigMAAAAA&#10;" path="m,l949452,r,9144l,9144,,e" fillcolor="black" stroked="f" strokeweight="0">
                  <v:stroke miterlimit="83231f" joinstyle="miter"/>
                  <v:path arrowok="t" textboxrect="0,0,949452,9144"/>
                </v:shape>
                <v:shape id="Shape 20290" o:spid="_x0000_s1032" style="position:absolute;left:472;top:1524;width:12758;height:91;visibility:visible;mso-wrap-style:square;v-text-anchor:top" coordsize="12758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cQA&#10;AADeAAAADwAAAGRycy9kb3ducmV2LnhtbESPy4rCMBSG98K8QzgDs9PUwnipRhkEQXf18gDH5tjW&#10;aU5KEm1nnt4sBJc//41vue5NIx7kfG1ZwXiUgCAurK65VHA+bYczED4ga2wsk4I/8rBefQyWmGnb&#10;8YEex1CKOMI+QwVVCG0mpS8qMuhHtiWO3tU6gyFKV0rtsIvjppFpkkykwZrjQ4UtbSoqfo93o8Bc&#10;8vHeXbrc5Xs33X6fboXe/Sv19dn/LEAE6sM7/GrvtII0SecRIOJEFJ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vxHEAAAA3gAAAA8AAAAAAAAAAAAAAAAAmAIAAGRycy9k&#10;b3ducmV2LnhtbFBLBQYAAAAABAAEAPUAAACJAwAAAAA=&#10;" path="m,l1275842,r,9144l,9144,,e" fillcolor="black" stroked="f" strokeweight="0">
                  <v:stroke miterlimit="83231f" joinstyle="miter"/>
                  <v:path arrowok="t" textboxrect="0,0,1275842,9144"/>
                </v:shape>
                <v:shape id="Shape 20291" o:spid="_x0000_s1033" style="position:absolute;left:13231;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xusUA&#10;AADeAAAADwAAAGRycy9kb3ducmV2LnhtbESPQWsCMRSE74X+h/AKvWniUrRdjaKFggiCtT30+Nw8&#10;dxc3L2sSdf33RhB6HGbmG2Yy62wjzuRD7VjDoK9AEBfO1Fxq+P356r2DCBHZYOOYNFwpwGz6/DTB&#10;3LgLf9N5G0uRIBxy1FDF2OZShqIii6HvWuLk7Z23GJP0pTQeLwluG5kpNZQWa04LFbb0WVFx2J6s&#10;hvZY+r9jMAvenTarEasldes3rV9fuvkYRKQu/ocf7aXRkKnsYwD3O+kK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XG6xQAAAN4AAAAPAAAAAAAAAAAAAAAAAJgCAABkcnMv&#10;ZG93bnJldi54bWxQSwUGAAAAAAQABAD1AAAAigMAAAAA&#10;" path="m,l9144,r,9144l,9144,,e" fillcolor="black" stroked="f" strokeweight="0">
                  <v:stroke miterlimit="83231f" joinstyle="miter"/>
                  <v:path arrowok="t" textboxrect="0,0,9144,9144"/>
                </v:shape>
                <v:shape id="Shape 20292" o:spid="_x0000_s1034" style="position:absolute;left:13292;top:1524;width:31127;height:91;visibility:visible;mso-wrap-style:square;v-text-anchor:top" coordsize="31126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3lYsYA&#10;AADeAAAADwAAAGRycy9kb3ducmV2LnhtbESP3WrCQBSE7wXfYTlCb4puGqHV6CpFEOqNf/UBDtlj&#10;EsyeDbtrjD69Wyh4OczMN8x82ZlatOR8ZVnBxygBQZxbXXGh4PS7Hk5A+ICssbZMCu7kYbno9+aY&#10;aXvjA7XHUIgIYZ+hgjKEJpPS5yUZ9CPbEEfvbJ3BEKUrpHZ4i3BTyzRJPqXBiuNCiQ2tSsovx6tR&#10;sDm492L7FXbjlRufHt1+69odKfU26L5nIAJ14RX+b/9oBWmSTlP4uxOv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3lYsYAAADeAAAADwAAAAAAAAAAAAAAAACYAgAAZHJz&#10;L2Rvd25yZXYueG1sUEsFBgAAAAAEAAQA9QAAAIsDAAAAAA==&#10;" path="m,l3112643,r,9144l,9144,,e" fillcolor="black" stroked="f" strokeweight="0">
                  <v:stroke miterlimit="83231f" joinstyle="miter"/>
                  <v:path arrowok="t" textboxrect="0,0,3112643,9144"/>
                </v:shape>
                <v:shape id="Shape 20293" o:spid="_x0000_s1035" style="position:absolute;left:44419;top:15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KVsYA&#10;AADeAAAADwAAAGRycy9kb3ducmV2LnhtbESPT2sCMRTE7wW/Q3iCN01cpX+2RlFBEKGgtoceXzev&#10;u0s3L2sSdf32TUHocZiZ3zCzRWcbcSEfascaxiMFgrhwpuZSw8f7ZvgMIkRkg41j0nCjAIt572GG&#10;uXFXPtDlGEuRIBxy1FDF2OZShqIii2HkWuLkfTtvMSbpS2k8XhPcNjJT6lFarDktVNjSuqLi53i2&#10;GtpT6T9Pwaz467zfPbHaUvc21XrQ75avICJ18T98b2+NhkxlLxP4u5Ou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tKVsYAAADeAAAADwAAAAAAAAAAAAAAAACYAgAAZHJz&#10;L2Rvd25yZXYueG1sUEsFBgAAAAAEAAQA9QAAAIsDAAAAAA==&#10;" path="m,l9144,r,9144l,9144,,e" fillcolor="black" stroked="f" strokeweight="0">
                  <v:stroke miterlimit="83231f" joinstyle="miter"/>
                  <v:path arrowok="t" textboxrect="0,0,9144,9144"/>
                </v:shape>
                <v:shape id="Shape 20294" o:spid="_x0000_s1036" style="position:absolute;left:44479;top:1524;width:9495;height:91;visibility:visible;mso-wrap-style:square;v-text-anchor:top" coordsize="9494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cMQA&#10;AADeAAAADwAAAGRycy9kb3ducmV2LnhtbESP3YrCMBSE7xd8h3AE79bUImWtRhFR0Jvd9ecBDs2x&#10;LTYnpUl/fPuNIOzlMDPfMKvNYCrRUeNKywpm0wgEcWZ1ybmC2/Xw+QXCeWSNlWVS8CQHm/XoY4Wp&#10;tj2fqbv4XAQIuxQVFN7XqZQuK8igm9qaOHh32xj0QTa51A32AW4qGUdRIg2WHBYKrGlXUPa4tEaB&#10;PPlvu++736G7HtqfuU1MmyRKTcbDdgnC0+D/w+/2USuIo3gxh9edcAX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7HnDEAAAA3gAAAA8AAAAAAAAAAAAAAAAAmAIAAGRycy9k&#10;b3ducmV2LnhtbFBLBQYAAAAABAAEAPUAAACJAwAAAAA=&#10;" path="m,l949452,r,9144l,9144,,e" fillcolor="black" stroked="f" strokeweight="0">
                  <v:stroke miterlimit="83231f" joinstyle="miter"/>
                  <v:path arrowok="t" textboxrect="0,0,949452,9144"/>
                </v:shape>
                <v:shape id="Shape 20295" o:spid="_x0000_s1037" style="position:absolute;left:381;top:3048;width:12849;height:91;visibility:visible;mso-wrap-style:square;v-text-anchor:top" coordsize="12849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xA8YA&#10;AADeAAAADwAAAGRycy9kb3ducmV2LnhtbESPQWvCQBSE7wX/w/IEb7oxkmJTVxFbqYIeGj14fGSf&#10;SWj2bcxuNf57tyD0OMzMN8xs0ZlaXKl1lWUF41EEgji3uuJCwfGwHk5BOI+ssbZMCu7kYDHvvcww&#10;1fbG33TNfCEChF2KCkrvm1RKl5dk0I1sQxy8s20N+iDbQuoWbwFuahlH0as0WHFYKLGhVUn5T/Zr&#10;FOS7ySnZ8j45JfbrY01nzD7ji1KDfrd8B+Gp8//hZ3ujFcRR/JbA351w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1xA8YAAADeAAAADwAAAAAAAAAAAAAAAACYAgAAZHJz&#10;L2Rvd25yZXYueG1sUEsFBgAAAAAEAAQA9QAAAIsDAAAAAA==&#10;" path="m,l1284986,r,9144l,9144,,e" fillcolor="black" stroked="f" strokeweight="0">
                  <v:stroke miterlimit="83231f" joinstyle="miter"/>
                  <v:path arrowok="t" textboxrect="0,0,1284986,9144"/>
                </v:shape>
                <v:shape id="Shape 20296" o:spid="_x0000_s1038" style="position:absolute;left:13140;top:30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pzsYA&#10;AADeAAAADwAAAGRycy9kb3ducmV2LnhtbESPQWsCMRSE74L/IbxCbzXpIla3RrEFQQpCXT14fN28&#10;7i7dvKxJ1O2/b4SCx2FmvmHmy9624kI+NI41PI8UCOLSmYYrDYf9+mkKIkRkg61j0vBLAZaL4WCO&#10;uXFX3tGliJVIEA45aqhj7HIpQ1mTxTByHXHyvp23GJP0lTQerwluW5kpNZEWG04LNXb0XlP5U5yt&#10;hu5U+eMpmDf+On9+vLDaUL8da/340K9eQUTq4z38394YDZnKZhO43U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zpzsYAAADeAAAADwAAAAAAAAAAAAAAAACYAgAAZHJz&#10;L2Rvd25yZXYueG1sUEsFBgAAAAAEAAQA9QAAAIsDAAAAAA==&#10;" path="m,l9144,r,9144l,9144,,e" fillcolor="black" stroked="f" strokeweight="0">
                  <v:stroke miterlimit="83231f" joinstyle="miter"/>
                  <v:path arrowok="t" textboxrect="0,0,9144,9144"/>
                </v:shape>
                <v:shape id="Shape 20297" o:spid="_x0000_s1039" style="position:absolute;left:13201;top:3048;width:31218;height:91;visibility:visible;mso-wrap-style:square;v-text-anchor:top" coordsize="312178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6OpccA&#10;AADeAAAADwAAAGRycy9kb3ducmV2LnhtbESPQWsCMRSE74L/ITyht5ptCmq3RmnFLSJ4UAu9vm5e&#10;N0s3L8sm6vbfG6HgcZiZb5j5sneNOFMXas8ansYZCOLSm5orDZ/H4nEGIkRkg41n0vBHAZaL4WCO&#10;ufEX3tP5ECuRIBxy1GBjbHMpQ2nJYRj7ljh5P75zGJPsKmk6vCS4a6TKsol0WHNasNjSylL5ezg5&#10;DZu+eD+poqyKydbu1s+kZl/fH1o/jPq3VxCR+ngP/7c3RoPK1MsUbnfSF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OjqXHAAAA3gAAAA8AAAAAAAAAAAAAAAAAmAIAAGRy&#10;cy9kb3ducmV2LnhtbFBLBQYAAAAABAAEAPUAAACMAwAAAAA=&#10;" path="m,l3121787,r,9144l,9144,,e" fillcolor="black" stroked="f" strokeweight="0">
                  <v:stroke miterlimit="83231f" joinstyle="miter"/>
                  <v:path arrowok="t" textboxrect="0,0,3121787,9144"/>
                </v:shape>
                <v:shape id="Shape 20298" o:spid="_x0000_s1040" style="position:absolute;left:44327;top:304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J8MA&#10;AADeAAAADwAAAGRycy9kb3ducmV2LnhtbERPz2vCMBS+C/4P4Qm7zcQyttk1FRUGMhg4t4PHt+bZ&#10;FpuXmkTt/vvlIHj8+H4Xi8F24kI+tI41zKYKBHHlTMu1hp/v98dXECEiG+wck4Y/CrAox6MCc+Ou&#10;/EWXXaxFCuGQo4Ymxj6XMlQNWQxT1xMn7uC8xZigr6XxeE3htpOZUs/SYsupocGe1g1Vx93ZauhP&#10;td+fglnx73n78cJqQ8Pnk9YPk2H5BiLSEO/im3tjNGQqm6e96U66Ar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YJ8MAAADeAAAADwAAAAAAAAAAAAAAAACYAgAAZHJzL2Rv&#10;d25yZXYueG1sUEsFBgAAAAAEAAQA9QAAAIgDAAAAAA==&#10;" path="m,l9144,r,9144l,9144,,e" fillcolor="black" stroked="f" strokeweight="0">
                  <v:stroke miterlimit="83231f" joinstyle="miter"/>
                  <v:path arrowok="t" textboxrect="0,0,9144,9144"/>
                </v:shape>
                <v:shape id="Shape 20299" o:spid="_x0000_s1041" style="position:absolute;left:44388;top:3048;width:9586;height:91;visibility:visible;mso-wrap-style:square;v-text-anchor:top" coordsize="9585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Iq8UA&#10;AADeAAAADwAAAGRycy9kb3ducmV2LnhtbESPX2vCMBTF3wd+h3CFvc3EPgytRtGCTvamDqZvl+ba&#10;FpubkmS2+/bLYLDHw/nz4yzXg23Fg3xoHGuYThQI4tKZhisNH+fdywxEiMgGW8ek4ZsCrFejpyXm&#10;xvV8pMcpViKNcMhRQx1jl0sZyposhonriJN3c95iTNJX0njs07htZabUq7TYcCLU2FFRU3k/fdkE&#10;mR2u3a4PW1W887HA/Zu/3D61fh4PmwWISEP8D/+1D0ZDprL5HH7vpCs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irxQAAAN4AAAAPAAAAAAAAAAAAAAAAAJgCAABkcnMv&#10;ZG93bnJldi54bWxQSwUGAAAAAAQABAD1AAAAigMAAAAA&#10;" path="m,l958596,r,9144l,9144,,e" fillcolor="black" stroked="f" strokeweight="0">
                  <v:stroke miterlimit="83231f" joinstyle="miter"/>
                  <v:path arrowok="t" textboxrect="0,0,958596,9144"/>
                </v:shape>
                <v:shape id="Shape 20300" o:spid="_x0000_s1042" style="position:absolute;top:3108;width:54080;height:92;visibility:visible;mso-wrap-style:square;v-text-anchor:top" coordsize="54080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VL6cUA&#10;AADeAAAADwAAAGRycy9kb3ducmV2LnhtbESPy2rDMBBF94X+g5hCdo3UBELqRjFuaSCLLPIobZeD&#10;NbVMrZGxFNv5+2gRyPJyX5xVPrpG9NSF2rOGl6kCQVx6U3Ol4eu0eV6CCBHZYOOZNFwoQL5+fFhh&#10;ZvzAB+qPsRJphEOGGmyMbSZlKC05DFPfEifvz3cOY5JdJU2HQxp3jZwptZAOa04PFlv6sFT+H89O&#10;Q/9r9q+fPzv7HQdUfOix2L2j1pOnsXgDEWmM9/CtvTUaZmquEkDCSSg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UvpxQAAAN4AAAAPAAAAAAAAAAAAAAAAAJgCAABkcnMv&#10;ZG93bnJldi54bWxQSwUGAAAAAAQABAD1AAAAigMAAAAA&#10;" path="m,l5408041,r,9144l,9144,,e" stroked="f" strokeweight="0">
                  <v:stroke miterlimit="83231f" joinstyle="miter"/>
                  <v:path arrowok="t" textboxrect="0,0,5408041,9144"/>
                </v:shape>
              </v:group>
            </w:pict>
          </mc:Fallback>
        </mc:AlternateContent>
      </w:r>
      <w:r>
        <w:t xml:space="preserve">Cronbach's Alpha </w:t>
      </w:r>
      <w:r>
        <w:tab/>
        <w:t xml:space="preserve">Cronbach's Alpha Based on Standardized Items </w:t>
      </w:r>
      <w:r>
        <w:tab/>
        <w:t xml:space="preserve">N of Items  </w:t>
      </w:r>
    </w:p>
    <w:p w:rsidR="00F06C58" w:rsidRDefault="00F06C58" w:rsidP="00F06C58">
      <w:pPr>
        <w:ind w:left="884"/>
      </w:pPr>
      <w:r>
        <w:t xml:space="preserve">.669 </w:t>
      </w:r>
      <w:r>
        <w:tab/>
        <w:t xml:space="preserve">.677 </w:t>
      </w:r>
      <w:r>
        <w:tab/>
        <w:t xml:space="preserve">9  </w:t>
      </w:r>
    </w:p>
    <w:p w:rsidR="00F06C58" w:rsidRDefault="00F06C58" w:rsidP="00F06C58">
      <w:pPr>
        <w:spacing w:after="243" w:line="240" w:lineRule="auto"/>
        <w:jc w:val="center"/>
      </w:pPr>
      <w:r>
        <w:rPr>
          <w:sz w:val="1"/>
        </w:rPr>
        <w:t xml:space="preserve"> </w:t>
      </w:r>
    </w:p>
    <w:p w:rsidR="00F06C58" w:rsidRDefault="00F06C58" w:rsidP="00F06C58">
      <w:pPr>
        <w:spacing w:after="243"/>
      </w:pPr>
      <w:r>
        <w:t xml:space="preserve">Table 1 shows the reliability of coefficients for all scales used in the study. The table contains six items. It has Cronbach’s Alpa of .669 and Cronbach’s Alpha on standardized items is .677. Therefore, the variable is acceptable because it is above 0.69. </w:t>
      </w:r>
    </w:p>
    <w:p w:rsidR="00F06C58" w:rsidRDefault="00F06C58" w:rsidP="00F06C58">
      <w:pPr>
        <w:pStyle w:val="Heading1"/>
      </w:pPr>
      <w:r>
        <w:lastRenderedPageBreak/>
        <w:t xml:space="preserve">Table 4.3.2:  Impact of Public Policy on Waste Management in Kwara State on Environmental Security (n=361) </w:t>
      </w:r>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39E93734" wp14:editId="42F79504">
                <wp:simplePos x="0" y="0"/>
                <wp:positionH relativeFrom="column">
                  <wp:posOffset>-60959</wp:posOffset>
                </wp:positionH>
                <wp:positionV relativeFrom="paragraph">
                  <wp:posOffset>286440</wp:posOffset>
                </wp:positionV>
                <wp:extent cx="6010402" cy="304800"/>
                <wp:effectExtent l="0" t="0" r="0" b="0"/>
                <wp:wrapTopAndBottom/>
                <wp:docPr id="16964" name="Group 16964"/>
                <wp:cNvGraphicFramePr/>
                <a:graphic xmlns:a="http://schemas.openxmlformats.org/drawingml/2006/main">
                  <a:graphicData uri="http://schemas.microsoft.com/office/word/2010/wordprocessingGroup">
                    <wpg:wgp>
                      <wpg:cNvGrpSpPr/>
                      <wpg:grpSpPr>
                        <a:xfrm>
                          <a:off x="0" y="0"/>
                          <a:ext cx="6010402" cy="304800"/>
                          <a:chOff x="0" y="0"/>
                          <a:chExt cx="6010402" cy="304800"/>
                        </a:xfrm>
                      </wpg:grpSpPr>
                      <wps:wsp>
                        <wps:cNvPr id="1675" name="Rectangle 1675"/>
                        <wps:cNvSpPr/>
                        <wps:spPr>
                          <a:xfrm>
                            <a:off x="68580" y="12264"/>
                            <a:ext cx="401602"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Items</w:t>
                              </w:r>
                            </w:p>
                          </w:txbxContent>
                        </wps:txbx>
                        <wps:bodyPr horzOverflow="overflow" lIns="0" tIns="0" rIns="0" bIns="0" rtlCol="0">
                          <a:noAutofit/>
                        </wps:bodyPr>
                      </wps:wsp>
                      <wps:wsp>
                        <wps:cNvPr id="1676" name="Rectangle 1676"/>
                        <wps:cNvSpPr/>
                        <wps:spPr>
                          <a:xfrm>
                            <a:off x="371856" y="12264"/>
                            <a:ext cx="42059"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 </w:t>
                              </w:r>
                            </w:p>
                          </w:txbxContent>
                        </wps:txbx>
                        <wps:bodyPr horzOverflow="overflow" lIns="0" tIns="0" rIns="0" bIns="0" rtlCol="0">
                          <a:noAutofit/>
                        </wps:bodyPr>
                      </wps:wsp>
                      <wps:wsp>
                        <wps:cNvPr id="1677" name="Rectangle 1677"/>
                        <wps:cNvSpPr/>
                        <wps:spPr>
                          <a:xfrm>
                            <a:off x="1560906" y="12264"/>
                            <a:ext cx="214731"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SD</w:t>
                              </w:r>
                            </w:p>
                          </w:txbxContent>
                        </wps:txbx>
                        <wps:bodyPr horzOverflow="overflow" lIns="0" tIns="0" rIns="0" bIns="0" rtlCol="0">
                          <a:noAutofit/>
                        </wps:bodyPr>
                      </wps:wsp>
                      <wps:wsp>
                        <wps:cNvPr id="1678" name="Rectangle 1678"/>
                        <wps:cNvSpPr/>
                        <wps:spPr>
                          <a:xfrm>
                            <a:off x="1723974" y="12264"/>
                            <a:ext cx="42059"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 </w:t>
                              </w:r>
                            </w:p>
                          </w:txbxContent>
                        </wps:txbx>
                        <wps:bodyPr horzOverflow="overflow" lIns="0" tIns="0" rIns="0" bIns="0" rtlCol="0">
                          <a:noAutofit/>
                        </wps:bodyPr>
                      </wps:wsp>
                      <wps:wsp>
                        <wps:cNvPr id="1679" name="Rectangle 1679"/>
                        <wps:cNvSpPr/>
                        <wps:spPr>
                          <a:xfrm>
                            <a:off x="2234514" y="12264"/>
                            <a:ext cx="121494"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D</w:t>
                              </w:r>
                            </w:p>
                          </w:txbxContent>
                        </wps:txbx>
                        <wps:bodyPr horzOverflow="overflow" lIns="0" tIns="0" rIns="0" bIns="0" rtlCol="0">
                          <a:noAutofit/>
                        </wps:bodyPr>
                      </wps:wsp>
                      <wps:wsp>
                        <wps:cNvPr id="1680" name="Rectangle 1680"/>
                        <wps:cNvSpPr/>
                        <wps:spPr>
                          <a:xfrm>
                            <a:off x="2325954" y="12264"/>
                            <a:ext cx="42059"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 </w:t>
                              </w:r>
                            </w:p>
                          </w:txbxContent>
                        </wps:txbx>
                        <wps:bodyPr horzOverflow="overflow" lIns="0" tIns="0" rIns="0" bIns="0" rtlCol="0">
                          <a:noAutofit/>
                        </wps:bodyPr>
                      </wps:wsp>
                      <wps:wsp>
                        <wps:cNvPr id="1681" name="Rectangle 1681"/>
                        <wps:cNvSpPr/>
                        <wps:spPr>
                          <a:xfrm>
                            <a:off x="2829128" y="12264"/>
                            <a:ext cx="121493"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U</w:t>
                              </w:r>
                            </w:p>
                          </w:txbxContent>
                        </wps:txbx>
                        <wps:bodyPr horzOverflow="overflow" lIns="0" tIns="0" rIns="0" bIns="0" rtlCol="0">
                          <a:noAutofit/>
                        </wps:bodyPr>
                      </wps:wsp>
                      <wps:wsp>
                        <wps:cNvPr id="1682" name="Rectangle 1682"/>
                        <wps:cNvSpPr/>
                        <wps:spPr>
                          <a:xfrm>
                            <a:off x="2920568" y="12264"/>
                            <a:ext cx="42058"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 </w:t>
                              </w:r>
                            </w:p>
                          </w:txbxContent>
                        </wps:txbx>
                        <wps:bodyPr horzOverflow="overflow" lIns="0" tIns="0" rIns="0" bIns="0" rtlCol="0">
                          <a:noAutofit/>
                        </wps:bodyPr>
                      </wps:wsp>
                      <wps:wsp>
                        <wps:cNvPr id="1683" name="Rectangle 1683"/>
                        <wps:cNvSpPr/>
                        <wps:spPr>
                          <a:xfrm>
                            <a:off x="3426536" y="12264"/>
                            <a:ext cx="121493"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A</w:t>
                              </w:r>
                            </w:p>
                          </w:txbxContent>
                        </wps:txbx>
                        <wps:bodyPr horzOverflow="overflow" lIns="0" tIns="0" rIns="0" bIns="0" rtlCol="0">
                          <a:noAutofit/>
                        </wps:bodyPr>
                      </wps:wsp>
                      <wps:wsp>
                        <wps:cNvPr id="1684" name="Rectangle 1684"/>
                        <wps:cNvSpPr/>
                        <wps:spPr>
                          <a:xfrm>
                            <a:off x="3517976" y="12264"/>
                            <a:ext cx="42058"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 </w:t>
                              </w:r>
                            </w:p>
                          </w:txbxContent>
                        </wps:txbx>
                        <wps:bodyPr horzOverflow="overflow" lIns="0" tIns="0" rIns="0" bIns="0" rtlCol="0">
                          <a:noAutofit/>
                        </wps:bodyPr>
                      </wps:wsp>
                      <wps:wsp>
                        <wps:cNvPr id="1685" name="Rectangle 1685"/>
                        <wps:cNvSpPr/>
                        <wps:spPr>
                          <a:xfrm>
                            <a:off x="4026992" y="12264"/>
                            <a:ext cx="214731"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SA</w:t>
                              </w:r>
                            </w:p>
                          </w:txbxContent>
                        </wps:txbx>
                        <wps:bodyPr horzOverflow="overflow" lIns="0" tIns="0" rIns="0" bIns="0" rtlCol="0">
                          <a:noAutofit/>
                        </wps:bodyPr>
                      </wps:wsp>
                      <wps:wsp>
                        <wps:cNvPr id="1686" name="Rectangle 1686"/>
                        <wps:cNvSpPr/>
                        <wps:spPr>
                          <a:xfrm>
                            <a:off x="4190441" y="12264"/>
                            <a:ext cx="42058"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 </w:t>
                              </w:r>
                            </w:p>
                          </w:txbxContent>
                        </wps:txbx>
                        <wps:bodyPr horzOverflow="overflow" lIns="0" tIns="0" rIns="0" bIns="0" rtlCol="0">
                          <a:noAutofit/>
                        </wps:bodyPr>
                      </wps:wsp>
                      <wps:wsp>
                        <wps:cNvPr id="1687" name="Rectangle 1687"/>
                        <wps:cNvSpPr/>
                        <wps:spPr>
                          <a:xfrm>
                            <a:off x="4524197" y="12264"/>
                            <a:ext cx="413520"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Mean</w:t>
                              </w:r>
                            </w:p>
                          </w:txbxContent>
                        </wps:txbx>
                        <wps:bodyPr horzOverflow="overflow" lIns="0" tIns="0" rIns="0" bIns="0" rtlCol="0">
                          <a:noAutofit/>
                        </wps:bodyPr>
                      </wps:wsp>
                      <wps:wsp>
                        <wps:cNvPr id="1688" name="Rectangle 1688"/>
                        <wps:cNvSpPr/>
                        <wps:spPr>
                          <a:xfrm>
                            <a:off x="4835093" y="12264"/>
                            <a:ext cx="42058"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 </w:t>
                              </w:r>
                            </w:p>
                          </w:txbxContent>
                        </wps:txbx>
                        <wps:bodyPr horzOverflow="overflow" lIns="0" tIns="0" rIns="0" bIns="0" rtlCol="0">
                          <a:noAutofit/>
                        </wps:bodyPr>
                      </wps:wsp>
                      <wps:wsp>
                        <wps:cNvPr id="1689" name="Rectangle 1689"/>
                        <wps:cNvSpPr/>
                        <wps:spPr>
                          <a:xfrm>
                            <a:off x="5043882" y="12264"/>
                            <a:ext cx="285157"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Std </w:t>
                              </w:r>
                            </w:p>
                          </w:txbxContent>
                        </wps:txbx>
                        <wps:bodyPr horzOverflow="overflow" lIns="0" tIns="0" rIns="0" bIns="0" rtlCol="0">
                          <a:noAutofit/>
                        </wps:bodyPr>
                      </wps:wsp>
                      <wps:wsp>
                        <wps:cNvPr id="1690" name="Rectangle 1690"/>
                        <wps:cNvSpPr/>
                        <wps:spPr>
                          <a:xfrm>
                            <a:off x="5030165" y="157044"/>
                            <a:ext cx="280578"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Dev</w:t>
                              </w:r>
                            </w:p>
                          </w:txbxContent>
                        </wps:txbx>
                        <wps:bodyPr horzOverflow="overflow" lIns="0" tIns="0" rIns="0" bIns="0" rtlCol="0">
                          <a:noAutofit/>
                        </wps:bodyPr>
                      </wps:wsp>
                      <wps:wsp>
                        <wps:cNvPr id="1691" name="Rectangle 1691"/>
                        <wps:cNvSpPr/>
                        <wps:spPr>
                          <a:xfrm>
                            <a:off x="5242002" y="157044"/>
                            <a:ext cx="42058"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 </w:t>
                              </w:r>
                            </w:p>
                          </w:txbxContent>
                        </wps:txbx>
                        <wps:bodyPr horzOverflow="overflow" lIns="0" tIns="0" rIns="0" bIns="0" rtlCol="0">
                          <a:noAutofit/>
                        </wps:bodyPr>
                      </wps:wsp>
                      <wps:wsp>
                        <wps:cNvPr id="1692" name="Rectangle 1692"/>
                        <wps:cNvSpPr/>
                        <wps:spPr>
                          <a:xfrm>
                            <a:off x="5450790" y="12264"/>
                            <a:ext cx="589662"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Remark</w:t>
                              </w:r>
                            </w:p>
                          </w:txbxContent>
                        </wps:txbx>
                        <wps:bodyPr horzOverflow="overflow" lIns="0" tIns="0" rIns="0" bIns="0" rtlCol="0">
                          <a:noAutofit/>
                        </wps:bodyPr>
                      </wps:wsp>
                      <wps:wsp>
                        <wps:cNvPr id="1693" name="Rectangle 1693"/>
                        <wps:cNvSpPr/>
                        <wps:spPr>
                          <a:xfrm>
                            <a:off x="5896051" y="12264"/>
                            <a:ext cx="42058" cy="186236"/>
                          </a:xfrm>
                          <a:prstGeom prst="rect">
                            <a:avLst/>
                          </a:prstGeom>
                          <a:ln>
                            <a:noFill/>
                          </a:ln>
                        </wps:spPr>
                        <wps:txbx>
                          <w:txbxContent>
                            <w:p w:rsidR="00F06C58" w:rsidRDefault="00F06C58" w:rsidP="00F06C58">
                              <w:pPr>
                                <w:spacing w:after="0" w:line="276" w:lineRule="auto"/>
                              </w:pPr>
                              <w:r>
                                <w:rPr>
                                  <w:rFonts w:ascii="Times New Roman" w:eastAsia="Times New Roman" w:hAnsi="Times New Roman" w:cs="Times New Roman"/>
                                  <w:b/>
                                </w:rPr>
                                <w:t xml:space="preserve"> </w:t>
                              </w:r>
                            </w:p>
                          </w:txbxContent>
                        </wps:txbx>
                        <wps:bodyPr horzOverflow="overflow" lIns="0" tIns="0" rIns="0" bIns="0" rtlCol="0">
                          <a:noAutofit/>
                        </wps:bodyPr>
                      </wps:wsp>
                      <wps:wsp>
                        <wps:cNvPr id="20301" name="Shape 20301"/>
                        <wps:cNvSpPr/>
                        <wps:spPr>
                          <a:xfrm>
                            <a:off x="0" y="0"/>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02" name="Shape 20302"/>
                        <wps:cNvSpPr/>
                        <wps:spPr>
                          <a:xfrm>
                            <a:off x="13216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03" name="Shape 20303"/>
                        <wps:cNvSpPr/>
                        <wps:spPr>
                          <a:xfrm>
                            <a:off x="1327734" y="0"/>
                            <a:ext cx="637032" cy="9144"/>
                          </a:xfrm>
                          <a:custGeom>
                            <a:avLst/>
                            <a:gdLst/>
                            <a:ahLst/>
                            <a:cxnLst/>
                            <a:rect l="0" t="0" r="0" b="0"/>
                            <a:pathLst>
                              <a:path w="637032" h="9144">
                                <a:moveTo>
                                  <a:pt x="0" y="0"/>
                                </a:moveTo>
                                <a:lnTo>
                                  <a:pt x="637032" y="0"/>
                                </a:lnTo>
                                <a:lnTo>
                                  <a:pt x="63703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04" name="Shape 20304"/>
                        <wps:cNvSpPr/>
                        <wps:spPr>
                          <a:xfrm>
                            <a:off x="19647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05" name="Shape 20305"/>
                        <wps:cNvSpPr/>
                        <wps:spPr>
                          <a:xfrm>
                            <a:off x="1970862" y="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06" name="Shape 20306"/>
                        <wps:cNvSpPr/>
                        <wps:spPr>
                          <a:xfrm>
                            <a:off x="25972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07" name="Shape 20307"/>
                        <wps:cNvSpPr/>
                        <wps:spPr>
                          <a:xfrm>
                            <a:off x="2603322" y="0"/>
                            <a:ext cx="550469" cy="9144"/>
                          </a:xfrm>
                          <a:custGeom>
                            <a:avLst/>
                            <a:gdLst/>
                            <a:ahLst/>
                            <a:cxnLst/>
                            <a:rect l="0" t="0" r="0" b="0"/>
                            <a:pathLst>
                              <a:path w="550469" h="9144">
                                <a:moveTo>
                                  <a:pt x="0" y="0"/>
                                </a:moveTo>
                                <a:lnTo>
                                  <a:pt x="550469" y="0"/>
                                </a:lnTo>
                                <a:lnTo>
                                  <a:pt x="5504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08" name="Shape 20308"/>
                        <wps:cNvSpPr/>
                        <wps:spPr>
                          <a:xfrm>
                            <a:off x="31537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09" name="Shape 20309"/>
                        <wps:cNvSpPr/>
                        <wps:spPr>
                          <a:xfrm>
                            <a:off x="3159836" y="0"/>
                            <a:ext cx="632460" cy="9144"/>
                          </a:xfrm>
                          <a:custGeom>
                            <a:avLst/>
                            <a:gdLst/>
                            <a:ahLst/>
                            <a:cxnLst/>
                            <a:rect l="0" t="0" r="0" b="0"/>
                            <a:pathLst>
                              <a:path w="632460" h="9144">
                                <a:moveTo>
                                  <a:pt x="0" y="0"/>
                                </a:moveTo>
                                <a:lnTo>
                                  <a:pt x="632460" y="0"/>
                                </a:lnTo>
                                <a:lnTo>
                                  <a:pt x="6324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0" name="Shape 20310"/>
                        <wps:cNvSpPr/>
                        <wps:spPr>
                          <a:xfrm>
                            <a:off x="3792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1" name="Shape 20311"/>
                        <wps:cNvSpPr/>
                        <wps:spPr>
                          <a:xfrm>
                            <a:off x="3798392" y="0"/>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2" name="Shape 20312"/>
                        <wps:cNvSpPr/>
                        <wps:spPr>
                          <a:xfrm>
                            <a:off x="4425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3" name="Shape 20313"/>
                        <wps:cNvSpPr/>
                        <wps:spPr>
                          <a:xfrm>
                            <a:off x="4431234" y="0"/>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4" name="Shape 20314"/>
                        <wps:cNvSpPr/>
                        <wps:spPr>
                          <a:xfrm>
                            <a:off x="49356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5" name="Shape 20315"/>
                        <wps:cNvSpPr/>
                        <wps:spPr>
                          <a:xfrm>
                            <a:off x="4941773" y="0"/>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6" name="Shape 20316"/>
                        <wps:cNvSpPr/>
                        <wps:spPr>
                          <a:xfrm>
                            <a:off x="5339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7" name="Shape 20317"/>
                        <wps:cNvSpPr/>
                        <wps:spPr>
                          <a:xfrm>
                            <a:off x="5345634" y="0"/>
                            <a:ext cx="664769" cy="9144"/>
                          </a:xfrm>
                          <a:custGeom>
                            <a:avLst/>
                            <a:gdLst/>
                            <a:ahLst/>
                            <a:cxnLst/>
                            <a:rect l="0" t="0" r="0" b="0"/>
                            <a:pathLst>
                              <a:path w="664769" h="9144">
                                <a:moveTo>
                                  <a:pt x="0" y="0"/>
                                </a:moveTo>
                                <a:lnTo>
                                  <a:pt x="664769" y="0"/>
                                </a:lnTo>
                                <a:lnTo>
                                  <a:pt x="6647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8" name="Shape 20318"/>
                        <wps:cNvSpPr/>
                        <wps:spPr>
                          <a:xfrm>
                            <a:off x="0" y="298704"/>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19" name="Shape 20319"/>
                        <wps:cNvSpPr/>
                        <wps:spPr>
                          <a:xfrm>
                            <a:off x="1321638"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0" name="Shape 20320"/>
                        <wps:cNvSpPr/>
                        <wps:spPr>
                          <a:xfrm>
                            <a:off x="1327734" y="298704"/>
                            <a:ext cx="637032" cy="9144"/>
                          </a:xfrm>
                          <a:custGeom>
                            <a:avLst/>
                            <a:gdLst/>
                            <a:ahLst/>
                            <a:cxnLst/>
                            <a:rect l="0" t="0" r="0" b="0"/>
                            <a:pathLst>
                              <a:path w="637032" h="9144">
                                <a:moveTo>
                                  <a:pt x="0" y="0"/>
                                </a:moveTo>
                                <a:lnTo>
                                  <a:pt x="637032" y="0"/>
                                </a:lnTo>
                                <a:lnTo>
                                  <a:pt x="63703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1" name="Shape 20321"/>
                        <wps:cNvSpPr/>
                        <wps:spPr>
                          <a:xfrm>
                            <a:off x="1964766"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2" name="Shape 20322"/>
                        <wps:cNvSpPr/>
                        <wps:spPr>
                          <a:xfrm>
                            <a:off x="1970862" y="298704"/>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3" name="Shape 20323"/>
                        <wps:cNvSpPr/>
                        <wps:spPr>
                          <a:xfrm>
                            <a:off x="2597226"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4" name="Shape 20324"/>
                        <wps:cNvSpPr/>
                        <wps:spPr>
                          <a:xfrm>
                            <a:off x="2603322" y="298704"/>
                            <a:ext cx="550469" cy="9144"/>
                          </a:xfrm>
                          <a:custGeom>
                            <a:avLst/>
                            <a:gdLst/>
                            <a:ahLst/>
                            <a:cxnLst/>
                            <a:rect l="0" t="0" r="0" b="0"/>
                            <a:pathLst>
                              <a:path w="550469" h="9144">
                                <a:moveTo>
                                  <a:pt x="0" y="0"/>
                                </a:moveTo>
                                <a:lnTo>
                                  <a:pt x="550469" y="0"/>
                                </a:lnTo>
                                <a:lnTo>
                                  <a:pt x="5504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5" name="Shape 20325"/>
                        <wps:cNvSpPr/>
                        <wps:spPr>
                          <a:xfrm>
                            <a:off x="3153740"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6" name="Shape 20326"/>
                        <wps:cNvSpPr/>
                        <wps:spPr>
                          <a:xfrm>
                            <a:off x="3159836" y="298704"/>
                            <a:ext cx="632460" cy="9144"/>
                          </a:xfrm>
                          <a:custGeom>
                            <a:avLst/>
                            <a:gdLst/>
                            <a:ahLst/>
                            <a:cxnLst/>
                            <a:rect l="0" t="0" r="0" b="0"/>
                            <a:pathLst>
                              <a:path w="632460" h="9144">
                                <a:moveTo>
                                  <a:pt x="0" y="0"/>
                                </a:moveTo>
                                <a:lnTo>
                                  <a:pt x="632460" y="0"/>
                                </a:lnTo>
                                <a:lnTo>
                                  <a:pt x="6324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7" name="Shape 20327"/>
                        <wps:cNvSpPr/>
                        <wps:spPr>
                          <a:xfrm>
                            <a:off x="3792296"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8" name="Shape 20328"/>
                        <wps:cNvSpPr/>
                        <wps:spPr>
                          <a:xfrm>
                            <a:off x="3798392" y="298704"/>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29" name="Shape 20329"/>
                        <wps:cNvSpPr/>
                        <wps:spPr>
                          <a:xfrm>
                            <a:off x="4425138"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30" name="Shape 20330"/>
                        <wps:cNvSpPr/>
                        <wps:spPr>
                          <a:xfrm>
                            <a:off x="4431234" y="298704"/>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31" name="Shape 20331"/>
                        <wps:cNvSpPr/>
                        <wps:spPr>
                          <a:xfrm>
                            <a:off x="4935677"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32" name="Shape 20332"/>
                        <wps:cNvSpPr/>
                        <wps:spPr>
                          <a:xfrm>
                            <a:off x="4941773" y="298704"/>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33" name="Shape 20333"/>
                        <wps:cNvSpPr/>
                        <wps:spPr>
                          <a:xfrm>
                            <a:off x="5339538"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34" name="Shape 20334"/>
                        <wps:cNvSpPr/>
                        <wps:spPr>
                          <a:xfrm>
                            <a:off x="5345634" y="298704"/>
                            <a:ext cx="664769" cy="9144"/>
                          </a:xfrm>
                          <a:custGeom>
                            <a:avLst/>
                            <a:gdLst/>
                            <a:ahLst/>
                            <a:cxnLst/>
                            <a:rect l="0" t="0" r="0" b="0"/>
                            <a:pathLst>
                              <a:path w="664769" h="9144">
                                <a:moveTo>
                                  <a:pt x="0" y="0"/>
                                </a:moveTo>
                                <a:lnTo>
                                  <a:pt x="664769" y="0"/>
                                </a:lnTo>
                                <a:lnTo>
                                  <a:pt x="6647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9E93734" id="Group 16964" o:spid="_x0000_s1026" style="position:absolute;left:0;text-align:left;margin-left:-4.8pt;margin-top:22.55pt;width:473.25pt;height:24pt;z-index:251691008" coordsize="60104,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">
                <v:rect id="Rectangle 1675" o:spid="_x0000_s1027" style="position:absolute;left:685;top:122;width:4016;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4lMMA&#10;AADdAAAADwAAAGRycy9kb3ducmV2LnhtbERPS4vCMBC+L/gfwgje1lRBV6tRRF306AvU29CMbbGZ&#10;lCba7v76jbDgbT6+50znjSnEkyqXW1bQ60YgiBOrc04VnI7fnyMQziNrLCyTgh9yMJ+1PqYYa1vz&#10;np4Hn4oQwi5GBZn3ZSylSzIy6Lq2JA7czVYGfYBVKnWFdQg3hexH0VAazDk0ZFjSMqPkfngYBZtR&#10;ubhs7W+dFuvr5rw7j1fHsVeq024WExCeGv8W/7u3Oswffg3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G4lMMAAADdAAAADwAAAAAAAAAAAAAAAACYAgAAZHJzL2Rv&#10;d25yZXYueG1sUEsFBgAAAAAEAAQA9QAAAIgDAAAAAA==&#10;" filled="f" stroked="f">
                  <v:textbox inset="0,0,0,0">
                    <w:txbxContent>
                      <w:p w:rsidR="00F06C58" w:rsidRDefault="00F06C58" w:rsidP="00F06C58">
                        <w:pPr>
                          <w:spacing w:after="0" w:line="276" w:lineRule="auto"/>
                        </w:pPr>
                        <w:r>
                          <w:rPr>
                            <w:rFonts w:ascii="Times New Roman" w:eastAsia="Times New Roman" w:hAnsi="Times New Roman" w:cs="Times New Roman"/>
                            <w:b/>
                          </w:rPr>
                          <w:t>Items</w:t>
                        </w:r>
                      </w:p>
                    </w:txbxContent>
                  </v:textbox>
                </v:rect>
                <v:rect id="Rectangle 1676" o:spid="_x0000_s1028" style="position:absolute;left:3718;top:12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Mm48MA&#10;AADdAAAADwAAAGRycy9kb3ducmV2LnhtbERPS4vCMBC+L/gfwgje1lQPXa1GER/ocVcF9TY0Y1ts&#10;JqWJtu6v3ywI3ubje8503ppSPKh2hWUFg34Egji1uuBMwfGw+RyBcB5ZY2mZFDzJwXzW+Zhiom3D&#10;P/TY+0yEEHYJKsi9rxIpXZqTQde3FXHgrrY26AOsM6lrbEK4KeUwimJpsODQkGNFy5zS2/5uFGxH&#10;1eK8s79NVq4v29P3abw6jL1SvW67mIDw1Pq3+OXe6TA//orh/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Mm48MAAADdAAAADwAAAAAAAAAAAAAAAACYAgAAZHJzL2Rv&#10;d25yZXYueG1sUEsFBgAAAAAEAAQA9QAAAIgDA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 </w:t>
                        </w:r>
                      </w:p>
                    </w:txbxContent>
                  </v:textbox>
                </v:rect>
                <v:rect id="Rectangle 1677" o:spid="_x0000_s1029" style="position:absolute;left:15609;top:122;width:2147;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eMQA&#10;AADdAAAADwAAAGRycy9kb3ducmV2LnhtbERPTWvCQBC9C/6HZQredNMeoqauEqyix9YUbG9DdpqE&#10;7s6G7GrS/vpuQfA2j/c5q81gjbhS5xvHCh5nCQji0umGKwXvxX66AOEDskbjmBT8kIfNejxaYaZd&#10;z290PYVKxBD2GSqoQ2gzKX1Zk0U/cy1x5L5cZzFE2FVSd9jHcGvkU5Kk0mLDsaHGlrY1ld+ni1Vw&#10;WLT5x9H99pXZfR7Or+flS7EMSk0ehvwZRKAh3MU391HH+el8D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Pg3jEAAAA3QAAAA8AAAAAAAAAAAAAAAAAmAIAAGRycy9k&#10;b3ducmV2LnhtbFBLBQYAAAAABAAEAPUAAACJAwAAAAA=&#10;" filled="f" stroked="f">
                  <v:textbox inset="0,0,0,0">
                    <w:txbxContent>
                      <w:p w:rsidR="00F06C58" w:rsidRDefault="00F06C58" w:rsidP="00F06C58">
                        <w:pPr>
                          <w:spacing w:after="0" w:line="276" w:lineRule="auto"/>
                        </w:pPr>
                        <w:r>
                          <w:rPr>
                            <w:rFonts w:ascii="Times New Roman" w:eastAsia="Times New Roman" w:hAnsi="Times New Roman" w:cs="Times New Roman"/>
                            <w:b/>
                          </w:rPr>
                          <w:t>SD</w:t>
                        </w:r>
                      </w:p>
                    </w:txbxContent>
                  </v:textbox>
                </v:rect>
                <v:rect id="Rectangle 1678" o:spid="_x0000_s1030" style="position:absolute;left:17239;top:12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XCscA&#10;AADdAAAADwAAAGRycy9kb3ducmV2LnhtbESPQW/CMAyF70j8h8hIu0G6HRiUpgjBJjgOmMR2sxrT&#10;Vmucqslot18/H5B2s/We3/ucrQfXqBt1ofZs4HGWgCIuvK25NPB+fp0uQIWIbLHxTAZ+KMA6H48y&#10;TK3v+Ui3UyyVhHBI0UAVY5tqHYqKHIaZb4lFu/rOYZS1K7XtsJdw1+inJJlrhzVLQ4UtbSsqvk7f&#10;zsB+0W4+Dv63L5uXz/3l7bLcnZfRmIfJsFmBijTEf/P9+mAFf/4s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QFwrHAAAA3QAAAA8AAAAAAAAAAAAAAAAAmAIAAGRy&#10;cy9kb3ducmV2LnhtbFBLBQYAAAAABAAEAPUAAACMAw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 </w:t>
                        </w:r>
                      </w:p>
                    </w:txbxContent>
                  </v:textbox>
                </v:rect>
                <v:rect id="Rectangle 1679" o:spid="_x0000_s1031" style="position:absolute;left:22345;top:122;width:121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yykcQA&#10;AADdAAAADwAAAGRycy9kb3ducmV2LnhtbERPTWvCQBC9F/wPywi91U17UBNdJWiLHlsjpL0N2TEJ&#10;zc6G7DZJ/fXdguBtHu9z1tvRNKKnztWWFTzPIhDEhdU1lwrO2dvTEoTzyBoby6TglxxsN5OHNSba&#10;DvxB/cmXIoSwS1BB5X2bSOmKigy6mW2JA3exnUEfYFdK3eEQwk0jX6JoLg3WHBoqbGlXUfF9+jEK&#10;Dss2/Tza61A2r1+H/D2P91nslXqcjukKhKfR38U391GH+fNF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cspHEAAAA3QAAAA8AAAAAAAAAAAAAAAAAmAIAAGRycy9k&#10;b3ducmV2LnhtbFBLBQYAAAAABAAEAPUAAACJAwAAAAA=&#10;" filled="f" stroked="f">
                  <v:textbox inset="0,0,0,0">
                    <w:txbxContent>
                      <w:p w:rsidR="00F06C58" w:rsidRDefault="00F06C58" w:rsidP="00F06C58">
                        <w:pPr>
                          <w:spacing w:after="0" w:line="276" w:lineRule="auto"/>
                        </w:pPr>
                        <w:r>
                          <w:rPr>
                            <w:rFonts w:ascii="Times New Roman" w:eastAsia="Times New Roman" w:hAnsi="Times New Roman" w:cs="Times New Roman"/>
                            <w:b/>
                          </w:rPr>
                          <w:t>D</w:t>
                        </w:r>
                      </w:p>
                    </w:txbxContent>
                  </v:textbox>
                </v:rect>
                <v:rect id="Rectangle 1680" o:spid="_x0000_s1032" style="position:absolute;left:23259;top:12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rK8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2FX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NrK8YAAADdAAAADwAAAAAAAAAAAAAAAACYAgAAZHJz&#10;L2Rvd25yZXYueG1sUEsFBgAAAAAEAAQA9QAAAIsDA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 </w:t>
                        </w:r>
                      </w:p>
                    </w:txbxContent>
                  </v:textbox>
                </v:rect>
                <v:rect id="Rectangle 1681" o:spid="_x0000_s1033" style="position:absolute;left:28291;top:122;width:121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sMQA&#10;AADdAAAADwAAAGRycy9kb3ducmV2LnhtbERPTWvCQBC9C/6HZYTedJMeQoyuErTFHFstWG9DdkyC&#10;2dmQ3Zq0v75bKHibx/uc9XY0rbhT7xrLCuJFBIK4tLrhSsHH6XWegnAeWWNrmRR8k4PtZjpZY6bt&#10;wO90P/pKhBB2GSqove8yKV1Zk0G3sB1x4K62N+gD7CupexxCuGnlcxQl0mDDoaHGjnY1lbfjl1Fw&#10;SLv8s7A/Q9W+XA7nt/Nyf1p6pZ5mY74C4Wn0D/G/u9BhfpLG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zrDEAAAA3QAAAA8AAAAAAAAAAAAAAAAAmAIAAGRycy9k&#10;b3ducmV2LnhtbFBLBQYAAAAABAAEAPUAAACJAwAAAAA=&#10;" filled="f" stroked="f">
                  <v:textbox inset="0,0,0,0">
                    <w:txbxContent>
                      <w:p w:rsidR="00F06C58" w:rsidRDefault="00F06C58" w:rsidP="00F06C58">
                        <w:pPr>
                          <w:spacing w:after="0" w:line="276" w:lineRule="auto"/>
                        </w:pPr>
                        <w:r>
                          <w:rPr>
                            <w:rFonts w:ascii="Times New Roman" w:eastAsia="Times New Roman" w:hAnsi="Times New Roman" w:cs="Times New Roman"/>
                            <w:b/>
                          </w:rPr>
                          <w:t>U</w:t>
                        </w:r>
                      </w:p>
                    </w:txbxContent>
                  </v:textbox>
                </v:rect>
                <v:rect id="Rectangle 1682" o:spid="_x0000_s1034" style="position:absolute;left:29205;top:12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1Qx8MA&#10;AADdAAAADwAAAGRycy9kb3ducmV2LnhtbERPS4vCMBC+L+x/CLPgbU31ILUaRdwVPfpY6HobmrEt&#10;NpPSRFv99UYQvM3H95zpvDOVuFLjSssKBv0IBHFmdcm5gr/D6jsG4TyyxsoyKbiRg/ns82OKibYt&#10;7+i697kIIewSVFB4XydSuqwgg65va+LAnWxj0AfY5FI32IZwU8lhFI2kwZJDQ4E1LQvKzvuLUbCO&#10;68X/xt7bvPo9rtNtOv45jL1Sva9uMQHhqfNv8cu90WH+KB7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1Qx8MAAADdAAAADwAAAAAAAAAAAAAAAACYAgAAZHJzL2Rv&#10;d25yZXYueG1sUEsFBgAAAAAEAAQA9QAAAIgDA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 </w:t>
                        </w:r>
                      </w:p>
                    </w:txbxContent>
                  </v:textbox>
                </v:rect>
                <v:rect id="Rectangle 1683" o:spid="_x0000_s1035" style="position:absolute;left:34265;top:122;width:121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1XMMA&#10;AADdAAAADwAAAGRycy9kb3ducmV2LnhtbERPS4vCMBC+C/sfwix401QF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H1XMMAAADdAAAADwAAAAAAAAAAAAAAAACYAgAAZHJzL2Rv&#10;d25yZXYueG1sUEsFBgAAAAAEAAQA9QAAAIgDAAAAAA==&#10;" filled="f" stroked="f">
                  <v:textbox inset="0,0,0,0">
                    <w:txbxContent>
                      <w:p w:rsidR="00F06C58" w:rsidRDefault="00F06C58" w:rsidP="00F06C58">
                        <w:pPr>
                          <w:spacing w:after="0" w:line="276" w:lineRule="auto"/>
                        </w:pPr>
                        <w:r>
                          <w:rPr>
                            <w:rFonts w:ascii="Times New Roman" w:eastAsia="Times New Roman" w:hAnsi="Times New Roman" w:cs="Times New Roman"/>
                            <w:b/>
                          </w:rPr>
                          <w:t>A</w:t>
                        </w:r>
                      </w:p>
                    </w:txbxContent>
                  </v:textbox>
                </v:rect>
                <v:rect id="Rectangle 1684" o:spid="_x0000_s1036" style="position:absolute;left:35179;top:12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tKMMA&#10;AADdAAAADwAAAGRycy9kb3ducmV2LnhtbERPS4vCMBC+C/sfwix401QR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htKMMAAADdAAAADwAAAAAAAAAAAAAAAACYAgAAZHJzL2Rv&#10;d25yZXYueG1sUEsFBgAAAAAEAAQA9QAAAIgDA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 </w:t>
                        </w:r>
                      </w:p>
                    </w:txbxContent>
                  </v:textbox>
                </v:rect>
                <v:rect id="Rectangle 1685" o:spid="_x0000_s1037" style="position:absolute;left:40269;top:122;width:2148;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Is8MA&#10;AADdAAAADwAAAGRycy9kb3ducmV2LnhtbERPS4vCMBC+C/sfwix401RB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TIs8MAAADdAAAADwAAAAAAAAAAAAAAAACYAgAAZHJzL2Rv&#10;d25yZXYueG1sUEsFBgAAAAAEAAQA9QAAAIgDAAAAAA==&#10;" filled="f" stroked="f">
                  <v:textbox inset="0,0,0,0">
                    <w:txbxContent>
                      <w:p w:rsidR="00F06C58" w:rsidRDefault="00F06C58" w:rsidP="00F06C58">
                        <w:pPr>
                          <w:spacing w:after="0" w:line="276" w:lineRule="auto"/>
                        </w:pPr>
                        <w:r>
                          <w:rPr>
                            <w:rFonts w:ascii="Times New Roman" w:eastAsia="Times New Roman" w:hAnsi="Times New Roman" w:cs="Times New Roman"/>
                            <w:b/>
                          </w:rPr>
                          <w:t>SA</w:t>
                        </w:r>
                      </w:p>
                    </w:txbxContent>
                  </v:textbox>
                </v:rect>
                <v:rect id="Rectangle 1686" o:spid="_x0000_s1038" style="position:absolute;left:41904;top:122;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WxMMA&#10;AADdAAAADwAAAGRycy9kb3ducmV2LnhtbERPTYvCMBC9C/6HMII3TfVQatcosip6dFVwvQ3N2JZt&#10;JqWJtvrrNwsL3ubxPme+7EwlHtS40rKCyTgCQZxZXXKu4HzajhIQziNrrCyTgic5WC76vTmm2rb8&#10;RY+jz0UIYZeigsL7OpXSZQUZdGNbEwfuZhuDPsAml7rBNoSbSk6jKJYGSw4NBdb0WVD2c7wbBbuk&#10;Xn3v7avNq811dzlcZuvTzCs1HHSrDxCeOv8W/7v3OsyPkxj+vg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ZWxMMAAADdAAAADwAAAAAAAAAAAAAAAACYAgAAZHJzL2Rv&#10;d25yZXYueG1sUEsFBgAAAAAEAAQA9QAAAIgDA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 </w:t>
                        </w:r>
                      </w:p>
                    </w:txbxContent>
                  </v:textbox>
                </v:rect>
                <v:rect id="Rectangle 1687" o:spid="_x0000_s1039" style="position:absolute;left:45241;top:122;width:4136;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F06C58" w:rsidRDefault="00F06C58" w:rsidP="00F06C58">
                        <w:pPr>
                          <w:spacing w:after="0" w:line="276" w:lineRule="auto"/>
                        </w:pPr>
                        <w:r>
                          <w:rPr>
                            <w:rFonts w:ascii="Times New Roman" w:eastAsia="Times New Roman" w:hAnsi="Times New Roman" w:cs="Times New Roman"/>
                            <w:b/>
                          </w:rPr>
                          <w:t>Mean</w:t>
                        </w:r>
                      </w:p>
                    </w:txbxContent>
                  </v:textbox>
                </v:rect>
                <v:rect id="Rectangle 1688" o:spid="_x0000_s1040" style="position:absolute;left:48350;top:12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 </w:t>
                        </w:r>
                      </w:p>
                    </w:txbxContent>
                  </v:textbox>
                </v:rect>
                <v:rect id="Rectangle 1689" o:spid="_x0000_s1041" style="position:absolute;left:50438;top:122;width:2852;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CtsQA&#10;AADdAAAADwAAAGRycy9kb3ducmV2LnhtbERPTWvCQBC9C/0PyxR60009hCR1FWktybFVwXobsmMS&#10;mp0N2W2S9td3BcHbPN7nrDaTacVAvWssK3heRCCIS6sbrhQcD+/zBITzyBpby6Tglxxs1g+zFWba&#10;jvxJw95XIoSwy1BB7X2XSenKmgy6he2IA3exvUEfYF9J3eMYwk0rl1EUS4MNh4YaO3qtqfze/xgF&#10;edJtvwr7N1bt7pyfPk7p2yH1Sj09TtsXEJ4mfxff3IUO8+Mk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wrbEAAAA3QAAAA8AAAAAAAAAAAAAAAAAmAIAAGRycy9k&#10;b3ducmV2LnhtbFBLBQYAAAAABAAEAPUAAACJAw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Std </w:t>
                        </w:r>
                      </w:p>
                    </w:txbxContent>
                  </v:textbox>
                </v:rect>
                <v:rect id="Rectangle 1690" o:spid="_x0000_s1042" style="position:absolute;left:50301;top:1570;width:2806;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F06C58" w:rsidRDefault="00F06C58" w:rsidP="00F06C58">
                        <w:pPr>
                          <w:spacing w:after="0" w:line="276" w:lineRule="auto"/>
                        </w:pPr>
                        <w:r>
                          <w:rPr>
                            <w:rFonts w:ascii="Times New Roman" w:eastAsia="Times New Roman" w:hAnsi="Times New Roman" w:cs="Times New Roman"/>
                            <w:b/>
                          </w:rPr>
                          <w:t>Dev</w:t>
                        </w:r>
                      </w:p>
                    </w:txbxContent>
                  </v:textbox>
                </v:rect>
                <v:rect id="Rectangle 1691" o:spid="_x0000_s1043" style="position:absolute;left:52420;top:1570;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YbcQA&#10;AADdAAAADwAAAGRycy9kb3ducmV2LnhtbERPTWvCQBC9F/wPywi91Y09BBPdBNEWc2y1YL0N2TEJ&#10;ZmdDdmvS/vquIHibx/ucVT6aVlypd41lBfNZBIK4tLrhSsHX4f1lAcJ5ZI2tZVLwSw7ybPK0wlTb&#10;gT/puveVCCHsUlRQe9+lUrqyJoNuZjviwJ1tb9AH2FdS9ziEcNPK1yiKpcGGQ0ONHW1qKi/7H6Ng&#10;t+jW34X9G6r27bQ7fhyT7SHxSj1Px/UShKfRP8R3d6HD/DiZ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mWG3EAAAA3QAAAA8AAAAAAAAAAAAAAAAAmAIAAGRycy9k&#10;b3ducmV2LnhtbFBLBQYAAAAABAAEAPUAAACJAw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 </w:t>
                        </w:r>
                      </w:p>
                    </w:txbxContent>
                  </v:textbox>
                </v:rect>
                <v:rect id="Rectangle 1692" o:spid="_x0000_s1044" style="position:absolute;left:54507;top:122;width:5897;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GGsQA&#10;AADdAAAADwAAAGRycy9kb3ducmV2LnhtbERPTWvCQBC9F/wPywi91U1zEBPdhNBW9NiqoN6G7JgE&#10;s7Mhu5q0v75bKHibx/ucVT6aVtypd41lBa+zCARxaXXDlYLDfv2yAOE8ssbWMin4Jgd5NnlaYart&#10;wF903/lKhBB2KSqove9SKV1Zk0E3sx1x4C62N+gD7CupexxCuGllHEVzabDh0FBjR281ldfdzSjY&#10;LLritLU/Q9V+nDfHz2Pyvk+8Us/TsViC8DT6h/jfvdVh/jyJ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0xhrEAAAA3QAAAA8AAAAAAAAAAAAAAAAAmAIAAGRycy9k&#10;b3ducmV2LnhtbFBLBQYAAAAABAAEAPUAAACJAwAAAAA=&#10;" filled="f" stroked="f">
                  <v:textbox inset="0,0,0,0">
                    <w:txbxContent>
                      <w:p w:rsidR="00F06C58" w:rsidRDefault="00F06C58" w:rsidP="00F06C58">
                        <w:pPr>
                          <w:spacing w:after="0" w:line="276" w:lineRule="auto"/>
                        </w:pPr>
                        <w:r>
                          <w:rPr>
                            <w:rFonts w:ascii="Times New Roman" w:eastAsia="Times New Roman" w:hAnsi="Times New Roman" w:cs="Times New Roman"/>
                            <w:b/>
                          </w:rPr>
                          <w:t>Remark</w:t>
                        </w:r>
                      </w:p>
                    </w:txbxContent>
                  </v:textbox>
                </v:rect>
                <v:rect id="Rectangle 1693" o:spid="_x0000_s1045" style="position:absolute;left:58960;top:12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jgcMA&#10;AADdAAAADwAAAGRycy9kb3ducmV2LnhtbERPS4vCMBC+C/sfwix401QF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hjgcMAAADdAAAADwAAAAAAAAAAAAAAAACYAgAAZHJzL2Rv&#10;d25yZXYueG1sUEsFBgAAAAAEAAQA9QAAAIgDAAAAAA==&#10;" filled="f" stroked="f">
                  <v:textbox inset="0,0,0,0">
                    <w:txbxContent>
                      <w:p w:rsidR="00F06C58" w:rsidRDefault="00F06C58" w:rsidP="00F06C58">
                        <w:pPr>
                          <w:spacing w:after="0" w:line="276" w:lineRule="auto"/>
                        </w:pPr>
                        <w:r>
                          <w:rPr>
                            <w:rFonts w:ascii="Times New Roman" w:eastAsia="Times New Roman" w:hAnsi="Times New Roman" w:cs="Times New Roman"/>
                            <w:b/>
                          </w:rPr>
                          <w:t xml:space="preserve"> </w:t>
                        </w:r>
                      </w:p>
                    </w:txbxContent>
                  </v:textbox>
                </v:rect>
                <v:shape id="Shape 20301" o:spid="_x0000_s1046" style="position:absolute;width:13215;height:91;visibility:visible;mso-wrap-style:square;v-text-anchor:top" coordsize="1321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QMMUA&#10;AADeAAAADwAAAGRycy9kb3ducmV2LnhtbESPQWsCMRSE70L/Q3gFL6LJuihlaxQpiLbgQS2eH5vX&#10;zdLNy7KJuv77piB4HGbmG2ax6l0jrtSF2rOGbKJAEJfe1Fxp+D5txm8gQkQ22HgmDXcKsFq+DBZY&#10;GH/jA12PsRIJwqFADTbGtpAylJYcholviZP34zuHMcmukqbDW4K7Rk6VmkuHNacFiy19WCp/jxen&#10;gbjZl1lY+/x8meWjzy3uavul9fC1X7+DiNTHZ/jR3hkNU5WrDP7vpCs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VAwxQAAAN4AAAAPAAAAAAAAAAAAAAAAAJgCAABkcnMv&#10;ZG93bnJldi54bWxQSwUGAAAAAAQABAD1AAAAigMAAAAA&#10;" path="m,l1321562,r,9144l,9144,,e" fillcolor="black" stroked="f" strokeweight="0">
                  <v:stroke miterlimit="83231f" joinstyle="miter"/>
                  <v:path arrowok="t" textboxrect="0,0,1321562,9144"/>
                </v:shape>
                <v:shape id="Shape 20302" o:spid="_x0000_s1047" style="position:absolute;left:1321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x118YA&#10;AADeAAAADwAAAGRycy9kb3ducmV2LnhtbESPQWsCMRSE70L/Q3gFbzXpWmpZjdIWClIQ6tqDx+fm&#10;ubt087ImUdd/b4SCx2FmvmFmi9624kQ+NI41PI8UCOLSmYYrDb+br6c3ECEiG2wdk4YLBVjMHwYz&#10;zI0785pORaxEgnDIUUMdY5dLGcqaLIaR64iTt3feYkzSV9J4PCe4bWWm1Ku02HBaqLGjz5rKv+Jo&#10;NXSHym8PwXzw7vjzPWG1pH71ovXwsX+fgojUx3v4v700GjI1Vhnc7qQr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x118YAAADeAAAADwAAAAAAAAAAAAAAAACYAgAAZHJz&#10;L2Rvd25yZXYueG1sUEsFBgAAAAAEAAQA9QAAAIsDAAAAAA==&#10;" path="m,l9144,r,9144l,9144,,e" fillcolor="black" stroked="f" strokeweight="0">
                  <v:stroke miterlimit="83231f" joinstyle="miter"/>
                  <v:path arrowok="t" textboxrect="0,0,9144,9144"/>
                </v:shape>
                <v:shape id="Shape 20303" o:spid="_x0000_s1048" style="position:absolute;left:13277;width:6370;height:91;visibility:visible;mso-wrap-style:square;v-text-anchor:top" coordsize="6370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ZQMYA&#10;AADeAAAADwAAAGRycy9kb3ducmV2LnhtbESPT2vCQBTE7wW/w/IEb3W3sf4hukopFjxYxSieH9ln&#10;Epp9G7Jbk357t1DocZiZ3zCrTW9rcafWV441vIwVCOLcmYoLDZfzx/MChA/IBmvHpOGHPGzWg6cV&#10;psZ1fKJ7FgoRIexT1FCG0KRS+rwki37sGuLo3VxrMUTZFtK02EW4rWWi1ExarDgulNjQe0n5V/Zt&#10;NRznl+6Tpodd4qcnua9e8brNUOvRsH9bggjUh//wX3tnNCRqoibweydeAb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xZQMYAAADeAAAADwAAAAAAAAAAAAAAAACYAgAAZHJz&#10;L2Rvd25yZXYueG1sUEsFBgAAAAAEAAQA9QAAAIsDAAAAAA==&#10;" path="m,l637032,r,9144l,9144,,e" fillcolor="black" stroked="f" strokeweight="0">
                  <v:stroke miterlimit="83231f" joinstyle="miter"/>
                  <v:path arrowok="t" textboxrect="0,0,637032,9144"/>
                </v:shape>
                <v:shape id="Shape 20304" o:spid="_x0000_s1049" style="position:absolute;left:1964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IOMUA&#10;AADeAAAADwAAAGRycy9kb3ducmV2LnhtbESPT2sCMRTE74V+h/AK3jSpSpXVKG1BEEGofw4en5vX&#10;3aWblzWJun57Iwg9DjPzG2Y6b20tLuRD5VjDe0+BIM6dqbjQsN8tumMQISIbrB2ThhsFmM9eX6aY&#10;GXflDV22sRAJwiFDDWWMTSZlyEuyGHquIU7er/MWY5K+kMbjNcFtLftKfUiLFaeFEhv6Lin/256t&#10;huZU+MMpmC8+nn9WI1ZLatdDrTtv7ecERKQ2/oef7aXR0FcDNYTHnXQF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Ug4xQAAAN4AAAAPAAAAAAAAAAAAAAAAAJgCAABkcnMv&#10;ZG93bnJldi54bWxQSwUGAAAAAAQABAD1AAAAigMAAAAA&#10;" path="m,l9144,r,9144l,9144,,e" fillcolor="black" stroked="f" strokeweight="0">
                  <v:stroke miterlimit="83231f" joinstyle="miter"/>
                  <v:path arrowok="t" textboxrect="0,0,9144,9144"/>
                </v:shape>
                <v:shape id="Shape 20305" o:spid="_x0000_s1050" style="position:absolute;left:19708;width:6264;height:91;visibility:visible;mso-wrap-style:square;v-text-anchor:top" coordsize="626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3MYA&#10;AADeAAAADwAAAGRycy9kb3ducmV2LnhtbESPT2sCMRTE7wW/Q3hCbzVRsejWKCIW7EXqn0tvr5vn&#10;7tLNy5LEdf32jSB4HGbmN8x82dlatORD5VjDcKBAEOfOVFxoOB0/36YgQkQ2WDsmDTcKsFz0XuaY&#10;GXflPbWHWIgE4ZChhjLGJpMy5CVZDAPXECfv7LzFmKQvpPF4TXBby5FS79JixWmhxIbWJeV/h4vV&#10;UOPPatdOpme/2dFs8zWm798Laf3a71YfICJ18Rl+tLdGw0iN1QTud9IV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3MYAAADeAAAADwAAAAAAAAAAAAAAAACYAgAAZHJz&#10;L2Rvd25yZXYueG1sUEsFBgAAAAAEAAQA9QAAAIsDAAAAAA==&#10;" path="m,l626364,r,9144l,9144,,e" fillcolor="black" stroked="f" strokeweight="0">
                  <v:stroke miterlimit="83231f" joinstyle="miter"/>
                  <v:path arrowok="t" textboxrect="0,0,626364,9144"/>
                </v:shape>
                <v:shape id="Shape 20306" o:spid="_x0000_s1051" style="position:absolute;left:259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z1MYA&#10;AADeAAAADwAAAGRycy9kb3ducmV2LnhtbESPQWsCMRSE74X+h/AEb5poxcrW7FKFggiF1vbg8XXz&#10;3F3cvKxJ1PXfNwWhx2FmvmGWRW9bcSEfGscaJmMFgrh0puFKw/fX22gBIkRkg61j0nCjAEX++LDE&#10;zLgrf9JlFyuRIBwy1FDH2GVShrImi2HsOuLkHZy3GJP0lTQerwluWzlVai4tNpwWauxoXVN53J2t&#10;hu5U+f0pmBX/nD+2z6w21L/PtB4O+tcXEJH6+B++tzdGw1Q9qTn83UlX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dz1MYAAADeAAAADwAAAAAAAAAAAAAAAACYAgAAZHJz&#10;L2Rvd25yZXYueG1sUEsFBgAAAAAEAAQA9QAAAIsDAAAAAA==&#10;" path="m,l9144,r,9144l,9144,,e" fillcolor="black" stroked="f" strokeweight="0">
                  <v:stroke miterlimit="83231f" joinstyle="miter"/>
                  <v:path arrowok="t" textboxrect="0,0,9144,9144"/>
                </v:shape>
                <v:shape id="Shape 20307" o:spid="_x0000_s1052" style="position:absolute;left:26033;width:5504;height:91;visibility:visible;mso-wrap-style:square;v-text-anchor:top" coordsize="5504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9dcsYA&#10;AADeAAAADwAAAGRycy9kb3ducmV2LnhtbESPQWsCMRSE7wX/Q3hCL0UT11LL1igiVLbHbrXnx+Z1&#10;s7p5WTaprv31TaHgcZiZb5jlenCtOFMfGs8aZlMFgrjypuFaw/7jdfIMIkRkg61n0nClAOvV6G6J&#10;ufEXfqdzGWuRIBxy1GBj7HIpQ2XJYZj6jjh5X753GJPsa2l6vCS4a2Wm1JN02HBasNjR1lJ1Kr+d&#10;huKztPPsMR524edhdzy9ueKKmdb342HzAiLSEG/h/3ZhNGRqrhbwdyd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9dcsYAAADeAAAADwAAAAAAAAAAAAAAAACYAgAAZHJz&#10;L2Rvd25yZXYueG1sUEsFBgAAAAAEAAQA9QAAAIsDAAAAAA==&#10;" path="m,l550469,r,9144l,9144,,e" fillcolor="black" stroked="f" strokeweight="0">
                  <v:stroke miterlimit="83231f" joinstyle="miter"/>
                  <v:path arrowok="t" textboxrect="0,0,550469,9144"/>
                </v:shape>
                <v:shape id="Shape 20308" o:spid="_x0000_s1053" style="position:absolute;left:315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CPcMA&#10;AADeAAAADwAAAGRycy9kb3ducmV2LnhtbERPz2vCMBS+C/sfwhO8aaITJ51pmcJAhMGmHjy+NW9t&#10;WfNSk6j1v18OA48f3+9V0dtWXMmHxrGG6USBIC6dabjScDy8j5cgQkQ22DomDXcKUORPgxVmxt34&#10;i677WIkUwiFDDXWMXSZlKGuyGCauI07cj/MWY4K+ksbjLYXbVs6UWkiLDaeGGjva1FT+7i9WQ3eu&#10;/OkczJq/L5+7F1Zb6j/mWo+G/dsriEh9fIj/3VujYaaeVdqb7qQr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RCPcMAAADeAAAADwAAAAAAAAAAAAAAAACYAgAAZHJzL2Rv&#10;d25yZXYueG1sUEsFBgAAAAAEAAQA9QAAAIgDAAAAAA==&#10;" path="m,l9144,r,9144l,9144,,e" fillcolor="black" stroked="f" strokeweight="0">
                  <v:stroke miterlimit="83231f" joinstyle="miter"/>
                  <v:path arrowok="t" textboxrect="0,0,9144,9144"/>
                </v:shape>
                <v:shape id="Shape 20309" o:spid="_x0000_s1054" style="position:absolute;left:31598;width:6324;height:91;visibility:visible;mso-wrap-style:square;v-text-anchor:top" coordsize="632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3qN8gA&#10;AADeAAAADwAAAGRycy9kb3ducmV2LnhtbESPQU8CMRSE7yb+h+aRcIMWJERXCgEB5eBB0cR4e2wf&#10;uxu3r5u2wMqvtyQkHicz801mMmttLY7kQ+VYw6CvQBDnzlRcaPj8WPfuQYSIbLB2TBp+KcBsensz&#10;wcy4E7/TcRsLkSAcMtRQxthkUoa8JIuh7xri5O2dtxiT9IU0Hk8Jbms5VGosLVacFkps6Kmk/Gd7&#10;sBreVsXX9zMuRuhfF4fV8uVs57ul1t1OO38EEamN/+Fre2M0DNWdeoDLnXQF5PQ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3eo3yAAAAN4AAAAPAAAAAAAAAAAAAAAAAJgCAABk&#10;cnMvZG93bnJldi54bWxQSwUGAAAAAAQABAD1AAAAjQMAAAAA&#10;" path="m,l632460,r,9144l,9144,,e" fillcolor="black" stroked="f" strokeweight="0">
                  <v:stroke miterlimit="83231f" joinstyle="miter"/>
                  <v:path arrowok="t" textboxrect="0,0,632460,9144"/>
                </v:shape>
                <v:shape id="Shape 20310" o:spid="_x0000_s1055" style="position:absolute;left:379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Y5sQA&#10;AADeAAAADwAAAGRycy9kb3ducmV2LnhtbESPzWoCMRSF94LvEK7QnSZa0TI1igoFKQhVu3B5ndzO&#10;DE5uxiTq+PZmUXB5OH98s0Vra3EjHyrHGoYDBYI4d6biQsPv4av/ASJEZIO1Y9LwoACLebczw8y4&#10;O+/oto+FSCMcMtRQxthkUoa8JIth4Bri5P05bzEm6QtpPN7TuK3lSKmJtFhxeiixoXVJ+Xl/tRqa&#10;S+GPl2BWfLr+fE9ZbajdjrV+67XLTxCR2vgK/7c3RsNIvQ8TQMJJK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r2ObEAAAA3gAAAA8AAAAAAAAAAAAAAAAAmAIAAGRycy9k&#10;b3ducmV2LnhtbFBLBQYAAAAABAAEAPUAAACJAwAAAAA=&#10;" path="m,l9144,r,9144l,9144,,e" fillcolor="black" stroked="f" strokeweight="0">
                  <v:stroke miterlimit="83231f" joinstyle="miter"/>
                  <v:path arrowok="t" textboxrect="0,0,9144,9144"/>
                </v:shape>
                <v:shape id="Shape 20311" o:spid="_x0000_s1056" style="position:absolute;left:37983;width:6267;height:91;visibility:visible;mso-wrap-style:square;v-text-anchor:top" coordsize="6266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GEcUA&#10;AADeAAAADwAAAGRycy9kb3ducmV2LnhtbESPQWvCQBSE7wX/w/IEb3WTSIpEVxFFkEILjR48PrLP&#10;bDD7NmZXTf99t1DocZiZb5jlerCteFDvG8cK0mkCgrhyuuFawem4f52D8AFZY+uYFHyTh/Vq9LLE&#10;Qrsnf9GjDLWIEPYFKjAhdIWUvjJk0U9dRxy9i+sthij7WuoenxFuW5klyZu02HBcMNjR1lB1Le9W&#10;Ac9254/8dpa5zU6mzPXh0747pSbjYbMAEWgI/+G/9kEryJJZmsLvnXgF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oYRxQAAAN4AAAAPAAAAAAAAAAAAAAAAAJgCAABkcnMv&#10;ZG93bnJldi54bWxQSwUGAAAAAAQABAD1AAAAigMAAAAA&#10;" path="m,l626669,r,9144l,9144,,e" fillcolor="black" stroked="f" strokeweight="0">
                  <v:stroke miterlimit="83231f" joinstyle="miter"/>
                  <v:path arrowok="t" textboxrect="0,0,626669,9144"/>
                </v:shape>
                <v:shape id="Shape 20312" o:spid="_x0000_s1057" style="position:absolute;left:442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jCsUA&#10;AADeAAAADwAAAGRycy9kb3ducmV2LnhtbESPQWsCMRSE74X+h/AKvWniVmxZjaKFggiCtT30+Nw8&#10;dxc3L2sSdf33RhB6HGbmG2Yy62wjzuRD7VjDoK9AEBfO1Fxq+P356n2ACBHZYOOYNFwpwGz6/DTB&#10;3LgLf9N5G0uRIBxy1FDF2OZShqIii6HvWuLk7Z23GJP0pTQeLwluG5kpNZIWa04LFbb0WVFx2J6s&#10;hvZY+r9jMAvenTard1ZL6tZDrV9fuvkYRKQu/ocf7aXRkKm3QQb3O+kK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eMKxQAAAN4AAAAPAAAAAAAAAAAAAAAAAJgCAABkcnMv&#10;ZG93bnJldi54bWxQSwUGAAAAAAQABAD1AAAAigMAAAAA&#10;" path="m,l9144,r,9144l,9144,,e" fillcolor="black" stroked="f" strokeweight="0">
                  <v:stroke miterlimit="83231f" joinstyle="miter"/>
                  <v:path arrowok="t" textboxrect="0,0,9144,9144"/>
                </v:shape>
                <v:shape id="Shape 20313" o:spid="_x0000_s1058" style="position:absolute;left:44312;width:5044;height:91;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4mwsUA&#10;AADeAAAADwAAAGRycy9kb3ducmV2LnhtbESPzWrDMBCE74W8g9hCb41kB0rjRglNoCSFUsjPAyzW&#10;2jK1VkZSEufto0Khx2FmvmEWq9H14kIhdp41FFMFgrj2puNWw+n48fwKIiZkg71n0nCjCKvl5GGB&#10;lfFX3tPlkFqRIRwr1GBTGiopY23JYZz6gTh7jQ8OU5ahlSbgNcNdL0ulXqTDjvOCxYE2luqfw9lp&#10;aOznugy37bpRm68Ch+858zZp/fQ4vr+BSDSm//Bfe2c0lGpWzOD3Tr4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ibCxQAAAN4AAAAPAAAAAAAAAAAAAAAAAJgCAABkcnMv&#10;ZG93bnJldi54bWxQSwUGAAAAAAQABAD1AAAAigMAAAAA&#10;" path="m,l504444,r,9144l,9144,,e" fillcolor="black" stroked="f" strokeweight="0">
                  <v:stroke miterlimit="83231f" joinstyle="miter"/>
                  <v:path arrowok="t" textboxrect="0,0,504444,9144"/>
                </v:shape>
                <v:shape id="Shape 20314" o:spid="_x0000_s1059" style="position:absolute;left:4935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e5cYA&#10;AADeAAAADwAAAGRycy9kb3ducmV2LnhtbESPQWsCMRSE7wX/Q3iCt5q4lVa2RlGhIEKhWg89vm5e&#10;dxc3L2uS1fXfm0Khx2FmvmHmy9424kI+1I41TMYKBHHhTM2lhuPn2+MMRIjIBhvHpOFGAZaLwcMc&#10;c+OuvKfLIZYiQTjkqKGKsc2lDEVFFsPYtcTJ+3HeYkzSl9J4vCa4bWSm1LO0WHNaqLClTUXF6dBZ&#10;De259F/nYNb83X3sXlhtqX+faj0a9qtXEJH6+B/+a2+Nhkw9Tabweyd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De5cYAAADeAAAADwAAAAAAAAAAAAAAAACYAgAAZHJz&#10;L2Rvd25yZXYueG1sUEsFBgAAAAAEAAQA9QAAAIsDAAAAAA==&#10;" path="m,l9144,r,9144l,9144,,e" fillcolor="black" stroked="f" strokeweight="0">
                  <v:stroke miterlimit="83231f" joinstyle="miter"/>
                  <v:path arrowok="t" textboxrect="0,0,9144,9144"/>
                </v:shape>
                <v:shape id="Shape 20315" o:spid="_x0000_s1060" style="position:absolute;left:49417;width:3978;height:91;visibility:visible;mso-wrap-style:square;v-text-anchor:top" coordsize="3977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wYKscA&#10;AADeAAAADwAAAGRycy9kb3ducmV2LnhtbESPT2sCMRTE7wW/Q3iFXkSzWiqyGkUqYlvw4D/w+Ng8&#10;N0s3L0uSruu3bwpCj8PM/IaZLztbi5Z8qBwrGA0zEMSF0xWXCk7HzWAKIkRkjbVjUnCnAMtF72mO&#10;uXY33lN7iKVIEA45KjAxNrmUoTBkMQxdQ5y8q/MWY5K+lNrjLcFtLcdZNpEWK04LBht6N1R8H36s&#10;gkt/8+X57D/vft2G7fayK806KvXy3K1mICJ18T/8aH9oBePsdfQGf3fSF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MGCrHAAAA3gAAAA8AAAAAAAAAAAAAAAAAmAIAAGRy&#10;cy9kb3ducmV2LnhtbFBLBQYAAAAABAAEAPUAAACMAwAAAAA=&#10;" path="m,l397764,r,9144l,9144,,e" fillcolor="black" stroked="f" strokeweight="0">
                  <v:stroke miterlimit="83231f" joinstyle="miter"/>
                  <v:path arrowok="t" textboxrect="0,0,397764,9144"/>
                </v:shape>
                <v:shape id="Shape 20316" o:spid="_x0000_s1061" style="position:absolute;left:533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7lCcYA&#10;AADeAAAADwAAAGRycy9kb3ducmV2LnhtbESPT2sCMRTE74V+h/AK3jTxD1ZWo7QFQQShWg8en5vn&#10;7tLNy5pEXb+9KQg9DjPzG2a2aG0truRD5VhDv6dAEOfOVFxo2P8suxMQISIbrB2ThjsFWMxfX2aY&#10;GXfjLV13sRAJwiFDDWWMTSZlyEuyGHquIU7eyXmLMUlfSOPxluC2lgOlxtJixWmhxIa+Ssp/dxer&#10;oTkX/nAO5pOPl+/1O6sVtZuR1p239mMKIlIb/8PP9spoGKhhfwx/d9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7lCcYAAADeAAAADwAAAAAAAAAAAAAAAACYAgAAZHJz&#10;L2Rvd25yZXYueG1sUEsFBgAAAAAEAAQA9QAAAIsDAAAAAA==&#10;" path="m,l9144,r,9144l,9144,,e" fillcolor="black" stroked="f" strokeweight="0">
                  <v:stroke miterlimit="83231f" joinstyle="miter"/>
                  <v:path arrowok="t" textboxrect="0,0,9144,9144"/>
                </v:shape>
                <v:shape id="Shape 20317" o:spid="_x0000_s1062" style="position:absolute;left:53456;width:6648;height:91;visibility:visible;mso-wrap-style:square;v-text-anchor:top" coordsize="6647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wBQcUA&#10;AADeAAAADwAAAGRycy9kb3ducmV2LnhtbESPzWrDMBCE74G+g9hCb4lst8TFjRxKIaQ9JXH7AIu1&#10;9U+tlZGUxHn7KhDIcZj5ZpjVejKDOJHznWUF6SIBQVxb3XGj4Od7M38F4QOyxsEyKbiQh3X5MFth&#10;oe2ZD3SqQiNiCfsCFbQhjIWUvm7JoF/YkTh6v9YZDFG6RmqH51huBpklyVIa7DgutDjSR0v1X3U0&#10;CrLeyulrzF62Q56b/S5N+4vbKPX0OL2/gQg0hXv4Rn/qyCXPaQ7XO/EKy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AFBxQAAAN4AAAAPAAAAAAAAAAAAAAAAAJgCAABkcnMv&#10;ZG93bnJldi54bWxQSwUGAAAAAAQABAD1AAAAigMAAAAA&#10;" path="m,l664769,r,9144l,9144,,e" fillcolor="black" stroked="f" strokeweight="0">
                  <v:stroke miterlimit="83231f" joinstyle="miter"/>
                  <v:path arrowok="t" textboxrect="0,0,664769,9144"/>
                </v:shape>
                <v:shape id="Shape 20318" o:spid="_x0000_s1063" style="position:absolute;top:2987;width:13215;height:91;visibility:visible;mso-wrap-style:square;v-text-anchor:top" coordsize="1321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vcMEA&#10;AADeAAAADwAAAGRycy9kb3ducmV2LnhtbERPy4rCMBTdD/gP4QpuBk1rmUGqUUQQHzCLUXF9aa5N&#10;sbkpTdT692YhuDyc92zR2VrcqfWVYwXpKAFBXDhdcangdFwPJyB8QNZYOyYFT/KwmPe+Zphr9+B/&#10;uh9CKWII+xwVmBCaXEpfGLLoR64hjtzFtRZDhG0pdYuPGG5rOU6SX2mx4thgsKGVoeJ6uFkFxPVf&#10;kfqly863n+x7t8FtZfZKDfrdcgoiUBc+4rd7qxWMkyyNe+OdeAX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Wb3DBAAAA3gAAAA8AAAAAAAAAAAAAAAAAmAIAAGRycy9kb3du&#10;cmV2LnhtbFBLBQYAAAAABAAEAPUAAACGAwAAAAA=&#10;" path="m,l1321562,r,9144l,9144,,e" fillcolor="black" stroked="f" strokeweight="0">
                  <v:stroke miterlimit="83231f" joinstyle="miter"/>
                  <v:path arrowok="t" textboxrect="0,0,1321562,9144"/>
                </v:shape>
                <v:shape id="Shape 20319" o:spid="_x0000_s1064" style="position:absolute;left:13216;top: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xe8YA&#10;AADeAAAADwAAAGRycy9kb3ducmV2LnhtbESPT2sCMRTE74V+h/AEb5r4B223RqmCIEJBbQ89vm5e&#10;dxc3L2sSdf32jSD0OMzMb5jZorW1uJAPlWMNg74CQZw7U3Gh4etz3XsBESKywdoxabhRgMX8+WmG&#10;mXFX3tPlEAuRIBwy1FDG2GRShrwki6HvGuLk/TpvMSbpC2k8XhPc1nKo1ERarDgtlNjQqqT8eDhb&#10;Dc2p8N+nYJb8c95tp6w21H6Mte522vc3EJHa+B9+tDdGw1CNBq9wv5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Fxe8YAAADeAAAADwAAAAAAAAAAAAAAAACYAgAAZHJz&#10;L2Rvd25yZXYueG1sUEsFBgAAAAAEAAQA9QAAAIsDAAAAAA==&#10;" path="m,l9144,r,9144l,9144,,e" fillcolor="black" stroked="f" strokeweight="0">
                  <v:stroke miterlimit="83231f" joinstyle="miter"/>
                  <v:path arrowok="t" textboxrect="0,0,9144,9144"/>
                </v:shape>
                <v:shape id="Shape 20320" o:spid="_x0000_s1065" style="position:absolute;left:13277;top:2987;width:6370;height:91;visibility:visible;mso-wrap-style:square;v-text-anchor:top" coordsize="6370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ubV8UA&#10;AADeAAAADwAAAGRycy9kb3ducmV2LnhtbESPzWrCQBSF9wXfYbhCd83EtNoSHUWkhSysklS6vmSu&#10;STBzJ2SmSfr2nYXQ5eH88W12k2nFQL1rLCtYRDEI4tLqhisFl6+PpzcQziNrbC2Tgl9ysNvOHjaY&#10;ajtyTkPhKxFG2KWooPa+S6V0ZU0GXWQ74uBdbW/QB9lXUvc4hnHTyiSOV9Jgw+Ghxo4ONZW34sco&#10;OL9exk9anrLELXN5bF7w+71ApR7n034NwtPk/8P3dqYVJPFzEgACTkA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5tXxQAAAN4AAAAPAAAAAAAAAAAAAAAAAJgCAABkcnMv&#10;ZG93bnJldi54bWxQSwUGAAAAAAQABAD1AAAAigMAAAAA&#10;" path="m,l637032,r,9144l,9144,,e" fillcolor="black" stroked="f" strokeweight="0">
                  <v:stroke miterlimit="83231f" joinstyle="miter"/>
                  <v:path arrowok="t" textboxrect="0,0,637032,9144"/>
                </v:shape>
                <v:shape id="Shape 20321" o:spid="_x0000_s1066" style="position:absolute;left:19647;top: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u3wMUA&#10;AADeAAAADwAAAGRycy9kb3ducmV2LnhtbESPQWsCMRSE74X+h/AKvWniVmxZjaKFggiCtT30+Nw8&#10;dxc3L2sSdf33RhB6HGbmG2Yy62wjzuRD7VjDoK9AEBfO1Fxq+P356n2ACBHZYOOYNFwpwGz6/DTB&#10;3LgLf9N5G0uRIBxy1FDF2OZShqIii6HvWuLk7Z23GJP0pTQeLwluG5kpNZIWa04LFbb0WVFx2J6s&#10;hvZY+r9jMAvenTard1ZL6tZDrV9fuvkYRKQu/ocf7aXRkKm3bAD3O+kK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7fAxQAAAN4AAAAPAAAAAAAAAAAAAAAAAJgCAABkcnMv&#10;ZG93bnJldi54bWxQSwUGAAAAAAQABAD1AAAAigMAAAAA&#10;" path="m,l9144,r,9144l,9144,,e" fillcolor="black" stroked="f" strokeweight="0">
                  <v:stroke miterlimit="83231f" joinstyle="miter"/>
                  <v:path arrowok="t" textboxrect="0,0,9144,9144"/>
                </v:shape>
                <v:shape id="Shape 20322" o:spid="_x0000_s1067" style="position:absolute;left:19708;top:2987;width:6264;height:91;visibility:visible;mso-wrap-style:square;v-text-anchor:top" coordsize="626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f7yMYA&#10;AADeAAAADwAAAGRycy9kb3ducmV2LnhtbESPT2vCQBTE74V+h+UVvNVNI4qmbkSKBXsRG714e82+&#10;/KHZt2F3jem3dwuFHoeZ+Q2z3oymEwM531pW8DJNQBCXVrdcKzif3p+XIHxA1thZJgU/5GGTPz6s&#10;MdP2xp80FKEWEcI+QwVNCH0mpS8bMuintieOXmWdwRClq6V2eItw08k0SRbSYMtxocGe3hoqv4ur&#10;UdDhZXsY5svK7Q602n3M6Ph1JaUmT+P2FUSgMfyH/9p7rSBNZmkKv3fiF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f7yMYAAADeAAAADwAAAAAAAAAAAAAAAACYAgAAZHJz&#10;L2Rvd25yZXYueG1sUEsFBgAAAAAEAAQA9QAAAIsDAAAAAA==&#10;" path="m,l626364,r,9144l,9144,,e" fillcolor="black" stroked="f" strokeweight="0">
                  <v:stroke miterlimit="83231f" joinstyle="miter"/>
                  <v:path arrowok="t" textboxrect="0,0,626364,9144"/>
                </v:shape>
                <v:shape id="Shape 20323" o:spid="_x0000_s1068" style="position:absolute;left:25972;top: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WMLMUA&#10;AADeAAAADwAAAGRycy9kb3ducmV2LnhtbESPQWsCMRSE7wX/Q3gFb5p0FS1bo9iCIIKgtoceXzev&#10;u0s3L2sSdf33RhB6HGbmG2a26GwjzuRD7VjDy1CBIC6cqbnU8PW5GryCCBHZYOOYNFwpwGLee5ph&#10;btyF93Q+xFIkCIccNVQxtrmUoajIYhi6ljh5v85bjEn6UhqPlwS3jcyUmkiLNaeFClv6qKj4O5ys&#10;hvZY+u9jMO/8c9ptpqzW1G3HWvefu+UbiEhd/A8/2mujIVOjbAT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YwsxQAAAN4AAAAPAAAAAAAAAAAAAAAAAJgCAABkcnMv&#10;ZG93bnJldi54bWxQSwUGAAAAAAQABAD1AAAAigMAAAAA&#10;" path="m,l9144,r,9144l,9144,,e" fillcolor="black" stroked="f" strokeweight="0">
                  <v:stroke miterlimit="83231f" joinstyle="miter"/>
                  <v:path arrowok="t" textboxrect="0,0,9144,9144"/>
                </v:shape>
                <v:shape id="Shape 20324" o:spid="_x0000_s1069" style="position:absolute;left:26033;top:2987;width:5504;height:91;visibility:visible;mso-wrap-style:square;v-text-anchor:top" coordsize="5504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fZcUA&#10;AADeAAAADwAAAGRycy9kb3ducmV2LnhtbESPT2vCQBTE74LfYXmFXqRuGkVKdBUpVOKx8c/5kX1m&#10;U7NvQ3arsZ++Kwgeh5nfDLNY9bYRF+p87VjB+zgBQVw6XXOlYL/7evsA4QOyxsYxKbiRh9VyOFhg&#10;pt2Vv+lShErEEvYZKjAhtJmUvjRk0Y9dSxy9k+sshii7SuoOr7HcNjJNkpm0WHNcMNjSp6HyXPxa&#10;BfmxMJN0Gg4b/zfa/Jy3Nr9hqtTrS7+egwjUh2f4QedaQZpECu534hW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J9lxQAAAN4AAAAPAAAAAAAAAAAAAAAAAJgCAABkcnMv&#10;ZG93bnJldi54bWxQSwUGAAAAAAQABAD1AAAAigMAAAAA&#10;" path="m,l550469,r,9144l,9144,,e" fillcolor="black" stroked="f" strokeweight="0">
                  <v:stroke miterlimit="83231f" joinstyle="miter"/>
                  <v:path arrowok="t" textboxrect="0,0,550469,9144"/>
                </v:shape>
                <v:shape id="Shape 20325" o:spid="_x0000_s1070" style="position:absolute;left:31537;top: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w8YA&#10;AADeAAAADwAAAGRycy9kb3ducmV2LnhtbESPT2sCMRTE7wW/Q3iCN01c7R+2RlFBEKGgtoceXzev&#10;u0s3L2sSdf32TUHocZiZ3zCzRWcbcSEfascaxiMFgrhwpuZSw8f7ZvgCIkRkg41j0nCjAIt572GG&#10;uXFXPtDlGEuRIBxy1FDF2OZShqIii2HkWuLkfTtvMSbpS2k8XhPcNjJT6klarDktVNjSuqLi53i2&#10;GtpT6T9Pwaz467zfPbPaUvc21XrQ75avICJ18T98b2+NhkxNskf4u5Ou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xw8YAAADeAAAADwAAAAAAAAAAAAAAAACYAgAAZHJz&#10;L2Rvd25yZXYueG1sUEsFBgAAAAAEAAQA9QAAAIsDAAAAAA==&#10;" path="m,l9144,r,9144l,9144,,e" fillcolor="black" stroked="f" strokeweight="0">
                  <v:stroke miterlimit="83231f" joinstyle="miter"/>
                  <v:path arrowok="t" textboxrect="0,0,9144,9144"/>
                </v:shape>
                <v:shape id="Shape 20326" o:spid="_x0000_s1071" style="position:absolute;left:31598;top:2987;width:6324;height:91;visibility:visible;mso-wrap-style:square;v-text-anchor:top" coordsize="632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ciJckA&#10;AADeAAAADwAAAGRycy9kb3ducmV2LnhtbESPzWsCMRTE74X+D+EVvNWsa5GyGkXrVw8e6gdIb6+b&#10;5+7SzcuSRF371zeFgsdhZn7DjCatqcWFnK8sK+h1ExDEudUVFwoO++XzKwgfkDXWlknBjTxMxo8P&#10;I8y0vfKWLrtQiAhhn6GCMoQmk9LnJRn0XdsQR+9kncEQpSukdniNcFPLNEkG0mDFcaHEht5Kyr93&#10;Z6PgY1EcP1c4e0G3mZ0X8/WPmX7Nleo8tdMhiEBtuIf/2+9aQZr00wH83YlXQI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PciJckAAADeAAAADwAAAAAAAAAAAAAAAACYAgAA&#10;ZHJzL2Rvd25yZXYueG1sUEsFBgAAAAAEAAQA9QAAAI4DAAAAAA==&#10;" path="m,l632460,r,9144l,9144,,e" fillcolor="black" stroked="f" strokeweight="0">
                  <v:stroke miterlimit="83231f" joinstyle="miter"/>
                  <v:path arrowok="t" textboxrect="0,0,632460,9144"/>
                </v:shape>
                <v:shape id="Shape 20327" o:spid="_x0000_s1072" style="position:absolute;left:37922;top: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KL8UA&#10;AADeAAAADwAAAGRycy9kb3ducmV2LnhtbESPQWsCMRSE70L/Q3gFb5p0FS2rUdqCIIJQbQ89Pjev&#10;u0s3L2sSdf33piB4HGbmG2a+7GwjzuRD7VjDy1CBIC6cqbnU8P21GryCCBHZYOOYNFwpwHLx1Jtj&#10;btyFd3Tex1IkCIccNVQxtrmUoajIYhi6ljh5v85bjEn6UhqPlwS3jcyUmkiLNaeFClv6qKj425+s&#10;hvZY+p9jMO98OH1upqzW1G3HWvefu7cZiEhdfITv7bXRkKlRNoX/O+kK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oovxQAAAN4AAAAPAAAAAAAAAAAAAAAAAJgCAABkcnMv&#10;ZG93bnJldi54bWxQSwUGAAAAAAQABAD1AAAAigMAAAAA&#10;" path="m,l9144,r,9144l,9144,,e" fillcolor="black" stroked="f" strokeweight="0">
                  <v:stroke miterlimit="83231f" joinstyle="miter"/>
                  <v:path arrowok="t" textboxrect="0,0,9144,9144"/>
                </v:shape>
                <v:shape id="Shape 20328" o:spid="_x0000_s1073" style="position:absolute;left:37983;top:2987;width:6267;height:91;visibility:visible;mso-wrap-style:square;v-text-anchor:top" coordsize="6266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lMcIA&#10;AADeAAAADwAAAGRycy9kb3ducmV2LnhtbERPTYvCMBC9L/gfwgje1tRKF6lGERdBBBe2evA4NGNT&#10;bCbdJmr99+Yg7PHxvher3jbiTp2vHSuYjBMQxKXTNVcKTsft5wyED8gaG8ek4EkeVsvBxwJz7R78&#10;S/ciVCKGsM9RgQmhzaX0pSGLfuxa4shdXGcxRNhVUnf4iOG2kWmSfEmLNccGgy1tDJXX4mYV8PT7&#10;fMj+zjKz6ckUmd792L1TajTs13MQgfrwL367d1pBmkzTuDfeiV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OUxwgAAAN4AAAAPAAAAAAAAAAAAAAAAAJgCAABkcnMvZG93&#10;bnJldi54bWxQSwUGAAAAAAQABAD1AAAAhwMAAAAA&#10;" path="m,l626669,r,9144l,9144,,e" fillcolor="black" stroked="f" strokeweight="0">
                  <v:stroke miterlimit="83231f" joinstyle="miter"/>
                  <v:path arrowok="t" textboxrect="0,0,626669,9144"/>
                </v:shape>
                <v:shape id="Shape 20329" o:spid="_x0000_s1074" style="position:absolute;left:44251;top: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27xsYA&#10;AADeAAAADwAAAGRycy9kb3ducmV2LnhtbESPT2sCMRTE7wW/Q3iCN01cpX+2RlFBEKGgtoceXzev&#10;u0s3L2sSdf32TUHocZiZ3zCzRWcbcSEfascaxiMFgrhwpuZSw8f7ZvgMIkRkg41j0nCjAIt572GG&#10;uXFXPtDlGEuRIBxy1FDF2OZShqIii2HkWuLkfTtvMSbpS2k8XhPcNjJT6lFarDktVNjSuqLi53i2&#10;GtpT6T9Pwaz467zfPbHaUvc21XrQ75avICJ18T98b2+NhkxNshf4u5Ou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27xsYAAADeAAAADwAAAAAAAAAAAAAAAACYAgAAZHJz&#10;L2Rvd25yZXYueG1sUEsFBgAAAAAEAAQA9QAAAIsDAAAAAA==&#10;" path="m,l9144,r,9144l,9144,,e" fillcolor="black" stroked="f" strokeweight="0">
                  <v:stroke miterlimit="83231f" joinstyle="miter"/>
                  <v:path arrowok="t" textboxrect="0,0,9144,9144"/>
                </v:shape>
                <v:shape id="Shape 20330" o:spid="_x0000_s1075" style="position:absolute;left:44312;top:2987;width:5044;height:91;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1cMA&#10;AADeAAAADwAAAGRycy9kb3ducmV2LnhtbESP32rCMBTG7wd7h3AGu5uJFWSrRlFhOEEEnQ9waE6b&#10;YnNSkkzr25sLYZcf3z9+8+XgOnGlEFvPGsYjBYK48qblRsP59/vjE0RMyAY7z6ThThGWi9eXOZbG&#10;3/hI11NqRB7hWKIGm1JfShkrSw7jyPfE2at9cJiyDI00AW953HWyUGoqHbacHyz2tLFUXU5/TkNt&#10;d+si3LfrWm32Y+wPX8zbpPX727CagUg0pP/ws/1jNBRqMskAGSe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k1cMAAADeAAAADwAAAAAAAAAAAAAAAACYAgAAZHJzL2Rv&#10;d25yZXYueG1sUEsFBgAAAAAEAAQA9QAAAIgDAAAAAA==&#10;" path="m,l504444,r,9144l,9144,,e" fillcolor="black" stroked="f" strokeweight="0">
                  <v:stroke miterlimit="83231f" joinstyle="miter"/>
                  <v:path arrowok="t" textboxrect="0,0,504444,9144"/>
                </v:shape>
                <v:shape id="Shape 20331" o:spid="_x0000_s1076" style="position:absolute;left:49356;top: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IhHcYA&#10;AADeAAAADwAAAGRycy9kb3ducmV2LnhtbESPT2sCMRTE74V+h/AK3jTxD21ZjVIFQQSh2h48PjfP&#10;3aWblzWJun57Iwg9DjPzG2Yya20tLuRD5VhDv6dAEOfOVFxo+P1Zdj9BhIhssHZMGm4UYDZ9fZlg&#10;ZtyVt3TZxUIkCIcMNZQxNpmUIS/JYui5hjh5R+ctxiR9IY3Ha4LbWg6UepcWK04LJTa0KCn/252t&#10;huZU+P0pmDkfzt/rD1YrajcjrTtv7dcYRKQ2/oef7ZXRMFDDYR8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IhHcYAAADeAAAADwAAAAAAAAAAAAAAAACYAgAAZHJz&#10;L2Rvd25yZXYueG1sUEsFBgAAAAAEAAQA9QAAAIsDAAAAAA==&#10;" path="m,l9144,r,9144l,9144,,e" fillcolor="black" stroked="f" strokeweight="0">
                  <v:stroke miterlimit="83231f" joinstyle="miter"/>
                  <v:path arrowok="t" textboxrect="0,0,9144,9144"/>
                </v:shape>
                <v:shape id="Shape 20332" o:spid="_x0000_s1077" style="position:absolute;left:49417;top:2987;width:3978;height:91;visibility:visible;mso-wrap-style:square;v-text-anchor:top" coordsize="3977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cPsYA&#10;AADeAAAADwAAAGRycy9kb3ducmV2LnhtbESPQWsCMRSE7wX/Q3hCL0WzrlDKahRRxFboQavg8bF5&#10;3SzdvCxJXNd/3wiFHoeZ+YaZL3vbiI58qB0rmIwzEMSl0zVXCk5f29EbiBCRNTaOScGdAiwXg6c5&#10;Ftrd+EDdMVYiQTgUqMDE2BZShtKQxTB2LXHyvp23GJP0ldQebwluG5ln2au0WHNaMNjS2lD5c7xa&#10;BZeX7d7z2X/c/aYLu93lszKbqNTzsF/NQETq43/4r/2uFeTZdJrD406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DcPsYAAADeAAAADwAAAAAAAAAAAAAAAACYAgAAZHJz&#10;L2Rvd25yZXYueG1sUEsFBgAAAAAEAAQA9QAAAIsDAAAAAA==&#10;" path="m,l397764,r,9144l,9144,,e" fillcolor="black" stroked="f" strokeweight="0">
                  <v:stroke miterlimit="83231f" joinstyle="miter"/>
                  <v:path arrowok="t" textboxrect="0,0,397764,9144"/>
                </v:shape>
                <v:shape id="Shape 20333" o:spid="_x0000_s1078" style="position:absolute;left:53395;top: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a8cUA&#10;AADeAAAADwAAAGRycy9kb3ducmV2LnhtbESPQWsCMRSE7wX/Q3gFb5rUFS1bo9iCIIKgtoceXzev&#10;u0s3L2sSdf33RhB6HGbmG2a26GwjzuRD7VjDy1CBIC6cqbnU8PW5GryCCBHZYOOYNFwpwGLee5ph&#10;btyF93Q+xFIkCIccNVQxtrmUoajIYhi6ljh5v85bjEn6UhqPlwS3jRwpNZEWa04LFbb0UVHxdzhZ&#10;De2x9N/HYN7557TbTFmtqduOte4/d8s3EJG6+B9+tNdGw0hlW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BrxxQAAAN4AAAAPAAAAAAAAAAAAAAAAAJgCAABkcnMv&#10;ZG93bnJldi54bWxQSwUGAAAAAAQABAD1AAAAigMAAAAA&#10;" path="m,l9144,r,9144l,9144,,e" fillcolor="black" stroked="f" strokeweight="0">
                  <v:stroke miterlimit="83231f" joinstyle="miter"/>
                  <v:path arrowok="t" textboxrect="0,0,9144,9144"/>
                </v:shape>
                <v:shape id="Shape 20334" o:spid="_x0000_s1079" style="position:absolute;left:53456;top:2987;width:6648;height:91;visibility:visible;mso-wrap-style:square;v-text-anchor:top" coordsize="6647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vDVsQA&#10;AADeAAAADwAAAGRycy9kb3ducmV2LnhtbESP3YrCMBSE74V9h3AWvNO0VXTpGkUE0b3yZ/cBDs2x&#10;rTYnJYla334jCF4OM98MM1t0phE3cr62rCAdJiCIC6trLhX8/a4HXyB8QNbYWCYFD/KwmH/0Zphr&#10;e+cD3Y6hFLGEfY4KqhDaXEpfVGTQD21LHL2TdQZDlK6U2uE9lptGZkkykQZrjgsVtrSqqLgcr0ZB&#10;dray+2mz8aaZTs1+l6bnh1sr1f/slt8gAnXhHX7RWx25ZDQaw/NOv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Lw1bEAAAA3gAAAA8AAAAAAAAAAAAAAAAAmAIAAGRycy9k&#10;b3ducmV2LnhtbFBLBQYAAAAABAAEAPUAAACJAwAAAAA=&#10;" path="m,l664769,r,9144l,9144,,e" fillcolor="black" stroked="f" strokeweight="0">
                  <v:stroke miterlimit="83231f" joinstyle="miter"/>
                  <v:path arrowok="t" textboxrect="0,0,664769,9144"/>
                </v:shape>
                <w10:wrap type="topAndBottom"/>
              </v:group>
            </w:pict>
          </mc:Fallback>
        </mc:AlternateContent>
      </w:r>
    </w:p>
    <w:tbl>
      <w:tblPr>
        <w:tblStyle w:val="TableGrid"/>
        <w:tblW w:w="9169" w:type="dxa"/>
        <w:tblInd w:w="12" w:type="dxa"/>
        <w:tblLook w:val="04A0" w:firstRow="1" w:lastRow="0" w:firstColumn="1" w:lastColumn="0" w:noHBand="0" w:noVBand="1"/>
      </w:tblPr>
      <w:tblGrid>
        <w:gridCol w:w="2128"/>
        <w:gridCol w:w="979"/>
        <w:gridCol w:w="987"/>
        <w:gridCol w:w="940"/>
        <w:gridCol w:w="1000"/>
        <w:gridCol w:w="979"/>
        <w:gridCol w:w="786"/>
        <w:gridCol w:w="671"/>
        <w:gridCol w:w="699"/>
      </w:tblGrid>
      <w:tr w:rsidR="00F06C58" w:rsidTr="00307003">
        <w:trPr>
          <w:trHeight w:val="1267"/>
        </w:trPr>
        <w:tc>
          <w:tcPr>
            <w:tcW w:w="2129" w:type="dxa"/>
            <w:tcBorders>
              <w:top w:val="nil"/>
              <w:left w:val="nil"/>
              <w:bottom w:val="nil"/>
              <w:right w:val="nil"/>
            </w:tcBorders>
          </w:tcPr>
          <w:p w:rsidR="00F06C58" w:rsidRDefault="00F06C58" w:rsidP="00307003">
            <w:pPr>
              <w:spacing w:line="276" w:lineRule="auto"/>
              <w:ind w:right="216"/>
            </w:pPr>
            <w:r>
              <w:t xml:space="preserve">The public policy helps the officer to create fear in the heart of the people who want to defraud </w:t>
            </w:r>
          </w:p>
        </w:tc>
        <w:tc>
          <w:tcPr>
            <w:tcW w:w="979" w:type="dxa"/>
            <w:tcBorders>
              <w:top w:val="nil"/>
              <w:left w:val="nil"/>
              <w:bottom w:val="nil"/>
              <w:right w:val="nil"/>
            </w:tcBorders>
          </w:tcPr>
          <w:p w:rsidR="00F06C58" w:rsidRDefault="00F06C58" w:rsidP="00307003">
            <w:pPr>
              <w:spacing w:after="238"/>
              <w:ind w:left="250"/>
            </w:pPr>
            <w:r>
              <w:t xml:space="preserve">15 </w:t>
            </w:r>
          </w:p>
          <w:p w:rsidR="00F06C58" w:rsidRDefault="00F06C58" w:rsidP="00307003">
            <w:pPr>
              <w:spacing w:line="276" w:lineRule="auto"/>
              <w:ind w:left="74"/>
            </w:pPr>
            <w:r>
              <w:t xml:space="preserve">(4.2%) </w:t>
            </w:r>
          </w:p>
        </w:tc>
        <w:tc>
          <w:tcPr>
            <w:tcW w:w="987" w:type="dxa"/>
            <w:tcBorders>
              <w:top w:val="nil"/>
              <w:left w:val="nil"/>
              <w:bottom w:val="nil"/>
              <w:right w:val="nil"/>
            </w:tcBorders>
          </w:tcPr>
          <w:p w:rsidR="00F06C58" w:rsidRDefault="00F06C58" w:rsidP="00307003">
            <w:pPr>
              <w:spacing w:line="276" w:lineRule="auto"/>
              <w:ind w:left="101" w:firstLine="173"/>
            </w:pPr>
            <w:r>
              <w:t xml:space="preserve">23  (6.4%) </w:t>
            </w:r>
          </w:p>
        </w:tc>
        <w:tc>
          <w:tcPr>
            <w:tcW w:w="941" w:type="dxa"/>
            <w:tcBorders>
              <w:top w:val="nil"/>
              <w:left w:val="nil"/>
              <w:bottom w:val="nil"/>
              <w:right w:val="nil"/>
            </w:tcBorders>
          </w:tcPr>
          <w:p w:rsidR="00F06C58" w:rsidRDefault="00F06C58" w:rsidP="00307003">
            <w:pPr>
              <w:spacing w:line="276" w:lineRule="auto"/>
              <w:ind w:left="24"/>
            </w:pPr>
            <w:r>
              <w:t xml:space="preserve">3 (.8%) </w:t>
            </w:r>
          </w:p>
        </w:tc>
        <w:tc>
          <w:tcPr>
            <w:tcW w:w="1001" w:type="dxa"/>
            <w:tcBorders>
              <w:top w:val="nil"/>
              <w:left w:val="nil"/>
              <w:bottom w:val="nil"/>
              <w:right w:val="nil"/>
            </w:tcBorders>
          </w:tcPr>
          <w:p w:rsidR="00F06C58" w:rsidRDefault="00F06C58" w:rsidP="00307003">
            <w:pPr>
              <w:ind w:left="173"/>
            </w:pPr>
            <w:r>
              <w:t xml:space="preserve">168 </w:t>
            </w:r>
          </w:p>
          <w:p w:rsidR="00F06C58" w:rsidRDefault="00F06C58" w:rsidP="00307003">
            <w:pPr>
              <w:spacing w:line="276" w:lineRule="auto"/>
            </w:pPr>
            <w:r>
              <w:t xml:space="preserve">(46.5%) </w:t>
            </w:r>
          </w:p>
        </w:tc>
        <w:tc>
          <w:tcPr>
            <w:tcW w:w="980" w:type="dxa"/>
            <w:tcBorders>
              <w:top w:val="nil"/>
              <w:left w:val="nil"/>
              <w:bottom w:val="nil"/>
              <w:right w:val="nil"/>
            </w:tcBorders>
          </w:tcPr>
          <w:p w:rsidR="00F06C58" w:rsidRDefault="00F06C58" w:rsidP="00307003">
            <w:pPr>
              <w:spacing w:after="238"/>
              <w:ind w:left="175"/>
            </w:pPr>
            <w:r>
              <w:t xml:space="preserve">152 </w:t>
            </w:r>
          </w:p>
          <w:p w:rsidR="00F06C58" w:rsidRDefault="00F06C58" w:rsidP="00307003">
            <w:pPr>
              <w:spacing w:line="276" w:lineRule="auto"/>
            </w:pPr>
            <w:r>
              <w:t xml:space="preserve">(42.1%) </w:t>
            </w:r>
          </w:p>
        </w:tc>
        <w:tc>
          <w:tcPr>
            <w:tcW w:w="787" w:type="dxa"/>
            <w:tcBorders>
              <w:top w:val="nil"/>
              <w:left w:val="nil"/>
              <w:bottom w:val="nil"/>
              <w:right w:val="nil"/>
            </w:tcBorders>
          </w:tcPr>
          <w:p w:rsidR="00F06C58" w:rsidRDefault="00F06C58" w:rsidP="00307003">
            <w:pPr>
              <w:spacing w:line="276" w:lineRule="auto"/>
              <w:ind w:left="70"/>
            </w:pPr>
            <w:r>
              <w:t xml:space="preserve">4.16 </w:t>
            </w:r>
          </w:p>
        </w:tc>
        <w:tc>
          <w:tcPr>
            <w:tcW w:w="672" w:type="dxa"/>
            <w:tcBorders>
              <w:top w:val="nil"/>
              <w:left w:val="nil"/>
              <w:bottom w:val="nil"/>
              <w:right w:val="nil"/>
            </w:tcBorders>
          </w:tcPr>
          <w:p w:rsidR="00F06C58" w:rsidRDefault="00F06C58" w:rsidP="00307003">
            <w:pPr>
              <w:spacing w:line="276" w:lineRule="auto"/>
            </w:pPr>
            <w:r>
              <w:t xml:space="preserve">1.02 </w:t>
            </w:r>
          </w:p>
        </w:tc>
        <w:tc>
          <w:tcPr>
            <w:tcW w:w="693" w:type="dxa"/>
            <w:tcBorders>
              <w:top w:val="nil"/>
              <w:left w:val="nil"/>
              <w:bottom w:val="nil"/>
              <w:right w:val="nil"/>
            </w:tcBorders>
          </w:tcPr>
          <w:p w:rsidR="00F06C58" w:rsidRDefault="00F06C58" w:rsidP="00307003">
            <w:pPr>
              <w:spacing w:line="276" w:lineRule="auto"/>
              <w:ind w:left="56"/>
            </w:pPr>
            <w:r>
              <w:t xml:space="preserve">Agreed </w:t>
            </w:r>
          </w:p>
        </w:tc>
      </w:tr>
      <w:tr w:rsidR="00F06C58" w:rsidTr="00307003">
        <w:trPr>
          <w:trHeight w:val="1390"/>
        </w:trPr>
        <w:tc>
          <w:tcPr>
            <w:tcW w:w="2129" w:type="dxa"/>
            <w:tcBorders>
              <w:top w:val="nil"/>
              <w:left w:val="nil"/>
              <w:bottom w:val="nil"/>
              <w:right w:val="nil"/>
            </w:tcBorders>
            <w:vAlign w:val="center"/>
          </w:tcPr>
          <w:p w:rsidR="00F06C58" w:rsidRDefault="00F06C58" w:rsidP="00307003">
            <w:pPr>
              <w:spacing w:line="276" w:lineRule="auto"/>
              <w:ind w:right="61"/>
            </w:pPr>
            <w:r>
              <w:t xml:space="preserve">Policy </w:t>
            </w:r>
            <w:r>
              <w:tab/>
              <w:t xml:space="preserve">on </w:t>
            </w:r>
            <w:r>
              <w:tab/>
              <w:t xml:space="preserve">waste management makes the operation easier so as to ensure a secured environment </w:t>
            </w:r>
          </w:p>
        </w:tc>
        <w:tc>
          <w:tcPr>
            <w:tcW w:w="979" w:type="dxa"/>
            <w:tcBorders>
              <w:top w:val="nil"/>
              <w:left w:val="nil"/>
              <w:bottom w:val="nil"/>
              <w:right w:val="nil"/>
            </w:tcBorders>
          </w:tcPr>
          <w:p w:rsidR="00F06C58" w:rsidRDefault="00F06C58" w:rsidP="00307003">
            <w:pPr>
              <w:ind w:left="250"/>
            </w:pPr>
            <w:r>
              <w:t xml:space="preserve">14 </w:t>
            </w:r>
          </w:p>
          <w:p w:rsidR="00F06C58" w:rsidRDefault="00F06C58" w:rsidP="00307003">
            <w:pPr>
              <w:spacing w:line="276" w:lineRule="auto"/>
              <w:ind w:left="74"/>
            </w:pPr>
            <w:r>
              <w:t xml:space="preserve">(3.9%) </w:t>
            </w:r>
          </w:p>
        </w:tc>
        <w:tc>
          <w:tcPr>
            <w:tcW w:w="987" w:type="dxa"/>
            <w:tcBorders>
              <w:top w:val="nil"/>
              <w:left w:val="nil"/>
              <w:bottom w:val="nil"/>
              <w:right w:val="nil"/>
            </w:tcBorders>
          </w:tcPr>
          <w:p w:rsidR="00F06C58" w:rsidRDefault="00F06C58" w:rsidP="00307003">
            <w:pPr>
              <w:spacing w:line="276" w:lineRule="auto"/>
            </w:pPr>
            <w:r>
              <w:t xml:space="preserve">36 (10%) </w:t>
            </w:r>
          </w:p>
        </w:tc>
        <w:tc>
          <w:tcPr>
            <w:tcW w:w="941" w:type="dxa"/>
            <w:tcBorders>
              <w:top w:val="nil"/>
              <w:left w:val="nil"/>
              <w:bottom w:val="nil"/>
              <w:right w:val="nil"/>
            </w:tcBorders>
          </w:tcPr>
          <w:p w:rsidR="00F06C58" w:rsidRDefault="00F06C58" w:rsidP="00307003">
            <w:pPr>
              <w:spacing w:line="276" w:lineRule="auto"/>
              <w:ind w:left="274"/>
            </w:pPr>
            <w:r>
              <w:t xml:space="preserve">– </w:t>
            </w:r>
          </w:p>
        </w:tc>
        <w:tc>
          <w:tcPr>
            <w:tcW w:w="1001" w:type="dxa"/>
            <w:tcBorders>
              <w:top w:val="nil"/>
              <w:left w:val="nil"/>
              <w:bottom w:val="nil"/>
              <w:right w:val="nil"/>
            </w:tcBorders>
          </w:tcPr>
          <w:p w:rsidR="00F06C58" w:rsidRDefault="00F06C58" w:rsidP="00307003">
            <w:pPr>
              <w:ind w:left="173"/>
            </w:pPr>
            <w:r>
              <w:t xml:space="preserve">159 </w:t>
            </w:r>
          </w:p>
          <w:p w:rsidR="00F06C58" w:rsidRDefault="00F06C58" w:rsidP="00307003">
            <w:pPr>
              <w:spacing w:line="276" w:lineRule="auto"/>
              <w:ind w:left="74"/>
            </w:pPr>
            <w:r>
              <w:t xml:space="preserve">(44%) </w:t>
            </w:r>
          </w:p>
        </w:tc>
        <w:tc>
          <w:tcPr>
            <w:tcW w:w="980" w:type="dxa"/>
            <w:tcBorders>
              <w:top w:val="nil"/>
              <w:left w:val="nil"/>
              <w:bottom w:val="nil"/>
              <w:right w:val="nil"/>
            </w:tcBorders>
          </w:tcPr>
          <w:p w:rsidR="00F06C58" w:rsidRDefault="00F06C58" w:rsidP="00307003">
            <w:pPr>
              <w:ind w:left="173"/>
            </w:pPr>
            <w:r>
              <w:t xml:space="preserve">152 </w:t>
            </w:r>
          </w:p>
          <w:p w:rsidR="00F06C58" w:rsidRDefault="00F06C58" w:rsidP="00307003">
            <w:pPr>
              <w:spacing w:line="276" w:lineRule="auto"/>
            </w:pPr>
            <w:r>
              <w:t xml:space="preserve">(42.1%) </w:t>
            </w:r>
          </w:p>
        </w:tc>
        <w:tc>
          <w:tcPr>
            <w:tcW w:w="787" w:type="dxa"/>
            <w:tcBorders>
              <w:top w:val="nil"/>
              <w:left w:val="nil"/>
              <w:bottom w:val="nil"/>
              <w:right w:val="nil"/>
            </w:tcBorders>
          </w:tcPr>
          <w:p w:rsidR="00F06C58" w:rsidRDefault="00F06C58" w:rsidP="00307003">
            <w:pPr>
              <w:spacing w:line="276" w:lineRule="auto"/>
              <w:ind w:left="70"/>
            </w:pPr>
            <w:r>
              <w:t xml:space="preserve">4.11 </w:t>
            </w:r>
          </w:p>
        </w:tc>
        <w:tc>
          <w:tcPr>
            <w:tcW w:w="672" w:type="dxa"/>
            <w:tcBorders>
              <w:top w:val="nil"/>
              <w:left w:val="nil"/>
              <w:bottom w:val="nil"/>
              <w:right w:val="nil"/>
            </w:tcBorders>
          </w:tcPr>
          <w:p w:rsidR="00F06C58" w:rsidRDefault="00F06C58" w:rsidP="00307003">
            <w:pPr>
              <w:spacing w:line="276" w:lineRule="auto"/>
            </w:pPr>
            <w:r>
              <w:t xml:space="preserve">1.01 </w:t>
            </w:r>
          </w:p>
        </w:tc>
        <w:tc>
          <w:tcPr>
            <w:tcW w:w="693" w:type="dxa"/>
            <w:tcBorders>
              <w:top w:val="nil"/>
              <w:left w:val="nil"/>
              <w:bottom w:val="nil"/>
              <w:right w:val="nil"/>
            </w:tcBorders>
          </w:tcPr>
          <w:p w:rsidR="00F06C58" w:rsidRDefault="00F06C58" w:rsidP="00307003">
            <w:pPr>
              <w:spacing w:line="276" w:lineRule="auto"/>
              <w:ind w:left="56"/>
            </w:pPr>
            <w:r>
              <w:t xml:space="preserve">Agreed </w:t>
            </w:r>
          </w:p>
        </w:tc>
      </w:tr>
      <w:tr w:rsidR="00F06C58" w:rsidTr="00307003">
        <w:trPr>
          <w:trHeight w:val="1044"/>
        </w:trPr>
        <w:tc>
          <w:tcPr>
            <w:tcW w:w="2129" w:type="dxa"/>
            <w:tcBorders>
              <w:top w:val="nil"/>
              <w:left w:val="nil"/>
              <w:bottom w:val="nil"/>
              <w:right w:val="nil"/>
            </w:tcBorders>
            <w:vAlign w:val="bottom"/>
          </w:tcPr>
          <w:p w:rsidR="00F06C58" w:rsidRDefault="00F06C58" w:rsidP="00307003">
            <w:pPr>
              <w:spacing w:line="234" w:lineRule="auto"/>
            </w:pPr>
            <w:r>
              <w:t xml:space="preserve">The policy makes the environment </w:t>
            </w:r>
            <w:r>
              <w:tab/>
              <w:t xml:space="preserve">tidy because of the fear of </w:t>
            </w:r>
          </w:p>
          <w:p w:rsidR="00F06C58" w:rsidRDefault="00F06C58" w:rsidP="00307003">
            <w:pPr>
              <w:spacing w:line="276" w:lineRule="auto"/>
            </w:pPr>
            <w:r>
              <w:t xml:space="preserve">arrest </w:t>
            </w:r>
          </w:p>
        </w:tc>
        <w:tc>
          <w:tcPr>
            <w:tcW w:w="979" w:type="dxa"/>
            <w:tcBorders>
              <w:top w:val="nil"/>
              <w:left w:val="nil"/>
              <w:bottom w:val="nil"/>
              <w:right w:val="nil"/>
            </w:tcBorders>
          </w:tcPr>
          <w:p w:rsidR="00F06C58" w:rsidRDefault="00F06C58" w:rsidP="00307003">
            <w:pPr>
              <w:spacing w:line="276" w:lineRule="auto"/>
            </w:pPr>
            <w:r>
              <w:t xml:space="preserve">6 (1.7%)  </w:t>
            </w:r>
          </w:p>
        </w:tc>
        <w:tc>
          <w:tcPr>
            <w:tcW w:w="987" w:type="dxa"/>
            <w:tcBorders>
              <w:top w:val="nil"/>
              <w:left w:val="nil"/>
              <w:bottom w:val="nil"/>
              <w:right w:val="nil"/>
            </w:tcBorders>
          </w:tcPr>
          <w:p w:rsidR="00F06C58" w:rsidRDefault="00F06C58" w:rsidP="00307003">
            <w:pPr>
              <w:spacing w:line="276" w:lineRule="auto"/>
              <w:ind w:left="24"/>
            </w:pPr>
            <w:r>
              <w:t xml:space="preserve">9 (2.5%)  </w:t>
            </w:r>
          </w:p>
        </w:tc>
        <w:tc>
          <w:tcPr>
            <w:tcW w:w="941" w:type="dxa"/>
            <w:tcBorders>
              <w:top w:val="nil"/>
              <w:left w:val="nil"/>
              <w:bottom w:val="nil"/>
              <w:right w:val="nil"/>
            </w:tcBorders>
          </w:tcPr>
          <w:p w:rsidR="00F06C58" w:rsidRDefault="00F06C58" w:rsidP="00307003">
            <w:pPr>
              <w:ind w:left="223"/>
            </w:pPr>
            <w:r>
              <w:t xml:space="preserve">39 </w:t>
            </w:r>
          </w:p>
          <w:p w:rsidR="00F06C58" w:rsidRDefault="00F06C58" w:rsidP="00307003">
            <w:pPr>
              <w:spacing w:line="276" w:lineRule="auto"/>
            </w:pPr>
            <w:r>
              <w:t xml:space="preserve">(10.8%) </w:t>
            </w:r>
          </w:p>
        </w:tc>
        <w:tc>
          <w:tcPr>
            <w:tcW w:w="1001" w:type="dxa"/>
            <w:tcBorders>
              <w:top w:val="nil"/>
              <w:left w:val="nil"/>
              <w:bottom w:val="nil"/>
              <w:right w:val="nil"/>
            </w:tcBorders>
          </w:tcPr>
          <w:p w:rsidR="00F06C58" w:rsidRDefault="00F06C58" w:rsidP="00307003">
            <w:pPr>
              <w:ind w:left="173"/>
            </w:pPr>
            <w:r>
              <w:t xml:space="preserve">156 </w:t>
            </w:r>
          </w:p>
          <w:p w:rsidR="00F06C58" w:rsidRDefault="00F06C58" w:rsidP="00307003">
            <w:pPr>
              <w:spacing w:line="276" w:lineRule="auto"/>
            </w:pPr>
            <w:r>
              <w:t xml:space="preserve">(43.2%) </w:t>
            </w:r>
          </w:p>
        </w:tc>
        <w:tc>
          <w:tcPr>
            <w:tcW w:w="980" w:type="dxa"/>
            <w:tcBorders>
              <w:top w:val="nil"/>
              <w:left w:val="nil"/>
              <w:bottom w:val="nil"/>
              <w:right w:val="nil"/>
            </w:tcBorders>
            <w:vAlign w:val="bottom"/>
          </w:tcPr>
          <w:p w:rsidR="00F06C58" w:rsidRDefault="00F06C58" w:rsidP="00307003">
            <w:pPr>
              <w:ind w:left="173"/>
            </w:pPr>
            <w:r>
              <w:t xml:space="preserve">151 </w:t>
            </w:r>
          </w:p>
          <w:p w:rsidR="00F06C58" w:rsidRDefault="00F06C58" w:rsidP="00307003">
            <w:pPr>
              <w:spacing w:after="235"/>
              <w:ind w:left="50"/>
            </w:pPr>
            <w:r>
              <w:t xml:space="preserve">(4.8%) </w:t>
            </w:r>
          </w:p>
          <w:p w:rsidR="00F06C58" w:rsidRDefault="00F06C58" w:rsidP="00307003">
            <w:pPr>
              <w:spacing w:line="276" w:lineRule="auto"/>
              <w:ind w:left="325"/>
            </w:pPr>
            <w:r>
              <w:t xml:space="preserve"> </w:t>
            </w:r>
          </w:p>
        </w:tc>
        <w:tc>
          <w:tcPr>
            <w:tcW w:w="787" w:type="dxa"/>
            <w:tcBorders>
              <w:top w:val="nil"/>
              <w:left w:val="nil"/>
              <w:bottom w:val="nil"/>
              <w:right w:val="nil"/>
            </w:tcBorders>
          </w:tcPr>
          <w:p w:rsidR="00F06C58" w:rsidRDefault="00F06C58" w:rsidP="00307003">
            <w:pPr>
              <w:spacing w:line="276" w:lineRule="auto"/>
              <w:ind w:left="70"/>
            </w:pPr>
            <w:r>
              <w:t xml:space="preserve">4.21 </w:t>
            </w:r>
          </w:p>
        </w:tc>
        <w:tc>
          <w:tcPr>
            <w:tcW w:w="672" w:type="dxa"/>
            <w:tcBorders>
              <w:top w:val="nil"/>
              <w:left w:val="nil"/>
              <w:bottom w:val="nil"/>
              <w:right w:val="nil"/>
            </w:tcBorders>
          </w:tcPr>
          <w:p w:rsidR="00F06C58" w:rsidRDefault="00F06C58" w:rsidP="00307003">
            <w:pPr>
              <w:spacing w:line="276" w:lineRule="auto"/>
            </w:pPr>
            <w:r>
              <w:t xml:space="preserve">.856 </w:t>
            </w:r>
          </w:p>
        </w:tc>
        <w:tc>
          <w:tcPr>
            <w:tcW w:w="693" w:type="dxa"/>
            <w:tcBorders>
              <w:top w:val="nil"/>
              <w:left w:val="nil"/>
              <w:bottom w:val="nil"/>
              <w:right w:val="nil"/>
            </w:tcBorders>
          </w:tcPr>
          <w:p w:rsidR="00F06C58" w:rsidRDefault="00F06C58" w:rsidP="00307003">
            <w:pPr>
              <w:spacing w:line="276" w:lineRule="auto"/>
              <w:ind w:left="56"/>
            </w:pPr>
            <w:r>
              <w:t xml:space="preserve">Agreed </w:t>
            </w:r>
          </w:p>
        </w:tc>
      </w:tr>
    </w:tbl>
    <w:p w:rsidR="00F06C58" w:rsidRDefault="00F06C58" w:rsidP="00F06C58">
      <w:r>
        <w:t xml:space="preserve">Policy creates 6 (1.7%) 9 (2.5%) 45 178 123 4.12 .838 Agreed embarrassment to the (12.5%) (49.3%) (34.1%) </w:t>
      </w:r>
    </w:p>
    <w:p w:rsidR="00F06C58" w:rsidRDefault="00F06C58" w:rsidP="00F06C58">
      <w:pPr>
        <w:spacing w:after="235"/>
      </w:pPr>
      <w:r>
        <w:t xml:space="preserve">staff by the people </w:t>
      </w:r>
    </w:p>
    <w:p w:rsidR="00F06C58" w:rsidRDefault="00F06C58" w:rsidP="00F06C58">
      <w:pPr>
        <w:spacing w:after="4" w:line="235" w:lineRule="auto"/>
        <w:ind w:left="-3"/>
      </w:pPr>
      <w:r>
        <w:t xml:space="preserve">Policy </w:t>
      </w:r>
      <w:r>
        <w:tab/>
        <w:t xml:space="preserve">at </w:t>
      </w:r>
      <w:r>
        <w:tab/>
        <w:t xml:space="preserve">times </w:t>
      </w:r>
      <w:r>
        <w:tab/>
        <w:t xml:space="preserve">5 (1.4%) </w:t>
      </w:r>
      <w:r>
        <w:tab/>
        <w:t xml:space="preserve">6 (1.7%) </w:t>
      </w:r>
      <w:r>
        <w:tab/>
        <w:t xml:space="preserve">2 (.6%) </w:t>
      </w:r>
      <w:r>
        <w:tab/>
        <w:t xml:space="preserve">182 </w:t>
      </w:r>
      <w:r>
        <w:tab/>
        <w:t xml:space="preserve">166 </w:t>
      </w:r>
      <w:r>
        <w:tab/>
        <w:t xml:space="preserve">4.38 </w:t>
      </w:r>
      <w:r>
        <w:tab/>
        <w:t xml:space="preserve">1.72 </w:t>
      </w:r>
      <w:r>
        <w:tab/>
        <w:t xml:space="preserve">Agreed tarnishes the image of </w:t>
      </w:r>
      <w:r>
        <w:tab/>
        <w:t xml:space="preserve">(50.4%) </w:t>
      </w:r>
      <w:r>
        <w:tab/>
        <w:t xml:space="preserve">(46%) the government </w:t>
      </w:r>
      <w:r>
        <w:rPr>
          <w:rFonts w:ascii="Calibri" w:eastAsia="Calibri" w:hAnsi="Calibri" w:cs="Calibri"/>
          <w:noProof/>
        </w:rPr>
        <mc:AlternateContent>
          <mc:Choice Requires="wpg">
            <w:drawing>
              <wp:anchor distT="0" distB="0" distL="114300" distR="114300" simplePos="0" relativeHeight="251692032" behindDoc="0" locked="0" layoutInCell="1" allowOverlap="1" wp14:anchorId="2F1C8D1A" wp14:editId="755DDF55">
                <wp:simplePos x="0" y="0"/>
                <wp:positionH relativeFrom="column">
                  <wp:posOffset>-70103</wp:posOffset>
                </wp:positionH>
                <wp:positionV relativeFrom="paragraph">
                  <wp:posOffset>437318</wp:posOffset>
                </wp:positionV>
                <wp:extent cx="6019546" cy="6096"/>
                <wp:effectExtent l="0" t="0" r="0" b="0"/>
                <wp:wrapTopAndBottom/>
                <wp:docPr id="17864" name="Group 17864"/>
                <wp:cNvGraphicFramePr/>
                <a:graphic xmlns:a="http://schemas.openxmlformats.org/drawingml/2006/main">
                  <a:graphicData uri="http://schemas.microsoft.com/office/word/2010/wordprocessingGroup">
                    <wpg:wgp>
                      <wpg:cNvGrpSpPr/>
                      <wpg:grpSpPr>
                        <a:xfrm>
                          <a:off x="0" y="0"/>
                          <a:ext cx="6019546" cy="6096"/>
                          <a:chOff x="0" y="0"/>
                          <a:chExt cx="6019546" cy="6096"/>
                        </a:xfrm>
                      </wpg:grpSpPr>
                      <wps:wsp>
                        <wps:cNvPr id="20335" name="Shape 20335"/>
                        <wps:cNvSpPr/>
                        <wps:spPr>
                          <a:xfrm>
                            <a:off x="0" y="0"/>
                            <a:ext cx="1330706" cy="9144"/>
                          </a:xfrm>
                          <a:custGeom>
                            <a:avLst/>
                            <a:gdLst/>
                            <a:ahLst/>
                            <a:cxnLst/>
                            <a:rect l="0" t="0" r="0" b="0"/>
                            <a:pathLst>
                              <a:path w="1330706" h="9144">
                                <a:moveTo>
                                  <a:pt x="0" y="0"/>
                                </a:moveTo>
                                <a:lnTo>
                                  <a:pt x="1330706" y="0"/>
                                </a:lnTo>
                                <a:lnTo>
                                  <a:pt x="13307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36" name="Shape 20336"/>
                        <wps:cNvSpPr/>
                        <wps:spPr>
                          <a:xfrm>
                            <a:off x="13216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37" name="Shape 20337"/>
                        <wps:cNvSpPr/>
                        <wps:spPr>
                          <a:xfrm>
                            <a:off x="1327734" y="0"/>
                            <a:ext cx="646176" cy="9144"/>
                          </a:xfrm>
                          <a:custGeom>
                            <a:avLst/>
                            <a:gdLst/>
                            <a:ahLst/>
                            <a:cxnLst/>
                            <a:rect l="0" t="0" r="0" b="0"/>
                            <a:pathLst>
                              <a:path w="646176" h="9144">
                                <a:moveTo>
                                  <a:pt x="0" y="0"/>
                                </a:moveTo>
                                <a:lnTo>
                                  <a:pt x="646176" y="0"/>
                                </a:lnTo>
                                <a:lnTo>
                                  <a:pt x="64617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38" name="Shape 20338"/>
                        <wps:cNvSpPr/>
                        <wps:spPr>
                          <a:xfrm>
                            <a:off x="19647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39" name="Shape 20339"/>
                        <wps:cNvSpPr/>
                        <wps:spPr>
                          <a:xfrm>
                            <a:off x="1970862" y="0"/>
                            <a:ext cx="635508" cy="9144"/>
                          </a:xfrm>
                          <a:custGeom>
                            <a:avLst/>
                            <a:gdLst/>
                            <a:ahLst/>
                            <a:cxnLst/>
                            <a:rect l="0" t="0" r="0" b="0"/>
                            <a:pathLst>
                              <a:path w="635508" h="9144">
                                <a:moveTo>
                                  <a:pt x="0" y="0"/>
                                </a:moveTo>
                                <a:lnTo>
                                  <a:pt x="635508" y="0"/>
                                </a:lnTo>
                                <a:lnTo>
                                  <a:pt x="63550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0" name="Shape 20340"/>
                        <wps:cNvSpPr/>
                        <wps:spPr>
                          <a:xfrm>
                            <a:off x="25972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1" name="Shape 20341"/>
                        <wps:cNvSpPr/>
                        <wps:spPr>
                          <a:xfrm>
                            <a:off x="2603322" y="0"/>
                            <a:ext cx="559613" cy="9144"/>
                          </a:xfrm>
                          <a:custGeom>
                            <a:avLst/>
                            <a:gdLst/>
                            <a:ahLst/>
                            <a:cxnLst/>
                            <a:rect l="0" t="0" r="0" b="0"/>
                            <a:pathLst>
                              <a:path w="559613" h="9144">
                                <a:moveTo>
                                  <a:pt x="0" y="0"/>
                                </a:moveTo>
                                <a:lnTo>
                                  <a:pt x="559613" y="0"/>
                                </a:lnTo>
                                <a:lnTo>
                                  <a:pt x="55961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2" name="Shape 20342"/>
                        <wps:cNvSpPr/>
                        <wps:spPr>
                          <a:xfrm>
                            <a:off x="31537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3" name="Shape 20343"/>
                        <wps:cNvSpPr/>
                        <wps:spPr>
                          <a:xfrm>
                            <a:off x="3159836" y="0"/>
                            <a:ext cx="641604" cy="9144"/>
                          </a:xfrm>
                          <a:custGeom>
                            <a:avLst/>
                            <a:gdLst/>
                            <a:ahLst/>
                            <a:cxnLst/>
                            <a:rect l="0" t="0" r="0" b="0"/>
                            <a:pathLst>
                              <a:path w="641604" h="9144">
                                <a:moveTo>
                                  <a:pt x="0" y="0"/>
                                </a:moveTo>
                                <a:lnTo>
                                  <a:pt x="641604" y="0"/>
                                </a:lnTo>
                                <a:lnTo>
                                  <a:pt x="6416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4" name="Shape 20344"/>
                        <wps:cNvSpPr/>
                        <wps:spPr>
                          <a:xfrm>
                            <a:off x="3792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5" name="Shape 20345"/>
                        <wps:cNvSpPr/>
                        <wps:spPr>
                          <a:xfrm>
                            <a:off x="3798392" y="0"/>
                            <a:ext cx="635813" cy="9144"/>
                          </a:xfrm>
                          <a:custGeom>
                            <a:avLst/>
                            <a:gdLst/>
                            <a:ahLst/>
                            <a:cxnLst/>
                            <a:rect l="0" t="0" r="0" b="0"/>
                            <a:pathLst>
                              <a:path w="635813" h="9144">
                                <a:moveTo>
                                  <a:pt x="0" y="0"/>
                                </a:moveTo>
                                <a:lnTo>
                                  <a:pt x="635813" y="0"/>
                                </a:lnTo>
                                <a:lnTo>
                                  <a:pt x="63581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6" name="Shape 20346"/>
                        <wps:cNvSpPr/>
                        <wps:spPr>
                          <a:xfrm>
                            <a:off x="4425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7" name="Shape 20347"/>
                        <wps:cNvSpPr/>
                        <wps:spPr>
                          <a:xfrm>
                            <a:off x="4431234"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8" name="Shape 20348"/>
                        <wps:cNvSpPr/>
                        <wps:spPr>
                          <a:xfrm>
                            <a:off x="49356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9" name="Shape 20349"/>
                        <wps:cNvSpPr/>
                        <wps:spPr>
                          <a:xfrm>
                            <a:off x="4941773" y="0"/>
                            <a:ext cx="406908" cy="9144"/>
                          </a:xfrm>
                          <a:custGeom>
                            <a:avLst/>
                            <a:gdLst/>
                            <a:ahLst/>
                            <a:cxnLst/>
                            <a:rect l="0" t="0" r="0" b="0"/>
                            <a:pathLst>
                              <a:path w="406908" h="9144">
                                <a:moveTo>
                                  <a:pt x="0" y="0"/>
                                </a:moveTo>
                                <a:lnTo>
                                  <a:pt x="406908" y="0"/>
                                </a:lnTo>
                                <a:lnTo>
                                  <a:pt x="40690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0" name="Shape 20350"/>
                        <wps:cNvSpPr/>
                        <wps:spPr>
                          <a:xfrm>
                            <a:off x="5339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1" name="Shape 20351"/>
                        <wps:cNvSpPr/>
                        <wps:spPr>
                          <a:xfrm>
                            <a:off x="5345634" y="0"/>
                            <a:ext cx="673913" cy="9144"/>
                          </a:xfrm>
                          <a:custGeom>
                            <a:avLst/>
                            <a:gdLst/>
                            <a:ahLst/>
                            <a:cxnLst/>
                            <a:rect l="0" t="0" r="0" b="0"/>
                            <a:pathLst>
                              <a:path w="673913" h="9144">
                                <a:moveTo>
                                  <a:pt x="0" y="0"/>
                                </a:moveTo>
                                <a:lnTo>
                                  <a:pt x="673913" y="0"/>
                                </a:lnTo>
                                <a:lnTo>
                                  <a:pt x="67391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A6553EA" id="Group 17864" o:spid="_x0000_s1026" style="position:absolute;margin-left:-5.5pt;margin-top:34.45pt;width:474pt;height:.5pt;z-index:251692032" coordsize="601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">
                <v:shape id="Shape 20335" o:spid="_x0000_s1027" style="position:absolute;width:13307;height:91;visibility:visible;mso-wrap-style:square;v-text-anchor:top" coordsize="13307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hWscA&#10;AADeAAAADwAAAGRycy9kb3ducmV2LnhtbESPQWvCQBSE74L/YXmCN90YadHoKqVUWoUeoiJ4e2af&#10;SWz2bchuNf57Vyj0OMzMN8x82ZpKXKlxpWUFo2EEgjizuuRcwX63GkxAOI+ssbJMCu7kYLnoduaY&#10;aHvjlK5bn4sAYZeggsL7OpHSZQUZdENbEwfvbBuDPsgml7rBW4CbSsZR9CoNlhwWCqzpvaDsZ/tr&#10;FHyc49MlN4epPKZ2vUmrb/l590r1e+3bDISn1v+H/9pfWkEcjccv8Lw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1oVrHAAAA3gAAAA8AAAAAAAAAAAAAAAAAmAIAAGRy&#10;cy9kb3ducmV2LnhtbFBLBQYAAAAABAAEAPUAAACMAwAAAAA=&#10;" path="m,l1330706,r,9144l,9144,,e" fillcolor="black" stroked="f" strokeweight="0">
                  <v:stroke miterlimit="83231f" joinstyle="miter"/>
                  <v:path arrowok="t" textboxrect="0,0,1330706,9144"/>
                </v:shape>
                <v:shape id="Shape 20336" o:spid="_x0000_s1028" style="position:absolute;left:1321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5accA&#10;AADeAAAADwAAAGRycy9kb3ducmV2LnhtbESPT2sCMRTE74LfITyht5qoRct2s6KFghQK/umhx9fN&#10;6+7i5mVNom6/fSMUPA4z8xsmX/a2FRfyoXGsYTJWIIhLZxquNHwe3h6fQYSIbLB1TBp+KcCyGA5y&#10;zIy78o4u+1iJBOGQoYY6xi6TMpQ1WQxj1xEn78d5izFJX0nj8ZrgtpVTpebSYsNpocaOXmsqj/uz&#10;1dCdKv91CmbN3+ft+4LVhvqPJ60fRv3qBUSkPt7D/+2N0TBVs9kc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7uWnHAAAA3gAAAA8AAAAAAAAAAAAAAAAAmAIAAGRy&#10;cy9kb3ducmV2LnhtbFBLBQYAAAAABAAEAPUAAACMAwAAAAA=&#10;" path="m,l9144,r,9144l,9144,,e" fillcolor="black" stroked="f" strokeweight="0">
                  <v:stroke miterlimit="83231f" joinstyle="miter"/>
                  <v:path arrowok="t" textboxrect="0,0,9144,9144"/>
                </v:shape>
                <v:shape id="Shape 20337" o:spid="_x0000_s1029" style="position:absolute;left:13277;width:6462;height:91;visibility:visible;mso-wrap-style:square;v-text-anchor:top" coordsize="6461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DscA&#10;AADeAAAADwAAAGRycy9kb3ducmV2LnhtbESPQWvCQBSE70L/w/IEb7rRgJXoKqVYUBBB66W31+wz&#10;myb7NmS3Mfrru4VCj8PMfMOsNr2tRUetLx0rmE4SEMS50yUXCi7vb+MFCB+QNdaOScGdPGzWT4MV&#10;Ztrd+ETdORQiQthnqMCE0GRS+tyQRT9xDXH0rq61GKJsC6lbvEW4reUsSebSYslxwWBDr4by6vxt&#10;FXycciv3VdXMuzQct4fj1+fWPJQaDfuXJYhAffgP/7V3WsEsSdNn+L0Tr4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ofw7HAAAA3gAAAA8AAAAAAAAAAAAAAAAAmAIAAGRy&#10;cy9kb3ducmV2LnhtbFBLBQYAAAAABAAEAPUAAACMAwAAAAA=&#10;" path="m,l646176,r,9144l,9144,,e" fillcolor="black" stroked="f" strokeweight="0">
                  <v:stroke miterlimit="83231f" joinstyle="miter"/>
                  <v:path arrowok="t" textboxrect="0,0,646176,9144"/>
                </v:shape>
                <v:shape id="Shape 20338" o:spid="_x0000_s1030" style="position:absolute;left:1964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IgMMA&#10;AADeAAAADwAAAGRycy9kb3ducmV2LnhtbERPTWsCMRC9C/6HMEJvmqjFytYoWihIoaBbDx7HzXR3&#10;cTNZk6jbf98cBI+P971YdbYRN/KhdqxhPFIgiAtnai41HH4+h3MQISIbbByThj8KsFr2ewvMjLvz&#10;nm55LEUK4ZChhirGNpMyFBVZDCPXEifu13mLMUFfSuPxnsJtIydKzaTFmlNDhS19VFSc86vV0F5K&#10;f7wEs+HTdff1xmpL3fer1i+Dbv0OIlIXn+KHe2s0TNR0mvamO+kK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iIgMMAAADeAAAADwAAAAAAAAAAAAAAAACYAgAAZHJzL2Rv&#10;d25yZXYueG1sUEsFBgAAAAAEAAQA9QAAAIgDAAAAAA==&#10;" path="m,l9144,r,9144l,9144,,e" fillcolor="black" stroked="f" strokeweight="0">
                  <v:stroke miterlimit="83231f" joinstyle="miter"/>
                  <v:path arrowok="t" textboxrect="0,0,9144,9144"/>
                </v:shape>
                <v:shape id="Shape 20339" o:spid="_x0000_s1031" style="position:absolute;left:19708;width:6355;height:91;visibility:visible;mso-wrap-style:square;v-text-anchor:top" coordsize="6355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9kskA&#10;AADeAAAADwAAAGRycy9kb3ducmV2LnhtbESPQWvCQBSE7wX/w/IEL6VuqrXY1FWqRekpUBWht9fs&#10;MxvMvg3Z1UR/fbdQ6HGYmW+Y2aKzlbhQ40vHCh6HCQji3OmSCwX73fphCsIHZI2VY1JwJQ+Lee9u&#10;hql2LX/SZRsKESHsU1RgQqhTKX1uyKIfupo4ekfXWAxRNoXUDbYRbis5SpJnabHkuGCwppWh/LQ9&#10;WwVf5v42zfThKWttkX3vNpPlezlRatDv3l5BBOrCf/iv/aEVjJLx+AV+78QrIO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l/9kskAAADeAAAADwAAAAAAAAAAAAAAAACYAgAA&#10;ZHJzL2Rvd25yZXYueG1sUEsFBgAAAAAEAAQA9QAAAI4DAAAAAA==&#10;" path="m,l635508,r,9144l,9144,,e" fillcolor="black" stroked="f" strokeweight="0">
                  <v:stroke miterlimit="83231f" joinstyle="miter"/>
                  <v:path arrowok="t" textboxrect="0,0,635508,9144"/>
                </v:shape>
                <v:shape id="Shape 20340" o:spid="_x0000_s1032" style="position:absolute;left:259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3+8QA&#10;AADeAAAADwAAAGRycy9kb3ducmV2LnhtbESPzWoCMRSF94LvEK7QnSZa0TI1igqCFISqXbi8Tm5n&#10;Bic3YxJ1+vZmUXB5OH98s0Vra3EnHyrHGoYDBYI4d6biQsPPcdP/ABEissHaMWn4owCLebczw8y4&#10;B+/pfoiFSCMcMtRQxthkUoa8JIth4Bri5P06bzEm6QtpPD7SuK3lSKmJtFhxeiixoXVJ+eVwsxqa&#10;a+FP12BWfL59f01ZbandjbV+67XLTxCR2vgK/7e3RsNIvY8TQMJJK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Y9/vEAAAA3gAAAA8AAAAAAAAAAAAAAAAAmAIAAGRycy9k&#10;b3ducmV2LnhtbFBLBQYAAAAABAAEAPUAAACJAwAAAAA=&#10;" path="m,l9144,r,9144l,9144,,e" fillcolor="black" stroked="f" strokeweight="0">
                  <v:stroke miterlimit="83231f" joinstyle="miter"/>
                  <v:path arrowok="t" textboxrect="0,0,9144,9144"/>
                </v:shape>
                <v:shape id="Shape 20341" o:spid="_x0000_s1033" style="position:absolute;left:26033;width:5596;height:91;visibility:visible;mso-wrap-style:square;v-text-anchor:top" coordsize="5596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yUEsUA&#10;AADeAAAADwAAAGRycy9kb3ducmV2LnhtbESP3YrCMBSE7xd8h3CEvVk09QeVahQpuIp3/jzAsTm2&#10;weakNFHr2xthYS+HmfmGWaxaW4kHNd44VjDoJyCIc6cNFwrOp01vBsIHZI2VY1LwIg+rZedrgal2&#10;Tz7Q4xgKESHsU1RQhlCnUvq8JIu+72ri6F1dYzFE2RRSN/iMcFvJYZJMpEXDcaHEmrKS8tvxbhWY&#10;7T37uQaTj6eHi/ud7c3G7jOlvrvteg4iUBv+w3/tnVYwTEbjAXzuxCsg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JQSxQAAAN4AAAAPAAAAAAAAAAAAAAAAAJgCAABkcnMv&#10;ZG93bnJldi54bWxQSwUGAAAAAAQABAD1AAAAigMAAAAA&#10;" path="m,l559613,r,9144l,9144,,e" fillcolor="black" stroked="f" strokeweight="0">
                  <v:stroke miterlimit="83231f" joinstyle="miter"/>
                  <v:path arrowok="t" textboxrect="0,0,559613,9144"/>
                </v:shape>
                <v:shape id="Shape 20342" o:spid="_x0000_s1034" style="position:absolute;left:315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MF8YA&#10;AADeAAAADwAAAGRycy9kb3ducmV2LnhtbESPQWsCMRSE74L/IbxCbzXpKlW2RrEFQQpCXT14fN28&#10;7i7dvKxJ1O2/b4SCx2FmvmHmy9624kI+NI41PI8UCOLSmYYrDYf9+mkGIkRkg61j0vBLAZaL4WCO&#10;uXFX3tGliJVIEA45aqhj7HIpQ1mTxTByHXHyvp23GJP0lTQerwluW5kp9SItNpwWauzovabypzhb&#10;Dd2p8sdTMG/8df78mLLaUL+daP340K9eQUTq4z38394YDZkaTzK43U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bMF8YAAADeAAAADwAAAAAAAAAAAAAAAACYAgAAZHJz&#10;L2Rvd25yZXYueG1sUEsFBgAAAAAEAAQA9QAAAIsDAAAAAA==&#10;" path="m,l9144,r,9144l,9144,,e" fillcolor="black" stroked="f" strokeweight="0">
                  <v:stroke miterlimit="83231f" joinstyle="miter"/>
                  <v:path arrowok="t" textboxrect="0,0,9144,9144"/>
                </v:shape>
                <v:shape id="Shape 20343" o:spid="_x0000_s1035" style="position:absolute;left:31598;width:6416;height:91;visibility:visible;mso-wrap-style:square;v-text-anchor:top" coordsize="6416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ILMYA&#10;AADeAAAADwAAAGRycy9kb3ducmV2LnhtbESPW2sCMRSE3wv9D+EUfKtZL4hsjVIUL+CLroW+Hjan&#10;m6Wbk7CJ6/rvjVDo4zAz3zCLVW8b0VEbascKRsMMBHHpdM2Vgq/L9n0OIkRkjY1jUnCnAKvl68sC&#10;c+1ufKauiJVIEA45KjAx+lzKUBqyGIbOEyfvx7UWY5JtJXWLtwS3jRxn2UxarDktGPS0NlT+Fler&#10;4PBtitNmx73r9sdutFt72hy9UoO3/vMDRKQ+/of/2getYJxNphN43klX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CILMYAAADeAAAADwAAAAAAAAAAAAAAAACYAgAAZHJz&#10;L2Rvd25yZXYueG1sUEsFBgAAAAAEAAQA9QAAAIsDAAAAAA==&#10;" path="m,l641604,r,9144l,9144,,e" fillcolor="black" stroked="f" strokeweight="0">
                  <v:stroke miterlimit="83231f" joinstyle="miter"/>
                  <v:path arrowok="t" textboxrect="0,0,641604,9144"/>
                </v:shape>
                <v:shape id="Shape 20344" o:spid="_x0000_s1036" style="position:absolute;left:379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Px+MUA&#10;AADeAAAADwAAAGRycy9kb3ducmV2LnhtbESPQWsCMRSE7wX/Q3gFb5pUFy1bo9iCIIKgtoceXzev&#10;u0s3L2sSdf33RhB6HGbmG2a26GwjzuRD7VjDy1CBIC6cqbnU8PW5GryCCBHZYOOYNFwpwGLee5ph&#10;btyF93Q+xFIkCIccNVQxtrmUoajIYhi6ljh5v85bjEn6UhqPlwS3jRwpNZEWa04LFbb0UVHxdzhZ&#10;De2x9N/HYN7557TbTFmtqdtmWvefu+UbiEhd/A8/2mujYaTGW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H4xQAAAN4AAAAPAAAAAAAAAAAAAAAAAJgCAABkcnMv&#10;ZG93bnJldi54bWxQSwUGAAAAAAQABAD1AAAAigMAAAAA&#10;" path="m,l9144,r,9144l,9144,,e" fillcolor="black" stroked="f" strokeweight="0">
                  <v:stroke miterlimit="83231f" joinstyle="miter"/>
                  <v:path arrowok="t" textboxrect="0,0,9144,9144"/>
                </v:shape>
                <v:shape id="Shape 20345" o:spid="_x0000_s1037" style="position:absolute;left:37983;width:6359;height:91;visibility:visible;mso-wrap-style:square;v-text-anchor:top" coordsize="6358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DWsYA&#10;AADeAAAADwAAAGRycy9kb3ducmV2LnhtbESPzW7CMBCE70h9B2sr9QYOFCgKGIT6I3HpAegDrOLF&#10;iYjXwXaT0KfHSJU4jmbmG81q09tatORD5VjBeJSBIC6crtgo+Dl+DRcgQkTWWDsmBVcKsFk/DVaY&#10;a9fxntpDNCJBOOSooIyxyaUMRUkWw8g1xMk7OW8xJumN1B67BLe1nGTZXFqsOC2U2NB7ScX58GsV&#10;GDz6dvFG+8t11tWm//74lPpPqZfnfrsEEamPj/B/e6cVTLLX6Qzud9IV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5DWsYAAADeAAAADwAAAAAAAAAAAAAAAACYAgAAZHJz&#10;L2Rvd25yZXYueG1sUEsFBgAAAAAEAAQA9QAAAIsDAAAAAA==&#10;" path="m,l635813,r,9144l,9144,,e" fillcolor="black" stroked="f" strokeweight="0">
                  <v:stroke miterlimit="83231f" joinstyle="miter"/>
                  <v:path arrowok="t" textboxrect="0,0,635813,9144"/>
                </v:shape>
                <v:shape id="Shape 20346" o:spid="_x0000_s1038" style="position:absolute;left:442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3KFMUA&#10;AADeAAAADwAAAGRycy9kb3ducmV2LnhtbESPQWsCMRSE70L/Q3gFb5pUxcpqlFYQRChU68Hjc/Pc&#10;Xbp5WZOo679vCoLHYWa+YWaL1tbiSj5UjjW89RUI4tyZigsN+59VbwIiRGSDtWPScKcAi/lLZ4aZ&#10;cTfe0nUXC5EgHDLUUMbYZFKGvCSLoe8a4uSdnLcYk/SFNB5vCW5rOVBqLC1WnBZKbGhZUv67u1gN&#10;zbnwh3Mwn3y8fG/eWa2p/Rpp3X1tP6YgIrXxGX6010bDQA1HY/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oUxQAAAN4AAAAPAAAAAAAAAAAAAAAAAJgCAABkcnMv&#10;ZG93bnJldi54bWxQSwUGAAAAAAQABAD1AAAAigMAAAAA&#10;" path="m,l9144,r,9144l,9144,,e" fillcolor="black" stroked="f" strokeweight="0">
                  <v:stroke miterlimit="83231f" joinstyle="miter"/>
                  <v:path arrowok="t" textboxrect="0,0,9144,9144"/>
                </v:shape>
                <v:shape id="Shape 20347" o:spid="_x0000_s1039" style="position:absolute;left:44312;width:5136;height:91;visibility:visible;mso-wrap-style:square;v-text-anchor:top" coordsize="513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BJccA&#10;AADeAAAADwAAAGRycy9kb3ducmV2LnhtbESPT2sCMRTE74LfIbxCb5rUllpWo9h/WNlTV0G8PTbP&#10;3cXNy5Kkuv32plDwOMzMb5j5sretOJMPjWMND2MFgrh0puFKw277OXoBESKywdYxafilAMvFcDDH&#10;zLgLf9O5iJVIEA4Zaqhj7DIpQ1mTxTB2HXHyjs5bjEn6ShqPlwS3rZwo9SwtNpwWauzorabyVPxY&#10;DR/F8dCuw2lTVGqfv+PW9/lrrvX9Xb+agYjUx1v4v/1lNEzU49MU/u6k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KQSXHAAAA3gAAAA8AAAAAAAAAAAAAAAAAmAIAAGRy&#10;cy9kb3ducmV2LnhtbFBLBQYAAAAABAAEAPUAAACMAwAAAAA=&#10;" path="m,l513588,r,9144l,9144,,e" fillcolor="black" stroked="f" strokeweight="0">
                  <v:stroke miterlimit="83231f" joinstyle="miter"/>
                  <v:path arrowok="t" textboxrect="0,0,513588,9144"/>
                </v:shape>
                <v:shape id="Shape 20348" o:spid="_x0000_s1040" style="position:absolute;left:4935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77/cIA&#10;AADeAAAADwAAAGRycy9kb3ducmV2LnhtbERPTWsCMRC9C/6HMEJvmmhFy9YoKghSEKr24HHcTHcX&#10;N5M1ibr99+ZQ8Ph437NFa2txJx8qxxqGAwWCOHem4kLDz3HT/wARIrLB2jFp+KMAi3m3M8PMuAfv&#10;6X6IhUghHDLUUMbYZFKGvCSLYeAa4sT9Om8xJugLaTw+Urit5UipibRYcWoosaF1SfnlcLMammvh&#10;T9dgVny+fX9NWW2p3Y21fuu1y08Qkdr4Ev+7t0bDSL2P0950J10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Lvv9wgAAAN4AAAAPAAAAAAAAAAAAAAAAAJgCAABkcnMvZG93&#10;bnJldi54bWxQSwUGAAAAAAQABAD1AAAAhwMAAAAA&#10;" path="m,l9144,r,9144l,9144,,e" fillcolor="black" stroked="f" strokeweight="0">
                  <v:stroke miterlimit="83231f" joinstyle="miter"/>
                  <v:path arrowok="t" textboxrect="0,0,9144,9144"/>
                </v:shape>
                <v:shape id="Shape 20349" o:spid="_x0000_s1041" style="position:absolute;left:49417;width:4069;height:91;visibility:visible;mso-wrap-style:square;v-text-anchor:top" coordsize="406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rVMYA&#10;AADeAAAADwAAAGRycy9kb3ducmV2LnhtbESPQWvCQBSE70L/w/IKXkrdaEVs6ioi2AZPmtb7I/ua&#10;TZt9G7Ibk/57Vyh4HGbmG2a1GWwtLtT6yrGC6SQBQVw4XXGp4Otz/7wE4QOyxtoxKfgjD5v1w2iF&#10;qXY9n+iSh1JECPsUFZgQmlRKXxiy6CeuIY7et2sthijbUuoW+wi3tZwlyUJarDguGGxoZ6j4zTsb&#10;KR/9e3bu6unx/JMdjHZPeb/slBo/Dts3EIGGcA//tzOtYJa8zF/hdid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jrVMYAAADeAAAADwAAAAAAAAAAAAAAAACYAgAAZHJz&#10;L2Rvd25yZXYueG1sUEsFBgAAAAAEAAQA9QAAAIsDAAAAAA==&#10;" path="m,l406908,r,9144l,9144,,e" fillcolor="black" stroked="f" strokeweight="0">
                  <v:stroke miterlimit="83231f" joinstyle="miter"/>
                  <v:path arrowok="t" textboxrect="0,0,406908,9144"/>
                </v:shape>
                <v:shape id="Shape 20350" o:spid="_x0000_s1042" style="position:absolute;left:533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FhJsQA&#10;AADeAAAADwAAAGRycy9kb3ducmV2LnhtbESPzWoCMRSF90LfIdxCd5qotcrUKK1QEEGw6sLldXI7&#10;Mzi5GZOo07c3C8Hl4fzxTeetrcWVfKgca+j3FAji3JmKCw373U93AiJEZIO1Y9LwTwHms5fOFDPj&#10;bvxL120sRBrhkKGGMsYmkzLkJVkMPdcQJ+/PeYsxSV9I4/GWxm0tB0p9SIsVp4cSG1qUlJ+2F6uh&#10;ORf+cA7mm4+XzWrMaknt+l3rt9f26xNEpDY+w4/20mgYqOEoASSch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BYSbEAAAA3gAAAA8AAAAAAAAAAAAAAAAAmAIAAGRycy9k&#10;b3ducmV2LnhtbFBLBQYAAAAABAAEAPUAAACJAwAAAAA=&#10;" path="m,l9144,r,9144l,9144,,e" fillcolor="black" stroked="f" strokeweight="0">
                  <v:stroke miterlimit="83231f" joinstyle="miter"/>
                  <v:path arrowok="t" textboxrect="0,0,9144,9144"/>
                </v:shape>
                <v:shape id="Shape 20351" o:spid="_x0000_s1043" style="position:absolute;left:53456;width:6739;height:91;visibility:visible;mso-wrap-style:square;v-text-anchor:top" coordsize="6739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F9scA&#10;AADeAAAADwAAAGRycy9kb3ducmV2LnhtbESPT2sCMRTE74LfITyhN01caZHVKEWU9tKDfyg9PpLn&#10;7tbNy7KJuvrpG6HgcZiZ3zDzZedqcaE2VJ41jEcKBLHxtuJCw2G/GU5BhIhssfZMGm4UYLno9+aY&#10;W3/lLV12sRAJwiFHDWWMTS5lMCU5DCPfECfv6FuHMcm2kLbFa4K7WmZKvUmHFaeFEhtalWROu7PT&#10;cF/v71Xz+0W37Meob1N8dKfDROuXQfc+AxGpi8/wf/vTasjU5HUMjzvp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1xfbHAAAA3gAAAA8AAAAAAAAAAAAAAAAAmAIAAGRy&#10;cy9kb3ducmV2LnhtbFBLBQYAAAAABAAEAPUAAACMAwAAAAA=&#10;" path="m,l673913,r,9144l,9144,,e" fillcolor="black" stroked="f" strokeweight="0">
                  <v:stroke miterlimit="83231f" joinstyle="miter"/>
                  <v:path arrowok="t" textboxrect="0,0,673913,9144"/>
                </v:shape>
                <w10:wrap type="topAndBottom"/>
              </v:group>
            </w:pict>
          </mc:Fallback>
        </mc:AlternateContent>
      </w:r>
    </w:p>
    <w:p w:rsidR="00F06C58" w:rsidRDefault="00F06C58" w:rsidP="00F06C58">
      <w:pPr>
        <w:spacing w:before="35"/>
      </w:pPr>
      <w:r>
        <w:t xml:space="preserve">Source: Researcher’s Field Survey 2025 </w:t>
      </w:r>
    </w:p>
    <w:p w:rsidR="00F06C58" w:rsidRDefault="00F06C58" w:rsidP="00F06C58">
      <w:pPr>
        <w:spacing w:after="3" w:line="240" w:lineRule="auto"/>
      </w:pPr>
      <w:r>
        <w:t xml:space="preserve"> </w:t>
      </w:r>
    </w:p>
    <w:p w:rsidR="00F06C58" w:rsidRDefault="00F06C58" w:rsidP="00F06C58">
      <w:pPr>
        <w:spacing w:after="7" w:line="276" w:lineRule="auto"/>
      </w:pPr>
      <w:r>
        <w:rPr>
          <w:rFonts w:ascii="Times New Roman" w:eastAsia="Times New Roman" w:hAnsi="Times New Roman" w:cs="Times New Roman"/>
          <w:b/>
          <w:u w:val="single" w:color="000000"/>
        </w:rPr>
        <w:t xml:space="preserve">Table 4.3.3: Challenges of Proper Implementation of Waste Management in </w:t>
      </w:r>
      <w:r>
        <w:rPr>
          <w:rFonts w:ascii="Times New Roman" w:eastAsia="Times New Roman" w:hAnsi="Times New Roman" w:cs="Times New Roman"/>
          <w:b/>
        </w:rPr>
        <w:t xml:space="preserve">Kwara State (n=361) </w:t>
      </w:r>
    </w:p>
    <w:tbl>
      <w:tblPr>
        <w:tblStyle w:val="TableGrid"/>
        <w:tblW w:w="9139" w:type="dxa"/>
        <w:tblInd w:w="-110" w:type="dxa"/>
        <w:tblCellMar>
          <w:right w:w="115" w:type="dxa"/>
        </w:tblCellMar>
        <w:tblLook w:val="04A0" w:firstRow="1" w:lastRow="0" w:firstColumn="1" w:lastColumn="0" w:noHBand="0" w:noVBand="1"/>
      </w:tblPr>
      <w:tblGrid>
        <w:gridCol w:w="2172"/>
        <w:gridCol w:w="899"/>
        <w:gridCol w:w="886"/>
        <w:gridCol w:w="896"/>
        <w:gridCol w:w="968"/>
        <w:gridCol w:w="961"/>
        <w:gridCol w:w="800"/>
        <w:gridCol w:w="672"/>
        <w:gridCol w:w="885"/>
      </w:tblGrid>
      <w:tr w:rsidR="00F06C58" w:rsidTr="00307003">
        <w:trPr>
          <w:trHeight w:val="469"/>
        </w:trPr>
        <w:tc>
          <w:tcPr>
            <w:tcW w:w="2177" w:type="dxa"/>
            <w:tcBorders>
              <w:top w:val="nil"/>
              <w:left w:val="nil"/>
              <w:bottom w:val="single" w:sz="4" w:space="0" w:color="000000"/>
              <w:right w:val="nil"/>
            </w:tcBorders>
          </w:tcPr>
          <w:p w:rsidR="00F06C58" w:rsidRDefault="00F06C58" w:rsidP="00307003">
            <w:pPr>
              <w:spacing w:line="276" w:lineRule="auto"/>
              <w:ind w:left="122"/>
            </w:pPr>
            <w:r>
              <w:rPr>
                <w:rFonts w:ascii="Times New Roman" w:eastAsia="Times New Roman" w:hAnsi="Times New Roman" w:cs="Times New Roman"/>
                <w:b/>
              </w:rPr>
              <w:t xml:space="preserve">Items  </w:t>
            </w:r>
          </w:p>
        </w:tc>
        <w:tc>
          <w:tcPr>
            <w:tcW w:w="902" w:type="dxa"/>
            <w:tcBorders>
              <w:top w:val="nil"/>
              <w:left w:val="nil"/>
              <w:bottom w:val="single" w:sz="4" w:space="0" w:color="000000"/>
              <w:right w:val="nil"/>
            </w:tcBorders>
          </w:tcPr>
          <w:p w:rsidR="00F06C58" w:rsidRDefault="00F06C58" w:rsidP="00307003">
            <w:pPr>
              <w:spacing w:line="276" w:lineRule="auto"/>
              <w:ind w:left="146"/>
            </w:pPr>
            <w:r>
              <w:rPr>
                <w:rFonts w:ascii="Times New Roman" w:eastAsia="Times New Roman" w:hAnsi="Times New Roman" w:cs="Times New Roman"/>
                <w:b/>
              </w:rPr>
              <w:t xml:space="preserve">SD  </w:t>
            </w:r>
          </w:p>
        </w:tc>
        <w:tc>
          <w:tcPr>
            <w:tcW w:w="888" w:type="dxa"/>
            <w:tcBorders>
              <w:top w:val="nil"/>
              <w:left w:val="nil"/>
              <w:bottom w:val="single" w:sz="4" w:space="0" w:color="000000"/>
              <w:right w:val="nil"/>
            </w:tcBorders>
          </w:tcPr>
          <w:p w:rsidR="00F06C58" w:rsidRDefault="00F06C58" w:rsidP="00307003">
            <w:pPr>
              <w:spacing w:line="276" w:lineRule="auto"/>
              <w:ind w:left="204"/>
            </w:pPr>
            <w:r>
              <w:rPr>
                <w:rFonts w:ascii="Times New Roman" w:eastAsia="Times New Roman" w:hAnsi="Times New Roman" w:cs="Times New Roman"/>
                <w:b/>
              </w:rPr>
              <w:t xml:space="preserve">D  </w:t>
            </w:r>
          </w:p>
        </w:tc>
        <w:tc>
          <w:tcPr>
            <w:tcW w:w="898" w:type="dxa"/>
            <w:tcBorders>
              <w:top w:val="nil"/>
              <w:left w:val="nil"/>
              <w:bottom w:val="single" w:sz="4" w:space="0" w:color="000000"/>
              <w:right w:val="nil"/>
            </w:tcBorders>
          </w:tcPr>
          <w:p w:rsidR="00F06C58" w:rsidRDefault="00F06C58" w:rsidP="00307003">
            <w:pPr>
              <w:spacing w:line="276" w:lineRule="auto"/>
              <w:ind w:left="228"/>
            </w:pPr>
            <w:r>
              <w:rPr>
                <w:rFonts w:ascii="Times New Roman" w:eastAsia="Times New Roman" w:hAnsi="Times New Roman" w:cs="Times New Roman"/>
                <w:b/>
              </w:rPr>
              <w:t xml:space="preserve">U  </w:t>
            </w:r>
          </w:p>
        </w:tc>
        <w:tc>
          <w:tcPr>
            <w:tcW w:w="970" w:type="dxa"/>
            <w:tcBorders>
              <w:top w:val="nil"/>
              <w:left w:val="nil"/>
              <w:bottom w:val="single" w:sz="4" w:space="0" w:color="000000"/>
              <w:right w:val="nil"/>
            </w:tcBorders>
          </w:tcPr>
          <w:p w:rsidR="00F06C58" w:rsidRDefault="00F06C58" w:rsidP="00307003">
            <w:pPr>
              <w:spacing w:line="276" w:lineRule="auto"/>
              <w:ind w:left="254"/>
            </w:pPr>
            <w:r>
              <w:rPr>
                <w:rFonts w:ascii="Times New Roman" w:eastAsia="Times New Roman" w:hAnsi="Times New Roman" w:cs="Times New Roman"/>
                <w:b/>
              </w:rPr>
              <w:t xml:space="preserve">A  </w:t>
            </w:r>
          </w:p>
        </w:tc>
        <w:tc>
          <w:tcPr>
            <w:tcW w:w="963" w:type="dxa"/>
            <w:tcBorders>
              <w:top w:val="nil"/>
              <w:left w:val="nil"/>
              <w:bottom w:val="single" w:sz="4" w:space="0" w:color="000000"/>
              <w:right w:val="nil"/>
            </w:tcBorders>
          </w:tcPr>
          <w:p w:rsidR="00F06C58" w:rsidRDefault="00F06C58" w:rsidP="00307003">
            <w:pPr>
              <w:spacing w:line="276" w:lineRule="auto"/>
              <w:ind w:left="197"/>
            </w:pPr>
            <w:r>
              <w:rPr>
                <w:rFonts w:ascii="Times New Roman" w:eastAsia="Times New Roman" w:hAnsi="Times New Roman" w:cs="Times New Roman"/>
                <w:b/>
              </w:rPr>
              <w:t xml:space="preserve">SA  </w:t>
            </w:r>
          </w:p>
        </w:tc>
        <w:tc>
          <w:tcPr>
            <w:tcW w:w="802" w:type="dxa"/>
            <w:tcBorders>
              <w:top w:val="single" w:sz="4" w:space="0" w:color="000000"/>
              <w:left w:val="nil"/>
              <w:bottom w:val="single" w:sz="4" w:space="0" w:color="000000"/>
              <w:right w:val="nil"/>
            </w:tcBorders>
          </w:tcPr>
          <w:p w:rsidR="00F06C58" w:rsidRDefault="00F06C58" w:rsidP="00307003">
            <w:pPr>
              <w:spacing w:line="276" w:lineRule="auto"/>
            </w:pPr>
            <w:r>
              <w:rPr>
                <w:rFonts w:ascii="Times New Roman" w:eastAsia="Times New Roman" w:hAnsi="Times New Roman" w:cs="Times New Roman"/>
                <w:b/>
              </w:rPr>
              <w:t xml:space="preserve">Mean  </w:t>
            </w:r>
          </w:p>
        </w:tc>
        <w:tc>
          <w:tcPr>
            <w:tcW w:w="674" w:type="dxa"/>
            <w:tcBorders>
              <w:top w:val="single" w:sz="4" w:space="0" w:color="000000"/>
              <w:left w:val="nil"/>
              <w:bottom w:val="single" w:sz="4" w:space="0" w:color="000000"/>
              <w:right w:val="nil"/>
            </w:tcBorders>
          </w:tcPr>
          <w:p w:rsidR="00F06C58" w:rsidRDefault="00F06C58" w:rsidP="00307003">
            <w:pPr>
              <w:spacing w:line="276" w:lineRule="auto"/>
              <w:ind w:firstLine="24"/>
            </w:pPr>
            <w:r>
              <w:rPr>
                <w:rFonts w:ascii="Times New Roman" w:eastAsia="Times New Roman" w:hAnsi="Times New Roman" w:cs="Times New Roman"/>
                <w:b/>
              </w:rPr>
              <w:t xml:space="preserve">Std Dev  </w:t>
            </w:r>
          </w:p>
        </w:tc>
        <w:tc>
          <w:tcPr>
            <w:tcW w:w="864" w:type="dxa"/>
            <w:tcBorders>
              <w:top w:val="single" w:sz="4" w:space="0" w:color="000000"/>
              <w:left w:val="nil"/>
              <w:bottom w:val="single" w:sz="4" w:space="0" w:color="000000"/>
              <w:right w:val="nil"/>
            </w:tcBorders>
          </w:tcPr>
          <w:p w:rsidR="00F06C58" w:rsidRDefault="00F06C58" w:rsidP="00307003">
            <w:pPr>
              <w:spacing w:line="276" w:lineRule="auto"/>
            </w:pPr>
            <w:r>
              <w:rPr>
                <w:rFonts w:ascii="Times New Roman" w:eastAsia="Times New Roman" w:hAnsi="Times New Roman" w:cs="Times New Roman"/>
                <w:b/>
              </w:rPr>
              <w:t xml:space="preserve">Remark  </w:t>
            </w:r>
          </w:p>
        </w:tc>
      </w:tr>
      <w:tr w:rsidR="00F06C58" w:rsidTr="00307003">
        <w:trPr>
          <w:trHeight w:val="823"/>
        </w:trPr>
        <w:tc>
          <w:tcPr>
            <w:tcW w:w="2177" w:type="dxa"/>
            <w:tcBorders>
              <w:top w:val="single" w:sz="4" w:space="0" w:color="000000"/>
              <w:left w:val="nil"/>
              <w:bottom w:val="nil"/>
              <w:right w:val="nil"/>
            </w:tcBorders>
          </w:tcPr>
          <w:p w:rsidR="00F06C58" w:rsidRDefault="00F06C58" w:rsidP="00307003">
            <w:pPr>
              <w:spacing w:line="276" w:lineRule="auto"/>
              <w:ind w:left="122"/>
            </w:pPr>
            <w:r>
              <w:t xml:space="preserve">Financial handicap  </w:t>
            </w:r>
          </w:p>
        </w:tc>
        <w:tc>
          <w:tcPr>
            <w:tcW w:w="902" w:type="dxa"/>
            <w:tcBorders>
              <w:top w:val="single" w:sz="4" w:space="0" w:color="000000"/>
              <w:left w:val="nil"/>
              <w:bottom w:val="nil"/>
              <w:right w:val="nil"/>
            </w:tcBorders>
            <w:vAlign w:val="bottom"/>
          </w:tcPr>
          <w:p w:rsidR="00F06C58" w:rsidRDefault="00F06C58" w:rsidP="00307003">
            <w:pPr>
              <w:ind w:left="175"/>
            </w:pPr>
            <w:r>
              <w:t xml:space="preserve">10  </w:t>
            </w:r>
          </w:p>
          <w:p w:rsidR="00F06C58" w:rsidRDefault="00F06C58" w:rsidP="00307003">
            <w:pPr>
              <w:spacing w:line="276" w:lineRule="auto"/>
            </w:pPr>
            <w:r>
              <w:t xml:space="preserve">(2.8%)  </w:t>
            </w:r>
          </w:p>
        </w:tc>
        <w:tc>
          <w:tcPr>
            <w:tcW w:w="888" w:type="dxa"/>
            <w:tcBorders>
              <w:top w:val="single" w:sz="4" w:space="0" w:color="000000"/>
              <w:left w:val="nil"/>
              <w:bottom w:val="nil"/>
              <w:right w:val="nil"/>
            </w:tcBorders>
            <w:vAlign w:val="bottom"/>
          </w:tcPr>
          <w:p w:rsidR="00F06C58" w:rsidRDefault="00F06C58" w:rsidP="00307003">
            <w:pPr>
              <w:ind w:left="175"/>
            </w:pPr>
            <w:r>
              <w:t xml:space="preserve">12  </w:t>
            </w:r>
          </w:p>
          <w:p w:rsidR="00F06C58" w:rsidRDefault="00F06C58" w:rsidP="00307003">
            <w:pPr>
              <w:spacing w:line="276" w:lineRule="auto"/>
            </w:pPr>
            <w:r>
              <w:t xml:space="preserve">(3.3%)  </w:t>
            </w:r>
          </w:p>
        </w:tc>
        <w:tc>
          <w:tcPr>
            <w:tcW w:w="898" w:type="dxa"/>
            <w:tcBorders>
              <w:top w:val="single" w:sz="4" w:space="0" w:color="000000"/>
              <w:left w:val="nil"/>
              <w:bottom w:val="nil"/>
              <w:right w:val="nil"/>
            </w:tcBorders>
          </w:tcPr>
          <w:p w:rsidR="00F06C58" w:rsidRDefault="00F06C58" w:rsidP="00307003">
            <w:pPr>
              <w:spacing w:line="276" w:lineRule="auto"/>
            </w:pPr>
            <w:r>
              <w:t xml:space="preserve">1 (.3%)  </w:t>
            </w:r>
          </w:p>
        </w:tc>
        <w:tc>
          <w:tcPr>
            <w:tcW w:w="970" w:type="dxa"/>
            <w:tcBorders>
              <w:top w:val="single" w:sz="4" w:space="0" w:color="000000"/>
              <w:left w:val="nil"/>
              <w:bottom w:val="nil"/>
              <w:right w:val="nil"/>
            </w:tcBorders>
            <w:vAlign w:val="bottom"/>
          </w:tcPr>
          <w:p w:rsidR="00F06C58" w:rsidRDefault="00F06C58" w:rsidP="00307003">
            <w:pPr>
              <w:ind w:left="175"/>
            </w:pPr>
            <w:r>
              <w:t xml:space="preserve">186  </w:t>
            </w:r>
          </w:p>
          <w:p w:rsidR="00F06C58" w:rsidRDefault="00F06C58" w:rsidP="00307003">
            <w:pPr>
              <w:spacing w:line="276" w:lineRule="auto"/>
            </w:pPr>
            <w:r>
              <w:t xml:space="preserve">(51.5%)  </w:t>
            </w:r>
          </w:p>
        </w:tc>
        <w:tc>
          <w:tcPr>
            <w:tcW w:w="963" w:type="dxa"/>
            <w:tcBorders>
              <w:top w:val="single" w:sz="4" w:space="0" w:color="000000"/>
              <w:left w:val="nil"/>
              <w:bottom w:val="nil"/>
              <w:right w:val="nil"/>
            </w:tcBorders>
            <w:vAlign w:val="bottom"/>
          </w:tcPr>
          <w:p w:rsidR="00F06C58" w:rsidRDefault="00F06C58" w:rsidP="00307003">
            <w:pPr>
              <w:ind w:left="175"/>
            </w:pPr>
            <w:r>
              <w:t xml:space="preserve">152  </w:t>
            </w:r>
          </w:p>
          <w:p w:rsidR="00F06C58" w:rsidRDefault="00F06C58" w:rsidP="00307003">
            <w:pPr>
              <w:spacing w:line="276" w:lineRule="auto"/>
            </w:pPr>
            <w:r>
              <w:t xml:space="preserve">(42.1%)  </w:t>
            </w:r>
          </w:p>
        </w:tc>
        <w:tc>
          <w:tcPr>
            <w:tcW w:w="802" w:type="dxa"/>
            <w:tcBorders>
              <w:top w:val="single" w:sz="4" w:space="0" w:color="000000"/>
              <w:left w:val="nil"/>
              <w:bottom w:val="nil"/>
              <w:right w:val="nil"/>
            </w:tcBorders>
          </w:tcPr>
          <w:p w:rsidR="00F06C58" w:rsidRDefault="00F06C58" w:rsidP="00307003">
            <w:pPr>
              <w:spacing w:line="276" w:lineRule="auto"/>
              <w:ind w:left="70"/>
            </w:pPr>
            <w:r>
              <w:t xml:space="preserve">4.27  </w:t>
            </w:r>
          </w:p>
        </w:tc>
        <w:tc>
          <w:tcPr>
            <w:tcW w:w="674" w:type="dxa"/>
            <w:tcBorders>
              <w:top w:val="single" w:sz="4" w:space="0" w:color="000000"/>
              <w:left w:val="nil"/>
              <w:bottom w:val="nil"/>
              <w:right w:val="nil"/>
            </w:tcBorders>
          </w:tcPr>
          <w:p w:rsidR="00F06C58" w:rsidRDefault="00F06C58" w:rsidP="00307003">
            <w:pPr>
              <w:spacing w:line="276" w:lineRule="auto"/>
            </w:pPr>
            <w:r>
              <w:t xml:space="preserve">.858  </w:t>
            </w:r>
          </w:p>
        </w:tc>
        <w:tc>
          <w:tcPr>
            <w:tcW w:w="864" w:type="dxa"/>
            <w:tcBorders>
              <w:top w:val="single" w:sz="4" w:space="0" w:color="000000"/>
              <w:left w:val="nil"/>
              <w:bottom w:val="nil"/>
              <w:right w:val="nil"/>
            </w:tcBorders>
          </w:tcPr>
          <w:p w:rsidR="00F06C58" w:rsidRDefault="00F06C58" w:rsidP="00307003">
            <w:pPr>
              <w:spacing w:line="276" w:lineRule="auto"/>
              <w:ind w:left="55"/>
            </w:pPr>
            <w:r>
              <w:t xml:space="preserve">Agreed  </w:t>
            </w:r>
          </w:p>
        </w:tc>
      </w:tr>
      <w:tr w:rsidR="00F06C58" w:rsidTr="00307003">
        <w:trPr>
          <w:trHeight w:val="701"/>
        </w:trPr>
        <w:tc>
          <w:tcPr>
            <w:tcW w:w="2177" w:type="dxa"/>
            <w:tcBorders>
              <w:top w:val="nil"/>
              <w:left w:val="nil"/>
              <w:bottom w:val="nil"/>
              <w:right w:val="nil"/>
            </w:tcBorders>
          </w:tcPr>
          <w:p w:rsidR="00F06C58" w:rsidRDefault="00F06C58" w:rsidP="00307003">
            <w:pPr>
              <w:spacing w:line="276" w:lineRule="auto"/>
              <w:ind w:left="122"/>
            </w:pPr>
            <w:r>
              <w:t xml:space="preserve">Insecurity  </w:t>
            </w:r>
          </w:p>
        </w:tc>
        <w:tc>
          <w:tcPr>
            <w:tcW w:w="902" w:type="dxa"/>
            <w:tcBorders>
              <w:top w:val="nil"/>
              <w:left w:val="nil"/>
              <w:bottom w:val="nil"/>
              <w:right w:val="nil"/>
            </w:tcBorders>
            <w:vAlign w:val="center"/>
          </w:tcPr>
          <w:p w:rsidR="00F06C58" w:rsidRDefault="00F06C58" w:rsidP="00307003">
            <w:pPr>
              <w:spacing w:line="276" w:lineRule="auto"/>
              <w:ind w:firstLine="226"/>
            </w:pPr>
            <w:r>
              <w:t xml:space="preserve">7  (1.9%)  </w:t>
            </w:r>
          </w:p>
        </w:tc>
        <w:tc>
          <w:tcPr>
            <w:tcW w:w="888" w:type="dxa"/>
            <w:tcBorders>
              <w:top w:val="nil"/>
              <w:left w:val="nil"/>
              <w:bottom w:val="nil"/>
              <w:right w:val="nil"/>
            </w:tcBorders>
            <w:vAlign w:val="center"/>
          </w:tcPr>
          <w:p w:rsidR="00F06C58" w:rsidRDefault="00F06C58" w:rsidP="00307003">
            <w:pPr>
              <w:ind w:left="175"/>
            </w:pPr>
            <w:r>
              <w:t xml:space="preserve">20  </w:t>
            </w:r>
          </w:p>
          <w:p w:rsidR="00F06C58" w:rsidRDefault="00F06C58" w:rsidP="00307003">
            <w:pPr>
              <w:spacing w:line="276" w:lineRule="auto"/>
            </w:pPr>
            <w:r>
              <w:t xml:space="preserve">(5.5%)  </w:t>
            </w:r>
          </w:p>
        </w:tc>
        <w:tc>
          <w:tcPr>
            <w:tcW w:w="898" w:type="dxa"/>
            <w:tcBorders>
              <w:top w:val="nil"/>
              <w:left w:val="nil"/>
              <w:bottom w:val="nil"/>
              <w:right w:val="nil"/>
            </w:tcBorders>
            <w:vAlign w:val="center"/>
          </w:tcPr>
          <w:p w:rsidR="00F06C58" w:rsidRDefault="00F06C58" w:rsidP="00307003">
            <w:pPr>
              <w:spacing w:line="276" w:lineRule="auto"/>
              <w:ind w:left="26" w:firstLine="224"/>
            </w:pPr>
            <w:r>
              <w:t xml:space="preserve">4  (1.1%)  </w:t>
            </w:r>
          </w:p>
        </w:tc>
        <w:tc>
          <w:tcPr>
            <w:tcW w:w="970" w:type="dxa"/>
            <w:tcBorders>
              <w:top w:val="nil"/>
              <w:left w:val="nil"/>
              <w:bottom w:val="nil"/>
              <w:right w:val="nil"/>
            </w:tcBorders>
            <w:vAlign w:val="center"/>
          </w:tcPr>
          <w:p w:rsidR="00F06C58" w:rsidRDefault="00F06C58" w:rsidP="00307003">
            <w:pPr>
              <w:ind w:left="175"/>
            </w:pPr>
            <w:r>
              <w:t xml:space="preserve">171  </w:t>
            </w:r>
          </w:p>
          <w:p w:rsidR="00F06C58" w:rsidRDefault="00F06C58" w:rsidP="00307003">
            <w:pPr>
              <w:spacing w:line="276" w:lineRule="auto"/>
            </w:pPr>
            <w:r>
              <w:t xml:space="preserve">(47.4%)  </w:t>
            </w:r>
          </w:p>
        </w:tc>
        <w:tc>
          <w:tcPr>
            <w:tcW w:w="963" w:type="dxa"/>
            <w:tcBorders>
              <w:top w:val="nil"/>
              <w:left w:val="nil"/>
              <w:bottom w:val="nil"/>
              <w:right w:val="nil"/>
            </w:tcBorders>
            <w:vAlign w:val="center"/>
          </w:tcPr>
          <w:p w:rsidR="00F06C58" w:rsidRDefault="00F06C58" w:rsidP="00307003">
            <w:pPr>
              <w:ind w:left="175"/>
            </w:pPr>
            <w:r>
              <w:t xml:space="preserve">159  </w:t>
            </w:r>
          </w:p>
          <w:p w:rsidR="00F06C58" w:rsidRDefault="00F06C58" w:rsidP="00307003">
            <w:pPr>
              <w:spacing w:line="276" w:lineRule="auto"/>
              <w:ind w:left="77"/>
            </w:pPr>
            <w:r>
              <w:t xml:space="preserve">(44%)  </w:t>
            </w:r>
          </w:p>
        </w:tc>
        <w:tc>
          <w:tcPr>
            <w:tcW w:w="802" w:type="dxa"/>
            <w:tcBorders>
              <w:top w:val="nil"/>
              <w:left w:val="nil"/>
              <w:bottom w:val="nil"/>
              <w:right w:val="nil"/>
            </w:tcBorders>
          </w:tcPr>
          <w:p w:rsidR="00F06C58" w:rsidRDefault="00F06C58" w:rsidP="00307003">
            <w:pPr>
              <w:spacing w:line="276" w:lineRule="auto"/>
              <w:ind w:left="70"/>
            </w:pPr>
            <w:r>
              <w:t xml:space="preserve">4.26  </w:t>
            </w:r>
          </w:p>
        </w:tc>
        <w:tc>
          <w:tcPr>
            <w:tcW w:w="674" w:type="dxa"/>
            <w:tcBorders>
              <w:top w:val="nil"/>
              <w:left w:val="nil"/>
              <w:bottom w:val="nil"/>
              <w:right w:val="nil"/>
            </w:tcBorders>
          </w:tcPr>
          <w:p w:rsidR="00F06C58" w:rsidRDefault="00F06C58" w:rsidP="00307003">
            <w:pPr>
              <w:spacing w:line="276" w:lineRule="auto"/>
            </w:pPr>
            <w:r>
              <w:t xml:space="preserve">.884  </w:t>
            </w:r>
          </w:p>
        </w:tc>
        <w:tc>
          <w:tcPr>
            <w:tcW w:w="864" w:type="dxa"/>
            <w:tcBorders>
              <w:top w:val="nil"/>
              <w:left w:val="nil"/>
              <w:bottom w:val="nil"/>
              <w:right w:val="nil"/>
            </w:tcBorders>
          </w:tcPr>
          <w:p w:rsidR="00F06C58" w:rsidRDefault="00F06C58" w:rsidP="00307003">
            <w:pPr>
              <w:spacing w:line="276" w:lineRule="auto"/>
              <w:ind w:left="55"/>
            </w:pPr>
            <w:r>
              <w:t xml:space="preserve">Agreed  </w:t>
            </w:r>
          </w:p>
        </w:tc>
      </w:tr>
      <w:tr w:rsidR="00F06C58" w:rsidTr="00307003">
        <w:trPr>
          <w:trHeight w:val="701"/>
        </w:trPr>
        <w:tc>
          <w:tcPr>
            <w:tcW w:w="2177" w:type="dxa"/>
            <w:tcBorders>
              <w:top w:val="nil"/>
              <w:left w:val="nil"/>
              <w:bottom w:val="nil"/>
              <w:right w:val="nil"/>
            </w:tcBorders>
            <w:vAlign w:val="center"/>
          </w:tcPr>
          <w:p w:rsidR="00F06C58" w:rsidRDefault="00F06C58" w:rsidP="00307003">
            <w:pPr>
              <w:spacing w:line="276" w:lineRule="auto"/>
              <w:ind w:left="122" w:right="116"/>
            </w:pPr>
            <w:r>
              <w:t xml:space="preserve">Inadequate operational vehicles  </w:t>
            </w:r>
          </w:p>
        </w:tc>
        <w:tc>
          <w:tcPr>
            <w:tcW w:w="902" w:type="dxa"/>
            <w:tcBorders>
              <w:top w:val="nil"/>
              <w:left w:val="nil"/>
              <w:bottom w:val="nil"/>
              <w:right w:val="nil"/>
            </w:tcBorders>
            <w:vAlign w:val="center"/>
          </w:tcPr>
          <w:p w:rsidR="00F06C58" w:rsidRDefault="00F06C58" w:rsidP="00307003">
            <w:pPr>
              <w:ind w:left="226"/>
            </w:pPr>
            <w:r>
              <w:t xml:space="preserve">8  </w:t>
            </w:r>
          </w:p>
          <w:p w:rsidR="00F06C58" w:rsidRDefault="00F06C58" w:rsidP="00307003">
            <w:pPr>
              <w:spacing w:line="276" w:lineRule="auto"/>
            </w:pPr>
            <w:r>
              <w:t xml:space="preserve">(2.2%)   </w:t>
            </w:r>
          </w:p>
        </w:tc>
        <w:tc>
          <w:tcPr>
            <w:tcW w:w="888" w:type="dxa"/>
            <w:tcBorders>
              <w:top w:val="nil"/>
              <w:left w:val="nil"/>
              <w:bottom w:val="nil"/>
              <w:right w:val="nil"/>
            </w:tcBorders>
            <w:vAlign w:val="center"/>
          </w:tcPr>
          <w:p w:rsidR="00F06C58" w:rsidRDefault="00F06C58" w:rsidP="00307003">
            <w:pPr>
              <w:ind w:left="175"/>
            </w:pPr>
            <w:r>
              <w:t xml:space="preserve">10  </w:t>
            </w:r>
          </w:p>
          <w:p w:rsidR="00F06C58" w:rsidRDefault="00F06C58" w:rsidP="00307003">
            <w:pPr>
              <w:spacing w:line="276" w:lineRule="auto"/>
            </w:pPr>
            <w:r>
              <w:t xml:space="preserve">(2.8%)  </w:t>
            </w:r>
          </w:p>
        </w:tc>
        <w:tc>
          <w:tcPr>
            <w:tcW w:w="898" w:type="dxa"/>
            <w:tcBorders>
              <w:top w:val="nil"/>
              <w:left w:val="nil"/>
              <w:bottom w:val="nil"/>
              <w:right w:val="nil"/>
            </w:tcBorders>
          </w:tcPr>
          <w:p w:rsidR="00F06C58" w:rsidRDefault="00F06C58" w:rsidP="00307003">
            <w:pPr>
              <w:spacing w:line="276" w:lineRule="auto"/>
            </w:pPr>
            <w:r>
              <w:t xml:space="preserve">3 (.8%)  </w:t>
            </w:r>
          </w:p>
        </w:tc>
        <w:tc>
          <w:tcPr>
            <w:tcW w:w="970" w:type="dxa"/>
            <w:tcBorders>
              <w:top w:val="nil"/>
              <w:left w:val="nil"/>
              <w:bottom w:val="nil"/>
              <w:right w:val="nil"/>
            </w:tcBorders>
            <w:vAlign w:val="center"/>
          </w:tcPr>
          <w:p w:rsidR="00F06C58" w:rsidRDefault="00F06C58" w:rsidP="00307003">
            <w:pPr>
              <w:ind w:left="175"/>
            </w:pPr>
            <w:r>
              <w:t xml:space="preserve">300  </w:t>
            </w:r>
          </w:p>
          <w:p w:rsidR="00F06C58" w:rsidRDefault="00F06C58" w:rsidP="00307003">
            <w:pPr>
              <w:spacing w:line="276" w:lineRule="auto"/>
            </w:pPr>
            <w:r>
              <w:t xml:space="preserve">(83.1%)  </w:t>
            </w:r>
          </w:p>
        </w:tc>
        <w:tc>
          <w:tcPr>
            <w:tcW w:w="963" w:type="dxa"/>
            <w:tcBorders>
              <w:top w:val="nil"/>
              <w:left w:val="nil"/>
              <w:bottom w:val="nil"/>
              <w:right w:val="nil"/>
            </w:tcBorders>
            <w:vAlign w:val="center"/>
          </w:tcPr>
          <w:p w:rsidR="00F06C58" w:rsidRDefault="00F06C58" w:rsidP="00307003">
            <w:pPr>
              <w:ind w:left="226"/>
            </w:pPr>
            <w:r>
              <w:t xml:space="preserve">40  </w:t>
            </w:r>
          </w:p>
          <w:p w:rsidR="00F06C58" w:rsidRDefault="00F06C58" w:rsidP="00307003">
            <w:pPr>
              <w:spacing w:line="276" w:lineRule="auto"/>
            </w:pPr>
            <w:r>
              <w:t xml:space="preserve">(11.1%)  </w:t>
            </w:r>
          </w:p>
        </w:tc>
        <w:tc>
          <w:tcPr>
            <w:tcW w:w="802" w:type="dxa"/>
            <w:tcBorders>
              <w:top w:val="nil"/>
              <w:left w:val="nil"/>
              <w:bottom w:val="nil"/>
              <w:right w:val="nil"/>
            </w:tcBorders>
          </w:tcPr>
          <w:p w:rsidR="00F06C58" w:rsidRDefault="00F06C58" w:rsidP="00307003">
            <w:pPr>
              <w:spacing w:line="276" w:lineRule="auto"/>
              <w:ind w:left="70"/>
            </w:pPr>
            <w:r>
              <w:t xml:space="preserve">3.98  </w:t>
            </w:r>
          </w:p>
        </w:tc>
        <w:tc>
          <w:tcPr>
            <w:tcW w:w="674" w:type="dxa"/>
            <w:tcBorders>
              <w:top w:val="nil"/>
              <w:left w:val="nil"/>
              <w:bottom w:val="nil"/>
              <w:right w:val="nil"/>
            </w:tcBorders>
          </w:tcPr>
          <w:p w:rsidR="00F06C58" w:rsidRDefault="00F06C58" w:rsidP="00307003">
            <w:pPr>
              <w:spacing w:line="276" w:lineRule="auto"/>
            </w:pPr>
            <w:r>
              <w:t xml:space="preserve">.656  </w:t>
            </w:r>
          </w:p>
        </w:tc>
        <w:tc>
          <w:tcPr>
            <w:tcW w:w="864" w:type="dxa"/>
            <w:tcBorders>
              <w:top w:val="nil"/>
              <w:left w:val="nil"/>
              <w:bottom w:val="nil"/>
              <w:right w:val="nil"/>
            </w:tcBorders>
          </w:tcPr>
          <w:p w:rsidR="00F06C58" w:rsidRDefault="00F06C58" w:rsidP="00307003">
            <w:pPr>
              <w:spacing w:line="276" w:lineRule="auto"/>
              <w:ind w:left="55"/>
            </w:pPr>
            <w:r>
              <w:t xml:space="preserve">Agreed  </w:t>
            </w:r>
          </w:p>
        </w:tc>
      </w:tr>
      <w:tr w:rsidR="00F06C58" w:rsidTr="00307003">
        <w:trPr>
          <w:trHeight w:val="586"/>
        </w:trPr>
        <w:tc>
          <w:tcPr>
            <w:tcW w:w="2177" w:type="dxa"/>
            <w:tcBorders>
              <w:top w:val="nil"/>
              <w:left w:val="nil"/>
              <w:bottom w:val="single" w:sz="4" w:space="0" w:color="000000"/>
              <w:right w:val="nil"/>
            </w:tcBorders>
            <w:vAlign w:val="bottom"/>
          </w:tcPr>
          <w:p w:rsidR="00F06C58" w:rsidRDefault="00F06C58" w:rsidP="00307003">
            <w:pPr>
              <w:spacing w:line="276" w:lineRule="auto"/>
              <w:ind w:left="122"/>
            </w:pPr>
            <w:r>
              <w:t xml:space="preserve">No enough technical environmentalist  </w:t>
            </w:r>
          </w:p>
        </w:tc>
        <w:tc>
          <w:tcPr>
            <w:tcW w:w="902" w:type="dxa"/>
            <w:tcBorders>
              <w:top w:val="nil"/>
              <w:left w:val="nil"/>
              <w:bottom w:val="single" w:sz="4" w:space="0" w:color="000000"/>
              <w:right w:val="nil"/>
            </w:tcBorders>
            <w:vAlign w:val="bottom"/>
          </w:tcPr>
          <w:p w:rsidR="00F06C58" w:rsidRDefault="00F06C58" w:rsidP="00307003">
            <w:pPr>
              <w:ind w:left="175"/>
            </w:pPr>
            <w:r>
              <w:t xml:space="preserve">12  </w:t>
            </w:r>
          </w:p>
          <w:p w:rsidR="00F06C58" w:rsidRDefault="00F06C58" w:rsidP="00307003">
            <w:pPr>
              <w:spacing w:line="276" w:lineRule="auto"/>
            </w:pPr>
            <w:r>
              <w:t xml:space="preserve">(3.3%)  </w:t>
            </w:r>
          </w:p>
        </w:tc>
        <w:tc>
          <w:tcPr>
            <w:tcW w:w="888" w:type="dxa"/>
            <w:tcBorders>
              <w:top w:val="nil"/>
              <w:left w:val="nil"/>
              <w:bottom w:val="single" w:sz="4" w:space="0" w:color="000000"/>
              <w:right w:val="nil"/>
            </w:tcBorders>
            <w:vAlign w:val="bottom"/>
          </w:tcPr>
          <w:p w:rsidR="00F06C58" w:rsidRDefault="00F06C58" w:rsidP="00307003">
            <w:pPr>
              <w:ind w:left="175"/>
            </w:pPr>
            <w:r>
              <w:t xml:space="preserve">18  </w:t>
            </w:r>
          </w:p>
          <w:p w:rsidR="00F06C58" w:rsidRDefault="00F06C58" w:rsidP="00307003">
            <w:pPr>
              <w:spacing w:line="276" w:lineRule="auto"/>
            </w:pPr>
            <w:r>
              <w:t xml:space="preserve">(5.0%)  </w:t>
            </w:r>
          </w:p>
        </w:tc>
        <w:tc>
          <w:tcPr>
            <w:tcW w:w="898" w:type="dxa"/>
            <w:tcBorders>
              <w:top w:val="nil"/>
              <w:left w:val="nil"/>
              <w:bottom w:val="single" w:sz="4" w:space="0" w:color="000000"/>
              <w:right w:val="nil"/>
            </w:tcBorders>
          </w:tcPr>
          <w:p w:rsidR="00F06C58" w:rsidRDefault="00F06C58" w:rsidP="00307003">
            <w:pPr>
              <w:spacing w:line="276" w:lineRule="auto"/>
            </w:pPr>
            <w:r>
              <w:t xml:space="preserve">1 (.3%)  </w:t>
            </w:r>
          </w:p>
        </w:tc>
        <w:tc>
          <w:tcPr>
            <w:tcW w:w="970" w:type="dxa"/>
            <w:tcBorders>
              <w:top w:val="nil"/>
              <w:left w:val="nil"/>
              <w:bottom w:val="single" w:sz="4" w:space="0" w:color="000000"/>
              <w:right w:val="nil"/>
            </w:tcBorders>
            <w:vAlign w:val="bottom"/>
          </w:tcPr>
          <w:p w:rsidR="00F06C58" w:rsidRDefault="00F06C58" w:rsidP="00307003">
            <w:pPr>
              <w:ind w:left="175"/>
            </w:pPr>
            <w:r>
              <w:t xml:space="preserve">133  </w:t>
            </w:r>
          </w:p>
          <w:p w:rsidR="00F06C58" w:rsidRDefault="00F06C58" w:rsidP="00307003">
            <w:pPr>
              <w:spacing w:line="276" w:lineRule="auto"/>
            </w:pPr>
            <w:r>
              <w:t xml:space="preserve">(36.8%)  </w:t>
            </w:r>
          </w:p>
        </w:tc>
        <w:tc>
          <w:tcPr>
            <w:tcW w:w="963" w:type="dxa"/>
            <w:tcBorders>
              <w:top w:val="nil"/>
              <w:left w:val="nil"/>
              <w:bottom w:val="single" w:sz="4" w:space="0" w:color="000000"/>
              <w:right w:val="nil"/>
            </w:tcBorders>
            <w:vAlign w:val="bottom"/>
          </w:tcPr>
          <w:p w:rsidR="00F06C58" w:rsidRDefault="00F06C58" w:rsidP="00307003">
            <w:pPr>
              <w:ind w:left="175"/>
            </w:pPr>
            <w:r>
              <w:t xml:space="preserve">197  </w:t>
            </w:r>
          </w:p>
          <w:p w:rsidR="00F06C58" w:rsidRDefault="00F06C58" w:rsidP="00307003">
            <w:pPr>
              <w:spacing w:line="276" w:lineRule="auto"/>
            </w:pPr>
            <w:r>
              <w:t xml:space="preserve">(54.6%)  </w:t>
            </w:r>
          </w:p>
        </w:tc>
        <w:tc>
          <w:tcPr>
            <w:tcW w:w="802" w:type="dxa"/>
            <w:tcBorders>
              <w:top w:val="nil"/>
              <w:left w:val="nil"/>
              <w:bottom w:val="single" w:sz="4" w:space="0" w:color="000000"/>
              <w:right w:val="nil"/>
            </w:tcBorders>
          </w:tcPr>
          <w:p w:rsidR="00F06C58" w:rsidRDefault="00F06C58" w:rsidP="00307003">
            <w:pPr>
              <w:spacing w:line="276" w:lineRule="auto"/>
              <w:ind w:left="70"/>
            </w:pPr>
            <w:r>
              <w:t xml:space="preserve">4.34  </w:t>
            </w:r>
          </w:p>
        </w:tc>
        <w:tc>
          <w:tcPr>
            <w:tcW w:w="674" w:type="dxa"/>
            <w:tcBorders>
              <w:top w:val="nil"/>
              <w:left w:val="nil"/>
              <w:bottom w:val="single" w:sz="4" w:space="0" w:color="000000"/>
              <w:right w:val="nil"/>
            </w:tcBorders>
          </w:tcPr>
          <w:p w:rsidR="00F06C58" w:rsidRDefault="00F06C58" w:rsidP="00307003">
            <w:pPr>
              <w:spacing w:line="276" w:lineRule="auto"/>
            </w:pPr>
            <w:r>
              <w:t xml:space="preserve">.965  </w:t>
            </w:r>
          </w:p>
        </w:tc>
        <w:tc>
          <w:tcPr>
            <w:tcW w:w="864" w:type="dxa"/>
            <w:tcBorders>
              <w:top w:val="nil"/>
              <w:left w:val="nil"/>
              <w:bottom w:val="single" w:sz="4" w:space="0" w:color="000000"/>
              <w:right w:val="nil"/>
            </w:tcBorders>
          </w:tcPr>
          <w:p w:rsidR="00F06C58" w:rsidRDefault="00F06C58" w:rsidP="00307003">
            <w:pPr>
              <w:spacing w:line="276" w:lineRule="auto"/>
              <w:ind w:left="55"/>
            </w:pPr>
            <w:r>
              <w:t xml:space="preserve">Agreed  </w:t>
            </w:r>
          </w:p>
        </w:tc>
      </w:tr>
    </w:tbl>
    <w:p w:rsidR="00F06C58" w:rsidRDefault="00F06C58" w:rsidP="00F06C58">
      <w:pPr>
        <w:spacing w:after="243"/>
      </w:pPr>
      <w:r>
        <w:t xml:space="preserve">Source: Researcher’s Field Survey 2025 </w:t>
      </w:r>
    </w:p>
    <w:p w:rsidR="00F06C58" w:rsidRDefault="00F06C58" w:rsidP="00F06C58">
      <w:pPr>
        <w:pStyle w:val="Heading1"/>
        <w:spacing w:after="7"/>
      </w:pPr>
      <w:r>
        <w:t>Table 4.3.4: Correlations</w:t>
      </w:r>
      <w:r>
        <w:rPr>
          <w:b w:val="0"/>
        </w:rPr>
        <w:t xml:space="preserve"> </w:t>
      </w:r>
    </w:p>
    <w:tbl>
      <w:tblPr>
        <w:tblStyle w:val="TableGrid"/>
        <w:tblW w:w="7509" w:type="dxa"/>
        <w:tblInd w:w="0" w:type="dxa"/>
        <w:tblCellMar>
          <w:right w:w="115" w:type="dxa"/>
        </w:tblCellMar>
        <w:tblLook w:val="04A0" w:firstRow="1" w:lastRow="0" w:firstColumn="1" w:lastColumn="0" w:noHBand="0" w:noVBand="1"/>
      </w:tblPr>
      <w:tblGrid>
        <w:gridCol w:w="2105"/>
        <w:gridCol w:w="2338"/>
        <w:gridCol w:w="1594"/>
        <w:gridCol w:w="1472"/>
      </w:tblGrid>
      <w:tr w:rsidR="00F06C58" w:rsidTr="00307003">
        <w:trPr>
          <w:trHeight w:val="240"/>
        </w:trPr>
        <w:tc>
          <w:tcPr>
            <w:tcW w:w="2105" w:type="dxa"/>
            <w:tcBorders>
              <w:top w:val="single" w:sz="4" w:space="0" w:color="000000"/>
              <w:left w:val="nil"/>
              <w:bottom w:val="single" w:sz="4" w:space="0" w:color="000000"/>
              <w:right w:val="nil"/>
            </w:tcBorders>
          </w:tcPr>
          <w:p w:rsidR="00F06C58" w:rsidRDefault="00F06C58" w:rsidP="00307003">
            <w:pPr>
              <w:spacing w:line="276" w:lineRule="auto"/>
              <w:ind w:left="847"/>
            </w:pPr>
            <w:r>
              <w:rPr>
                <w:rFonts w:ascii="Times New Roman" w:eastAsia="Times New Roman" w:hAnsi="Times New Roman" w:cs="Times New Roman"/>
                <w:b/>
              </w:rPr>
              <w:t xml:space="preserve"> </w:t>
            </w:r>
          </w:p>
        </w:tc>
        <w:tc>
          <w:tcPr>
            <w:tcW w:w="2338" w:type="dxa"/>
            <w:tcBorders>
              <w:top w:val="single" w:sz="4" w:space="0" w:color="000000"/>
              <w:left w:val="nil"/>
              <w:bottom w:val="single" w:sz="4" w:space="0" w:color="000000"/>
              <w:right w:val="nil"/>
            </w:tcBorders>
          </w:tcPr>
          <w:p w:rsidR="00F06C58" w:rsidRDefault="00F06C58" w:rsidP="00307003">
            <w:pPr>
              <w:spacing w:line="276" w:lineRule="auto"/>
              <w:ind w:left="797"/>
            </w:pPr>
            <w:r>
              <w:rPr>
                <w:rFonts w:ascii="Times New Roman" w:eastAsia="Times New Roman" w:hAnsi="Times New Roman" w:cs="Times New Roman"/>
                <w:b/>
              </w:rPr>
              <w:t xml:space="preserve"> </w:t>
            </w:r>
          </w:p>
        </w:tc>
        <w:tc>
          <w:tcPr>
            <w:tcW w:w="1594" w:type="dxa"/>
            <w:tcBorders>
              <w:top w:val="single" w:sz="4" w:space="0" w:color="000000"/>
              <w:left w:val="nil"/>
              <w:bottom w:val="single" w:sz="4" w:space="0" w:color="000000"/>
              <w:right w:val="nil"/>
            </w:tcBorders>
          </w:tcPr>
          <w:p w:rsidR="00F06C58" w:rsidRDefault="00F06C58" w:rsidP="00307003">
            <w:pPr>
              <w:spacing w:line="276" w:lineRule="auto"/>
            </w:pPr>
            <w:r>
              <w:rPr>
                <w:rFonts w:ascii="Times New Roman" w:eastAsia="Times New Roman" w:hAnsi="Times New Roman" w:cs="Times New Roman"/>
                <w:b/>
              </w:rPr>
              <w:t xml:space="preserve">avimpact2  </w:t>
            </w:r>
          </w:p>
        </w:tc>
        <w:tc>
          <w:tcPr>
            <w:tcW w:w="1472" w:type="dxa"/>
            <w:tcBorders>
              <w:top w:val="single" w:sz="4" w:space="0" w:color="000000"/>
              <w:left w:val="nil"/>
              <w:bottom w:val="single" w:sz="4" w:space="0" w:color="000000"/>
              <w:right w:val="nil"/>
            </w:tcBorders>
          </w:tcPr>
          <w:p w:rsidR="00F06C58" w:rsidRDefault="00F06C58" w:rsidP="00307003">
            <w:pPr>
              <w:spacing w:line="276" w:lineRule="auto"/>
            </w:pPr>
            <w:r>
              <w:rPr>
                <w:rFonts w:ascii="Times New Roman" w:eastAsia="Times New Roman" w:hAnsi="Times New Roman" w:cs="Times New Roman"/>
                <w:b/>
              </w:rPr>
              <w:t xml:space="preserve">avchallenge2  </w:t>
            </w:r>
          </w:p>
        </w:tc>
      </w:tr>
      <w:tr w:rsidR="00F06C58" w:rsidTr="00307003">
        <w:trPr>
          <w:trHeight w:val="233"/>
        </w:trPr>
        <w:tc>
          <w:tcPr>
            <w:tcW w:w="2105" w:type="dxa"/>
            <w:tcBorders>
              <w:top w:val="single" w:sz="4" w:space="0" w:color="000000"/>
              <w:left w:val="nil"/>
              <w:bottom w:val="nil"/>
              <w:right w:val="nil"/>
            </w:tcBorders>
          </w:tcPr>
          <w:p w:rsidR="00F06C58" w:rsidRDefault="00F06C58" w:rsidP="00307003">
            <w:pPr>
              <w:spacing w:line="276" w:lineRule="auto"/>
              <w:ind w:left="432"/>
            </w:pPr>
            <w:r>
              <w:t xml:space="preserve">avimpact2  </w:t>
            </w:r>
          </w:p>
        </w:tc>
        <w:tc>
          <w:tcPr>
            <w:tcW w:w="2338" w:type="dxa"/>
            <w:tcBorders>
              <w:top w:val="single" w:sz="4" w:space="0" w:color="000000"/>
              <w:left w:val="nil"/>
              <w:bottom w:val="nil"/>
              <w:right w:val="nil"/>
            </w:tcBorders>
          </w:tcPr>
          <w:p w:rsidR="00F06C58" w:rsidRDefault="00F06C58" w:rsidP="00307003">
            <w:pPr>
              <w:spacing w:line="276" w:lineRule="auto"/>
            </w:pPr>
            <w:r>
              <w:t xml:space="preserve">Pearson Correlation  </w:t>
            </w:r>
          </w:p>
        </w:tc>
        <w:tc>
          <w:tcPr>
            <w:tcW w:w="1594" w:type="dxa"/>
            <w:tcBorders>
              <w:top w:val="single" w:sz="4" w:space="0" w:color="000000"/>
              <w:left w:val="nil"/>
              <w:bottom w:val="nil"/>
              <w:right w:val="nil"/>
            </w:tcBorders>
          </w:tcPr>
          <w:p w:rsidR="00F06C58" w:rsidRDefault="00F06C58" w:rsidP="00307003">
            <w:pPr>
              <w:spacing w:line="276" w:lineRule="auto"/>
              <w:ind w:left="394"/>
            </w:pPr>
            <w:r>
              <w:t xml:space="preserve">1  </w:t>
            </w:r>
          </w:p>
        </w:tc>
        <w:tc>
          <w:tcPr>
            <w:tcW w:w="1472" w:type="dxa"/>
            <w:tcBorders>
              <w:top w:val="single" w:sz="4" w:space="0" w:color="000000"/>
              <w:left w:val="nil"/>
              <w:bottom w:val="nil"/>
              <w:right w:val="nil"/>
            </w:tcBorders>
          </w:tcPr>
          <w:p w:rsidR="00F06C58" w:rsidRDefault="00F06C58" w:rsidP="00307003">
            <w:pPr>
              <w:spacing w:line="276" w:lineRule="auto"/>
              <w:ind w:left="274"/>
            </w:pPr>
            <w:r>
              <w:t xml:space="preserve">.630**  </w:t>
            </w:r>
          </w:p>
        </w:tc>
      </w:tr>
      <w:tr w:rsidR="00F06C58" w:rsidTr="00307003">
        <w:trPr>
          <w:trHeight w:val="230"/>
        </w:trPr>
        <w:tc>
          <w:tcPr>
            <w:tcW w:w="2105" w:type="dxa"/>
            <w:tcBorders>
              <w:top w:val="nil"/>
              <w:left w:val="nil"/>
              <w:bottom w:val="nil"/>
              <w:right w:val="nil"/>
            </w:tcBorders>
          </w:tcPr>
          <w:p w:rsidR="00F06C58" w:rsidRDefault="00F06C58" w:rsidP="00307003">
            <w:pPr>
              <w:spacing w:line="276" w:lineRule="auto"/>
            </w:pPr>
          </w:p>
        </w:tc>
        <w:tc>
          <w:tcPr>
            <w:tcW w:w="2338" w:type="dxa"/>
            <w:tcBorders>
              <w:top w:val="nil"/>
              <w:left w:val="nil"/>
              <w:bottom w:val="nil"/>
              <w:right w:val="nil"/>
            </w:tcBorders>
          </w:tcPr>
          <w:p w:rsidR="00F06C58" w:rsidRDefault="00F06C58" w:rsidP="00307003">
            <w:pPr>
              <w:spacing w:line="276" w:lineRule="auto"/>
              <w:ind w:left="240"/>
            </w:pPr>
            <w:r>
              <w:t xml:space="preserve">Sig. (2-tailed)  </w:t>
            </w:r>
          </w:p>
        </w:tc>
        <w:tc>
          <w:tcPr>
            <w:tcW w:w="1594" w:type="dxa"/>
            <w:tcBorders>
              <w:top w:val="nil"/>
              <w:left w:val="nil"/>
              <w:bottom w:val="nil"/>
              <w:right w:val="nil"/>
            </w:tcBorders>
          </w:tcPr>
          <w:p w:rsidR="00F06C58" w:rsidRDefault="00F06C58" w:rsidP="00307003">
            <w:pPr>
              <w:spacing w:line="276" w:lineRule="auto"/>
              <w:ind w:left="444"/>
            </w:pPr>
            <w:r>
              <w:t xml:space="preserve"> </w:t>
            </w:r>
          </w:p>
        </w:tc>
        <w:tc>
          <w:tcPr>
            <w:tcW w:w="1472" w:type="dxa"/>
            <w:tcBorders>
              <w:top w:val="nil"/>
              <w:left w:val="nil"/>
              <w:bottom w:val="nil"/>
              <w:right w:val="nil"/>
            </w:tcBorders>
          </w:tcPr>
          <w:p w:rsidR="00F06C58" w:rsidRDefault="00F06C58" w:rsidP="00307003">
            <w:pPr>
              <w:spacing w:line="276" w:lineRule="auto"/>
              <w:ind w:left="375"/>
            </w:pPr>
            <w:r>
              <w:t xml:space="preserve">.000  </w:t>
            </w:r>
          </w:p>
        </w:tc>
      </w:tr>
      <w:tr w:rsidR="00F06C58" w:rsidTr="00307003">
        <w:trPr>
          <w:trHeight w:val="230"/>
        </w:trPr>
        <w:tc>
          <w:tcPr>
            <w:tcW w:w="2105" w:type="dxa"/>
            <w:tcBorders>
              <w:top w:val="nil"/>
              <w:left w:val="nil"/>
              <w:bottom w:val="nil"/>
              <w:right w:val="nil"/>
            </w:tcBorders>
          </w:tcPr>
          <w:p w:rsidR="00F06C58" w:rsidRDefault="00F06C58" w:rsidP="00307003">
            <w:pPr>
              <w:spacing w:line="276" w:lineRule="auto"/>
            </w:pPr>
          </w:p>
        </w:tc>
        <w:tc>
          <w:tcPr>
            <w:tcW w:w="2338" w:type="dxa"/>
            <w:tcBorders>
              <w:top w:val="nil"/>
              <w:left w:val="nil"/>
              <w:bottom w:val="nil"/>
              <w:right w:val="nil"/>
            </w:tcBorders>
          </w:tcPr>
          <w:p w:rsidR="00F06C58" w:rsidRDefault="00F06C58" w:rsidP="00307003">
            <w:pPr>
              <w:spacing w:line="276" w:lineRule="auto"/>
              <w:ind w:left="725"/>
            </w:pPr>
            <w:r>
              <w:t xml:space="preserve">N  </w:t>
            </w:r>
          </w:p>
        </w:tc>
        <w:tc>
          <w:tcPr>
            <w:tcW w:w="1594" w:type="dxa"/>
            <w:tcBorders>
              <w:top w:val="nil"/>
              <w:left w:val="nil"/>
              <w:bottom w:val="nil"/>
              <w:right w:val="nil"/>
            </w:tcBorders>
          </w:tcPr>
          <w:p w:rsidR="00F06C58" w:rsidRDefault="00F06C58" w:rsidP="00307003">
            <w:pPr>
              <w:spacing w:line="276" w:lineRule="auto"/>
              <w:ind w:left="293"/>
            </w:pPr>
            <w:r>
              <w:t xml:space="preserve">361  </w:t>
            </w:r>
          </w:p>
        </w:tc>
        <w:tc>
          <w:tcPr>
            <w:tcW w:w="1472" w:type="dxa"/>
            <w:tcBorders>
              <w:top w:val="nil"/>
              <w:left w:val="nil"/>
              <w:bottom w:val="nil"/>
              <w:right w:val="nil"/>
            </w:tcBorders>
          </w:tcPr>
          <w:p w:rsidR="00F06C58" w:rsidRDefault="00F06C58" w:rsidP="00307003">
            <w:pPr>
              <w:spacing w:line="276" w:lineRule="auto"/>
              <w:ind w:left="399"/>
            </w:pPr>
            <w:r>
              <w:t xml:space="preserve">361  </w:t>
            </w:r>
          </w:p>
        </w:tc>
      </w:tr>
      <w:tr w:rsidR="00F06C58" w:rsidTr="00307003">
        <w:trPr>
          <w:trHeight w:val="229"/>
        </w:trPr>
        <w:tc>
          <w:tcPr>
            <w:tcW w:w="2105" w:type="dxa"/>
            <w:tcBorders>
              <w:top w:val="nil"/>
              <w:left w:val="nil"/>
              <w:bottom w:val="nil"/>
              <w:right w:val="nil"/>
            </w:tcBorders>
          </w:tcPr>
          <w:p w:rsidR="00F06C58" w:rsidRDefault="00F06C58" w:rsidP="00307003">
            <w:pPr>
              <w:spacing w:line="276" w:lineRule="auto"/>
              <w:ind w:left="319"/>
            </w:pPr>
            <w:r>
              <w:t xml:space="preserve">avchallenge2  </w:t>
            </w:r>
          </w:p>
        </w:tc>
        <w:tc>
          <w:tcPr>
            <w:tcW w:w="2338" w:type="dxa"/>
            <w:tcBorders>
              <w:top w:val="nil"/>
              <w:left w:val="nil"/>
              <w:bottom w:val="nil"/>
              <w:right w:val="nil"/>
            </w:tcBorders>
          </w:tcPr>
          <w:p w:rsidR="00F06C58" w:rsidRDefault="00F06C58" w:rsidP="00307003">
            <w:pPr>
              <w:spacing w:line="276" w:lineRule="auto"/>
            </w:pPr>
            <w:r>
              <w:t xml:space="preserve">Pearson Correlation  </w:t>
            </w:r>
          </w:p>
        </w:tc>
        <w:tc>
          <w:tcPr>
            <w:tcW w:w="1594" w:type="dxa"/>
            <w:tcBorders>
              <w:top w:val="nil"/>
              <w:left w:val="nil"/>
              <w:bottom w:val="nil"/>
              <w:right w:val="nil"/>
            </w:tcBorders>
          </w:tcPr>
          <w:p w:rsidR="00F06C58" w:rsidRDefault="00F06C58" w:rsidP="00307003">
            <w:pPr>
              <w:spacing w:line="276" w:lineRule="auto"/>
              <w:ind w:left="168"/>
            </w:pPr>
            <w:r>
              <w:t xml:space="preserve">.630**  </w:t>
            </w:r>
          </w:p>
        </w:tc>
        <w:tc>
          <w:tcPr>
            <w:tcW w:w="1472" w:type="dxa"/>
            <w:tcBorders>
              <w:top w:val="nil"/>
              <w:left w:val="nil"/>
              <w:bottom w:val="nil"/>
              <w:right w:val="nil"/>
            </w:tcBorders>
          </w:tcPr>
          <w:p w:rsidR="00F06C58" w:rsidRDefault="00F06C58" w:rsidP="00307003">
            <w:pPr>
              <w:spacing w:line="276" w:lineRule="auto"/>
              <w:ind w:left="500"/>
            </w:pPr>
            <w:r>
              <w:t xml:space="preserve">1  </w:t>
            </w:r>
          </w:p>
        </w:tc>
      </w:tr>
      <w:tr w:rsidR="00F06C58" w:rsidTr="00307003">
        <w:trPr>
          <w:trHeight w:val="229"/>
        </w:trPr>
        <w:tc>
          <w:tcPr>
            <w:tcW w:w="2105" w:type="dxa"/>
            <w:tcBorders>
              <w:top w:val="nil"/>
              <w:left w:val="nil"/>
              <w:bottom w:val="nil"/>
              <w:right w:val="nil"/>
            </w:tcBorders>
          </w:tcPr>
          <w:p w:rsidR="00F06C58" w:rsidRDefault="00F06C58" w:rsidP="00307003">
            <w:pPr>
              <w:spacing w:line="276" w:lineRule="auto"/>
            </w:pPr>
          </w:p>
        </w:tc>
        <w:tc>
          <w:tcPr>
            <w:tcW w:w="2338" w:type="dxa"/>
            <w:tcBorders>
              <w:top w:val="nil"/>
              <w:left w:val="nil"/>
              <w:bottom w:val="nil"/>
              <w:right w:val="nil"/>
            </w:tcBorders>
          </w:tcPr>
          <w:p w:rsidR="00F06C58" w:rsidRDefault="00F06C58" w:rsidP="00307003">
            <w:pPr>
              <w:spacing w:line="276" w:lineRule="auto"/>
              <w:ind w:left="240"/>
            </w:pPr>
            <w:r>
              <w:t xml:space="preserve">Sig. (2-tailed)  </w:t>
            </w:r>
          </w:p>
        </w:tc>
        <w:tc>
          <w:tcPr>
            <w:tcW w:w="1594" w:type="dxa"/>
            <w:tcBorders>
              <w:top w:val="nil"/>
              <w:left w:val="nil"/>
              <w:bottom w:val="nil"/>
              <w:right w:val="nil"/>
            </w:tcBorders>
          </w:tcPr>
          <w:p w:rsidR="00F06C58" w:rsidRDefault="00F06C58" w:rsidP="00307003">
            <w:pPr>
              <w:spacing w:line="276" w:lineRule="auto"/>
              <w:ind w:left="269"/>
            </w:pPr>
            <w:r>
              <w:t xml:space="preserve">.000  </w:t>
            </w:r>
          </w:p>
        </w:tc>
        <w:tc>
          <w:tcPr>
            <w:tcW w:w="1472" w:type="dxa"/>
            <w:tcBorders>
              <w:top w:val="nil"/>
              <w:left w:val="nil"/>
              <w:bottom w:val="nil"/>
              <w:right w:val="nil"/>
            </w:tcBorders>
          </w:tcPr>
          <w:p w:rsidR="00F06C58" w:rsidRDefault="00F06C58" w:rsidP="00307003">
            <w:pPr>
              <w:spacing w:line="276" w:lineRule="auto"/>
              <w:ind w:left="550"/>
            </w:pPr>
            <w:r>
              <w:t xml:space="preserve"> </w:t>
            </w:r>
          </w:p>
        </w:tc>
      </w:tr>
      <w:tr w:rsidR="00F06C58" w:rsidTr="00307003">
        <w:trPr>
          <w:trHeight w:val="238"/>
        </w:trPr>
        <w:tc>
          <w:tcPr>
            <w:tcW w:w="2105" w:type="dxa"/>
            <w:tcBorders>
              <w:top w:val="nil"/>
              <w:left w:val="nil"/>
              <w:bottom w:val="single" w:sz="4" w:space="0" w:color="000000"/>
              <w:right w:val="nil"/>
            </w:tcBorders>
          </w:tcPr>
          <w:p w:rsidR="00F06C58" w:rsidRDefault="00F06C58" w:rsidP="00307003">
            <w:pPr>
              <w:spacing w:line="276" w:lineRule="auto"/>
            </w:pPr>
          </w:p>
        </w:tc>
        <w:tc>
          <w:tcPr>
            <w:tcW w:w="2338" w:type="dxa"/>
            <w:tcBorders>
              <w:top w:val="nil"/>
              <w:left w:val="nil"/>
              <w:bottom w:val="single" w:sz="4" w:space="0" w:color="000000"/>
              <w:right w:val="nil"/>
            </w:tcBorders>
          </w:tcPr>
          <w:p w:rsidR="00F06C58" w:rsidRDefault="00F06C58" w:rsidP="00307003">
            <w:pPr>
              <w:spacing w:line="276" w:lineRule="auto"/>
              <w:ind w:left="725"/>
            </w:pPr>
            <w:r>
              <w:t xml:space="preserve">N  </w:t>
            </w:r>
          </w:p>
        </w:tc>
        <w:tc>
          <w:tcPr>
            <w:tcW w:w="1594" w:type="dxa"/>
            <w:tcBorders>
              <w:top w:val="nil"/>
              <w:left w:val="nil"/>
              <w:bottom w:val="single" w:sz="4" w:space="0" w:color="000000"/>
              <w:right w:val="nil"/>
            </w:tcBorders>
          </w:tcPr>
          <w:p w:rsidR="00F06C58" w:rsidRDefault="00F06C58" w:rsidP="00307003">
            <w:pPr>
              <w:spacing w:line="276" w:lineRule="auto"/>
              <w:ind w:left="293"/>
            </w:pPr>
            <w:r>
              <w:t xml:space="preserve">361  </w:t>
            </w:r>
          </w:p>
        </w:tc>
        <w:tc>
          <w:tcPr>
            <w:tcW w:w="1472" w:type="dxa"/>
            <w:tcBorders>
              <w:top w:val="nil"/>
              <w:left w:val="nil"/>
              <w:bottom w:val="single" w:sz="4" w:space="0" w:color="000000"/>
              <w:right w:val="nil"/>
            </w:tcBorders>
          </w:tcPr>
          <w:p w:rsidR="00F06C58" w:rsidRDefault="00F06C58" w:rsidP="00307003">
            <w:pPr>
              <w:spacing w:line="276" w:lineRule="auto"/>
              <w:ind w:left="399"/>
            </w:pPr>
            <w:r>
              <w:t xml:space="preserve">361  </w:t>
            </w:r>
          </w:p>
        </w:tc>
      </w:tr>
    </w:tbl>
    <w:p w:rsidR="00F06C58" w:rsidRDefault="00F06C58" w:rsidP="00F06C58">
      <w:pPr>
        <w:spacing w:after="238"/>
      </w:pPr>
      <w:r>
        <w:t xml:space="preserve">**. Correlation is significant at the 0.01 level (2-tailed). </w:t>
      </w:r>
    </w:p>
    <w:p w:rsidR="00F06C58" w:rsidRDefault="00F06C58" w:rsidP="00F06C58">
      <w:pPr>
        <w:spacing w:after="243"/>
      </w:pPr>
      <w:r>
        <w:t xml:space="preserve">The table was used to know the correlation coefficient among the variables used. It is observed from the result above that challenges of proper waste management in Kwara State have the highest value .630 which is greater than the P-value of 0.05. </w:t>
      </w:r>
    </w:p>
    <w:p w:rsidR="00F06C58" w:rsidRDefault="00F06C58" w:rsidP="00F06C58">
      <w:pPr>
        <w:spacing w:after="235" w:line="240" w:lineRule="auto"/>
      </w:pPr>
      <w:r>
        <w:rPr>
          <w:rFonts w:ascii="Times New Roman" w:eastAsia="Times New Roman" w:hAnsi="Times New Roman" w:cs="Times New Roman"/>
          <w:b/>
        </w:rPr>
        <w:t xml:space="preserve"> </w:t>
      </w:r>
    </w:p>
    <w:p w:rsidR="00F06C58" w:rsidRDefault="00F06C58" w:rsidP="00F06C58">
      <w:pPr>
        <w:spacing w:after="238" w:line="240" w:lineRule="auto"/>
      </w:pPr>
      <w:r>
        <w:rPr>
          <w:rFonts w:ascii="Times New Roman" w:eastAsia="Times New Roman" w:hAnsi="Times New Roman" w:cs="Times New Roman"/>
          <w:b/>
        </w:rPr>
        <w:t xml:space="preserve"> </w:t>
      </w:r>
    </w:p>
    <w:p w:rsidR="00F06C58" w:rsidRDefault="00F06C58" w:rsidP="00F06C58">
      <w:pPr>
        <w:pStyle w:val="Heading1"/>
        <w:spacing w:after="11"/>
      </w:pPr>
      <w:r>
        <w:t>Table 4.3.5: Model Summary</w:t>
      </w:r>
      <w:r>
        <w:rPr>
          <w:vertAlign w:val="superscript"/>
        </w:rPr>
        <w:t xml:space="preserve">b </w:t>
      </w:r>
    </w:p>
    <w:p w:rsidR="00F06C58" w:rsidRDefault="00F06C58" w:rsidP="00F06C58">
      <w:pPr>
        <w:pStyle w:val="Heading1"/>
        <w:ind w:left="178"/>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2D4DA542" wp14:editId="16C9A5AD">
                <wp:simplePos x="0" y="0"/>
                <wp:positionH relativeFrom="column">
                  <wp:posOffset>28956</wp:posOffset>
                </wp:positionH>
                <wp:positionV relativeFrom="paragraph">
                  <wp:posOffset>-10739</wp:posOffset>
                </wp:positionV>
                <wp:extent cx="5810758" cy="304800"/>
                <wp:effectExtent l="0" t="0" r="0" b="0"/>
                <wp:wrapNone/>
                <wp:docPr id="17865" name="Group 17865"/>
                <wp:cNvGraphicFramePr/>
                <a:graphic xmlns:a="http://schemas.openxmlformats.org/drawingml/2006/main">
                  <a:graphicData uri="http://schemas.microsoft.com/office/word/2010/wordprocessingGroup">
                    <wpg:wgp>
                      <wpg:cNvGrpSpPr/>
                      <wpg:grpSpPr>
                        <a:xfrm>
                          <a:off x="0" y="0"/>
                          <a:ext cx="5810758" cy="304800"/>
                          <a:chOff x="0" y="0"/>
                          <a:chExt cx="5810758" cy="304800"/>
                        </a:xfrm>
                      </wpg:grpSpPr>
                      <wps:wsp>
                        <wps:cNvPr id="20352" name="Shape 20352"/>
                        <wps:cNvSpPr/>
                        <wps:spPr>
                          <a:xfrm>
                            <a:off x="9144" y="0"/>
                            <a:ext cx="580644" cy="9144"/>
                          </a:xfrm>
                          <a:custGeom>
                            <a:avLst/>
                            <a:gdLst/>
                            <a:ahLst/>
                            <a:cxnLst/>
                            <a:rect l="0" t="0" r="0" b="0"/>
                            <a:pathLst>
                              <a:path w="580644" h="9144">
                                <a:moveTo>
                                  <a:pt x="0" y="0"/>
                                </a:moveTo>
                                <a:lnTo>
                                  <a:pt x="580644" y="0"/>
                                </a:lnTo>
                                <a:lnTo>
                                  <a:pt x="5806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3" name="Shape 20353"/>
                        <wps:cNvSpPr/>
                        <wps:spPr>
                          <a:xfrm>
                            <a:off x="5897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4" name="Shape 20354"/>
                        <wps:cNvSpPr/>
                        <wps:spPr>
                          <a:xfrm>
                            <a:off x="595833" y="0"/>
                            <a:ext cx="461772" cy="9144"/>
                          </a:xfrm>
                          <a:custGeom>
                            <a:avLst/>
                            <a:gdLst/>
                            <a:ahLst/>
                            <a:cxnLst/>
                            <a:rect l="0" t="0" r="0" b="0"/>
                            <a:pathLst>
                              <a:path w="461772" h="9144">
                                <a:moveTo>
                                  <a:pt x="0" y="0"/>
                                </a:moveTo>
                                <a:lnTo>
                                  <a:pt x="461772" y="0"/>
                                </a:lnTo>
                                <a:lnTo>
                                  <a:pt x="46177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5" name="Shape 20355"/>
                        <wps:cNvSpPr/>
                        <wps:spPr>
                          <a:xfrm>
                            <a:off x="10576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6" name="Shape 20356"/>
                        <wps:cNvSpPr/>
                        <wps:spPr>
                          <a:xfrm>
                            <a:off x="1063701" y="0"/>
                            <a:ext cx="779069" cy="9144"/>
                          </a:xfrm>
                          <a:custGeom>
                            <a:avLst/>
                            <a:gdLst/>
                            <a:ahLst/>
                            <a:cxnLst/>
                            <a:rect l="0" t="0" r="0" b="0"/>
                            <a:pathLst>
                              <a:path w="779069" h="9144">
                                <a:moveTo>
                                  <a:pt x="0" y="0"/>
                                </a:moveTo>
                                <a:lnTo>
                                  <a:pt x="779069" y="0"/>
                                </a:lnTo>
                                <a:lnTo>
                                  <a:pt x="7790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7" name="Shape 20357"/>
                        <wps:cNvSpPr/>
                        <wps:spPr>
                          <a:xfrm>
                            <a:off x="18428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8" name="Shape 20358"/>
                        <wps:cNvSpPr/>
                        <wps:spPr>
                          <a:xfrm>
                            <a:off x="1848942" y="0"/>
                            <a:ext cx="1291082" cy="9144"/>
                          </a:xfrm>
                          <a:custGeom>
                            <a:avLst/>
                            <a:gdLst/>
                            <a:ahLst/>
                            <a:cxnLst/>
                            <a:rect l="0" t="0" r="0" b="0"/>
                            <a:pathLst>
                              <a:path w="1291082" h="9144">
                                <a:moveTo>
                                  <a:pt x="0" y="0"/>
                                </a:moveTo>
                                <a:lnTo>
                                  <a:pt x="1291082" y="0"/>
                                </a:lnTo>
                                <a:lnTo>
                                  <a:pt x="1291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9" name="Shape 20359"/>
                        <wps:cNvSpPr/>
                        <wps:spPr>
                          <a:xfrm>
                            <a:off x="31400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0" name="Shape 20360"/>
                        <wps:cNvSpPr/>
                        <wps:spPr>
                          <a:xfrm>
                            <a:off x="3146120" y="0"/>
                            <a:ext cx="1702562" cy="9144"/>
                          </a:xfrm>
                          <a:custGeom>
                            <a:avLst/>
                            <a:gdLst/>
                            <a:ahLst/>
                            <a:cxnLst/>
                            <a:rect l="0" t="0" r="0" b="0"/>
                            <a:pathLst>
                              <a:path w="1702562" h="9144">
                                <a:moveTo>
                                  <a:pt x="0" y="0"/>
                                </a:moveTo>
                                <a:lnTo>
                                  <a:pt x="1702562" y="0"/>
                                </a:lnTo>
                                <a:lnTo>
                                  <a:pt x="170256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1" name="Shape 20361"/>
                        <wps:cNvSpPr/>
                        <wps:spPr>
                          <a:xfrm>
                            <a:off x="48488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2" name="Shape 20362"/>
                        <wps:cNvSpPr/>
                        <wps:spPr>
                          <a:xfrm>
                            <a:off x="4854905" y="0"/>
                            <a:ext cx="955853" cy="9144"/>
                          </a:xfrm>
                          <a:custGeom>
                            <a:avLst/>
                            <a:gdLst/>
                            <a:ahLst/>
                            <a:cxnLst/>
                            <a:rect l="0" t="0" r="0" b="0"/>
                            <a:pathLst>
                              <a:path w="955853" h="9144">
                                <a:moveTo>
                                  <a:pt x="0" y="0"/>
                                </a:moveTo>
                                <a:lnTo>
                                  <a:pt x="955853" y="0"/>
                                </a:lnTo>
                                <a:lnTo>
                                  <a:pt x="95585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3" name="Shape 20363"/>
                        <wps:cNvSpPr/>
                        <wps:spPr>
                          <a:xfrm>
                            <a:off x="0" y="298703"/>
                            <a:ext cx="589788" cy="9144"/>
                          </a:xfrm>
                          <a:custGeom>
                            <a:avLst/>
                            <a:gdLst/>
                            <a:ahLst/>
                            <a:cxnLst/>
                            <a:rect l="0" t="0" r="0" b="0"/>
                            <a:pathLst>
                              <a:path w="589788" h="9144">
                                <a:moveTo>
                                  <a:pt x="0" y="0"/>
                                </a:moveTo>
                                <a:lnTo>
                                  <a:pt x="589788" y="0"/>
                                </a:lnTo>
                                <a:lnTo>
                                  <a:pt x="5897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4" name="Shape 20364"/>
                        <wps:cNvSpPr/>
                        <wps:spPr>
                          <a:xfrm>
                            <a:off x="580593" y="2987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5" name="Shape 20365"/>
                        <wps:cNvSpPr/>
                        <wps:spPr>
                          <a:xfrm>
                            <a:off x="586689" y="298703"/>
                            <a:ext cx="470916" cy="9144"/>
                          </a:xfrm>
                          <a:custGeom>
                            <a:avLst/>
                            <a:gdLst/>
                            <a:ahLst/>
                            <a:cxnLst/>
                            <a:rect l="0" t="0" r="0" b="0"/>
                            <a:pathLst>
                              <a:path w="470916" h="9144">
                                <a:moveTo>
                                  <a:pt x="0" y="0"/>
                                </a:moveTo>
                                <a:lnTo>
                                  <a:pt x="470916" y="0"/>
                                </a:lnTo>
                                <a:lnTo>
                                  <a:pt x="4709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6" name="Shape 20366"/>
                        <wps:cNvSpPr/>
                        <wps:spPr>
                          <a:xfrm>
                            <a:off x="1048461" y="2987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7" name="Shape 20367"/>
                        <wps:cNvSpPr/>
                        <wps:spPr>
                          <a:xfrm>
                            <a:off x="1054557" y="298703"/>
                            <a:ext cx="788213" cy="9144"/>
                          </a:xfrm>
                          <a:custGeom>
                            <a:avLst/>
                            <a:gdLst/>
                            <a:ahLst/>
                            <a:cxnLst/>
                            <a:rect l="0" t="0" r="0" b="0"/>
                            <a:pathLst>
                              <a:path w="788213" h="9144">
                                <a:moveTo>
                                  <a:pt x="0" y="0"/>
                                </a:moveTo>
                                <a:lnTo>
                                  <a:pt x="788213" y="0"/>
                                </a:lnTo>
                                <a:lnTo>
                                  <a:pt x="78821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8" name="Shape 20368"/>
                        <wps:cNvSpPr/>
                        <wps:spPr>
                          <a:xfrm>
                            <a:off x="1833702" y="2987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9" name="Shape 20369"/>
                        <wps:cNvSpPr/>
                        <wps:spPr>
                          <a:xfrm>
                            <a:off x="1839798" y="298703"/>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0" name="Shape 20370"/>
                        <wps:cNvSpPr/>
                        <wps:spPr>
                          <a:xfrm>
                            <a:off x="3130880" y="2987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1" name="Shape 20371"/>
                        <wps:cNvSpPr/>
                        <wps:spPr>
                          <a:xfrm>
                            <a:off x="3136976" y="298703"/>
                            <a:ext cx="1711706" cy="9144"/>
                          </a:xfrm>
                          <a:custGeom>
                            <a:avLst/>
                            <a:gdLst/>
                            <a:ahLst/>
                            <a:cxnLst/>
                            <a:rect l="0" t="0" r="0" b="0"/>
                            <a:pathLst>
                              <a:path w="1711706" h="9144">
                                <a:moveTo>
                                  <a:pt x="0" y="0"/>
                                </a:moveTo>
                                <a:lnTo>
                                  <a:pt x="1711706" y="0"/>
                                </a:lnTo>
                                <a:lnTo>
                                  <a:pt x="17117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2" name="Shape 20372"/>
                        <wps:cNvSpPr/>
                        <wps:spPr>
                          <a:xfrm>
                            <a:off x="4839665" y="2987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3" name="Shape 20373"/>
                        <wps:cNvSpPr/>
                        <wps:spPr>
                          <a:xfrm>
                            <a:off x="4845761" y="298703"/>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801DFE1" id="Group 17865" o:spid="_x0000_s1026" style="position:absolute;margin-left:2.3pt;margin-top:-.85pt;width:457.55pt;height:24pt;z-index:251693056" coordsize="5810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">
                <v:shape id="Shape 20352" o:spid="_x0000_s1027" style="position:absolute;left:91;width:5806;height:91;visibility:visible;mso-wrap-style:square;v-text-anchor:top" coordsize="5806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iuMgA&#10;AADeAAAADwAAAGRycy9kb3ducmV2LnhtbESPzWoCMRSF94W+Q7iCG9FMR2zs1CilIFi6KLUudHeZ&#10;XCejk5thEnX69k2h0OXh/Hycxap3jbhSF2rPGh4mGQji0puaKw27r/V4DiJEZIONZ9LwTQFWy/u7&#10;BRbG3/iTrttYiTTCoUANNsa2kDKUlhyGiW+Jk3f0ncOYZFdJ0+EtjbtG5ln2KB3WnAgWW3q1VJ63&#10;F5e4ZzXafJyU2r8pOzoc+vfj00xpPRz0L88gIvXxP/zX3hgNeTad5fB7J10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FqK4yAAAAN4AAAAPAAAAAAAAAAAAAAAAAJgCAABk&#10;cnMvZG93bnJldi54bWxQSwUGAAAAAAQABAD1AAAAjQMAAAAA&#10;" path="m,l580644,r,9144l,9144,,e" fillcolor="black" stroked="f" strokeweight="0">
                  <v:stroke miterlimit="83231f" joinstyle="miter"/>
                  <v:path arrowok="t" textboxrect="0,0,580644,9144"/>
                </v:shape>
                <v:shape id="Shape 20353" o:spid="_x0000_s1028" style="position:absolute;left:58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P/UcYA&#10;AADeAAAADwAAAGRycy9kb3ducmV2LnhtbESPT2sCMRTE74V+h/AK3mrivypbo6ggiFCw2kOPz83r&#10;7uLmZU2irt++EQo9DjPzG2Y6b20truRD5VhDr6tAEOfOVFxo+DqsXycgQkQ2WDsmDXcKMJ89P00x&#10;M+7Gn3Tdx0IkCIcMNZQxNpmUIS/JYui6hjh5P85bjEn6QhqPtwS3tewr9SYtVpwWSmxoVVJ+2l+s&#10;huZc+O9zMEs+XnbbMasNtR9DrTsv7eIdRKQ2/of/2hujoa8GowE87qQr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P/UcYAAADeAAAADwAAAAAAAAAAAAAAAACYAgAAZHJz&#10;L2Rvd25yZXYueG1sUEsFBgAAAAAEAAQA9QAAAIsDAAAAAA==&#10;" path="m,l9144,r,9144l,9144,,e" fillcolor="black" stroked="f" strokeweight="0">
                  <v:stroke miterlimit="83231f" joinstyle="miter"/>
                  <v:path arrowok="t" textboxrect="0,0,9144,9144"/>
                </v:shape>
                <v:shape id="Shape 20354" o:spid="_x0000_s1029" style="position:absolute;left:5958;width:4618;height:91;visibility:visible;mso-wrap-style:square;v-text-anchor:top" coordsize="461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j8UA&#10;AADeAAAADwAAAGRycy9kb3ducmV2LnhtbESP0WoCMRRE3wv+Q7hC3zTRqi2rUVSoVt+q/YDL5rpZ&#10;3Nwsm9Rd/94IhT4OM3OGWaw6V4kbNaH0rGE0VCCIc29KLjT8nD8HHyBCRDZYeSYNdwqwWvZeFpgZ&#10;3/I33U6xEAnCIUMNNsY6kzLklhyGoa+Jk3fxjcOYZFNI02Cb4K6SY6Vm0mHJacFiTVtL+fX06zQE&#10;tTuGQzvavV/U5r4/b9XamqvWr/1uPQcRqYv/4b/2l9EwVm/TCTzvpCs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6lWPxQAAAN4AAAAPAAAAAAAAAAAAAAAAAJgCAABkcnMv&#10;ZG93bnJldi54bWxQSwUGAAAAAAQABAD1AAAAigMAAAAA&#10;" path="m,l461772,r,9144l,9144,,e" fillcolor="black" stroked="f" strokeweight="0">
                  <v:stroke miterlimit="83231f" joinstyle="miter"/>
                  <v:path arrowok="t" textboxrect="0,0,461772,9144"/>
                </v:shape>
                <v:shape id="Shape 20355" o:spid="_x0000_s1030" style="position:absolute;left:105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vsYA&#10;AADeAAAADwAAAGRycy9kb3ducmV2LnhtbESPT2sCMRTE74V+h/AK3jTxX5WtUVQQpFCw2kOPz83r&#10;7uLmZU2irt++KQg9DjPzG2a2aG0truRD5VhDv6dAEOfOVFxo+DpsulMQISIbrB2ThjsFWMyfn2aY&#10;GXfjT7ruYyEShEOGGsoYm0zKkJdkMfRcQ5y8H+ctxiR9IY3HW4LbWg6UepUWK04LJTa0Lik/7S9W&#10;Q3Mu/Pc5mBUfL7v3CasttR8jrTsv7fINRKQ2/ocf7a3RMFDD8Rj+7qQr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CvsYAAADeAAAADwAAAAAAAAAAAAAAAACYAgAAZHJz&#10;L2Rvd25yZXYueG1sUEsFBgAAAAAEAAQA9QAAAIsDAAAAAA==&#10;" path="m,l9144,r,9144l,9144,,e" fillcolor="black" stroked="f" strokeweight="0">
                  <v:stroke miterlimit="83231f" joinstyle="miter"/>
                  <v:path arrowok="t" textboxrect="0,0,9144,9144"/>
                </v:shape>
                <v:shape id="Shape 20356" o:spid="_x0000_s1031" style="position:absolute;left:10637;width:7790;height:91;visibility:visible;mso-wrap-style:square;v-text-anchor:top" coordsize="7790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oMgA&#10;AADeAAAADwAAAGRycy9kb3ducmV2LnhtbESPQWvCQBSE7wX/w/KE3uqmSoPGbESUQikFa1Khx0f2&#10;mYRm34bsVqO/3i0IPQ4z8w2TrgbTihP1rrGs4HkSgSAurW64UvBVvD7NQTiPrLG1TAou5GCVjR5S&#10;TLQ9855Oua9EgLBLUEHtfZdI6cqaDLqJ7YiDd7S9QR9kX0nd4znATSunURRLgw2HhRo72tRU/uS/&#10;RsH1wHH8vSuKz4/Fej/bvbdyWx6UehwP6yUIT4P/D9/bb1rBNJq9xPB3J1wBmd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iegyAAAAN4AAAAPAAAAAAAAAAAAAAAAAJgCAABk&#10;cnMvZG93bnJldi54bWxQSwUGAAAAAAQABAD1AAAAjQMAAAAA&#10;" path="m,l779069,r,9144l,9144,,e" fillcolor="black" stroked="f" strokeweight="0">
                  <v:stroke miterlimit="83231f" joinstyle="miter"/>
                  <v:path arrowok="t" textboxrect="0,0,779069,9144"/>
                </v:shape>
                <v:shape id="Shape 20357" o:spid="_x0000_s1032" style="position:absolute;left:1842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j5UsYA&#10;AADeAAAADwAAAGRycy9kb3ducmV2LnhtbESPQWsCMRSE74L/IbyCt5pUW5WtUWyhIEJBVw8eXzev&#10;u0s3L2sSdf33TaHgcZiZb5j5srONuJAPtWMNT0MFgrhwpuZSw2H/8TgDESKywcYxabhRgOWi35tj&#10;ZtyVd3TJYykShEOGGqoY20zKUFRkMQxdS5y8b+ctxiR9KY3Ha4LbRo6UmkiLNaeFClt6r6j4yc9W&#10;Q3sq/fEUzBt/nbebKas1dZ/PWg8eutUriEhdvIf/22ujYaTGL1P4u5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j5UsYAAADeAAAADwAAAAAAAAAAAAAAAACYAgAAZHJz&#10;L2Rvd25yZXYueG1sUEsFBgAAAAAEAAQA9QAAAIsDAAAAAA==&#10;" path="m,l9144,r,9144l,9144,,e" fillcolor="black" stroked="f" strokeweight="0">
                  <v:stroke miterlimit="83231f" joinstyle="miter"/>
                  <v:path arrowok="t" textboxrect="0,0,9144,9144"/>
                </v:shape>
                <v:shape id="Shape 20358" o:spid="_x0000_s1033" style="position:absolute;left:18489;width:12911;height:91;visibility:visible;mso-wrap-style:square;v-text-anchor:top" coordsize="1291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3WcMA&#10;AADeAAAADwAAAGRycy9kb3ducmV2LnhtbERPz2vCMBS+D/wfwhN2WxOdHbMziiiC4mntDh4fzbMt&#10;a15KE2333y8HwePH93u1GW0r7tT7xrGGWaJAEJfONFxp+CkOb58gfEA22DomDX/kYbOevKwwM27g&#10;b7rnoRIxhH2GGuoQukxKX9Zk0SeuI47c1fUWQ4R9JU2PQwy3rZwr9SEtNhwbauxoV1P5m9+sBrUY&#10;/DndL4olbQtzGq6nQ35JtX6djtsvEIHG8BQ/3EejYa7e07g33olX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U3WcMAAADeAAAADwAAAAAAAAAAAAAAAACYAgAAZHJzL2Rv&#10;d25yZXYueG1sUEsFBgAAAAAEAAQA9QAAAIgDAAAAAA==&#10;" path="m,l1291082,r,9144l,9144,,e" fillcolor="black" stroked="f" strokeweight="0">
                  <v:stroke miterlimit="83231f" joinstyle="miter"/>
                  <v:path arrowok="t" textboxrect="0,0,1291082,9144"/>
                </v:shape>
                <v:shape id="Shape 20359" o:spid="_x0000_s1034" style="position:absolute;left:3140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Iu8cA&#10;AADeAAAADwAAAGRycy9kb3ducmV2LnhtbESPT2sCMRTE74V+h/CE3jTR2lq3RtFCQQSh/jn0+Ny8&#10;7i7dvKxJ1PXbm4LQ4zAzv2Ems9bW4kw+VI419HsKBHHuTMWFhv3us/sGIkRkg7Vj0nClALPp48ME&#10;M+MuvKHzNhYiQThkqKGMscmkDHlJFkPPNcTJ+3HeYkzSF9J4vCS4reVAqVdpseK0UGJDHyXlv9uT&#10;1dAcC/99DGbBh9PXasRqSe16qPVTp52/g4jUxv/wvb00Ggbq+WUMf3fSF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7yLvHAAAA3gAAAA8AAAAAAAAAAAAAAAAAmAIAAGRy&#10;cy9kb3ducmV2LnhtbFBLBQYAAAAABAAEAPUAAACMAwAAAAA=&#10;" path="m,l9144,r,9144l,9144,,e" fillcolor="black" stroked="f" strokeweight="0">
                  <v:stroke miterlimit="83231f" joinstyle="miter"/>
                  <v:path arrowok="t" textboxrect="0,0,9144,9144"/>
                </v:shape>
                <v:shape id="Shape 20360" o:spid="_x0000_s1035" style="position:absolute;left:31461;width:17025;height:91;visibility:visible;mso-wrap-style:square;v-text-anchor:top" coordsize="1702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MtnsMA&#10;AADeAAAADwAAAGRycy9kb3ducmV2LnhtbESPTWvCQBCG74X+h2UKXkrdVEFK6iq2oHg1BuxxyI5J&#10;SHY2ZLcm+ffOQfD48n7xrLeja9WN+lB7NvA5T0ARF97WXBrIz/uPL1AhIltsPZOBiQJsN68va0yt&#10;H/hEtyyWSkY4pGigirFLtQ5FRQ7D3HfE4l197zCK7Ettexxk3LV6kSQr7bBmeaiwo9+Kiib7d/Kr&#10;85+habLD4S+U+aXQ0+mdJ2Nmb+PuG1SkMT7Dj/bRGlgky5UACI6ggN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MtnsMAAADeAAAADwAAAAAAAAAAAAAAAACYAgAAZHJzL2Rv&#10;d25yZXYueG1sUEsFBgAAAAAEAAQA9QAAAIgDAAAAAA==&#10;" path="m,l1702562,r,9144l,9144,,e" fillcolor="black" stroked="f" strokeweight="0">
                  <v:stroke miterlimit="83231f" joinstyle="miter"/>
                  <v:path arrowok="t" textboxrect="0,0,1702562,9144"/>
                </v:shape>
                <v:shape id="Shape 20361" o:spid="_x0000_s1036" style="position:absolute;left:4848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OAMYA&#10;AADeAAAADwAAAGRycy9kb3ducmV2LnhtbESPT2sCMRTE74V+h/AK3jTxD1ZWo7QFQQShWg8en5vn&#10;7tLNy5pEXb+9KQg9DjPzG2a2aG0truRD5VhDv6dAEOfOVFxo2P8suxMQISIbrB2ThjsFWMxfX2aY&#10;GXfjLV13sRAJwiFDDWWMTSZlyEuyGHquIU7eyXmLMUlfSOPxluC2lgOlxtJixWmhxIa+Ssp/dxer&#10;oTkX/nAO5pOPl+/1O6sVtZuR1p239mMKIlIb/8PP9spoGKjhuA9/d9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EOAMYAAADeAAAADwAAAAAAAAAAAAAAAACYAgAAZHJz&#10;L2Rvd25yZXYueG1sUEsFBgAAAAAEAAQA9QAAAIsDAAAAAA==&#10;" path="m,l9144,r,9144l,9144,,e" fillcolor="black" stroked="f" strokeweight="0">
                  <v:stroke miterlimit="83231f" joinstyle="miter"/>
                  <v:path arrowok="t" textboxrect="0,0,9144,9144"/>
                </v:shape>
                <v:shape id="Shape 20362" o:spid="_x0000_s1037" style="position:absolute;left:48549;width:9558;height:91;visibility:visible;mso-wrap-style:square;v-text-anchor:top" coordsize="9558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AwMgA&#10;AADeAAAADwAAAGRycy9kb3ducmV2LnhtbESP3WrCQBSE7wu+w3KE3tWNKZWYZhURhUKlYBR6e5o9&#10;+anZsyG7mvTt3UKhl8PMfMNk69G04ka9aywrmM8iEMSF1Q1XCs6n/VMCwnlkja1lUvBDDtaryUOG&#10;qbYDH+mW+0oECLsUFdTed6mUrqjJoJvZjjh4pe0N+iD7SuoehwA3rYyjaCENNhwWauxoW1Nxya9G&#10;wSVZnrbJcdiV31dfdPHH18vh812px+m4eQXhafT/4b/2m1YQR8+LGH7vhCsgV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lsDAyAAAAN4AAAAPAAAAAAAAAAAAAAAAAJgCAABk&#10;cnMvZG93bnJldi54bWxQSwUGAAAAAAQABAD1AAAAjQMAAAAA&#10;" path="m,l955853,r,9144l,9144,,e" fillcolor="black" stroked="f" strokeweight="0">
                  <v:stroke miterlimit="83231f" joinstyle="miter"/>
                  <v:path arrowok="t" textboxrect="0,0,955853,9144"/>
                </v:shape>
                <v:shape id="Shape 20363" o:spid="_x0000_s1038" style="position:absolute;top:2987;width:5897;height:91;visibility:visible;mso-wrap-style:square;v-text-anchor:top" coordsize="5897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9qjMgA&#10;AADeAAAADwAAAGRycy9kb3ducmV2LnhtbESPQWvCQBSE74X+h+UJ3urGKGJjNlKKAelBqRbq8TX7&#10;TILZt2l2Nem/7xaEHoeZ+YZJ14NpxI06V1tWMJ1EIIgLq2suFXwc86clCOeRNTaWScEPOVhnjw8p&#10;Jtr2/E63gy9FgLBLUEHlfZtI6YqKDLqJbYmDd7adQR9kV0rdYR/gppFxFC2kwZrDQoUtvVZUXA5X&#10;o0C+zfffOx3T16bs893zaT7NP09KjUfDywqEp8H/h+/trVYQR7PFD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X2qMyAAAAN4AAAAPAAAAAAAAAAAAAAAAAJgCAABk&#10;cnMvZG93bnJldi54bWxQSwUGAAAAAAQABAD1AAAAjQMAAAAA&#10;" path="m,l589788,r,9144l,9144,,e" fillcolor="black" stroked="f" strokeweight="0">
                  <v:stroke miterlimit="83231f" joinstyle="miter"/>
                  <v:path arrowok="t" textboxrect="0,0,589788,9144"/>
                </v:shape>
                <v:shape id="Shape 20364" o:spid="_x0000_s1039" style="position:absolute;left:5805;top: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tmMUA&#10;AADeAAAADwAAAGRycy9kb3ducmV2LnhtbESPQWsCMRSE70L/Q3gFb5pUxcpqlFYQRChU68Hjc/Pc&#10;Xbp5WZOo679vCoLHYWa+YWaL1tbiSj5UjjW89RUI4tyZigsN+59VbwIiRGSDtWPScKcAi/lLZ4aZ&#10;cTfe0nUXC5EgHDLUUMbYZFKGvCSLoe8a4uSdnLcYk/SFNB5vCW5rOVBqLC1WnBZKbGhZUv67u1gN&#10;zbnwh3Mwn3y8fG/eWa2p/Rpp3X1tP6YgIrXxGX6010bDQA3HI/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q2YxQAAAN4AAAAPAAAAAAAAAAAAAAAAAJgCAABkcnMv&#10;ZG93bnJldi54bWxQSwUGAAAAAAQABAD1AAAAigMAAAAA&#10;" path="m,l9144,r,9144l,9144,,e" fillcolor="black" stroked="f" strokeweight="0">
                  <v:stroke miterlimit="83231f" joinstyle="miter"/>
                  <v:path arrowok="t" textboxrect="0,0,9144,9144"/>
                </v:shape>
                <v:shape id="Shape 20365" o:spid="_x0000_s1040" style="position:absolute;left:5866;top:2987;width:4710;height:91;visibility:visible;mso-wrap-style:square;v-text-anchor:top" coordsize="4709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bsgccA&#10;AADeAAAADwAAAGRycy9kb3ducmV2LnhtbESPQWsCMRSE74X+h/AKvWm2lkpZjSKltkIvar14eyTP&#10;3cXkZUnS3dVf3xSEHoeZ+YaZLwdnRUchNp4VPI0LEMTam4YrBYfv9egVREzIBq1nUnChCMvF/d0c&#10;S+N73lG3T5XIEI4lKqhTakspo67JYRz7ljh7Jx8cpixDJU3APsOdlZOimEqHDeeFGlt6q0mf9z9O&#10;gbd9pVfHD70Nl6/r9r1bfx6lVerxYVjNQCQa0n/41t4YBZPiefoCf3fyF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W7IHHAAAA3gAAAA8AAAAAAAAAAAAAAAAAmAIAAGRy&#10;cy9kb3ducmV2LnhtbFBLBQYAAAAABAAEAPUAAACMAwAAAAA=&#10;" path="m,l470916,r,9144l,9144,,e" fillcolor="black" stroked="f" strokeweight="0">
                  <v:stroke miterlimit="83231f" joinstyle="miter"/>
                  <v:path arrowok="t" textboxrect="0,0,470916,9144"/>
                </v:shape>
                <v:shape id="Shape 20366" o:spid="_x0000_s1041" style="position:absolute;left:10484;top: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WdMUA&#10;AADeAAAADwAAAGRycy9kb3ducmV2LnhtbESPQWsCMRSE70L/Q3gFb5pUZS2rUdqCIIJQbQ89Pjev&#10;u0s3L2sSdf33piB4HGbmG2a+7GwjzuRD7VjDy1CBIC6cqbnU8P21GryCCBHZYOOYNFwpwHLx1Jtj&#10;btyFd3Tex1IkCIccNVQxtrmUoajIYhi6ljh5v85bjEn6UhqPlwS3jRwplUmLNaeFClv6qKj425+s&#10;hvZY+p9jMO98OH1upqzW1G0nWvefu7cZiEhdfITv7bXRMFLjLIP/O+kK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JZ0xQAAAN4AAAAPAAAAAAAAAAAAAAAAAJgCAABkcnMv&#10;ZG93bnJldi54bWxQSwUGAAAAAAQABAD1AAAAigMAAAAA&#10;" path="m,l9144,r,9144l,9144,,e" fillcolor="black" stroked="f" strokeweight="0">
                  <v:stroke miterlimit="83231f" joinstyle="miter"/>
                  <v:path arrowok="t" textboxrect="0,0,9144,9144"/>
                </v:shape>
                <v:shape id="Shape 20367" o:spid="_x0000_s1042" style="position:absolute;left:10545;top:2987;width:7882;height:91;visibility:visible;mso-wrap-style:square;v-text-anchor:top" coordsize="7882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MVsgA&#10;AADeAAAADwAAAGRycy9kb3ducmV2LnhtbESPQWsCMRSE74X+h/AKvZSaVamVrVFqUexJ2K1Ce3vd&#10;PDdLNy9LEnX996ZQ6HGYmW+Y2aK3rTiRD41jBcNBBoK4crrhWsHuY/04BREissbWMSm4UIDF/PZm&#10;hrl2Zy7oVMZaJAiHHBWYGLtcylAZshgGriNO3sF5izFJX0vt8ZzgtpWjLJtIiw2nBYMdvRmqfsqj&#10;VfBULM32sNnYfVGuvv3n17aK+wel7u/61xcQkfr4H/5rv2sFo2w8eYbfO+kKyP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kxWyAAAAN4AAAAPAAAAAAAAAAAAAAAAAJgCAABk&#10;cnMvZG93bnJldi54bWxQSwUGAAAAAAQABAD1AAAAjQMAAAAA&#10;" path="m,l788213,r,9144l,9144,,e" fillcolor="black" stroked="f" strokeweight="0">
                  <v:stroke miterlimit="83231f" joinstyle="miter"/>
                  <v:path arrowok="t" textboxrect="0,0,788213,9144"/>
                </v:shape>
                <v:shape id="Shape 20368" o:spid="_x0000_s1043" style="position:absolute;left:18337;top: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unncMA&#10;AADeAAAADwAAAGRycy9kb3ducmV2LnhtbERPz2vCMBS+D/Y/hDfwNpPpcFJNyzYYyECYnQePz+bZ&#10;ljUvNYla/3tzEHb8+H4vi8F24kw+tI41vIwVCOLKmZZrDdvfr+c5iBCRDXaOScOVAhT548MSM+Mu&#10;vKFzGWuRQjhkqKGJsc+kDFVDFsPY9cSJOzhvMSboa2k8XlK47eREqZm02HJqaLCnz4aqv/JkNfTH&#10;2u+OwXzw/vTz/cZqRcP6VevR0/C+ABFpiP/iu3tlNEzUdJb2pjvpCs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unncMAAADeAAAADwAAAAAAAAAAAAAAAACYAgAAZHJzL2Rv&#10;d25yZXYueG1sUEsFBgAAAAAEAAQA9QAAAIgDAAAAAA==&#10;" path="m,l9144,r,9144l,9144,,e" fillcolor="black" stroked="f" strokeweight="0">
                  <v:stroke miterlimit="83231f" joinstyle="miter"/>
                  <v:path arrowok="t" textboxrect="0,0,9144,9144"/>
                </v:shape>
                <v:shape id="Shape 20369" o:spid="_x0000_s1044" style="position:absolute;left:18397;top:2987;width:13003;height:91;visibility:visible;mso-wrap-style:square;v-text-anchor:top" coordsize="1300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08cYA&#10;AADeAAAADwAAAGRycy9kb3ducmV2LnhtbESPT2vCQBTE74LfYXlCb3WjpcFEVxGxWNGL/w7eHtln&#10;Esy+DdmtSb99Vyh4HGbmN8xs0ZlKPKhxpWUFo2EEgjizuuRcwfn09T4B4TyyxsoyKfglB4t5vzfD&#10;VNuWD/Q4+lwECLsUFRTe16mULivIoBvamjh4N9sY9EE2udQNtgFuKjmOolgaLDksFFjTqqDsfvwx&#10;Cq7t5/2yWV5ij3vc7uqNTnbrRKm3QbecgvDU+Vf4v/2tFYyjjziB551wB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c08cYAAADeAAAADwAAAAAAAAAAAAAAAACYAgAAZHJz&#10;L2Rvd25yZXYueG1sUEsFBgAAAAAEAAQA9QAAAIsDAAAAAA==&#10;" path="m,l1300226,r,9144l,9144,,e" fillcolor="black" stroked="f" strokeweight="0">
                  <v:stroke miterlimit="83231f" joinstyle="miter"/>
                  <v:path arrowok="t" textboxrect="0,0,1300226,9144"/>
                </v:shape>
                <v:shape id="Shape 20370" o:spid="_x0000_s1045" style="position:absolute;left:31308;top: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9RsUA&#10;AADeAAAADwAAAGRycy9kb3ducmV2LnhtbESPXWvCMBSG7wf7D+EMvJvJdEyppmUbDGQgbJ0XXh6b&#10;Y1vWnNQkav335kLw8uX94lkWg+3EiXxoHWt4GSsQxJUzLdcaNn9fz3MQISIb7ByThgsFKPLHhyVm&#10;xp35l05lrEUa4ZChhibGPpMyVA1ZDGPXEydv77zFmKSvpfF4TuO2kxOl3qTFltNDgz19NlT9l0er&#10;oT/UfnsI5oN3x5/vGasVDetXrUdPw/sCRKQh3sO39spomKjpLAEknIQ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D1GxQAAAN4AAAAPAAAAAAAAAAAAAAAAAJgCAABkcnMv&#10;ZG93bnJldi54bWxQSwUGAAAAAAQABAD1AAAAigMAAAAA&#10;" path="m,l9144,r,9144l,9144,,e" fillcolor="black" stroked="f" strokeweight="0">
                  <v:stroke miterlimit="83231f" joinstyle="miter"/>
                  <v:path arrowok="t" textboxrect="0,0,9144,9144"/>
                </v:shape>
                <v:shape id="Shape 20371" o:spid="_x0000_s1046" style="position:absolute;left:31369;top:2987;width:17117;height:91;visibility:visible;mso-wrap-style:square;v-text-anchor:top" coordsize="17117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3GscA&#10;AADeAAAADwAAAGRycy9kb3ducmV2LnhtbESP3WoCMRSE7wu+QziCN6JZf9CyNUoRpAWL6Cp4e7o5&#10;3V26OVmSqOvbm4LQy2FmvmEWq9bU4krOV5YVjIYJCOLc6ooLBafjZvAKwgdkjbVlUnAnD6tl52WB&#10;qbY3PtA1C4WIEPYpKihDaFIpfV6SQT+0DXH0fqwzGKJ0hdQObxFuajlOkpk0WHFcKLGhdUn5b3Yx&#10;Cr4/9PZrWpvzrr/zdnPeO6rWTqlet31/AxGoDf/hZ/tTKxgnk/kI/u7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sdxrHAAAA3gAAAA8AAAAAAAAAAAAAAAAAmAIAAGRy&#10;cy9kb3ducmV2LnhtbFBLBQYAAAAABAAEAPUAAACMAwAAAAA=&#10;" path="m,l1711706,r,9144l,9144,,e" fillcolor="black" stroked="f" strokeweight="0">
                  <v:stroke miterlimit="83231f" joinstyle="miter"/>
                  <v:path arrowok="t" textboxrect="0,0,1711706,9144"/>
                </v:shape>
                <v:shape id="Shape 20372" o:spid="_x0000_s1047" style="position:absolute;left:48396;top: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oGqsUA&#10;AADeAAAADwAAAGRycy9kb3ducmV2LnhtbESPQWsCMRSE70L/Q3gFb5p0FS2rUdqCIIJQbQ89Pjev&#10;u0s3L2sSdf33piB4HGbmG2a+7GwjzuRD7VjDy1CBIC6cqbnU8P21GryCCBHZYOOYNFwpwHLx1Jtj&#10;btyFd3Tex1IkCIccNVQxtrmUoajIYhi6ljh5v85bjEn6UhqPlwS3jcyUmkiLNaeFClv6qKj425+s&#10;hvZY+p9jMO98OH1upqzW1G3HWvefu7cZiEhdfITv7bXRkKnRNIP/O+kK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gaqxQAAAN4AAAAPAAAAAAAAAAAAAAAAAJgCAABkcnMv&#10;ZG93bnJldi54bWxQSwUGAAAAAAQABAD1AAAAigMAAAAA&#10;" path="m,l9144,r,9144l,9144,,e" fillcolor="black" stroked="f" strokeweight="0">
                  <v:stroke miterlimit="83231f" joinstyle="miter"/>
                  <v:path arrowok="t" textboxrect="0,0,9144,9144"/>
                </v:shape>
                <v:shape id="Shape 20373" o:spid="_x0000_s1048" style="position:absolute;left:48457;top:2987;width:9650;height:91;visibility:visible;mso-wrap-style:square;v-text-anchor:top" coordsize="9649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8N8YA&#10;AADeAAAADwAAAGRycy9kb3ducmV2LnhtbESPwW7CMBBE70j8g7WVegOHRKKQYhACVe2BS4EP2Mbb&#10;JCJep7aBpF+PkZA4jmbmjWax6kwjLuR8bVnBZJyAIC6srrlUcDx8jGYgfEDW2FgmBT15WC2HgwXm&#10;2l75my77UIoIYZ+jgiqENpfSFxUZ9GPbEkfv1zqDIUpXSu3wGuGmkWmSTKXBmuNChS1tKipO+7NR&#10;sM3mu+3fuT+l/c9m8t8Vzn3unFKvL936HUSgLjzDj/aXVpAm2VsG9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L8N8YAAADeAAAADwAAAAAAAAAAAAAAAACYAgAAZHJz&#10;L2Rvd25yZXYueG1sUEsFBgAAAAAEAAQA9QAAAIsDAAAAAA==&#10;" path="m,l964997,r,9144l,9144,,e" fillcolor="black" stroked="f" strokeweight="0">
                  <v:stroke miterlimit="83231f" joinstyle="miter"/>
                  <v:path arrowok="t" textboxrect="0,0,964997,9144"/>
                </v:shape>
              </v:group>
            </w:pict>
          </mc:Fallback>
        </mc:AlternateContent>
      </w:r>
      <w:r>
        <w:t xml:space="preserve">Model </w:t>
      </w:r>
      <w:r>
        <w:tab/>
        <w:t xml:space="preserve">R </w:t>
      </w:r>
      <w:r>
        <w:tab/>
        <w:t xml:space="preserve">R Square </w:t>
      </w:r>
      <w:r>
        <w:tab/>
        <w:t xml:space="preserve">Adjusted R Square </w:t>
      </w:r>
      <w:r>
        <w:tab/>
        <w:t xml:space="preserve">Std. Error of the Estimate </w:t>
      </w:r>
      <w:r>
        <w:tab/>
        <w:t>Durbin-</w:t>
      </w:r>
    </w:p>
    <w:p w:rsidR="00F06C58" w:rsidRDefault="00F06C58" w:rsidP="00F06C58">
      <w:pPr>
        <w:spacing w:after="0" w:line="240" w:lineRule="auto"/>
        <w:ind w:right="635"/>
        <w:jc w:val="right"/>
      </w:pPr>
      <w:r>
        <w:rPr>
          <w:rFonts w:ascii="Times New Roman" w:eastAsia="Times New Roman" w:hAnsi="Times New Roman" w:cs="Times New Roman"/>
          <w:b/>
        </w:rPr>
        <w:t xml:space="preserve">Watson </w:t>
      </w:r>
    </w:p>
    <w:p w:rsidR="00F06C58" w:rsidRDefault="00F06C58" w:rsidP="00F06C58">
      <w:pPr>
        <w:spacing w:after="0" w:line="240" w:lineRule="auto"/>
        <w:ind w:left="46"/>
      </w:pPr>
      <w:r>
        <w:rPr>
          <w:rFonts w:ascii="Calibri" w:eastAsia="Calibri" w:hAnsi="Calibri" w:cs="Calibri"/>
          <w:noProof/>
        </w:rPr>
        <mc:AlternateContent>
          <mc:Choice Requires="wpg">
            <w:drawing>
              <wp:inline distT="0" distB="0" distL="0" distR="0" wp14:anchorId="50E5A960" wp14:editId="159FA550">
                <wp:extent cx="5810758" cy="158496"/>
                <wp:effectExtent l="0" t="0" r="0" b="0"/>
                <wp:docPr id="7" name="Group 7"/>
                <wp:cNvGraphicFramePr/>
                <a:graphic xmlns:a="http://schemas.openxmlformats.org/drawingml/2006/main">
                  <a:graphicData uri="http://schemas.microsoft.com/office/word/2010/wordprocessingGroup">
                    <wpg:wgp>
                      <wpg:cNvGrpSpPr/>
                      <wpg:grpSpPr>
                        <a:xfrm>
                          <a:off x="0" y="0"/>
                          <a:ext cx="5810758" cy="158496"/>
                          <a:chOff x="0" y="0"/>
                          <a:chExt cx="5810758" cy="158496"/>
                        </a:xfrm>
                      </wpg:grpSpPr>
                      <wps:wsp>
                        <wps:cNvPr id="8" name="Rectangle 8"/>
                        <wps:cNvSpPr/>
                        <wps:spPr>
                          <a:xfrm>
                            <a:off x="77724" y="7691"/>
                            <a:ext cx="84117" cy="186236"/>
                          </a:xfrm>
                          <a:prstGeom prst="rect">
                            <a:avLst/>
                          </a:prstGeom>
                          <a:ln>
                            <a:noFill/>
                          </a:ln>
                        </wps:spPr>
                        <wps:txbx>
                          <w:txbxContent>
                            <w:p w:rsidR="00F06C58" w:rsidRDefault="00F06C58" w:rsidP="00F06C58">
                              <w:pPr>
                                <w:spacing w:after="0" w:line="276" w:lineRule="auto"/>
                              </w:pPr>
                              <w:r>
                                <w:t>1</w:t>
                              </w:r>
                            </w:p>
                          </w:txbxContent>
                        </wps:txbx>
                        <wps:bodyPr horzOverflow="overflow" lIns="0" tIns="0" rIns="0" bIns="0" rtlCol="0">
                          <a:noAutofit/>
                        </wps:bodyPr>
                      </wps:wsp>
                      <wps:wsp>
                        <wps:cNvPr id="9" name="Rectangle 9"/>
                        <wps:cNvSpPr/>
                        <wps:spPr>
                          <a:xfrm>
                            <a:off x="141732" y="7691"/>
                            <a:ext cx="42059" cy="186236"/>
                          </a:xfrm>
                          <a:prstGeom prst="rect">
                            <a:avLst/>
                          </a:prstGeom>
                          <a:ln>
                            <a:noFill/>
                          </a:ln>
                        </wps:spPr>
                        <wps:txbx>
                          <w:txbxContent>
                            <w:p w:rsidR="00F06C58" w:rsidRDefault="00F06C58" w:rsidP="00F06C58">
                              <w:pPr>
                                <w:spacing w:after="0" w:line="276" w:lineRule="auto"/>
                              </w:pPr>
                              <w:r>
                                <w:t xml:space="preserve"> </w:t>
                              </w:r>
                            </w:p>
                          </w:txbxContent>
                        </wps:txbx>
                        <wps:bodyPr horzOverflow="overflow" lIns="0" tIns="0" rIns="0" bIns="0" rtlCol="0">
                          <a:noAutofit/>
                        </wps:bodyPr>
                      </wps:wsp>
                      <wps:wsp>
                        <wps:cNvPr id="10" name="Rectangle 10"/>
                        <wps:cNvSpPr/>
                        <wps:spPr>
                          <a:xfrm>
                            <a:off x="658317" y="7691"/>
                            <a:ext cx="296429" cy="186236"/>
                          </a:xfrm>
                          <a:prstGeom prst="rect">
                            <a:avLst/>
                          </a:prstGeom>
                          <a:ln>
                            <a:noFill/>
                          </a:ln>
                        </wps:spPr>
                        <wps:txbx>
                          <w:txbxContent>
                            <w:p w:rsidR="00F06C58" w:rsidRDefault="00F06C58" w:rsidP="00F06C58">
                              <w:pPr>
                                <w:spacing w:after="0" w:line="276" w:lineRule="auto"/>
                              </w:pPr>
                              <w:r>
                                <w:t>.630</w:t>
                              </w:r>
                            </w:p>
                          </w:txbxContent>
                        </wps:txbx>
                        <wps:bodyPr horzOverflow="overflow" lIns="0" tIns="0" rIns="0" bIns="0" rtlCol="0">
                          <a:noAutofit/>
                        </wps:bodyPr>
                      </wps:wsp>
                      <wps:wsp>
                        <wps:cNvPr id="11" name="Rectangle 11"/>
                        <wps:cNvSpPr/>
                        <wps:spPr>
                          <a:xfrm>
                            <a:off x="882345" y="2873"/>
                            <a:ext cx="48581" cy="121165"/>
                          </a:xfrm>
                          <a:prstGeom prst="rect">
                            <a:avLst/>
                          </a:prstGeom>
                          <a:ln>
                            <a:noFill/>
                          </a:ln>
                        </wps:spPr>
                        <wps:txbx>
                          <w:txbxContent>
                            <w:p w:rsidR="00F06C58" w:rsidRDefault="00F06C58" w:rsidP="00F06C58">
                              <w:pPr>
                                <w:spacing w:after="0" w:line="276" w:lineRule="auto"/>
                              </w:pPr>
                              <w:r>
                                <w:rPr>
                                  <w:sz w:val="13"/>
                                </w:rPr>
                                <w:t>a</w:t>
                              </w:r>
                            </w:p>
                          </w:txbxContent>
                        </wps:txbx>
                        <wps:bodyPr horzOverflow="overflow" lIns="0" tIns="0" rIns="0" bIns="0" rtlCol="0">
                          <a:noAutofit/>
                        </wps:bodyPr>
                      </wps:wsp>
                      <wps:wsp>
                        <wps:cNvPr id="12" name="Rectangle 12"/>
                        <wps:cNvSpPr/>
                        <wps:spPr>
                          <a:xfrm>
                            <a:off x="917397" y="7691"/>
                            <a:ext cx="42059" cy="186236"/>
                          </a:xfrm>
                          <a:prstGeom prst="rect">
                            <a:avLst/>
                          </a:prstGeom>
                          <a:ln>
                            <a:noFill/>
                          </a:ln>
                        </wps:spPr>
                        <wps:txbx>
                          <w:txbxContent>
                            <w:p w:rsidR="00F06C58" w:rsidRDefault="00F06C58" w:rsidP="00F06C58">
                              <w:pPr>
                                <w:spacing w:after="0" w:line="276" w:lineRule="auto"/>
                              </w:pPr>
                              <w:r>
                                <w:t xml:space="preserve"> </w:t>
                              </w:r>
                            </w:p>
                          </w:txbxContent>
                        </wps:txbx>
                        <wps:bodyPr horzOverflow="overflow" lIns="0" tIns="0" rIns="0" bIns="0" rtlCol="0">
                          <a:noAutofit/>
                        </wps:bodyPr>
                      </wps:wsp>
                      <wps:wsp>
                        <wps:cNvPr id="13" name="Rectangle 13"/>
                        <wps:cNvSpPr/>
                        <wps:spPr>
                          <a:xfrm>
                            <a:off x="1124661" y="7691"/>
                            <a:ext cx="296429" cy="186236"/>
                          </a:xfrm>
                          <a:prstGeom prst="rect">
                            <a:avLst/>
                          </a:prstGeom>
                          <a:ln>
                            <a:noFill/>
                          </a:ln>
                        </wps:spPr>
                        <wps:txbx>
                          <w:txbxContent>
                            <w:p w:rsidR="00F06C58" w:rsidRDefault="00F06C58" w:rsidP="00F06C58">
                              <w:pPr>
                                <w:spacing w:after="0" w:line="276" w:lineRule="auto"/>
                              </w:pPr>
                              <w:r>
                                <w:t>.397</w:t>
                              </w:r>
                            </w:p>
                          </w:txbxContent>
                        </wps:txbx>
                        <wps:bodyPr horzOverflow="overflow" lIns="0" tIns="0" rIns="0" bIns="0" rtlCol="0">
                          <a:noAutofit/>
                        </wps:bodyPr>
                      </wps:wsp>
                      <wps:wsp>
                        <wps:cNvPr id="14" name="Rectangle 14"/>
                        <wps:cNvSpPr/>
                        <wps:spPr>
                          <a:xfrm>
                            <a:off x="1347546" y="7691"/>
                            <a:ext cx="42059" cy="186236"/>
                          </a:xfrm>
                          <a:prstGeom prst="rect">
                            <a:avLst/>
                          </a:prstGeom>
                          <a:ln>
                            <a:noFill/>
                          </a:ln>
                        </wps:spPr>
                        <wps:txbx>
                          <w:txbxContent>
                            <w:p w:rsidR="00F06C58" w:rsidRDefault="00F06C58" w:rsidP="00F06C58">
                              <w:pPr>
                                <w:spacing w:after="0" w:line="276" w:lineRule="auto"/>
                              </w:pPr>
                              <w:r>
                                <w:t xml:space="preserve"> </w:t>
                              </w:r>
                            </w:p>
                          </w:txbxContent>
                        </wps:txbx>
                        <wps:bodyPr horzOverflow="overflow" lIns="0" tIns="0" rIns="0" bIns="0" rtlCol="0">
                          <a:noAutofit/>
                        </wps:bodyPr>
                      </wps:wsp>
                      <wps:wsp>
                        <wps:cNvPr id="15" name="Rectangle 15"/>
                        <wps:cNvSpPr/>
                        <wps:spPr>
                          <a:xfrm>
                            <a:off x="1909902" y="7691"/>
                            <a:ext cx="296429" cy="186236"/>
                          </a:xfrm>
                          <a:prstGeom prst="rect">
                            <a:avLst/>
                          </a:prstGeom>
                          <a:ln>
                            <a:noFill/>
                          </a:ln>
                        </wps:spPr>
                        <wps:txbx>
                          <w:txbxContent>
                            <w:p w:rsidR="00F06C58" w:rsidRDefault="00F06C58" w:rsidP="00F06C58">
                              <w:pPr>
                                <w:spacing w:after="0" w:line="276" w:lineRule="auto"/>
                              </w:pPr>
                              <w:r>
                                <w:t>.395</w:t>
                              </w:r>
                            </w:p>
                          </w:txbxContent>
                        </wps:txbx>
                        <wps:bodyPr horzOverflow="overflow" lIns="0" tIns="0" rIns="0" bIns="0" rtlCol="0">
                          <a:noAutofit/>
                        </wps:bodyPr>
                      </wps:wsp>
                      <wps:wsp>
                        <wps:cNvPr id="16" name="Rectangle 16"/>
                        <wps:cNvSpPr/>
                        <wps:spPr>
                          <a:xfrm>
                            <a:off x="2132406" y="7691"/>
                            <a:ext cx="42059" cy="186236"/>
                          </a:xfrm>
                          <a:prstGeom prst="rect">
                            <a:avLst/>
                          </a:prstGeom>
                          <a:ln>
                            <a:noFill/>
                          </a:ln>
                        </wps:spPr>
                        <wps:txbx>
                          <w:txbxContent>
                            <w:p w:rsidR="00F06C58" w:rsidRDefault="00F06C58" w:rsidP="00F06C58">
                              <w:pPr>
                                <w:spacing w:after="0" w:line="276" w:lineRule="auto"/>
                              </w:pPr>
                              <w:r>
                                <w:t xml:space="preserve"> </w:t>
                              </w:r>
                            </w:p>
                          </w:txbxContent>
                        </wps:txbx>
                        <wps:bodyPr horzOverflow="overflow" lIns="0" tIns="0" rIns="0" bIns="0" rtlCol="0">
                          <a:noAutofit/>
                        </wps:bodyPr>
                      </wps:wsp>
                      <wps:wsp>
                        <wps:cNvPr id="17" name="Rectangle 17"/>
                        <wps:cNvSpPr/>
                        <wps:spPr>
                          <a:xfrm>
                            <a:off x="3208604" y="7691"/>
                            <a:ext cx="464495" cy="186236"/>
                          </a:xfrm>
                          <a:prstGeom prst="rect">
                            <a:avLst/>
                          </a:prstGeom>
                          <a:ln>
                            <a:noFill/>
                          </a:ln>
                        </wps:spPr>
                        <wps:txbx>
                          <w:txbxContent>
                            <w:p w:rsidR="00F06C58" w:rsidRDefault="00F06C58" w:rsidP="00F06C58">
                              <w:pPr>
                                <w:spacing w:after="0" w:line="276" w:lineRule="auto"/>
                              </w:pPr>
                              <w:r>
                                <w:t>.35250</w:t>
                              </w:r>
                            </w:p>
                          </w:txbxContent>
                        </wps:txbx>
                        <wps:bodyPr horzOverflow="overflow" lIns="0" tIns="0" rIns="0" bIns="0" rtlCol="0">
                          <a:noAutofit/>
                        </wps:bodyPr>
                      </wps:wsp>
                      <wps:wsp>
                        <wps:cNvPr id="18" name="Rectangle 18"/>
                        <wps:cNvSpPr/>
                        <wps:spPr>
                          <a:xfrm>
                            <a:off x="3557600" y="7691"/>
                            <a:ext cx="42058" cy="186236"/>
                          </a:xfrm>
                          <a:prstGeom prst="rect">
                            <a:avLst/>
                          </a:prstGeom>
                          <a:ln>
                            <a:noFill/>
                          </a:ln>
                        </wps:spPr>
                        <wps:txbx>
                          <w:txbxContent>
                            <w:p w:rsidR="00F06C58" w:rsidRDefault="00F06C58" w:rsidP="00F06C58">
                              <w:pPr>
                                <w:spacing w:after="0" w:line="276" w:lineRule="auto"/>
                              </w:pPr>
                              <w:r>
                                <w:t xml:space="preserve"> </w:t>
                              </w:r>
                            </w:p>
                          </w:txbxContent>
                        </wps:txbx>
                        <wps:bodyPr horzOverflow="overflow" lIns="0" tIns="0" rIns="0" bIns="0" rtlCol="0">
                          <a:noAutofit/>
                        </wps:bodyPr>
                      </wps:wsp>
                      <wps:wsp>
                        <wps:cNvPr id="19" name="Rectangle 19"/>
                        <wps:cNvSpPr/>
                        <wps:spPr>
                          <a:xfrm>
                            <a:off x="4917389" y="7691"/>
                            <a:ext cx="296429" cy="186236"/>
                          </a:xfrm>
                          <a:prstGeom prst="rect">
                            <a:avLst/>
                          </a:prstGeom>
                          <a:ln>
                            <a:noFill/>
                          </a:ln>
                        </wps:spPr>
                        <wps:txbx>
                          <w:txbxContent>
                            <w:p w:rsidR="00F06C58" w:rsidRDefault="00F06C58" w:rsidP="00F06C58">
                              <w:pPr>
                                <w:spacing w:after="0" w:line="276" w:lineRule="auto"/>
                              </w:pPr>
                              <w:r>
                                <w:t>.949</w:t>
                              </w:r>
                            </w:p>
                          </w:txbxContent>
                        </wps:txbx>
                        <wps:bodyPr horzOverflow="overflow" lIns="0" tIns="0" rIns="0" bIns="0" rtlCol="0">
                          <a:noAutofit/>
                        </wps:bodyPr>
                      </wps:wsp>
                      <wps:wsp>
                        <wps:cNvPr id="20" name="Rectangle 20"/>
                        <wps:cNvSpPr/>
                        <wps:spPr>
                          <a:xfrm>
                            <a:off x="5139893" y="7691"/>
                            <a:ext cx="42058" cy="186236"/>
                          </a:xfrm>
                          <a:prstGeom prst="rect">
                            <a:avLst/>
                          </a:prstGeom>
                          <a:ln>
                            <a:noFill/>
                          </a:ln>
                        </wps:spPr>
                        <wps:txbx>
                          <w:txbxContent>
                            <w:p w:rsidR="00F06C58" w:rsidRDefault="00F06C58" w:rsidP="00F06C58">
                              <w:pPr>
                                <w:spacing w:after="0" w:line="276" w:lineRule="auto"/>
                              </w:pPr>
                              <w:r>
                                <w:t xml:space="preserve"> </w:t>
                              </w:r>
                            </w:p>
                          </w:txbxContent>
                        </wps:txbx>
                        <wps:bodyPr horzOverflow="overflow" lIns="0" tIns="0" rIns="0" bIns="0" rtlCol="0">
                          <a:noAutofit/>
                        </wps:bodyPr>
                      </wps:wsp>
                      <wps:wsp>
                        <wps:cNvPr id="21" name="Shape 20374"/>
                        <wps:cNvSpPr/>
                        <wps:spPr>
                          <a:xfrm>
                            <a:off x="9144" y="0"/>
                            <a:ext cx="580644" cy="9144"/>
                          </a:xfrm>
                          <a:custGeom>
                            <a:avLst/>
                            <a:gdLst/>
                            <a:ahLst/>
                            <a:cxnLst/>
                            <a:rect l="0" t="0" r="0" b="0"/>
                            <a:pathLst>
                              <a:path w="580644" h="9144">
                                <a:moveTo>
                                  <a:pt x="0" y="0"/>
                                </a:moveTo>
                                <a:lnTo>
                                  <a:pt x="580644" y="0"/>
                                </a:lnTo>
                                <a:lnTo>
                                  <a:pt x="5806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 name="Shape 20375"/>
                        <wps:cNvSpPr/>
                        <wps:spPr>
                          <a:xfrm>
                            <a:off x="5897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3" name="Shape 20376"/>
                        <wps:cNvSpPr/>
                        <wps:spPr>
                          <a:xfrm>
                            <a:off x="595833" y="0"/>
                            <a:ext cx="461772" cy="9144"/>
                          </a:xfrm>
                          <a:custGeom>
                            <a:avLst/>
                            <a:gdLst/>
                            <a:ahLst/>
                            <a:cxnLst/>
                            <a:rect l="0" t="0" r="0" b="0"/>
                            <a:pathLst>
                              <a:path w="461772" h="9144">
                                <a:moveTo>
                                  <a:pt x="0" y="0"/>
                                </a:moveTo>
                                <a:lnTo>
                                  <a:pt x="461772" y="0"/>
                                </a:lnTo>
                                <a:lnTo>
                                  <a:pt x="46177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 name="Shape 20377"/>
                        <wps:cNvSpPr/>
                        <wps:spPr>
                          <a:xfrm>
                            <a:off x="10576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5" name="Shape 20378"/>
                        <wps:cNvSpPr/>
                        <wps:spPr>
                          <a:xfrm>
                            <a:off x="1063701" y="0"/>
                            <a:ext cx="779069" cy="9144"/>
                          </a:xfrm>
                          <a:custGeom>
                            <a:avLst/>
                            <a:gdLst/>
                            <a:ahLst/>
                            <a:cxnLst/>
                            <a:rect l="0" t="0" r="0" b="0"/>
                            <a:pathLst>
                              <a:path w="779069" h="9144">
                                <a:moveTo>
                                  <a:pt x="0" y="0"/>
                                </a:moveTo>
                                <a:lnTo>
                                  <a:pt x="779069" y="0"/>
                                </a:lnTo>
                                <a:lnTo>
                                  <a:pt x="7790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6" name="Shape 20379"/>
                        <wps:cNvSpPr/>
                        <wps:spPr>
                          <a:xfrm>
                            <a:off x="18428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 name="Shape 20380"/>
                        <wps:cNvSpPr/>
                        <wps:spPr>
                          <a:xfrm>
                            <a:off x="1848942" y="0"/>
                            <a:ext cx="1291082" cy="9144"/>
                          </a:xfrm>
                          <a:custGeom>
                            <a:avLst/>
                            <a:gdLst/>
                            <a:ahLst/>
                            <a:cxnLst/>
                            <a:rect l="0" t="0" r="0" b="0"/>
                            <a:pathLst>
                              <a:path w="1291082" h="9144">
                                <a:moveTo>
                                  <a:pt x="0" y="0"/>
                                </a:moveTo>
                                <a:lnTo>
                                  <a:pt x="1291082" y="0"/>
                                </a:lnTo>
                                <a:lnTo>
                                  <a:pt x="129108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8" name="Shape 20381"/>
                        <wps:cNvSpPr/>
                        <wps:spPr>
                          <a:xfrm>
                            <a:off x="31400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9" name="Shape 20382"/>
                        <wps:cNvSpPr/>
                        <wps:spPr>
                          <a:xfrm>
                            <a:off x="3146120" y="0"/>
                            <a:ext cx="1702562" cy="9144"/>
                          </a:xfrm>
                          <a:custGeom>
                            <a:avLst/>
                            <a:gdLst/>
                            <a:ahLst/>
                            <a:cxnLst/>
                            <a:rect l="0" t="0" r="0" b="0"/>
                            <a:pathLst>
                              <a:path w="1702562" h="9144">
                                <a:moveTo>
                                  <a:pt x="0" y="0"/>
                                </a:moveTo>
                                <a:lnTo>
                                  <a:pt x="1702562" y="0"/>
                                </a:lnTo>
                                <a:lnTo>
                                  <a:pt x="170256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 name="Shape 20383"/>
                        <wps:cNvSpPr/>
                        <wps:spPr>
                          <a:xfrm>
                            <a:off x="48488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1" name="Shape 20384"/>
                        <wps:cNvSpPr/>
                        <wps:spPr>
                          <a:xfrm>
                            <a:off x="4854905" y="0"/>
                            <a:ext cx="955853" cy="9144"/>
                          </a:xfrm>
                          <a:custGeom>
                            <a:avLst/>
                            <a:gdLst/>
                            <a:ahLst/>
                            <a:cxnLst/>
                            <a:rect l="0" t="0" r="0" b="0"/>
                            <a:pathLst>
                              <a:path w="955853" h="9144">
                                <a:moveTo>
                                  <a:pt x="0" y="0"/>
                                </a:moveTo>
                                <a:lnTo>
                                  <a:pt x="955853" y="0"/>
                                </a:lnTo>
                                <a:lnTo>
                                  <a:pt x="95585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04" name="Shape 20385"/>
                        <wps:cNvSpPr/>
                        <wps:spPr>
                          <a:xfrm>
                            <a:off x="0" y="152400"/>
                            <a:ext cx="589788" cy="9144"/>
                          </a:xfrm>
                          <a:custGeom>
                            <a:avLst/>
                            <a:gdLst/>
                            <a:ahLst/>
                            <a:cxnLst/>
                            <a:rect l="0" t="0" r="0" b="0"/>
                            <a:pathLst>
                              <a:path w="589788" h="9144">
                                <a:moveTo>
                                  <a:pt x="0" y="0"/>
                                </a:moveTo>
                                <a:lnTo>
                                  <a:pt x="589788" y="0"/>
                                </a:lnTo>
                                <a:lnTo>
                                  <a:pt x="5897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05" name="Shape 20386"/>
                        <wps:cNvSpPr/>
                        <wps:spPr>
                          <a:xfrm>
                            <a:off x="580593"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06" name="Shape 20387"/>
                        <wps:cNvSpPr/>
                        <wps:spPr>
                          <a:xfrm>
                            <a:off x="586689" y="152400"/>
                            <a:ext cx="470916" cy="9144"/>
                          </a:xfrm>
                          <a:custGeom>
                            <a:avLst/>
                            <a:gdLst/>
                            <a:ahLst/>
                            <a:cxnLst/>
                            <a:rect l="0" t="0" r="0" b="0"/>
                            <a:pathLst>
                              <a:path w="470916" h="9144">
                                <a:moveTo>
                                  <a:pt x="0" y="0"/>
                                </a:moveTo>
                                <a:lnTo>
                                  <a:pt x="470916" y="0"/>
                                </a:lnTo>
                                <a:lnTo>
                                  <a:pt x="4709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07" name="Shape 20388"/>
                        <wps:cNvSpPr/>
                        <wps:spPr>
                          <a:xfrm>
                            <a:off x="1048461"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08" name="Shape 20389"/>
                        <wps:cNvSpPr/>
                        <wps:spPr>
                          <a:xfrm>
                            <a:off x="1054557" y="152400"/>
                            <a:ext cx="788213" cy="9144"/>
                          </a:xfrm>
                          <a:custGeom>
                            <a:avLst/>
                            <a:gdLst/>
                            <a:ahLst/>
                            <a:cxnLst/>
                            <a:rect l="0" t="0" r="0" b="0"/>
                            <a:pathLst>
                              <a:path w="788213" h="9144">
                                <a:moveTo>
                                  <a:pt x="0" y="0"/>
                                </a:moveTo>
                                <a:lnTo>
                                  <a:pt x="788213" y="0"/>
                                </a:lnTo>
                                <a:lnTo>
                                  <a:pt x="78821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09" name="Shape 20390"/>
                        <wps:cNvSpPr/>
                        <wps:spPr>
                          <a:xfrm>
                            <a:off x="1833702"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10" name="Shape 20391"/>
                        <wps:cNvSpPr/>
                        <wps:spPr>
                          <a:xfrm>
                            <a:off x="1839798" y="152400"/>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11" name="Shape 20392"/>
                        <wps:cNvSpPr/>
                        <wps:spPr>
                          <a:xfrm>
                            <a:off x="3130880"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12" name="Shape 20393"/>
                        <wps:cNvSpPr/>
                        <wps:spPr>
                          <a:xfrm>
                            <a:off x="3136976" y="152400"/>
                            <a:ext cx="1711706" cy="9144"/>
                          </a:xfrm>
                          <a:custGeom>
                            <a:avLst/>
                            <a:gdLst/>
                            <a:ahLst/>
                            <a:cxnLst/>
                            <a:rect l="0" t="0" r="0" b="0"/>
                            <a:pathLst>
                              <a:path w="1711706" h="9144">
                                <a:moveTo>
                                  <a:pt x="0" y="0"/>
                                </a:moveTo>
                                <a:lnTo>
                                  <a:pt x="1711706" y="0"/>
                                </a:lnTo>
                                <a:lnTo>
                                  <a:pt x="17117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13" name="Shape 20394"/>
                        <wps:cNvSpPr/>
                        <wps:spPr>
                          <a:xfrm>
                            <a:off x="4839665"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14" name="Shape 20395"/>
                        <wps:cNvSpPr/>
                        <wps:spPr>
                          <a:xfrm>
                            <a:off x="4845761" y="152400"/>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0E5A960" id="Group 7" o:spid="_x0000_s1080" style="width:457.55pt;height:12.5pt;mso-position-horizontal-relative:char;mso-position-vertical-relative:line" coordsize="58107,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">
                <v:rect id="Rectangle 8" o:spid="_x0000_s1081" style="position:absolute;left:777;top:76;width:84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F06C58" w:rsidRDefault="00F06C58" w:rsidP="00F06C58">
                        <w:pPr>
                          <w:spacing w:after="0" w:line="276" w:lineRule="auto"/>
                        </w:pPr>
                        <w:r>
                          <w:t>1</w:t>
                        </w:r>
                      </w:p>
                    </w:txbxContent>
                  </v:textbox>
                </v:rect>
                <v:rect id="Rectangle 9" o:spid="_x0000_s1082" style="position:absolute;left:1417;top:76;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F06C58" w:rsidRDefault="00F06C58" w:rsidP="00F06C58">
                        <w:pPr>
                          <w:spacing w:after="0" w:line="276" w:lineRule="auto"/>
                        </w:pPr>
                        <w:r>
                          <w:t xml:space="preserve"> </w:t>
                        </w:r>
                      </w:p>
                    </w:txbxContent>
                  </v:textbox>
                </v:rect>
                <v:rect id="Rectangle 10" o:spid="_x0000_s1083" style="position:absolute;left:6583;top:76;width:296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06C58" w:rsidRDefault="00F06C58" w:rsidP="00F06C58">
                        <w:pPr>
                          <w:spacing w:after="0" w:line="276" w:lineRule="auto"/>
                        </w:pPr>
                        <w:r>
                          <w:t>.630</w:t>
                        </w:r>
                      </w:p>
                    </w:txbxContent>
                  </v:textbox>
                </v:rect>
                <v:rect id="Rectangle 11" o:spid="_x0000_s1084" style="position:absolute;left:8823;top:28;width:486;height:1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F06C58" w:rsidRDefault="00F06C58" w:rsidP="00F06C58">
                        <w:pPr>
                          <w:spacing w:after="0" w:line="276" w:lineRule="auto"/>
                        </w:pPr>
                        <w:r>
                          <w:rPr>
                            <w:sz w:val="13"/>
                          </w:rPr>
                          <w:t>a</w:t>
                        </w:r>
                      </w:p>
                    </w:txbxContent>
                  </v:textbox>
                </v:rect>
                <v:rect id="Rectangle 12" o:spid="_x0000_s1085" style="position:absolute;left:9173;top:7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F06C58" w:rsidRDefault="00F06C58" w:rsidP="00F06C58">
                        <w:pPr>
                          <w:spacing w:after="0" w:line="276" w:lineRule="auto"/>
                        </w:pPr>
                        <w:r>
                          <w:t xml:space="preserve"> </w:t>
                        </w:r>
                      </w:p>
                    </w:txbxContent>
                  </v:textbox>
                </v:rect>
                <v:rect id="Rectangle 13" o:spid="_x0000_s1086" style="position:absolute;left:11246;top:76;width:296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F06C58" w:rsidRDefault="00F06C58" w:rsidP="00F06C58">
                        <w:pPr>
                          <w:spacing w:after="0" w:line="276" w:lineRule="auto"/>
                        </w:pPr>
                        <w:r>
                          <w:t>.397</w:t>
                        </w:r>
                      </w:p>
                    </w:txbxContent>
                  </v:textbox>
                </v:rect>
                <v:rect id="Rectangle 14" o:spid="_x0000_s1087" style="position:absolute;left:13475;top:7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06C58" w:rsidRDefault="00F06C58" w:rsidP="00F06C58">
                        <w:pPr>
                          <w:spacing w:after="0" w:line="276" w:lineRule="auto"/>
                        </w:pPr>
                        <w:r>
                          <w:t xml:space="preserve"> </w:t>
                        </w:r>
                      </w:p>
                    </w:txbxContent>
                  </v:textbox>
                </v:rect>
                <v:rect id="Rectangle 15" o:spid="_x0000_s1088" style="position:absolute;left:19099;top:76;width:296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F06C58" w:rsidRDefault="00F06C58" w:rsidP="00F06C58">
                        <w:pPr>
                          <w:spacing w:after="0" w:line="276" w:lineRule="auto"/>
                        </w:pPr>
                        <w:r>
                          <w:t>.395</w:t>
                        </w:r>
                      </w:p>
                    </w:txbxContent>
                  </v:textbox>
                </v:rect>
                <v:rect id="Rectangle 16" o:spid="_x0000_s1089" style="position:absolute;left:21324;top:76;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F06C58" w:rsidRDefault="00F06C58" w:rsidP="00F06C58">
                        <w:pPr>
                          <w:spacing w:after="0" w:line="276" w:lineRule="auto"/>
                        </w:pPr>
                        <w:r>
                          <w:t xml:space="preserve"> </w:t>
                        </w:r>
                      </w:p>
                    </w:txbxContent>
                  </v:textbox>
                </v:rect>
                <v:rect id="Rectangle 17" o:spid="_x0000_s1090" style="position:absolute;left:32086;top:76;width:464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F06C58" w:rsidRDefault="00F06C58" w:rsidP="00F06C58">
                        <w:pPr>
                          <w:spacing w:after="0" w:line="276" w:lineRule="auto"/>
                        </w:pPr>
                        <w:r>
                          <w:t>.35250</w:t>
                        </w:r>
                      </w:p>
                    </w:txbxContent>
                  </v:textbox>
                </v:rect>
                <v:rect id="Rectangle 18" o:spid="_x0000_s1091" style="position:absolute;left:35576;top:76;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F06C58" w:rsidRDefault="00F06C58" w:rsidP="00F06C58">
                        <w:pPr>
                          <w:spacing w:after="0" w:line="276" w:lineRule="auto"/>
                        </w:pPr>
                        <w:r>
                          <w:t xml:space="preserve"> </w:t>
                        </w:r>
                      </w:p>
                    </w:txbxContent>
                  </v:textbox>
                </v:rect>
                <v:rect id="Rectangle 19" o:spid="_x0000_s1092" style="position:absolute;left:49173;top:76;width:296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F06C58" w:rsidRDefault="00F06C58" w:rsidP="00F06C58">
                        <w:pPr>
                          <w:spacing w:after="0" w:line="276" w:lineRule="auto"/>
                        </w:pPr>
                        <w:r>
                          <w:t>.949</w:t>
                        </w:r>
                      </w:p>
                    </w:txbxContent>
                  </v:textbox>
                </v:rect>
                <v:rect id="Rectangle 20" o:spid="_x0000_s1093" style="position:absolute;left:51398;top:7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F06C58" w:rsidRDefault="00F06C58" w:rsidP="00F06C58">
                        <w:pPr>
                          <w:spacing w:after="0" w:line="276" w:lineRule="auto"/>
                        </w:pPr>
                        <w:r>
                          <w:t xml:space="preserve"> </w:t>
                        </w:r>
                      </w:p>
                    </w:txbxContent>
                  </v:textbox>
                </v:rect>
                <v:shape id="Shape 20374" o:spid="_x0000_s1094" style="position:absolute;left:91;width:5806;height:91;visibility:visible;mso-wrap-style:square;v-text-anchor:top" coordsize="5806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EqcUA&#10;AADbAAAADwAAAGRycy9kb3ducmV2LnhtbESPzWoCMRSF94LvEK7gRmpGQdNOjSKFgtJFqe2i7i6T&#10;62R0cjNMoo5vbwoFl4fz83EWq87V4kJtqDxrmIwzEMSFNxWXGn6+35+eQYSIbLD2TBpuFGC17PcW&#10;mBt/5S+67GIp0giHHDXYGJtcylBYchjGviFO3sG3DmOSbSlNi9c07mo5zbK5dFhxIlhs6M1Scdqd&#10;XeKe1GjzeVTqd6vsaL/vPg4vM6X1cNCtX0FE6uIj/N/eGA3TCfx9S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cSpxQAAANsAAAAPAAAAAAAAAAAAAAAAAJgCAABkcnMv&#10;ZG93bnJldi54bWxQSwUGAAAAAAQABAD1AAAAigMAAAAA&#10;" path="m,l580644,r,9144l,9144,,e" fillcolor="black" stroked="f" strokeweight="0">
                  <v:stroke miterlimit="83231f" joinstyle="miter"/>
                  <v:path arrowok="t" textboxrect="0,0,580644,9144"/>
                </v:shape>
                <v:shape id="Shape 20375" o:spid="_x0000_s1095" style="position:absolute;left:58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1MIA&#10;AADbAAAADwAAAGRycy9kb3ducmV2LnhtbESPQYvCMBSE7wv+h/AEb2tqkV2pRlFBEGHBdT14fDbP&#10;tti81CRq/fdGEPY4zMw3zGTWmlrcyPnKsoJBPwFBnFtdcaFg/7f6HIHwAVljbZkUPMjDbNr5mGCm&#10;7Z1/6bYLhYgQ9hkqKENoMil9XpJB37cNcfRO1hkMUbpCaof3CDe1TJPkSxqsOC6U2NCypPy8uxoF&#10;zaVwh4vXCz5et5tvTtbU/gyV6nXb+RhEoDb8h9/ttVaQpvD6En+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cRPUwgAAANsAAAAPAAAAAAAAAAAAAAAAAJgCAABkcnMvZG93&#10;bnJldi54bWxQSwUGAAAAAAQABAD1AAAAhwMAAAAA&#10;" path="m,l9144,r,9144l,9144,,e" fillcolor="black" stroked="f" strokeweight="0">
                  <v:stroke miterlimit="83231f" joinstyle="miter"/>
                  <v:path arrowok="t" textboxrect="0,0,9144,9144"/>
                </v:shape>
                <v:shape id="Shape 20376" o:spid="_x0000_s1096" style="position:absolute;left:5958;width:4618;height:91;visibility:visible;mso-wrap-style:square;v-text-anchor:top" coordsize="461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dWgMIA&#10;AADbAAAADwAAAGRycy9kb3ducmV2LnhtbESP3YrCMBSE7xd8h3AE79ZEhV2pRlFhdd07fx7g0Byb&#10;YnNSmqytb28EwcthZr5h5svOVeJGTSg9axgNFQji3JuSCw3n08/nFESIyAYrz6ThTgGWi97HHDPj&#10;Wz7Q7RgLkSAcMtRgY6wzKUNuyWEY+po4eRffOIxJNoU0DbYJ7io5VupLOiw5LVisaWMpvx7/nYag&#10;tn9h34623xe1vu9OG7Wy5qr1oN+tZiAidfEdfrV/jYbxBJ5f0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1aAwgAAANsAAAAPAAAAAAAAAAAAAAAAAJgCAABkcnMvZG93&#10;bnJldi54bWxQSwUGAAAAAAQABAD1AAAAhwMAAAAA&#10;" path="m,l461772,r,9144l,9144,,e" fillcolor="black" stroked="f" strokeweight="0">
                  <v:stroke miterlimit="83231f" joinstyle="miter"/>
                  <v:path arrowok="t" textboxrect="0,0,461772,9144"/>
                </v:shape>
                <v:shape id="Shape 20377" o:spid="_x0000_s1097" style="position:absolute;left:105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O8IA&#10;AADbAAAADwAAAGRycy9kb3ducmV2LnhtbESPQYvCMBSE74L/ITzBm00VUalGUUEQQVh1D3t8Nm/b&#10;ss1LTaLWf79ZWPA4zMw3zGLVmlo8yPnKsoJhkoIgzq2uuFDwedkNZiB8QNZYWyYFL/KwWnY7C8y0&#10;ffKJHudQiAhhn6GCMoQmk9LnJRn0iW2Io/dtncEQpSukdviMcFPLUZpOpMGK40KJDW1Lyn/Od6Og&#10;uRXu6+b1hq/3j8OU0z21x7FS/V67noMI1IZ3+L+91wpGY/j7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1C47wgAAANsAAAAPAAAAAAAAAAAAAAAAAJgCAABkcnMvZG93&#10;bnJldi54bWxQSwUGAAAAAAQABAD1AAAAhwMAAAAA&#10;" path="m,l9144,r,9144l,9144,,e" fillcolor="black" stroked="f" strokeweight="0">
                  <v:stroke miterlimit="83231f" joinstyle="miter"/>
                  <v:path arrowok="t" textboxrect="0,0,9144,9144"/>
                </v:shape>
                <v:shape id="Shape 20378" o:spid="_x0000_s1098" style="position:absolute;left:10637;width:7790;height:91;visibility:visible;mso-wrap-style:square;v-text-anchor:top" coordsize="7790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mF8UA&#10;AADbAAAADwAAAGRycy9kb3ducmV2LnhtbESP3WrCQBSE7wXfYTlC73SjxWCjq4ilUETwJxW8PGRP&#10;k9Ds2ZDdavTpXUHwcpiZb5jZojWVOFPjSssKhoMIBHFmdcm5gp/0qz8B4TyyxsoyKbiSg8W825lh&#10;ou2F93Q++FwECLsEFRTe14mULivIoBvYmjh4v7Yx6INscqkbvAS4qeQoimJpsOSwUGBNq4Kyv8O/&#10;UXA7chyftmm623ws9+/bdSU/s6NSb712OQXhqfWv8LP9rRWMxvD4En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GYXxQAAANsAAAAPAAAAAAAAAAAAAAAAAJgCAABkcnMv&#10;ZG93bnJldi54bWxQSwUGAAAAAAQABAD1AAAAigMAAAAA&#10;" path="m,l779069,r,9144l,9144,,e" fillcolor="black" stroked="f" strokeweight="0">
                  <v:stroke miterlimit="83231f" joinstyle="miter"/>
                  <v:path arrowok="t" textboxrect="0,0,779069,9144"/>
                </v:shape>
                <v:shape id="Shape 20379" o:spid="_x0000_s1099" style="position:absolute;left:1842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V18IA&#10;AADbAAAADwAAAGRycy9kb3ducmV2LnhtbESPQYvCMBSE74L/ITzBm00VcaUaRQVBBGFX97DHZ/O2&#10;Ldu81CRq/fcbQfA4zMw3zHzZmlrcyPnKsoJhkoIgzq2uuFDwfdoOpiB8QNZYWyYFD/KwXHQ7c8y0&#10;vfMX3Y6hEBHCPkMFZQhNJqXPSzLoE9sQR+/XOoMhSldI7fAe4aaWozSdSIMVx4USG9qUlP8dr0ZB&#10;cyncz8XrNZ+vn/sPTnfUHsZK9XvtagYiUBve4Vd7pxWMJvD8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ShXXwgAAANsAAAAPAAAAAAAAAAAAAAAAAJgCAABkcnMvZG93&#10;bnJldi54bWxQSwUGAAAAAAQABAD1AAAAhwMAAAAA&#10;" path="m,l9144,r,9144l,9144,,e" fillcolor="black" stroked="f" strokeweight="0">
                  <v:stroke miterlimit="83231f" joinstyle="miter"/>
                  <v:path arrowok="t" textboxrect="0,0,9144,9144"/>
                </v:shape>
                <v:shape id="Shape 20380" o:spid="_x0000_s1100" style="position:absolute;left:18489;width:12911;height:91;visibility:visible;mso-wrap-style:square;v-text-anchor:top" coordsize="1291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LVg8MA&#10;AADbAAAADwAAAGRycy9kb3ducmV2LnhtbESPQYvCMBSE78L+h/AWvNlUUVerUWRFUDzZ7sHjo3m2&#10;xealNFnb/fcbQfA4zMw3zHrbm1o8qHWVZQXjKAZBnFtdcaHgJzuMFiCcR9ZYWyYFf+Rgu/kYrDHR&#10;tuMLPVJfiABhl6CC0vsmkdLlJRl0kW2Ig3ezrUEfZFtI3WIX4KaWkzieS4MVh4USG/ouKb+nv0ZB&#10;PO3cebafZkvaZfrU3U6H9DpTavjZ71YgPPX+HX61j1rB5Au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LVg8MAAADbAAAADwAAAAAAAAAAAAAAAACYAgAAZHJzL2Rv&#10;d25yZXYueG1sUEsFBgAAAAAEAAQA9QAAAIgDAAAAAA==&#10;" path="m,l1291082,r,9144l,9144,,e" fillcolor="black" stroked="f" strokeweight="0">
                  <v:stroke miterlimit="83231f" joinstyle="miter"/>
                  <v:path arrowok="t" textboxrect="0,0,1291082,9144"/>
                </v:shape>
                <v:shape id="Shape 20381" o:spid="_x0000_s1101" style="position:absolute;left:3140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kkPsAA&#10;AADbAAAADwAAAGRycy9kb3ducmV2LnhtbERPz2vCMBS+D/wfwhN2W1PLcNIZZQqCCIKrHnZ8a97a&#10;sualJqnW/94cBI8f3+/5cjCtuJDzjWUFkyQFQVxa3XCl4HTcvM1A+ICssbVMCm7kYbkYvcwx1/bK&#10;33QpQiViCPscFdQhdLmUvqzJoE9sRxy5P+sMhghdJbXDaww3rczSdCoNNhwbauxoXVP5X/RGQXeu&#10;3M/Z6xX/9ofdB6dbGvbvSr2Oh69PEIGG8BQ/3FutIItj45f4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kkPsAAAADbAAAADwAAAAAAAAAAAAAAAACYAgAAZHJzL2Rvd25y&#10;ZXYueG1sUEsFBgAAAAAEAAQA9QAAAIUDAAAAAA==&#10;" path="m,l9144,r,9144l,9144,,e" fillcolor="black" stroked="f" strokeweight="0">
                  <v:stroke miterlimit="83231f" joinstyle="miter"/>
                  <v:path arrowok="t" textboxrect="0,0,9144,9144"/>
                </v:shape>
                <v:shape id="Shape 20382" o:spid="_x0000_s1102" style="position:absolute;left:31461;width:17025;height:91;visibility:visible;mso-wrap-style:square;v-text-anchor:top" coordsize="1702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hG78EA&#10;AADbAAAADwAAAGRycy9kb3ducmV2LnhtbESPzYrCMBSF98K8Q7gDsxFNdSFObRQVRmZrLTjLS3Nt&#10;S5ub0kTbvv1EEFwezs/HSXaDacSDOldZVrCYRyCIc6srLhRkl5/ZGoTzyBoby6RgJAe77cckwVjb&#10;ns/0SH0hwgi7GBWU3rexlC4vyaCb25Y4eDfbGfRBdoXUHfZh3DRyGUUrabDiQCixpWNJeZ3eTeDK&#10;7NDXdXo6/bkiu+ZyPE95VOrrc9hvQHga/Dv8av9qBctveH4JP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4Ru/BAAAA2wAAAA8AAAAAAAAAAAAAAAAAmAIAAGRycy9kb3du&#10;cmV2LnhtbFBLBQYAAAAABAAEAPUAAACGAwAAAAA=&#10;" path="m,l1702562,r,9144l,9144,,e" fillcolor="black" stroked="f" strokeweight="0">
                  <v:stroke miterlimit="83231f" joinstyle="miter"/>
                  <v:path arrowok="t" textboxrect="0,0,1702562,9144"/>
                </v:shape>
                <v:shape id="Shape 20383" o:spid="_x0000_s1103" style="position:absolute;left:4848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a+5cEA&#10;AADbAAAADwAAAGRycy9kb3ducmV2LnhtbERPz2vCMBS+C/sfwht4s+k2caM2yjYYFGGg3Q4en82z&#10;LWteahJt/e+Xg+Dx4/udr0fTiQs531pW8JSkIIgrq1uuFfz+fM3eQPiArLGzTAqu5GG9epjkmGk7&#10;8I4uZahFDGGfoYImhD6T0lcNGfSJ7Ykjd7TOYIjQ1VI7HGK46eRzmi6kwZZjQ4M9fTZU/ZVno6A/&#10;1W5/8vqDD+ft5pXTgsbvuVLTx/F9CSLQGO7im7vQCl7i+vg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2vuXBAAAA2wAAAA8AAAAAAAAAAAAAAAAAmAIAAGRycy9kb3du&#10;cmV2LnhtbFBLBQYAAAAABAAEAPUAAACGAwAAAAA=&#10;" path="m,l9144,r,9144l,9144,,e" fillcolor="black" stroked="f" strokeweight="0">
                  <v:stroke miterlimit="83231f" joinstyle="miter"/>
                  <v:path arrowok="t" textboxrect="0,0,9144,9144"/>
                </v:shape>
                <v:shape id="Shape 20384" o:spid="_x0000_s1104" style="position:absolute;left:48549;width:9558;height:91;visibility:visible;mso-wrap-style:square;v-text-anchor:top" coordsize="9558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0a8UA&#10;AADbAAAADwAAAGRycy9kb3ducmV2LnhtbESPQWvCQBSE70L/w/IKvZmNipKmWUORCgWLoBa8PrPP&#10;JE32bciuJv333UKhx2FmvmGyfDStuFPvassKZlEMgriwuuZSwedpO01AOI+ssbVMCr7JQb5+mGSY&#10;ajvwge5HX4oAYZeigsr7LpXSFRUZdJHtiIN3tb1BH2RfSt3jEOCmlfM4XkmDNYeFCjvaVFQ0x5tR&#10;0CTPp01yGN6uXzdfdPP9Zflx3in19Di+voDwNPr/8F/7XStYzOD3S/g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RrxQAAANsAAAAPAAAAAAAAAAAAAAAAAJgCAABkcnMv&#10;ZG93bnJldi54bWxQSwUGAAAAAAQABAD1AAAAigMAAAAA&#10;" path="m,l955853,r,9144l,9144,,e" fillcolor="black" stroked="f" strokeweight="0">
                  <v:stroke miterlimit="83231f" joinstyle="miter"/>
                  <v:path arrowok="t" textboxrect="0,0,955853,9144"/>
                </v:shape>
                <v:shape id="Shape 20385" o:spid="_x0000_s1105" style="position:absolute;top:1524;width:5897;height:91;visibility:visible;mso-wrap-style:square;v-text-anchor:top" coordsize="5897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7QcgA&#10;AADeAAAADwAAAGRycy9kb3ducmV2LnhtbESPQWvCQBSE7wX/w/IKvdVdQ2g1dRUpDUgPlqqgx2f2&#10;NQnNvk2zq4n/3i0Uehxm5htmvhxsIy7U+dqxhslYgSAunKm51LDf5Y9TED4gG2wck4YreVguRndz&#10;zIzr+ZMu21CKCGGfoYYqhDaT0hcVWfRj1xJH78t1FkOUXSlNh32E20YmSj1JizXHhQpbeq2o+N6e&#10;rQb5nn78bExCp7eyzzezYzrJD0etH+6H1QuIQEP4D/+110ZDop5VCr934hW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5rtByAAAAN4AAAAPAAAAAAAAAAAAAAAAAJgCAABk&#10;cnMvZG93bnJldi54bWxQSwUGAAAAAAQABAD1AAAAjQMAAAAA&#10;" path="m,l589788,r,9144l,9144,,e" fillcolor="black" stroked="f" strokeweight="0">
                  <v:stroke miterlimit="83231f" joinstyle="miter"/>
                  <v:path arrowok="t" textboxrect="0,0,589788,9144"/>
                </v:shape>
                <v:shape id="Shape 20386" o:spid="_x0000_s1106" style="position:absolute;left:5805;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BusYA&#10;AADeAAAADwAAAGRycy9kb3ducmV2LnhtbESPT2sCMRTE74V+h/AEbzVR6h+2ZpcqFEQotLYHj6+b&#10;5+7i5mVNoq7fvikIPQ4z8xtmWfS2FRfyoXGsYTxSIIhLZxquNHx/vT0tQISIbLB1TBpuFKDIHx+W&#10;mBl35U+67GIlEoRDhhrqGLtMylDWZDGMXEecvIPzFmOSvpLG4zXBbSsnSs2kxYbTQo0drWsqj7uz&#10;1dCdKr8/BbPin/PHds5qQ/37s9bDQf/6AiJSH//D9/bGaJiouZrC3510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pBusYAAADeAAAADwAAAAAAAAAAAAAAAACYAgAAZHJz&#10;L2Rvd25yZXYueG1sUEsFBgAAAAAEAAQA9QAAAIsDAAAAAA==&#10;" path="m,l9144,r,9144l,9144,,e" fillcolor="black" stroked="f" strokeweight="0">
                  <v:stroke miterlimit="83231f" joinstyle="miter"/>
                  <v:path arrowok="t" textboxrect="0,0,9144,9144"/>
                </v:shape>
                <v:shape id="Shape 20387" o:spid="_x0000_s1107" style="position:absolute;left:5866;top:1524;width:4710;height:91;visibility:visible;mso-wrap-style:square;v-text-anchor:top" coordsize="4709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7T8YA&#10;AADeAAAADwAAAGRycy9kb3ducmV2LnhtbESPQUsDMRSE70L/Q3hCbzaxhypr01JKawUvtXrp7ZE8&#10;d5cmL0sSd7f+eiMIHoeZ+YZZrkfvRE8xtYE13M8UCGITbMu1ho/3/d0jiJSRLbrApOFKCdaryc0S&#10;KxsGfqP+lGtRIJwq1NDk3FVSJtOQxzQLHXHxPkP0mIuMtbQRhwL3Ts6VWkiPLZeFBjvaNmQupy+v&#10;IbihNpvzsznG6+v3cdfvD2fptJ7ejpsnEJnG/B/+a79YDXP1oBbwe6dc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Q7T8YAAADeAAAADwAAAAAAAAAAAAAAAACYAgAAZHJz&#10;L2Rvd25yZXYueG1sUEsFBgAAAAAEAAQA9QAAAIsDAAAAAA==&#10;" path="m,l470916,r,9144l,9144,,e" fillcolor="black" stroked="f" strokeweight="0">
                  <v:stroke miterlimit="83231f" joinstyle="miter"/>
                  <v:path arrowok="t" textboxrect="0,0,470916,9144"/>
                </v:shape>
                <v:shape id="Shape 20388" o:spid="_x0000_s1108" style="position:absolute;left:10484;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6VsYA&#10;AADeAAAADwAAAGRycy9kb3ducmV2LnhtbESPQWsCMRSE7wX/Q3hCbzXpIl3ZGqUKghSEVj14fN28&#10;7i7dvOwmUdd/3xQKHoeZ+YaZLwfbigv50DjW8DxRIIhLZxquNBwPm6cZiBCRDbaOScONAiwXo4c5&#10;FsZd+ZMu+1iJBOFQoIY6xq6QMpQ1WQwT1xEn79t5izFJX0nj8ZrgtpWZUi/SYsNpocaO1jWVP/uz&#10;1dD1lT/1waz46/zxnrPa0rCbav04Ht5eQUQa4j38394aDZnKVQ5/d9IV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6VsYAAADeAAAADwAAAAAAAAAAAAAAAACYAgAAZHJz&#10;L2Rvd25yZXYueG1sUEsFBgAAAAAEAAQA9QAAAIsDAAAAAA==&#10;" path="m,l9144,r,9144l,9144,,e" fillcolor="black" stroked="f" strokeweight="0">
                  <v:stroke miterlimit="83231f" joinstyle="miter"/>
                  <v:path arrowok="t" textboxrect="0,0,9144,9144"/>
                </v:shape>
                <v:shape id="Shape 20389" o:spid="_x0000_s1109" style="position:absolute;left:10545;top:1524;width:7882;height:91;visibility:visible;mso-wrap-style:square;v-text-anchor:top" coordsize="7882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RncUA&#10;AADeAAAADwAAAGRycy9kb3ducmV2LnhtbERPy2oCMRTdC/2HcAtupCYKfTA1iorFroSZVmh3t5Pr&#10;ZOjkZkhSnf59syi4PJz3YjW4TpwpxNazhtlUgSCuvWm50fD+9nL3BCImZIOdZ9LwSxFWy5vRAgvj&#10;L1zSuUqNyCEcC9RgU+oLKWNtyWGc+p44cycfHKYMQyNNwEsOd52cK/UgHbacGyz2tLVUf1c/TsN9&#10;ubGH037vjmW1+wofn4c6HSdaj2+H9TOIREO6iv/dr0bDXD2qvDffyV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NZGdxQAAAN4AAAAPAAAAAAAAAAAAAAAAAJgCAABkcnMv&#10;ZG93bnJldi54bWxQSwUGAAAAAAQABAD1AAAAigMAAAAA&#10;" path="m,l788213,r,9144l,9144,,e" fillcolor="black" stroked="f" strokeweight="0">
                  <v:stroke miterlimit="83231f" joinstyle="miter"/>
                  <v:path arrowok="t" textboxrect="0,0,788213,9144"/>
                </v:shape>
                <v:shape id="Shape 20390" o:spid="_x0000_s1110" style="position:absolute;left:18337;top:15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Lv8YA&#10;AADeAAAADwAAAGRycy9kb3ducmV2LnhtbESPQWsCMRSE74X+h/AEb5ooRevW7FKFggiF1vbg8XXz&#10;3F3cvKxJ1PXfNwWhx2FmvmGWRW9bcSEfGscaJmMFgrh0puFKw/fX2+gZRIjIBlvHpOFGAYr88WGJ&#10;mXFX/qTLLlYiQThkqKGOscukDGVNFsPYdcTJOzhvMSbpK2k8XhPctnKq1ExabDgt1NjRuqbyuDtb&#10;Dd2p8vtTMCv+OX9s56w21L8/aT0c9K8vICL18T98b2+MhqmaqwX83UlX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dLv8YAAADeAAAADwAAAAAAAAAAAAAAAACYAgAAZHJz&#10;L2Rvd25yZXYueG1sUEsFBgAAAAAEAAQA9QAAAIsDAAAAAA==&#10;" path="m,l9144,r,9144l,9144,,e" fillcolor="black" stroked="f" strokeweight="0">
                  <v:stroke miterlimit="83231f" joinstyle="miter"/>
                  <v:path arrowok="t" textboxrect="0,0,9144,9144"/>
                </v:shape>
                <v:shape id="Shape 20391" o:spid="_x0000_s1111" style="position:absolute;left:18397;top:1524;width:13003;height:91;visibility:visible;mso-wrap-style:square;v-text-anchor:top" coordsize="1300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CCMUA&#10;AADeAAAADwAAAGRycy9kb3ducmV2LnhtbESPy4rCMBSG94LvEM7A7DRVGB1rUxGZQUU342Xh7tCc&#10;aYvNSWmirW9vFoLLn//Glyw6U4k7Na60rGA0jEAQZ1aXnCs4HX8H3yCcR9ZYWSYFD3KwSPu9BGNt&#10;W/6j+8HnIoywi1FB4X0dS+myggy6oa2Jg/dvG4M+yCaXusE2jJtKjqNoIg2WHB4KrGlVUHY93IyC&#10;S/t1Pa+X54nHPW539VrPdj8zpT4/uuUchKfOv8Ov9kYrGEfTUQAIOAEFZP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EIIxQAAAN4AAAAPAAAAAAAAAAAAAAAAAJgCAABkcnMv&#10;ZG93bnJldi54bWxQSwUGAAAAAAQABAD1AAAAigMAAAAA&#10;" path="m,l1300226,r,9144l,9144,,e" fillcolor="black" stroked="f" strokeweight="0">
                  <v:stroke miterlimit="83231f" joinstyle="miter"/>
                  <v:path arrowok="t" textboxrect="0,0,1300226,9144"/>
                </v:shape>
                <v:shape id="Shape 20392" o:spid="_x0000_s1112" style="position:absolute;left:31308;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RZMUA&#10;AADeAAAADwAAAGRycy9kb3ducmV2LnhtbESPT2sCMRTE74LfITyhN01WSpWtUVQoSKHgv0OPr5vX&#10;3cXNy5pE3X77RhA8DjPzG2a26GwjruRD7VhDNlIgiAtnai41HA8fwymIEJENNo5Jwx8FWMz7vRnm&#10;xt14R9d9LEWCcMhRQxVjm0sZiooshpFriZP367zFmKQvpfF4S3DbyLFSb9JizWmhwpbWFRWn/cVq&#10;aM+l/z4Hs+Kfy/ZzwmpD3der1i+DbvkOIlIXn+FHe2M0jNUky+B+J10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NFkxQAAAN4AAAAPAAAAAAAAAAAAAAAAAJgCAABkcnMv&#10;ZG93bnJldi54bWxQSwUGAAAAAAQABAD1AAAAigMAAAAA&#10;" path="m,l9144,r,9144l,9144,,e" fillcolor="black" stroked="f" strokeweight="0">
                  <v:stroke miterlimit="83231f" joinstyle="miter"/>
                  <v:path arrowok="t" textboxrect="0,0,9144,9144"/>
                </v:shape>
                <v:shape id="Shape 20393" o:spid="_x0000_s1113" style="position:absolute;left:31369;top:1524;width:17117;height:91;visibility:visible;mso-wrap-style:square;v-text-anchor:top" coordsize="17117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g1MYA&#10;AADeAAAADwAAAGRycy9kb3ducmV2LnhtbESPQWvCQBSE74X+h+UVvIhuDFJL6ioiiIIimgpeX7Ov&#10;SWj2bdhdNf57tyD0OMzMN8x03plGXMn52rKC0TABQVxYXXOp4PS1GnyA8AFZY2OZFNzJw3z2+jLF&#10;TNsbH+mah1JECPsMFVQhtJmUvqjIoB/aljh6P9YZDFG6UmqHtwg3jUyT5F0arDkuVNjSsqLiN78Y&#10;Bd9rvd2NG3Pe9/fers4HR/XSKdV76xafIAJ14T/8bG+0gjSZjFL4uxOv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6g1MYAAADeAAAADwAAAAAAAAAAAAAAAACYAgAAZHJz&#10;L2Rvd25yZXYueG1sUEsFBgAAAAAEAAQA9QAAAIsDAAAAAA==&#10;" path="m,l1711706,r,9144l,9144,,e" fillcolor="black" stroked="f" strokeweight="0">
                  <v:stroke miterlimit="83231f" joinstyle="miter"/>
                  <v:path arrowok="t" textboxrect="0,0,1711706,9144"/>
                </v:shape>
                <v:shape id="Shape 20394" o:spid="_x0000_s1114" style="position:absolute;left:48396;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qiMYA&#10;AADeAAAADwAAAGRycy9kb3ducmV2LnhtbESPT2sCMRTE74V+h/AK3mriH1RWo7QFQQShtR48PjfP&#10;3aWblzWJun57UxA8DjPzG2a2aG0tLuRD5VhDr6tAEOfOVFxo2P0u3ycgQkQ2WDsmDTcKsJi/vsww&#10;M+7KP3TZxkIkCIcMNZQxNpmUIS/JYui6hjh5R+ctxiR9IY3Ha4LbWvaVGkmLFaeFEhv6Kin/256t&#10;huZU+P0pmE8+nL/XY1YrajdDrTtv7ccURKQ2PsOP9spo6KtxbwD/d9IV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bqiMYAAADeAAAADwAAAAAAAAAAAAAAAACYAgAAZHJz&#10;L2Rvd25yZXYueG1sUEsFBgAAAAAEAAQA9QAAAIsDAAAAAA==&#10;" path="m,l9144,r,9144l,9144,,e" fillcolor="black" stroked="f" strokeweight="0">
                  <v:stroke miterlimit="83231f" joinstyle="miter"/>
                  <v:path arrowok="t" textboxrect="0,0,9144,9144"/>
                </v:shape>
                <v:shape id="Shape 20395" o:spid="_x0000_s1115" style="position:absolute;left:48457;top:1524;width:9650;height:91;visibility:visible;mso-wrap-style:square;v-text-anchor:top" coordsize="9649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st+scA&#10;AADeAAAADwAAAGRycy9kb3ducmV2LnhtbESPwW7CMBBE70j8g7VIvRUnaUVLwCAEqtoDF2g/YImX&#10;JCJeB9tA0q+vkSpxHM3MG8182ZlGXMn52rKCdJyAIC6srrlU8PP98fwOwgdkjY1lUtCTh+ViOJhj&#10;ru2Nd3Tdh1JECPscFVQhtLmUvqjIoB/bljh6R+sMhihdKbXDW4SbRmZJMpEGa44LFba0rqg47S9G&#10;weZlut2cL/0p6w/r9LcrnPvcOqWeRt1qBiJQFx7h//aXVpAlb+kr3O/E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LLfrHAAAA3gAAAA8AAAAAAAAAAAAAAAAAmAIAAGRy&#10;cy9kb3ducmV2LnhtbFBLBQYAAAAABAAEAPUAAACMAwAAAAA=&#10;" path="m,l964997,r,9144l,9144,,e" fillcolor="black" stroked="f" strokeweight="0">
                  <v:stroke miterlimit="83231f" joinstyle="miter"/>
                  <v:path arrowok="t" textboxrect="0,0,964997,9144"/>
                </v:shape>
                <w10:anchorlock/>
              </v:group>
            </w:pict>
          </mc:Fallback>
        </mc:AlternateContent>
      </w:r>
    </w:p>
    <w:p w:rsidR="00F06C58" w:rsidRDefault="00F06C58" w:rsidP="00F06C58">
      <w:pPr>
        <w:numPr>
          <w:ilvl w:val="0"/>
          <w:numId w:val="6"/>
        </w:numPr>
        <w:spacing w:after="9" w:line="242" w:lineRule="auto"/>
        <w:ind w:hanging="360"/>
        <w:jc w:val="both"/>
      </w:pPr>
      <w:r>
        <w:t xml:space="preserve">Predictors: (Constant), avchallenge2 </w:t>
      </w:r>
    </w:p>
    <w:p w:rsidR="00F06C58" w:rsidRDefault="00F06C58" w:rsidP="00F06C58">
      <w:pPr>
        <w:numPr>
          <w:ilvl w:val="0"/>
          <w:numId w:val="6"/>
        </w:numPr>
        <w:spacing w:after="238" w:line="242" w:lineRule="auto"/>
        <w:ind w:hanging="360"/>
        <w:jc w:val="both"/>
      </w:pPr>
      <w:r>
        <w:t xml:space="preserve">Dependent Variable: avimpact2 </w:t>
      </w:r>
    </w:p>
    <w:p w:rsidR="00F06C58" w:rsidRDefault="00F06C58" w:rsidP="00F06C58">
      <w:pPr>
        <w:spacing w:after="243"/>
      </w:pPr>
      <w:r>
        <w:t>Table 5 shows that R .630</w:t>
      </w:r>
      <w:r>
        <w:rPr>
          <w:vertAlign w:val="superscript"/>
        </w:rPr>
        <w:t>a</w:t>
      </w:r>
      <w:r>
        <w:t xml:space="preserve">, R Square is .397 Adjusted R Square .395 and Durbin Watson is .949 </w:t>
      </w:r>
    </w:p>
    <w:p w:rsidR="00F06C58" w:rsidRDefault="00F06C58" w:rsidP="00F06C58">
      <w:pPr>
        <w:pStyle w:val="Heading1"/>
        <w:spacing w:after="8"/>
      </w:pPr>
      <w:r>
        <w:t>Table 4.3.6: ANOVA</w:t>
      </w:r>
      <w:r>
        <w:rPr>
          <w:vertAlign w:val="superscript"/>
        </w:rPr>
        <w:t>a</w:t>
      </w:r>
      <w:r>
        <w:rPr>
          <w:b w:val="0"/>
        </w:rPr>
        <w:t xml:space="preserve"> </w:t>
      </w:r>
    </w:p>
    <w:tbl>
      <w:tblPr>
        <w:tblStyle w:val="TableGrid"/>
        <w:tblW w:w="8015" w:type="dxa"/>
        <w:tblInd w:w="46" w:type="dxa"/>
        <w:tblCellMar>
          <w:right w:w="115" w:type="dxa"/>
        </w:tblCellMar>
        <w:tblLook w:val="04A0" w:firstRow="1" w:lastRow="0" w:firstColumn="1" w:lastColumn="0" w:noHBand="0" w:noVBand="1"/>
      </w:tblPr>
      <w:tblGrid>
        <w:gridCol w:w="1648"/>
        <w:gridCol w:w="1803"/>
        <w:gridCol w:w="850"/>
        <w:gridCol w:w="1733"/>
        <w:gridCol w:w="1179"/>
        <w:gridCol w:w="802"/>
      </w:tblGrid>
      <w:tr w:rsidR="00F06C58" w:rsidTr="00307003">
        <w:trPr>
          <w:trHeight w:val="240"/>
        </w:trPr>
        <w:tc>
          <w:tcPr>
            <w:tcW w:w="1649" w:type="dxa"/>
            <w:tcBorders>
              <w:top w:val="single" w:sz="4" w:space="0" w:color="000000"/>
              <w:left w:val="nil"/>
              <w:bottom w:val="single" w:sz="4" w:space="0" w:color="000000"/>
              <w:right w:val="nil"/>
            </w:tcBorders>
          </w:tcPr>
          <w:p w:rsidR="00F06C58" w:rsidRDefault="00F06C58" w:rsidP="00307003">
            <w:pPr>
              <w:spacing w:line="276" w:lineRule="auto"/>
              <w:ind w:left="384"/>
            </w:pPr>
            <w:r>
              <w:rPr>
                <w:rFonts w:ascii="Times New Roman" w:eastAsia="Times New Roman" w:hAnsi="Times New Roman" w:cs="Times New Roman"/>
                <w:b/>
              </w:rPr>
              <w:t xml:space="preserve">Model  </w:t>
            </w:r>
          </w:p>
        </w:tc>
        <w:tc>
          <w:tcPr>
            <w:tcW w:w="1803" w:type="dxa"/>
            <w:tcBorders>
              <w:top w:val="single" w:sz="4" w:space="0" w:color="000000"/>
              <w:left w:val="nil"/>
              <w:bottom w:val="single" w:sz="4" w:space="0" w:color="000000"/>
              <w:right w:val="nil"/>
            </w:tcBorders>
          </w:tcPr>
          <w:p w:rsidR="00F06C58" w:rsidRDefault="00F06C58" w:rsidP="00307003">
            <w:pPr>
              <w:spacing w:line="276" w:lineRule="auto"/>
            </w:pPr>
            <w:r>
              <w:rPr>
                <w:rFonts w:ascii="Times New Roman" w:eastAsia="Times New Roman" w:hAnsi="Times New Roman" w:cs="Times New Roman"/>
                <w:b/>
              </w:rPr>
              <w:t xml:space="preserve">Sum of Squares  </w:t>
            </w:r>
          </w:p>
        </w:tc>
        <w:tc>
          <w:tcPr>
            <w:tcW w:w="850" w:type="dxa"/>
            <w:tcBorders>
              <w:top w:val="single" w:sz="4" w:space="0" w:color="000000"/>
              <w:left w:val="nil"/>
              <w:bottom w:val="single" w:sz="4" w:space="0" w:color="000000"/>
              <w:right w:val="nil"/>
            </w:tcBorders>
          </w:tcPr>
          <w:p w:rsidR="00F06C58" w:rsidRDefault="00F06C58" w:rsidP="00307003">
            <w:pPr>
              <w:spacing w:line="276" w:lineRule="auto"/>
              <w:ind w:left="43"/>
            </w:pPr>
            <w:r>
              <w:rPr>
                <w:rFonts w:ascii="Times New Roman" w:eastAsia="Times New Roman" w:hAnsi="Times New Roman" w:cs="Times New Roman"/>
                <w:b/>
              </w:rPr>
              <w:t xml:space="preserve">Df  </w:t>
            </w:r>
          </w:p>
        </w:tc>
        <w:tc>
          <w:tcPr>
            <w:tcW w:w="1733" w:type="dxa"/>
            <w:tcBorders>
              <w:top w:val="single" w:sz="4" w:space="0" w:color="000000"/>
              <w:left w:val="nil"/>
              <w:bottom w:val="single" w:sz="4" w:space="0" w:color="000000"/>
              <w:right w:val="nil"/>
            </w:tcBorders>
          </w:tcPr>
          <w:p w:rsidR="00F06C58" w:rsidRDefault="00F06C58" w:rsidP="00307003">
            <w:pPr>
              <w:spacing w:line="276" w:lineRule="auto"/>
            </w:pPr>
            <w:r>
              <w:rPr>
                <w:rFonts w:ascii="Times New Roman" w:eastAsia="Times New Roman" w:hAnsi="Times New Roman" w:cs="Times New Roman"/>
                <w:b/>
              </w:rPr>
              <w:t xml:space="preserve">Mean Square  </w:t>
            </w:r>
          </w:p>
        </w:tc>
        <w:tc>
          <w:tcPr>
            <w:tcW w:w="1179" w:type="dxa"/>
            <w:tcBorders>
              <w:top w:val="single" w:sz="4" w:space="0" w:color="000000"/>
              <w:left w:val="nil"/>
              <w:bottom w:val="single" w:sz="4" w:space="0" w:color="000000"/>
              <w:right w:val="nil"/>
            </w:tcBorders>
          </w:tcPr>
          <w:p w:rsidR="00F06C58" w:rsidRDefault="00F06C58" w:rsidP="00307003">
            <w:pPr>
              <w:spacing w:line="276" w:lineRule="auto"/>
              <w:ind w:left="265"/>
            </w:pPr>
            <w:r>
              <w:rPr>
                <w:rFonts w:ascii="Times New Roman" w:eastAsia="Times New Roman" w:hAnsi="Times New Roman" w:cs="Times New Roman"/>
                <w:b/>
              </w:rPr>
              <w:t xml:space="preserve">F  </w:t>
            </w:r>
          </w:p>
        </w:tc>
        <w:tc>
          <w:tcPr>
            <w:tcW w:w="802" w:type="dxa"/>
            <w:tcBorders>
              <w:top w:val="single" w:sz="4" w:space="0" w:color="000000"/>
              <w:left w:val="nil"/>
              <w:bottom w:val="single" w:sz="4" w:space="0" w:color="000000"/>
              <w:right w:val="nil"/>
            </w:tcBorders>
          </w:tcPr>
          <w:p w:rsidR="00F06C58" w:rsidRDefault="00F06C58" w:rsidP="00307003">
            <w:pPr>
              <w:spacing w:line="276" w:lineRule="auto"/>
              <w:ind w:left="74"/>
            </w:pPr>
            <w:r>
              <w:rPr>
                <w:rFonts w:ascii="Times New Roman" w:eastAsia="Times New Roman" w:hAnsi="Times New Roman" w:cs="Times New Roman"/>
                <w:b/>
              </w:rPr>
              <w:t xml:space="preserve">Sig  </w:t>
            </w:r>
          </w:p>
        </w:tc>
      </w:tr>
      <w:tr w:rsidR="00F06C58" w:rsidTr="00307003">
        <w:trPr>
          <w:trHeight w:val="234"/>
        </w:trPr>
        <w:tc>
          <w:tcPr>
            <w:tcW w:w="1649" w:type="dxa"/>
            <w:tcBorders>
              <w:top w:val="single" w:sz="4" w:space="0" w:color="000000"/>
              <w:left w:val="nil"/>
              <w:bottom w:val="nil"/>
              <w:right w:val="nil"/>
            </w:tcBorders>
          </w:tcPr>
          <w:p w:rsidR="00F06C58" w:rsidRDefault="00F06C58" w:rsidP="00307003">
            <w:pPr>
              <w:spacing w:line="276" w:lineRule="auto"/>
              <w:ind w:left="211"/>
            </w:pPr>
            <w:r>
              <w:t xml:space="preserve">Regression  </w:t>
            </w:r>
          </w:p>
        </w:tc>
        <w:tc>
          <w:tcPr>
            <w:tcW w:w="1803" w:type="dxa"/>
            <w:tcBorders>
              <w:top w:val="single" w:sz="4" w:space="0" w:color="000000"/>
              <w:left w:val="nil"/>
              <w:bottom w:val="nil"/>
              <w:right w:val="nil"/>
            </w:tcBorders>
          </w:tcPr>
          <w:p w:rsidR="00F06C58" w:rsidRDefault="00F06C58" w:rsidP="00307003">
            <w:pPr>
              <w:spacing w:line="276" w:lineRule="auto"/>
              <w:ind w:left="399"/>
            </w:pPr>
            <w:r>
              <w:t xml:space="preserve">29.382  </w:t>
            </w:r>
          </w:p>
        </w:tc>
        <w:tc>
          <w:tcPr>
            <w:tcW w:w="850" w:type="dxa"/>
            <w:tcBorders>
              <w:top w:val="single" w:sz="4" w:space="0" w:color="000000"/>
              <w:left w:val="nil"/>
              <w:bottom w:val="nil"/>
              <w:right w:val="nil"/>
            </w:tcBorders>
          </w:tcPr>
          <w:p w:rsidR="00F06C58" w:rsidRDefault="00F06C58" w:rsidP="00307003">
            <w:pPr>
              <w:spacing w:line="276" w:lineRule="auto"/>
              <w:ind w:left="98"/>
            </w:pPr>
            <w:r>
              <w:t xml:space="preserve">1  </w:t>
            </w:r>
          </w:p>
        </w:tc>
        <w:tc>
          <w:tcPr>
            <w:tcW w:w="1733" w:type="dxa"/>
            <w:tcBorders>
              <w:top w:val="single" w:sz="4" w:space="0" w:color="000000"/>
              <w:left w:val="nil"/>
              <w:bottom w:val="nil"/>
              <w:right w:val="nil"/>
            </w:tcBorders>
          </w:tcPr>
          <w:p w:rsidR="00F06C58" w:rsidRDefault="00F06C58" w:rsidP="00307003">
            <w:pPr>
              <w:spacing w:line="276" w:lineRule="auto"/>
              <w:ind w:left="300"/>
            </w:pPr>
            <w:r>
              <w:t xml:space="preserve">29.382  </w:t>
            </w:r>
          </w:p>
        </w:tc>
        <w:tc>
          <w:tcPr>
            <w:tcW w:w="1179" w:type="dxa"/>
            <w:tcBorders>
              <w:top w:val="single" w:sz="4" w:space="0" w:color="000000"/>
              <w:left w:val="nil"/>
              <w:bottom w:val="nil"/>
              <w:right w:val="nil"/>
            </w:tcBorders>
          </w:tcPr>
          <w:p w:rsidR="00F06C58" w:rsidRDefault="00F06C58" w:rsidP="00307003">
            <w:pPr>
              <w:spacing w:line="276" w:lineRule="auto"/>
            </w:pPr>
            <w:r>
              <w:t xml:space="preserve">236.469  </w:t>
            </w:r>
          </w:p>
        </w:tc>
        <w:tc>
          <w:tcPr>
            <w:tcW w:w="802" w:type="dxa"/>
            <w:tcBorders>
              <w:top w:val="single" w:sz="4" w:space="0" w:color="000000"/>
              <w:left w:val="nil"/>
              <w:bottom w:val="nil"/>
              <w:right w:val="nil"/>
            </w:tcBorders>
          </w:tcPr>
          <w:p w:rsidR="00F06C58" w:rsidRDefault="00F06C58" w:rsidP="00307003">
            <w:pPr>
              <w:spacing w:line="276" w:lineRule="auto"/>
            </w:pPr>
            <w:r>
              <w:t>.000</w:t>
            </w:r>
            <w:r>
              <w:rPr>
                <w:vertAlign w:val="superscript"/>
              </w:rPr>
              <w:t xml:space="preserve">b </w:t>
            </w:r>
            <w:r>
              <w:t xml:space="preserve"> </w:t>
            </w:r>
          </w:p>
        </w:tc>
      </w:tr>
      <w:tr w:rsidR="00F06C58" w:rsidTr="00307003">
        <w:trPr>
          <w:trHeight w:val="229"/>
        </w:trPr>
        <w:tc>
          <w:tcPr>
            <w:tcW w:w="1649" w:type="dxa"/>
            <w:tcBorders>
              <w:top w:val="nil"/>
              <w:left w:val="nil"/>
              <w:bottom w:val="nil"/>
              <w:right w:val="nil"/>
            </w:tcBorders>
          </w:tcPr>
          <w:p w:rsidR="00F06C58" w:rsidRDefault="00F06C58" w:rsidP="00307003">
            <w:pPr>
              <w:spacing w:line="276" w:lineRule="auto"/>
              <w:ind w:left="305"/>
            </w:pPr>
            <w:r>
              <w:t xml:space="preserve">Residual  </w:t>
            </w:r>
          </w:p>
        </w:tc>
        <w:tc>
          <w:tcPr>
            <w:tcW w:w="1803" w:type="dxa"/>
            <w:tcBorders>
              <w:top w:val="nil"/>
              <w:left w:val="nil"/>
              <w:bottom w:val="nil"/>
              <w:right w:val="nil"/>
            </w:tcBorders>
          </w:tcPr>
          <w:p w:rsidR="00F06C58" w:rsidRDefault="00F06C58" w:rsidP="00307003">
            <w:pPr>
              <w:spacing w:line="276" w:lineRule="auto"/>
              <w:ind w:left="399"/>
            </w:pPr>
            <w:r>
              <w:t xml:space="preserve">44.607  </w:t>
            </w:r>
          </w:p>
        </w:tc>
        <w:tc>
          <w:tcPr>
            <w:tcW w:w="850" w:type="dxa"/>
            <w:tcBorders>
              <w:top w:val="nil"/>
              <w:left w:val="nil"/>
              <w:bottom w:val="nil"/>
              <w:right w:val="nil"/>
            </w:tcBorders>
          </w:tcPr>
          <w:p w:rsidR="00F06C58" w:rsidRDefault="00F06C58" w:rsidP="00307003">
            <w:pPr>
              <w:spacing w:line="276" w:lineRule="auto"/>
            </w:pPr>
            <w:r>
              <w:t xml:space="preserve">359  </w:t>
            </w:r>
          </w:p>
        </w:tc>
        <w:tc>
          <w:tcPr>
            <w:tcW w:w="1733" w:type="dxa"/>
            <w:tcBorders>
              <w:top w:val="nil"/>
              <w:left w:val="nil"/>
              <w:bottom w:val="nil"/>
              <w:right w:val="nil"/>
            </w:tcBorders>
          </w:tcPr>
          <w:p w:rsidR="00F06C58" w:rsidRDefault="00F06C58" w:rsidP="00307003">
            <w:pPr>
              <w:spacing w:line="276" w:lineRule="auto"/>
              <w:ind w:left="398"/>
            </w:pPr>
            <w:r>
              <w:t xml:space="preserve">.124  </w:t>
            </w:r>
          </w:p>
        </w:tc>
        <w:tc>
          <w:tcPr>
            <w:tcW w:w="1179" w:type="dxa"/>
            <w:tcBorders>
              <w:top w:val="nil"/>
              <w:left w:val="nil"/>
              <w:bottom w:val="nil"/>
              <w:right w:val="nil"/>
            </w:tcBorders>
          </w:tcPr>
          <w:p w:rsidR="00F06C58" w:rsidRDefault="00F06C58" w:rsidP="00307003">
            <w:pPr>
              <w:spacing w:line="276" w:lineRule="auto"/>
              <w:ind w:left="327"/>
            </w:pPr>
            <w:r>
              <w:t xml:space="preserve"> </w:t>
            </w:r>
          </w:p>
        </w:tc>
        <w:tc>
          <w:tcPr>
            <w:tcW w:w="802" w:type="dxa"/>
            <w:tcBorders>
              <w:top w:val="nil"/>
              <w:left w:val="nil"/>
              <w:bottom w:val="nil"/>
              <w:right w:val="nil"/>
            </w:tcBorders>
          </w:tcPr>
          <w:p w:rsidR="00F06C58" w:rsidRDefault="00F06C58" w:rsidP="00307003">
            <w:pPr>
              <w:spacing w:line="276" w:lineRule="auto"/>
              <w:ind w:left="206"/>
            </w:pPr>
            <w:r>
              <w:t xml:space="preserve"> </w:t>
            </w:r>
          </w:p>
        </w:tc>
      </w:tr>
      <w:tr w:rsidR="00F06C58" w:rsidTr="00307003">
        <w:trPr>
          <w:trHeight w:val="238"/>
        </w:trPr>
        <w:tc>
          <w:tcPr>
            <w:tcW w:w="1649" w:type="dxa"/>
            <w:tcBorders>
              <w:top w:val="nil"/>
              <w:left w:val="nil"/>
              <w:bottom w:val="single" w:sz="4" w:space="0" w:color="000000"/>
              <w:right w:val="nil"/>
            </w:tcBorders>
          </w:tcPr>
          <w:p w:rsidR="00F06C58" w:rsidRDefault="00F06C58" w:rsidP="00307003">
            <w:pPr>
              <w:spacing w:line="276" w:lineRule="auto"/>
              <w:ind w:left="444"/>
            </w:pPr>
            <w:r>
              <w:t xml:space="preserve">Total  </w:t>
            </w:r>
          </w:p>
        </w:tc>
        <w:tc>
          <w:tcPr>
            <w:tcW w:w="1803" w:type="dxa"/>
            <w:tcBorders>
              <w:top w:val="nil"/>
              <w:left w:val="nil"/>
              <w:bottom w:val="single" w:sz="4" w:space="0" w:color="000000"/>
              <w:right w:val="nil"/>
            </w:tcBorders>
          </w:tcPr>
          <w:p w:rsidR="00F06C58" w:rsidRDefault="00F06C58" w:rsidP="00307003">
            <w:pPr>
              <w:spacing w:line="276" w:lineRule="auto"/>
              <w:ind w:left="399"/>
            </w:pPr>
            <w:r>
              <w:t xml:space="preserve">73.989  </w:t>
            </w:r>
          </w:p>
        </w:tc>
        <w:tc>
          <w:tcPr>
            <w:tcW w:w="850" w:type="dxa"/>
            <w:tcBorders>
              <w:top w:val="nil"/>
              <w:left w:val="nil"/>
              <w:bottom w:val="single" w:sz="4" w:space="0" w:color="000000"/>
              <w:right w:val="nil"/>
            </w:tcBorders>
          </w:tcPr>
          <w:p w:rsidR="00F06C58" w:rsidRDefault="00F06C58" w:rsidP="00307003">
            <w:pPr>
              <w:spacing w:line="276" w:lineRule="auto"/>
            </w:pPr>
            <w:r>
              <w:t xml:space="preserve">360  </w:t>
            </w:r>
          </w:p>
        </w:tc>
        <w:tc>
          <w:tcPr>
            <w:tcW w:w="1733" w:type="dxa"/>
            <w:tcBorders>
              <w:top w:val="nil"/>
              <w:left w:val="nil"/>
              <w:bottom w:val="single" w:sz="4" w:space="0" w:color="000000"/>
              <w:right w:val="nil"/>
            </w:tcBorders>
          </w:tcPr>
          <w:p w:rsidR="00F06C58" w:rsidRDefault="00F06C58" w:rsidP="00307003">
            <w:pPr>
              <w:spacing w:line="276" w:lineRule="auto"/>
              <w:ind w:left="574"/>
            </w:pPr>
            <w:r>
              <w:t xml:space="preserve"> </w:t>
            </w:r>
          </w:p>
        </w:tc>
        <w:tc>
          <w:tcPr>
            <w:tcW w:w="1179" w:type="dxa"/>
            <w:tcBorders>
              <w:top w:val="nil"/>
              <w:left w:val="nil"/>
              <w:bottom w:val="single" w:sz="4" w:space="0" w:color="000000"/>
              <w:right w:val="nil"/>
            </w:tcBorders>
          </w:tcPr>
          <w:p w:rsidR="00F06C58" w:rsidRDefault="00F06C58" w:rsidP="00307003">
            <w:pPr>
              <w:spacing w:line="276" w:lineRule="auto"/>
              <w:ind w:left="327"/>
            </w:pPr>
            <w:r>
              <w:t xml:space="preserve"> </w:t>
            </w:r>
          </w:p>
        </w:tc>
        <w:tc>
          <w:tcPr>
            <w:tcW w:w="802" w:type="dxa"/>
            <w:tcBorders>
              <w:top w:val="nil"/>
              <w:left w:val="nil"/>
              <w:bottom w:val="single" w:sz="4" w:space="0" w:color="000000"/>
              <w:right w:val="nil"/>
            </w:tcBorders>
          </w:tcPr>
          <w:p w:rsidR="00F06C58" w:rsidRDefault="00F06C58" w:rsidP="00307003">
            <w:pPr>
              <w:spacing w:line="276" w:lineRule="auto"/>
              <w:ind w:left="206"/>
            </w:pPr>
            <w:r>
              <w:t xml:space="preserve"> </w:t>
            </w:r>
          </w:p>
        </w:tc>
      </w:tr>
    </w:tbl>
    <w:p w:rsidR="00F06C58" w:rsidRDefault="00F06C58" w:rsidP="00F06C58">
      <w:pPr>
        <w:numPr>
          <w:ilvl w:val="0"/>
          <w:numId w:val="7"/>
        </w:numPr>
        <w:spacing w:after="9" w:line="242" w:lineRule="auto"/>
        <w:ind w:hanging="201"/>
        <w:jc w:val="both"/>
      </w:pPr>
      <w:r>
        <w:t xml:space="preserve">Dependent Variable: avimpact2 </w:t>
      </w:r>
    </w:p>
    <w:p w:rsidR="00F06C58" w:rsidRDefault="00F06C58" w:rsidP="00F06C58">
      <w:pPr>
        <w:numPr>
          <w:ilvl w:val="0"/>
          <w:numId w:val="7"/>
        </w:numPr>
        <w:spacing w:after="238" w:line="242" w:lineRule="auto"/>
        <w:ind w:hanging="201"/>
        <w:jc w:val="both"/>
      </w:pPr>
      <w:r>
        <w:t xml:space="preserve">Predictors: (Constant), avchallenge2 </w:t>
      </w:r>
    </w:p>
    <w:p w:rsidR="00F06C58" w:rsidRDefault="00F06C58" w:rsidP="00F06C58">
      <w:r>
        <w:t>Table 6 shows that the significant value of regression is .000</w:t>
      </w:r>
      <w:r>
        <w:rPr>
          <w:vertAlign w:val="superscript"/>
        </w:rPr>
        <w:t>b</w:t>
      </w:r>
      <w:r>
        <w:t xml:space="preserve"> and the sum of square of regression is 4.996. </w:t>
      </w:r>
    </w:p>
    <w:p w:rsidR="00F06C58" w:rsidRDefault="00F06C58" w:rsidP="00F06C58">
      <w:pPr>
        <w:spacing w:after="0" w:line="240" w:lineRule="auto"/>
      </w:pPr>
      <w:r>
        <w:rPr>
          <w:rFonts w:ascii="Times New Roman" w:eastAsia="Times New Roman" w:hAnsi="Times New Roman" w:cs="Times New Roman"/>
          <w:b/>
        </w:rPr>
        <w:t xml:space="preserve"> </w:t>
      </w:r>
    </w:p>
    <w:p w:rsidR="00F06C58" w:rsidRDefault="00F06C58" w:rsidP="00F06C58">
      <w:pPr>
        <w:spacing w:after="0" w:line="240" w:lineRule="auto"/>
      </w:pPr>
      <w:r>
        <w:rPr>
          <w:rFonts w:ascii="Times New Roman" w:eastAsia="Times New Roman" w:hAnsi="Times New Roman" w:cs="Times New Roman"/>
          <w:b/>
        </w:rPr>
        <w:t xml:space="preserve"> </w:t>
      </w:r>
    </w:p>
    <w:p w:rsidR="00F06C58" w:rsidRDefault="00F06C58" w:rsidP="00F06C58">
      <w:pPr>
        <w:pStyle w:val="Heading1"/>
        <w:spacing w:after="10"/>
      </w:pPr>
      <w:r>
        <w:t>Table 4.3.7:</w:t>
      </w:r>
      <w:r>
        <w:rPr>
          <w:b w:val="0"/>
        </w:rPr>
        <w:t xml:space="preserve"> </w:t>
      </w:r>
      <w:r>
        <w:t>Coefficients</w:t>
      </w:r>
      <w:r>
        <w:rPr>
          <w:vertAlign w:val="superscript"/>
        </w:rPr>
        <w:t>a</w:t>
      </w:r>
      <w:r>
        <w:rPr>
          <w:b w:val="0"/>
        </w:rPr>
        <w:t xml:space="preserve"> </w:t>
      </w:r>
    </w:p>
    <w:tbl>
      <w:tblPr>
        <w:tblStyle w:val="TableGrid"/>
        <w:tblW w:w="9043" w:type="dxa"/>
        <w:tblInd w:w="-14" w:type="dxa"/>
        <w:tblCellMar>
          <w:right w:w="115" w:type="dxa"/>
        </w:tblCellMar>
        <w:tblLook w:val="04A0" w:firstRow="1" w:lastRow="0" w:firstColumn="1" w:lastColumn="0" w:noHBand="0" w:noVBand="1"/>
      </w:tblPr>
      <w:tblGrid>
        <w:gridCol w:w="1788"/>
        <w:gridCol w:w="3032"/>
        <w:gridCol w:w="2612"/>
        <w:gridCol w:w="907"/>
        <w:gridCol w:w="704"/>
      </w:tblGrid>
      <w:tr w:rsidR="00F06C58" w:rsidTr="00307003">
        <w:trPr>
          <w:trHeight w:val="238"/>
        </w:trPr>
        <w:tc>
          <w:tcPr>
            <w:tcW w:w="1788" w:type="dxa"/>
            <w:tcBorders>
              <w:top w:val="single" w:sz="4" w:space="0" w:color="000000"/>
              <w:left w:val="nil"/>
              <w:bottom w:val="nil"/>
              <w:right w:val="nil"/>
            </w:tcBorders>
          </w:tcPr>
          <w:p w:rsidR="00F06C58" w:rsidRDefault="00F06C58" w:rsidP="00307003">
            <w:pPr>
              <w:spacing w:line="276" w:lineRule="auto"/>
              <w:ind w:left="473"/>
            </w:pPr>
            <w:r>
              <w:rPr>
                <w:rFonts w:ascii="Times New Roman" w:eastAsia="Times New Roman" w:hAnsi="Times New Roman" w:cs="Times New Roman"/>
                <w:b/>
              </w:rPr>
              <w:t xml:space="preserve">Model  </w:t>
            </w:r>
          </w:p>
        </w:tc>
        <w:tc>
          <w:tcPr>
            <w:tcW w:w="3032" w:type="dxa"/>
            <w:tcBorders>
              <w:top w:val="single" w:sz="4" w:space="0" w:color="000000"/>
              <w:left w:val="nil"/>
              <w:bottom w:val="nil"/>
              <w:right w:val="nil"/>
            </w:tcBorders>
          </w:tcPr>
          <w:p w:rsidR="00F06C58" w:rsidRDefault="00F06C58" w:rsidP="00307003">
            <w:pPr>
              <w:spacing w:line="276" w:lineRule="auto"/>
            </w:pPr>
            <w:r>
              <w:rPr>
                <w:rFonts w:ascii="Times New Roman" w:eastAsia="Times New Roman" w:hAnsi="Times New Roman" w:cs="Times New Roman"/>
                <w:b/>
              </w:rPr>
              <w:t xml:space="preserve">Unstandardized Coefficients  </w:t>
            </w:r>
          </w:p>
        </w:tc>
        <w:tc>
          <w:tcPr>
            <w:tcW w:w="2612" w:type="dxa"/>
            <w:tcBorders>
              <w:top w:val="single" w:sz="4" w:space="0" w:color="000000"/>
              <w:left w:val="nil"/>
              <w:bottom w:val="nil"/>
              <w:right w:val="nil"/>
            </w:tcBorders>
          </w:tcPr>
          <w:p w:rsidR="00F06C58" w:rsidRDefault="00F06C58" w:rsidP="00307003">
            <w:pPr>
              <w:spacing w:line="276" w:lineRule="auto"/>
            </w:pPr>
            <w:r>
              <w:rPr>
                <w:rFonts w:ascii="Times New Roman" w:eastAsia="Times New Roman" w:hAnsi="Times New Roman" w:cs="Times New Roman"/>
                <w:b/>
              </w:rPr>
              <w:t xml:space="preserve">Standardized Coefficients  </w:t>
            </w:r>
          </w:p>
        </w:tc>
        <w:tc>
          <w:tcPr>
            <w:tcW w:w="907" w:type="dxa"/>
            <w:tcBorders>
              <w:top w:val="single" w:sz="4" w:space="0" w:color="000000"/>
              <w:left w:val="nil"/>
              <w:bottom w:val="nil"/>
              <w:right w:val="nil"/>
            </w:tcBorders>
          </w:tcPr>
          <w:p w:rsidR="00F06C58" w:rsidRDefault="00F06C58" w:rsidP="00307003">
            <w:pPr>
              <w:spacing w:line="276" w:lineRule="auto"/>
              <w:ind w:left="206"/>
            </w:pPr>
            <w:r>
              <w:rPr>
                <w:rFonts w:ascii="Times New Roman" w:eastAsia="Times New Roman" w:hAnsi="Times New Roman" w:cs="Times New Roman"/>
                <w:b/>
              </w:rPr>
              <w:t xml:space="preserve">T  </w:t>
            </w:r>
          </w:p>
        </w:tc>
        <w:tc>
          <w:tcPr>
            <w:tcW w:w="704" w:type="dxa"/>
            <w:tcBorders>
              <w:top w:val="single" w:sz="4" w:space="0" w:color="000000"/>
              <w:left w:val="nil"/>
              <w:bottom w:val="nil"/>
              <w:right w:val="nil"/>
            </w:tcBorders>
          </w:tcPr>
          <w:p w:rsidR="00F06C58" w:rsidRDefault="00F06C58" w:rsidP="00307003">
            <w:pPr>
              <w:spacing w:line="276" w:lineRule="auto"/>
              <w:ind w:left="94"/>
            </w:pPr>
            <w:r>
              <w:rPr>
                <w:rFonts w:ascii="Times New Roman" w:eastAsia="Times New Roman" w:hAnsi="Times New Roman" w:cs="Times New Roman"/>
                <w:b/>
              </w:rPr>
              <w:t xml:space="preserve">Sig  </w:t>
            </w:r>
          </w:p>
        </w:tc>
      </w:tr>
      <w:tr w:rsidR="00F06C58" w:rsidTr="00307003">
        <w:trPr>
          <w:trHeight w:val="233"/>
        </w:trPr>
        <w:tc>
          <w:tcPr>
            <w:tcW w:w="1788" w:type="dxa"/>
            <w:tcBorders>
              <w:top w:val="nil"/>
              <w:left w:val="nil"/>
              <w:bottom w:val="single" w:sz="4" w:space="0" w:color="000000"/>
              <w:right w:val="nil"/>
            </w:tcBorders>
          </w:tcPr>
          <w:p w:rsidR="00F06C58" w:rsidRDefault="00F06C58" w:rsidP="00307003">
            <w:pPr>
              <w:spacing w:line="276" w:lineRule="auto"/>
            </w:pPr>
          </w:p>
        </w:tc>
        <w:tc>
          <w:tcPr>
            <w:tcW w:w="3032" w:type="dxa"/>
            <w:tcBorders>
              <w:top w:val="nil"/>
              <w:left w:val="nil"/>
              <w:bottom w:val="single" w:sz="4" w:space="0" w:color="000000"/>
              <w:right w:val="nil"/>
            </w:tcBorders>
          </w:tcPr>
          <w:p w:rsidR="00F06C58" w:rsidRDefault="00F06C58" w:rsidP="00307003">
            <w:pPr>
              <w:spacing w:line="276" w:lineRule="auto"/>
              <w:ind w:left="260"/>
            </w:pPr>
            <w:r>
              <w:rPr>
                <w:rFonts w:ascii="Times New Roman" w:eastAsia="Times New Roman" w:hAnsi="Times New Roman" w:cs="Times New Roman"/>
                <w:b/>
              </w:rPr>
              <w:t xml:space="preserve">B </w:t>
            </w:r>
            <w:r>
              <w:rPr>
                <w:rFonts w:ascii="Times New Roman" w:eastAsia="Times New Roman" w:hAnsi="Times New Roman" w:cs="Times New Roman"/>
                <w:b/>
              </w:rPr>
              <w:tab/>
              <w:t xml:space="preserve">Std. Error  </w:t>
            </w:r>
          </w:p>
        </w:tc>
        <w:tc>
          <w:tcPr>
            <w:tcW w:w="2612" w:type="dxa"/>
            <w:tcBorders>
              <w:top w:val="nil"/>
              <w:left w:val="nil"/>
              <w:bottom w:val="single" w:sz="4" w:space="0" w:color="000000"/>
              <w:right w:val="nil"/>
            </w:tcBorders>
          </w:tcPr>
          <w:p w:rsidR="00F06C58" w:rsidRDefault="00F06C58" w:rsidP="00307003">
            <w:pPr>
              <w:spacing w:line="276" w:lineRule="auto"/>
              <w:ind w:left="910"/>
            </w:pPr>
            <w:r>
              <w:rPr>
                <w:rFonts w:ascii="Times New Roman" w:eastAsia="Times New Roman" w:hAnsi="Times New Roman" w:cs="Times New Roman"/>
                <w:b/>
              </w:rPr>
              <w:t xml:space="preserve">Beta  </w:t>
            </w:r>
          </w:p>
        </w:tc>
        <w:tc>
          <w:tcPr>
            <w:tcW w:w="907" w:type="dxa"/>
            <w:tcBorders>
              <w:top w:val="nil"/>
              <w:left w:val="nil"/>
              <w:bottom w:val="single" w:sz="4" w:space="0" w:color="000000"/>
              <w:right w:val="nil"/>
            </w:tcBorders>
          </w:tcPr>
          <w:p w:rsidR="00F06C58" w:rsidRDefault="00F06C58" w:rsidP="00307003">
            <w:pPr>
              <w:spacing w:line="276" w:lineRule="auto"/>
            </w:pPr>
          </w:p>
        </w:tc>
        <w:tc>
          <w:tcPr>
            <w:tcW w:w="704" w:type="dxa"/>
            <w:tcBorders>
              <w:top w:val="nil"/>
              <w:left w:val="nil"/>
              <w:bottom w:val="single" w:sz="4" w:space="0" w:color="000000"/>
              <w:right w:val="nil"/>
            </w:tcBorders>
          </w:tcPr>
          <w:p w:rsidR="00F06C58" w:rsidRDefault="00F06C58" w:rsidP="00307003">
            <w:pPr>
              <w:spacing w:line="276" w:lineRule="auto"/>
            </w:pPr>
          </w:p>
        </w:tc>
      </w:tr>
      <w:tr w:rsidR="00F06C58" w:rsidTr="00307003">
        <w:trPr>
          <w:trHeight w:val="233"/>
        </w:trPr>
        <w:tc>
          <w:tcPr>
            <w:tcW w:w="1788" w:type="dxa"/>
            <w:tcBorders>
              <w:top w:val="single" w:sz="4" w:space="0" w:color="000000"/>
              <w:left w:val="nil"/>
              <w:bottom w:val="nil"/>
              <w:right w:val="nil"/>
            </w:tcBorders>
          </w:tcPr>
          <w:p w:rsidR="00F06C58" w:rsidRDefault="00F06C58" w:rsidP="00307003">
            <w:pPr>
              <w:spacing w:line="276" w:lineRule="auto"/>
              <w:ind w:left="324"/>
            </w:pPr>
            <w:r>
              <w:t xml:space="preserve">(Constant)  </w:t>
            </w:r>
          </w:p>
        </w:tc>
        <w:tc>
          <w:tcPr>
            <w:tcW w:w="3032" w:type="dxa"/>
            <w:tcBorders>
              <w:top w:val="single" w:sz="4" w:space="0" w:color="000000"/>
              <w:left w:val="nil"/>
              <w:bottom w:val="nil"/>
              <w:right w:val="nil"/>
            </w:tcBorders>
          </w:tcPr>
          <w:p w:rsidR="00F06C58" w:rsidRDefault="00F06C58" w:rsidP="00307003">
            <w:pPr>
              <w:spacing w:line="276" w:lineRule="auto"/>
              <w:ind w:left="101"/>
            </w:pPr>
            <w:r>
              <w:t xml:space="preserve">2.139 </w:t>
            </w:r>
            <w:r>
              <w:tab/>
              <w:t xml:space="preserve">1.35  </w:t>
            </w:r>
          </w:p>
        </w:tc>
        <w:tc>
          <w:tcPr>
            <w:tcW w:w="2612" w:type="dxa"/>
            <w:tcBorders>
              <w:top w:val="single" w:sz="4" w:space="0" w:color="000000"/>
              <w:left w:val="nil"/>
              <w:bottom w:val="nil"/>
              <w:right w:val="nil"/>
            </w:tcBorders>
          </w:tcPr>
          <w:p w:rsidR="00F06C58" w:rsidRDefault="00F06C58" w:rsidP="00307003">
            <w:pPr>
              <w:spacing w:line="276" w:lineRule="auto"/>
              <w:ind w:left="1104"/>
            </w:pPr>
            <w:r>
              <w:t xml:space="preserve"> </w:t>
            </w:r>
          </w:p>
        </w:tc>
        <w:tc>
          <w:tcPr>
            <w:tcW w:w="907" w:type="dxa"/>
            <w:tcBorders>
              <w:top w:val="single" w:sz="4" w:space="0" w:color="000000"/>
              <w:left w:val="nil"/>
              <w:bottom w:val="nil"/>
              <w:right w:val="nil"/>
            </w:tcBorders>
          </w:tcPr>
          <w:p w:rsidR="00F06C58" w:rsidRDefault="00F06C58" w:rsidP="00307003">
            <w:pPr>
              <w:spacing w:line="276" w:lineRule="auto"/>
            </w:pPr>
            <w:r>
              <w:t xml:space="preserve">15.850  </w:t>
            </w:r>
          </w:p>
        </w:tc>
        <w:tc>
          <w:tcPr>
            <w:tcW w:w="704" w:type="dxa"/>
            <w:tcBorders>
              <w:top w:val="single" w:sz="4" w:space="0" w:color="000000"/>
              <w:left w:val="nil"/>
              <w:bottom w:val="nil"/>
              <w:right w:val="nil"/>
            </w:tcBorders>
          </w:tcPr>
          <w:p w:rsidR="00F06C58" w:rsidRDefault="00F06C58" w:rsidP="00307003">
            <w:pPr>
              <w:spacing w:line="276" w:lineRule="auto"/>
            </w:pPr>
            <w:r>
              <w:t xml:space="preserve">0.000  </w:t>
            </w:r>
          </w:p>
        </w:tc>
      </w:tr>
      <w:tr w:rsidR="00F06C58" w:rsidTr="00307003">
        <w:trPr>
          <w:trHeight w:val="238"/>
        </w:trPr>
        <w:tc>
          <w:tcPr>
            <w:tcW w:w="1788" w:type="dxa"/>
            <w:tcBorders>
              <w:top w:val="nil"/>
              <w:left w:val="nil"/>
              <w:bottom w:val="single" w:sz="4" w:space="0" w:color="000000"/>
              <w:right w:val="nil"/>
            </w:tcBorders>
          </w:tcPr>
          <w:p w:rsidR="00F06C58" w:rsidRDefault="00F06C58" w:rsidP="00307003">
            <w:pPr>
              <w:spacing w:line="276" w:lineRule="auto"/>
              <w:ind w:left="218"/>
            </w:pPr>
            <w:r>
              <w:t xml:space="preserve">avchallenge2  </w:t>
            </w:r>
          </w:p>
        </w:tc>
        <w:tc>
          <w:tcPr>
            <w:tcW w:w="3032" w:type="dxa"/>
            <w:tcBorders>
              <w:top w:val="nil"/>
              <w:left w:val="nil"/>
              <w:bottom w:val="single" w:sz="4" w:space="0" w:color="000000"/>
              <w:right w:val="nil"/>
            </w:tcBorders>
          </w:tcPr>
          <w:p w:rsidR="00F06C58" w:rsidRDefault="00F06C58" w:rsidP="00307003">
            <w:pPr>
              <w:spacing w:line="276" w:lineRule="auto"/>
              <w:ind w:left="152"/>
            </w:pPr>
            <w:r>
              <w:t xml:space="preserve">.488 </w:t>
            </w:r>
            <w:r>
              <w:tab/>
              <w:t xml:space="preserve">.032  </w:t>
            </w:r>
          </w:p>
        </w:tc>
        <w:tc>
          <w:tcPr>
            <w:tcW w:w="2612" w:type="dxa"/>
            <w:tcBorders>
              <w:top w:val="nil"/>
              <w:left w:val="nil"/>
              <w:bottom w:val="single" w:sz="4" w:space="0" w:color="000000"/>
              <w:right w:val="nil"/>
            </w:tcBorders>
          </w:tcPr>
          <w:p w:rsidR="00F06C58" w:rsidRDefault="00F06C58" w:rsidP="00307003">
            <w:pPr>
              <w:spacing w:line="276" w:lineRule="auto"/>
              <w:ind w:left="929"/>
            </w:pPr>
            <w:r>
              <w:t xml:space="preserve">.630  </w:t>
            </w:r>
          </w:p>
        </w:tc>
        <w:tc>
          <w:tcPr>
            <w:tcW w:w="907" w:type="dxa"/>
            <w:tcBorders>
              <w:top w:val="nil"/>
              <w:left w:val="nil"/>
              <w:bottom w:val="single" w:sz="4" w:space="0" w:color="000000"/>
              <w:right w:val="nil"/>
            </w:tcBorders>
          </w:tcPr>
          <w:p w:rsidR="00F06C58" w:rsidRDefault="00F06C58" w:rsidP="00307003">
            <w:pPr>
              <w:spacing w:line="276" w:lineRule="auto"/>
            </w:pPr>
            <w:r>
              <w:t xml:space="preserve">15.378  </w:t>
            </w:r>
          </w:p>
        </w:tc>
        <w:tc>
          <w:tcPr>
            <w:tcW w:w="704" w:type="dxa"/>
            <w:tcBorders>
              <w:top w:val="nil"/>
              <w:left w:val="nil"/>
              <w:bottom w:val="single" w:sz="4" w:space="0" w:color="000000"/>
              <w:right w:val="nil"/>
            </w:tcBorders>
          </w:tcPr>
          <w:p w:rsidR="00F06C58" w:rsidRDefault="00F06C58" w:rsidP="00307003">
            <w:pPr>
              <w:spacing w:line="276" w:lineRule="auto"/>
            </w:pPr>
            <w:r>
              <w:t xml:space="preserve">0.000  </w:t>
            </w:r>
          </w:p>
        </w:tc>
      </w:tr>
    </w:tbl>
    <w:p w:rsidR="00F06C58" w:rsidRDefault="00F06C58" w:rsidP="00F06C58">
      <w:pPr>
        <w:spacing w:after="238"/>
      </w:pPr>
      <w:r>
        <w:t xml:space="preserve">a. Dependent Variable: avimpact2 </w:t>
      </w:r>
    </w:p>
    <w:p w:rsidR="00F06C58" w:rsidRDefault="00F06C58" w:rsidP="00F06C58">
      <w:pPr>
        <w:spacing w:after="245"/>
      </w:pPr>
      <w:r>
        <w:t>Table 7 shows that the difference between</w:t>
      </w:r>
      <w:r>
        <w:rPr>
          <w:color w:val="FF0000"/>
        </w:rPr>
        <w:t xml:space="preserve"> </w:t>
      </w:r>
      <w:r>
        <w:t xml:space="preserve">the impact of public policy and challenges of waste management on environmental security in Kwara State is .488 while the significant level of AVCHALLENGE2 is .000. Therefore, the hypothesis is rejected. </w:t>
      </w:r>
    </w:p>
    <w:p w:rsidR="00F06C58" w:rsidRDefault="00F06C58" w:rsidP="00F06C58">
      <w:pPr>
        <w:pStyle w:val="Heading3"/>
      </w:pPr>
      <w:r>
        <w:lastRenderedPageBreak/>
        <w:t>4.4.       Discussion of Findings</w:t>
      </w:r>
      <w:r>
        <w:rPr>
          <w:rFonts w:ascii="Times New Roman" w:eastAsia="Times New Roman" w:hAnsi="Times New Roman" w:cs="Times New Roman"/>
        </w:rPr>
        <w:t xml:space="preserve"> </w:t>
      </w:r>
    </w:p>
    <w:p w:rsidR="00F06C58" w:rsidRDefault="00F06C58" w:rsidP="00F06C58">
      <w:pPr>
        <w:spacing w:after="238"/>
        <w:ind w:left="-3" w:firstLine="720"/>
      </w:pPr>
      <w:r>
        <w:t>The study reveals that the majority agreed to public policy on waste management helps the officer to create fear in the heart of the people who want to defraud and the majority of the respondents agreed that policy on waste management makes the operation easier for the staff.</w:t>
      </w:r>
      <w:r>
        <w:rPr>
          <w:rFonts w:ascii="Times New Roman" w:eastAsia="Times New Roman" w:hAnsi="Times New Roman" w:cs="Times New Roman"/>
          <w:b/>
        </w:rPr>
        <w:t xml:space="preserve"> </w:t>
      </w:r>
      <w:r>
        <w:t xml:space="preserve">The study showed that more than 80% of respondents agreed that the policy makes the environment tidy because of fear of arrest by the members of the public. Also, more than half of the respondents agreed that policy creates embarrassment to the staff by the people while a majority of the respondents strongly agreed that policy tarnishes the image of the government in many areas.  </w:t>
      </w:r>
    </w:p>
    <w:p w:rsidR="00F06C58" w:rsidRDefault="00F06C58" w:rsidP="00F06C58">
      <w:pPr>
        <w:ind w:left="-3" w:firstLine="720"/>
      </w:pPr>
      <w:r>
        <w:t xml:space="preserve">The study shows that the majority of the respondents strongly agreed that financial handicap is one of the challenges to the proper implementation of waste management in Kwara State. This is in line with (Hakeem, 2013) that the Agency faces several problems including a lack of funding, a lack of professionally trained waste managers, an ineffective monitoring and control system, the peculiar attitude of Nigerians, the idea that "the government does everything," a lack of modern technology and a sluggish implementation of effective waste management practises, as well as corruption. It is also similar to a previous study by Agunwamba (2003) that 15% of less developed nations, including Nigeria, on the basis that such countries have a deficient infrastructural foundation that must be strengthened to solve the problem.  </w:t>
      </w:r>
    </w:p>
    <w:p w:rsidR="00F06C58" w:rsidRDefault="00F06C58" w:rsidP="00F06C58">
      <w:pPr>
        <w:spacing w:after="203"/>
        <w:ind w:left="-3" w:firstLine="720"/>
      </w:pPr>
      <w:r>
        <w:t xml:space="preserve">The finding revealed that the majority of the respondents agreed that insecurity is a contemporary challenge to waste management in the State. In addition, the majority of the respondents agreed that inadequate operational vehicles affect the evacuation and disposal of waste in Kwara State. The study is in line with Onuminya and Nze (2017) that the breakdown of waste evacuation vehicles is a serious hindrance in service delivery. while the majority of respondents strongly agreed that not enough technical environmental staff or workers hinder the effective operation of waste management in the State. This is similar to Onuminya and Nze (2017) that inadequate manpower and maintenance capabilities, as well as residents' lack of cooperation in guaranteeing efficient waste management. It is also similar to a previous study by Agunwamba (2003) who affirmed that the necessary technical and research support service for implementing appropriate waste management initiatives remains woefully inadequate (both in number and quality). A lack of experience in current dependable waste management data and information collection methods also poses a hurdle, impeding actual effective capacity growth for best practice. </w:t>
      </w:r>
    </w:p>
    <w:p w:rsidR="00F06C58" w:rsidRDefault="00F06C58" w:rsidP="00F06C58">
      <w:pPr>
        <w:spacing w:after="197" w:line="240" w:lineRule="auto"/>
      </w:pPr>
      <w:r>
        <w:rPr>
          <w:rFonts w:ascii="Times New Roman" w:eastAsia="Times New Roman" w:hAnsi="Times New Roman" w:cs="Times New Roman"/>
          <w:b/>
        </w:rPr>
        <w:t xml:space="preserve"> </w:t>
      </w:r>
    </w:p>
    <w:p w:rsidR="00F06C58" w:rsidRDefault="00F06C58" w:rsidP="00F06C58">
      <w:pPr>
        <w:spacing w:after="197" w:line="240" w:lineRule="auto"/>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lastRenderedPageBreak/>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0" w:lineRule="auto"/>
        <w:jc w:val="center"/>
      </w:pPr>
      <w:r>
        <w:rPr>
          <w:rFonts w:ascii="Times New Roman" w:eastAsia="Times New Roman" w:hAnsi="Times New Roman" w:cs="Times New Roman"/>
          <w:b/>
        </w:rPr>
        <w:t xml:space="preserve"> </w:t>
      </w:r>
    </w:p>
    <w:p w:rsidR="00F06C58" w:rsidRDefault="00F06C58" w:rsidP="00F06C58">
      <w:pPr>
        <w:spacing w:after="0" w:line="246" w:lineRule="auto"/>
        <w:ind w:left="10" w:right="-15"/>
        <w:jc w:val="center"/>
      </w:pPr>
      <w:r>
        <w:rPr>
          <w:rFonts w:ascii="Times New Roman" w:eastAsia="Times New Roman" w:hAnsi="Times New Roman" w:cs="Times New Roman"/>
          <w:b/>
        </w:rPr>
        <w:t xml:space="preserve">CHAPTER FIVE </w:t>
      </w:r>
    </w:p>
    <w:p w:rsidR="00F06C58" w:rsidRDefault="00F06C58" w:rsidP="00F06C58">
      <w:pPr>
        <w:pStyle w:val="Heading1"/>
        <w:ind w:left="2283"/>
      </w:pPr>
      <w:r>
        <w:t xml:space="preserve">SUMMARY, CONCLUSION AND RECOMMENDATIONS </w:t>
      </w:r>
    </w:p>
    <w:p w:rsidR="00F06C58" w:rsidRDefault="00F06C58" w:rsidP="00F06C58">
      <w:pPr>
        <w:pStyle w:val="Heading3"/>
      </w:pPr>
      <w:r>
        <w:t xml:space="preserve">5.1 Summary </w:t>
      </w:r>
    </w:p>
    <w:p w:rsidR="00F06C58" w:rsidRDefault="00F06C58" w:rsidP="00F06C58">
      <w:pPr>
        <w:spacing w:after="236"/>
        <w:ind w:left="-3" w:firstLine="720"/>
      </w:pPr>
      <w:r>
        <w:t>The study reveals that the majority agreed to public policy on waste management helps the officer to create fear in the heart of the people who want to defraud and the majority of the respondents agreed that policy on waste management makes the operation easier for the staff.</w:t>
      </w:r>
      <w:r>
        <w:rPr>
          <w:rFonts w:ascii="Times New Roman" w:eastAsia="Times New Roman" w:hAnsi="Times New Roman" w:cs="Times New Roman"/>
          <w:b/>
        </w:rPr>
        <w:t xml:space="preserve"> </w:t>
      </w:r>
      <w:r>
        <w:t xml:space="preserve">The study showed that more than 80% of respondents agreed that the policy makes the environment tidy because of fear of arrest by the members of the public. Also, more than half of the respondents agreed that policy creates embarrassment to the staff by the people while a majority of the respondents strongly agreed that policy tarnishes the image of the government in many areas. The study shows that the majority of the respondents strongly agreed that financial handicap is one of the challenges to the proper implementation of waste management in Kwara State.  </w:t>
      </w:r>
    </w:p>
    <w:p w:rsidR="00F06C58" w:rsidRDefault="00F06C58" w:rsidP="00F06C58">
      <w:pPr>
        <w:ind w:left="-3" w:firstLine="720"/>
      </w:pPr>
      <w:r>
        <w:t xml:space="preserve">The finding revealed that the majority of the respondents agreed that insecurity is a contemporary challenge to waste management in the State. In addition, the majority of the respondents agreed that inadequate operational vehicles affect the evacuation and disposal of waste in Kwara State. A lack of experience in current dependable waste management data and information collection methods also poses a hurdle, impeding actual effective capacity growth for best practice. </w:t>
      </w:r>
    </w:p>
    <w:p w:rsidR="00F06C58" w:rsidRDefault="00F06C58" w:rsidP="00F06C58">
      <w:pPr>
        <w:pStyle w:val="Heading3"/>
      </w:pPr>
      <w:r>
        <w:t xml:space="preserve">5.2   Conclusion  </w:t>
      </w:r>
    </w:p>
    <w:p w:rsidR="00F06C58" w:rsidRDefault="00F06C58" w:rsidP="00F06C58">
      <w:pPr>
        <w:ind w:left="-3" w:firstLine="720"/>
      </w:pPr>
      <w:r>
        <w:t xml:space="preserve">The paper examined the impact and challenges of waste management in Kwara State. The study concluded that the majority agreed with public policy on waste management helps the officer to create fear in the heart of the people who want to defraud and the majority of the respondents agreed that policy on waste management makes the operation easier for the staff. It is also concluded that financial handicaps and insecurity are the challenges to the proper implementation of waste management in Kwara State.  </w:t>
      </w:r>
    </w:p>
    <w:p w:rsidR="00F06C58" w:rsidRDefault="00F06C58" w:rsidP="00F06C58">
      <w:pPr>
        <w:pStyle w:val="Heading3"/>
      </w:pPr>
      <w:r>
        <w:t>5.3   Recommendations</w:t>
      </w:r>
      <w:r>
        <w:rPr>
          <w:rFonts w:ascii="Times New Roman" w:eastAsia="Times New Roman" w:hAnsi="Times New Roman" w:cs="Times New Roman"/>
        </w:rPr>
        <w:t xml:space="preserve"> </w:t>
      </w:r>
    </w:p>
    <w:p w:rsidR="00F06C58" w:rsidRDefault="00F06C58" w:rsidP="00F06C58">
      <w:pPr>
        <w:spacing w:after="200"/>
        <w:ind w:left="-3" w:firstLine="720"/>
      </w:pPr>
      <w:r>
        <w:t xml:space="preserve">The Kwara State Ministry of Environment and Forestry should deploy more environmental personnel to Kwara State Environmental Protection Agency. The State Government should pour more capital into the agency. Environmental regulations should be implemented throughout the state to allow for harsher penalties for violations committed during environmental cleaning. The government should follow the World Bank's advice that budget allocation for solid waste in industrialised nations with suitable infrastructure should be around 10% of monthly recurring expenditure. The Kwara State government should guarantee that the trucks utilised by KWEPA are regularly maintained, as well as public education, orientation, and awareness programmes on safe waste handling through the media. More legal disposal sites should be established. The Kwara state government should provide more equipment in order to enhance proper waste management in the State.  </w:t>
      </w:r>
    </w:p>
    <w:p w:rsidR="00F06C58" w:rsidRDefault="00F06C58" w:rsidP="00F06C58">
      <w:pPr>
        <w:spacing w:after="0" w:line="246" w:lineRule="auto"/>
        <w:ind w:left="10" w:right="-15"/>
        <w:jc w:val="center"/>
      </w:pPr>
      <w:r>
        <w:rPr>
          <w:rFonts w:ascii="Times New Roman" w:eastAsia="Times New Roman" w:hAnsi="Times New Roman" w:cs="Times New Roman"/>
          <w:b/>
        </w:rPr>
        <w:t xml:space="preserve">BIBLIOGRAPHY </w:t>
      </w:r>
    </w:p>
    <w:p w:rsidR="00F06C58" w:rsidRDefault="00F06C58" w:rsidP="00F06C58">
      <w:r>
        <w:t xml:space="preserve">Adebayo, R (2022) An interview on Waste Management in Kwara State.  </w:t>
      </w:r>
    </w:p>
    <w:p w:rsidR="00F06C58" w:rsidRDefault="00F06C58" w:rsidP="00F06C58">
      <w:pPr>
        <w:ind w:left="717" w:hanging="720"/>
      </w:pPr>
      <w:r>
        <w:t xml:space="preserve">Aderogba, K.A and Afeolumo, B.A (2022) Waste Dumps and Their Management in Lagos Metropolis, International Journal of Learning and Development, vol.2 No. 1. </w:t>
      </w:r>
    </w:p>
    <w:p w:rsidR="00F06C58" w:rsidRDefault="00F06C58" w:rsidP="00F06C58">
      <w:pPr>
        <w:ind w:left="717" w:hanging="720"/>
      </w:pPr>
      <w:r>
        <w:lastRenderedPageBreak/>
        <w:t xml:space="preserve">Afun, S. (2009) Government Regulations and Legislations will ensure sustainable waste management in Nigeria. http://www.iswa.org/uploads/tx-iswaknowledgebase. Accessed 5 May 2015. </w:t>
      </w:r>
    </w:p>
    <w:p w:rsidR="00F06C58" w:rsidRDefault="00F06C58" w:rsidP="00F06C58">
      <w:pPr>
        <w:ind w:left="717" w:hanging="720"/>
      </w:pPr>
      <w:r>
        <w:t xml:space="preserve">Agunwamba, J. (2003). Analysis of scavengers’ activities and recycling in some cities of Nigeria. Environmental management, 32(1), 116-127. </w:t>
      </w:r>
    </w:p>
    <w:p w:rsidR="00F06C58" w:rsidRDefault="00F06C58" w:rsidP="00F06C58">
      <w:pPr>
        <w:ind w:left="717" w:hanging="720"/>
      </w:pPr>
      <w:r>
        <w:t xml:space="preserve">Agwunobi U.C. (2018) Solid Waste Management in Nigeria: The Case Study of Onitsha Commercial City, a thesis submitted for the degree of Master of Science (MSc) in Environmental Management and Sustainability </w:t>
      </w:r>
    </w:p>
    <w:p w:rsidR="00F06C58" w:rsidRDefault="00F06C58" w:rsidP="00F06C58">
      <w:pPr>
        <w:ind w:left="717" w:hanging="720"/>
      </w:pPr>
      <w:r>
        <w:t xml:space="preserve">Ahmed. Y. A.  (2008) Waste Management In Ilorin Metropolis: Lessons For Nigerian Cities FUTY Journal of the Environment, School of Environmental Sciences, Federal University of Technology, Yola – Nigeria. Vol. 3 No.1, July, ISSN 1597-8826. </w:t>
      </w:r>
    </w:p>
    <w:p w:rsidR="00F06C58" w:rsidRDefault="00F06C58" w:rsidP="00F06C58">
      <w:pPr>
        <w:ind w:left="717" w:hanging="720"/>
      </w:pPr>
      <w:r>
        <w:t xml:space="preserve"> Ahmed, Y. A. (2013) Potential Impacts of Climate Change on Waste Management in Ilorin City, Nigeria. An International Journal of Science and Technology Bahir Dar, Ethiopia, Vol. 2 (1) January, 2013:45-63 ISSN 2225-8612 (Print) ISSN2227-5444 (Online) </w:t>
      </w:r>
    </w:p>
    <w:p w:rsidR="00F06C58" w:rsidRDefault="00F06C58" w:rsidP="00F06C58">
      <w:pPr>
        <w:ind w:left="717" w:hanging="720"/>
      </w:pPr>
      <w:r>
        <w:t xml:space="preserve">Ajibade, L. (2017). Indigenous Knowledge System of waste management in Nigeria. Indian Journal of Traditional Knowledge, 6(4), 642-647. </w:t>
      </w:r>
    </w:p>
    <w:p w:rsidR="00F06C58" w:rsidRDefault="00F06C58" w:rsidP="00F06C58">
      <w:pPr>
        <w:ind w:left="717" w:hanging="720"/>
      </w:pPr>
      <w:r>
        <w:t xml:space="preserve">Alam, R., Chowdhury, M., Hassan, G., Karanjit, B. and Shrestha, L. (2007) Generation, Storage, Collection and Transportation of Municipal Solid Waste- A Case Study in the City of Kathmandu, Capital of Nepal. Waste Manangement, 28(2008), 1088- 1097. </w:t>
      </w:r>
    </w:p>
    <w:p w:rsidR="00F06C58" w:rsidRDefault="00F06C58" w:rsidP="00F06C58">
      <w:pPr>
        <w:ind w:left="717" w:hanging="720"/>
      </w:pPr>
      <w:r>
        <w:t xml:space="preserve">Audu, G. (2007). Recycling of Municipal Solid Waste. A seminar paper delivered in the Seminar lecture series, University of Benin. Nigeria. 19pp. </w:t>
      </w:r>
    </w:p>
    <w:p w:rsidR="00F06C58" w:rsidRDefault="00F06C58" w:rsidP="00F06C58">
      <w:pPr>
        <w:ind w:left="717" w:hanging="720"/>
      </w:pPr>
      <w:r>
        <w:t xml:space="preserve">Basel (1989). Basel Convention on the Control of Transboundary Movements of Hazardous Wastes, United Nation Environment Programme. </w:t>
      </w:r>
    </w:p>
    <w:p w:rsidR="00F06C58" w:rsidRDefault="00F06C58" w:rsidP="00F06C58">
      <w:r>
        <w:t xml:space="preserve">Bryant, R. (1997). Third world political ecology: an introduction. London: Routledge. </w:t>
      </w:r>
    </w:p>
    <w:p w:rsidR="00F06C58" w:rsidRDefault="00F06C58" w:rsidP="00F06C58">
      <w:r>
        <w:t>Clarke, E.C (2009) American Public Policy: An Inroduction 11</w:t>
      </w:r>
      <w:r>
        <w:rPr>
          <w:vertAlign w:val="superscript"/>
        </w:rPr>
        <w:t>th</w:t>
      </w:r>
      <w:r>
        <w:t xml:space="preserve"> Edition. </w:t>
      </w:r>
    </w:p>
    <w:p w:rsidR="00F06C58" w:rsidRDefault="00F06C58" w:rsidP="00F06C58">
      <w:pPr>
        <w:ind w:left="717" w:hanging="720"/>
      </w:pPr>
      <w:r>
        <w:t xml:space="preserve">Coker, A. O., Achi, C. G., Sridhar, M. K. C., &amp; Donnett, C. J. (2016). Solid waste management practices at a private institution of higher learning in Nigeria. Procedia Environmental Sciences, 35, 28-39. doi:10.1016/j.proenv.2016.07.003. </w:t>
      </w:r>
    </w:p>
    <w:p w:rsidR="00F06C58" w:rsidRDefault="00F06C58" w:rsidP="00F06C58">
      <w:pPr>
        <w:spacing w:after="4" w:line="235" w:lineRule="auto"/>
        <w:ind w:left="717" w:hanging="720"/>
      </w:pPr>
      <w:r>
        <w:t xml:space="preserve">David O. O. and Ola O. O. (2018) Progression in Waste Management Processes in Lagos State, Nigeria, Article in International Journal of Engineering Research in Africa · March 2018. DOI: 10.4028/www.scientific.net/JERA.35.11 </w:t>
      </w:r>
    </w:p>
    <w:p w:rsidR="00F06C58" w:rsidRDefault="00F06C58" w:rsidP="00F06C58">
      <w:pPr>
        <w:spacing w:after="156"/>
      </w:pPr>
      <w:r>
        <w:t xml:space="preserve">Dye, T.  (1975):  Understanding Public Policy, Engle Cliffs, New Jersey Prentice Hall, Inc.  </w:t>
      </w:r>
    </w:p>
    <w:p w:rsidR="00F06C58" w:rsidRDefault="00F06C58" w:rsidP="00F06C58">
      <w:pPr>
        <w:ind w:left="717" w:hanging="720"/>
      </w:pPr>
      <w:r>
        <w:t xml:space="preserve">Eccleston, C. H. (2010). Global Environmental Policy: Concepts, Principles, and Practice. ISBN 9781439847664. </w:t>
      </w:r>
    </w:p>
    <w:p w:rsidR="00F06C58" w:rsidRDefault="00F06C58" w:rsidP="00F06C58">
      <w:r>
        <w:t xml:space="preserve">European Communities (1999) European Union on Waste Management Legislation. </w:t>
      </w:r>
    </w:p>
    <w:p w:rsidR="00F06C58" w:rsidRDefault="00F06C58" w:rsidP="00F06C58">
      <w:pPr>
        <w:ind w:left="717" w:hanging="720"/>
      </w:pPr>
      <w:r>
        <w:t xml:space="preserve">European Union (1975) Council Directive 75/439/EEC of 16 June 1975 on the disposal of waste oils. Official journal, L 194,25 July pp 23-25. </w:t>
      </w:r>
    </w:p>
    <w:p w:rsidR="00F06C58" w:rsidRDefault="00F06C58" w:rsidP="00F06C58">
      <w:pPr>
        <w:ind w:left="717" w:hanging="720"/>
      </w:pPr>
      <w:r>
        <w:lastRenderedPageBreak/>
        <w:t xml:space="preserve">Eze, D. (2008). Environmental Sanitation Trend Analysis in the African Sub-region. A Report Submitted to the Regional Committee for Africa. </w:t>
      </w:r>
    </w:p>
    <w:p w:rsidR="00F06C58" w:rsidRDefault="00F06C58" w:rsidP="00F06C58">
      <w:pPr>
        <w:ind w:left="717" w:hanging="720"/>
      </w:pPr>
      <w:r>
        <w:t xml:space="preserve">Festus, I.A. and Omoboye, I.F (2015) Categorization, Characterisation, Management and Future Trends of Solid Wastes in Ado-Ekiti, Nigeria, Mediterranean Journal of Social Sciences MCSER, Publishing, RomeItaly, Vol.6 No 4, ISSN 2039-9340.  </w:t>
      </w:r>
    </w:p>
    <w:p w:rsidR="00F06C58" w:rsidRDefault="00F06C58" w:rsidP="00F06C58">
      <w:pPr>
        <w:ind w:left="717" w:hanging="720"/>
      </w:pPr>
      <w:r>
        <w:t xml:space="preserve">Hakeem, I. (2013) The Legal Framework for Solid Waste Disposal and Management in Kwara State, Nigeria, Journal of Environmental Protection, Vol.4 No.11. </w:t>
      </w:r>
    </w:p>
    <w:p w:rsidR="00F06C58" w:rsidRDefault="00F06C58" w:rsidP="00F06C58">
      <w:pPr>
        <w:ind w:left="717" w:hanging="720"/>
      </w:pPr>
      <w:r>
        <w:t xml:space="preserve">Ihuoma, S. O. (2020). Characterization and Quantification of Solid and Liquid Wastes Generated at the University of Ibadan, Ibadan, Nigeria. MSc. Thesis Presented to the Department of Agricultural and Environmental Engineering University of Ibadan, Ibadan, Nigeria. 422pp. </w:t>
      </w:r>
    </w:p>
    <w:p w:rsidR="00F06C58" w:rsidRDefault="00F06C58" w:rsidP="00F06C58">
      <w:pPr>
        <w:ind w:left="717" w:hanging="720"/>
      </w:pPr>
      <w:r>
        <w:t>Lassance, A (2020).</w:t>
      </w:r>
      <w:hyperlink r:id="rId16">
        <w:r>
          <w:t xml:space="preserve"> "What Is a Policy and What Is a Government Program? A Simple Question With No Clear </w:t>
        </w:r>
      </w:hyperlink>
      <w:hyperlink r:id="rId17">
        <w:r>
          <w:t>Answer, Until Now".</w:t>
        </w:r>
      </w:hyperlink>
      <w:r>
        <w:t xml:space="preserve"> Rochester, NY.</w:t>
      </w:r>
      <w:hyperlink r:id="rId18">
        <w:r>
          <w:t xml:space="preserve"> doi</w:t>
        </w:r>
      </w:hyperlink>
      <w:hyperlink r:id="rId19">
        <w:r>
          <w:t>:10.2139/ssrn.3727996.</w:t>
        </w:r>
      </w:hyperlink>
      <w:hyperlink r:id="rId20">
        <w:r>
          <w:t xml:space="preserve"> S2CID</w:t>
        </w:r>
      </w:hyperlink>
      <w:hyperlink r:id="rId21">
        <w:r>
          <w:t xml:space="preserve"> 234600314.</w:t>
        </w:r>
      </w:hyperlink>
      <w:hyperlink r:id="rId22">
        <w:r>
          <w:t xml:space="preserve"> SSRN</w:t>
        </w:r>
      </w:hyperlink>
      <w:hyperlink r:id="rId23">
        <w:r>
          <w:t xml:space="preserve"> 3727996.</w:t>
        </w:r>
      </w:hyperlink>
      <w:r>
        <w:t xml:space="preserve"> </w:t>
      </w:r>
    </w:p>
    <w:p w:rsidR="00F06C58" w:rsidRDefault="00F06C58" w:rsidP="00F06C58">
      <w:r>
        <w:t xml:space="preserve">LAWMA (2011). The Distribution of Waste Stream in Lagos Nigeria. Lagos State Waste Management Authority. </w:t>
      </w:r>
    </w:p>
    <w:p w:rsidR="00F06C58" w:rsidRDefault="00F06C58" w:rsidP="00F06C58">
      <w:r>
        <w:t xml:space="preserve">LAWMA (2012) LAWMA Commences Waste Recycling at Landfill Site. Africa News Service, May 22 2012 </w:t>
      </w:r>
    </w:p>
    <w:p w:rsidR="00F06C58" w:rsidRDefault="00F06C58" w:rsidP="00F06C58">
      <w:pPr>
        <w:ind w:left="730"/>
      </w:pPr>
      <w:r>
        <w:t xml:space="preserve">Issue. </w:t>
      </w:r>
    </w:p>
    <w:p w:rsidR="00F06C58" w:rsidRDefault="00F06C58" w:rsidP="00F06C58">
      <w:pPr>
        <w:ind w:left="717" w:hanging="720"/>
      </w:pPr>
      <w:r>
        <w:t xml:space="preserve">Luke A. A. and Henry A. (2018) Handbook of Research on Environmental Policies for Emergency Management and Public Safety, University of Port Harcourt, Nigeria Management 22(6):849-56. </w:t>
      </w:r>
    </w:p>
    <w:p w:rsidR="00F06C58" w:rsidRDefault="00F06C58" w:rsidP="00F06C58">
      <w:pPr>
        <w:ind w:left="717" w:hanging="720"/>
      </w:pPr>
      <w:r>
        <w:t xml:space="preserve">Momodu, N.S., Dimuna, K.O, and Dimuna, J.E (2011) “Mitigating the Impact of Solid Wastes in Urban centers in Nigeria” Journal of Humanities and Economics 34(2): 125-133 </w:t>
      </w:r>
    </w:p>
    <w:p w:rsidR="00F06C58" w:rsidRDefault="00F06C58" w:rsidP="00F06C58">
      <w:r>
        <w:t xml:space="preserve">Mythen, G. (2004). A Critical Introduction to the Risk Society. London: Pluto Press. </w:t>
      </w:r>
    </w:p>
    <w:p w:rsidR="00F06C58" w:rsidRDefault="00F06C58" w:rsidP="00F06C58">
      <w:r>
        <w:t xml:space="preserve">Oladepo .S.A. (2012) Challenges of waste management and climate change in Lagos metropolis. </w:t>
      </w:r>
    </w:p>
    <w:p w:rsidR="00F06C58" w:rsidRDefault="00F06C58" w:rsidP="00F06C58">
      <w:pPr>
        <w:ind w:left="717" w:hanging="720"/>
      </w:pPr>
      <w:r>
        <w:t xml:space="preserve">Onuminya, T.O and Eze, E.C (2017) An appraisal of waste management in Lagos metropolis: A case study of Lagos State Waste Managemant Authority (LAWMA), Nigeria Journal of Pure and Applied Sciences, vol. 30 issue 3, ISSN 0794-0378. </w:t>
      </w:r>
    </w:p>
    <w:p w:rsidR="00F06C58" w:rsidRDefault="00F06C58" w:rsidP="00F06C58">
      <w:pPr>
        <w:ind w:left="717" w:hanging="720"/>
      </w:pPr>
      <w:r>
        <w:t xml:space="preserve">Oyedele, O. (2009) Solid waste management as engine for industrial development in Nigeria. Glosgow Caledonian University.  </w:t>
      </w:r>
    </w:p>
    <w:p w:rsidR="00F06C58" w:rsidRDefault="00F06C58" w:rsidP="00F06C58">
      <w:pPr>
        <w:ind w:right="639"/>
      </w:pPr>
      <w:r>
        <w:t xml:space="preserve">Oyegun, R.A. (1987): Sediment Redistribution in Ilorin, Nigeria. The Environmentalist, 7(2)  pp.123-129. </w:t>
      </w:r>
    </w:p>
    <w:p w:rsidR="00F06C58" w:rsidRDefault="00F06C58" w:rsidP="00F06C58">
      <w:r>
        <w:t xml:space="preserve">Tölgyessy .J.(2001). Solid Waste and Chemistry Management. Slovakia. Banskä Bystrica. </w:t>
      </w:r>
    </w:p>
    <w:p w:rsidR="00F06C58" w:rsidRDefault="00F06C58" w:rsidP="00F06C58">
      <w:r>
        <w:t xml:space="preserve">UNEP (2010). A report - recycling - from E-waste to resources. United Nations Environment </w:t>
      </w:r>
    </w:p>
    <w:p w:rsidR="00F06C58" w:rsidRDefault="00F06C58" w:rsidP="00F06C58">
      <w:pPr>
        <w:ind w:left="717" w:hanging="720"/>
      </w:pPr>
      <w:r>
        <w:t xml:space="preserve">UNEP. (2005). Integrated waste management scoreboard: A tool to measure performance in municipal solid waste management United Nations Environment Programme: United Nations.  </w:t>
      </w:r>
    </w:p>
    <w:p w:rsidR="00F06C58" w:rsidRDefault="00F06C58" w:rsidP="00F06C58">
      <w:pPr>
        <w:ind w:left="717" w:hanging="720"/>
      </w:pPr>
      <w:r>
        <w:lastRenderedPageBreak/>
        <w:t xml:space="preserve">UNFCCC (United Nations framework conventions on climate change). (2006). Methodological tool: “Tool to determine methane emissions avoided from dumping waste at a solid waste disposal site” (Version 01) EB 26, Annex 14.  </w:t>
      </w:r>
    </w:p>
    <w:p w:rsidR="00F06C58" w:rsidRDefault="00F06C58" w:rsidP="00F06C58">
      <w:pPr>
        <w:spacing w:after="0" w:line="240" w:lineRule="auto"/>
      </w:pPr>
      <w:r>
        <w:rPr>
          <w:color w:val="231F20"/>
        </w:rPr>
        <w:t xml:space="preserve">United Kingdom Evironmental Act (1990) </w:t>
      </w:r>
    </w:p>
    <w:p w:rsidR="00F06C58" w:rsidRDefault="00F06C58" w:rsidP="00F06C58">
      <w:pPr>
        <w:spacing w:after="157"/>
        <w:ind w:left="717" w:hanging="720"/>
      </w:pPr>
      <w:r>
        <w:t xml:space="preserve">Weidenhamer and Clement, Jeffrey and Michael (October 2007). "Leaded electronic waste is a possible source material for lead-contaminated jewelry". Chemosphere. 69 (7): 1111–1115. doi:10.1016/j.chemosphere.2007.04.023. PMID 17532022. </w:t>
      </w:r>
    </w:p>
    <w:p w:rsidR="00F06C58" w:rsidRDefault="00F06C58" w:rsidP="00F06C58">
      <w:pPr>
        <w:ind w:left="717" w:hanging="720"/>
      </w:pPr>
      <w:r>
        <w:t xml:space="preserve">Wilson, D.C. Blakey, N.C. and Hansen, J. (2010) Waste prevention: Its time has come. Waste Management Research. 28 (3), pp. 191-192. </w:t>
      </w:r>
    </w:p>
    <w:p w:rsidR="00F06C58" w:rsidRDefault="00F06C58" w:rsidP="00F06C58">
      <w:pPr>
        <w:ind w:left="897" w:hanging="900"/>
      </w:pPr>
      <w:r>
        <w:t xml:space="preserve">World Health Organization (2000) The World Health Report: Health Systems: Improving Performance. Geneva: World Health Organization. </w:t>
      </w:r>
    </w:p>
    <w:p w:rsidR="00F06C58" w:rsidRDefault="00F06C58" w:rsidP="00F06C58">
      <w:pPr>
        <w:ind w:left="717" w:hanging="720"/>
      </w:pPr>
      <w:r>
        <w:t xml:space="preserve">Zacho K.O. and Mosgaard M.A. 2(016) Understanding the role of waste </w:t>
      </w:r>
      <w:r>
        <w:rPr>
          <w:rFonts w:ascii="Times New Roman" w:eastAsia="Times New Roman" w:hAnsi="Times New Roman" w:cs="Times New Roman"/>
          <w:i/>
        </w:rPr>
        <w:t>prevention</w:t>
      </w:r>
      <w:r>
        <w:t xml:space="preserve"> in local waste management: A literature review. Waste Management and Research. 34, (10), pp. 980-994.  </w:t>
      </w:r>
    </w:p>
    <w:p w:rsidR="00F06C58" w:rsidRDefault="00F06C58" w:rsidP="00F06C58">
      <w:pPr>
        <w:spacing w:after="196" w:line="240" w:lineRule="auto"/>
      </w:pPr>
      <w:r>
        <w:t xml:space="preserve"> </w:t>
      </w:r>
    </w:p>
    <w:p w:rsidR="00F06C58" w:rsidRDefault="00F06C58" w:rsidP="00F06C58">
      <w:pPr>
        <w:spacing w:after="189" w:line="240" w:lineRule="auto"/>
      </w:pPr>
      <w:r>
        <w:rPr>
          <w:rFonts w:ascii="Calibri" w:eastAsia="Calibri" w:hAnsi="Calibri" w:cs="Calibri"/>
        </w:rPr>
        <w:t xml:space="preserve"> </w:t>
      </w:r>
    </w:p>
    <w:p w:rsidR="00F06C58" w:rsidRDefault="00F06C58" w:rsidP="00F06C58">
      <w:pPr>
        <w:spacing w:after="188" w:line="240" w:lineRule="auto"/>
      </w:pPr>
      <w:r>
        <w:rPr>
          <w:rFonts w:ascii="Calibri" w:eastAsia="Calibri" w:hAnsi="Calibri" w:cs="Calibri"/>
        </w:rPr>
        <w:t xml:space="preserve"> </w:t>
      </w:r>
    </w:p>
    <w:p w:rsidR="00F06C58" w:rsidRDefault="00F06C58" w:rsidP="00F06C58">
      <w:pPr>
        <w:spacing w:after="0" w:line="240" w:lineRule="auto"/>
      </w:pPr>
      <w:r>
        <w:rPr>
          <w:rFonts w:ascii="Calibri" w:eastAsia="Calibri" w:hAnsi="Calibri" w:cs="Calibri"/>
        </w:rPr>
        <w:t xml:space="preserve"> </w:t>
      </w: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364870" w:rsidRDefault="00364870" w:rsidP="00DA4B74">
      <w:pPr>
        <w:rPr>
          <w:sz w:val="32"/>
          <w:szCs w:val="32"/>
        </w:rPr>
      </w:pPr>
    </w:p>
    <w:p w:rsidR="006962BD" w:rsidRDefault="006962BD" w:rsidP="006962BD">
      <w:pPr>
        <w:spacing w:after="0" w:line="240" w:lineRule="auto"/>
        <w:jc w:val="right"/>
      </w:pPr>
      <w:r>
        <w:rPr>
          <w:i/>
          <w:sz w:val="20"/>
        </w:rPr>
        <w:t xml:space="preserve">                                                                                  </w:t>
      </w:r>
      <w:r>
        <w:rPr>
          <w:i/>
          <w:sz w:val="20"/>
        </w:rPr>
        <w:tab/>
        <w:t xml:space="preserve"> </w:t>
      </w:r>
      <w:r>
        <w:rPr>
          <w:i/>
          <w:sz w:val="20"/>
        </w:rPr>
        <w:tab/>
        <w:t xml:space="preserve">  </w:t>
      </w:r>
      <w:r>
        <w:rPr>
          <w:i/>
          <w:sz w:val="20"/>
        </w:rPr>
        <w:tab/>
      </w:r>
      <w:r>
        <w:rPr>
          <w:rFonts w:ascii="Cambria Math" w:eastAsia="Cambria Math" w:hAnsi="Cambria Math" w:cs="Cambria Math"/>
          <w:sz w:val="25"/>
          <w:vertAlign w:val="subscript"/>
        </w:rPr>
        <w:t xml:space="preserve">  </w:t>
      </w:r>
    </w:p>
    <w:p w:rsidR="006962BD" w:rsidRPr="006962BD" w:rsidRDefault="006962BD" w:rsidP="006962BD">
      <w:pPr>
        <w:spacing w:after="375" w:line="240" w:lineRule="auto"/>
        <w:ind w:left="12"/>
        <w:rPr>
          <w:sz w:val="24"/>
          <w:szCs w:val="24"/>
        </w:rPr>
      </w:pPr>
      <w:r w:rsidRPr="006962BD">
        <w:rPr>
          <w:sz w:val="24"/>
          <w:szCs w:val="24"/>
        </w:rPr>
        <w:t xml:space="preserve"> </w:t>
      </w:r>
    </w:p>
    <w:p w:rsidR="006962BD" w:rsidRPr="006962BD" w:rsidRDefault="006962BD" w:rsidP="006962BD">
      <w:pPr>
        <w:spacing w:after="235" w:line="246" w:lineRule="auto"/>
        <w:ind w:left="10"/>
        <w:jc w:val="center"/>
        <w:rPr>
          <w:sz w:val="24"/>
          <w:szCs w:val="24"/>
        </w:rPr>
      </w:pPr>
      <w:r w:rsidRPr="006962BD">
        <w:rPr>
          <w:b/>
          <w:sz w:val="24"/>
          <w:szCs w:val="24"/>
        </w:rPr>
        <w:t xml:space="preserve">CHAPTER ONE </w:t>
      </w:r>
    </w:p>
    <w:p w:rsidR="006962BD" w:rsidRPr="006962BD" w:rsidRDefault="006962BD" w:rsidP="006962BD">
      <w:pPr>
        <w:spacing w:after="232" w:line="246" w:lineRule="auto"/>
        <w:ind w:left="10"/>
        <w:jc w:val="center"/>
        <w:rPr>
          <w:sz w:val="24"/>
          <w:szCs w:val="24"/>
        </w:rPr>
      </w:pPr>
      <w:r w:rsidRPr="006962BD">
        <w:rPr>
          <w:b/>
          <w:sz w:val="24"/>
          <w:szCs w:val="24"/>
        </w:rPr>
        <w:t xml:space="preserve">INTRODUCTION </w:t>
      </w:r>
    </w:p>
    <w:p w:rsidR="006962BD" w:rsidRPr="006962BD" w:rsidRDefault="006962BD" w:rsidP="006962BD">
      <w:pPr>
        <w:pStyle w:val="Heading1"/>
        <w:rPr>
          <w:sz w:val="24"/>
          <w:szCs w:val="24"/>
        </w:rPr>
      </w:pPr>
      <w:r w:rsidRPr="006962BD">
        <w:rPr>
          <w:sz w:val="24"/>
          <w:szCs w:val="24"/>
        </w:rPr>
        <w:t xml:space="preserve">1.1 Background to the Study </w:t>
      </w:r>
    </w:p>
    <w:p w:rsidR="006962BD" w:rsidRPr="006962BD" w:rsidRDefault="006962BD" w:rsidP="006962BD">
      <w:pPr>
        <w:spacing w:after="0" w:line="240" w:lineRule="auto"/>
        <w:ind w:left="10" w:right="23"/>
        <w:jc w:val="right"/>
        <w:rPr>
          <w:sz w:val="24"/>
          <w:szCs w:val="24"/>
        </w:rPr>
      </w:pPr>
      <w:r w:rsidRPr="006962BD">
        <w:rPr>
          <w:sz w:val="24"/>
          <w:szCs w:val="24"/>
        </w:rPr>
        <w:t xml:space="preserve">The Polytechnic is a teaching and learning organization that attracts students, staff and other stakeholders who have one thing or the other to </w:t>
      </w:r>
    </w:p>
    <w:p w:rsidR="006962BD" w:rsidRPr="006962BD" w:rsidRDefault="006962BD" w:rsidP="006962BD">
      <w:pPr>
        <w:spacing w:after="0" w:line="232" w:lineRule="auto"/>
        <w:rPr>
          <w:sz w:val="24"/>
          <w:szCs w:val="24"/>
        </w:rPr>
      </w:pPr>
      <w:r w:rsidRPr="006962BD">
        <w:rPr>
          <w:sz w:val="24"/>
          <w:szCs w:val="24"/>
        </w:rPr>
        <w:t xml:space="preserve">carry out in the polytechnic environment. The institution comprises both tangible and non-tangible assets. The tangible assets of polytechnic include; the physical structures, textbooks, journals, magazines in the libraries, electronic gadgets such as computers, all stakeholders, and </w:t>
      </w:r>
      <w:r w:rsidRPr="006962BD">
        <w:rPr>
          <w:sz w:val="24"/>
          <w:szCs w:val="24"/>
        </w:rPr>
        <w:lastRenderedPageBreak/>
        <w:t xml:space="preserve">the players involving the regular and occasional visitors to polytechnics. The intangible assets include intellectual property, research data, classified information, integrity, peace of mind, the image of the school etc.  Tari (2004) posits that security aims to ensure the safety and security of staff, students and visitors, protecting the property and assets of the institution, investigating and detecting crime, reducing incidence of reported crimes and the apprehension and prosecution of offenders. </w:t>
      </w:r>
    </w:p>
    <w:p w:rsidR="006962BD" w:rsidRPr="006962BD" w:rsidRDefault="006962BD" w:rsidP="006962BD">
      <w:pPr>
        <w:ind w:left="-3" w:firstLine="720"/>
        <w:rPr>
          <w:sz w:val="24"/>
          <w:szCs w:val="24"/>
        </w:rPr>
      </w:pPr>
      <w:r w:rsidRPr="006962BD">
        <w:rPr>
          <w:sz w:val="24"/>
          <w:szCs w:val="24"/>
        </w:rPr>
        <w:t xml:space="preserve">The quality of higher education is essential for producing quality graduates in the future (Nurin, Puteri, Aina, Nurul and Fadilah, 2022). The National School Board Association (2013) identify the responsibility of all schools to include, giving adequate safety and security against disasters, accidents, and injuries, as well as prepare proactive plans that investigate perceived threats and disasters. As a result, every polytechnic has a wellestablished security unit, whereby security personnel are employed to handle school security and ensure that lives and properties are protected and secured. The security officers are responsible for protecting lives and property, surveillance, gathering and dissemination of security intelligence and so on.  Polytechnic campuses are dynamic environments with constant activity, which require an effective security unit that would address the protection and safeguarding of students, staff, visitors, institutes, property and facilities on campus (Abdullahi and Orukpe, 2016).  </w:t>
      </w:r>
    </w:p>
    <w:p w:rsidR="006962BD" w:rsidRPr="006962BD" w:rsidRDefault="006962BD" w:rsidP="006962BD">
      <w:pPr>
        <w:spacing w:after="192"/>
        <w:ind w:left="-3" w:firstLine="720"/>
        <w:rPr>
          <w:sz w:val="24"/>
          <w:szCs w:val="24"/>
        </w:rPr>
      </w:pPr>
      <w:r w:rsidRPr="006962BD">
        <w:rPr>
          <w:sz w:val="24"/>
          <w:szCs w:val="24"/>
        </w:rPr>
        <w:t xml:space="preserve">Consequently, the national policy on education documents specifies policy goals shall be pursued by higher educational institutions in Nigeria. These include teaching, research and development, vocational training, virile staff development, generation and dissemination of knowledge, a variety of modes of programmes including full-time, part-time, block-release, day release, open distance flexible e-learning, sandwich, etc, access to training funds such as those provided by the Industrial Training Fund (ITF), Students Industrial Work Experience Scheme (SIWES); maintenance of minimum educational standards through appropriate agencies; inter-institutional cooperation, dedicated service to the community through extra-moral and extension services (NCE, 2000). </w:t>
      </w:r>
      <w:r w:rsidRPr="006962BD">
        <w:rPr>
          <w:b/>
          <w:sz w:val="24"/>
          <w:szCs w:val="24"/>
        </w:rPr>
        <w:t>1. 2 Statement of the Problem</w:t>
      </w:r>
      <w:r w:rsidRPr="006962BD">
        <w:rPr>
          <w:sz w:val="24"/>
          <w:szCs w:val="24"/>
        </w:rPr>
        <w:t xml:space="preserve"> </w:t>
      </w:r>
    </w:p>
    <w:p w:rsidR="006962BD" w:rsidRPr="006962BD" w:rsidRDefault="006962BD" w:rsidP="006962BD">
      <w:pPr>
        <w:spacing w:after="0" w:line="240" w:lineRule="auto"/>
        <w:ind w:left="10" w:right="23"/>
        <w:jc w:val="right"/>
        <w:rPr>
          <w:sz w:val="24"/>
          <w:szCs w:val="24"/>
        </w:rPr>
      </w:pPr>
      <w:r w:rsidRPr="006962BD">
        <w:rPr>
          <w:sz w:val="24"/>
          <w:szCs w:val="24"/>
        </w:rPr>
        <w:t xml:space="preserve">Nigerian institutions have been witnessing an upsurge in criminality and security threats. There are reported cases of stealing, raping, killing, </w:t>
      </w:r>
    </w:p>
    <w:p w:rsidR="006962BD" w:rsidRPr="006962BD" w:rsidRDefault="006962BD" w:rsidP="006962BD">
      <w:pPr>
        <w:spacing w:after="194" w:line="232" w:lineRule="auto"/>
        <w:rPr>
          <w:sz w:val="24"/>
          <w:szCs w:val="24"/>
        </w:rPr>
      </w:pPr>
      <w:r w:rsidRPr="006962BD">
        <w:rPr>
          <w:sz w:val="24"/>
          <w:szCs w:val="24"/>
        </w:rPr>
        <w:t xml:space="preserve">kidnapping and cultism on the campuses that claim human lives. On several occasions, thieves and armed robbers have attacked and stolen properties at students’ hostels, settlers around campuses and staff quarters. Despite the efforts of the Kwara State Government and the Management of Kwara State Polytechnic Ilorin to ensure adequate security within the campus and its environs through the deployment of security personnel from different divisions in the state and the recruited security staff of the Polytechnic Ilorin, the security personnel do not have adequate and regular training to cope with the advanced level of criminality that is on the increase in campus and are therefore unable to operate modern security gadgets with efficiency (Ogwudile, 2020).   </w:t>
      </w:r>
    </w:p>
    <w:p w:rsidR="006962BD" w:rsidRPr="006962BD" w:rsidRDefault="006962BD" w:rsidP="006962BD">
      <w:pPr>
        <w:spacing w:after="0" w:line="240" w:lineRule="auto"/>
        <w:ind w:left="10" w:right="23"/>
        <w:jc w:val="right"/>
        <w:rPr>
          <w:sz w:val="24"/>
          <w:szCs w:val="24"/>
        </w:rPr>
      </w:pPr>
      <w:r w:rsidRPr="006962BD">
        <w:rPr>
          <w:sz w:val="24"/>
          <w:szCs w:val="24"/>
        </w:rPr>
        <w:t xml:space="preserve">The security personnel presumably do not have formal training in security management. Besides, the few who are professionals do not have </w:t>
      </w:r>
    </w:p>
    <w:p w:rsidR="006962BD" w:rsidRPr="006962BD" w:rsidRDefault="006962BD" w:rsidP="006962BD">
      <w:pPr>
        <w:spacing w:after="197"/>
        <w:rPr>
          <w:sz w:val="24"/>
          <w:szCs w:val="24"/>
        </w:rPr>
      </w:pPr>
      <w:r w:rsidRPr="006962BD">
        <w:rPr>
          <w:sz w:val="24"/>
          <w:szCs w:val="24"/>
        </w:rPr>
        <w:t xml:space="preserve">the opportunity for capacity-building programmes to update their skills and knowledge in crime management. Equally, it is presumably observed that the security personnel lack basic facilities </w:t>
      </w:r>
      <w:r w:rsidRPr="006962BD">
        <w:rPr>
          <w:sz w:val="24"/>
          <w:szCs w:val="24"/>
        </w:rPr>
        <w:lastRenderedPageBreak/>
        <w:t xml:space="preserve">to use and combat crimes and, as such, are easily overwhelmed by the criminals. It is from this premise, the paper will examine the strength of security in Kwara State Polytechnic. Many scholars have worked in security and tertiary institution such as Amoatemaa, Kyeremeh, and Arthur 2017, Badiora, 2017, Oladipo, Awoyinfa and Adefarakan 2018, Enang 2019, Mensahetal 2019)   but much have not been written on the strength of security personnel in Kwara State Polytechnic Ilorin. Therefore, the paper intends to fill the gap. </w:t>
      </w:r>
    </w:p>
    <w:p w:rsidR="006962BD" w:rsidRPr="006962BD" w:rsidRDefault="006962BD" w:rsidP="006962BD">
      <w:pPr>
        <w:pStyle w:val="Heading1"/>
        <w:spacing w:after="192"/>
        <w:rPr>
          <w:sz w:val="24"/>
          <w:szCs w:val="24"/>
        </w:rPr>
      </w:pPr>
      <w:r w:rsidRPr="006962BD">
        <w:rPr>
          <w:sz w:val="24"/>
          <w:szCs w:val="24"/>
        </w:rPr>
        <w:t>1.3. Research Questions</w:t>
      </w:r>
      <w:r w:rsidRPr="006962BD">
        <w:rPr>
          <w:b w:val="0"/>
          <w:sz w:val="24"/>
          <w:szCs w:val="24"/>
        </w:rPr>
        <w:t xml:space="preserve"> </w:t>
      </w:r>
    </w:p>
    <w:p w:rsidR="006962BD" w:rsidRPr="006962BD" w:rsidRDefault="006962BD" w:rsidP="006962BD">
      <w:pPr>
        <w:numPr>
          <w:ilvl w:val="0"/>
          <w:numId w:val="1"/>
        </w:numPr>
        <w:spacing w:after="194" w:line="241" w:lineRule="auto"/>
        <w:ind w:right="1924" w:hanging="127"/>
        <w:jc w:val="both"/>
        <w:rPr>
          <w:sz w:val="24"/>
          <w:szCs w:val="24"/>
        </w:rPr>
      </w:pPr>
      <w:r w:rsidRPr="006962BD">
        <w:rPr>
          <w:sz w:val="24"/>
          <w:szCs w:val="24"/>
        </w:rPr>
        <w:t xml:space="preserve">What are the types of training accrues to security unit in Kwara State Polytechnic Ilorin? </w:t>
      </w:r>
    </w:p>
    <w:p w:rsidR="006962BD" w:rsidRPr="006962BD" w:rsidRDefault="006962BD" w:rsidP="006962BD">
      <w:pPr>
        <w:numPr>
          <w:ilvl w:val="0"/>
          <w:numId w:val="1"/>
        </w:numPr>
        <w:spacing w:after="184" w:line="486" w:lineRule="auto"/>
        <w:ind w:right="1924" w:hanging="127"/>
        <w:jc w:val="both"/>
        <w:rPr>
          <w:sz w:val="24"/>
          <w:szCs w:val="24"/>
        </w:rPr>
      </w:pPr>
      <w:r w:rsidRPr="006962BD">
        <w:rPr>
          <w:sz w:val="24"/>
          <w:szCs w:val="24"/>
        </w:rPr>
        <w:t xml:space="preserve">What is the capacity of security unit in maintaining peace and preventing as well as controlling crime on the campus?  iii. What are the impacts of security in Kwara State Polytechnic Ilorin? </w:t>
      </w:r>
    </w:p>
    <w:p w:rsidR="006962BD" w:rsidRPr="006962BD" w:rsidRDefault="006962BD" w:rsidP="006962BD">
      <w:pPr>
        <w:pStyle w:val="Heading1"/>
        <w:spacing w:after="192"/>
        <w:rPr>
          <w:sz w:val="24"/>
          <w:szCs w:val="24"/>
        </w:rPr>
      </w:pPr>
      <w:r w:rsidRPr="006962BD">
        <w:rPr>
          <w:sz w:val="24"/>
          <w:szCs w:val="24"/>
        </w:rPr>
        <w:t>1.4. Objectives of the Study</w:t>
      </w:r>
      <w:r w:rsidRPr="006962BD">
        <w:rPr>
          <w:b w:val="0"/>
          <w:sz w:val="24"/>
          <w:szCs w:val="24"/>
        </w:rPr>
        <w:t xml:space="preserve"> </w:t>
      </w:r>
    </w:p>
    <w:p w:rsidR="006962BD" w:rsidRPr="006962BD" w:rsidRDefault="006962BD" w:rsidP="006962BD">
      <w:pPr>
        <w:numPr>
          <w:ilvl w:val="0"/>
          <w:numId w:val="2"/>
        </w:numPr>
        <w:spacing w:after="194" w:line="241" w:lineRule="auto"/>
        <w:ind w:right="-15" w:hanging="170"/>
        <w:jc w:val="both"/>
        <w:rPr>
          <w:sz w:val="24"/>
          <w:szCs w:val="24"/>
        </w:rPr>
      </w:pPr>
      <w:r w:rsidRPr="006962BD">
        <w:rPr>
          <w:sz w:val="24"/>
          <w:szCs w:val="24"/>
        </w:rPr>
        <w:t xml:space="preserve">To identify the types of training that accrues to the security unit in Kwara State Polytechnic Ilorin; </w:t>
      </w:r>
    </w:p>
    <w:p w:rsidR="006962BD" w:rsidRPr="006962BD" w:rsidRDefault="006962BD" w:rsidP="006962BD">
      <w:pPr>
        <w:numPr>
          <w:ilvl w:val="0"/>
          <w:numId w:val="2"/>
        </w:numPr>
        <w:spacing w:after="14" w:line="241" w:lineRule="auto"/>
        <w:ind w:right="-15" w:hanging="170"/>
        <w:jc w:val="both"/>
        <w:rPr>
          <w:sz w:val="24"/>
          <w:szCs w:val="24"/>
        </w:rPr>
      </w:pPr>
      <w:r w:rsidRPr="006962BD">
        <w:rPr>
          <w:sz w:val="24"/>
          <w:szCs w:val="24"/>
        </w:rPr>
        <w:t xml:space="preserve">To ascertain the capacity of security in maintaining peace and preventing as well as controlling  </w:t>
      </w:r>
    </w:p>
    <w:p w:rsidR="006962BD" w:rsidRPr="006962BD" w:rsidRDefault="006962BD" w:rsidP="006962BD">
      <w:pPr>
        <w:spacing w:after="252" w:line="240" w:lineRule="auto"/>
        <w:jc w:val="center"/>
        <w:rPr>
          <w:sz w:val="24"/>
          <w:szCs w:val="24"/>
        </w:rPr>
      </w:pPr>
      <w:r w:rsidRPr="006962BD">
        <w:rPr>
          <w:sz w:val="24"/>
          <w:szCs w:val="24"/>
        </w:rPr>
        <w:t xml:space="preserve">1 </w:t>
      </w:r>
    </w:p>
    <w:p w:rsidR="006962BD" w:rsidRPr="006962BD" w:rsidRDefault="006962BD" w:rsidP="006962BD">
      <w:pPr>
        <w:spacing w:after="0" w:line="240" w:lineRule="auto"/>
        <w:ind w:left="12"/>
        <w:rPr>
          <w:sz w:val="24"/>
          <w:szCs w:val="24"/>
        </w:rPr>
      </w:pPr>
      <w:r w:rsidRPr="006962BD">
        <w:rPr>
          <w:sz w:val="24"/>
          <w:szCs w:val="24"/>
        </w:rPr>
        <w:t xml:space="preserve"> </w:t>
      </w:r>
    </w:p>
    <w:p w:rsidR="006962BD" w:rsidRPr="006962BD" w:rsidRDefault="006962BD" w:rsidP="006962BD">
      <w:pPr>
        <w:spacing w:after="184" w:line="486" w:lineRule="auto"/>
        <w:ind w:right="5207"/>
        <w:rPr>
          <w:sz w:val="24"/>
          <w:szCs w:val="24"/>
        </w:rPr>
      </w:pPr>
      <w:r w:rsidRPr="006962BD">
        <w:rPr>
          <w:sz w:val="24"/>
          <w:szCs w:val="24"/>
        </w:rPr>
        <w:t xml:space="preserve">    crime on the campus; and iii. To examine the impact of security in Kwara State Polytechnic Ilorin. </w:t>
      </w:r>
    </w:p>
    <w:p w:rsidR="006962BD" w:rsidRPr="006962BD" w:rsidRDefault="006962BD" w:rsidP="006962BD">
      <w:pPr>
        <w:pStyle w:val="Heading1"/>
        <w:spacing w:after="192"/>
        <w:rPr>
          <w:sz w:val="24"/>
          <w:szCs w:val="24"/>
        </w:rPr>
      </w:pPr>
      <w:r w:rsidRPr="006962BD">
        <w:rPr>
          <w:sz w:val="24"/>
          <w:szCs w:val="24"/>
        </w:rPr>
        <w:t xml:space="preserve">1.5 Significance of the Study </w:t>
      </w:r>
    </w:p>
    <w:p w:rsidR="006962BD" w:rsidRPr="006962BD" w:rsidRDefault="006962BD" w:rsidP="006962BD">
      <w:pPr>
        <w:ind w:left="742"/>
        <w:rPr>
          <w:sz w:val="24"/>
          <w:szCs w:val="24"/>
        </w:rPr>
      </w:pPr>
      <w:r w:rsidRPr="006962BD">
        <w:rPr>
          <w:sz w:val="24"/>
          <w:szCs w:val="24"/>
        </w:rPr>
        <w:t xml:space="preserve">This study is significant for several reasons. It contributes to the growing body of knowledge on campus security by assessing the capabilities </w:t>
      </w:r>
    </w:p>
    <w:p w:rsidR="006962BD" w:rsidRPr="006962BD" w:rsidRDefault="006962BD" w:rsidP="006962BD">
      <w:pPr>
        <w:rPr>
          <w:sz w:val="24"/>
          <w:szCs w:val="24"/>
        </w:rPr>
      </w:pPr>
      <w:r w:rsidRPr="006962BD">
        <w:rPr>
          <w:sz w:val="24"/>
          <w:szCs w:val="24"/>
        </w:rPr>
        <w:t xml:space="preserve">and strengths of security personnel in a Nigerian tertiary institution. By focusing on Kwara State Polytechnic, the research provides practical insights into the effectiveness of internal security operations, including response time, crisis management, and preventive measures. The study will serve as a resource for administrators, policymakers, and security management bodies within the education sector to make informed decisions about recruitment, training, and resource allocation for security departments.  </w:t>
      </w:r>
    </w:p>
    <w:p w:rsidR="006962BD" w:rsidRPr="006962BD" w:rsidRDefault="006962BD" w:rsidP="006962BD">
      <w:pPr>
        <w:ind w:left="742"/>
        <w:rPr>
          <w:sz w:val="24"/>
          <w:szCs w:val="24"/>
        </w:rPr>
      </w:pPr>
      <w:r w:rsidRPr="006962BD">
        <w:rPr>
          <w:sz w:val="24"/>
          <w:szCs w:val="24"/>
        </w:rPr>
        <w:lastRenderedPageBreak/>
        <w:t xml:space="preserve">Understanding the strengths of security personnel will help improve safety protocols, reduce crime rates, and enhance the general well-being </w:t>
      </w:r>
    </w:p>
    <w:p w:rsidR="006962BD" w:rsidRPr="006962BD" w:rsidRDefault="006962BD" w:rsidP="006962BD">
      <w:pPr>
        <w:rPr>
          <w:sz w:val="24"/>
          <w:szCs w:val="24"/>
        </w:rPr>
      </w:pPr>
      <w:r w:rsidRPr="006962BD">
        <w:rPr>
          <w:sz w:val="24"/>
          <w:szCs w:val="24"/>
        </w:rPr>
        <w:t xml:space="preserve">of students and staff. The findings will assist in identifying best practices that can be replicated in other institutions of higher learning across Nigeria and provide a benchmark for future security-related studies. </w:t>
      </w:r>
    </w:p>
    <w:p w:rsidR="006962BD" w:rsidRPr="006962BD" w:rsidRDefault="006962BD" w:rsidP="006962BD">
      <w:pPr>
        <w:pStyle w:val="Heading1"/>
        <w:rPr>
          <w:sz w:val="24"/>
          <w:szCs w:val="24"/>
        </w:rPr>
      </w:pPr>
      <w:r w:rsidRPr="006962BD">
        <w:rPr>
          <w:sz w:val="24"/>
          <w:szCs w:val="24"/>
        </w:rPr>
        <w:t xml:space="preserve">1.6 Scope and Limitations of the Study </w:t>
      </w:r>
    </w:p>
    <w:p w:rsidR="006962BD" w:rsidRPr="006962BD" w:rsidRDefault="006962BD" w:rsidP="006962BD">
      <w:pPr>
        <w:ind w:left="742"/>
        <w:rPr>
          <w:sz w:val="24"/>
          <w:szCs w:val="24"/>
        </w:rPr>
      </w:pPr>
      <w:r w:rsidRPr="006962BD">
        <w:rPr>
          <w:sz w:val="24"/>
          <w:szCs w:val="24"/>
        </w:rPr>
        <w:t xml:space="preserve">The study is confined to an evaluation of the strengths of security personnel at Kwara State Polytechnic, Ilorin. It focuses specifically on areas </w:t>
      </w:r>
    </w:p>
    <w:p w:rsidR="006962BD" w:rsidRPr="006962BD" w:rsidRDefault="006962BD" w:rsidP="006962BD">
      <w:pPr>
        <w:rPr>
          <w:sz w:val="24"/>
          <w:szCs w:val="24"/>
        </w:rPr>
      </w:pPr>
      <w:r w:rsidRPr="006962BD">
        <w:rPr>
          <w:sz w:val="24"/>
          <w:szCs w:val="24"/>
        </w:rPr>
        <w:t xml:space="preserve">such as training and professionalism, availability of security equipment, patrol and surveillance practices, incident response, and collaboration with external security agencies. The research will collect data from security staff, students, and administrative personnel within the institution. </w:t>
      </w:r>
    </w:p>
    <w:p w:rsidR="006962BD" w:rsidRPr="006962BD" w:rsidRDefault="006962BD" w:rsidP="006962BD">
      <w:pPr>
        <w:ind w:left="742"/>
        <w:rPr>
          <w:sz w:val="24"/>
          <w:szCs w:val="24"/>
        </w:rPr>
      </w:pPr>
      <w:r w:rsidRPr="006962BD">
        <w:rPr>
          <w:sz w:val="24"/>
          <w:szCs w:val="24"/>
        </w:rPr>
        <w:t xml:space="preserve">The study is limited to Kwara State Polytechnic, Ilorin which may restrict the generalizability of the findings to other polytechnics or </w:t>
      </w:r>
    </w:p>
    <w:p w:rsidR="006962BD" w:rsidRPr="006962BD" w:rsidRDefault="006962BD" w:rsidP="006962BD">
      <w:pPr>
        <w:rPr>
          <w:sz w:val="24"/>
          <w:szCs w:val="24"/>
        </w:rPr>
      </w:pPr>
      <w:r w:rsidRPr="006962BD">
        <w:rPr>
          <w:sz w:val="24"/>
          <w:szCs w:val="24"/>
        </w:rPr>
        <w:t xml:space="preserve">universities in Nigeria. Additionally, access to certain internal documents or sensitive data about the institution's security operations may be restricted due to confidentiality concerns, which could affect the comprehensiveness of the research. There is also the possibility that some respondents may provide biased or incomplete information, either out of fear of reprisal or lack of genuine interest in the study. Furthermore, time and financial constraints may limit the depth of data collection and analysis, potentially impacting the overall scope and richness of the research findings. </w:t>
      </w:r>
    </w:p>
    <w:p w:rsidR="006962BD" w:rsidRPr="006962BD" w:rsidRDefault="006962BD" w:rsidP="006962BD">
      <w:pPr>
        <w:spacing w:after="0" w:line="240" w:lineRule="auto"/>
        <w:ind w:left="732"/>
        <w:rPr>
          <w:sz w:val="24"/>
          <w:szCs w:val="24"/>
        </w:rPr>
      </w:pPr>
      <w:r w:rsidRPr="006962BD">
        <w:rPr>
          <w:sz w:val="24"/>
          <w:szCs w:val="24"/>
        </w:rPr>
        <w:t xml:space="preserve"> </w:t>
      </w:r>
    </w:p>
    <w:p w:rsidR="006962BD" w:rsidRPr="006962BD" w:rsidRDefault="006962BD" w:rsidP="006962BD">
      <w:pPr>
        <w:spacing w:after="0" w:line="240" w:lineRule="auto"/>
        <w:ind w:left="732"/>
        <w:rPr>
          <w:sz w:val="24"/>
          <w:szCs w:val="24"/>
        </w:rPr>
      </w:pPr>
      <w:r w:rsidRPr="006962BD">
        <w:rPr>
          <w:sz w:val="24"/>
          <w:szCs w:val="24"/>
        </w:rPr>
        <w:t xml:space="preserve"> </w:t>
      </w:r>
    </w:p>
    <w:p w:rsidR="006962BD" w:rsidRPr="006962BD" w:rsidRDefault="006962BD" w:rsidP="006962BD">
      <w:pPr>
        <w:spacing w:after="0" w:line="240" w:lineRule="auto"/>
        <w:ind w:left="732"/>
        <w:rPr>
          <w:sz w:val="24"/>
          <w:szCs w:val="24"/>
        </w:rPr>
      </w:pPr>
      <w:r w:rsidRPr="006962BD">
        <w:rPr>
          <w:sz w:val="24"/>
          <w:szCs w:val="24"/>
        </w:rPr>
        <w:t xml:space="preserve"> </w:t>
      </w:r>
    </w:p>
    <w:p w:rsidR="006962BD" w:rsidRPr="006962BD" w:rsidRDefault="006962BD" w:rsidP="006962BD">
      <w:pPr>
        <w:pStyle w:val="Heading1"/>
        <w:rPr>
          <w:sz w:val="24"/>
          <w:szCs w:val="24"/>
        </w:rPr>
      </w:pPr>
      <w:r w:rsidRPr="006962BD">
        <w:rPr>
          <w:sz w:val="24"/>
          <w:szCs w:val="24"/>
        </w:rPr>
        <w:t xml:space="preserve">1.7 Definition of Terms </w:t>
      </w:r>
    </w:p>
    <w:p w:rsidR="006962BD" w:rsidRPr="006962BD" w:rsidRDefault="006962BD" w:rsidP="006962BD">
      <w:pPr>
        <w:spacing w:after="0" w:line="232" w:lineRule="auto"/>
        <w:ind w:right="3193"/>
        <w:rPr>
          <w:sz w:val="24"/>
          <w:szCs w:val="24"/>
        </w:rPr>
      </w:pPr>
      <w:r w:rsidRPr="006962BD">
        <w:rPr>
          <w:sz w:val="24"/>
          <w:szCs w:val="24"/>
        </w:rPr>
        <w:t xml:space="preserve">i. </w:t>
      </w:r>
      <w:r w:rsidRPr="006962BD">
        <w:rPr>
          <w:i/>
          <w:sz w:val="24"/>
          <w:szCs w:val="24"/>
        </w:rPr>
        <w:t>Security Personnel</w:t>
      </w:r>
      <w:r w:rsidRPr="006962BD">
        <w:rPr>
          <w:sz w:val="24"/>
          <w:szCs w:val="24"/>
        </w:rPr>
        <w:t xml:space="preserve">: Individuals employed by an institution to protect life and property, maintain law      and order, and prevent criminal activities on campus. </w:t>
      </w:r>
      <w:r w:rsidRPr="006962BD">
        <w:rPr>
          <w:i/>
          <w:sz w:val="24"/>
          <w:szCs w:val="24"/>
        </w:rPr>
        <w:t>ii. Tertiary Institution:</w:t>
      </w:r>
      <w:r w:rsidRPr="006962BD">
        <w:rPr>
          <w:sz w:val="24"/>
          <w:szCs w:val="24"/>
        </w:rPr>
        <w:t xml:space="preserve"> An educational institution beyond the secondary level, such as a polytechnic,      university, or college. i</w:t>
      </w:r>
      <w:r w:rsidRPr="006962BD">
        <w:rPr>
          <w:i/>
          <w:sz w:val="24"/>
          <w:szCs w:val="24"/>
        </w:rPr>
        <w:t>ii. Kwara State Polytechnic:</w:t>
      </w:r>
      <w:r w:rsidRPr="006962BD">
        <w:rPr>
          <w:sz w:val="24"/>
          <w:szCs w:val="24"/>
        </w:rPr>
        <w:t xml:space="preserve"> A Nigerian tertiary institution located in Ilorin, Kwara State, offering       various diploma and certificate programs. </w:t>
      </w:r>
    </w:p>
    <w:p w:rsidR="006962BD" w:rsidRPr="006962BD" w:rsidRDefault="006962BD" w:rsidP="006962BD">
      <w:pPr>
        <w:numPr>
          <w:ilvl w:val="0"/>
          <w:numId w:val="3"/>
        </w:numPr>
        <w:spacing w:after="14" w:line="241" w:lineRule="auto"/>
        <w:ind w:right="3159" w:hanging="10"/>
        <w:rPr>
          <w:sz w:val="24"/>
          <w:szCs w:val="24"/>
        </w:rPr>
      </w:pPr>
      <w:r w:rsidRPr="006962BD">
        <w:rPr>
          <w:i/>
          <w:sz w:val="24"/>
          <w:szCs w:val="24"/>
        </w:rPr>
        <w:t>Campus Security:</w:t>
      </w:r>
      <w:r w:rsidRPr="006962BD">
        <w:rPr>
          <w:sz w:val="24"/>
          <w:szCs w:val="24"/>
        </w:rPr>
        <w:t xml:space="preserve"> The measures and strategies implemented to protect students, staff, infrastructure,       and resources within a higher institution. </w:t>
      </w:r>
    </w:p>
    <w:p w:rsidR="006962BD" w:rsidRPr="006962BD" w:rsidRDefault="006962BD" w:rsidP="006962BD">
      <w:pPr>
        <w:numPr>
          <w:ilvl w:val="0"/>
          <w:numId w:val="3"/>
        </w:numPr>
        <w:spacing w:after="0" w:line="232" w:lineRule="auto"/>
        <w:ind w:right="3159" w:hanging="10"/>
        <w:rPr>
          <w:sz w:val="24"/>
          <w:szCs w:val="24"/>
        </w:rPr>
      </w:pPr>
      <w:r w:rsidRPr="006962BD">
        <w:rPr>
          <w:i/>
          <w:sz w:val="24"/>
          <w:szCs w:val="24"/>
        </w:rPr>
        <w:t>Strengths:</w:t>
      </w:r>
      <w:r w:rsidRPr="006962BD">
        <w:rPr>
          <w:sz w:val="24"/>
          <w:szCs w:val="24"/>
        </w:rPr>
        <w:t xml:space="preserve"> The positive attributes or competencies of security personnel, including skills, training,     equipment, and operational efficiency. vi. </w:t>
      </w:r>
      <w:r w:rsidRPr="006962BD">
        <w:rPr>
          <w:i/>
          <w:sz w:val="24"/>
          <w:szCs w:val="24"/>
        </w:rPr>
        <w:t>Surveillance:</w:t>
      </w:r>
      <w:r w:rsidRPr="006962BD">
        <w:rPr>
          <w:sz w:val="24"/>
          <w:szCs w:val="24"/>
        </w:rPr>
        <w:t xml:space="preserve"> Monitoring of activities </w:t>
      </w:r>
      <w:r w:rsidRPr="006962BD">
        <w:rPr>
          <w:sz w:val="24"/>
          <w:szCs w:val="24"/>
        </w:rPr>
        <w:lastRenderedPageBreak/>
        <w:t xml:space="preserve">on campus using patrols or technology such as CCTV to deter       and detect security breaches. vii. </w:t>
      </w:r>
      <w:r w:rsidRPr="006962BD">
        <w:rPr>
          <w:i/>
          <w:sz w:val="24"/>
          <w:szCs w:val="24"/>
        </w:rPr>
        <w:t xml:space="preserve">Crisis Management: </w:t>
      </w:r>
      <w:r w:rsidRPr="006962BD">
        <w:rPr>
          <w:sz w:val="24"/>
          <w:szCs w:val="24"/>
        </w:rPr>
        <w:t xml:space="preserve">The strategies and actions taken by security personnel during emergencies or        disruptive incidents. </w:t>
      </w:r>
    </w:p>
    <w:p w:rsidR="006962BD" w:rsidRPr="006962BD" w:rsidRDefault="006962BD" w:rsidP="006962BD">
      <w:pPr>
        <w:spacing w:after="0" w:line="240" w:lineRule="auto"/>
        <w:ind w:left="12"/>
        <w:rPr>
          <w:sz w:val="24"/>
          <w:szCs w:val="24"/>
        </w:rPr>
      </w:pPr>
      <w:r w:rsidRPr="006962BD">
        <w:rPr>
          <w:sz w:val="24"/>
          <w:szCs w:val="24"/>
        </w:rPr>
        <w:t xml:space="preserve"> </w:t>
      </w:r>
    </w:p>
    <w:p w:rsidR="006962BD" w:rsidRPr="006962BD" w:rsidRDefault="006962BD" w:rsidP="006962BD">
      <w:pPr>
        <w:spacing w:after="194" w:line="240" w:lineRule="auto"/>
        <w:jc w:val="center"/>
        <w:rPr>
          <w:sz w:val="24"/>
          <w:szCs w:val="24"/>
        </w:rPr>
      </w:pPr>
      <w:r w:rsidRPr="006962BD">
        <w:rPr>
          <w:b/>
          <w:sz w:val="24"/>
          <w:szCs w:val="24"/>
        </w:rPr>
        <w:t xml:space="preserve"> </w:t>
      </w:r>
    </w:p>
    <w:p w:rsidR="006962BD" w:rsidRPr="006962BD" w:rsidRDefault="006962BD" w:rsidP="006962BD">
      <w:pPr>
        <w:spacing w:after="195" w:line="240" w:lineRule="auto"/>
        <w:jc w:val="center"/>
        <w:rPr>
          <w:sz w:val="24"/>
          <w:szCs w:val="24"/>
        </w:rPr>
      </w:pPr>
      <w:r w:rsidRPr="006962BD">
        <w:rPr>
          <w:b/>
          <w:sz w:val="24"/>
          <w:szCs w:val="24"/>
        </w:rPr>
        <w:t xml:space="preserve"> </w:t>
      </w:r>
    </w:p>
    <w:p w:rsidR="006962BD" w:rsidRPr="006962BD" w:rsidRDefault="006962BD" w:rsidP="006962BD">
      <w:pPr>
        <w:spacing w:after="194" w:line="240" w:lineRule="auto"/>
        <w:jc w:val="center"/>
        <w:rPr>
          <w:sz w:val="24"/>
          <w:szCs w:val="24"/>
        </w:rPr>
      </w:pPr>
      <w:r w:rsidRPr="006962BD">
        <w:rPr>
          <w:b/>
          <w:sz w:val="24"/>
          <w:szCs w:val="24"/>
        </w:rPr>
        <w:t xml:space="preserve"> </w:t>
      </w:r>
    </w:p>
    <w:p w:rsidR="006962BD" w:rsidRPr="006962BD" w:rsidRDefault="006962BD" w:rsidP="006962BD">
      <w:pPr>
        <w:spacing w:after="194" w:line="246" w:lineRule="auto"/>
        <w:ind w:left="10"/>
        <w:jc w:val="center"/>
        <w:rPr>
          <w:sz w:val="24"/>
          <w:szCs w:val="24"/>
        </w:rPr>
      </w:pPr>
      <w:r w:rsidRPr="006962BD">
        <w:rPr>
          <w:b/>
          <w:sz w:val="24"/>
          <w:szCs w:val="24"/>
        </w:rPr>
        <w:t xml:space="preserve">CHAPTER TWO </w:t>
      </w:r>
    </w:p>
    <w:p w:rsidR="006962BD" w:rsidRPr="006962BD" w:rsidRDefault="006962BD" w:rsidP="006962BD">
      <w:pPr>
        <w:spacing w:after="194" w:line="246" w:lineRule="auto"/>
        <w:ind w:left="10"/>
        <w:jc w:val="center"/>
        <w:rPr>
          <w:sz w:val="24"/>
          <w:szCs w:val="24"/>
        </w:rPr>
      </w:pPr>
      <w:r w:rsidRPr="006962BD">
        <w:rPr>
          <w:b/>
          <w:sz w:val="24"/>
          <w:szCs w:val="24"/>
        </w:rPr>
        <w:t>LITERATURE REVIEW AND THEORETICAL FRAMEWORK</w:t>
      </w:r>
      <w:r w:rsidRPr="006962BD">
        <w:rPr>
          <w:sz w:val="24"/>
          <w:szCs w:val="24"/>
        </w:rPr>
        <w:t xml:space="preserve"> </w:t>
      </w:r>
    </w:p>
    <w:p w:rsidR="006962BD" w:rsidRPr="006962BD" w:rsidRDefault="006962BD" w:rsidP="006962BD">
      <w:pPr>
        <w:pStyle w:val="Heading1"/>
        <w:rPr>
          <w:sz w:val="24"/>
          <w:szCs w:val="24"/>
        </w:rPr>
      </w:pPr>
      <w:r w:rsidRPr="006962BD">
        <w:rPr>
          <w:sz w:val="24"/>
          <w:szCs w:val="24"/>
        </w:rPr>
        <w:t xml:space="preserve">2.1. Introduction </w:t>
      </w:r>
    </w:p>
    <w:p w:rsidR="006962BD" w:rsidRPr="006962BD" w:rsidRDefault="006962BD" w:rsidP="006962BD">
      <w:pPr>
        <w:ind w:left="742"/>
        <w:rPr>
          <w:sz w:val="24"/>
          <w:szCs w:val="24"/>
        </w:rPr>
      </w:pPr>
      <w:r w:rsidRPr="006962BD">
        <w:rPr>
          <w:sz w:val="24"/>
          <w:szCs w:val="24"/>
        </w:rPr>
        <w:t xml:space="preserve">This chapter reviews various works of Scholars on education, tertiary, security and personnel. The chapter consists of three sections, namely; </w:t>
      </w:r>
    </w:p>
    <w:p w:rsidR="006962BD" w:rsidRPr="006962BD" w:rsidRDefault="006962BD" w:rsidP="006962BD">
      <w:pPr>
        <w:rPr>
          <w:sz w:val="24"/>
          <w:szCs w:val="24"/>
        </w:rPr>
      </w:pPr>
      <w:r w:rsidRPr="006962BD">
        <w:rPr>
          <w:sz w:val="24"/>
          <w:szCs w:val="24"/>
        </w:rPr>
        <w:t xml:space="preserve">conceptual and empirical reviews and the theoretical framework. </w:t>
      </w:r>
    </w:p>
    <w:p w:rsidR="006962BD" w:rsidRPr="006962BD" w:rsidRDefault="006962BD" w:rsidP="006962BD">
      <w:pPr>
        <w:pStyle w:val="Heading1"/>
        <w:rPr>
          <w:sz w:val="24"/>
          <w:szCs w:val="24"/>
        </w:rPr>
      </w:pPr>
      <w:r w:rsidRPr="006962BD">
        <w:rPr>
          <w:sz w:val="24"/>
          <w:szCs w:val="24"/>
        </w:rPr>
        <w:t xml:space="preserve">2.2. Conceptual Discourse </w:t>
      </w:r>
    </w:p>
    <w:p w:rsidR="006962BD" w:rsidRPr="006962BD" w:rsidRDefault="006962BD" w:rsidP="006962BD">
      <w:pPr>
        <w:spacing w:after="192" w:line="312" w:lineRule="auto"/>
        <w:rPr>
          <w:sz w:val="24"/>
          <w:szCs w:val="24"/>
        </w:rPr>
      </w:pPr>
      <w:r w:rsidRPr="006962BD">
        <w:rPr>
          <w:b/>
          <w:sz w:val="24"/>
          <w:szCs w:val="24"/>
        </w:rPr>
        <w:t xml:space="preserve">2.2.1. </w:t>
      </w:r>
      <w:r w:rsidRPr="006962BD">
        <w:rPr>
          <w:b/>
          <w:i/>
          <w:sz w:val="24"/>
          <w:szCs w:val="24"/>
        </w:rPr>
        <w:t>Education</w:t>
      </w:r>
      <w:r w:rsidRPr="006962BD">
        <w:rPr>
          <w:i/>
          <w:sz w:val="24"/>
          <w:szCs w:val="24"/>
        </w:rPr>
        <w:t xml:space="preserve"> </w:t>
      </w:r>
    </w:p>
    <w:p w:rsidR="006962BD" w:rsidRPr="006962BD" w:rsidRDefault="006962BD" w:rsidP="006962BD">
      <w:pPr>
        <w:spacing w:after="197"/>
        <w:ind w:left="-3" w:firstLine="720"/>
        <w:rPr>
          <w:sz w:val="24"/>
          <w:szCs w:val="24"/>
        </w:rPr>
      </w:pPr>
      <w:r w:rsidRPr="006962BD">
        <w:rPr>
          <w:sz w:val="24"/>
          <w:szCs w:val="24"/>
        </w:rPr>
        <w:t xml:space="preserve">Education refers to the process through which a person is taught better ways of doing something or a better way of living (BBC English Dictionary). Obasi and Erondu (2003) define it as the process by which an individual acquires or imparts knowledge, facts, skills, experiences, abilities and attitudes necessary for an active and useful life in society.  </w:t>
      </w:r>
    </w:p>
    <w:p w:rsidR="006962BD" w:rsidRPr="006962BD" w:rsidRDefault="006962BD" w:rsidP="006962BD">
      <w:pPr>
        <w:spacing w:after="192" w:line="312" w:lineRule="auto"/>
        <w:rPr>
          <w:sz w:val="24"/>
          <w:szCs w:val="24"/>
        </w:rPr>
      </w:pPr>
      <w:r w:rsidRPr="006962BD">
        <w:rPr>
          <w:b/>
          <w:sz w:val="24"/>
          <w:szCs w:val="24"/>
        </w:rPr>
        <w:t xml:space="preserve">2.2.2. </w:t>
      </w:r>
      <w:r w:rsidRPr="006962BD">
        <w:rPr>
          <w:b/>
          <w:i/>
          <w:sz w:val="24"/>
          <w:szCs w:val="24"/>
        </w:rPr>
        <w:t>Polytechnic Education</w:t>
      </w:r>
      <w:r w:rsidRPr="006962BD">
        <w:rPr>
          <w:i/>
          <w:sz w:val="24"/>
          <w:szCs w:val="24"/>
        </w:rPr>
        <w:t xml:space="preserve"> </w:t>
      </w:r>
    </w:p>
    <w:p w:rsidR="006962BD" w:rsidRPr="006962BD" w:rsidRDefault="006962BD" w:rsidP="006962BD">
      <w:pPr>
        <w:ind w:left="742"/>
        <w:rPr>
          <w:sz w:val="24"/>
          <w:szCs w:val="24"/>
        </w:rPr>
      </w:pPr>
      <w:r w:rsidRPr="006962BD">
        <w:rPr>
          <w:sz w:val="24"/>
          <w:szCs w:val="24"/>
        </w:rPr>
        <w:t xml:space="preserve">Ukpai (2008) posits that polytechnic education is a type of education resulting in the acquisition of practical and useful skills. This type of </w:t>
      </w:r>
    </w:p>
    <w:p w:rsidR="006962BD" w:rsidRPr="006962BD" w:rsidRDefault="006962BD" w:rsidP="006962BD">
      <w:pPr>
        <w:rPr>
          <w:sz w:val="24"/>
          <w:szCs w:val="24"/>
        </w:rPr>
      </w:pPr>
      <w:r w:rsidRPr="006962BD">
        <w:rPr>
          <w:sz w:val="24"/>
          <w:szCs w:val="24"/>
        </w:rPr>
        <w:t xml:space="preserve">education, according to the Federal Republic of Nigeria (FRN), is given after the second six years of formal schooling, (t is the education at the tertiary level represented by 4 in the 6:3:3:4 system of education as stated in the National Policy on Education (NPE). </w:t>
      </w:r>
    </w:p>
    <w:p w:rsidR="006962BD" w:rsidRPr="006962BD" w:rsidRDefault="006962BD" w:rsidP="006962BD">
      <w:pPr>
        <w:spacing w:after="0" w:line="240" w:lineRule="auto"/>
        <w:ind w:left="732"/>
        <w:rPr>
          <w:sz w:val="24"/>
          <w:szCs w:val="24"/>
        </w:rPr>
      </w:pPr>
      <w:r w:rsidRPr="006962BD">
        <w:rPr>
          <w:sz w:val="24"/>
          <w:szCs w:val="24"/>
        </w:rPr>
        <w:t xml:space="preserve">  </w:t>
      </w:r>
    </w:p>
    <w:p w:rsidR="006962BD" w:rsidRPr="006962BD" w:rsidRDefault="006962BD" w:rsidP="006962BD">
      <w:pPr>
        <w:spacing w:after="192" w:line="312" w:lineRule="auto"/>
        <w:rPr>
          <w:sz w:val="24"/>
          <w:szCs w:val="24"/>
        </w:rPr>
      </w:pPr>
      <w:r w:rsidRPr="006962BD">
        <w:rPr>
          <w:b/>
          <w:sz w:val="24"/>
          <w:szCs w:val="24"/>
        </w:rPr>
        <w:t xml:space="preserve">2.2.3. </w:t>
      </w:r>
      <w:r w:rsidRPr="006962BD">
        <w:rPr>
          <w:b/>
          <w:i/>
          <w:sz w:val="24"/>
          <w:szCs w:val="24"/>
        </w:rPr>
        <w:t>Security</w:t>
      </w:r>
      <w:r w:rsidRPr="006962BD">
        <w:rPr>
          <w:sz w:val="24"/>
          <w:szCs w:val="24"/>
        </w:rPr>
        <w:t xml:space="preserve"> </w:t>
      </w:r>
    </w:p>
    <w:p w:rsidR="006962BD" w:rsidRPr="006962BD" w:rsidRDefault="006962BD" w:rsidP="006962BD">
      <w:pPr>
        <w:ind w:left="-3" w:firstLine="720"/>
        <w:rPr>
          <w:sz w:val="24"/>
          <w:szCs w:val="24"/>
        </w:rPr>
      </w:pPr>
      <w:r w:rsidRPr="006962BD">
        <w:rPr>
          <w:sz w:val="24"/>
          <w:szCs w:val="24"/>
        </w:rPr>
        <w:t xml:space="preserve">Oladikpo, Awoyinfa and Adefarakan (2018) define security as the degree of protection against danger, damage, loss, and criminal activity. Brauch (2011) views security as being a political value that has no independent meaning but relates to an individual or societal value system. Omoyibo and Akpomera (2013) view security as a concept that is before the state, and the state exists to provide that concept. Nwagboso (2012) states that security is associated with the lessening of threats to the survival of individuals or groups. Albert (2003) sees security as </w:t>
      </w:r>
      <w:r w:rsidRPr="006962BD">
        <w:rPr>
          <w:sz w:val="24"/>
          <w:szCs w:val="24"/>
        </w:rPr>
        <w:lastRenderedPageBreak/>
        <w:t xml:space="preserve">involving the survival of the state and the protection of individuals and groups within the state. Otto and Ukpere (2012), state that security relates to the presence of peace, safety, happiness and the protection of human and physical resources or the absence of crisis. Akin (2008) defines security as any laid down procedures for the protection of persons and property against hostile persons.  </w:t>
      </w:r>
    </w:p>
    <w:p w:rsidR="006962BD" w:rsidRPr="006962BD" w:rsidRDefault="006962BD" w:rsidP="006962BD">
      <w:pPr>
        <w:ind w:left="742"/>
        <w:rPr>
          <w:sz w:val="24"/>
          <w:szCs w:val="24"/>
        </w:rPr>
      </w:pPr>
      <w:r w:rsidRPr="006962BD">
        <w:rPr>
          <w:sz w:val="24"/>
          <w:szCs w:val="24"/>
        </w:rPr>
        <w:t xml:space="preserve">Lawrence &amp; Nye (1975) cited in Biola and Atu (2022) see security as the absence of serious threats to the basic values that people consider </w:t>
      </w:r>
    </w:p>
    <w:p w:rsidR="006962BD" w:rsidRPr="006962BD" w:rsidRDefault="006962BD" w:rsidP="006962BD">
      <w:pPr>
        <w:rPr>
          <w:sz w:val="24"/>
          <w:szCs w:val="24"/>
        </w:rPr>
      </w:pPr>
      <w:r w:rsidRPr="006962BD">
        <w:rPr>
          <w:sz w:val="24"/>
          <w:szCs w:val="24"/>
        </w:rPr>
        <w:t xml:space="preserve">important to their survival. According to Onifade, Imhonopi &amp; Urim (2013), security has to do with instituting ways of protecting the lives of the people and their properties from aggressors. Security is about creating a conducive and convenient environment and atmosphere where people can move around within a given natural space or without being intimidated or threatened. Zabadi (2011) emphasizes the indispensability of security to mankind. Omede (2012) posits that security has to do with the ability of a state to deal with any threat to its core.  </w:t>
      </w:r>
    </w:p>
    <w:p w:rsidR="006962BD" w:rsidRPr="006962BD" w:rsidRDefault="006962BD" w:rsidP="006962BD">
      <w:pPr>
        <w:ind w:left="742"/>
        <w:rPr>
          <w:sz w:val="24"/>
          <w:szCs w:val="24"/>
        </w:rPr>
      </w:pPr>
      <w:r w:rsidRPr="006962BD">
        <w:rPr>
          <w:sz w:val="24"/>
          <w:szCs w:val="24"/>
        </w:rPr>
        <w:t xml:space="preserve">Imobighe (2001) cited in Ugo (2022) justified the importance of security to humans and nations when he posits that “without security, the state </w:t>
      </w:r>
    </w:p>
    <w:p w:rsidR="006962BD" w:rsidRPr="006962BD" w:rsidRDefault="006962BD" w:rsidP="006962BD">
      <w:pPr>
        <w:rPr>
          <w:sz w:val="24"/>
          <w:szCs w:val="24"/>
        </w:rPr>
      </w:pPr>
      <w:r w:rsidRPr="006962BD">
        <w:rPr>
          <w:sz w:val="24"/>
          <w:szCs w:val="24"/>
        </w:rPr>
        <w:t xml:space="preserve">is bound to experience great difficulty in harnessing its human and material resources towards meaning development and the promotion of the general well-being of the people”. Therefore, it is clear that security is vital for development in any human collectivity. Abdullahi and Orukpe (2016) and Enang (2019) observe that theft, cultism, kidnapping, rape, room break-in, office break-in, cell phone snatching, stealing, violent demonstration by students, vandalism and other forms of assaults are major security challenges on campuses. Caleb (2013) notes that cultism has proved to be a major concern for even existing security agencies on campuses. Oladipo, Awoyinfa and Adefarakan (2018) observed that the existence of cultist groups on campus has made life unsafe and scary to both staff and students.  </w:t>
      </w:r>
    </w:p>
    <w:p w:rsidR="006962BD" w:rsidRPr="006962BD" w:rsidRDefault="006962BD" w:rsidP="006962BD">
      <w:pPr>
        <w:ind w:left="742"/>
        <w:rPr>
          <w:sz w:val="24"/>
          <w:szCs w:val="24"/>
        </w:rPr>
      </w:pPr>
      <w:r w:rsidRPr="006962BD">
        <w:rPr>
          <w:sz w:val="24"/>
          <w:szCs w:val="24"/>
        </w:rPr>
        <w:t xml:space="preserve">Oladipoet al. (2018) further enumerate the activities of cultists to include, harassing any non-member who snatches a member’s girlfriend or </w:t>
      </w:r>
    </w:p>
    <w:p w:rsidR="006962BD" w:rsidRPr="006962BD" w:rsidRDefault="006962BD" w:rsidP="006962BD">
      <w:pPr>
        <w:rPr>
          <w:sz w:val="24"/>
          <w:szCs w:val="24"/>
        </w:rPr>
      </w:pPr>
      <w:r w:rsidRPr="006962BD">
        <w:rPr>
          <w:sz w:val="24"/>
          <w:szCs w:val="24"/>
        </w:rPr>
        <w:t xml:space="preserve">sugar daddy (as in the case of a female cultist), harassing female students who refused their advances, as well as, harassing any lecturer who insists on merit for passing examination. They also engage in factional struggles for supremacy that often result in bloody clashes among cult groups, during which period lives are sometimes lost. Ibrahim (2013) posits that higher institutions of learning which ought to be ideal places for training of the minds have become war zones where cult groups unleash their terror in the community. </w:t>
      </w:r>
    </w:p>
    <w:p w:rsidR="006962BD" w:rsidRPr="006962BD" w:rsidRDefault="006962BD" w:rsidP="006962BD">
      <w:pPr>
        <w:ind w:left="742"/>
        <w:rPr>
          <w:sz w:val="24"/>
          <w:szCs w:val="24"/>
        </w:rPr>
      </w:pPr>
      <w:r w:rsidRPr="006962BD">
        <w:rPr>
          <w:sz w:val="24"/>
          <w:szCs w:val="24"/>
        </w:rPr>
        <w:t xml:space="preserve">Security personnel cannot discharge their duties effectively without adequate facilities. It is also observed that most institutions of learning are </w:t>
      </w:r>
    </w:p>
    <w:p w:rsidR="006962BD" w:rsidRPr="006962BD" w:rsidRDefault="006962BD" w:rsidP="006962BD">
      <w:pPr>
        <w:rPr>
          <w:sz w:val="24"/>
          <w:szCs w:val="24"/>
        </w:rPr>
      </w:pPr>
      <w:r w:rsidRPr="006962BD">
        <w:rPr>
          <w:sz w:val="24"/>
          <w:szCs w:val="24"/>
        </w:rPr>
        <w:t xml:space="preserve">porous and do not have perimeter fencing, which is critical in preventing access by intruders, securing assets and protecting personnel or buildings. Okebukola cited in Youdeowei and Iruoma, 2015) posits that “no safe school, no future for the world”. He gave three reasons to </w:t>
      </w:r>
      <w:r w:rsidRPr="006962BD">
        <w:rPr>
          <w:sz w:val="24"/>
          <w:szCs w:val="24"/>
        </w:rPr>
        <w:lastRenderedPageBreak/>
        <w:t xml:space="preserve">justify this assertion as follows:  The dream of harnessing the power of education for achieving goals in health, food, employment, enrolment, energy, and security will come to nought; without safe schools, education for all will remain a pipe dream; and quality education yearned by all countries of the world will be hindered.  </w:t>
      </w:r>
    </w:p>
    <w:p w:rsidR="006962BD" w:rsidRPr="006962BD" w:rsidRDefault="006962BD" w:rsidP="006962BD">
      <w:pPr>
        <w:ind w:left="742"/>
        <w:rPr>
          <w:sz w:val="24"/>
          <w:szCs w:val="24"/>
        </w:rPr>
      </w:pPr>
      <w:r w:rsidRPr="006962BD">
        <w:rPr>
          <w:sz w:val="24"/>
          <w:szCs w:val="24"/>
        </w:rPr>
        <w:t xml:space="preserve">Xaba (2014) describes a safe school environment as one that is not dangerous and poses no threats to the physical, emotional, psychosocial and </w:t>
      </w:r>
    </w:p>
    <w:p w:rsidR="006962BD" w:rsidRPr="006962BD" w:rsidRDefault="006962BD" w:rsidP="006962BD">
      <w:pPr>
        <w:rPr>
          <w:sz w:val="24"/>
          <w:szCs w:val="24"/>
        </w:rPr>
      </w:pPr>
      <w:r w:rsidRPr="006962BD">
        <w:rPr>
          <w:sz w:val="24"/>
          <w:szCs w:val="24"/>
        </w:rPr>
        <w:t xml:space="preserve">psychological well-being of the occupants. Studies by Anderson (2022) and Brown (2019) indicate a positive correlation between participation in security seminars and employee morale and job satisfaction. The opportunity for professional development and the recognition of the importance of security. Dagogo (2005) carried out a study on the role of security agents in curbing crimes in higher institutions in North East Nigeria using four universities and three polytechnics. His study revealed that training and re-training of security personnel significantly affect their level of service delivery. His work is relevant to this study but he fails to address situations in North Central. Odidison (2004) find out in his study on factors responsible for insecurity in Nigerian tertiary institutions. Findings from the study showed that the lack of training of security personnel was one of the factors that significantly accounted for the insecurity in Nigerian institutions.   </w:t>
      </w:r>
    </w:p>
    <w:p w:rsidR="006962BD" w:rsidRPr="006962BD" w:rsidRDefault="006962BD" w:rsidP="006962BD">
      <w:pPr>
        <w:rPr>
          <w:sz w:val="24"/>
          <w:szCs w:val="24"/>
        </w:rPr>
      </w:pPr>
    </w:p>
    <w:p w:rsidR="006962BD" w:rsidRPr="006962BD" w:rsidRDefault="006962BD" w:rsidP="006962BD">
      <w:pPr>
        <w:spacing w:after="0" w:line="240" w:lineRule="auto"/>
        <w:ind w:hanging="7"/>
        <w:rPr>
          <w:sz w:val="24"/>
          <w:szCs w:val="24"/>
        </w:rPr>
      </w:pPr>
      <w:r w:rsidRPr="006962BD">
        <w:rPr>
          <w:sz w:val="24"/>
          <w:szCs w:val="24"/>
        </w:rPr>
        <w:t xml:space="preserve"> 2.3 Theoretical Framework</w:t>
      </w:r>
    </w:p>
    <w:p w:rsidR="006962BD" w:rsidRPr="006962BD" w:rsidRDefault="006962BD" w:rsidP="006962BD">
      <w:pPr>
        <w:spacing w:after="0" w:line="240" w:lineRule="auto"/>
        <w:ind w:hanging="7"/>
        <w:rPr>
          <w:sz w:val="24"/>
          <w:szCs w:val="24"/>
        </w:rPr>
      </w:pPr>
    </w:p>
    <w:p w:rsidR="006962BD" w:rsidRPr="006962BD" w:rsidRDefault="006962BD" w:rsidP="006962BD">
      <w:pPr>
        <w:spacing w:after="0" w:line="240" w:lineRule="auto"/>
        <w:ind w:hanging="7"/>
        <w:rPr>
          <w:sz w:val="24"/>
          <w:szCs w:val="24"/>
        </w:rPr>
      </w:pPr>
      <w:r w:rsidRPr="006962BD">
        <w:rPr>
          <w:sz w:val="24"/>
          <w:szCs w:val="24"/>
        </w:rPr>
        <w:t>The study adopts Institutional Security Capability Theory (ISC), developed by Adeyemi and Ojo (2014) as a conceptual model for assessing institutional security systems, especially within the education sector. The theory posits that the strength and efficiency of security personnel in tertiary institutions are influenced by four interrelated factors personnel competence, institutional support, operational infrastructure, and external collaboration. According to Adeyemi and Ojo (2014), the effectiveness of campus security is determined by the level of training, experience, and professionalism exhibited by security personnel. Furthermore, institutional support expressed through administrative leadership, funding, welfare programs, and policy implementation plays a vital role in boosting morale and operational effectiveness. The theory also highlights the significance of operational infrastructure such as surveillance systems, transport vehicles, communication equipment, and protective tools. In addition, ISCT underscores the importance of extemal collaborations with agencies like the police, civil defense, and local security outfits, which enhance intelligence sharing and coordinated responses to security threats.</w:t>
      </w:r>
    </w:p>
    <w:p w:rsidR="006962BD" w:rsidRPr="006962BD" w:rsidRDefault="006962BD" w:rsidP="006962BD">
      <w:pPr>
        <w:spacing w:after="0" w:line="240" w:lineRule="auto"/>
        <w:ind w:hanging="7"/>
        <w:rPr>
          <w:sz w:val="24"/>
          <w:szCs w:val="24"/>
        </w:rPr>
      </w:pPr>
    </w:p>
    <w:p w:rsidR="006962BD" w:rsidRPr="006962BD" w:rsidRDefault="006962BD" w:rsidP="006962BD">
      <w:pPr>
        <w:spacing w:after="0" w:line="240" w:lineRule="auto"/>
        <w:ind w:hanging="7"/>
        <w:rPr>
          <w:sz w:val="24"/>
          <w:szCs w:val="24"/>
        </w:rPr>
      </w:pPr>
      <w:r w:rsidRPr="006962BD">
        <w:rPr>
          <w:sz w:val="24"/>
          <w:szCs w:val="24"/>
        </w:rPr>
        <w:t xml:space="preserve">Despite its structured approach, ISCT has certain Imitations. One notable critique is that it places excessive focus on internal institutional factors, often overlooking broader systemic issues such as inadequate government funding, national security lapses, and regulatory inconsistencies that affect the security of tertiary institutions. Moreover, it offers limited </w:t>
      </w:r>
      <w:r w:rsidRPr="006962BD">
        <w:rPr>
          <w:sz w:val="24"/>
          <w:szCs w:val="24"/>
        </w:rPr>
        <w:lastRenderedPageBreak/>
        <w:t>consideration of student-driven threats such as cultism, unrest, and politically motivated violence, which are prevalent in Nigerian campuses.</w:t>
      </w:r>
    </w:p>
    <w:p w:rsidR="006962BD" w:rsidRPr="006962BD" w:rsidRDefault="006962BD" w:rsidP="006962BD">
      <w:pPr>
        <w:spacing w:after="0" w:line="240" w:lineRule="auto"/>
        <w:ind w:hanging="7"/>
        <w:rPr>
          <w:sz w:val="24"/>
          <w:szCs w:val="24"/>
        </w:rPr>
      </w:pPr>
      <w:r w:rsidRPr="006962BD">
        <w:rPr>
          <w:sz w:val="24"/>
          <w:szCs w:val="24"/>
        </w:rPr>
        <w:t>The theory also appears static and may not fully account for the evolving nature of threats like cyber insecurity, online radicalization, and social media-driven conflicts. Another limitation lies in the theory's assumption that institutions are consistently proactive and transparent in strengthening their security frameworks, which may not hold true in all contexts, especially in settings affected by corruption or administrative neglect</w:t>
      </w:r>
    </w:p>
    <w:p w:rsidR="006962BD" w:rsidRPr="006962BD" w:rsidRDefault="006962BD" w:rsidP="006962BD">
      <w:pPr>
        <w:spacing w:after="0" w:line="240" w:lineRule="auto"/>
        <w:ind w:hanging="7"/>
        <w:rPr>
          <w:sz w:val="24"/>
          <w:szCs w:val="24"/>
        </w:rPr>
      </w:pPr>
    </w:p>
    <w:p w:rsidR="006962BD" w:rsidRPr="006962BD" w:rsidRDefault="006962BD" w:rsidP="006962BD">
      <w:pPr>
        <w:spacing w:after="0" w:line="240" w:lineRule="auto"/>
        <w:ind w:hanging="7"/>
        <w:rPr>
          <w:sz w:val="24"/>
          <w:szCs w:val="24"/>
        </w:rPr>
      </w:pPr>
      <w:r w:rsidRPr="006962BD">
        <w:rPr>
          <w:sz w:val="24"/>
          <w:szCs w:val="24"/>
        </w:rPr>
        <w:t>Nevertheless, the relevance and applicability of ISCT to this study are significant. The theory aligns directly with the research focus on evaluating the strength and efficiency of security personnel at Kwara State Polytechnic It provides a practical structure for designing research instruments, analyzing data, and interpreting findings. By applying the ISCT framework, the study can assess the adequacy of personnel training, the availability of infrastructure, the level of institutional support, and the strength of external collaborations in ensuring campus security. This offers not only a theoretical guide but also a practical pathway for identifying institutional gaps and recommending improvements.</w:t>
      </w:r>
    </w:p>
    <w:p w:rsidR="006962BD" w:rsidRPr="006962BD" w:rsidRDefault="006962BD" w:rsidP="006962BD">
      <w:pPr>
        <w:spacing w:after="0" w:line="240" w:lineRule="auto"/>
        <w:ind w:hanging="7"/>
        <w:rPr>
          <w:sz w:val="24"/>
          <w:szCs w:val="24"/>
        </w:rPr>
      </w:pPr>
    </w:p>
    <w:p w:rsidR="006962BD" w:rsidRPr="006962BD" w:rsidRDefault="006962BD" w:rsidP="006962BD">
      <w:pPr>
        <w:spacing w:after="0" w:line="240" w:lineRule="auto"/>
        <w:ind w:left="732"/>
        <w:rPr>
          <w:sz w:val="24"/>
          <w:szCs w:val="24"/>
        </w:rPr>
      </w:pPr>
      <w:r w:rsidRPr="006962BD">
        <w:rPr>
          <w:sz w:val="24"/>
          <w:szCs w:val="24"/>
        </w:rPr>
        <w:t xml:space="preserve"> </w:t>
      </w:r>
    </w:p>
    <w:p w:rsidR="006962BD" w:rsidRPr="006962BD" w:rsidRDefault="006962BD" w:rsidP="006962BD">
      <w:pPr>
        <w:spacing w:after="0" w:line="240" w:lineRule="auto"/>
        <w:ind w:left="7" w:hanging="7"/>
        <w:rPr>
          <w:sz w:val="24"/>
          <w:szCs w:val="24"/>
        </w:rPr>
      </w:pPr>
    </w:p>
    <w:p w:rsidR="006962BD" w:rsidRPr="006962BD" w:rsidRDefault="006962BD" w:rsidP="006962BD">
      <w:pPr>
        <w:spacing w:after="0" w:line="246" w:lineRule="auto"/>
        <w:ind w:left="10"/>
        <w:jc w:val="center"/>
        <w:rPr>
          <w:sz w:val="24"/>
          <w:szCs w:val="24"/>
        </w:rPr>
      </w:pPr>
      <w:r w:rsidRPr="006962BD">
        <w:rPr>
          <w:b/>
          <w:sz w:val="24"/>
          <w:szCs w:val="24"/>
        </w:rPr>
        <w:t xml:space="preserve">CHAPTER THREE </w:t>
      </w:r>
    </w:p>
    <w:p w:rsidR="006962BD" w:rsidRPr="006962BD" w:rsidRDefault="006962BD" w:rsidP="006962BD">
      <w:pPr>
        <w:spacing w:after="0" w:line="246" w:lineRule="auto"/>
        <w:ind w:left="10"/>
        <w:jc w:val="center"/>
        <w:rPr>
          <w:sz w:val="24"/>
          <w:szCs w:val="24"/>
        </w:rPr>
      </w:pPr>
      <w:r w:rsidRPr="006962BD">
        <w:rPr>
          <w:b/>
          <w:sz w:val="24"/>
          <w:szCs w:val="24"/>
        </w:rPr>
        <w:t xml:space="preserve">RESEARCH METHODOLOGY </w:t>
      </w:r>
    </w:p>
    <w:p w:rsidR="006962BD" w:rsidRPr="006962BD" w:rsidRDefault="006962BD" w:rsidP="006962BD">
      <w:pPr>
        <w:pStyle w:val="Heading1"/>
        <w:rPr>
          <w:sz w:val="24"/>
          <w:szCs w:val="24"/>
        </w:rPr>
      </w:pPr>
      <w:r w:rsidRPr="006962BD">
        <w:rPr>
          <w:sz w:val="24"/>
          <w:szCs w:val="24"/>
        </w:rPr>
        <w:t xml:space="preserve">3.1. Introduction </w:t>
      </w:r>
    </w:p>
    <w:p w:rsidR="006962BD" w:rsidRPr="006962BD" w:rsidRDefault="006962BD" w:rsidP="006962BD">
      <w:pPr>
        <w:ind w:left="742"/>
        <w:rPr>
          <w:sz w:val="24"/>
          <w:szCs w:val="24"/>
        </w:rPr>
      </w:pPr>
      <w:r w:rsidRPr="006962BD">
        <w:rPr>
          <w:sz w:val="24"/>
          <w:szCs w:val="24"/>
        </w:rPr>
        <w:t xml:space="preserve">This section outlines the research design, data collection methods, sources of data, population and sample, as well as the methods employed to </w:t>
      </w:r>
    </w:p>
    <w:p w:rsidR="006962BD" w:rsidRPr="006962BD" w:rsidRDefault="006962BD" w:rsidP="006962BD">
      <w:pPr>
        <w:rPr>
          <w:sz w:val="24"/>
          <w:szCs w:val="24"/>
        </w:rPr>
      </w:pPr>
      <w:r w:rsidRPr="006962BD">
        <w:rPr>
          <w:sz w:val="24"/>
          <w:szCs w:val="24"/>
        </w:rPr>
        <w:t xml:space="preserve">ensure the validity and reliability of the instruments and findings. </w:t>
      </w:r>
    </w:p>
    <w:p w:rsidR="006962BD" w:rsidRPr="006962BD" w:rsidRDefault="006962BD" w:rsidP="006962BD">
      <w:pPr>
        <w:pStyle w:val="Heading1"/>
        <w:rPr>
          <w:sz w:val="24"/>
          <w:szCs w:val="24"/>
        </w:rPr>
      </w:pPr>
      <w:r w:rsidRPr="006962BD">
        <w:rPr>
          <w:sz w:val="24"/>
          <w:szCs w:val="24"/>
        </w:rPr>
        <w:t xml:space="preserve">3.2 Research Design </w:t>
      </w:r>
    </w:p>
    <w:p w:rsidR="006962BD" w:rsidRPr="006962BD" w:rsidRDefault="006962BD" w:rsidP="006962BD">
      <w:pPr>
        <w:ind w:left="742"/>
        <w:rPr>
          <w:sz w:val="24"/>
          <w:szCs w:val="24"/>
        </w:rPr>
      </w:pPr>
      <w:r w:rsidRPr="006962BD">
        <w:rPr>
          <w:sz w:val="24"/>
          <w:szCs w:val="24"/>
        </w:rPr>
        <w:t xml:space="preserve">The study adopted a descriptive survey research design, which is suitable for collecting data on the current status, strengths, and perceptions </w:t>
      </w:r>
    </w:p>
    <w:p w:rsidR="006962BD" w:rsidRPr="006962BD" w:rsidRDefault="006962BD" w:rsidP="006962BD">
      <w:pPr>
        <w:rPr>
          <w:sz w:val="24"/>
          <w:szCs w:val="24"/>
        </w:rPr>
      </w:pPr>
      <w:r w:rsidRPr="006962BD">
        <w:rPr>
          <w:sz w:val="24"/>
          <w:szCs w:val="24"/>
        </w:rPr>
        <w:t xml:space="preserve">regarding the performance of security personnel in a real-life institutional setting. This design allowed for the collection of both qualitative and quantitative data from a specific population, ensuring a detailed and comprehensive understanding of the issues under investigation. </w:t>
      </w:r>
    </w:p>
    <w:p w:rsidR="006962BD" w:rsidRPr="006962BD" w:rsidRDefault="006962BD" w:rsidP="006962BD">
      <w:pPr>
        <w:pStyle w:val="Heading1"/>
        <w:rPr>
          <w:sz w:val="24"/>
          <w:szCs w:val="24"/>
        </w:rPr>
      </w:pPr>
      <w:r w:rsidRPr="006962BD">
        <w:rPr>
          <w:sz w:val="24"/>
          <w:szCs w:val="24"/>
        </w:rPr>
        <w:t xml:space="preserve">3.3 Sources of Data </w:t>
      </w:r>
    </w:p>
    <w:p w:rsidR="006962BD" w:rsidRPr="006962BD" w:rsidRDefault="006962BD" w:rsidP="006962BD">
      <w:pPr>
        <w:ind w:left="742"/>
        <w:rPr>
          <w:sz w:val="24"/>
          <w:szCs w:val="24"/>
        </w:rPr>
      </w:pPr>
      <w:r w:rsidRPr="006962BD">
        <w:rPr>
          <w:sz w:val="24"/>
          <w:szCs w:val="24"/>
        </w:rPr>
        <w:t xml:space="preserve">The study relied on both primary and secondary sources of data. The primary data were gathered through the administration of structured </w:t>
      </w:r>
    </w:p>
    <w:p w:rsidR="006962BD" w:rsidRPr="006962BD" w:rsidRDefault="006962BD" w:rsidP="006962BD">
      <w:pPr>
        <w:rPr>
          <w:sz w:val="24"/>
          <w:szCs w:val="24"/>
        </w:rPr>
      </w:pPr>
      <w:r w:rsidRPr="006962BD">
        <w:rPr>
          <w:sz w:val="24"/>
          <w:szCs w:val="24"/>
        </w:rPr>
        <w:t xml:space="preserve">questionnaires to security officers (both junior and senior cadres), and members of the management team of Kwara State Polytechnic, Ilorin. This instrument enabled respondents to freely express their views and experiences regarding the strengths of security personnel, given that the target participants are literate and capable of interpreting the questions independently. </w:t>
      </w:r>
    </w:p>
    <w:p w:rsidR="006962BD" w:rsidRPr="006962BD" w:rsidRDefault="006962BD" w:rsidP="006962BD">
      <w:pPr>
        <w:ind w:left="742"/>
        <w:rPr>
          <w:sz w:val="24"/>
          <w:szCs w:val="24"/>
        </w:rPr>
      </w:pPr>
      <w:r w:rsidRPr="006962BD">
        <w:rPr>
          <w:sz w:val="24"/>
          <w:szCs w:val="24"/>
        </w:rPr>
        <w:lastRenderedPageBreak/>
        <w:t xml:space="preserve">The secondary data were obtained from published and unpublished materials such as textbooks, academic journals, magazines, newspapers, </w:t>
      </w:r>
    </w:p>
    <w:p w:rsidR="006962BD" w:rsidRPr="006962BD" w:rsidRDefault="006962BD" w:rsidP="006962BD">
      <w:pPr>
        <w:rPr>
          <w:sz w:val="24"/>
          <w:szCs w:val="24"/>
        </w:rPr>
      </w:pPr>
      <w:r w:rsidRPr="006962BD">
        <w:rPr>
          <w:sz w:val="24"/>
          <w:szCs w:val="24"/>
        </w:rPr>
        <w:t xml:space="preserve">institutional records, and other relevant documents. These sources provided context and theoretical grounding for the interpretation of the primary data and supported the triangulation of results. </w:t>
      </w:r>
    </w:p>
    <w:p w:rsidR="006962BD" w:rsidRPr="006962BD" w:rsidRDefault="006962BD" w:rsidP="006962BD">
      <w:pPr>
        <w:pStyle w:val="Heading1"/>
        <w:rPr>
          <w:sz w:val="24"/>
          <w:szCs w:val="24"/>
        </w:rPr>
      </w:pPr>
      <w:r w:rsidRPr="006962BD">
        <w:rPr>
          <w:sz w:val="24"/>
          <w:szCs w:val="24"/>
        </w:rPr>
        <w:t xml:space="preserve">3.4 Population and Sample </w:t>
      </w:r>
    </w:p>
    <w:p w:rsidR="006962BD" w:rsidRPr="006962BD" w:rsidRDefault="006962BD" w:rsidP="006962BD">
      <w:pPr>
        <w:ind w:left="-3" w:firstLine="720"/>
        <w:rPr>
          <w:sz w:val="24"/>
          <w:szCs w:val="24"/>
        </w:rPr>
      </w:pPr>
      <w:r w:rsidRPr="006962BD">
        <w:rPr>
          <w:sz w:val="24"/>
          <w:szCs w:val="24"/>
        </w:rPr>
        <w:t xml:space="preserve">The population for the study is 212 comprised all security personnel and selected members of the management team at Kwara State Polytechnic. Using a purposive sampling technique, respondents were selected based on their direct involvement or oversight of security-related activities within the institution. A sample size (139) that ensured representation across the security department and management hierarchy was chosen to obtain a balanced perspective on the operational strengths of the security team. The questionnaires were administered with the help of two trained research assistants who were briefed on the purpose of the study, the identity of the target respondents, and the appropriate procedures for distributing and retrieving the instruments. </w:t>
      </w:r>
    </w:p>
    <w:p w:rsidR="006962BD" w:rsidRPr="006962BD" w:rsidRDefault="006962BD" w:rsidP="006962BD">
      <w:pPr>
        <w:pStyle w:val="Heading1"/>
        <w:rPr>
          <w:sz w:val="24"/>
          <w:szCs w:val="24"/>
        </w:rPr>
      </w:pPr>
      <w:r w:rsidRPr="006962BD">
        <w:rPr>
          <w:sz w:val="24"/>
          <w:szCs w:val="24"/>
        </w:rPr>
        <w:t xml:space="preserve">3.6 Validity and Reliability of the Instrument </w:t>
      </w:r>
    </w:p>
    <w:p w:rsidR="006962BD" w:rsidRPr="006962BD" w:rsidRDefault="006962BD" w:rsidP="006962BD">
      <w:pPr>
        <w:ind w:left="742"/>
        <w:rPr>
          <w:sz w:val="24"/>
          <w:szCs w:val="24"/>
        </w:rPr>
      </w:pPr>
      <w:r w:rsidRPr="006962BD">
        <w:rPr>
          <w:sz w:val="24"/>
          <w:szCs w:val="24"/>
        </w:rPr>
        <w:t xml:space="preserve">To ensure the validity of the research instrument, the questionnaire was carefully developed based on reviewed literature and expert </w:t>
      </w:r>
    </w:p>
    <w:p w:rsidR="006962BD" w:rsidRPr="006962BD" w:rsidRDefault="006962BD" w:rsidP="006962BD">
      <w:pPr>
        <w:rPr>
          <w:sz w:val="24"/>
          <w:szCs w:val="24"/>
        </w:rPr>
      </w:pPr>
      <w:r w:rsidRPr="006962BD">
        <w:rPr>
          <w:sz w:val="24"/>
          <w:szCs w:val="24"/>
        </w:rPr>
        <w:t xml:space="preserve">consultations in the field of campus security and institutional management. A draft of the instrument was subjected to face and content validation by university lecturers with expertise in educational management and criminology. For reliability, a pilot test was conducted among a small group of security personnel in a nearby institution not included in the main study. The responses were analyzed using Cronbach’s Alpha to determine internal consistency. The result yielded an acceptable reliability coefficient (above 0.70), indicating that the instrument was reliable for the study. </w:t>
      </w:r>
    </w:p>
    <w:p w:rsidR="006962BD" w:rsidRPr="006962BD" w:rsidRDefault="006962BD" w:rsidP="006962BD">
      <w:pPr>
        <w:pStyle w:val="Heading1"/>
        <w:rPr>
          <w:sz w:val="24"/>
          <w:szCs w:val="24"/>
        </w:rPr>
      </w:pPr>
      <w:r w:rsidRPr="006962BD">
        <w:rPr>
          <w:sz w:val="24"/>
          <w:szCs w:val="24"/>
        </w:rPr>
        <w:t xml:space="preserve">3..7 Data Collection </w:t>
      </w:r>
    </w:p>
    <w:p w:rsidR="006962BD" w:rsidRPr="006962BD" w:rsidRDefault="006962BD" w:rsidP="006962BD">
      <w:pPr>
        <w:ind w:left="742"/>
        <w:rPr>
          <w:sz w:val="24"/>
          <w:szCs w:val="24"/>
        </w:rPr>
      </w:pPr>
      <w:r w:rsidRPr="006962BD">
        <w:rPr>
          <w:sz w:val="24"/>
          <w:szCs w:val="24"/>
        </w:rPr>
        <w:t xml:space="preserve">Primary data were collected using a self-administered questionnaire distributed to targeted respondents. The respondents, being largely literate, </w:t>
      </w:r>
    </w:p>
    <w:p w:rsidR="006962BD" w:rsidRPr="006962BD" w:rsidRDefault="006962BD" w:rsidP="006962BD">
      <w:pPr>
        <w:rPr>
          <w:sz w:val="24"/>
          <w:szCs w:val="24"/>
        </w:rPr>
      </w:pPr>
      <w:r w:rsidRPr="006962BD">
        <w:rPr>
          <w:sz w:val="24"/>
          <w:szCs w:val="24"/>
        </w:rPr>
        <w:t xml:space="preserve">were able to complete the forms without difficulty. The research assistants, trained for this purpose, played a key role in distributing and retrieving the completed questionnaires. Secondary data were obtained from credible academic and media sources on the topic of security operations in tertiary institutions, ensuring a rich background for comparison and interpretation. </w:t>
      </w:r>
    </w:p>
    <w:p w:rsidR="006962BD" w:rsidRPr="006962BD" w:rsidRDefault="006962BD" w:rsidP="006962BD">
      <w:pPr>
        <w:pStyle w:val="Heading1"/>
        <w:rPr>
          <w:sz w:val="24"/>
          <w:szCs w:val="24"/>
        </w:rPr>
      </w:pPr>
      <w:r w:rsidRPr="006962BD">
        <w:rPr>
          <w:sz w:val="24"/>
          <w:szCs w:val="24"/>
        </w:rPr>
        <w:t xml:space="preserve">3.8 Data Analysis </w:t>
      </w:r>
    </w:p>
    <w:p w:rsidR="006962BD" w:rsidRPr="006962BD" w:rsidRDefault="006962BD" w:rsidP="006962BD">
      <w:pPr>
        <w:ind w:left="742"/>
        <w:rPr>
          <w:sz w:val="24"/>
          <w:szCs w:val="24"/>
        </w:rPr>
      </w:pPr>
      <w:r w:rsidRPr="006962BD">
        <w:rPr>
          <w:sz w:val="24"/>
          <w:szCs w:val="24"/>
        </w:rPr>
        <w:t xml:space="preserve">The collected data were analyzed using both qualitative and quantitative methods. Thematic analysis was used to interpret the transcribed </w:t>
      </w:r>
    </w:p>
    <w:p w:rsidR="006962BD" w:rsidRPr="006962BD" w:rsidRDefault="006962BD" w:rsidP="006962BD">
      <w:pPr>
        <w:rPr>
          <w:sz w:val="24"/>
          <w:szCs w:val="24"/>
        </w:rPr>
      </w:pPr>
      <w:r w:rsidRPr="006962BD">
        <w:rPr>
          <w:sz w:val="24"/>
          <w:szCs w:val="24"/>
        </w:rPr>
        <w:lastRenderedPageBreak/>
        <w:t xml:space="preserve">qualitative responses and insights obtained from secondary sources. Quantitative data obtained from the questionnaire were processed using the Statistical Package for the Social Sciences (SPSS) version 22. Analytical techniques such as correlation and regression analysis were employed to examine the relationships between variables, and findings were triangulated with researcher observations to enhance the robustness of the conclusions. </w:t>
      </w:r>
    </w:p>
    <w:p w:rsidR="006962BD" w:rsidRPr="006962BD" w:rsidRDefault="006962BD" w:rsidP="006962BD">
      <w:pPr>
        <w:spacing w:after="194" w:line="240" w:lineRule="auto"/>
        <w:ind w:left="12"/>
        <w:rPr>
          <w:sz w:val="24"/>
          <w:szCs w:val="24"/>
        </w:rPr>
      </w:pPr>
      <w:r w:rsidRPr="006962BD">
        <w:rPr>
          <w:b/>
          <w:sz w:val="24"/>
          <w:szCs w:val="24"/>
        </w:rPr>
        <w:t xml:space="preserve"> </w:t>
      </w:r>
    </w:p>
    <w:p w:rsidR="006962BD" w:rsidRPr="006962BD" w:rsidRDefault="006962BD" w:rsidP="006962BD">
      <w:pPr>
        <w:spacing w:after="194" w:line="246" w:lineRule="auto"/>
        <w:ind w:left="10"/>
        <w:jc w:val="center"/>
        <w:rPr>
          <w:sz w:val="24"/>
          <w:szCs w:val="24"/>
        </w:rPr>
      </w:pPr>
      <w:r w:rsidRPr="006962BD">
        <w:rPr>
          <w:b/>
          <w:sz w:val="24"/>
          <w:szCs w:val="24"/>
        </w:rPr>
        <w:t xml:space="preserve">CHAPTER FOUR </w:t>
      </w:r>
    </w:p>
    <w:p w:rsidR="006962BD" w:rsidRPr="006962BD" w:rsidRDefault="006962BD" w:rsidP="006962BD">
      <w:pPr>
        <w:spacing w:after="235" w:line="246" w:lineRule="auto"/>
        <w:ind w:left="10"/>
        <w:jc w:val="center"/>
        <w:rPr>
          <w:sz w:val="24"/>
          <w:szCs w:val="24"/>
        </w:rPr>
      </w:pPr>
      <w:r w:rsidRPr="006962BD">
        <w:rPr>
          <w:b/>
          <w:sz w:val="24"/>
          <w:szCs w:val="24"/>
        </w:rPr>
        <w:t xml:space="preserve">DATA PRESENTATION AND ANALYSIS </w:t>
      </w:r>
    </w:p>
    <w:p w:rsidR="006962BD" w:rsidRPr="006962BD" w:rsidRDefault="006962BD" w:rsidP="006962BD">
      <w:pPr>
        <w:pStyle w:val="Heading1"/>
        <w:spacing w:after="192"/>
        <w:rPr>
          <w:sz w:val="24"/>
          <w:szCs w:val="24"/>
        </w:rPr>
      </w:pPr>
      <w:r w:rsidRPr="006962BD">
        <w:rPr>
          <w:sz w:val="24"/>
          <w:szCs w:val="24"/>
        </w:rPr>
        <w:t xml:space="preserve">4.1 Introduction </w:t>
      </w:r>
    </w:p>
    <w:p w:rsidR="006962BD" w:rsidRPr="006962BD" w:rsidRDefault="006962BD" w:rsidP="006962BD">
      <w:pPr>
        <w:ind w:left="742"/>
        <w:rPr>
          <w:sz w:val="24"/>
          <w:szCs w:val="24"/>
        </w:rPr>
      </w:pPr>
      <w:r w:rsidRPr="006962BD">
        <w:rPr>
          <w:sz w:val="24"/>
          <w:szCs w:val="24"/>
        </w:rPr>
        <w:t xml:space="preserve">This chapter presents and analyzes the data collected from the respondents regarding the strengths of security personnel at Kwara State </w:t>
      </w:r>
    </w:p>
    <w:p w:rsidR="006962BD" w:rsidRPr="006962BD" w:rsidRDefault="006962BD" w:rsidP="006962BD">
      <w:pPr>
        <w:rPr>
          <w:sz w:val="24"/>
          <w:szCs w:val="24"/>
        </w:rPr>
      </w:pPr>
      <w:r w:rsidRPr="006962BD">
        <w:rPr>
          <w:sz w:val="24"/>
          <w:szCs w:val="24"/>
        </w:rPr>
        <w:t xml:space="preserve">Polytechnic, Ilorin. The aim is to evaluate the effectiveness, competence, and operational capabilities of the institution’s security personnel based on responses gathered through questionnaires and supported by researcher observation and relevant literature. The data were systematically organized, coded, and analyzed using the Statistical Package for the Social Sciences (SPSS) version 22. Descriptive statistics such as frequency counts, percentages, and mean scores were used to summarize respondents' demographic characteristics and their responses to various aspects of campus security. Inferential statistical tools, including correlation and regression analyses, were also employed to test the relationships between variables and to draw conclusions from the data. </w:t>
      </w:r>
    </w:p>
    <w:p w:rsidR="006962BD" w:rsidRPr="006962BD" w:rsidRDefault="006962BD" w:rsidP="006962BD">
      <w:pPr>
        <w:ind w:left="742"/>
        <w:rPr>
          <w:sz w:val="24"/>
          <w:szCs w:val="24"/>
        </w:rPr>
      </w:pPr>
      <w:r w:rsidRPr="006962BD">
        <w:rPr>
          <w:sz w:val="24"/>
          <w:szCs w:val="24"/>
        </w:rPr>
        <w:t xml:space="preserve">Furthermore, qualitative data obtained from open-ended questionnaire responses and researcher observations were subjected to thematic </w:t>
      </w:r>
    </w:p>
    <w:p w:rsidR="006962BD" w:rsidRPr="006962BD" w:rsidRDefault="006962BD" w:rsidP="006962BD">
      <w:pPr>
        <w:rPr>
          <w:sz w:val="24"/>
          <w:szCs w:val="24"/>
        </w:rPr>
      </w:pPr>
      <w:r w:rsidRPr="006962BD">
        <w:rPr>
          <w:sz w:val="24"/>
          <w:szCs w:val="24"/>
        </w:rPr>
        <w:t xml:space="preserve">analysis, providing deeper insights into recurring themes related to the strengths and performance of the security personnel. </w:t>
      </w:r>
    </w:p>
    <w:p w:rsidR="006962BD" w:rsidRPr="006962BD" w:rsidRDefault="006962BD" w:rsidP="006962BD">
      <w:pPr>
        <w:spacing w:after="235" w:line="240" w:lineRule="auto"/>
        <w:ind w:left="12"/>
        <w:rPr>
          <w:sz w:val="24"/>
          <w:szCs w:val="24"/>
        </w:rPr>
      </w:pPr>
      <w:r w:rsidRPr="006962BD">
        <w:rPr>
          <w:b/>
          <w:sz w:val="24"/>
          <w:szCs w:val="24"/>
        </w:rPr>
        <w:t xml:space="preserve"> </w:t>
      </w:r>
    </w:p>
    <w:p w:rsidR="006962BD" w:rsidRPr="006962BD" w:rsidRDefault="006962BD" w:rsidP="006962BD">
      <w:pPr>
        <w:spacing w:after="235" w:line="240" w:lineRule="auto"/>
        <w:ind w:left="12"/>
        <w:rPr>
          <w:sz w:val="24"/>
          <w:szCs w:val="24"/>
        </w:rPr>
      </w:pPr>
      <w:r w:rsidRPr="006962BD">
        <w:rPr>
          <w:b/>
          <w:sz w:val="24"/>
          <w:szCs w:val="24"/>
        </w:rPr>
        <w:t xml:space="preserve"> </w:t>
      </w:r>
    </w:p>
    <w:p w:rsidR="006962BD" w:rsidRPr="006962BD" w:rsidRDefault="006962BD" w:rsidP="006962BD">
      <w:pPr>
        <w:pStyle w:val="Heading1"/>
        <w:spacing w:after="192"/>
        <w:rPr>
          <w:sz w:val="24"/>
          <w:szCs w:val="24"/>
        </w:rPr>
      </w:pPr>
      <w:r w:rsidRPr="006962BD">
        <w:rPr>
          <w:sz w:val="24"/>
          <w:szCs w:val="24"/>
        </w:rPr>
        <w:t xml:space="preserve">4.2 Results  </w:t>
      </w:r>
    </w:p>
    <w:p w:rsidR="006962BD" w:rsidRPr="006962BD" w:rsidRDefault="006962BD" w:rsidP="006962BD">
      <w:pPr>
        <w:pStyle w:val="Heading1"/>
        <w:spacing w:after="208"/>
        <w:rPr>
          <w:sz w:val="24"/>
          <w:szCs w:val="24"/>
        </w:rPr>
      </w:pPr>
      <w:r w:rsidRPr="006962BD">
        <w:rPr>
          <w:sz w:val="24"/>
          <w:szCs w:val="24"/>
        </w:rPr>
        <w:t xml:space="preserve">Table 4.1. Demographic Data of the Respondents </w:t>
      </w:r>
    </w:p>
    <w:tbl>
      <w:tblPr>
        <w:tblStyle w:val="TableGrid"/>
        <w:tblW w:w="4381" w:type="dxa"/>
        <w:tblInd w:w="2722" w:type="dxa"/>
        <w:tblCellMar>
          <w:right w:w="115" w:type="dxa"/>
        </w:tblCellMar>
        <w:tblLook w:val="04A0" w:firstRow="1" w:lastRow="0" w:firstColumn="1" w:lastColumn="0" w:noHBand="0" w:noVBand="1"/>
      </w:tblPr>
      <w:tblGrid>
        <w:gridCol w:w="3405"/>
        <w:gridCol w:w="1153"/>
        <w:gridCol w:w="858"/>
      </w:tblGrid>
      <w:tr w:rsidR="006962BD" w:rsidRPr="006962BD" w:rsidTr="009E5F69">
        <w:trPr>
          <w:trHeight w:val="403"/>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b/>
                <w:sz w:val="24"/>
                <w:szCs w:val="24"/>
              </w:rPr>
              <w:t xml:space="preserve">S/N Items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Frequency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b/>
                <w:sz w:val="24"/>
                <w:szCs w:val="24"/>
              </w:rPr>
              <w:t xml:space="preserve">Per cent </w:t>
            </w:r>
          </w:p>
        </w:tc>
      </w:tr>
      <w:tr w:rsidR="006962BD" w:rsidRPr="006962BD" w:rsidTr="009E5F69">
        <w:trPr>
          <w:trHeight w:val="281"/>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1 </w:t>
            </w:r>
            <w:r w:rsidRPr="006962BD">
              <w:rPr>
                <w:sz w:val="24"/>
                <w:szCs w:val="24"/>
              </w:rPr>
              <w:tab/>
              <w:t xml:space="preserve">Sex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b/>
                <w:sz w:val="24"/>
                <w:szCs w:val="24"/>
              </w:rPr>
              <w:t xml:space="preserve"> </w:t>
            </w:r>
          </w:p>
        </w:tc>
      </w:tr>
      <w:tr w:rsidR="006962BD" w:rsidRPr="006962BD" w:rsidTr="009E5F69">
        <w:trPr>
          <w:trHeight w:val="841"/>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lastRenderedPageBreak/>
              <w:t xml:space="preserve"> </w:t>
            </w:r>
            <w:r w:rsidRPr="006962BD">
              <w:rPr>
                <w:sz w:val="24"/>
                <w:szCs w:val="24"/>
              </w:rPr>
              <w:tab/>
              <w:t xml:space="preserve">Male </w:t>
            </w:r>
          </w:p>
          <w:p w:rsidR="006962BD" w:rsidRPr="006962BD" w:rsidRDefault="006962BD" w:rsidP="009E5F69">
            <w:pPr>
              <w:ind w:left="397"/>
              <w:rPr>
                <w:sz w:val="24"/>
                <w:szCs w:val="24"/>
              </w:rPr>
            </w:pPr>
            <w:r w:rsidRPr="006962BD">
              <w:rPr>
                <w:sz w:val="24"/>
                <w:szCs w:val="24"/>
              </w:rPr>
              <w:t xml:space="preserve">Female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93 </w:t>
            </w:r>
          </w:p>
          <w:p w:rsidR="006962BD" w:rsidRPr="006962BD" w:rsidRDefault="006962BD" w:rsidP="009E5F69">
            <w:pPr>
              <w:rPr>
                <w:sz w:val="24"/>
                <w:szCs w:val="24"/>
              </w:rPr>
            </w:pPr>
            <w:r w:rsidRPr="006962BD">
              <w:rPr>
                <w:sz w:val="24"/>
                <w:szCs w:val="24"/>
              </w:rPr>
              <w:t xml:space="preserve">46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 66.9%) </w:t>
            </w:r>
          </w:p>
          <w:p w:rsidR="006962BD" w:rsidRPr="006962BD" w:rsidRDefault="006962BD" w:rsidP="009E5F69">
            <w:pPr>
              <w:rPr>
                <w:sz w:val="24"/>
                <w:szCs w:val="24"/>
              </w:rPr>
            </w:pPr>
            <w:r w:rsidRPr="006962BD">
              <w:rPr>
                <w:sz w:val="24"/>
                <w:szCs w:val="24"/>
              </w:rPr>
              <w:t xml:space="preserve"> 31.1%)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346"/>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2 </w:t>
            </w:r>
            <w:r w:rsidRPr="006962BD">
              <w:rPr>
                <w:sz w:val="24"/>
                <w:szCs w:val="24"/>
              </w:rPr>
              <w:tab/>
              <w:t xml:space="preserve">Marital Status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bookmarkStart w:id="0" w:name="_GoBack"/>
        <w:bookmarkEnd w:id="0"/>
      </w:tr>
      <w:tr w:rsidR="006962BD" w:rsidRPr="006962BD" w:rsidTr="009E5F69">
        <w:trPr>
          <w:trHeight w:val="840"/>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Single </w:t>
            </w:r>
          </w:p>
          <w:p w:rsidR="006962BD" w:rsidRPr="006962BD" w:rsidRDefault="006962BD" w:rsidP="009E5F69">
            <w:pPr>
              <w:ind w:left="397"/>
              <w:rPr>
                <w:sz w:val="24"/>
                <w:szCs w:val="24"/>
              </w:rPr>
            </w:pPr>
            <w:r w:rsidRPr="006962BD">
              <w:rPr>
                <w:sz w:val="24"/>
                <w:szCs w:val="24"/>
              </w:rPr>
              <w:t xml:space="preserve">Married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73 </w:t>
            </w:r>
          </w:p>
          <w:p w:rsidR="006962BD" w:rsidRPr="006962BD" w:rsidRDefault="006962BD" w:rsidP="009E5F69">
            <w:pPr>
              <w:rPr>
                <w:sz w:val="24"/>
                <w:szCs w:val="24"/>
              </w:rPr>
            </w:pPr>
            <w:r w:rsidRPr="006962BD">
              <w:rPr>
                <w:sz w:val="24"/>
                <w:szCs w:val="24"/>
              </w:rPr>
              <w:t xml:space="preserve">66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 52.5%) </w:t>
            </w:r>
          </w:p>
          <w:p w:rsidR="006962BD" w:rsidRPr="006962BD" w:rsidRDefault="006962BD" w:rsidP="009E5F69">
            <w:pPr>
              <w:rPr>
                <w:sz w:val="24"/>
                <w:szCs w:val="24"/>
              </w:rPr>
            </w:pPr>
            <w:r w:rsidRPr="006962BD">
              <w:rPr>
                <w:sz w:val="24"/>
                <w:szCs w:val="24"/>
              </w:rPr>
              <w:t xml:space="preserve"> 47.5%)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372"/>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3 </w:t>
            </w:r>
            <w:r w:rsidRPr="006962BD">
              <w:rPr>
                <w:sz w:val="24"/>
                <w:szCs w:val="24"/>
              </w:rPr>
              <w:tab/>
              <w:t xml:space="preserve">Age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775"/>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18-30 </w:t>
            </w:r>
          </w:p>
          <w:p w:rsidR="006962BD" w:rsidRPr="006962BD" w:rsidRDefault="006962BD" w:rsidP="009E5F69">
            <w:pPr>
              <w:ind w:left="397"/>
              <w:rPr>
                <w:sz w:val="24"/>
                <w:szCs w:val="24"/>
              </w:rPr>
            </w:pPr>
            <w:r w:rsidRPr="006962BD">
              <w:rPr>
                <w:sz w:val="24"/>
                <w:szCs w:val="24"/>
              </w:rPr>
              <w:t xml:space="preserve">31-40 </w:t>
            </w:r>
          </w:p>
          <w:p w:rsidR="006962BD" w:rsidRPr="006962BD" w:rsidRDefault="006962BD" w:rsidP="009E5F69">
            <w:pPr>
              <w:ind w:left="397"/>
              <w:rPr>
                <w:sz w:val="24"/>
                <w:szCs w:val="24"/>
              </w:rPr>
            </w:pPr>
            <w:r w:rsidRPr="006962BD">
              <w:rPr>
                <w:sz w:val="24"/>
                <w:szCs w:val="24"/>
              </w:rPr>
              <w:t xml:space="preserve">41 and above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62 </w:t>
            </w:r>
          </w:p>
          <w:p w:rsidR="006962BD" w:rsidRPr="006962BD" w:rsidRDefault="006962BD" w:rsidP="009E5F69">
            <w:pPr>
              <w:rPr>
                <w:sz w:val="24"/>
                <w:szCs w:val="24"/>
              </w:rPr>
            </w:pPr>
            <w:r w:rsidRPr="006962BD">
              <w:rPr>
                <w:sz w:val="24"/>
                <w:szCs w:val="24"/>
              </w:rPr>
              <w:t xml:space="preserve">53 </w:t>
            </w:r>
          </w:p>
          <w:p w:rsidR="006962BD" w:rsidRPr="006962BD" w:rsidRDefault="006962BD" w:rsidP="009E5F69">
            <w:pPr>
              <w:rPr>
                <w:sz w:val="24"/>
                <w:szCs w:val="24"/>
              </w:rPr>
            </w:pPr>
            <w:r w:rsidRPr="006962BD">
              <w:rPr>
                <w:sz w:val="24"/>
                <w:szCs w:val="24"/>
              </w:rPr>
              <w:t xml:space="preserve">24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(44.6%) </w:t>
            </w:r>
          </w:p>
          <w:p w:rsidR="006962BD" w:rsidRPr="006962BD" w:rsidRDefault="006962BD" w:rsidP="009E5F69">
            <w:pPr>
              <w:rPr>
                <w:sz w:val="24"/>
                <w:szCs w:val="24"/>
              </w:rPr>
            </w:pPr>
            <w:r w:rsidRPr="006962BD">
              <w:rPr>
                <w:sz w:val="24"/>
                <w:szCs w:val="24"/>
              </w:rPr>
              <w:t xml:space="preserve"> 38.1%) </w:t>
            </w:r>
          </w:p>
          <w:p w:rsidR="006962BD" w:rsidRPr="006962BD" w:rsidRDefault="006962BD" w:rsidP="009E5F69">
            <w:pPr>
              <w:rPr>
                <w:sz w:val="24"/>
                <w:szCs w:val="24"/>
              </w:rPr>
            </w:pPr>
            <w:r w:rsidRPr="006962BD">
              <w:rPr>
                <w:sz w:val="24"/>
                <w:szCs w:val="24"/>
              </w:rPr>
              <w:t xml:space="preserve">(17.3%)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228"/>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4 </w:t>
            </w:r>
            <w:r w:rsidRPr="006962BD">
              <w:rPr>
                <w:sz w:val="24"/>
                <w:szCs w:val="24"/>
              </w:rPr>
              <w:tab/>
              <w:t xml:space="preserve">Length of Service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301"/>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Below 4years </w:t>
            </w:r>
          </w:p>
          <w:p w:rsidR="006962BD" w:rsidRPr="006962BD" w:rsidRDefault="006962BD" w:rsidP="009E5F69">
            <w:pPr>
              <w:ind w:left="397"/>
              <w:rPr>
                <w:sz w:val="24"/>
                <w:szCs w:val="24"/>
              </w:rPr>
            </w:pPr>
            <w:r w:rsidRPr="006962BD">
              <w:rPr>
                <w:sz w:val="24"/>
                <w:szCs w:val="24"/>
              </w:rPr>
              <w:t xml:space="preserve">Between 4 and 9years </w:t>
            </w:r>
          </w:p>
          <w:p w:rsidR="006962BD" w:rsidRPr="006962BD" w:rsidRDefault="006962BD" w:rsidP="009E5F69">
            <w:pPr>
              <w:ind w:left="397"/>
              <w:rPr>
                <w:sz w:val="24"/>
                <w:szCs w:val="24"/>
              </w:rPr>
            </w:pPr>
            <w:r w:rsidRPr="006962BD">
              <w:rPr>
                <w:sz w:val="24"/>
                <w:szCs w:val="24"/>
              </w:rPr>
              <w:t xml:space="preserve">9years and above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35 </w:t>
            </w:r>
          </w:p>
          <w:p w:rsidR="006962BD" w:rsidRPr="006962BD" w:rsidRDefault="006962BD" w:rsidP="009E5F69">
            <w:pPr>
              <w:rPr>
                <w:sz w:val="24"/>
                <w:szCs w:val="24"/>
              </w:rPr>
            </w:pPr>
            <w:r w:rsidRPr="006962BD">
              <w:rPr>
                <w:sz w:val="24"/>
                <w:szCs w:val="24"/>
              </w:rPr>
              <w:t xml:space="preserve">64 </w:t>
            </w:r>
          </w:p>
          <w:p w:rsidR="006962BD" w:rsidRPr="006962BD" w:rsidRDefault="006962BD" w:rsidP="009E5F69">
            <w:pPr>
              <w:rPr>
                <w:sz w:val="24"/>
                <w:szCs w:val="24"/>
              </w:rPr>
            </w:pPr>
            <w:r w:rsidRPr="006962BD">
              <w:rPr>
                <w:sz w:val="24"/>
                <w:szCs w:val="24"/>
              </w:rPr>
              <w:t xml:space="preserve">40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25.2 </w:t>
            </w:r>
          </w:p>
          <w:p w:rsidR="006962BD" w:rsidRPr="006962BD" w:rsidRDefault="006962BD" w:rsidP="009E5F69">
            <w:pPr>
              <w:rPr>
                <w:sz w:val="24"/>
                <w:szCs w:val="24"/>
              </w:rPr>
            </w:pPr>
            <w:r w:rsidRPr="006962BD">
              <w:rPr>
                <w:sz w:val="24"/>
                <w:szCs w:val="24"/>
              </w:rPr>
              <w:t xml:space="preserve">46 </w:t>
            </w:r>
          </w:p>
          <w:p w:rsidR="006962BD" w:rsidRPr="006962BD" w:rsidRDefault="006962BD" w:rsidP="009E5F69">
            <w:pPr>
              <w:rPr>
                <w:sz w:val="24"/>
                <w:szCs w:val="24"/>
              </w:rPr>
            </w:pPr>
            <w:r w:rsidRPr="006962BD">
              <w:rPr>
                <w:sz w:val="24"/>
                <w:szCs w:val="24"/>
              </w:rPr>
              <w:t xml:space="preserve">28.8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343"/>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5 </w:t>
            </w:r>
            <w:r w:rsidRPr="006962BD">
              <w:rPr>
                <w:sz w:val="24"/>
                <w:szCs w:val="24"/>
              </w:rPr>
              <w:tab/>
              <w:t xml:space="preserve">Qualification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778"/>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Primary/S.S.C.E/Equivalent </w:t>
            </w:r>
          </w:p>
          <w:p w:rsidR="006962BD" w:rsidRPr="006962BD" w:rsidRDefault="006962BD" w:rsidP="009E5F69">
            <w:pPr>
              <w:ind w:left="397"/>
              <w:rPr>
                <w:sz w:val="24"/>
                <w:szCs w:val="24"/>
              </w:rPr>
            </w:pPr>
            <w:r w:rsidRPr="006962BD">
              <w:rPr>
                <w:sz w:val="24"/>
                <w:szCs w:val="24"/>
              </w:rPr>
              <w:t xml:space="preserve">NCE/ND/DIPLOMA </w:t>
            </w:r>
          </w:p>
          <w:p w:rsidR="006962BD" w:rsidRPr="006962BD" w:rsidRDefault="006962BD" w:rsidP="009E5F69">
            <w:pPr>
              <w:ind w:left="397"/>
              <w:rPr>
                <w:sz w:val="24"/>
                <w:szCs w:val="24"/>
              </w:rPr>
            </w:pPr>
            <w:r w:rsidRPr="006962BD">
              <w:rPr>
                <w:sz w:val="24"/>
                <w:szCs w:val="24"/>
              </w:rPr>
              <w:t xml:space="preserve">BA/BSC/HND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68 </w:t>
            </w:r>
          </w:p>
          <w:p w:rsidR="006962BD" w:rsidRPr="006962BD" w:rsidRDefault="006962BD" w:rsidP="009E5F69">
            <w:pPr>
              <w:rPr>
                <w:sz w:val="24"/>
                <w:szCs w:val="24"/>
              </w:rPr>
            </w:pPr>
            <w:r w:rsidRPr="006962BD">
              <w:rPr>
                <w:sz w:val="24"/>
                <w:szCs w:val="24"/>
              </w:rPr>
              <w:t xml:space="preserve">47 </w:t>
            </w:r>
          </w:p>
          <w:p w:rsidR="006962BD" w:rsidRPr="006962BD" w:rsidRDefault="006962BD" w:rsidP="009E5F69">
            <w:pPr>
              <w:rPr>
                <w:sz w:val="24"/>
                <w:szCs w:val="24"/>
              </w:rPr>
            </w:pPr>
            <w:r w:rsidRPr="006962BD">
              <w:rPr>
                <w:sz w:val="24"/>
                <w:szCs w:val="24"/>
              </w:rPr>
              <w:t xml:space="preserve">24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48.9 </w:t>
            </w:r>
          </w:p>
          <w:p w:rsidR="006962BD" w:rsidRPr="006962BD" w:rsidRDefault="006962BD" w:rsidP="009E5F69">
            <w:pPr>
              <w:rPr>
                <w:sz w:val="24"/>
                <w:szCs w:val="24"/>
              </w:rPr>
            </w:pPr>
            <w:r w:rsidRPr="006962BD">
              <w:rPr>
                <w:sz w:val="24"/>
                <w:szCs w:val="24"/>
              </w:rPr>
              <w:t xml:space="preserve">33.8 </w:t>
            </w:r>
          </w:p>
          <w:p w:rsidR="006962BD" w:rsidRPr="006962BD" w:rsidRDefault="006962BD" w:rsidP="009E5F69">
            <w:pPr>
              <w:rPr>
                <w:sz w:val="24"/>
                <w:szCs w:val="24"/>
              </w:rPr>
            </w:pPr>
            <w:r w:rsidRPr="006962BD">
              <w:rPr>
                <w:sz w:val="24"/>
                <w:szCs w:val="24"/>
              </w:rPr>
              <w:t xml:space="preserve">17.3 </w:t>
            </w:r>
          </w:p>
          <w:p w:rsidR="006962BD" w:rsidRPr="006962BD" w:rsidRDefault="006962BD" w:rsidP="009E5F69">
            <w:pPr>
              <w:spacing w:line="276" w:lineRule="auto"/>
              <w:rPr>
                <w:sz w:val="24"/>
                <w:szCs w:val="24"/>
              </w:rPr>
            </w:pPr>
            <w:r w:rsidRPr="006962BD">
              <w:rPr>
                <w:sz w:val="24"/>
                <w:szCs w:val="24"/>
              </w:rPr>
              <w:t xml:space="preserve">(100%) </w:t>
            </w:r>
          </w:p>
        </w:tc>
      </w:tr>
      <w:tr w:rsidR="006962BD" w:rsidRPr="006962BD" w:rsidTr="009E5F69">
        <w:trPr>
          <w:trHeight w:val="435"/>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7"/>
              <w:rPr>
                <w:sz w:val="24"/>
                <w:szCs w:val="24"/>
              </w:rPr>
            </w:pPr>
            <w:r w:rsidRPr="006962BD">
              <w:rPr>
                <w:sz w:val="24"/>
                <w:szCs w:val="24"/>
              </w:rPr>
              <w:t xml:space="preserve">6 </w:t>
            </w:r>
            <w:r w:rsidRPr="006962BD">
              <w:rPr>
                <w:sz w:val="24"/>
                <w:szCs w:val="24"/>
              </w:rPr>
              <w:tab/>
              <w:t xml:space="preserve">Staff  Category </w:t>
            </w:r>
          </w:p>
        </w:tc>
        <w:tc>
          <w:tcPr>
            <w:tcW w:w="958"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279"/>
        </w:trPr>
        <w:tc>
          <w:tcPr>
            <w:tcW w:w="2487" w:type="dxa"/>
            <w:tcBorders>
              <w:top w:val="single" w:sz="4" w:space="0" w:color="000000"/>
              <w:left w:val="single" w:sz="4" w:space="0" w:color="000000"/>
              <w:bottom w:val="single" w:sz="4" w:space="0" w:color="000000"/>
              <w:right w:val="nil"/>
            </w:tcBorders>
          </w:tcPr>
          <w:p w:rsidR="006962BD" w:rsidRPr="006962BD" w:rsidRDefault="006962BD" w:rsidP="009E5F69">
            <w:pPr>
              <w:ind w:left="17"/>
              <w:rPr>
                <w:sz w:val="24"/>
                <w:szCs w:val="24"/>
              </w:rPr>
            </w:pPr>
            <w:r w:rsidRPr="006962BD">
              <w:rPr>
                <w:sz w:val="24"/>
                <w:szCs w:val="24"/>
              </w:rPr>
              <w:t xml:space="preserve"> </w:t>
            </w:r>
            <w:r w:rsidRPr="006962BD">
              <w:rPr>
                <w:sz w:val="24"/>
                <w:szCs w:val="24"/>
              </w:rPr>
              <w:tab/>
              <w:t xml:space="preserve">Senior </w:t>
            </w:r>
          </w:p>
          <w:p w:rsidR="006962BD" w:rsidRPr="006962BD" w:rsidRDefault="006962BD" w:rsidP="009E5F69">
            <w:pPr>
              <w:ind w:left="397"/>
              <w:rPr>
                <w:sz w:val="24"/>
                <w:szCs w:val="24"/>
              </w:rPr>
            </w:pPr>
            <w:r w:rsidRPr="006962BD">
              <w:rPr>
                <w:sz w:val="24"/>
                <w:szCs w:val="24"/>
              </w:rPr>
              <w:t xml:space="preserve">Junior </w:t>
            </w:r>
          </w:p>
          <w:p w:rsidR="006962BD" w:rsidRPr="006962BD" w:rsidRDefault="006962BD" w:rsidP="009E5F69">
            <w:pPr>
              <w:ind w:left="397"/>
              <w:rPr>
                <w:sz w:val="24"/>
                <w:szCs w:val="24"/>
              </w:rPr>
            </w:pPr>
            <w:r w:rsidRPr="006962BD">
              <w:rPr>
                <w:sz w:val="24"/>
                <w:szCs w:val="24"/>
              </w:rPr>
              <w:t xml:space="preserve">Contract </w:t>
            </w:r>
          </w:p>
          <w:p w:rsidR="006962BD" w:rsidRPr="006962BD" w:rsidRDefault="006962BD" w:rsidP="009E5F69">
            <w:pPr>
              <w:spacing w:line="276" w:lineRule="auto"/>
              <w:ind w:left="397"/>
              <w:rPr>
                <w:sz w:val="24"/>
                <w:szCs w:val="24"/>
              </w:rPr>
            </w:pPr>
            <w:r w:rsidRPr="006962BD">
              <w:rPr>
                <w:sz w:val="24"/>
                <w:szCs w:val="24"/>
              </w:rPr>
              <w:t xml:space="preserve">Total </w:t>
            </w:r>
          </w:p>
        </w:tc>
        <w:tc>
          <w:tcPr>
            <w:tcW w:w="958"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24 </w:t>
            </w:r>
          </w:p>
          <w:p w:rsidR="006962BD" w:rsidRPr="006962BD" w:rsidRDefault="006962BD" w:rsidP="009E5F69">
            <w:pPr>
              <w:rPr>
                <w:sz w:val="24"/>
                <w:szCs w:val="24"/>
              </w:rPr>
            </w:pPr>
            <w:r w:rsidRPr="006962BD">
              <w:rPr>
                <w:sz w:val="24"/>
                <w:szCs w:val="24"/>
              </w:rPr>
              <w:t xml:space="preserve">59 </w:t>
            </w:r>
          </w:p>
          <w:p w:rsidR="006962BD" w:rsidRPr="006962BD" w:rsidRDefault="006962BD" w:rsidP="009E5F69">
            <w:pPr>
              <w:rPr>
                <w:sz w:val="24"/>
                <w:szCs w:val="24"/>
              </w:rPr>
            </w:pPr>
            <w:r w:rsidRPr="006962BD">
              <w:rPr>
                <w:sz w:val="24"/>
                <w:szCs w:val="24"/>
              </w:rPr>
              <w:t xml:space="preserve">56 </w:t>
            </w:r>
          </w:p>
          <w:p w:rsidR="006962BD" w:rsidRPr="006962BD" w:rsidRDefault="006962BD" w:rsidP="009E5F69">
            <w:pPr>
              <w:spacing w:line="276" w:lineRule="auto"/>
              <w:rPr>
                <w:sz w:val="24"/>
                <w:szCs w:val="24"/>
              </w:rPr>
            </w:pPr>
            <w:r w:rsidRPr="006962BD">
              <w:rPr>
                <w:sz w:val="24"/>
                <w:szCs w:val="24"/>
              </w:rPr>
              <w:t xml:space="preserve">139 </w:t>
            </w:r>
          </w:p>
        </w:tc>
        <w:tc>
          <w:tcPr>
            <w:tcW w:w="936"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17.3 </w:t>
            </w:r>
          </w:p>
          <w:p w:rsidR="006962BD" w:rsidRPr="006962BD" w:rsidRDefault="006962BD" w:rsidP="009E5F69">
            <w:pPr>
              <w:rPr>
                <w:sz w:val="24"/>
                <w:szCs w:val="24"/>
              </w:rPr>
            </w:pPr>
            <w:r w:rsidRPr="006962BD">
              <w:rPr>
                <w:sz w:val="24"/>
                <w:szCs w:val="24"/>
              </w:rPr>
              <w:t xml:space="preserve">42.4 </w:t>
            </w:r>
          </w:p>
          <w:p w:rsidR="006962BD" w:rsidRPr="006962BD" w:rsidRDefault="006962BD" w:rsidP="009E5F69">
            <w:pPr>
              <w:rPr>
                <w:sz w:val="24"/>
                <w:szCs w:val="24"/>
              </w:rPr>
            </w:pPr>
            <w:r w:rsidRPr="006962BD">
              <w:rPr>
                <w:sz w:val="24"/>
                <w:szCs w:val="24"/>
              </w:rPr>
              <w:t xml:space="preserve">40.3 </w:t>
            </w:r>
          </w:p>
          <w:p w:rsidR="006962BD" w:rsidRPr="006962BD" w:rsidRDefault="006962BD" w:rsidP="009E5F69">
            <w:pPr>
              <w:spacing w:line="276" w:lineRule="auto"/>
              <w:rPr>
                <w:sz w:val="24"/>
                <w:szCs w:val="24"/>
              </w:rPr>
            </w:pPr>
            <w:r w:rsidRPr="006962BD">
              <w:rPr>
                <w:sz w:val="24"/>
                <w:szCs w:val="24"/>
              </w:rPr>
              <w:t xml:space="preserve">(100%) </w:t>
            </w:r>
          </w:p>
        </w:tc>
      </w:tr>
    </w:tbl>
    <w:p w:rsidR="006962BD" w:rsidRPr="006962BD" w:rsidRDefault="006962BD" w:rsidP="006962BD">
      <w:pPr>
        <w:spacing w:after="208"/>
        <w:rPr>
          <w:sz w:val="24"/>
          <w:szCs w:val="24"/>
        </w:rPr>
      </w:pPr>
      <w:r w:rsidRPr="006962BD">
        <w:rPr>
          <w:sz w:val="24"/>
          <w:szCs w:val="24"/>
        </w:rPr>
        <w:t xml:space="preserve">                                        Source: Researcher’s Field Survey, 2025 </w:t>
      </w:r>
      <w:r w:rsidRPr="006962BD">
        <w:rPr>
          <w:b/>
          <w:sz w:val="24"/>
          <w:szCs w:val="24"/>
        </w:rPr>
        <w:t xml:space="preserve">Table 4.2. Types of Training </w:t>
      </w:r>
    </w:p>
    <w:tbl>
      <w:tblPr>
        <w:tblStyle w:val="TableGrid"/>
        <w:tblW w:w="8356" w:type="dxa"/>
        <w:tblInd w:w="735" w:type="dxa"/>
        <w:tblCellMar>
          <w:right w:w="32" w:type="dxa"/>
        </w:tblCellMar>
        <w:tblLook w:val="04A0" w:firstRow="1" w:lastRow="0" w:firstColumn="1" w:lastColumn="0" w:noHBand="0" w:noVBand="1"/>
      </w:tblPr>
      <w:tblGrid>
        <w:gridCol w:w="540"/>
        <w:gridCol w:w="1337"/>
        <w:gridCol w:w="898"/>
        <w:gridCol w:w="898"/>
        <w:gridCol w:w="1105"/>
        <w:gridCol w:w="817"/>
        <w:gridCol w:w="1058"/>
        <w:gridCol w:w="857"/>
        <w:gridCol w:w="846"/>
      </w:tblGrid>
      <w:tr w:rsidR="006962BD" w:rsidRPr="006962BD" w:rsidTr="009E5F69">
        <w:trPr>
          <w:trHeight w:val="562"/>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b/>
                <w:sz w:val="24"/>
                <w:szCs w:val="24"/>
              </w:rPr>
              <w:t xml:space="preserve">S|N </w:t>
            </w:r>
          </w:p>
        </w:tc>
        <w:tc>
          <w:tcPr>
            <w:tcW w:w="2127"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Items </w:t>
            </w:r>
          </w:p>
        </w:tc>
        <w:tc>
          <w:tcPr>
            <w:tcW w:w="761"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Strongly Disagree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Disagree </w:t>
            </w:r>
          </w:p>
          <w:p w:rsidR="006962BD" w:rsidRPr="006962BD" w:rsidRDefault="006962BD" w:rsidP="009E5F69">
            <w:pPr>
              <w:spacing w:line="276" w:lineRule="auto"/>
              <w:rPr>
                <w:sz w:val="24"/>
                <w:szCs w:val="24"/>
              </w:rPr>
            </w:pPr>
            <w:r w:rsidRPr="006962BD">
              <w:rPr>
                <w:b/>
                <w:sz w:val="24"/>
                <w:szCs w:val="24"/>
              </w:rPr>
              <w:t xml:space="preserve"> </w:t>
            </w:r>
          </w:p>
        </w:tc>
        <w:tc>
          <w:tcPr>
            <w:tcW w:w="802"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Undecided </w:t>
            </w:r>
          </w:p>
          <w:p w:rsidR="006962BD" w:rsidRPr="006962BD" w:rsidRDefault="006962BD" w:rsidP="009E5F69">
            <w:pPr>
              <w:spacing w:line="276" w:lineRule="auto"/>
              <w:rPr>
                <w:sz w:val="24"/>
                <w:szCs w:val="24"/>
              </w:rPr>
            </w:pPr>
            <w:r w:rsidRPr="006962BD">
              <w:rPr>
                <w:b/>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jc w:val="center"/>
              <w:rPr>
                <w:sz w:val="24"/>
                <w:szCs w:val="24"/>
              </w:rPr>
            </w:pPr>
            <w:r w:rsidRPr="006962BD">
              <w:rPr>
                <w:b/>
                <w:sz w:val="24"/>
                <w:szCs w:val="24"/>
              </w:rPr>
              <w:t xml:space="preserve">Agree </w:t>
            </w:r>
          </w:p>
          <w:p w:rsidR="006962BD" w:rsidRPr="006962BD" w:rsidRDefault="006962BD" w:rsidP="009E5F69">
            <w:pPr>
              <w:spacing w:line="276" w:lineRule="auto"/>
              <w:ind w:left="209"/>
              <w:rPr>
                <w:sz w:val="24"/>
                <w:szCs w:val="24"/>
              </w:rPr>
            </w:pPr>
            <w:r w:rsidRPr="006962BD">
              <w:rPr>
                <w:b/>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spacing w:line="276" w:lineRule="auto"/>
              <w:ind w:left="199"/>
              <w:rPr>
                <w:sz w:val="24"/>
                <w:szCs w:val="24"/>
              </w:rPr>
            </w:pPr>
            <w:r w:rsidRPr="006962BD">
              <w:rPr>
                <w:b/>
                <w:sz w:val="24"/>
                <w:szCs w:val="24"/>
              </w:rPr>
              <w:t xml:space="preserve">Strongly Agreed </w:t>
            </w:r>
          </w:p>
        </w:tc>
        <w:tc>
          <w:tcPr>
            <w:tcW w:w="770" w:type="dxa"/>
            <w:tcBorders>
              <w:top w:val="single" w:sz="4" w:space="0" w:color="000000"/>
              <w:left w:val="nil"/>
              <w:bottom w:val="single" w:sz="4" w:space="0" w:color="000000"/>
              <w:right w:val="nil"/>
            </w:tcBorders>
          </w:tcPr>
          <w:p w:rsidR="006962BD" w:rsidRPr="006962BD" w:rsidRDefault="006962BD" w:rsidP="009E5F69">
            <w:pPr>
              <w:spacing w:line="276" w:lineRule="auto"/>
              <w:ind w:left="142"/>
              <w:rPr>
                <w:sz w:val="24"/>
                <w:szCs w:val="24"/>
              </w:rPr>
            </w:pPr>
            <w:r w:rsidRPr="006962BD">
              <w:rPr>
                <w:b/>
                <w:sz w:val="24"/>
                <w:szCs w:val="24"/>
              </w:rPr>
              <w:t xml:space="preserve">Total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ind w:left="43"/>
              <w:rPr>
                <w:sz w:val="24"/>
                <w:szCs w:val="24"/>
              </w:rPr>
            </w:pPr>
            <w:r w:rsidRPr="006962BD">
              <w:rPr>
                <w:b/>
                <w:sz w:val="24"/>
                <w:szCs w:val="24"/>
              </w:rPr>
              <w:t xml:space="preserve">Remark </w:t>
            </w:r>
          </w:p>
          <w:p w:rsidR="006962BD" w:rsidRPr="006962BD" w:rsidRDefault="006962BD" w:rsidP="009E5F69">
            <w:pPr>
              <w:spacing w:line="276" w:lineRule="auto"/>
              <w:ind w:left="43"/>
              <w:rPr>
                <w:sz w:val="24"/>
                <w:szCs w:val="24"/>
              </w:rPr>
            </w:pPr>
            <w:r w:rsidRPr="006962BD">
              <w:rPr>
                <w:b/>
                <w:sz w:val="24"/>
                <w:szCs w:val="24"/>
              </w:rPr>
              <w:t xml:space="preserve"> </w:t>
            </w:r>
          </w:p>
        </w:tc>
      </w:tr>
      <w:tr w:rsidR="006962BD" w:rsidRPr="006962BD" w:rsidTr="009E5F69">
        <w:trPr>
          <w:trHeight w:val="590"/>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1 </w:t>
            </w:r>
          </w:p>
        </w:tc>
        <w:tc>
          <w:tcPr>
            <w:tcW w:w="21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Orientation. </w:t>
            </w:r>
          </w:p>
          <w:p w:rsidR="006962BD" w:rsidRPr="006962BD" w:rsidRDefault="006962BD" w:rsidP="009E5F69">
            <w:pPr>
              <w:spacing w:line="276" w:lineRule="auto"/>
              <w:rPr>
                <w:sz w:val="24"/>
                <w:szCs w:val="24"/>
              </w:rPr>
            </w:pPr>
            <w:r w:rsidRPr="006962BD">
              <w:rPr>
                <w:sz w:val="24"/>
                <w:szCs w:val="24"/>
              </w:rPr>
              <w:t xml:space="preserve">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 </w:t>
            </w:r>
          </w:p>
          <w:p w:rsidR="006962BD" w:rsidRPr="006962BD" w:rsidRDefault="006962BD" w:rsidP="009E5F69">
            <w:pPr>
              <w:rPr>
                <w:sz w:val="24"/>
                <w:szCs w:val="24"/>
              </w:rPr>
            </w:pPr>
            <w:r w:rsidRPr="006962BD">
              <w:rPr>
                <w:sz w:val="24"/>
                <w:szCs w:val="24"/>
              </w:rPr>
              <w:t xml:space="preserve">(1.4%) </w:t>
            </w:r>
          </w:p>
          <w:p w:rsidR="006962BD" w:rsidRPr="006962BD" w:rsidRDefault="006962BD" w:rsidP="009E5F69">
            <w:pPr>
              <w:spacing w:line="276" w:lineRule="auto"/>
              <w:rPr>
                <w:sz w:val="24"/>
                <w:szCs w:val="24"/>
              </w:rPr>
            </w:pPr>
            <w:r w:rsidRPr="006962BD">
              <w:rPr>
                <w:sz w:val="24"/>
                <w:szCs w:val="24"/>
              </w:rPr>
              <w:t xml:space="preserve">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 </w:t>
            </w:r>
          </w:p>
          <w:p w:rsidR="006962BD" w:rsidRPr="006962BD" w:rsidRDefault="006962BD" w:rsidP="009E5F69">
            <w:pPr>
              <w:rPr>
                <w:sz w:val="24"/>
                <w:szCs w:val="24"/>
              </w:rPr>
            </w:pPr>
            <w:r w:rsidRPr="006962BD">
              <w:rPr>
                <w:sz w:val="24"/>
                <w:szCs w:val="24"/>
              </w:rPr>
              <w:t xml:space="preserve">(2.9 %) </w:t>
            </w:r>
          </w:p>
          <w:p w:rsidR="006962BD" w:rsidRPr="006962BD" w:rsidRDefault="006962BD" w:rsidP="009E5F69">
            <w:pPr>
              <w:spacing w:line="276" w:lineRule="auto"/>
              <w:rPr>
                <w:sz w:val="24"/>
                <w:szCs w:val="24"/>
              </w:rPr>
            </w:pPr>
            <w:r w:rsidRPr="006962BD">
              <w:rPr>
                <w:sz w:val="24"/>
                <w:szCs w:val="24"/>
              </w:rPr>
              <w:t xml:space="preserve"> </w:t>
            </w:r>
          </w:p>
        </w:tc>
        <w:tc>
          <w:tcPr>
            <w:tcW w:w="802" w:type="dxa"/>
            <w:tcBorders>
              <w:top w:val="single" w:sz="4" w:space="0" w:color="000000"/>
              <w:left w:val="nil"/>
              <w:bottom w:val="single" w:sz="4" w:space="0" w:color="000000"/>
              <w:right w:val="nil"/>
            </w:tcBorders>
          </w:tcPr>
          <w:p w:rsidR="006962BD" w:rsidRPr="006962BD" w:rsidRDefault="006962BD" w:rsidP="009E5F69">
            <w:pPr>
              <w:spacing w:line="276" w:lineRule="auto"/>
              <w:ind w:right="209"/>
              <w:rPr>
                <w:sz w:val="24"/>
                <w:szCs w:val="24"/>
              </w:rPr>
            </w:pPr>
            <w:r w:rsidRPr="006962BD">
              <w:rPr>
                <w:sz w:val="24"/>
                <w:szCs w:val="24"/>
              </w:rPr>
              <w:t xml:space="preserve">3 (2.2%) </w:t>
            </w:r>
          </w:p>
        </w:tc>
        <w:tc>
          <w:tcPr>
            <w:tcW w:w="854" w:type="dxa"/>
            <w:tcBorders>
              <w:top w:val="single" w:sz="4" w:space="0" w:color="000000"/>
              <w:left w:val="nil"/>
              <w:bottom w:val="single" w:sz="4" w:space="0" w:color="000000"/>
              <w:right w:val="nil"/>
            </w:tcBorders>
          </w:tcPr>
          <w:p w:rsidR="006962BD" w:rsidRPr="006962BD" w:rsidRDefault="006962BD" w:rsidP="009E5F69">
            <w:pPr>
              <w:ind w:left="209"/>
              <w:rPr>
                <w:sz w:val="24"/>
                <w:szCs w:val="24"/>
              </w:rPr>
            </w:pPr>
            <w:r w:rsidRPr="006962BD">
              <w:rPr>
                <w:b/>
                <w:sz w:val="24"/>
                <w:szCs w:val="24"/>
              </w:rPr>
              <w:t xml:space="preserve">96 </w:t>
            </w:r>
          </w:p>
          <w:p w:rsidR="006962BD" w:rsidRPr="006962BD" w:rsidRDefault="006962BD" w:rsidP="009E5F69">
            <w:pPr>
              <w:spacing w:line="276" w:lineRule="auto"/>
              <w:ind w:right="26"/>
              <w:jc w:val="right"/>
              <w:rPr>
                <w:sz w:val="24"/>
                <w:szCs w:val="24"/>
              </w:rPr>
            </w:pPr>
            <w:r w:rsidRPr="006962BD">
              <w:rPr>
                <w:b/>
                <w:sz w:val="24"/>
                <w:szCs w:val="24"/>
              </w:rPr>
              <w:t>(69.1%)</w:t>
            </w:r>
            <w:r w:rsidRPr="006962BD">
              <w:rPr>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ind w:left="199"/>
              <w:rPr>
                <w:sz w:val="24"/>
                <w:szCs w:val="24"/>
              </w:rPr>
            </w:pPr>
            <w:r w:rsidRPr="006962BD">
              <w:rPr>
                <w:sz w:val="24"/>
                <w:szCs w:val="24"/>
              </w:rPr>
              <w:t xml:space="preserve">34 </w:t>
            </w:r>
          </w:p>
          <w:p w:rsidR="006962BD" w:rsidRPr="006962BD" w:rsidRDefault="006962BD" w:rsidP="009E5F69">
            <w:pPr>
              <w:spacing w:line="276" w:lineRule="auto"/>
              <w:jc w:val="center"/>
              <w:rPr>
                <w:sz w:val="24"/>
                <w:szCs w:val="24"/>
              </w:rPr>
            </w:pPr>
            <w:r w:rsidRPr="006962BD">
              <w:rPr>
                <w:sz w:val="24"/>
                <w:szCs w:val="24"/>
              </w:rPr>
              <w:t xml:space="preserve">(24.5%) </w:t>
            </w:r>
          </w:p>
        </w:tc>
        <w:tc>
          <w:tcPr>
            <w:tcW w:w="770" w:type="dxa"/>
            <w:tcBorders>
              <w:top w:val="single" w:sz="4" w:space="0" w:color="000000"/>
              <w:left w:val="nil"/>
              <w:bottom w:val="single" w:sz="4" w:space="0" w:color="000000"/>
              <w:right w:val="nil"/>
            </w:tcBorders>
          </w:tcPr>
          <w:p w:rsidR="006962BD" w:rsidRPr="006962BD" w:rsidRDefault="006962BD" w:rsidP="009E5F69">
            <w:pPr>
              <w:ind w:left="142"/>
              <w:rPr>
                <w:sz w:val="24"/>
                <w:szCs w:val="24"/>
              </w:rPr>
            </w:pPr>
            <w:r w:rsidRPr="006962BD">
              <w:rPr>
                <w:sz w:val="24"/>
                <w:szCs w:val="24"/>
              </w:rPr>
              <w:t xml:space="preserve">139 </w:t>
            </w:r>
          </w:p>
          <w:p w:rsidR="006962BD" w:rsidRPr="006962BD" w:rsidRDefault="006962BD" w:rsidP="009E5F69">
            <w:pPr>
              <w:ind w:left="142"/>
              <w:rPr>
                <w:sz w:val="24"/>
                <w:szCs w:val="24"/>
              </w:rPr>
            </w:pPr>
            <w:r w:rsidRPr="006962BD">
              <w:rPr>
                <w:sz w:val="24"/>
                <w:szCs w:val="24"/>
              </w:rPr>
              <w:t xml:space="preserve">(100%) </w:t>
            </w:r>
          </w:p>
          <w:p w:rsidR="006962BD" w:rsidRPr="006962BD" w:rsidRDefault="006962BD" w:rsidP="009E5F69">
            <w:pPr>
              <w:spacing w:line="276" w:lineRule="auto"/>
              <w:ind w:left="142"/>
              <w:rPr>
                <w:sz w:val="24"/>
                <w:szCs w:val="24"/>
              </w:rPr>
            </w:pPr>
            <w:r w:rsidRPr="006962BD">
              <w:rPr>
                <w:sz w:val="24"/>
                <w:szCs w:val="24"/>
              </w:rPr>
              <w:t xml:space="preserve">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ind w:left="43"/>
              <w:rPr>
                <w:sz w:val="24"/>
                <w:szCs w:val="24"/>
              </w:rPr>
            </w:pPr>
            <w:r w:rsidRPr="006962BD">
              <w:rPr>
                <w:sz w:val="24"/>
                <w:szCs w:val="24"/>
              </w:rPr>
              <w:t xml:space="preserve">Agree </w:t>
            </w:r>
          </w:p>
          <w:p w:rsidR="006962BD" w:rsidRPr="006962BD" w:rsidRDefault="006962BD" w:rsidP="009E5F69">
            <w:pPr>
              <w:spacing w:line="276" w:lineRule="auto"/>
              <w:ind w:left="43"/>
              <w:rPr>
                <w:sz w:val="24"/>
                <w:szCs w:val="24"/>
              </w:rPr>
            </w:pPr>
            <w:r w:rsidRPr="006962BD">
              <w:rPr>
                <w:sz w:val="24"/>
                <w:szCs w:val="24"/>
              </w:rPr>
              <w:t xml:space="preserve"> </w:t>
            </w:r>
          </w:p>
        </w:tc>
      </w:tr>
      <w:tr w:rsidR="006962BD" w:rsidRPr="006962BD" w:rsidTr="009E5F69">
        <w:trPr>
          <w:trHeight w:val="595"/>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2 </w:t>
            </w:r>
          </w:p>
        </w:tc>
        <w:tc>
          <w:tcPr>
            <w:tcW w:w="2127"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Road core. </w:t>
            </w:r>
          </w:p>
        </w:tc>
        <w:tc>
          <w:tcPr>
            <w:tcW w:w="761" w:type="dxa"/>
            <w:tcBorders>
              <w:top w:val="single" w:sz="4" w:space="0" w:color="000000"/>
              <w:left w:val="nil"/>
              <w:bottom w:val="single" w:sz="4" w:space="0" w:color="000000"/>
              <w:right w:val="nil"/>
            </w:tcBorders>
          </w:tcPr>
          <w:p w:rsidR="006962BD" w:rsidRPr="006962BD" w:rsidRDefault="006962BD" w:rsidP="009E5F69">
            <w:pPr>
              <w:spacing w:line="276" w:lineRule="auto"/>
              <w:ind w:right="168"/>
              <w:rPr>
                <w:sz w:val="24"/>
                <w:szCs w:val="24"/>
              </w:rPr>
            </w:pPr>
            <w:r w:rsidRPr="006962BD">
              <w:rPr>
                <w:sz w:val="24"/>
                <w:szCs w:val="24"/>
              </w:rPr>
              <w:t xml:space="preserve">9 (6.5%) </w:t>
            </w:r>
          </w:p>
        </w:tc>
        <w:tc>
          <w:tcPr>
            <w:tcW w:w="761" w:type="dxa"/>
            <w:tcBorders>
              <w:top w:val="single" w:sz="4" w:space="0" w:color="000000"/>
              <w:left w:val="nil"/>
              <w:bottom w:val="single" w:sz="4" w:space="0" w:color="000000"/>
              <w:right w:val="nil"/>
            </w:tcBorders>
          </w:tcPr>
          <w:p w:rsidR="006962BD" w:rsidRPr="006962BD" w:rsidRDefault="006962BD" w:rsidP="009E5F69">
            <w:pPr>
              <w:spacing w:line="276" w:lineRule="auto"/>
              <w:ind w:right="168"/>
              <w:rPr>
                <w:sz w:val="24"/>
                <w:szCs w:val="24"/>
              </w:rPr>
            </w:pPr>
            <w:r w:rsidRPr="006962BD">
              <w:rPr>
                <w:sz w:val="24"/>
                <w:szCs w:val="24"/>
              </w:rPr>
              <w:t xml:space="preserve">4 (2.9%) </w:t>
            </w:r>
          </w:p>
        </w:tc>
        <w:tc>
          <w:tcPr>
            <w:tcW w:w="802"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20 </w:t>
            </w:r>
          </w:p>
          <w:p w:rsidR="006962BD" w:rsidRPr="006962BD" w:rsidRDefault="006962BD" w:rsidP="009E5F69">
            <w:pPr>
              <w:rPr>
                <w:sz w:val="24"/>
                <w:szCs w:val="24"/>
              </w:rPr>
            </w:pPr>
            <w:r w:rsidRPr="006962BD">
              <w:rPr>
                <w:sz w:val="24"/>
                <w:szCs w:val="24"/>
              </w:rPr>
              <w:t xml:space="preserve">(14.4%) </w:t>
            </w:r>
          </w:p>
          <w:p w:rsidR="006962BD" w:rsidRPr="006962BD" w:rsidRDefault="006962BD" w:rsidP="009E5F69">
            <w:pPr>
              <w:spacing w:line="276" w:lineRule="auto"/>
              <w:rPr>
                <w:sz w:val="24"/>
                <w:szCs w:val="24"/>
              </w:rPr>
            </w:pPr>
            <w:r w:rsidRPr="006962BD">
              <w:rPr>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ind w:left="209"/>
              <w:rPr>
                <w:sz w:val="24"/>
                <w:szCs w:val="24"/>
              </w:rPr>
            </w:pPr>
            <w:r w:rsidRPr="006962BD">
              <w:rPr>
                <w:b/>
                <w:sz w:val="24"/>
                <w:szCs w:val="24"/>
              </w:rPr>
              <w:t xml:space="preserve">80 </w:t>
            </w:r>
          </w:p>
          <w:p w:rsidR="006962BD" w:rsidRPr="006962BD" w:rsidRDefault="006962BD" w:rsidP="009E5F69">
            <w:pPr>
              <w:spacing w:line="276" w:lineRule="auto"/>
              <w:ind w:right="26"/>
              <w:jc w:val="right"/>
              <w:rPr>
                <w:sz w:val="24"/>
                <w:szCs w:val="24"/>
              </w:rPr>
            </w:pPr>
            <w:r w:rsidRPr="006962BD">
              <w:rPr>
                <w:b/>
                <w:sz w:val="24"/>
                <w:szCs w:val="24"/>
              </w:rPr>
              <w:t xml:space="preserve">(57.6%) </w:t>
            </w:r>
          </w:p>
        </w:tc>
        <w:tc>
          <w:tcPr>
            <w:tcW w:w="907" w:type="dxa"/>
            <w:tcBorders>
              <w:top w:val="single" w:sz="4" w:space="0" w:color="000000"/>
              <w:left w:val="nil"/>
              <w:bottom w:val="single" w:sz="4" w:space="0" w:color="000000"/>
              <w:right w:val="nil"/>
            </w:tcBorders>
          </w:tcPr>
          <w:p w:rsidR="006962BD" w:rsidRPr="006962BD" w:rsidRDefault="006962BD" w:rsidP="009E5F69">
            <w:pPr>
              <w:ind w:left="199"/>
              <w:rPr>
                <w:sz w:val="24"/>
                <w:szCs w:val="24"/>
              </w:rPr>
            </w:pPr>
            <w:r w:rsidRPr="006962BD">
              <w:rPr>
                <w:sz w:val="24"/>
                <w:szCs w:val="24"/>
              </w:rPr>
              <w:t xml:space="preserve">26 </w:t>
            </w:r>
          </w:p>
          <w:p w:rsidR="006962BD" w:rsidRPr="006962BD" w:rsidRDefault="006962BD" w:rsidP="009E5F69">
            <w:pPr>
              <w:spacing w:line="276" w:lineRule="auto"/>
              <w:jc w:val="center"/>
              <w:rPr>
                <w:sz w:val="24"/>
                <w:szCs w:val="24"/>
              </w:rPr>
            </w:pPr>
            <w:r w:rsidRPr="006962BD">
              <w:rPr>
                <w:sz w:val="24"/>
                <w:szCs w:val="24"/>
              </w:rPr>
              <w:t xml:space="preserve">(18.7%) </w:t>
            </w:r>
          </w:p>
        </w:tc>
        <w:tc>
          <w:tcPr>
            <w:tcW w:w="770" w:type="dxa"/>
            <w:tcBorders>
              <w:top w:val="single" w:sz="4" w:space="0" w:color="000000"/>
              <w:left w:val="nil"/>
              <w:bottom w:val="single" w:sz="4" w:space="0" w:color="000000"/>
              <w:right w:val="nil"/>
            </w:tcBorders>
          </w:tcPr>
          <w:p w:rsidR="006962BD" w:rsidRPr="006962BD" w:rsidRDefault="006962BD" w:rsidP="009E5F69">
            <w:pPr>
              <w:ind w:left="142"/>
              <w:rPr>
                <w:sz w:val="24"/>
                <w:szCs w:val="24"/>
              </w:rPr>
            </w:pPr>
            <w:r w:rsidRPr="006962BD">
              <w:rPr>
                <w:sz w:val="24"/>
                <w:szCs w:val="24"/>
              </w:rPr>
              <w:t xml:space="preserve">139 </w:t>
            </w:r>
          </w:p>
          <w:p w:rsidR="006962BD" w:rsidRPr="006962BD" w:rsidRDefault="006962BD" w:rsidP="009E5F69">
            <w:pPr>
              <w:spacing w:line="276" w:lineRule="auto"/>
              <w:ind w:left="142"/>
              <w:rPr>
                <w:sz w:val="24"/>
                <w:szCs w:val="24"/>
              </w:rPr>
            </w:pPr>
            <w:r w:rsidRPr="006962BD">
              <w:rPr>
                <w:sz w:val="24"/>
                <w:szCs w:val="24"/>
              </w:rPr>
              <w:t xml:space="preserve">(100%)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ind w:left="43"/>
              <w:rPr>
                <w:sz w:val="24"/>
                <w:szCs w:val="24"/>
              </w:rPr>
            </w:pPr>
            <w:r w:rsidRPr="006962BD">
              <w:rPr>
                <w:sz w:val="24"/>
                <w:szCs w:val="24"/>
              </w:rPr>
              <w:t xml:space="preserve">Agee </w:t>
            </w:r>
          </w:p>
        </w:tc>
      </w:tr>
      <w:tr w:rsidR="006962BD" w:rsidRPr="006962BD" w:rsidTr="009E5F69">
        <w:trPr>
          <w:trHeight w:val="641"/>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lastRenderedPageBreak/>
              <w:t xml:space="preserve">3 </w:t>
            </w:r>
          </w:p>
        </w:tc>
        <w:tc>
          <w:tcPr>
            <w:tcW w:w="21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Seminar. </w:t>
            </w:r>
          </w:p>
          <w:p w:rsidR="006962BD" w:rsidRPr="006962BD" w:rsidRDefault="006962BD" w:rsidP="009E5F69">
            <w:pPr>
              <w:spacing w:line="276" w:lineRule="auto"/>
              <w:rPr>
                <w:sz w:val="24"/>
                <w:szCs w:val="24"/>
              </w:rPr>
            </w:pPr>
            <w:r w:rsidRPr="006962BD">
              <w:rPr>
                <w:sz w:val="24"/>
                <w:szCs w:val="24"/>
              </w:rPr>
              <w:t xml:space="preserve"> </w:t>
            </w:r>
          </w:p>
        </w:tc>
        <w:tc>
          <w:tcPr>
            <w:tcW w:w="761" w:type="dxa"/>
            <w:tcBorders>
              <w:top w:val="single" w:sz="4" w:space="0" w:color="000000"/>
              <w:left w:val="nil"/>
              <w:bottom w:val="single" w:sz="4" w:space="0" w:color="000000"/>
              <w:right w:val="nil"/>
            </w:tcBorders>
          </w:tcPr>
          <w:p w:rsidR="006962BD" w:rsidRPr="006962BD" w:rsidRDefault="006962BD" w:rsidP="009E5F69">
            <w:pPr>
              <w:spacing w:line="276" w:lineRule="auto"/>
              <w:ind w:right="168"/>
              <w:rPr>
                <w:sz w:val="24"/>
                <w:szCs w:val="24"/>
              </w:rPr>
            </w:pPr>
            <w:r w:rsidRPr="006962BD">
              <w:rPr>
                <w:sz w:val="24"/>
                <w:szCs w:val="24"/>
              </w:rPr>
              <w:t xml:space="preserve">4 (2.9%)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43 </w:t>
            </w:r>
          </w:p>
          <w:p w:rsidR="006962BD" w:rsidRPr="006962BD" w:rsidRDefault="006962BD" w:rsidP="009E5F69">
            <w:pPr>
              <w:rPr>
                <w:sz w:val="24"/>
                <w:szCs w:val="24"/>
              </w:rPr>
            </w:pPr>
            <w:r w:rsidRPr="006962BD">
              <w:rPr>
                <w:sz w:val="24"/>
                <w:szCs w:val="24"/>
              </w:rPr>
              <w:t xml:space="preserve">(30.9%) </w:t>
            </w:r>
          </w:p>
          <w:p w:rsidR="006962BD" w:rsidRPr="006962BD" w:rsidRDefault="006962BD" w:rsidP="009E5F69">
            <w:pPr>
              <w:spacing w:line="276" w:lineRule="auto"/>
              <w:rPr>
                <w:sz w:val="24"/>
                <w:szCs w:val="24"/>
              </w:rPr>
            </w:pPr>
            <w:r w:rsidRPr="006962BD">
              <w:rPr>
                <w:sz w:val="24"/>
                <w:szCs w:val="24"/>
              </w:rPr>
              <w:t xml:space="preserve"> </w:t>
            </w:r>
          </w:p>
        </w:tc>
        <w:tc>
          <w:tcPr>
            <w:tcW w:w="802" w:type="dxa"/>
            <w:tcBorders>
              <w:top w:val="single" w:sz="4" w:space="0" w:color="000000"/>
              <w:left w:val="nil"/>
              <w:bottom w:val="single" w:sz="4" w:space="0" w:color="000000"/>
              <w:right w:val="nil"/>
            </w:tcBorders>
          </w:tcPr>
          <w:p w:rsidR="006962BD" w:rsidRPr="006962BD" w:rsidRDefault="006962BD" w:rsidP="009E5F69">
            <w:pPr>
              <w:spacing w:line="276" w:lineRule="auto"/>
              <w:ind w:right="209"/>
              <w:rPr>
                <w:sz w:val="24"/>
                <w:szCs w:val="24"/>
              </w:rPr>
            </w:pPr>
            <w:r w:rsidRPr="006962BD">
              <w:rPr>
                <w:sz w:val="24"/>
                <w:szCs w:val="24"/>
              </w:rPr>
              <w:t xml:space="preserve">4 (2.9%) </w:t>
            </w:r>
          </w:p>
        </w:tc>
        <w:tc>
          <w:tcPr>
            <w:tcW w:w="854" w:type="dxa"/>
            <w:tcBorders>
              <w:top w:val="single" w:sz="4" w:space="0" w:color="000000"/>
              <w:left w:val="nil"/>
              <w:bottom w:val="single" w:sz="4" w:space="0" w:color="000000"/>
              <w:right w:val="nil"/>
            </w:tcBorders>
          </w:tcPr>
          <w:p w:rsidR="006962BD" w:rsidRPr="006962BD" w:rsidRDefault="006962BD" w:rsidP="009E5F69">
            <w:pPr>
              <w:spacing w:line="276" w:lineRule="auto"/>
              <w:ind w:left="209"/>
              <w:rPr>
                <w:sz w:val="24"/>
                <w:szCs w:val="24"/>
              </w:rPr>
            </w:pPr>
            <w:r w:rsidRPr="006962BD">
              <w:rPr>
                <w:b/>
                <w:sz w:val="24"/>
                <w:szCs w:val="24"/>
              </w:rPr>
              <w:t xml:space="preserve">57 (41%) </w:t>
            </w:r>
          </w:p>
        </w:tc>
        <w:tc>
          <w:tcPr>
            <w:tcW w:w="907" w:type="dxa"/>
            <w:tcBorders>
              <w:top w:val="single" w:sz="4" w:space="0" w:color="000000"/>
              <w:left w:val="nil"/>
              <w:bottom w:val="single" w:sz="4" w:space="0" w:color="000000"/>
              <w:right w:val="nil"/>
            </w:tcBorders>
          </w:tcPr>
          <w:p w:rsidR="006962BD" w:rsidRPr="006962BD" w:rsidRDefault="006962BD" w:rsidP="009E5F69">
            <w:pPr>
              <w:ind w:left="199"/>
              <w:rPr>
                <w:sz w:val="24"/>
                <w:szCs w:val="24"/>
              </w:rPr>
            </w:pPr>
            <w:r w:rsidRPr="006962BD">
              <w:rPr>
                <w:sz w:val="24"/>
                <w:szCs w:val="24"/>
              </w:rPr>
              <w:t xml:space="preserve">31 </w:t>
            </w:r>
          </w:p>
          <w:p w:rsidR="006962BD" w:rsidRPr="006962BD" w:rsidRDefault="006962BD" w:rsidP="009E5F69">
            <w:pPr>
              <w:jc w:val="center"/>
              <w:rPr>
                <w:sz w:val="24"/>
                <w:szCs w:val="24"/>
              </w:rPr>
            </w:pPr>
            <w:r w:rsidRPr="006962BD">
              <w:rPr>
                <w:sz w:val="24"/>
                <w:szCs w:val="24"/>
              </w:rPr>
              <w:t xml:space="preserve">(22.3%) </w:t>
            </w:r>
          </w:p>
          <w:p w:rsidR="006962BD" w:rsidRPr="006962BD" w:rsidRDefault="006962BD" w:rsidP="009E5F69">
            <w:pPr>
              <w:spacing w:line="276" w:lineRule="auto"/>
              <w:ind w:left="199"/>
              <w:rPr>
                <w:sz w:val="24"/>
                <w:szCs w:val="24"/>
              </w:rPr>
            </w:pPr>
            <w:r w:rsidRPr="006962BD">
              <w:rPr>
                <w:sz w:val="24"/>
                <w:szCs w:val="24"/>
              </w:rPr>
              <w:t xml:space="preserve"> </w:t>
            </w:r>
          </w:p>
        </w:tc>
        <w:tc>
          <w:tcPr>
            <w:tcW w:w="770" w:type="dxa"/>
            <w:tcBorders>
              <w:top w:val="single" w:sz="4" w:space="0" w:color="000000"/>
              <w:left w:val="nil"/>
              <w:bottom w:val="single" w:sz="4" w:space="0" w:color="000000"/>
              <w:right w:val="nil"/>
            </w:tcBorders>
          </w:tcPr>
          <w:p w:rsidR="006962BD" w:rsidRPr="006962BD" w:rsidRDefault="006962BD" w:rsidP="009E5F69">
            <w:pPr>
              <w:ind w:left="142"/>
              <w:rPr>
                <w:sz w:val="24"/>
                <w:szCs w:val="24"/>
              </w:rPr>
            </w:pPr>
            <w:r w:rsidRPr="006962BD">
              <w:rPr>
                <w:sz w:val="24"/>
                <w:szCs w:val="24"/>
              </w:rPr>
              <w:t xml:space="preserve">139 </w:t>
            </w:r>
          </w:p>
          <w:p w:rsidR="006962BD" w:rsidRPr="006962BD" w:rsidRDefault="006962BD" w:rsidP="009E5F69">
            <w:pPr>
              <w:ind w:left="142"/>
              <w:rPr>
                <w:sz w:val="24"/>
                <w:szCs w:val="24"/>
              </w:rPr>
            </w:pPr>
            <w:r w:rsidRPr="006962BD">
              <w:rPr>
                <w:sz w:val="24"/>
                <w:szCs w:val="24"/>
              </w:rPr>
              <w:t xml:space="preserve">(100%) </w:t>
            </w:r>
          </w:p>
          <w:p w:rsidR="006962BD" w:rsidRPr="006962BD" w:rsidRDefault="006962BD" w:rsidP="009E5F69">
            <w:pPr>
              <w:spacing w:line="276" w:lineRule="auto"/>
              <w:ind w:left="142"/>
              <w:rPr>
                <w:sz w:val="24"/>
                <w:szCs w:val="24"/>
              </w:rPr>
            </w:pPr>
            <w:r w:rsidRPr="006962BD">
              <w:rPr>
                <w:sz w:val="24"/>
                <w:szCs w:val="24"/>
              </w:rPr>
              <w:t xml:space="preserve">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ind w:left="43"/>
              <w:rPr>
                <w:sz w:val="24"/>
                <w:szCs w:val="24"/>
              </w:rPr>
            </w:pPr>
            <w:r w:rsidRPr="006962BD">
              <w:rPr>
                <w:sz w:val="24"/>
                <w:szCs w:val="24"/>
              </w:rPr>
              <w:t xml:space="preserve">Agree </w:t>
            </w:r>
          </w:p>
        </w:tc>
      </w:tr>
      <w:tr w:rsidR="006962BD" w:rsidRPr="006962BD" w:rsidTr="009E5F69">
        <w:trPr>
          <w:trHeight w:val="593"/>
        </w:trPr>
        <w:tc>
          <w:tcPr>
            <w:tcW w:w="586"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4 </w:t>
            </w:r>
          </w:p>
        </w:tc>
        <w:tc>
          <w:tcPr>
            <w:tcW w:w="2127"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Frequent jugging to enhance fitness.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 </w:t>
            </w:r>
          </w:p>
          <w:p w:rsidR="006962BD" w:rsidRPr="006962BD" w:rsidRDefault="006962BD" w:rsidP="009E5F69">
            <w:pPr>
              <w:spacing w:line="276" w:lineRule="auto"/>
              <w:rPr>
                <w:sz w:val="24"/>
                <w:szCs w:val="24"/>
              </w:rPr>
            </w:pPr>
            <w:r w:rsidRPr="006962BD">
              <w:rPr>
                <w:sz w:val="24"/>
                <w:szCs w:val="24"/>
              </w:rPr>
              <w:t xml:space="preserve">(.7%) </w:t>
            </w:r>
          </w:p>
        </w:tc>
        <w:tc>
          <w:tcPr>
            <w:tcW w:w="76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28 </w:t>
            </w:r>
          </w:p>
          <w:p w:rsidR="006962BD" w:rsidRPr="006962BD" w:rsidRDefault="006962BD" w:rsidP="009E5F69">
            <w:pPr>
              <w:spacing w:line="276" w:lineRule="auto"/>
              <w:rPr>
                <w:sz w:val="24"/>
                <w:szCs w:val="24"/>
              </w:rPr>
            </w:pPr>
            <w:r w:rsidRPr="006962BD">
              <w:rPr>
                <w:sz w:val="24"/>
                <w:szCs w:val="24"/>
              </w:rPr>
              <w:t xml:space="preserve">(20.1%) </w:t>
            </w:r>
          </w:p>
        </w:tc>
        <w:tc>
          <w:tcPr>
            <w:tcW w:w="802"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spacing w:line="276" w:lineRule="auto"/>
              <w:ind w:left="209"/>
              <w:rPr>
                <w:sz w:val="24"/>
                <w:szCs w:val="24"/>
              </w:rPr>
            </w:pPr>
            <w:r w:rsidRPr="006962BD">
              <w:rPr>
                <w:b/>
                <w:sz w:val="24"/>
                <w:szCs w:val="24"/>
              </w:rPr>
              <w:t xml:space="preserve">75 (54%) </w:t>
            </w:r>
          </w:p>
        </w:tc>
        <w:tc>
          <w:tcPr>
            <w:tcW w:w="907" w:type="dxa"/>
            <w:tcBorders>
              <w:top w:val="single" w:sz="4" w:space="0" w:color="000000"/>
              <w:left w:val="nil"/>
              <w:bottom w:val="single" w:sz="4" w:space="0" w:color="000000"/>
              <w:right w:val="nil"/>
            </w:tcBorders>
          </w:tcPr>
          <w:p w:rsidR="006962BD" w:rsidRPr="006962BD" w:rsidRDefault="006962BD" w:rsidP="009E5F69">
            <w:pPr>
              <w:ind w:left="199"/>
              <w:rPr>
                <w:sz w:val="24"/>
                <w:szCs w:val="24"/>
              </w:rPr>
            </w:pPr>
            <w:r w:rsidRPr="006962BD">
              <w:rPr>
                <w:sz w:val="24"/>
                <w:szCs w:val="24"/>
              </w:rPr>
              <w:t xml:space="preserve">35 </w:t>
            </w:r>
          </w:p>
          <w:p w:rsidR="006962BD" w:rsidRPr="006962BD" w:rsidRDefault="006962BD" w:rsidP="009E5F69">
            <w:pPr>
              <w:spacing w:line="276" w:lineRule="auto"/>
              <w:jc w:val="center"/>
              <w:rPr>
                <w:sz w:val="24"/>
                <w:szCs w:val="24"/>
              </w:rPr>
            </w:pPr>
            <w:r w:rsidRPr="006962BD">
              <w:rPr>
                <w:sz w:val="24"/>
                <w:szCs w:val="24"/>
              </w:rPr>
              <w:t xml:space="preserve">(25.2%) </w:t>
            </w:r>
          </w:p>
        </w:tc>
        <w:tc>
          <w:tcPr>
            <w:tcW w:w="770" w:type="dxa"/>
            <w:tcBorders>
              <w:top w:val="single" w:sz="4" w:space="0" w:color="000000"/>
              <w:left w:val="nil"/>
              <w:bottom w:val="single" w:sz="4" w:space="0" w:color="000000"/>
              <w:right w:val="nil"/>
            </w:tcBorders>
          </w:tcPr>
          <w:p w:rsidR="006962BD" w:rsidRPr="006962BD" w:rsidRDefault="006962BD" w:rsidP="009E5F69">
            <w:pPr>
              <w:ind w:left="142"/>
              <w:rPr>
                <w:sz w:val="24"/>
                <w:szCs w:val="24"/>
              </w:rPr>
            </w:pPr>
            <w:r w:rsidRPr="006962BD">
              <w:rPr>
                <w:sz w:val="24"/>
                <w:szCs w:val="24"/>
              </w:rPr>
              <w:t xml:space="preserve">139 </w:t>
            </w:r>
          </w:p>
          <w:p w:rsidR="006962BD" w:rsidRPr="006962BD" w:rsidRDefault="006962BD" w:rsidP="009E5F69">
            <w:pPr>
              <w:ind w:left="142"/>
              <w:rPr>
                <w:sz w:val="24"/>
                <w:szCs w:val="24"/>
              </w:rPr>
            </w:pPr>
            <w:r w:rsidRPr="006962BD">
              <w:rPr>
                <w:sz w:val="24"/>
                <w:szCs w:val="24"/>
              </w:rPr>
              <w:t xml:space="preserve">(100%) </w:t>
            </w:r>
          </w:p>
          <w:p w:rsidR="006962BD" w:rsidRPr="006962BD" w:rsidRDefault="006962BD" w:rsidP="009E5F69">
            <w:pPr>
              <w:spacing w:line="276" w:lineRule="auto"/>
              <w:ind w:left="142"/>
              <w:rPr>
                <w:sz w:val="24"/>
                <w:szCs w:val="24"/>
              </w:rPr>
            </w:pPr>
            <w:r w:rsidRPr="006962BD">
              <w:rPr>
                <w:sz w:val="24"/>
                <w:szCs w:val="24"/>
              </w:rPr>
              <w:t xml:space="preserve"> </w:t>
            </w:r>
          </w:p>
        </w:tc>
        <w:tc>
          <w:tcPr>
            <w:tcW w:w="788"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ind w:left="43"/>
              <w:rPr>
                <w:sz w:val="24"/>
                <w:szCs w:val="24"/>
              </w:rPr>
            </w:pPr>
            <w:r w:rsidRPr="006962BD">
              <w:rPr>
                <w:sz w:val="24"/>
                <w:szCs w:val="24"/>
              </w:rPr>
              <w:t xml:space="preserve">Agree </w:t>
            </w:r>
          </w:p>
        </w:tc>
      </w:tr>
    </w:tbl>
    <w:p w:rsidR="006962BD" w:rsidRPr="006962BD" w:rsidRDefault="006962BD" w:rsidP="006962BD">
      <w:pPr>
        <w:spacing w:after="196"/>
        <w:rPr>
          <w:sz w:val="24"/>
          <w:szCs w:val="24"/>
        </w:rPr>
      </w:pPr>
      <w:r w:rsidRPr="006962BD">
        <w:rPr>
          <w:sz w:val="24"/>
          <w:szCs w:val="24"/>
        </w:rPr>
        <w:t xml:space="preserve">Source: Researcher’s Field Survey, 2025 </w:t>
      </w:r>
    </w:p>
    <w:p w:rsidR="006962BD" w:rsidRPr="006962BD" w:rsidRDefault="006962BD" w:rsidP="006962BD">
      <w:pPr>
        <w:pStyle w:val="Heading1"/>
        <w:spacing w:after="208"/>
        <w:rPr>
          <w:sz w:val="24"/>
          <w:szCs w:val="24"/>
        </w:rPr>
      </w:pPr>
      <w:r w:rsidRPr="006962BD">
        <w:rPr>
          <w:sz w:val="24"/>
          <w:szCs w:val="24"/>
        </w:rPr>
        <w:t xml:space="preserve">Table 4.3:  Capacity of Security to manage security-related challenges </w:t>
      </w:r>
    </w:p>
    <w:tbl>
      <w:tblPr>
        <w:tblStyle w:val="TableGrid"/>
        <w:tblW w:w="8284" w:type="dxa"/>
        <w:tblInd w:w="771" w:type="dxa"/>
        <w:tblCellMar>
          <w:right w:w="44" w:type="dxa"/>
        </w:tblCellMar>
        <w:tblLook w:val="04A0" w:firstRow="1" w:lastRow="0" w:firstColumn="1" w:lastColumn="0" w:noHBand="0" w:noVBand="1"/>
      </w:tblPr>
      <w:tblGrid>
        <w:gridCol w:w="551"/>
        <w:gridCol w:w="1638"/>
        <w:gridCol w:w="787"/>
        <w:gridCol w:w="892"/>
        <w:gridCol w:w="1098"/>
        <w:gridCol w:w="817"/>
        <w:gridCol w:w="868"/>
        <w:gridCol w:w="741"/>
        <w:gridCol w:w="892"/>
      </w:tblGrid>
      <w:tr w:rsidR="006962BD" w:rsidRPr="006962BD" w:rsidTr="009E5F69">
        <w:trPr>
          <w:trHeight w:val="569"/>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S|N </w:t>
            </w:r>
          </w:p>
        </w:tc>
        <w:tc>
          <w:tcPr>
            <w:tcW w:w="2739"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Items </w:t>
            </w:r>
            <w:r w:rsidRPr="006962BD">
              <w:rPr>
                <w:sz w:val="24"/>
                <w:szCs w:val="24"/>
              </w:rPr>
              <w:tab/>
              <w:t xml:space="preserve">Strongly </w:t>
            </w:r>
          </w:p>
          <w:p w:rsidR="006962BD" w:rsidRPr="006962BD" w:rsidRDefault="006962BD" w:rsidP="009E5F69">
            <w:pPr>
              <w:spacing w:line="276" w:lineRule="auto"/>
              <w:ind w:right="74"/>
              <w:jc w:val="right"/>
              <w:rPr>
                <w:sz w:val="24"/>
                <w:szCs w:val="24"/>
              </w:rPr>
            </w:pPr>
            <w:r w:rsidRPr="006962BD">
              <w:rPr>
                <w:sz w:val="24"/>
                <w:szCs w:val="24"/>
              </w:rPr>
              <w:t xml:space="preserve">Disagree </w:t>
            </w:r>
          </w:p>
        </w:tc>
        <w:tc>
          <w:tcPr>
            <w:tcW w:w="65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Disagree </w:t>
            </w:r>
          </w:p>
          <w:p w:rsidR="006962BD" w:rsidRPr="006962BD" w:rsidRDefault="006962BD" w:rsidP="009E5F69">
            <w:pPr>
              <w:spacing w:line="276" w:lineRule="auto"/>
              <w:rPr>
                <w:sz w:val="24"/>
                <w:szCs w:val="24"/>
              </w:rPr>
            </w:pPr>
            <w:r w:rsidRPr="006962BD">
              <w:rPr>
                <w:sz w:val="24"/>
                <w:szCs w:val="24"/>
              </w:rPr>
              <w:t xml:space="preserve"> </w:t>
            </w:r>
          </w:p>
        </w:tc>
        <w:tc>
          <w:tcPr>
            <w:tcW w:w="1025" w:type="dxa"/>
            <w:tcBorders>
              <w:top w:val="single" w:sz="4" w:space="0" w:color="000000"/>
              <w:left w:val="nil"/>
              <w:bottom w:val="single" w:sz="4" w:space="0" w:color="000000"/>
              <w:right w:val="nil"/>
            </w:tcBorders>
          </w:tcPr>
          <w:p w:rsidR="006962BD" w:rsidRPr="006962BD" w:rsidRDefault="006962BD" w:rsidP="009E5F69">
            <w:pPr>
              <w:jc w:val="center"/>
              <w:rPr>
                <w:sz w:val="24"/>
                <w:szCs w:val="24"/>
              </w:rPr>
            </w:pPr>
            <w:r w:rsidRPr="006962BD">
              <w:rPr>
                <w:sz w:val="24"/>
                <w:szCs w:val="24"/>
              </w:rPr>
              <w:t xml:space="preserve">Undecided </w:t>
            </w:r>
          </w:p>
          <w:p w:rsidR="006962BD" w:rsidRPr="006962BD" w:rsidRDefault="006962BD" w:rsidP="009E5F69">
            <w:pPr>
              <w:spacing w:line="276" w:lineRule="auto"/>
              <w:ind w:left="156"/>
              <w:rPr>
                <w:sz w:val="24"/>
                <w:szCs w:val="24"/>
              </w:rPr>
            </w:pPr>
            <w:r w:rsidRPr="006962BD">
              <w:rPr>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Strongly Agree </w:t>
            </w:r>
          </w:p>
        </w:tc>
        <w:tc>
          <w:tcPr>
            <w:tcW w:w="770"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Total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Remark </w:t>
            </w:r>
          </w:p>
        </w:tc>
      </w:tr>
      <w:tr w:rsidR="006962BD" w:rsidRPr="006962BD" w:rsidTr="009E5F69">
        <w:trPr>
          <w:trHeight w:val="737"/>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1 </w:t>
            </w:r>
          </w:p>
        </w:tc>
        <w:tc>
          <w:tcPr>
            <w:tcW w:w="2012"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There are sufficient security personnel on the campus. </w:t>
            </w:r>
          </w:p>
        </w:tc>
        <w:tc>
          <w:tcPr>
            <w:tcW w:w="7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65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83 </w:t>
            </w:r>
          </w:p>
          <w:p w:rsidR="006962BD" w:rsidRPr="006962BD" w:rsidRDefault="006962BD" w:rsidP="009E5F69">
            <w:pPr>
              <w:spacing w:line="276" w:lineRule="auto"/>
              <w:rPr>
                <w:sz w:val="24"/>
                <w:szCs w:val="24"/>
              </w:rPr>
            </w:pPr>
            <w:r w:rsidRPr="006962BD">
              <w:rPr>
                <w:b/>
                <w:sz w:val="24"/>
                <w:szCs w:val="24"/>
              </w:rPr>
              <w:t xml:space="preserve">(59.7%) </w:t>
            </w:r>
          </w:p>
        </w:tc>
        <w:tc>
          <w:tcPr>
            <w:tcW w:w="1025" w:type="dxa"/>
            <w:tcBorders>
              <w:top w:val="single" w:sz="4" w:space="0" w:color="000000"/>
              <w:left w:val="nil"/>
              <w:bottom w:val="single" w:sz="4" w:space="0" w:color="000000"/>
              <w:right w:val="nil"/>
            </w:tcBorders>
          </w:tcPr>
          <w:p w:rsidR="006962BD" w:rsidRPr="006962BD" w:rsidRDefault="006962BD" w:rsidP="009E5F69">
            <w:pPr>
              <w:spacing w:line="276" w:lineRule="auto"/>
              <w:ind w:left="156" w:right="264"/>
              <w:rPr>
                <w:sz w:val="24"/>
                <w:szCs w:val="24"/>
              </w:rPr>
            </w:pPr>
            <w:r w:rsidRPr="006962BD">
              <w:rPr>
                <w:sz w:val="24"/>
                <w:szCs w:val="24"/>
              </w:rPr>
              <w:t xml:space="preserve">2 (1.4%)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38 </w:t>
            </w:r>
          </w:p>
          <w:p w:rsidR="006962BD" w:rsidRPr="006962BD" w:rsidRDefault="006962BD" w:rsidP="009E5F69">
            <w:pPr>
              <w:spacing w:line="276" w:lineRule="auto"/>
              <w:rPr>
                <w:sz w:val="24"/>
                <w:szCs w:val="24"/>
              </w:rPr>
            </w:pPr>
            <w:r w:rsidRPr="006962BD">
              <w:rPr>
                <w:sz w:val="24"/>
                <w:szCs w:val="24"/>
              </w:rPr>
              <w:t xml:space="preserve">(27.3%)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16 </w:t>
            </w:r>
          </w:p>
          <w:p w:rsidR="006962BD" w:rsidRPr="006962BD" w:rsidRDefault="006962BD" w:rsidP="009E5F69">
            <w:pPr>
              <w:spacing w:line="276" w:lineRule="auto"/>
              <w:rPr>
                <w:sz w:val="24"/>
                <w:szCs w:val="24"/>
              </w:rPr>
            </w:pPr>
            <w:r w:rsidRPr="006962BD">
              <w:rPr>
                <w:sz w:val="24"/>
                <w:szCs w:val="24"/>
              </w:rPr>
              <w:t xml:space="preserve">(11.5%) </w:t>
            </w:r>
          </w:p>
        </w:tc>
        <w:tc>
          <w:tcPr>
            <w:tcW w:w="770"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Disagree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982"/>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2 </w:t>
            </w:r>
          </w:p>
        </w:tc>
        <w:tc>
          <w:tcPr>
            <w:tcW w:w="2012" w:type="dxa"/>
            <w:tcBorders>
              <w:top w:val="single" w:sz="4" w:space="0" w:color="000000"/>
              <w:left w:val="nil"/>
              <w:bottom w:val="single" w:sz="4" w:space="0" w:color="000000"/>
              <w:right w:val="nil"/>
            </w:tcBorders>
          </w:tcPr>
          <w:p w:rsidR="006962BD" w:rsidRPr="006962BD" w:rsidRDefault="006962BD" w:rsidP="009E5F69">
            <w:pPr>
              <w:spacing w:line="276" w:lineRule="auto"/>
              <w:ind w:right="108"/>
              <w:rPr>
                <w:sz w:val="24"/>
                <w:szCs w:val="24"/>
              </w:rPr>
            </w:pPr>
            <w:r w:rsidRPr="006962BD">
              <w:rPr>
                <w:sz w:val="24"/>
                <w:szCs w:val="24"/>
              </w:rPr>
              <w:t xml:space="preserve">The security unit is equipped with necessary equipment such as pepe spray and, taser. </w:t>
            </w:r>
          </w:p>
        </w:tc>
        <w:tc>
          <w:tcPr>
            <w:tcW w:w="727" w:type="dxa"/>
            <w:tcBorders>
              <w:top w:val="single" w:sz="4" w:space="0" w:color="000000"/>
              <w:left w:val="nil"/>
              <w:bottom w:val="single" w:sz="4" w:space="0" w:color="000000"/>
              <w:right w:val="nil"/>
            </w:tcBorders>
          </w:tcPr>
          <w:p w:rsidR="006962BD" w:rsidRPr="006962BD" w:rsidRDefault="006962BD" w:rsidP="009E5F69">
            <w:pPr>
              <w:spacing w:line="276" w:lineRule="auto"/>
              <w:ind w:right="122"/>
              <w:rPr>
                <w:sz w:val="24"/>
                <w:szCs w:val="24"/>
              </w:rPr>
            </w:pPr>
            <w:r w:rsidRPr="006962BD">
              <w:rPr>
                <w:sz w:val="24"/>
                <w:szCs w:val="24"/>
              </w:rPr>
              <w:t xml:space="preserve">3 (2.2%) </w:t>
            </w:r>
          </w:p>
        </w:tc>
        <w:tc>
          <w:tcPr>
            <w:tcW w:w="65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69 </w:t>
            </w:r>
          </w:p>
          <w:p w:rsidR="006962BD" w:rsidRPr="006962BD" w:rsidRDefault="006962BD" w:rsidP="009E5F69">
            <w:pPr>
              <w:spacing w:line="276" w:lineRule="auto"/>
              <w:rPr>
                <w:sz w:val="24"/>
                <w:szCs w:val="24"/>
              </w:rPr>
            </w:pPr>
            <w:r w:rsidRPr="006962BD">
              <w:rPr>
                <w:b/>
                <w:sz w:val="24"/>
                <w:szCs w:val="24"/>
              </w:rPr>
              <w:t xml:space="preserve">(49.6%) </w:t>
            </w:r>
          </w:p>
        </w:tc>
        <w:tc>
          <w:tcPr>
            <w:tcW w:w="1025" w:type="dxa"/>
            <w:tcBorders>
              <w:top w:val="single" w:sz="4" w:space="0" w:color="000000"/>
              <w:left w:val="nil"/>
              <w:bottom w:val="single" w:sz="4" w:space="0" w:color="000000"/>
              <w:right w:val="nil"/>
            </w:tcBorders>
          </w:tcPr>
          <w:p w:rsidR="006962BD" w:rsidRPr="006962BD" w:rsidRDefault="006962BD" w:rsidP="009E5F69">
            <w:pPr>
              <w:spacing w:line="276" w:lineRule="auto"/>
              <w:ind w:left="156" w:right="384"/>
              <w:rPr>
                <w:sz w:val="24"/>
                <w:szCs w:val="24"/>
              </w:rPr>
            </w:pPr>
            <w:r w:rsidRPr="006962BD">
              <w:rPr>
                <w:sz w:val="24"/>
                <w:szCs w:val="24"/>
              </w:rPr>
              <w:t xml:space="preserve">7 (5%)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49 </w:t>
            </w:r>
          </w:p>
          <w:p w:rsidR="006962BD" w:rsidRPr="006962BD" w:rsidRDefault="006962BD" w:rsidP="009E5F69">
            <w:pPr>
              <w:spacing w:line="276" w:lineRule="auto"/>
              <w:rPr>
                <w:sz w:val="24"/>
                <w:szCs w:val="24"/>
              </w:rPr>
            </w:pPr>
            <w:r w:rsidRPr="006962BD">
              <w:rPr>
                <w:sz w:val="24"/>
                <w:szCs w:val="24"/>
              </w:rPr>
              <w:t xml:space="preserve">(35.3%)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11 </w:t>
            </w:r>
          </w:p>
          <w:p w:rsidR="006962BD" w:rsidRPr="006962BD" w:rsidRDefault="006962BD" w:rsidP="009E5F69">
            <w:pPr>
              <w:spacing w:line="276" w:lineRule="auto"/>
              <w:rPr>
                <w:sz w:val="24"/>
                <w:szCs w:val="24"/>
              </w:rPr>
            </w:pPr>
            <w:r w:rsidRPr="006962BD">
              <w:rPr>
                <w:sz w:val="24"/>
                <w:szCs w:val="24"/>
              </w:rPr>
              <w:t xml:space="preserve">(7.9%) </w:t>
            </w:r>
          </w:p>
        </w:tc>
        <w:tc>
          <w:tcPr>
            <w:tcW w:w="770"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Disagree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979"/>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3 </w:t>
            </w:r>
          </w:p>
        </w:tc>
        <w:tc>
          <w:tcPr>
            <w:tcW w:w="2012" w:type="dxa"/>
            <w:tcBorders>
              <w:top w:val="single" w:sz="4" w:space="0" w:color="000000"/>
              <w:left w:val="nil"/>
              <w:bottom w:val="single" w:sz="4" w:space="0" w:color="000000"/>
              <w:right w:val="nil"/>
            </w:tcBorders>
          </w:tcPr>
          <w:p w:rsidR="006962BD" w:rsidRPr="006962BD" w:rsidRDefault="006962BD" w:rsidP="009E5F69">
            <w:pPr>
              <w:spacing w:line="276" w:lineRule="auto"/>
              <w:ind w:right="107"/>
              <w:rPr>
                <w:sz w:val="24"/>
                <w:szCs w:val="24"/>
              </w:rPr>
            </w:pPr>
            <w:r w:rsidRPr="006962BD">
              <w:rPr>
                <w:sz w:val="24"/>
                <w:szCs w:val="24"/>
              </w:rPr>
              <w:t xml:space="preserve">The school management has recruited more personnel to enhance security on the campus. </w:t>
            </w:r>
          </w:p>
        </w:tc>
        <w:tc>
          <w:tcPr>
            <w:tcW w:w="7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 </w:t>
            </w:r>
          </w:p>
          <w:p w:rsidR="006962BD" w:rsidRPr="006962BD" w:rsidRDefault="006962BD" w:rsidP="009E5F69">
            <w:pPr>
              <w:spacing w:line="276" w:lineRule="auto"/>
              <w:rPr>
                <w:sz w:val="24"/>
                <w:szCs w:val="24"/>
              </w:rPr>
            </w:pPr>
            <w:r w:rsidRPr="006962BD">
              <w:rPr>
                <w:sz w:val="24"/>
                <w:szCs w:val="24"/>
              </w:rPr>
              <w:t xml:space="preserve">(.7%) </w:t>
            </w:r>
          </w:p>
        </w:tc>
        <w:tc>
          <w:tcPr>
            <w:tcW w:w="653" w:type="dxa"/>
            <w:tcBorders>
              <w:top w:val="single" w:sz="4" w:space="0" w:color="000000"/>
              <w:left w:val="nil"/>
              <w:bottom w:val="single" w:sz="4" w:space="0" w:color="000000"/>
              <w:right w:val="nil"/>
            </w:tcBorders>
          </w:tcPr>
          <w:p w:rsidR="006962BD" w:rsidRPr="006962BD" w:rsidRDefault="006962BD" w:rsidP="009E5F69">
            <w:pPr>
              <w:spacing w:line="276" w:lineRule="auto"/>
              <w:ind w:right="168"/>
              <w:rPr>
                <w:sz w:val="24"/>
                <w:szCs w:val="24"/>
              </w:rPr>
            </w:pPr>
            <w:r w:rsidRPr="006962BD">
              <w:rPr>
                <w:sz w:val="24"/>
                <w:szCs w:val="24"/>
              </w:rPr>
              <w:t xml:space="preserve">7 (5%) </w:t>
            </w:r>
          </w:p>
        </w:tc>
        <w:tc>
          <w:tcPr>
            <w:tcW w:w="1025" w:type="dxa"/>
            <w:tcBorders>
              <w:top w:val="single" w:sz="4" w:space="0" w:color="000000"/>
              <w:left w:val="nil"/>
              <w:bottom w:val="single" w:sz="4" w:space="0" w:color="000000"/>
              <w:right w:val="nil"/>
            </w:tcBorders>
          </w:tcPr>
          <w:p w:rsidR="006962BD" w:rsidRPr="006962BD" w:rsidRDefault="006962BD" w:rsidP="009E5F69">
            <w:pPr>
              <w:ind w:left="156"/>
              <w:rPr>
                <w:sz w:val="24"/>
                <w:szCs w:val="24"/>
              </w:rPr>
            </w:pPr>
            <w:r w:rsidRPr="006962BD">
              <w:rPr>
                <w:sz w:val="24"/>
                <w:szCs w:val="24"/>
              </w:rPr>
              <w:t xml:space="preserve">- </w:t>
            </w:r>
          </w:p>
          <w:p w:rsidR="006962BD" w:rsidRPr="006962BD" w:rsidRDefault="006962BD" w:rsidP="009E5F69">
            <w:pPr>
              <w:spacing w:line="276" w:lineRule="auto"/>
              <w:ind w:left="156"/>
              <w:rPr>
                <w:sz w:val="24"/>
                <w:szCs w:val="24"/>
              </w:rPr>
            </w:pPr>
            <w:r w:rsidRPr="006962BD">
              <w:rPr>
                <w:sz w:val="24"/>
                <w:szCs w:val="24"/>
              </w:rPr>
              <w:t xml:space="preserve">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92 </w:t>
            </w:r>
          </w:p>
          <w:p w:rsidR="006962BD" w:rsidRPr="006962BD" w:rsidRDefault="006962BD" w:rsidP="009E5F69">
            <w:pPr>
              <w:spacing w:line="276" w:lineRule="auto"/>
              <w:rPr>
                <w:sz w:val="24"/>
                <w:szCs w:val="24"/>
              </w:rPr>
            </w:pPr>
            <w:r w:rsidRPr="006962BD">
              <w:rPr>
                <w:b/>
                <w:sz w:val="24"/>
                <w:szCs w:val="24"/>
              </w:rPr>
              <w:t>(66.2%)</w:t>
            </w:r>
            <w:r w:rsidRPr="006962BD">
              <w:rPr>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39 </w:t>
            </w:r>
          </w:p>
          <w:p w:rsidR="006962BD" w:rsidRPr="006962BD" w:rsidRDefault="006962BD" w:rsidP="009E5F69">
            <w:pPr>
              <w:spacing w:line="276" w:lineRule="auto"/>
              <w:rPr>
                <w:sz w:val="24"/>
                <w:szCs w:val="24"/>
              </w:rPr>
            </w:pPr>
            <w:r w:rsidRPr="006962BD">
              <w:rPr>
                <w:sz w:val="24"/>
                <w:szCs w:val="24"/>
              </w:rPr>
              <w:t xml:space="preserve">(28.1%) </w:t>
            </w:r>
          </w:p>
        </w:tc>
        <w:tc>
          <w:tcPr>
            <w:tcW w:w="770"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Agree </w:t>
            </w:r>
          </w:p>
        </w:tc>
      </w:tr>
      <w:tr w:rsidR="006962BD" w:rsidRPr="006962BD" w:rsidTr="009E5F69">
        <w:trPr>
          <w:trHeight w:val="569"/>
        </w:trPr>
        <w:tc>
          <w:tcPr>
            <w:tcW w:w="583"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4 </w:t>
            </w:r>
          </w:p>
        </w:tc>
        <w:tc>
          <w:tcPr>
            <w:tcW w:w="2012"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 security unit is wellfunded. </w:t>
            </w:r>
          </w:p>
        </w:tc>
        <w:tc>
          <w:tcPr>
            <w:tcW w:w="72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 </w:t>
            </w:r>
          </w:p>
          <w:p w:rsidR="006962BD" w:rsidRPr="006962BD" w:rsidRDefault="006962BD" w:rsidP="009E5F69">
            <w:pPr>
              <w:spacing w:line="276" w:lineRule="auto"/>
              <w:rPr>
                <w:sz w:val="24"/>
                <w:szCs w:val="24"/>
              </w:rPr>
            </w:pPr>
            <w:r w:rsidRPr="006962BD">
              <w:rPr>
                <w:sz w:val="24"/>
                <w:szCs w:val="24"/>
              </w:rPr>
              <w:t xml:space="preserve">(.7%) </w:t>
            </w:r>
          </w:p>
        </w:tc>
        <w:tc>
          <w:tcPr>
            <w:tcW w:w="653"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75 (54%) </w:t>
            </w:r>
          </w:p>
        </w:tc>
        <w:tc>
          <w:tcPr>
            <w:tcW w:w="1025" w:type="dxa"/>
            <w:tcBorders>
              <w:top w:val="single" w:sz="4" w:space="0" w:color="000000"/>
              <w:left w:val="nil"/>
              <w:bottom w:val="single" w:sz="4" w:space="0" w:color="000000"/>
              <w:right w:val="nil"/>
            </w:tcBorders>
          </w:tcPr>
          <w:p w:rsidR="006962BD" w:rsidRPr="006962BD" w:rsidRDefault="006962BD" w:rsidP="009E5F69">
            <w:pPr>
              <w:spacing w:line="276" w:lineRule="auto"/>
              <w:ind w:left="156" w:right="264"/>
              <w:rPr>
                <w:sz w:val="24"/>
                <w:szCs w:val="24"/>
              </w:rPr>
            </w:pPr>
            <w:r w:rsidRPr="006962BD">
              <w:rPr>
                <w:sz w:val="24"/>
                <w:szCs w:val="24"/>
              </w:rPr>
              <w:t xml:space="preserve">5 (3.6%) </w:t>
            </w:r>
          </w:p>
        </w:tc>
        <w:tc>
          <w:tcPr>
            <w:tcW w:w="854"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45 </w:t>
            </w:r>
          </w:p>
          <w:p w:rsidR="006962BD" w:rsidRPr="006962BD" w:rsidRDefault="006962BD" w:rsidP="009E5F69">
            <w:pPr>
              <w:spacing w:line="276" w:lineRule="auto"/>
              <w:rPr>
                <w:sz w:val="24"/>
                <w:szCs w:val="24"/>
              </w:rPr>
            </w:pPr>
            <w:r w:rsidRPr="006962BD">
              <w:rPr>
                <w:sz w:val="24"/>
                <w:szCs w:val="24"/>
              </w:rPr>
              <w:t xml:space="preserve">(32.4%)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 </w:t>
            </w:r>
          </w:p>
          <w:p w:rsidR="006962BD" w:rsidRPr="006962BD" w:rsidRDefault="006962BD" w:rsidP="009E5F69">
            <w:pPr>
              <w:spacing w:line="276" w:lineRule="auto"/>
              <w:rPr>
                <w:sz w:val="24"/>
                <w:szCs w:val="24"/>
              </w:rPr>
            </w:pPr>
            <w:r w:rsidRPr="006962BD">
              <w:rPr>
                <w:sz w:val="24"/>
                <w:szCs w:val="24"/>
              </w:rPr>
              <w:t xml:space="preserve">(9.4%) </w:t>
            </w:r>
          </w:p>
        </w:tc>
        <w:tc>
          <w:tcPr>
            <w:tcW w:w="770"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52"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Disagree </w:t>
            </w:r>
          </w:p>
        </w:tc>
      </w:tr>
    </w:tbl>
    <w:p w:rsidR="006962BD" w:rsidRPr="006962BD" w:rsidRDefault="006962BD" w:rsidP="006962BD">
      <w:pPr>
        <w:spacing w:after="197"/>
        <w:rPr>
          <w:sz w:val="24"/>
          <w:szCs w:val="24"/>
        </w:rPr>
      </w:pPr>
      <w:r w:rsidRPr="006962BD">
        <w:rPr>
          <w:sz w:val="24"/>
          <w:szCs w:val="24"/>
        </w:rPr>
        <w:t xml:space="preserve">Source: Researcher’s Field Survey, 2025 </w:t>
      </w:r>
    </w:p>
    <w:p w:rsidR="006962BD" w:rsidRPr="006962BD" w:rsidRDefault="006962BD" w:rsidP="006962BD">
      <w:pPr>
        <w:pStyle w:val="Heading1"/>
        <w:spacing w:after="208"/>
        <w:rPr>
          <w:sz w:val="24"/>
          <w:szCs w:val="24"/>
        </w:rPr>
      </w:pPr>
      <w:r w:rsidRPr="006962BD">
        <w:rPr>
          <w:sz w:val="24"/>
          <w:szCs w:val="24"/>
        </w:rPr>
        <w:lastRenderedPageBreak/>
        <w:t xml:space="preserve">Table 4: Impact of School Security System </w:t>
      </w:r>
    </w:p>
    <w:tbl>
      <w:tblPr>
        <w:tblStyle w:val="TableGrid"/>
        <w:tblW w:w="8608" w:type="dxa"/>
        <w:tblInd w:w="610" w:type="dxa"/>
        <w:tblCellMar>
          <w:right w:w="115" w:type="dxa"/>
        </w:tblCellMar>
        <w:tblLook w:val="04A0" w:firstRow="1" w:lastRow="0" w:firstColumn="1" w:lastColumn="0" w:noHBand="0" w:noVBand="1"/>
      </w:tblPr>
      <w:tblGrid>
        <w:gridCol w:w="378"/>
        <w:gridCol w:w="1494"/>
        <w:gridCol w:w="940"/>
        <w:gridCol w:w="227"/>
        <w:gridCol w:w="1026"/>
        <w:gridCol w:w="1141"/>
        <w:gridCol w:w="60"/>
        <w:gridCol w:w="849"/>
        <w:gridCol w:w="898"/>
        <w:gridCol w:w="53"/>
        <w:gridCol w:w="690"/>
        <w:gridCol w:w="94"/>
        <w:gridCol w:w="890"/>
      </w:tblGrid>
      <w:tr w:rsidR="006962BD" w:rsidRPr="006962BD" w:rsidTr="009E5F69">
        <w:trPr>
          <w:trHeight w:val="912"/>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ind w:left="115"/>
              <w:rPr>
                <w:sz w:val="24"/>
                <w:szCs w:val="24"/>
              </w:rPr>
            </w:pPr>
            <w:r w:rsidRPr="006962BD">
              <w:rPr>
                <w:sz w:val="24"/>
                <w:szCs w:val="24"/>
              </w:rPr>
              <w:t>S</w:t>
            </w:r>
          </w:p>
          <w:p w:rsidR="006962BD" w:rsidRPr="006962BD" w:rsidRDefault="006962BD" w:rsidP="009E5F69">
            <w:pPr>
              <w:ind w:left="115"/>
              <w:rPr>
                <w:sz w:val="24"/>
                <w:szCs w:val="24"/>
              </w:rPr>
            </w:pPr>
            <w:r w:rsidRPr="006962BD">
              <w:rPr>
                <w:sz w:val="24"/>
                <w:szCs w:val="24"/>
              </w:rPr>
              <w:t>|</w:t>
            </w:r>
          </w:p>
          <w:p w:rsidR="006962BD" w:rsidRPr="006962BD" w:rsidRDefault="006962BD" w:rsidP="009E5F69">
            <w:pPr>
              <w:spacing w:line="276" w:lineRule="auto"/>
              <w:ind w:left="115"/>
              <w:rPr>
                <w:sz w:val="24"/>
                <w:szCs w:val="24"/>
              </w:rPr>
            </w:pPr>
            <w:r w:rsidRPr="006962BD">
              <w:rPr>
                <w:sz w:val="24"/>
                <w:szCs w:val="24"/>
              </w:rPr>
              <w:t xml:space="preserve">N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Items </w:t>
            </w:r>
          </w:p>
        </w:tc>
        <w:tc>
          <w:tcPr>
            <w:tcW w:w="745"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Strongly </w:t>
            </w:r>
          </w:p>
          <w:p w:rsidR="006962BD" w:rsidRPr="006962BD" w:rsidRDefault="006962BD" w:rsidP="009E5F69">
            <w:pPr>
              <w:rPr>
                <w:sz w:val="24"/>
                <w:szCs w:val="24"/>
              </w:rPr>
            </w:pPr>
            <w:r w:rsidRPr="006962BD">
              <w:rPr>
                <w:sz w:val="24"/>
                <w:szCs w:val="24"/>
              </w:rPr>
              <w:t xml:space="preserve">Disagree </w:t>
            </w:r>
          </w:p>
          <w:p w:rsidR="006962BD" w:rsidRPr="006962BD" w:rsidRDefault="006962BD" w:rsidP="009E5F69">
            <w:pPr>
              <w:spacing w:line="276" w:lineRule="auto"/>
              <w:rPr>
                <w:sz w:val="24"/>
                <w:szCs w:val="24"/>
              </w:rPr>
            </w:pPr>
            <w:r w:rsidRPr="006962BD">
              <w:rPr>
                <w:sz w:val="24"/>
                <w:szCs w:val="24"/>
              </w:rPr>
              <w:t xml:space="preserve"> </w:t>
            </w:r>
          </w:p>
        </w:tc>
        <w:tc>
          <w:tcPr>
            <w:tcW w:w="1380"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jc w:val="center"/>
              <w:rPr>
                <w:sz w:val="24"/>
                <w:szCs w:val="24"/>
              </w:rPr>
            </w:pPr>
            <w:r w:rsidRPr="006962BD">
              <w:rPr>
                <w:sz w:val="24"/>
                <w:szCs w:val="24"/>
              </w:rPr>
              <w:t xml:space="preserve">Disagree </w:t>
            </w:r>
          </w:p>
        </w:tc>
        <w:tc>
          <w:tcPr>
            <w:tcW w:w="1025"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Undecided </w:t>
            </w:r>
          </w:p>
          <w:p w:rsidR="006962BD" w:rsidRPr="006962BD" w:rsidRDefault="006962BD" w:rsidP="009E5F69">
            <w:pPr>
              <w:spacing w:line="276" w:lineRule="auto"/>
              <w:rPr>
                <w:sz w:val="24"/>
                <w:szCs w:val="24"/>
              </w:rPr>
            </w:pPr>
            <w:r w:rsidRPr="006962BD">
              <w:rPr>
                <w:sz w:val="24"/>
                <w:szCs w:val="24"/>
              </w:rPr>
              <w:t xml:space="preserve"> </w:t>
            </w:r>
          </w:p>
        </w:tc>
        <w:tc>
          <w:tcPr>
            <w:tcW w:w="854" w:type="dxa"/>
            <w:gridSpan w:val="2"/>
            <w:tcBorders>
              <w:top w:val="single" w:sz="4" w:space="0" w:color="000000"/>
              <w:left w:val="nil"/>
              <w:bottom w:val="single" w:sz="4" w:space="0" w:color="000000"/>
              <w:right w:val="nil"/>
            </w:tcBorders>
          </w:tcPr>
          <w:p w:rsidR="006962BD" w:rsidRPr="006962BD" w:rsidRDefault="006962BD" w:rsidP="009E5F69">
            <w:pPr>
              <w:ind w:left="151"/>
              <w:rPr>
                <w:sz w:val="24"/>
                <w:szCs w:val="24"/>
              </w:rPr>
            </w:pPr>
            <w:r w:rsidRPr="006962BD">
              <w:rPr>
                <w:sz w:val="24"/>
                <w:szCs w:val="24"/>
              </w:rPr>
              <w:t xml:space="preserve">Agree </w:t>
            </w:r>
          </w:p>
          <w:p w:rsidR="006962BD" w:rsidRPr="006962BD" w:rsidRDefault="006962BD" w:rsidP="009E5F69">
            <w:pPr>
              <w:spacing w:line="276" w:lineRule="auto"/>
              <w:ind w:left="151"/>
              <w:rPr>
                <w:sz w:val="24"/>
                <w:szCs w:val="24"/>
              </w:rPr>
            </w:pPr>
            <w:r w:rsidRPr="006962BD">
              <w:rPr>
                <w:sz w:val="24"/>
                <w:szCs w:val="24"/>
              </w:rPr>
              <w:t xml:space="preserve"> </w:t>
            </w:r>
          </w:p>
        </w:tc>
        <w:tc>
          <w:tcPr>
            <w:tcW w:w="907"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Strongly </w:t>
            </w:r>
          </w:p>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c>
          <w:tcPr>
            <w:tcW w:w="770"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left="50"/>
              <w:rPr>
                <w:sz w:val="24"/>
                <w:szCs w:val="24"/>
              </w:rPr>
            </w:pPr>
            <w:r w:rsidRPr="006962BD">
              <w:rPr>
                <w:sz w:val="24"/>
                <w:szCs w:val="24"/>
              </w:rPr>
              <w:t xml:space="preserve">Total </w:t>
            </w:r>
          </w:p>
        </w:tc>
        <w:tc>
          <w:tcPr>
            <w:tcW w:w="915" w:type="dxa"/>
            <w:gridSpan w:val="2"/>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ind w:left="130"/>
              <w:rPr>
                <w:sz w:val="24"/>
                <w:szCs w:val="24"/>
              </w:rPr>
            </w:pPr>
            <w:r w:rsidRPr="006962BD">
              <w:rPr>
                <w:sz w:val="24"/>
                <w:szCs w:val="24"/>
              </w:rPr>
              <w:t xml:space="preserve">Remark </w:t>
            </w:r>
          </w:p>
        </w:tc>
      </w:tr>
      <w:tr w:rsidR="006962BD" w:rsidRPr="006962BD" w:rsidTr="009E5F69">
        <w:trPr>
          <w:trHeight w:val="1030"/>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1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ind w:right="69"/>
              <w:rPr>
                <w:sz w:val="24"/>
                <w:szCs w:val="24"/>
              </w:rPr>
            </w:pPr>
            <w:r w:rsidRPr="006962BD">
              <w:rPr>
                <w:sz w:val="24"/>
                <w:szCs w:val="24"/>
              </w:rPr>
              <w:t xml:space="preserve">Curbing of cultism operation on the campus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spacing w:line="276" w:lineRule="auto"/>
              <w:ind w:right="307"/>
              <w:rPr>
                <w:sz w:val="24"/>
                <w:szCs w:val="24"/>
              </w:rPr>
            </w:pPr>
            <w:r w:rsidRPr="006962BD">
              <w:rPr>
                <w:sz w:val="24"/>
                <w:szCs w:val="24"/>
              </w:rPr>
              <w:t xml:space="preserve">4 (2.9%)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right="492"/>
              <w:rPr>
                <w:sz w:val="24"/>
                <w:szCs w:val="24"/>
              </w:rPr>
            </w:pPr>
            <w:r w:rsidRPr="006962BD">
              <w:rPr>
                <w:sz w:val="24"/>
                <w:szCs w:val="24"/>
              </w:rPr>
              <w:t xml:space="preserve">8 (5.8%) </w:t>
            </w:r>
          </w:p>
        </w:tc>
        <w:tc>
          <w:tcPr>
            <w:tcW w:w="703"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b/>
                <w:sz w:val="24"/>
                <w:szCs w:val="24"/>
              </w:rPr>
              <w:t xml:space="preserve">89 (64%)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38 </w:t>
            </w:r>
          </w:p>
          <w:p w:rsidR="006962BD" w:rsidRPr="006962BD" w:rsidRDefault="006962BD" w:rsidP="009E5F69">
            <w:pPr>
              <w:spacing w:line="276" w:lineRule="auto"/>
              <w:rPr>
                <w:sz w:val="24"/>
                <w:szCs w:val="24"/>
              </w:rPr>
            </w:pPr>
            <w:r w:rsidRPr="006962BD">
              <w:rPr>
                <w:sz w:val="24"/>
                <w:szCs w:val="24"/>
              </w:rPr>
              <w:t xml:space="preserve">(27.3%)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090"/>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2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There </w:t>
            </w:r>
            <w:r w:rsidRPr="006962BD">
              <w:rPr>
                <w:sz w:val="24"/>
                <w:szCs w:val="24"/>
              </w:rPr>
              <w:tab/>
              <w:t xml:space="preserve">is </w:t>
            </w:r>
            <w:r w:rsidRPr="006962BD">
              <w:rPr>
                <w:sz w:val="24"/>
                <w:szCs w:val="24"/>
              </w:rPr>
              <w:tab/>
              <w:t xml:space="preserve">mutual understanding between </w:t>
            </w:r>
            <w:r w:rsidRPr="006962BD">
              <w:rPr>
                <w:sz w:val="24"/>
                <w:szCs w:val="24"/>
              </w:rPr>
              <w:tab/>
              <w:t xml:space="preserve">students and </w:t>
            </w:r>
            <w:r w:rsidRPr="006962BD">
              <w:rPr>
                <w:sz w:val="24"/>
                <w:szCs w:val="24"/>
              </w:rPr>
              <w:tab/>
              <w:t xml:space="preserve">security officers.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 </w:t>
            </w:r>
          </w:p>
          <w:p w:rsidR="006962BD" w:rsidRPr="006962BD" w:rsidRDefault="006962BD" w:rsidP="009E5F69">
            <w:pPr>
              <w:rPr>
                <w:sz w:val="24"/>
                <w:szCs w:val="24"/>
              </w:rPr>
            </w:pPr>
            <w:r w:rsidRPr="006962BD">
              <w:rPr>
                <w:sz w:val="24"/>
                <w:szCs w:val="24"/>
              </w:rPr>
              <w:t xml:space="preserve">(9.4%) </w:t>
            </w:r>
          </w:p>
          <w:p w:rsidR="006962BD" w:rsidRPr="006962BD" w:rsidRDefault="006962BD" w:rsidP="009E5F69">
            <w:pPr>
              <w:spacing w:line="276" w:lineRule="auto"/>
              <w:rPr>
                <w:sz w:val="24"/>
                <w:szCs w:val="24"/>
              </w:rPr>
            </w:pPr>
            <w:r w:rsidRPr="006962BD">
              <w:rPr>
                <w:sz w:val="24"/>
                <w:szCs w:val="24"/>
              </w:rPr>
              <w:t xml:space="preserve">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97 </w:t>
            </w:r>
          </w:p>
          <w:p w:rsidR="006962BD" w:rsidRPr="006962BD" w:rsidRDefault="006962BD" w:rsidP="009E5F69">
            <w:pPr>
              <w:rPr>
                <w:sz w:val="24"/>
                <w:szCs w:val="24"/>
              </w:rPr>
            </w:pPr>
            <w:r w:rsidRPr="006962BD">
              <w:rPr>
                <w:b/>
                <w:sz w:val="24"/>
                <w:szCs w:val="24"/>
              </w:rPr>
              <w:t xml:space="preserve">(69.8%) </w:t>
            </w:r>
          </w:p>
          <w:p w:rsidR="006962BD" w:rsidRPr="006962BD" w:rsidRDefault="006962BD" w:rsidP="009E5F69">
            <w:pPr>
              <w:spacing w:line="276" w:lineRule="auto"/>
              <w:rPr>
                <w:sz w:val="24"/>
                <w:szCs w:val="24"/>
              </w:rPr>
            </w:pP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29 </w:t>
            </w:r>
          </w:p>
          <w:p w:rsidR="006962BD" w:rsidRPr="006962BD" w:rsidRDefault="006962BD" w:rsidP="009E5F69">
            <w:pPr>
              <w:spacing w:line="276" w:lineRule="auto"/>
              <w:rPr>
                <w:sz w:val="24"/>
                <w:szCs w:val="24"/>
              </w:rPr>
            </w:pPr>
            <w:r w:rsidRPr="006962BD">
              <w:rPr>
                <w:sz w:val="24"/>
                <w:szCs w:val="24"/>
              </w:rPr>
              <w:t xml:space="preserve">(20.9%)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 Agree </w:t>
            </w:r>
          </w:p>
        </w:tc>
      </w:tr>
      <w:tr w:rsidR="006962BD" w:rsidRPr="006962BD" w:rsidTr="009E5F69">
        <w:trPr>
          <w:trHeight w:val="2545"/>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3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 </w:t>
            </w:r>
            <w:r w:rsidRPr="006962BD">
              <w:rPr>
                <w:sz w:val="24"/>
                <w:szCs w:val="24"/>
              </w:rPr>
              <w:tab/>
              <w:t xml:space="preserve">security personnel </w:t>
            </w:r>
            <w:r w:rsidRPr="006962BD">
              <w:rPr>
                <w:sz w:val="24"/>
                <w:szCs w:val="24"/>
              </w:rPr>
              <w:tab/>
              <w:t xml:space="preserve">can maintain </w:t>
            </w:r>
            <w:r w:rsidRPr="006962BD">
              <w:rPr>
                <w:sz w:val="24"/>
                <w:szCs w:val="24"/>
              </w:rPr>
              <w:tab/>
              <w:t xml:space="preserve">good relationships </w:t>
            </w:r>
            <w:r w:rsidRPr="006962BD">
              <w:rPr>
                <w:sz w:val="24"/>
                <w:szCs w:val="24"/>
              </w:rPr>
              <w:tab/>
              <w:t xml:space="preserve">with transporters </w:t>
            </w:r>
            <w:r w:rsidRPr="006962BD">
              <w:rPr>
                <w:sz w:val="24"/>
                <w:szCs w:val="24"/>
              </w:rPr>
              <w:tab/>
              <w:t xml:space="preserve">to ensure the smooth running </w:t>
            </w:r>
            <w:r w:rsidRPr="006962BD">
              <w:rPr>
                <w:sz w:val="24"/>
                <w:szCs w:val="24"/>
              </w:rPr>
              <w:tab/>
              <w:t xml:space="preserve">of academic activities.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5 </w:t>
            </w:r>
          </w:p>
          <w:p w:rsidR="006962BD" w:rsidRPr="006962BD" w:rsidRDefault="006962BD" w:rsidP="009E5F69">
            <w:pPr>
              <w:rPr>
                <w:sz w:val="24"/>
                <w:szCs w:val="24"/>
              </w:rPr>
            </w:pPr>
            <w:r w:rsidRPr="006962BD">
              <w:rPr>
                <w:sz w:val="24"/>
                <w:szCs w:val="24"/>
              </w:rPr>
              <w:t xml:space="preserve">(3.6%) </w:t>
            </w:r>
          </w:p>
          <w:p w:rsidR="006962BD" w:rsidRPr="006962BD" w:rsidRDefault="006962BD" w:rsidP="009E5F69">
            <w:pPr>
              <w:spacing w:line="276" w:lineRule="auto"/>
              <w:rPr>
                <w:sz w:val="24"/>
                <w:szCs w:val="24"/>
              </w:rPr>
            </w:pPr>
            <w:r w:rsidRPr="006962BD">
              <w:rPr>
                <w:sz w:val="24"/>
                <w:szCs w:val="24"/>
              </w:rPr>
              <w:t xml:space="preserve">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95 </w:t>
            </w:r>
          </w:p>
          <w:p w:rsidR="006962BD" w:rsidRPr="006962BD" w:rsidRDefault="006962BD" w:rsidP="009E5F69">
            <w:pPr>
              <w:rPr>
                <w:sz w:val="24"/>
                <w:szCs w:val="24"/>
              </w:rPr>
            </w:pPr>
            <w:r w:rsidRPr="006962BD">
              <w:rPr>
                <w:sz w:val="24"/>
                <w:szCs w:val="24"/>
              </w:rPr>
              <w:t xml:space="preserve">(69.8%) </w:t>
            </w:r>
          </w:p>
          <w:p w:rsidR="006962BD" w:rsidRPr="006962BD" w:rsidRDefault="006962BD" w:rsidP="009E5F69">
            <w:pPr>
              <w:spacing w:line="276" w:lineRule="auto"/>
              <w:rPr>
                <w:sz w:val="24"/>
                <w:szCs w:val="24"/>
              </w:rPr>
            </w:pP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39 </w:t>
            </w:r>
          </w:p>
          <w:p w:rsidR="006962BD" w:rsidRPr="006962BD" w:rsidRDefault="006962BD" w:rsidP="009E5F69">
            <w:pPr>
              <w:rPr>
                <w:sz w:val="24"/>
                <w:szCs w:val="24"/>
              </w:rPr>
            </w:pPr>
            <w:r w:rsidRPr="006962BD">
              <w:rPr>
                <w:sz w:val="24"/>
                <w:szCs w:val="24"/>
              </w:rPr>
              <w:t xml:space="preserve">(28.1%) </w:t>
            </w:r>
          </w:p>
          <w:p w:rsidR="006962BD" w:rsidRPr="006962BD" w:rsidRDefault="006962BD" w:rsidP="009E5F69">
            <w:pPr>
              <w:spacing w:line="276" w:lineRule="auto"/>
              <w:rPr>
                <w:sz w:val="24"/>
                <w:szCs w:val="24"/>
              </w:rPr>
            </w:pPr>
            <w:r w:rsidRPr="006962BD">
              <w:rPr>
                <w:sz w:val="24"/>
                <w:szCs w:val="24"/>
              </w:rPr>
              <w:t xml:space="preserve">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 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2554"/>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lastRenderedPageBreak/>
              <w:t xml:space="preserve">4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33" w:lineRule="auto"/>
              <w:ind w:right="3"/>
              <w:rPr>
                <w:sz w:val="24"/>
                <w:szCs w:val="24"/>
              </w:rPr>
            </w:pPr>
            <w:r w:rsidRPr="006962BD">
              <w:rPr>
                <w:sz w:val="24"/>
                <w:szCs w:val="24"/>
              </w:rPr>
              <w:t xml:space="preserve">The </w:t>
            </w:r>
            <w:r w:rsidRPr="006962BD">
              <w:rPr>
                <w:sz w:val="24"/>
                <w:szCs w:val="24"/>
              </w:rPr>
              <w:tab/>
              <w:t xml:space="preserve">security officers have been working effectively to prevent students from leaking exam questions </w:t>
            </w:r>
            <w:r w:rsidRPr="006962BD">
              <w:rPr>
                <w:sz w:val="24"/>
                <w:szCs w:val="24"/>
              </w:rPr>
              <w:tab/>
              <w:t xml:space="preserve">and </w:t>
            </w:r>
          </w:p>
          <w:p w:rsidR="006962BD" w:rsidRPr="006962BD" w:rsidRDefault="006962BD" w:rsidP="009E5F69">
            <w:pPr>
              <w:spacing w:line="276" w:lineRule="auto"/>
              <w:rPr>
                <w:sz w:val="24"/>
                <w:szCs w:val="24"/>
              </w:rPr>
            </w:pPr>
            <w:r w:rsidRPr="006962BD">
              <w:rPr>
                <w:sz w:val="24"/>
                <w:szCs w:val="24"/>
              </w:rPr>
              <w:t xml:space="preserve">examination malpractice.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 </w:t>
            </w:r>
          </w:p>
          <w:p w:rsidR="006962BD" w:rsidRPr="006962BD" w:rsidRDefault="006962BD" w:rsidP="009E5F69">
            <w:pPr>
              <w:rPr>
                <w:sz w:val="24"/>
                <w:szCs w:val="24"/>
              </w:rPr>
            </w:pPr>
            <w:r w:rsidRPr="006962BD">
              <w:rPr>
                <w:sz w:val="24"/>
                <w:szCs w:val="24"/>
              </w:rPr>
              <w:t xml:space="preserve">(9.4%)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94 </w:t>
            </w:r>
          </w:p>
          <w:p w:rsidR="006962BD" w:rsidRPr="006962BD" w:rsidRDefault="006962BD" w:rsidP="009E5F69">
            <w:pPr>
              <w:rPr>
                <w:sz w:val="24"/>
                <w:szCs w:val="24"/>
              </w:rPr>
            </w:pPr>
            <w:r w:rsidRPr="006962BD">
              <w:rPr>
                <w:b/>
                <w:sz w:val="24"/>
                <w:szCs w:val="24"/>
              </w:rPr>
              <w:t xml:space="preserve">(67.6%) </w:t>
            </w:r>
          </w:p>
          <w:p w:rsidR="006962BD" w:rsidRPr="006962BD" w:rsidRDefault="006962BD" w:rsidP="009E5F69">
            <w:pPr>
              <w:spacing w:line="276" w:lineRule="auto"/>
              <w:rPr>
                <w:sz w:val="24"/>
                <w:szCs w:val="24"/>
              </w:rPr>
            </w:pP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32 </w:t>
            </w:r>
          </w:p>
          <w:p w:rsidR="006962BD" w:rsidRPr="006962BD" w:rsidRDefault="006962BD" w:rsidP="009E5F69">
            <w:pPr>
              <w:rPr>
                <w:sz w:val="24"/>
                <w:szCs w:val="24"/>
              </w:rPr>
            </w:pPr>
            <w:r w:rsidRPr="006962BD">
              <w:rPr>
                <w:sz w:val="24"/>
                <w:szCs w:val="24"/>
              </w:rPr>
              <w:t xml:space="preserve">(23%) </w:t>
            </w:r>
          </w:p>
          <w:p w:rsidR="006962BD" w:rsidRPr="006962BD" w:rsidRDefault="006962BD" w:rsidP="009E5F69">
            <w:pPr>
              <w:spacing w:line="276" w:lineRule="auto"/>
              <w:rPr>
                <w:sz w:val="24"/>
                <w:szCs w:val="24"/>
              </w:rPr>
            </w:pPr>
            <w:r w:rsidRPr="006962BD">
              <w:rPr>
                <w:sz w:val="24"/>
                <w:szCs w:val="24"/>
              </w:rPr>
              <w:t xml:space="preserve">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spacing w:line="276" w:lineRule="auto"/>
              <w:rPr>
                <w:sz w:val="24"/>
                <w:szCs w:val="24"/>
              </w:rPr>
            </w:pPr>
            <w:r w:rsidRPr="006962BD">
              <w:rPr>
                <w:sz w:val="24"/>
                <w:szCs w:val="24"/>
              </w:rPr>
              <w:t xml:space="preserve">Agree </w:t>
            </w:r>
          </w:p>
        </w:tc>
      </w:tr>
      <w:tr w:rsidR="006962BD" w:rsidRPr="006962BD" w:rsidTr="009E5F69">
        <w:trPr>
          <w:trHeight w:val="1258"/>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5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 </w:t>
            </w:r>
            <w:r w:rsidRPr="006962BD">
              <w:rPr>
                <w:sz w:val="24"/>
                <w:szCs w:val="24"/>
              </w:rPr>
              <w:tab/>
              <w:t xml:space="preserve">security officers protect staff and students’ lives and properties.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 </w:t>
            </w:r>
          </w:p>
          <w:p w:rsidR="006962BD" w:rsidRPr="006962BD" w:rsidRDefault="006962BD" w:rsidP="009E5F69">
            <w:pPr>
              <w:rPr>
                <w:sz w:val="24"/>
                <w:szCs w:val="24"/>
              </w:rPr>
            </w:pPr>
            <w:r w:rsidRPr="006962BD">
              <w:rPr>
                <w:sz w:val="24"/>
                <w:szCs w:val="24"/>
              </w:rPr>
              <w:t xml:space="preserve">(2.2%)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 </w:t>
            </w:r>
          </w:p>
          <w:p w:rsidR="006962BD" w:rsidRPr="006962BD" w:rsidRDefault="006962BD" w:rsidP="009E5F69">
            <w:pPr>
              <w:spacing w:line="276" w:lineRule="auto"/>
              <w:rPr>
                <w:sz w:val="24"/>
                <w:szCs w:val="24"/>
              </w:rPr>
            </w:pPr>
            <w:r w:rsidRPr="006962BD">
              <w:rPr>
                <w:sz w:val="24"/>
                <w:szCs w:val="24"/>
              </w:rPr>
              <w:t xml:space="preserve">(.7%)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right="492"/>
              <w:rPr>
                <w:sz w:val="24"/>
                <w:szCs w:val="24"/>
              </w:rPr>
            </w:pPr>
            <w:r w:rsidRPr="006962BD">
              <w:rPr>
                <w:sz w:val="24"/>
                <w:szCs w:val="24"/>
              </w:rPr>
              <w:t xml:space="preserve">4 (2.9%)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88 </w:t>
            </w:r>
          </w:p>
          <w:p w:rsidR="006962BD" w:rsidRPr="006962BD" w:rsidRDefault="006962BD" w:rsidP="009E5F69">
            <w:pPr>
              <w:spacing w:line="276" w:lineRule="auto"/>
              <w:rPr>
                <w:sz w:val="24"/>
                <w:szCs w:val="24"/>
              </w:rPr>
            </w:pPr>
            <w:r w:rsidRPr="006962BD">
              <w:rPr>
                <w:b/>
                <w:sz w:val="24"/>
                <w:szCs w:val="24"/>
              </w:rPr>
              <w:t>(63.3%)</w:t>
            </w: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43 </w:t>
            </w:r>
          </w:p>
          <w:p w:rsidR="006962BD" w:rsidRPr="006962BD" w:rsidRDefault="006962BD" w:rsidP="009E5F69">
            <w:pPr>
              <w:spacing w:line="276" w:lineRule="auto"/>
              <w:rPr>
                <w:sz w:val="24"/>
                <w:szCs w:val="24"/>
              </w:rPr>
            </w:pPr>
            <w:r w:rsidRPr="006962BD">
              <w:rPr>
                <w:sz w:val="24"/>
                <w:szCs w:val="24"/>
              </w:rPr>
              <w:t xml:space="preserve">(30.9%)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961"/>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6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ind w:right="3"/>
              <w:rPr>
                <w:sz w:val="24"/>
                <w:szCs w:val="24"/>
              </w:rPr>
            </w:pPr>
            <w:r w:rsidRPr="006962BD">
              <w:rPr>
                <w:sz w:val="24"/>
                <w:szCs w:val="24"/>
              </w:rPr>
              <w:t xml:space="preserve">The </w:t>
            </w:r>
            <w:r w:rsidRPr="006962BD">
              <w:rPr>
                <w:sz w:val="24"/>
                <w:szCs w:val="24"/>
              </w:rPr>
              <w:tab/>
              <w:t xml:space="preserve">security officers </w:t>
            </w:r>
            <w:r w:rsidRPr="006962BD">
              <w:rPr>
                <w:sz w:val="24"/>
                <w:szCs w:val="24"/>
              </w:rPr>
              <w:tab/>
              <w:t xml:space="preserve">help </w:t>
            </w:r>
            <w:r w:rsidRPr="006962BD">
              <w:rPr>
                <w:sz w:val="24"/>
                <w:szCs w:val="24"/>
              </w:rPr>
              <w:tab/>
              <w:t xml:space="preserve">to prevent kidnapping in the Polytechnic community.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spacing w:line="276" w:lineRule="auto"/>
              <w:ind w:right="307"/>
              <w:rPr>
                <w:sz w:val="24"/>
                <w:szCs w:val="24"/>
              </w:rPr>
            </w:pPr>
            <w:r w:rsidRPr="006962BD">
              <w:rPr>
                <w:sz w:val="24"/>
                <w:szCs w:val="24"/>
              </w:rPr>
              <w:t xml:space="preserve">3 (2.2%)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right="492"/>
              <w:rPr>
                <w:sz w:val="24"/>
                <w:szCs w:val="24"/>
              </w:rPr>
            </w:pPr>
            <w:r w:rsidRPr="006962BD">
              <w:rPr>
                <w:sz w:val="24"/>
                <w:szCs w:val="24"/>
              </w:rPr>
              <w:t xml:space="preserve">9 (6.5%)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99 </w:t>
            </w:r>
          </w:p>
          <w:p w:rsidR="006962BD" w:rsidRPr="006962BD" w:rsidRDefault="006962BD" w:rsidP="009E5F69">
            <w:pPr>
              <w:spacing w:line="276" w:lineRule="auto"/>
              <w:rPr>
                <w:sz w:val="24"/>
                <w:szCs w:val="24"/>
              </w:rPr>
            </w:pPr>
            <w:r w:rsidRPr="006962BD">
              <w:rPr>
                <w:b/>
                <w:sz w:val="24"/>
                <w:szCs w:val="24"/>
              </w:rPr>
              <w:t xml:space="preserve">(71.2%)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28 </w:t>
            </w:r>
          </w:p>
          <w:p w:rsidR="006962BD" w:rsidRPr="006962BD" w:rsidRDefault="006962BD" w:rsidP="009E5F69">
            <w:pPr>
              <w:spacing w:line="276" w:lineRule="auto"/>
              <w:rPr>
                <w:sz w:val="24"/>
                <w:szCs w:val="24"/>
              </w:rPr>
            </w:pPr>
            <w:r w:rsidRPr="006962BD">
              <w:rPr>
                <w:sz w:val="24"/>
                <w:szCs w:val="24"/>
              </w:rPr>
              <w:t xml:space="preserve">(20.1%)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483"/>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t xml:space="preserve">7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33" w:lineRule="auto"/>
              <w:rPr>
                <w:sz w:val="24"/>
                <w:szCs w:val="24"/>
              </w:rPr>
            </w:pPr>
            <w:r w:rsidRPr="006962BD">
              <w:rPr>
                <w:sz w:val="24"/>
                <w:szCs w:val="24"/>
              </w:rPr>
              <w:t xml:space="preserve">School </w:t>
            </w:r>
            <w:r w:rsidRPr="006962BD">
              <w:rPr>
                <w:sz w:val="24"/>
                <w:szCs w:val="24"/>
              </w:rPr>
              <w:tab/>
              <w:t xml:space="preserve">security plays a giant role in the result| certificate forgery </w:t>
            </w:r>
            <w:r w:rsidRPr="006962BD">
              <w:rPr>
                <w:sz w:val="24"/>
                <w:szCs w:val="24"/>
              </w:rPr>
              <w:tab/>
              <w:t xml:space="preserve">of </w:t>
            </w:r>
            <w:r w:rsidRPr="006962BD">
              <w:rPr>
                <w:sz w:val="24"/>
                <w:szCs w:val="24"/>
              </w:rPr>
              <w:tab/>
              <w:t xml:space="preserve">the </w:t>
            </w:r>
          </w:p>
          <w:p w:rsidR="006962BD" w:rsidRPr="006962BD" w:rsidRDefault="006962BD" w:rsidP="009E5F69">
            <w:pPr>
              <w:spacing w:line="276" w:lineRule="auto"/>
              <w:rPr>
                <w:sz w:val="24"/>
                <w:szCs w:val="24"/>
              </w:rPr>
            </w:pPr>
            <w:r w:rsidRPr="006962BD">
              <w:rPr>
                <w:sz w:val="24"/>
                <w:szCs w:val="24"/>
              </w:rPr>
              <w:t xml:space="preserve">Institution.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12 </w:t>
            </w:r>
          </w:p>
          <w:p w:rsidR="006962BD" w:rsidRPr="006962BD" w:rsidRDefault="006962BD" w:rsidP="009E5F69">
            <w:pPr>
              <w:rPr>
                <w:sz w:val="24"/>
                <w:szCs w:val="24"/>
              </w:rPr>
            </w:pPr>
            <w:r w:rsidRPr="006962BD">
              <w:rPr>
                <w:sz w:val="24"/>
                <w:szCs w:val="24"/>
              </w:rPr>
              <w:t xml:space="preserve">(8.6%) </w:t>
            </w:r>
          </w:p>
          <w:p w:rsidR="006962BD" w:rsidRPr="006962BD" w:rsidRDefault="006962BD" w:rsidP="009E5F69">
            <w:pPr>
              <w:spacing w:line="276" w:lineRule="auto"/>
              <w:rPr>
                <w:sz w:val="24"/>
                <w:szCs w:val="24"/>
              </w:rPr>
            </w:pPr>
            <w:r w:rsidRPr="006962BD">
              <w:rPr>
                <w:sz w:val="24"/>
                <w:szCs w:val="24"/>
              </w:rPr>
              <w:t xml:space="preserve"> </w:t>
            </w:r>
          </w:p>
        </w:tc>
        <w:tc>
          <w:tcPr>
            <w:tcW w:w="991"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28 </w:t>
            </w:r>
          </w:p>
          <w:p w:rsidR="006962BD" w:rsidRPr="006962BD" w:rsidRDefault="006962BD" w:rsidP="009E5F69">
            <w:pPr>
              <w:spacing w:line="276" w:lineRule="auto"/>
              <w:rPr>
                <w:sz w:val="24"/>
                <w:szCs w:val="24"/>
              </w:rPr>
            </w:pPr>
            <w:r w:rsidRPr="006962BD">
              <w:rPr>
                <w:sz w:val="24"/>
                <w:szCs w:val="24"/>
              </w:rPr>
              <w:t xml:space="preserve">(20.1%)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4 </w:t>
            </w:r>
          </w:p>
          <w:p w:rsidR="006962BD" w:rsidRPr="006962BD" w:rsidRDefault="006962BD" w:rsidP="009E5F69">
            <w:pPr>
              <w:rPr>
                <w:sz w:val="24"/>
                <w:szCs w:val="24"/>
              </w:rPr>
            </w:pPr>
            <w:r w:rsidRPr="006962BD">
              <w:rPr>
                <w:sz w:val="24"/>
                <w:szCs w:val="24"/>
              </w:rPr>
              <w:t xml:space="preserve">(2.9%) </w:t>
            </w:r>
          </w:p>
          <w:p w:rsidR="006962BD" w:rsidRPr="006962BD" w:rsidRDefault="006962BD" w:rsidP="009E5F69">
            <w:pPr>
              <w:spacing w:line="276" w:lineRule="auto"/>
              <w:rPr>
                <w:sz w:val="24"/>
                <w:szCs w:val="24"/>
              </w:rPr>
            </w:pPr>
            <w:r w:rsidRPr="006962BD">
              <w:rPr>
                <w:sz w:val="24"/>
                <w:szCs w:val="24"/>
              </w:rPr>
              <w:t xml:space="preserve">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68 </w:t>
            </w:r>
          </w:p>
          <w:p w:rsidR="006962BD" w:rsidRPr="006962BD" w:rsidRDefault="006962BD" w:rsidP="009E5F69">
            <w:pPr>
              <w:rPr>
                <w:sz w:val="24"/>
                <w:szCs w:val="24"/>
              </w:rPr>
            </w:pPr>
            <w:r w:rsidRPr="006962BD">
              <w:rPr>
                <w:b/>
                <w:sz w:val="24"/>
                <w:szCs w:val="24"/>
              </w:rPr>
              <w:t xml:space="preserve">(44.6%) </w:t>
            </w:r>
          </w:p>
          <w:p w:rsidR="006962BD" w:rsidRPr="006962BD" w:rsidRDefault="006962BD" w:rsidP="009E5F69">
            <w:pPr>
              <w:spacing w:line="276" w:lineRule="auto"/>
              <w:rPr>
                <w:sz w:val="24"/>
                <w:szCs w:val="24"/>
              </w:rPr>
            </w:pPr>
            <w:r w:rsidRPr="006962BD">
              <w:rPr>
                <w:sz w:val="24"/>
                <w:szCs w:val="24"/>
              </w:rPr>
              <w:t xml:space="preserve">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33 </w:t>
            </w:r>
          </w:p>
          <w:p w:rsidR="006962BD" w:rsidRPr="006962BD" w:rsidRDefault="006962BD" w:rsidP="009E5F69">
            <w:pPr>
              <w:rPr>
                <w:sz w:val="24"/>
                <w:szCs w:val="24"/>
              </w:rPr>
            </w:pPr>
            <w:r w:rsidRPr="006962BD">
              <w:rPr>
                <w:sz w:val="24"/>
                <w:szCs w:val="24"/>
              </w:rPr>
              <w:t xml:space="preserve">(23.7%) </w:t>
            </w:r>
          </w:p>
          <w:p w:rsidR="006962BD" w:rsidRPr="006962BD" w:rsidRDefault="006962BD" w:rsidP="009E5F69">
            <w:pPr>
              <w:spacing w:line="276" w:lineRule="auto"/>
              <w:rPr>
                <w:sz w:val="24"/>
                <w:szCs w:val="24"/>
              </w:rPr>
            </w:pPr>
            <w:r w:rsidRPr="006962BD">
              <w:rPr>
                <w:sz w:val="24"/>
                <w:szCs w:val="24"/>
              </w:rPr>
              <w:t xml:space="preserve">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rPr>
                <w:sz w:val="24"/>
                <w:szCs w:val="24"/>
              </w:rPr>
            </w:pPr>
            <w:r w:rsidRPr="006962BD">
              <w:rPr>
                <w:sz w:val="24"/>
                <w:szCs w:val="24"/>
              </w:rPr>
              <w:t xml:space="preserve">(100%) </w:t>
            </w:r>
          </w:p>
          <w:p w:rsidR="006962BD" w:rsidRPr="006962BD" w:rsidRDefault="006962BD" w:rsidP="009E5F69">
            <w:pPr>
              <w:spacing w:line="276" w:lineRule="auto"/>
              <w:rPr>
                <w:sz w:val="24"/>
                <w:szCs w:val="24"/>
              </w:rPr>
            </w:pPr>
            <w:r w:rsidRPr="006962BD">
              <w:rPr>
                <w:sz w:val="24"/>
                <w:szCs w:val="24"/>
              </w:rPr>
              <w:t xml:space="preserve">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r w:rsidR="006962BD" w:rsidRPr="006962BD" w:rsidTr="009E5F69">
        <w:trPr>
          <w:trHeight w:val="1274"/>
        </w:trPr>
        <w:tc>
          <w:tcPr>
            <w:tcW w:w="437" w:type="dxa"/>
            <w:tcBorders>
              <w:top w:val="single" w:sz="4" w:space="0" w:color="000000"/>
              <w:left w:val="single" w:sz="4" w:space="0" w:color="000000"/>
              <w:bottom w:val="single" w:sz="4" w:space="0" w:color="000000"/>
              <w:right w:val="nil"/>
            </w:tcBorders>
          </w:tcPr>
          <w:p w:rsidR="006962BD" w:rsidRPr="006962BD" w:rsidRDefault="006962BD" w:rsidP="009E5F69">
            <w:pPr>
              <w:spacing w:line="276" w:lineRule="auto"/>
              <w:ind w:left="115"/>
              <w:rPr>
                <w:sz w:val="24"/>
                <w:szCs w:val="24"/>
              </w:rPr>
            </w:pPr>
            <w:r w:rsidRPr="006962BD">
              <w:rPr>
                <w:sz w:val="24"/>
                <w:szCs w:val="24"/>
              </w:rPr>
              <w:lastRenderedPageBreak/>
              <w:t xml:space="preserve">8 </w:t>
            </w:r>
          </w:p>
        </w:tc>
        <w:tc>
          <w:tcPr>
            <w:tcW w:w="1574" w:type="dxa"/>
            <w:tcBorders>
              <w:top w:val="single" w:sz="4" w:space="0" w:color="000000"/>
              <w:left w:val="nil"/>
              <w:bottom w:val="single" w:sz="4" w:space="0" w:color="000000"/>
              <w:right w:val="nil"/>
            </w:tcBorders>
          </w:tcPr>
          <w:p w:rsidR="006962BD" w:rsidRPr="006962BD" w:rsidRDefault="006962BD" w:rsidP="009E5F69">
            <w:pPr>
              <w:spacing w:line="276" w:lineRule="auto"/>
              <w:rPr>
                <w:sz w:val="24"/>
                <w:szCs w:val="24"/>
              </w:rPr>
            </w:pPr>
            <w:r w:rsidRPr="006962BD">
              <w:rPr>
                <w:sz w:val="24"/>
                <w:szCs w:val="24"/>
              </w:rPr>
              <w:t xml:space="preserve">The school security collaborates </w:t>
            </w:r>
            <w:r w:rsidRPr="006962BD">
              <w:rPr>
                <w:sz w:val="24"/>
                <w:szCs w:val="24"/>
              </w:rPr>
              <w:tab/>
              <w:t xml:space="preserve">with other </w:t>
            </w:r>
            <w:r w:rsidRPr="006962BD">
              <w:rPr>
                <w:sz w:val="24"/>
                <w:szCs w:val="24"/>
              </w:rPr>
              <w:tab/>
              <w:t xml:space="preserve">security outfits. </w:t>
            </w:r>
          </w:p>
        </w:tc>
        <w:tc>
          <w:tcPr>
            <w:tcW w:w="1133" w:type="dxa"/>
            <w:gridSpan w:val="2"/>
            <w:tcBorders>
              <w:top w:val="single" w:sz="4" w:space="0" w:color="000000"/>
              <w:left w:val="nil"/>
              <w:bottom w:val="single" w:sz="4" w:space="0" w:color="000000"/>
              <w:right w:val="nil"/>
            </w:tcBorders>
          </w:tcPr>
          <w:p w:rsidR="006962BD" w:rsidRPr="006962BD" w:rsidRDefault="006962BD" w:rsidP="009E5F69">
            <w:pPr>
              <w:spacing w:line="276" w:lineRule="auto"/>
              <w:ind w:right="457"/>
              <w:rPr>
                <w:sz w:val="24"/>
                <w:szCs w:val="24"/>
              </w:rPr>
            </w:pPr>
            <w:r w:rsidRPr="006962BD">
              <w:rPr>
                <w:sz w:val="24"/>
                <w:szCs w:val="24"/>
              </w:rPr>
              <w:t xml:space="preserve">3 (2.2%) </w:t>
            </w:r>
          </w:p>
        </w:tc>
        <w:tc>
          <w:tcPr>
            <w:tcW w:w="991" w:type="dxa"/>
            <w:tcBorders>
              <w:top w:val="single" w:sz="4" w:space="0" w:color="000000"/>
              <w:left w:val="nil"/>
              <w:bottom w:val="single" w:sz="4" w:space="0" w:color="000000"/>
              <w:right w:val="nil"/>
            </w:tcBorders>
          </w:tcPr>
          <w:p w:rsidR="006962BD" w:rsidRPr="006962BD" w:rsidRDefault="006962BD" w:rsidP="009E5F69">
            <w:pPr>
              <w:spacing w:line="276" w:lineRule="auto"/>
              <w:ind w:right="315"/>
              <w:rPr>
                <w:sz w:val="24"/>
                <w:szCs w:val="24"/>
              </w:rPr>
            </w:pPr>
            <w:r w:rsidRPr="006962BD">
              <w:rPr>
                <w:sz w:val="24"/>
                <w:szCs w:val="24"/>
              </w:rPr>
              <w:t xml:space="preserve">6 (4.3%) </w:t>
            </w:r>
          </w:p>
        </w:tc>
        <w:tc>
          <w:tcPr>
            <w:tcW w:w="1176"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10 </w:t>
            </w:r>
          </w:p>
          <w:p w:rsidR="006962BD" w:rsidRPr="006962BD" w:rsidRDefault="006962BD" w:rsidP="009E5F69">
            <w:pPr>
              <w:spacing w:line="276" w:lineRule="auto"/>
              <w:rPr>
                <w:sz w:val="24"/>
                <w:szCs w:val="24"/>
              </w:rPr>
            </w:pPr>
            <w:r w:rsidRPr="006962BD">
              <w:rPr>
                <w:sz w:val="24"/>
                <w:szCs w:val="24"/>
              </w:rPr>
              <w:t xml:space="preserve">(7.2%) </w:t>
            </w:r>
          </w:p>
        </w:tc>
        <w:tc>
          <w:tcPr>
            <w:tcW w:w="703" w:type="dxa"/>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b/>
                <w:sz w:val="24"/>
                <w:szCs w:val="24"/>
              </w:rPr>
              <w:t xml:space="preserve">86 </w:t>
            </w:r>
          </w:p>
          <w:p w:rsidR="006962BD" w:rsidRPr="006962BD" w:rsidRDefault="006962BD" w:rsidP="009E5F69">
            <w:pPr>
              <w:spacing w:line="276" w:lineRule="auto"/>
              <w:rPr>
                <w:sz w:val="24"/>
                <w:szCs w:val="24"/>
              </w:rPr>
            </w:pPr>
            <w:r w:rsidRPr="006962BD">
              <w:rPr>
                <w:b/>
                <w:sz w:val="24"/>
                <w:szCs w:val="24"/>
              </w:rPr>
              <w:t xml:space="preserve">(61.9%) </w:t>
            </w:r>
          </w:p>
        </w:tc>
        <w:tc>
          <w:tcPr>
            <w:tcW w:w="958"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34 </w:t>
            </w:r>
          </w:p>
          <w:p w:rsidR="006962BD" w:rsidRPr="006962BD" w:rsidRDefault="006962BD" w:rsidP="009E5F69">
            <w:pPr>
              <w:spacing w:line="276" w:lineRule="auto"/>
              <w:rPr>
                <w:sz w:val="24"/>
                <w:szCs w:val="24"/>
              </w:rPr>
            </w:pPr>
            <w:r w:rsidRPr="006962BD">
              <w:rPr>
                <w:sz w:val="24"/>
                <w:szCs w:val="24"/>
              </w:rPr>
              <w:t xml:space="preserve">(24.5%) </w:t>
            </w:r>
          </w:p>
        </w:tc>
        <w:tc>
          <w:tcPr>
            <w:tcW w:w="850" w:type="dxa"/>
            <w:gridSpan w:val="2"/>
            <w:tcBorders>
              <w:top w:val="single" w:sz="4" w:space="0" w:color="000000"/>
              <w:left w:val="nil"/>
              <w:bottom w:val="single" w:sz="4" w:space="0" w:color="000000"/>
              <w:right w:val="nil"/>
            </w:tcBorders>
          </w:tcPr>
          <w:p w:rsidR="006962BD" w:rsidRPr="006962BD" w:rsidRDefault="006962BD" w:rsidP="009E5F69">
            <w:pPr>
              <w:rPr>
                <w:sz w:val="24"/>
                <w:szCs w:val="24"/>
              </w:rPr>
            </w:pPr>
            <w:r w:rsidRPr="006962BD">
              <w:rPr>
                <w:sz w:val="24"/>
                <w:szCs w:val="24"/>
              </w:rPr>
              <w:t xml:space="preserve">139 </w:t>
            </w:r>
          </w:p>
          <w:p w:rsidR="006962BD" w:rsidRPr="006962BD" w:rsidRDefault="006962BD" w:rsidP="009E5F69">
            <w:pPr>
              <w:spacing w:line="276" w:lineRule="auto"/>
              <w:rPr>
                <w:sz w:val="24"/>
                <w:szCs w:val="24"/>
              </w:rPr>
            </w:pPr>
            <w:r w:rsidRPr="006962BD">
              <w:rPr>
                <w:sz w:val="24"/>
                <w:szCs w:val="24"/>
              </w:rPr>
              <w:t xml:space="preserve">(100%) </w:t>
            </w:r>
          </w:p>
        </w:tc>
        <w:tc>
          <w:tcPr>
            <w:tcW w:w="785" w:type="dxa"/>
            <w:tcBorders>
              <w:top w:val="single" w:sz="4" w:space="0" w:color="000000"/>
              <w:left w:val="nil"/>
              <w:bottom w:val="single" w:sz="4" w:space="0" w:color="000000"/>
              <w:right w:val="single" w:sz="4" w:space="0" w:color="000000"/>
            </w:tcBorders>
          </w:tcPr>
          <w:p w:rsidR="006962BD" w:rsidRPr="006962BD" w:rsidRDefault="006962BD" w:rsidP="009E5F69">
            <w:pPr>
              <w:rPr>
                <w:sz w:val="24"/>
                <w:szCs w:val="24"/>
              </w:rPr>
            </w:pPr>
            <w:r w:rsidRPr="006962BD">
              <w:rPr>
                <w:sz w:val="24"/>
                <w:szCs w:val="24"/>
              </w:rPr>
              <w:t xml:space="preserve">Agree </w:t>
            </w:r>
          </w:p>
          <w:p w:rsidR="006962BD" w:rsidRPr="006962BD" w:rsidRDefault="006962BD" w:rsidP="009E5F69">
            <w:pPr>
              <w:spacing w:line="276" w:lineRule="auto"/>
              <w:rPr>
                <w:sz w:val="24"/>
                <w:szCs w:val="24"/>
              </w:rPr>
            </w:pPr>
            <w:r w:rsidRPr="006962BD">
              <w:rPr>
                <w:sz w:val="24"/>
                <w:szCs w:val="24"/>
              </w:rPr>
              <w:t xml:space="preserve"> </w:t>
            </w:r>
          </w:p>
        </w:tc>
      </w:tr>
    </w:tbl>
    <w:p w:rsidR="006962BD" w:rsidRPr="006962BD" w:rsidRDefault="006962BD" w:rsidP="006962BD">
      <w:pPr>
        <w:spacing w:after="179" w:line="489" w:lineRule="auto"/>
        <w:ind w:right="7013"/>
        <w:rPr>
          <w:sz w:val="24"/>
          <w:szCs w:val="24"/>
        </w:rPr>
      </w:pPr>
      <w:r w:rsidRPr="006962BD">
        <w:rPr>
          <w:sz w:val="24"/>
          <w:szCs w:val="24"/>
        </w:rPr>
        <w:t xml:space="preserve">Source: Researcher’s Field Survey, 2025 </w:t>
      </w:r>
      <w:r w:rsidRPr="006962BD">
        <w:rPr>
          <w:b/>
          <w:sz w:val="24"/>
          <w:szCs w:val="24"/>
        </w:rPr>
        <w:t xml:space="preserve">4.3 Discussion of Findings  </w:t>
      </w:r>
    </w:p>
    <w:p w:rsidR="006962BD" w:rsidRPr="006962BD" w:rsidRDefault="006962BD" w:rsidP="006962BD">
      <w:pPr>
        <w:spacing w:after="194"/>
        <w:ind w:left="-3" w:firstLine="720"/>
        <w:rPr>
          <w:sz w:val="24"/>
          <w:szCs w:val="24"/>
        </w:rPr>
      </w:pPr>
      <w:r w:rsidRPr="006962BD">
        <w:rPr>
          <w:sz w:val="24"/>
          <w:szCs w:val="24"/>
        </w:rPr>
        <w:t xml:space="preserve">Table 2 shows that the majority of the respondents (69.1%) agreed that the security personnel receive orientation before engaging in any task. The result is similar to Smith and Jones (2018) opined that a well-designed orientation program plays a crucial role in providing security personnel with the necessary knowledge and skills to effectively handle the complexities of their duties. This assertion is consistent with Johnson et al. (2019) underscoring the pivotal significance of orientation in augmenting the overall competence and preparedness of security personnel. It is also in line with Robert (2006) who stated that a well-designed compensation plan gives your organization a competitive advantage. Jennifer and Granger (2021) admitted that administrators design orientation programs with intentionality and specificity to assist in the transition to college. Brown and Wilson (2022) argued that a well-structured orientation program contributes not only to the individual proficiency of security personnel but also fosters a collective sense of organizational cohesion.  </w:t>
      </w:r>
    </w:p>
    <w:p w:rsidR="006962BD" w:rsidRPr="006962BD" w:rsidRDefault="006962BD" w:rsidP="006962BD">
      <w:pPr>
        <w:spacing w:after="194"/>
        <w:ind w:left="-3" w:firstLine="720"/>
        <w:rPr>
          <w:sz w:val="24"/>
          <w:szCs w:val="24"/>
        </w:rPr>
      </w:pPr>
      <w:r w:rsidRPr="006962BD">
        <w:rPr>
          <w:sz w:val="24"/>
          <w:szCs w:val="24"/>
        </w:rPr>
        <w:t xml:space="preserve">The majority of the respondents (57.6%) agreed that security officers on duty participate in road core daily. The result is in line with Smith (2019) and Jones et al. (2020), who indicate that security officers' consistent presence through daily road patrols positively influences community safety and residents' perceptions of security. Smith et al. (2020), the active involvement of security officers in regular road patrols has been associated with heightened situational awareness and a proactive approach to potential security Similarly, threats. The result is also aligned with the previous study by Johnson and Brown (2018), who posited that consistent presence on the road enhances the visibility of security personnel, acting as a deterrent and fostering a sense of community safety.  </w:t>
      </w:r>
    </w:p>
    <w:p w:rsidR="006962BD" w:rsidRPr="006962BD" w:rsidRDefault="006962BD" w:rsidP="006962BD">
      <w:pPr>
        <w:spacing w:after="0" w:line="240" w:lineRule="auto"/>
        <w:ind w:left="10" w:right="23"/>
        <w:jc w:val="right"/>
        <w:rPr>
          <w:sz w:val="24"/>
          <w:szCs w:val="24"/>
        </w:rPr>
      </w:pPr>
      <w:r w:rsidRPr="006962BD">
        <w:rPr>
          <w:sz w:val="24"/>
          <w:szCs w:val="24"/>
        </w:rPr>
        <w:t xml:space="preserve">Equally, the majority of the respondents (41%) agreed that the security personnel attend seminars on security matters. The finding is in line </w:t>
      </w:r>
    </w:p>
    <w:p w:rsidR="006962BD" w:rsidRPr="006962BD" w:rsidRDefault="006962BD" w:rsidP="006962BD">
      <w:pPr>
        <w:spacing w:after="194"/>
        <w:rPr>
          <w:sz w:val="24"/>
          <w:szCs w:val="24"/>
        </w:rPr>
      </w:pPr>
      <w:r w:rsidRPr="006962BD">
        <w:rPr>
          <w:sz w:val="24"/>
          <w:szCs w:val="24"/>
        </w:rPr>
        <w:t xml:space="preserve">with Brown and Wilson (2020) argued that seminars offer security professionals valuable opportunities for networking and knowledge exchange. The collaborative nature of these events fosters a sense of community among security practitioners, as noted by Smith and Jones </w:t>
      </w:r>
      <w:r w:rsidRPr="006962BD">
        <w:rPr>
          <w:sz w:val="24"/>
          <w:szCs w:val="24"/>
        </w:rPr>
        <w:lastRenderedPageBreak/>
        <w:t xml:space="preserve">(2017). Johnson and Brown (2021) stated that collective engagement in seminars, not only builds professional relationships but also establishes a shared understanding of emerging threats and best practices. Fajana, Owoyemi, Elegbede and Gbajumo-Sheriff, (2011), opined that managers, supervisors and human resources departments are responsible for ensuring that workers are effectively trained.  </w:t>
      </w:r>
    </w:p>
    <w:p w:rsidR="006962BD" w:rsidRPr="006962BD" w:rsidRDefault="006962BD" w:rsidP="006962BD">
      <w:pPr>
        <w:spacing w:after="0" w:line="240" w:lineRule="auto"/>
        <w:ind w:left="10" w:right="23"/>
        <w:jc w:val="right"/>
        <w:rPr>
          <w:sz w:val="24"/>
          <w:szCs w:val="24"/>
        </w:rPr>
      </w:pPr>
      <w:r w:rsidRPr="006962BD">
        <w:rPr>
          <w:sz w:val="24"/>
          <w:szCs w:val="24"/>
        </w:rPr>
        <w:t xml:space="preserve">Anderson and Smith (2018) believe that seminars serve as platforms for disseminating the latest developments in security protocols and </w:t>
      </w:r>
    </w:p>
    <w:p w:rsidR="006962BD" w:rsidRPr="006962BD" w:rsidRDefault="006962BD" w:rsidP="006962BD">
      <w:pPr>
        <w:spacing w:after="194"/>
        <w:rPr>
          <w:sz w:val="24"/>
          <w:szCs w:val="24"/>
        </w:rPr>
      </w:pPr>
      <w:r w:rsidRPr="006962BD">
        <w:rPr>
          <w:sz w:val="24"/>
          <w:szCs w:val="24"/>
        </w:rPr>
        <w:t xml:space="preserve">strategies, contributing significantly to the continuous learning process. Anderson (2022) and Brown (2019) indicated a positive correlation between participation in security seminars and employee morale and job satisfaction. The opportunity for professional development and the recognition of the importance of security. The respondents (54%) also agreed that frequent jugging is done by security officers to enhance their fitness. The result is in line with Athambawa and Jabeer (2017) that physical fitness is considered to be a vital factor in performing any duty. </w:t>
      </w:r>
    </w:p>
    <w:p w:rsidR="006962BD" w:rsidRPr="006962BD" w:rsidRDefault="006962BD" w:rsidP="006962BD">
      <w:pPr>
        <w:spacing w:after="0" w:line="240" w:lineRule="auto"/>
        <w:ind w:left="10" w:right="23"/>
        <w:jc w:val="right"/>
        <w:rPr>
          <w:sz w:val="24"/>
          <w:szCs w:val="24"/>
        </w:rPr>
      </w:pPr>
      <w:r w:rsidRPr="006962BD">
        <w:rPr>
          <w:sz w:val="24"/>
          <w:szCs w:val="24"/>
        </w:rPr>
        <w:t xml:space="preserve">Objective two revealed that the majority of the respondents (59.7%) disagreed that there is sufficient security personnel on the campus. The </w:t>
      </w:r>
    </w:p>
    <w:p w:rsidR="006962BD" w:rsidRPr="006962BD" w:rsidRDefault="006962BD" w:rsidP="006962BD">
      <w:pPr>
        <w:rPr>
          <w:sz w:val="24"/>
          <w:szCs w:val="24"/>
        </w:rPr>
      </w:pPr>
      <w:r w:rsidRPr="006962BD">
        <w:rPr>
          <w:sz w:val="24"/>
          <w:szCs w:val="24"/>
        </w:rPr>
        <w:t xml:space="preserve">result is similar to Jackson and Bradford (2010) argued that a safe campus involves not just the presence of security personnel but also a sense of security among the campus community. Fisher, Sloan and Wilkins (1999) stated that sufficiency should not only be about response capabilities but also the effectiveness of preventive measures, such as educational programs, training, and community-based initiatives. However, adequate personnel levels could be seen as a proactive measure to ensure compliance and safeguard the well-being of the campus community.  </w:t>
      </w:r>
    </w:p>
    <w:p w:rsidR="006962BD" w:rsidRPr="006962BD" w:rsidRDefault="006962BD" w:rsidP="006962BD">
      <w:pPr>
        <w:ind w:left="742"/>
        <w:rPr>
          <w:sz w:val="24"/>
          <w:szCs w:val="24"/>
        </w:rPr>
      </w:pPr>
      <w:r w:rsidRPr="006962BD">
        <w:rPr>
          <w:sz w:val="24"/>
          <w:szCs w:val="24"/>
        </w:rPr>
        <w:t xml:space="preserve">The respondents (66.2%) agreed that the school management has recruited more personnel to enhance security on the campus agreed.  The </w:t>
      </w:r>
    </w:p>
    <w:p w:rsidR="006962BD" w:rsidRPr="006962BD" w:rsidRDefault="006962BD" w:rsidP="006962BD">
      <w:pPr>
        <w:spacing w:after="194"/>
        <w:rPr>
          <w:sz w:val="24"/>
          <w:szCs w:val="24"/>
        </w:rPr>
      </w:pPr>
      <w:r w:rsidRPr="006962BD">
        <w:rPr>
          <w:sz w:val="24"/>
          <w:szCs w:val="24"/>
        </w:rPr>
        <w:t xml:space="preserve">finding is similar to the previous study by Smith and Brown (2003) that increased security personnel can act as a deterrent and provide a visible presence, contributing to a safer environment. Miller and Hess (2008) emphasized the need for security personnel to engage with the campus community and that increased personnel can facilitate positive interactions, build trust, and enhance communication between security staff and students. Bryant and Frederick (2009) advocated for sufficient personnel to ensure a prompt and effective response to emergencies or crises on campus and that adequate staffing levels are crucial for managing unforeseen incidents and maintaining the safety of students and staff. </w:t>
      </w:r>
    </w:p>
    <w:p w:rsidR="006962BD" w:rsidRPr="006962BD" w:rsidRDefault="006962BD" w:rsidP="006962BD">
      <w:pPr>
        <w:ind w:left="742"/>
        <w:rPr>
          <w:sz w:val="24"/>
          <w:szCs w:val="24"/>
        </w:rPr>
      </w:pPr>
      <w:r w:rsidRPr="006962BD">
        <w:rPr>
          <w:sz w:val="24"/>
          <w:szCs w:val="24"/>
        </w:rPr>
        <w:t xml:space="preserve">In addition, the respondents (49.6%) disagreed that the security unit is equipped with necessary equipment such as pepper spray and taser. The </w:t>
      </w:r>
    </w:p>
    <w:p w:rsidR="006962BD" w:rsidRPr="006962BD" w:rsidRDefault="006962BD" w:rsidP="006962BD">
      <w:pPr>
        <w:spacing w:after="194"/>
        <w:rPr>
          <w:sz w:val="24"/>
          <w:szCs w:val="24"/>
        </w:rPr>
      </w:pPr>
      <w:r w:rsidRPr="006962BD">
        <w:rPr>
          <w:sz w:val="24"/>
          <w:szCs w:val="24"/>
        </w:rPr>
        <w:t xml:space="preserve">result is in line with the previous study by, Aper (2005) opined that an individual's job performance behaviour depends on, among other factors a person's ability, the quality of his </w:t>
      </w:r>
      <w:r w:rsidRPr="006962BD">
        <w:rPr>
          <w:sz w:val="24"/>
          <w:szCs w:val="24"/>
        </w:rPr>
        <w:lastRenderedPageBreak/>
        <w:t xml:space="preserve">tools, the quality of his materials, the nature of the work environment and his morale. The respondents (54%) disagreed that the security unit is well funded. The finding is contrary to Oravee and Ahmed (2021) who affirmed that giving attention to the welfare of its workforce through the provision of different socio-economic facilities motivates the workers to put in their best for the realization of the overall interest of the organization. Torjman (2004) states that welfare packages account for the performance of employees besides increasing their happiness and emotional quotient. </w:t>
      </w:r>
    </w:p>
    <w:p w:rsidR="006962BD" w:rsidRPr="006962BD" w:rsidRDefault="006962BD" w:rsidP="006962BD">
      <w:pPr>
        <w:ind w:left="742"/>
        <w:rPr>
          <w:sz w:val="24"/>
          <w:szCs w:val="24"/>
        </w:rPr>
      </w:pPr>
      <w:r w:rsidRPr="006962BD">
        <w:rPr>
          <w:sz w:val="24"/>
          <w:szCs w:val="24"/>
        </w:rPr>
        <w:t xml:space="preserve">Objective three showed that the majority of the respondents (64%) agreed that security personnel have been able to curb cultism operations on </w:t>
      </w:r>
    </w:p>
    <w:p w:rsidR="006962BD" w:rsidRPr="006962BD" w:rsidRDefault="006962BD" w:rsidP="006962BD">
      <w:pPr>
        <w:spacing w:after="194"/>
        <w:rPr>
          <w:sz w:val="24"/>
          <w:szCs w:val="24"/>
        </w:rPr>
      </w:pPr>
      <w:r w:rsidRPr="006962BD">
        <w:rPr>
          <w:sz w:val="24"/>
          <w:szCs w:val="24"/>
        </w:rPr>
        <w:t xml:space="preserve">the campus and its environs. The result is in line with the previous study by Miller and Hess (2008) said security personnel have established strong ties with the community and actively engage in intelligence gathering, this collaborative approach may contribute to curbing cultism. Fisher and Sloan (2003) supported the idea that effective prevention programs, awareness campaigns, and educational initiatives contribute to reducing the appeal of cultism among students. Manning (2008) argued that the success in curbing cultism may be linked to effective collaboration between campus security personnel and external law enforcement agencies. Keppel and Weis (1995) noted that successful interventions may involve a combination of disciplinary actions, awareness programs, and counselling services.  </w:t>
      </w:r>
    </w:p>
    <w:p w:rsidR="006962BD" w:rsidRPr="006962BD" w:rsidRDefault="006962BD" w:rsidP="006962BD">
      <w:pPr>
        <w:ind w:left="742"/>
        <w:rPr>
          <w:sz w:val="24"/>
          <w:szCs w:val="24"/>
        </w:rPr>
      </w:pPr>
      <w:r w:rsidRPr="006962BD">
        <w:rPr>
          <w:sz w:val="24"/>
          <w:szCs w:val="24"/>
        </w:rPr>
        <w:t xml:space="preserve">The respondents (69.8%) strongly agreed that there is mutual understanding between students and security officers strongly agreed. The finding </w:t>
      </w:r>
    </w:p>
    <w:p w:rsidR="006962BD" w:rsidRPr="006962BD" w:rsidRDefault="006962BD" w:rsidP="006962BD">
      <w:pPr>
        <w:spacing w:after="194"/>
        <w:rPr>
          <w:sz w:val="24"/>
          <w:szCs w:val="24"/>
        </w:rPr>
      </w:pPr>
      <w:r w:rsidRPr="006962BD">
        <w:rPr>
          <w:sz w:val="24"/>
          <w:szCs w:val="24"/>
        </w:rPr>
        <w:t xml:space="preserve">is similar to Skogan and Hartnett (1997) emphasized the importance of security officers engaging with students in a positive and approachable manner, fostering trust and collaboration. Parker and Decker (2013) argued that student perspectives are considered, fostering a sense of inclusion and shared responsibility for campus safety.  </w:t>
      </w:r>
    </w:p>
    <w:p w:rsidR="006962BD" w:rsidRPr="006962BD" w:rsidRDefault="006962BD" w:rsidP="006962BD">
      <w:pPr>
        <w:ind w:left="742"/>
        <w:rPr>
          <w:sz w:val="24"/>
          <w:szCs w:val="24"/>
        </w:rPr>
      </w:pPr>
      <w:r w:rsidRPr="006962BD">
        <w:rPr>
          <w:sz w:val="24"/>
          <w:szCs w:val="24"/>
        </w:rPr>
        <w:t xml:space="preserve">Miller and Hess (2008) stated that effective communication and transparency in the actions and decision-making processes of security officers </w:t>
      </w:r>
    </w:p>
    <w:p w:rsidR="006962BD" w:rsidRPr="006962BD" w:rsidRDefault="006962BD" w:rsidP="006962BD">
      <w:pPr>
        <w:spacing w:after="194"/>
        <w:rPr>
          <w:sz w:val="24"/>
          <w:szCs w:val="24"/>
        </w:rPr>
      </w:pPr>
      <w:r w:rsidRPr="006962BD">
        <w:rPr>
          <w:sz w:val="24"/>
          <w:szCs w:val="24"/>
        </w:rPr>
        <w:t xml:space="preserve">contribute to mutual understanding. Hoffman (2013) opined that resolving disputes or misunderstandings between students and security personnel in a way that is fair and respects the rights of all parties. Zimring and Hawkins (1973) stated that involving students in the development and review of campus security policies can contribute to a sense of ownership and understanding. They advocated for collaborative efforts that consider the perspectives and concerns of the student body. Cordner and Cordnerm(2011) emphasized the role of training and education for security officers to enhance their interpersonal skills and cultural competence. This can contribute to a more positive interaction with students. </w:t>
      </w:r>
    </w:p>
    <w:p w:rsidR="006962BD" w:rsidRPr="006962BD" w:rsidRDefault="006962BD" w:rsidP="006962BD">
      <w:pPr>
        <w:ind w:left="-3" w:firstLine="720"/>
        <w:rPr>
          <w:sz w:val="24"/>
          <w:szCs w:val="24"/>
        </w:rPr>
      </w:pPr>
      <w:r w:rsidRPr="006962BD">
        <w:rPr>
          <w:sz w:val="24"/>
          <w:szCs w:val="24"/>
        </w:rPr>
        <w:t xml:space="preserve">More so, the respondents (69.8%) agreed that the security personnel can maintain good relationships with transporters (Bus and Taxi drivers, Keke NAPEP operators) to ensure the smooth running of academic activities. The result is in line with O'Toole and Meier (2004) </w:t>
      </w:r>
      <w:r w:rsidRPr="006962BD">
        <w:rPr>
          <w:sz w:val="24"/>
          <w:szCs w:val="24"/>
        </w:rPr>
        <w:lastRenderedPageBreak/>
        <w:t xml:space="preserve">admitted that the collaboration between security personnel and transporters may extend to event management on campus. Joint planning and coordination contribute to the successful organization of events without disruptions. Cordner and Scarborough (2007) said rules allow security officers to work collaboratively with transporters while ensuring the safety and compliance of all parties. Etzioni (2015).  Stone and Hughes (2002) posited that involving transporters in decision-making processes related to campus security measures can contribute to a sense of shared responsibility.  </w:t>
      </w:r>
    </w:p>
    <w:p w:rsidR="006962BD" w:rsidRPr="006962BD" w:rsidRDefault="006962BD" w:rsidP="006962BD">
      <w:pPr>
        <w:ind w:left="742"/>
        <w:rPr>
          <w:sz w:val="24"/>
          <w:szCs w:val="24"/>
        </w:rPr>
      </w:pPr>
      <w:r w:rsidRPr="006962BD">
        <w:rPr>
          <w:sz w:val="24"/>
          <w:szCs w:val="24"/>
        </w:rPr>
        <w:t xml:space="preserve">The respondents (67.6%) agreed that security officers have been working effectively to prevent students from leakage of exam questions and </w:t>
      </w:r>
    </w:p>
    <w:p w:rsidR="006962BD" w:rsidRPr="006962BD" w:rsidRDefault="006962BD" w:rsidP="006962BD">
      <w:pPr>
        <w:rPr>
          <w:sz w:val="24"/>
          <w:szCs w:val="24"/>
        </w:rPr>
      </w:pPr>
      <w:r w:rsidRPr="006962BD">
        <w:rPr>
          <w:sz w:val="24"/>
          <w:szCs w:val="24"/>
        </w:rPr>
        <w:t xml:space="preserve">examination malpractice. The finding is similar to the previous study by Burkhardt and Ruohoniemi (2015) highlighted the importance of surveillance and monitoring systems implemented by security officers to prevent unauthorized access to exam materials which include the use of technology such as CCTV cameras or other measures to ensure a controlled testing environment. Bhagwat and Harinarayana (2012) stated the establishment of strict security protocols and procedures for the handling and distribution of exam materials such as secure storage, controlled access, and well-defined processes to minimize the risk of leaks. McCabe, Butterfield and Treviño (2006) admitted security officers play a crucial role in ensuring that only authorized individuals have access to sensitive materials. For instance, strict access controls during the printing, storage, and distribution of exam papers. Lang (2013) advocated for the implementation of educational programs by security officers to promote a culture of academic integrity.  </w:t>
      </w:r>
    </w:p>
    <w:p w:rsidR="006962BD" w:rsidRPr="006962BD" w:rsidRDefault="006962BD" w:rsidP="006962BD">
      <w:pPr>
        <w:ind w:left="742"/>
        <w:rPr>
          <w:sz w:val="24"/>
          <w:szCs w:val="24"/>
        </w:rPr>
      </w:pPr>
      <w:r w:rsidRPr="006962BD">
        <w:rPr>
          <w:sz w:val="24"/>
          <w:szCs w:val="24"/>
        </w:rPr>
        <w:t xml:space="preserve">Furthermore, Bowers (1964) asserted that the collaboration between security officers and educational institutions is crucial and involves sharing </w:t>
      </w:r>
    </w:p>
    <w:p w:rsidR="006962BD" w:rsidRPr="006962BD" w:rsidRDefault="006962BD" w:rsidP="006962BD">
      <w:pPr>
        <w:rPr>
          <w:sz w:val="24"/>
          <w:szCs w:val="24"/>
        </w:rPr>
      </w:pPr>
      <w:r w:rsidRPr="006962BD">
        <w:rPr>
          <w:sz w:val="24"/>
          <w:szCs w:val="24"/>
        </w:rPr>
        <w:t xml:space="preserve">information and implementing joint strategies to combat exam malpractice effectively. Pierce, Snow, McDaniel and Schleyer (2003) explored the role of technology, such as secure online exam platforms, in preventing exam malpractice. Security officers might be involved in the implementation and monitoring of these technologies to ensure a fair and secure testing environment. Christensen and McCabe (2006) said regular monitoring and evaluation of security protocols can contribute to their effectiveness.  </w:t>
      </w:r>
    </w:p>
    <w:p w:rsidR="006962BD" w:rsidRPr="006962BD" w:rsidRDefault="006962BD" w:rsidP="006962BD">
      <w:pPr>
        <w:ind w:left="742"/>
        <w:rPr>
          <w:sz w:val="24"/>
          <w:szCs w:val="24"/>
        </w:rPr>
      </w:pPr>
      <w:r w:rsidRPr="006962BD">
        <w:rPr>
          <w:sz w:val="24"/>
          <w:szCs w:val="24"/>
        </w:rPr>
        <w:t xml:space="preserve">Findings also showed that the majority of the respondents (63.3%) agreed that security officers protect staff and students’ lives and properties. </w:t>
      </w:r>
    </w:p>
    <w:p w:rsidR="006962BD" w:rsidRPr="006962BD" w:rsidRDefault="006962BD" w:rsidP="006962BD">
      <w:pPr>
        <w:rPr>
          <w:sz w:val="24"/>
          <w:szCs w:val="24"/>
        </w:rPr>
      </w:pPr>
      <w:r w:rsidRPr="006962BD">
        <w:rPr>
          <w:sz w:val="24"/>
          <w:szCs w:val="24"/>
        </w:rPr>
        <w:t xml:space="preserve">The result is similar to Clarke and Eck (2003) the opinion that visible presence of security personnel can act as a deterrent, reducing the likelihood of incidents that could jeopardize the safety of staff and students. Borodzicz (2005) emphasized that well-trained security personnel play a crucial role in coordinating responses to incidents such as natural disasters, accidents, or security threats. Miller and Hess (2008) stated that security officers ensure the overall safety of the campus community. This involves not only responding to incidents but also engaging in community-oriented policing to build trust and prevent issues before they escalate. Levy </w:t>
      </w:r>
      <w:r w:rsidRPr="006962BD">
        <w:rPr>
          <w:sz w:val="24"/>
          <w:szCs w:val="24"/>
        </w:rPr>
        <w:lastRenderedPageBreak/>
        <w:t xml:space="preserve">(2008).  emphasize the role of security officers in conducting risk assessments and implementing measures to mitigate potential threats. This proactive approach helps prevent security incidents before they occur.  </w:t>
      </w:r>
    </w:p>
    <w:p w:rsidR="006962BD" w:rsidRPr="006962BD" w:rsidRDefault="006962BD" w:rsidP="006962BD">
      <w:pPr>
        <w:ind w:left="-3" w:firstLine="720"/>
        <w:rPr>
          <w:sz w:val="24"/>
          <w:szCs w:val="24"/>
        </w:rPr>
      </w:pPr>
      <w:r w:rsidRPr="006962BD">
        <w:rPr>
          <w:sz w:val="24"/>
          <w:szCs w:val="24"/>
        </w:rPr>
        <w:t xml:space="preserve">The respondents (71.2%) also agreed that security officers help to prevent kidnapping in the Polytechnic community. The result is in line with Sacco and Kennedy (2011) stressed that there is collaboration between campus security and external law enforcement agencies for a more robust and coordinated approach to campus safety. Fennelly (2017) emphasized that technologies help to monitor and restrict unauthorized individuals from entering the premises, reducing the risk of kidnapping. Clarke and Eck (2003) stated that visible security presence can act as a deterrent and increase the likelihood of early detection of suspicious activities.  </w:t>
      </w:r>
    </w:p>
    <w:p w:rsidR="006962BD" w:rsidRPr="006962BD" w:rsidRDefault="006962BD" w:rsidP="006962BD">
      <w:pPr>
        <w:ind w:left="742"/>
        <w:rPr>
          <w:sz w:val="24"/>
          <w:szCs w:val="24"/>
        </w:rPr>
      </w:pPr>
      <w:r w:rsidRPr="006962BD">
        <w:rPr>
          <w:sz w:val="24"/>
          <w:szCs w:val="24"/>
        </w:rPr>
        <w:t xml:space="preserve">Miller and Hess (2008) affirmed that building trust and encouraging the community to share information about potential threats can be vital in </w:t>
      </w:r>
    </w:p>
    <w:p w:rsidR="006962BD" w:rsidRPr="006962BD" w:rsidRDefault="006962BD" w:rsidP="006962BD">
      <w:pPr>
        <w:rPr>
          <w:sz w:val="24"/>
          <w:szCs w:val="24"/>
        </w:rPr>
      </w:pPr>
      <w:r w:rsidRPr="006962BD">
        <w:rPr>
          <w:sz w:val="24"/>
          <w:szCs w:val="24"/>
        </w:rPr>
        <w:t xml:space="preserve">preventing kidnapping incidents. Borodzicz (2005) argued that adequate preparation ensures a swift and effective response in the event of a kidnapping attempt, minimizing potential harm. Cordner and Shearing (1995) emphasized the need for collaboration between security officers and external law enforcement agencies which includes working together to enhance the capacity to respond to and investigate kidnapping incidents, increasing the chances of successful resolution. Vacca (2009) eemphasized the need for effective communication systems within the Polytechnic community. Security officers should have reliable means of communication to coordinate responses and disseminate information quickly in case of emergencies. </w:t>
      </w:r>
    </w:p>
    <w:p w:rsidR="006962BD" w:rsidRPr="006962BD" w:rsidRDefault="006962BD" w:rsidP="006962BD">
      <w:pPr>
        <w:ind w:left="742"/>
        <w:rPr>
          <w:sz w:val="24"/>
          <w:szCs w:val="24"/>
        </w:rPr>
      </w:pPr>
      <w:r w:rsidRPr="006962BD">
        <w:rPr>
          <w:sz w:val="24"/>
          <w:szCs w:val="24"/>
        </w:rPr>
        <w:t xml:space="preserve">The majority of the respondents (44.6) agreed that school security plays a giant role in result| certificate forgery of the Institution. The result is </w:t>
      </w:r>
    </w:p>
    <w:p w:rsidR="006962BD" w:rsidRPr="006962BD" w:rsidRDefault="006962BD" w:rsidP="006962BD">
      <w:pPr>
        <w:rPr>
          <w:sz w:val="24"/>
          <w:szCs w:val="24"/>
        </w:rPr>
      </w:pPr>
      <w:r w:rsidRPr="006962BD">
        <w:rPr>
          <w:sz w:val="24"/>
          <w:szCs w:val="24"/>
        </w:rPr>
        <w:t xml:space="preserve">in line with the previous study by Gutierrez and Gutierrez-Solana (2009) stated that implementing advanced information security measures helps protect student data and prevents unauthorized access, reducing the likelihood of forgery. Swan, M. (2015) explored the potential of blockchain technology in securing academic credentials. Blockchain can provide a decentralized and tamper-resistant system for recording and verifying academic achievements, making forgery more difficult. Jain, Ross and Prabhakar (2004) opined that biometrics, such as fingerprints or facial recognition can enhance the security of the verification process.  </w:t>
      </w:r>
    </w:p>
    <w:p w:rsidR="006962BD" w:rsidRPr="006962BD" w:rsidRDefault="006962BD" w:rsidP="006962BD">
      <w:pPr>
        <w:ind w:left="742"/>
        <w:rPr>
          <w:sz w:val="24"/>
          <w:szCs w:val="24"/>
        </w:rPr>
      </w:pPr>
      <w:r w:rsidRPr="006962BD">
        <w:rPr>
          <w:sz w:val="24"/>
          <w:szCs w:val="24"/>
        </w:rPr>
        <w:t xml:space="preserve">Vacca (2009) highlighted the significance of establishing audit trails and continuous monitoring of access to academic records. These measures </w:t>
      </w:r>
    </w:p>
    <w:p w:rsidR="006962BD" w:rsidRPr="006962BD" w:rsidRDefault="006962BD" w:rsidP="006962BD">
      <w:pPr>
        <w:rPr>
          <w:sz w:val="24"/>
          <w:szCs w:val="24"/>
        </w:rPr>
      </w:pPr>
      <w:r w:rsidRPr="006962BD">
        <w:rPr>
          <w:sz w:val="24"/>
          <w:szCs w:val="24"/>
        </w:rPr>
        <w:t xml:space="preserve">help detect and deter unauthorized attempts to manipulate or forge certificates. Tilley (2009) stressed the importance of educating both staff and students about the consequences of forgery and the measures in place to prevent it. He argued that creating awareness about the security features of academic credentials can act as a deterrent. Sacco and Kennedy (2011) argued for close collaboration between school security and law enforcement agencies to </w:t>
      </w:r>
      <w:r w:rsidRPr="006962BD">
        <w:rPr>
          <w:sz w:val="24"/>
          <w:szCs w:val="24"/>
        </w:rPr>
        <w:lastRenderedPageBreak/>
        <w:t xml:space="preserve">investigate and prosecute cases of certificate forgery and that legal consequences can serve as a deterrent to potential offenders.  </w:t>
      </w:r>
    </w:p>
    <w:p w:rsidR="006962BD" w:rsidRPr="006962BD" w:rsidRDefault="006962BD" w:rsidP="006962BD">
      <w:pPr>
        <w:ind w:left="-3" w:firstLine="720"/>
        <w:rPr>
          <w:sz w:val="24"/>
          <w:szCs w:val="24"/>
        </w:rPr>
      </w:pPr>
      <w:r w:rsidRPr="006962BD">
        <w:rPr>
          <w:sz w:val="24"/>
          <w:szCs w:val="24"/>
        </w:rPr>
        <w:t xml:space="preserve">The respondents (61.9%) agreed that the school security has collaboration with other security outfits. The finding is similar to Cordner and Shearing (1995) asserted that working together ensures a more comprehensive approach to security, particularly in situations that may require legal intervention. They added that collaboration with external security outfits allows for a comprehensive assessment of potential threats and the implementation of diverse security measures. Borodzicz (2005) asserted that collaborating with professionals who have specific knowledge in areas such as cyber security, counter-terrorism, or crisis management enhances the overall security infrastructure. Levy (2008) stated that a network of security outfits working together enhances the early detection of potential threats and the swift response to security incidents. Fennelly (2017) admitted that mutual support and resourcesharing among security outfits allows for the greater pooling of resources, both human and technological, strengthening the overall security infrastructure of the school. </w:t>
      </w:r>
    </w:p>
    <w:p w:rsidR="006962BD" w:rsidRPr="006962BD" w:rsidRDefault="006962BD" w:rsidP="006962BD">
      <w:pPr>
        <w:spacing w:after="0" w:line="246" w:lineRule="auto"/>
        <w:ind w:left="10"/>
        <w:jc w:val="center"/>
        <w:rPr>
          <w:sz w:val="24"/>
          <w:szCs w:val="24"/>
        </w:rPr>
      </w:pPr>
      <w:r w:rsidRPr="006962BD">
        <w:rPr>
          <w:b/>
          <w:sz w:val="24"/>
          <w:szCs w:val="24"/>
        </w:rPr>
        <w:t xml:space="preserve">CHAPTER FIVE </w:t>
      </w:r>
    </w:p>
    <w:p w:rsidR="006962BD" w:rsidRPr="006962BD" w:rsidRDefault="006962BD" w:rsidP="006962BD">
      <w:pPr>
        <w:pStyle w:val="Heading1"/>
        <w:spacing w:after="192"/>
        <w:ind w:left="-3" w:right="1452" w:firstLine="2336"/>
        <w:rPr>
          <w:sz w:val="24"/>
          <w:szCs w:val="24"/>
        </w:rPr>
      </w:pPr>
      <w:r w:rsidRPr="006962BD">
        <w:rPr>
          <w:sz w:val="24"/>
          <w:szCs w:val="24"/>
        </w:rPr>
        <w:t xml:space="preserve">SUMMARY OF FINDINGS, CONCLUSION AND RECOMMENDATIOS 5.1 Summary </w:t>
      </w:r>
    </w:p>
    <w:p w:rsidR="006962BD" w:rsidRPr="006962BD" w:rsidRDefault="006962BD" w:rsidP="006962BD">
      <w:pPr>
        <w:ind w:left="742"/>
        <w:rPr>
          <w:sz w:val="24"/>
          <w:szCs w:val="24"/>
        </w:rPr>
      </w:pPr>
      <w:r w:rsidRPr="006962BD">
        <w:rPr>
          <w:sz w:val="24"/>
          <w:szCs w:val="24"/>
        </w:rPr>
        <w:t xml:space="preserve">This study examined the strengths of security personnel at Kwara State Polytechnic, Ilorin, with particular attention to the types of training </w:t>
      </w:r>
    </w:p>
    <w:p w:rsidR="006962BD" w:rsidRPr="006962BD" w:rsidRDefault="006962BD" w:rsidP="006962BD">
      <w:pPr>
        <w:rPr>
          <w:sz w:val="24"/>
          <w:szCs w:val="24"/>
        </w:rPr>
      </w:pPr>
      <w:r w:rsidRPr="006962BD">
        <w:rPr>
          <w:sz w:val="24"/>
          <w:szCs w:val="24"/>
        </w:rPr>
        <w:t xml:space="preserve">received, their operational capacity, overall impact, and the challenges confronting them. The findings reveal that the security personnel are generally effective in maintaining peace and preventing disruptions such as riots within the Polytechnic community. Their presence has contributed to a sense of safety among staff and students. One of the notable findings is the positive impact of the recently recruited security personnel, whose addition has significantly enhanced the institution’s security operations. These new personnel brought improved efficiency and reinforced the overall standard of campus security. Furthermore, the study found that security personnel at the Polytechnic operate with a fair level of autonomy and are empowered to implement and enforce security-related decisions independently. </w:t>
      </w:r>
    </w:p>
    <w:p w:rsidR="006962BD" w:rsidRPr="006962BD" w:rsidRDefault="006962BD" w:rsidP="006962BD">
      <w:pPr>
        <w:ind w:left="742"/>
        <w:rPr>
          <w:sz w:val="24"/>
          <w:szCs w:val="24"/>
        </w:rPr>
      </w:pPr>
      <w:r w:rsidRPr="006962BD">
        <w:rPr>
          <w:sz w:val="24"/>
          <w:szCs w:val="24"/>
        </w:rPr>
        <w:t xml:space="preserve">Despite these strengths, several challenges were identified. Security personnel frequently face harassment and intimidation from both staff and </w:t>
      </w:r>
    </w:p>
    <w:p w:rsidR="006962BD" w:rsidRPr="006962BD" w:rsidRDefault="006962BD" w:rsidP="006962BD">
      <w:pPr>
        <w:rPr>
          <w:sz w:val="24"/>
          <w:szCs w:val="24"/>
        </w:rPr>
      </w:pPr>
      <w:r w:rsidRPr="006962BD">
        <w:rPr>
          <w:sz w:val="24"/>
          <w:szCs w:val="24"/>
        </w:rPr>
        <w:t xml:space="preserve">students, which undermines their authority and operational confidence. In addition, the study found that poor remuneration remains a major demotivating factor, affecting morale and job satisfaction. Lastly, inadequate provision of modern security tools and equipment limits the ability of personnel to respond effectively to emerging security threats. </w:t>
      </w:r>
    </w:p>
    <w:p w:rsidR="006962BD" w:rsidRPr="006962BD" w:rsidRDefault="006962BD" w:rsidP="006962BD">
      <w:pPr>
        <w:pStyle w:val="Heading1"/>
        <w:spacing w:after="192"/>
        <w:rPr>
          <w:sz w:val="24"/>
          <w:szCs w:val="24"/>
        </w:rPr>
      </w:pPr>
      <w:r w:rsidRPr="006962BD">
        <w:rPr>
          <w:sz w:val="24"/>
          <w:szCs w:val="24"/>
        </w:rPr>
        <w:t xml:space="preserve">5.2. Conclusion </w:t>
      </w:r>
      <w:r w:rsidRPr="006962BD">
        <w:rPr>
          <w:sz w:val="24"/>
          <w:szCs w:val="24"/>
        </w:rPr>
        <w:tab/>
      </w:r>
      <w:r w:rsidRPr="006962BD">
        <w:rPr>
          <w:b w:val="0"/>
          <w:sz w:val="24"/>
          <w:szCs w:val="24"/>
        </w:rPr>
        <w:t xml:space="preserve"> </w:t>
      </w:r>
    </w:p>
    <w:p w:rsidR="006962BD" w:rsidRPr="006962BD" w:rsidRDefault="006962BD" w:rsidP="006962BD">
      <w:pPr>
        <w:spacing w:after="197"/>
        <w:rPr>
          <w:sz w:val="24"/>
          <w:szCs w:val="24"/>
        </w:rPr>
      </w:pPr>
      <w:r w:rsidRPr="006962BD">
        <w:rPr>
          <w:b/>
          <w:sz w:val="24"/>
          <w:szCs w:val="24"/>
        </w:rPr>
        <w:t xml:space="preserve"> </w:t>
      </w:r>
      <w:r w:rsidRPr="006962BD">
        <w:rPr>
          <w:sz w:val="24"/>
          <w:szCs w:val="24"/>
        </w:rPr>
        <w:t xml:space="preserve">The paper examined the types of training, capacity of security, impact, and challenges confronting security at Kwara State Polytechnic. The paper concludes that security personnel </w:t>
      </w:r>
      <w:r w:rsidRPr="006962BD">
        <w:rPr>
          <w:sz w:val="24"/>
          <w:szCs w:val="24"/>
        </w:rPr>
        <w:lastRenderedPageBreak/>
        <w:t xml:space="preserve">are working effectively to maintain peace and prevent any form of riot in the Polytechnic community. The newly recruited personnel have complemented and improved the security standard of operation. The security personnel are empowered independently to enforce security decisions. However, security face challenges which include harassment from both staff and students, poor remuneration as well and insufficient tools or equipment to carry out operation efficiently. </w:t>
      </w:r>
    </w:p>
    <w:p w:rsidR="006962BD" w:rsidRPr="006962BD" w:rsidRDefault="006962BD" w:rsidP="006962BD">
      <w:pPr>
        <w:pStyle w:val="Heading1"/>
        <w:spacing w:after="192"/>
        <w:rPr>
          <w:sz w:val="24"/>
          <w:szCs w:val="24"/>
        </w:rPr>
      </w:pPr>
      <w:r w:rsidRPr="006962BD">
        <w:rPr>
          <w:sz w:val="24"/>
          <w:szCs w:val="24"/>
        </w:rPr>
        <w:t>5.3. Recommendations</w:t>
      </w:r>
      <w:r w:rsidRPr="006962BD">
        <w:rPr>
          <w:b w:val="0"/>
          <w:sz w:val="24"/>
          <w:szCs w:val="24"/>
        </w:rPr>
        <w:t xml:space="preserve"> </w:t>
      </w:r>
    </w:p>
    <w:p w:rsidR="006962BD" w:rsidRPr="006962BD" w:rsidRDefault="006962BD" w:rsidP="006962BD">
      <w:pPr>
        <w:spacing w:after="0" w:line="240" w:lineRule="auto"/>
        <w:ind w:left="10" w:right="23"/>
        <w:jc w:val="right"/>
        <w:rPr>
          <w:sz w:val="24"/>
          <w:szCs w:val="24"/>
        </w:rPr>
      </w:pPr>
      <w:r w:rsidRPr="006962BD">
        <w:rPr>
          <w:sz w:val="24"/>
          <w:szCs w:val="24"/>
        </w:rPr>
        <w:t xml:space="preserve">The welfare and remuneration of security personnel should be improved to boost motivation and encourage professional commitment. There </w:t>
      </w:r>
    </w:p>
    <w:p w:rsidR="006962BD" w:rsidRPr="006962BD" w:rsidRDefault="006962BD" w:rsidP="006962BD">
      <w:pPr>
        <w:rPr>
          <w:sz w:val="24"/>
          <w:szCs w:val="24"/>
        </w:rPr>
      </w:pPr>
      <w:r w:rsidRPr="006962BD">
        <w:rPr>
          <w:sz w:val="24"/>
          <w:szCs w:val="24"/>
        </w:rPr>
        <w:t xml:space="preserve">is a need for the provision of modern security equipment such as communication devices, surveillance systems, patrol vehicles, and protective gear to enable personnel to function effectively. Regular training and capacity-building workshops should be organized to equip officers with up-to-date knowledge and practical skills in areas such as crisis management, conflict resolution, and intelligence gathering. Furthermore, the Polytechnic should carry out regular awareness and sensitization programs to foster mutual respect between security personnel and members of the institution, reducing incidents of harassment. It is also important that institutional support is strengthened to provide a conducive and respectful working environment for security staff. Lastly, greater collaboration with external law enforcement agencies should be pursued to enhance security response capabilities and manage complex threats more effectively. Implementing these recommendations will ensure a more secure and stable academic environment at Kwara State Polytechnic. </w:t>
      </w:r>
    </w:p>
    <w:p w:rsidR="006962BD" w:rsidRPr="006962BD" w:rsidRDefault="006962BD" w:rsidP="006962BD">
      <w:pPr>
        <w:spacing w:after="0" w:line="235" w:lineRule="auto"/>
        <w:ind w:right="9112"/>
        <w:rPr>
          <w:sz w:val="24"/>
          <w:szCs w:val="24"/>
        </w:rPr>
      </w:pPr>
      <w:r w:rsidRPr="006962BD">
        <w:rPr>
          <w:sz w:val="24"/>
          <w:szCs w:val="24"/>
        </w:rPr>
        <w:t xml:space="preserve"> </w:t>
      </w: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rPr>
          <w:sz w:val="24"/>
          <w:szCs w:val="24"/>
        </w:rPr>
      </w:pPr>
      <w:r w:rsidRPr="006962BD">
        <w:rPr>
          <w:b/>
          <w:sz w:val="24"/>
          <w:szCs w:val="24"/>
        </w:rPr>
        <w:t xml:space="preserve"> </w:t>
      </w:r>
    </w:p>
    <w:p w:rsidR="006962BD" w:rsidRPr="006962BD" w:rsidRDefault="006962BD" w:rsidP="006962BD">
      <w:pPr>
        <w:spacing w:after="0" w:line="240" w:lineRule="auto"/>
        <w:jc w:val="center"/>
        <w:rPr>
          <w:sz w:val="24"/>
          <w:szCs w:val="24"/>
        </w:rPr>
      </w:pPr>
      <w:r w:rsidRPr="006962BD">
        <w:rPr>
          <w:b/>
          <w:sz w:val="24"/>
          <w:szCs w:val="24"/>
        </w:rPr>
        <w:t xml:space="preserve"> </w:t>
      </w:r>
    </w:p>
    <w:p w:rsidR="006962BD" w:rsidRPr="006962BD" w:rsidRDefault="006962BD" w:rsidP="006962BD">
      <w:pPr>
        <w:spacing w:after="0" w:line="240" w:lineRule="auto"/>
        <w:jc w:val="center"/>
        <w:rPr>
          <w:sz w:val="24"/>
          <w:szCs w:val="24"/>
        </w:rPr>
      </w:pPr>
      <w:r w:rsidRPr="006962BD">
        <w:rPr>
          <w:b/>
          <w:sz w:val="24"/>
          <w:szCs w:val="24"/>
        </w:rPr>
        <w:t xml:space="preserve"> </w:t>
      </w:r>
    </w:p>
    <w:p w:rsidR="006962BD" w:rsidRPr="006962BD" w:rsidRDefault="006962BD" w:rsidP="006962BD">
      <w:pPr>
        <w:spacing w:after="0" w:line="246" w:lineRule="auto"/>
        <w:ind w:left="10"/>
        <w:jc w:val="center"/>
        <w:rPr>
          <w:sz w:val="24"/>
          <w:szCs w:val="24"/>
        </w:rPr>
      </w:pPr>
      <w:r w:rsidRPr="006962BD">
        <w:rPr>
          <w:b/>
          <w:sz w:val="24"/>
          <w:szCs w:val="24"/>
        </w:rPr>
        <w:t xml:space="preserve">REFERENCES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1552" behindDoc="0" locked="0" layoutInCell="1" allowOverlap="1" wp14:anchorId="5E5504F3" wp14:editId="7EABD543">
                <wp:simplePos x="0" y="0"/>
                <wp:positionH relativeFrom="column">
                  <wp:posOffset>3434207</wp:posOffset>
                </wp:positionH>
                <wp:positionV relativeFrom="paragraph">
                  <wp:posOffset>115363</wp:posOffset>
                </wp:positionV>
                <wp:extent cx="32004" cy="115824"/>
                <wp:effectExtent l="0" t="0" r="0" b="0"/>
                <wp:wrapNone/>
                <wp:docPr id="20194" name="Group 20194"/>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2994" name="Shape 229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5" name="Shape 229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6" name="Shape 22996"/>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7" name="Shape 22997"/>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8" name="Shape 22998"/>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2999" name="Shape 22999"/>
                        <wps:cNvSpPr/>
                        <wps:spPr>
                          <a:xfrm>
                            <a:off x="0" y="3047"/>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0" name="Shape 23000"/>
                        <wps:cNvSpPr/>
                        <wps:spPr>
                          <a:xfrm>
                            <a:off x="28956" y="3047"/>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1" name="Shape 23001"/>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2" name="Shape 23002"/>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3" name="Shape 23003"/>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4" name="Shape 23004"/>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5" name="Shape 23005"/>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632517D9" id="Group 20194" o:spid="_x0000_s1026" style="position:absolute;margin-left:270.4pt;margin-top:9.1pt;width:2.5pt;height:9.1pt;z-index:251671552"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">
                <v:shape id="Shape 2299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wvMcA&#10;AADeAAAADwAAAGRycy9kb3ducmV2LnhtbESPQWsCMRSE74X+h/AK3mp2F7G6GqUKQg89tFoo3p7J&#10;c3fp5mVJorvtr28KBY/DzHzDLNeDbcWVfGgcK8jHGQhi7UzDlYKPw+5xBiJEZIOtY1LwTQHWq/u7&#10;JZbG9fxO132sRIJwKFFBHWNXShl0TRbD2HXEyTs7bzEm6StpPPYJbltZZNlUWmw4LdTY0bYm/bW/&#10;WAUno/Xb6Xj0081P3udPHX26V1Jq9DA8L0BEGuIt/N9+MQqKYj6fwN+dd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l8LzHAAAA3gAAAA8AAAAAAAAAAAAAAAAAmAIAAGRy&#10;cy9kb3ducmV2LnhtbFBLBQYAAAAABAAEAPUAAACMAwAAAAA=&#10;" path="m,l9144,r,9144l,9144,,e" fillcolor="#d9d9e3" stroked="f" strokeweight="0">
                  <v:stroke miterlimit="83231f" joinstyle="miter"/>
                  <v:path arrowok="t" textboxrect="0,0,9144,9144"/>
                </v:shape>
                <v:shape id="Shape 22995"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VJ8cA&#10;AADeAAAADwAAAGRycy9kb3ducmV2LnhtbESPQWsCMRSE74X+h/AK3mp2F7S6GqUKQg89tFoo3p7J&#10;c3fp5mVJorvtr28KBY/DzHzDLNeDbcWVfGgcK8jHGQhi7UzDlYKPw+5xBiJEZIOtY1LwTQHWq/u7&#10;JZbG9fxO132sRIJwKFFBHWNXShl0TRbD2HXEyTs7bzEm6StpPPYJbltZZNlUWmw4LdTY0bYm/bW/&#10;WAUno/Xb6Xj0081P3udPHX26V1Jq9DA8L0BEGuIt/N9+MQqKYj6fwN+dd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pVSfHAAAA3gAAAA8AAAAAAAAAAAAAAAAAmAIAAGRy&#10;cy9kb3ducmV2LnhtbFBLBQYAAAAABAAEAPUAAACMAwAAAAA=&#10;" path="m,l9144,r,9144l,9144,,e" fillcolor="#d9d9e3" stroked="f" strokeweight="0">
                  <v:stroke miterlimit="83231f" joinstyle="miter"/>
                  <v:path arrowok="t" textboxrect="0,0,9144,9144"/>
                </v:shape>
                <v:shape id="Shape 22996"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Ng7sYA&#10;AADeAAAADwAAAGRycy9kb3ducmV2LnhtbESPT4vCMBTE74LfITxhb5rag6xdoyxbd/G04J+Dx7fJ&#10;sy02L6WJtfrpN4LgcZiZ3zCLVW9r0VHrK8cKppMEBLF2puJCwWH/PX4H4QOywdoxKbiRh9VyOFhg&#10;ZtyVt9TtQiEihH2GCsoQmkxKr0uy6CeuIY7eybUWQ5RtIU2L1wi3tUyTZCYtVhwXSmzoqyR93l2s&#10;AtPpn02o1/lF3/+Ov8XtnuTHXKm3Uf/5ASJQH17hZ3tjFKTpfD6Dx514Be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Ng7sYAAADeAAAADwAAAAAAAAAAAAAAAACYAgAAZHJz&#10;L2Rvd25yZXYueG1sUEsFBgAAAAAEAAQA9QAAAIsDAAAAAA==&#10;" path="m,l25908,r,9144l,9144,,e" fillcolor="#d9d9e3" stroked="f" strokeweight="0">
                  <v:stroke miterlimit="83231f" joinstyle="miter"/>
                  <v:path arrowok="t" textboxrect="0,0,25908,9144"/>
                </v:shape>
                <v:shape id="Shape 22997"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duy8cA&#10;AADeAAAADwAAAGRycy9kb3ducmV2LnhtbESPQWsCMRSE74L/ITyht5rdPWhdjWILhR56qFoo3p7J&#10;c3dx87IkqbvtrzeFgsdhZr5hVpvBtuJKPjSOFeTTDASxdqbhSsHn4fXxCUSIyAZbx6TghwJs1uPR&#10;Ckvjet7RdR8rkSAcSlRQx9iVUgZdk8UwdR1x8s7OW4xJ+koaj32C21YWWTaTFhtOCzV29FKTvuy/&#10;rYKT0frjdDz62fNv3ufzjr7cOyn1MBm2SxCRhngP/7ffjIKiWCzm8HcnXQ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3bsvHAAAA3gAAAA8AAAAAAAAAAAAAAAAAmAIAAGRy&#10;cy9kb3ducmV2LnhtbFBLBQYAAAAABAAEAPUAAACMAwAAAAA=&#10;" path="m,l9144,r,9144l,9144,,e" fillcolor="#d9d9e3" stroked="f" strokeweight="0">
                  <v:stroke miterlimit="83231f" joinstyle="miter"/>
                  <v:path arrowok="t" textboxrect="0,0,9144,9144"/>
                </v:shape>
                <v:shape id="Shape 22998"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6ucQA&#10;AADeAAAADwAAAGRycy9kb3ducmV2LnhtbERPz2vCMBS+D/wfwhO8zbQ9uFmNosLAww6bCuLtmTzb&#10;YvNSksx2++uXw2DHj+/3cj3YVjzIh8axgnyagSDWzjRcKTgd355fQYSIbLB1TAq+KcB6NXpaYmlc&#10;z5/0OMRKpBAOJSqoY+xKKYOuyWKYuo44cTfnLcYEfSWNxz6F21YWWTaTFhtODTV2tKtJ3w9fVsHV&#10;aP1xvVz8bPuT9/lLR2f3TkpNxsNmASLSEP/Ff+69UVAU83nam+6kK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o+rnEAAAA3gAAAA8AAAAAAAAAAAAAAAAAmAIAAGRycy9k&#10;b3ducmV2LnhtbFBLBQYAAAAABAAEAPUAAACJAwAAAAA=&#10;" path="m,l9144,r,9144l,9144,,e" fillcolor="#d9d9e3" stroked="f" strokeweight="0">
                  <v:stroke miterlimit="83231f" joinstyle="miter"/>
                  <v:path arrowok="t" textboxrect="0,0,9144,9144"/>
                </v:shape>
                <v:shape id="Shape 22999" o:spid="_x0000_s1032" style="position:absolute;top:3047;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1qlcUA&#10;AADeAAAADwAAAGRycy9kb3ducmV2LnhtbESP0WrCQBRE3wv9h+UKvtWN26JNdBURCoK+1PgBl+xt&#10;EpO9m2ZXjX/vFoQ+DjNzhlmuB9uKK/W+dqxhOklAEBfO1FxqOOVfb58gfEA22DomDXfysF69viwx&#10;M+7G33Q9hlJECPsMNVQhdJmUvqjIop+4jjh6P663GKLsS2l6vEW4baVKkpm0WHNcqLCjbUVFc7xY&#10;DYem2eU429fDr/lozt27mudbpfV4NGwWIAIN4T/8bO+MBqXSNIW/O/EK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WqVxQAAAN4AAAAPAAAAAAAAAAAAAAAAAJgCAABkcnMv&#10;ZG93bnJldi54bWxQSwUGAAAAAAQABAD1AAAAigMAAAAA&#10;" path="m,l9144,r,109728l,109728,,e" fillcolor="#d9d9e3" stroked="f" strokeweight="0">
                  <v:stroke miterlimit="83231f" joinstyle="miter"/>
                  <v:path arrowok="t" textboxrect="0,0,9144,109728"/>
                </v:shape>
                <v:shape id="Shape 23000" o:spid="_x0000_s1033" style="position:absolute;left:28956;top:3047;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mMQA&#10;AADeAAAADwAAAGRycy9kb3ducmV2LnhtbESP32rCMBTG7we+QzjC7mZiO5xUowxhILib2T3AoTk2&#10;tc1JbbJa3365GOzy4/vHb7ufXCdGGkLjWcNyoUAQV940XGv4Lj9e1iBCRDbYeSYNDwqw382etlgY&#10;f+cvGs+xFmmEQ4EabIx9IWWoLDkMC98TJ+/iB4cxyaGWZsB7GnedzJRaSYcNpweLPR0sVe35x2n4&#10;bNtjiatTM93Ma3vt8+ytPGRaP8+n9w2ISFP8D/+1j0ZDliuVABJOQ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5+5jEAAAA3gAAAA8AAAAAAAAAAAAAAAAAmAIAAGRycy9k&#10;b3ducmV2LnhtbFBLBQYAAAAABAAEAPUAAACJAwAAAAA=&#10;" path="m,l9144,r,109728l,109728,,e" fillcolor="#d9d9e3" stroked="f" strokeweight="0">
                  <v:stroke miterlimit="83231f" joinstyle="miter"/>
                  <v:path arrowok="t" textboxrect="0,0,9144,109728"/>
                </v:shape>
                <v:shape id="Shape 23001"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rtMYA&#10;AADeAAAADwAAAGRycy9kb3ducmV2LnhtbESPQWsCMRSE74X+h/AK3mqyClZWo7SFQg8eWhXE2zN5&#10;7i5uXpYkddf++qZQ6HGYmW+Y5XpwrbhSiI1nDcVYgSA23jZcadjv3h7nIGJCtth6Jg03irBe3d8t&#10;sbS+50+6blMlMoRjiRrqlLpSymhqchjHviPO3tkHhynLUEkbsM9w18qJUjPpsOG8UGNHrzWZy/bL&#10;aThZYz5Ox2OYvXwXffHU0cFvSOvRw/C8AJFoSP/hv/a71TCZKlXA7518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xrtMYAAADeAAAADwAAAAAAAAAAAAAAAACYAgAAZHJz&#10;L2Rvd25yZXYueG1sUEsFBgAAAAAEAAQA9QAAAIsDAAAAAA==&#10;" path="m,l9144,r,9144l,9144,,e" fillcolor="#d9d9e3" stroked="f" strokeweight="0">
                  <v:stroke miterlimit="83231f" joinstyle="miter"/>
                  <v:path arrowok="t" textboxrect="0,0,9144,9144"/>
                </v:shape>
                <v:shape id="Shape 23002"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71w8YA&#10;AADeAAAADwAAAGRycy9kb3ducmV2LnhtbESPQUvEMBSE74L/ITzBm5u0wiq12UUFwcMedFeQvb0m&#10;z7bYvJQkbrv+erOw4HGYmW+Yej27QRwoxN6zhmKhQBAbb3tuNXzsXm7uQcSEbHHwTBqOFGG9uryo&#10;sbJ+4nc6bFMrMoRjhRq6lMZKymg6chgXfiTO3pcPDlOWoZU24JThbpClUkvpsOe80OFIzx2Z7+2P&#10;09BYY96a/T4sn36Lqbgb6dNvSOvrq/nxAUSiOf2Hz+1Xq6G8VaqE0518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71w8YAAADeAAAADwAAAAAAAAAAAAAAAACYAgAAZHJz&#10;L2Rvd25yZXYueG1sUEsFBgAAAAAEAAQA9QAAAIsDAAAAAA==&#10;" path="m,l9144,r,9144l,9144,,e" fillcolor="#d9d9e3" stroked="f" strokeweight="0">
                  <v:stroke miterlimit="83231f" joinstyle="miter"/>
                  <v:path arrowok="t" textboxrect="0,0,9144,9144"/>
                </v:shape>
                <v:shape id="Shape 23003"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75sYA&#10;AADeAAAADwAAAGRycy9kb3ducmV2LnhtbESPQWsCMRSE7wX/Q3iCt5qoUMpqlOKqeBKqHjy+Jq+7&#10;Szcvyyauq7/eFAo9DjPzDbNY9a4WHbWh8qxhMlYgiI23FRcazqft6zuIEJEt1p5Jw50CrJaDlwVm&#10;1t/4k7pjLESCcMhQQxljk0kZTEkOw9g3xMn79q3DmGRbSNviLcFdLadKvUmHFaeFEhtal2R+jlen&#10;wXZmt4/1Jr+ax9flUNwfKr/kWo+G/cccRKQ+/of/2nurYTpTaga/d9IV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r75sYAAADeAAAADwAAAAAAAAAAAAAAAACYAgAAZHJz&#10;L2Rvd25yZXYueG1sUEsFBgAAAAAEAAQA9QAAAIsDAAAAAA==&#10;" path="m,l25908,r,9144l,9144,,e" fillcolor="#d9d9e3" stroked="f" strokeweight="0">
                  <v:stroke miterlimit="83231f" joinstyle="miter"/>
                  <v:path arrowok="t" textboxrect="0,0,25908,9144"/>
                </v:shape>
                <v:shape id="Shape 23004"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vILMcA&#10;AADeAAAADwAAAGRycy9kb3ducmV2LnhtbESPQUsDMRSE74L/ITzBm022lirbZhdbEDz0oFWQ3l6T&#10;193FzcuSxO7qrzeC4HGYmW+YdT25XpwpxM6zhmKmQBAbbztuNLy9Pt7cg4gJ2WLvmTR8UYS6urxY&#10;Y2n9yC903qdGZAjHEjW0KQ2llNG05DDO/ECcvZMPDlOWoZE24JjhrpdzpZbSYcd5ocWBti2Zj/2n&#10;03C0xjwfD4ew3HwXY3E30LvfkdbXV9PDCkSiKf2H/9pPVsP8VqkF/N7JV0BW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LyCzHAAAA3gAAAA8AAAAAAAAAAAAAAAAAmAIAAGRy&#10;cy9kb3ducmV2LnhtbFBLBQYAAAAABAAEAPUAAACMAwAAAAA=&#10;" path="m,l9144,r,9144l,9144,,e" fillcolor="#d9d9e3" stroked="f" strokeweight="0">
                  <v:stroke miterlimit="83231f" joinstyle="miter"/>
                  <v:path arrowok="t" textboxrect="0,0,9144,9144"/>
                </v:shape>
                <v:shape id="Shape 23005"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tt8cA&#10;AADeAAAADwAAAGRycy9kb3ducmV2LnhtbESPQUsDMRSE74L/ITzBm0220irbZhdbEDz0oFWQ3l6T&#10;193FzcuSxO7qrzeC4HGYmW+YdT25XpwpxM6zhmKmQBAbbztuNLy9Pt7cg4gJ2WLvmTR8UYS6urxY&#10;Y2n9yC903qdGZAjHEjW0KQ2llNG05DDO/ECcvZMPDlOWoZE24JjhrpdzpZbSYcd5ocWBti2Zj/2n&#10;03C0xjwfD4ew3HwXY3E30LvfkdbXV9PDCkSiKf2H/9pPVsP8VqkF/N7JV0BW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Hbbf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 xml:space="preserve">Abdullahi, A., &amp;Orukpe, P. E. (2016). Developing an integrated campus security alerting system. </w:t>
      </w:r>
      <w:r w:rsidRPr="006962BD">
        <w:rPr>
          <w:i/>
          <w:sz w:val="24"/>
          <w:szCs w:val="24"/>
        </w:rPr>
        <w:t>Nigerian Journal of Technology</w:t>
      </w:r>
      <w:r w:rsidRPr="006962BD">
        <w:rPr>
          <w:sz w:val="24"/>
          <w:szCs w:val="24"/>
        </w:rPr>
        <w:t xml:space="preserve">, 35(4), 895-903. Alpert, G. P., &amp; Dunham, R. G. (2004). Understanding police use of force: Officers, suspects, and reciprocity." </w:t>
      </w:r>
      <w:r w:rsidRPr="006962BD">
        <w:rPr>
          <w:i/>
          <w:sz w:val="24"/>
          <w:szCs w:val="24"/>
        </w:rPr>
        <w:t>Cambridge University Press</w:t>
      </w:r>
      <w:r w:rsidRPr="006962BD">
        <w:rPr>
          <w:sz w:val="24"/>
          <w:szCs w:val="24"/>
        </w:rPr>
        <w:t xml:space="preserve">. </w:t>
      </w:r>
    </w:p>
    <w:p w:rsidR="006962BD" w:rsidRPr="006962BD" w:rsidRDefault="006962BD" w:rsidP="006962BD">
      <w:pPr>
        <w:rPr>
          <w:sz w:val="24"/>
          <w:szCs w:val="24"/>
        </w:rPr>
      </w:pPr>
      <w:r w:rsidRPr="006962BD">
        <w:rPr>
          <w:sz w:val="24"/>
          <w:szCs w:val="24"/>
        </w:rPr>
        <w:t xml:space="preserve">Amoatemaa, A. S., Kyeremeh, D. D., &amp; Arthur, Y. D. (2017). Students’ perception of campus safety: A case of Kumasi. </w:t>
      </w:r>
    </w:p>
    <w:p w:rsidR="006962BD" w:rsidRPr="006962BD" w:rsidRDefault="006962BD" w:rsidP="006962BD">
      <w:pPr>
        <w:rPr>
          <w:sz w:val="24"/>
          <w:szCs w:val="24"/>
        </w:rPr>
      </w:pPr>
      <w:r w:rsidRPr="006962BD">
        <w:rPr>
          <w:sz w:val="24"/>
          <w:szCs w:val="24"/>
        </w:rPr>
        <w:lastRenderedPageBreak/>
        <w:t xml:space="preserve">Anderso.N, J. (2018). Advancements in security protocols: The role of seminars. </w:t>
      </w:r>
      <w:r w:rsidRPr="006962BD">
        <w:rPr>
          <w:i/>
          <w:sz w:val="24"/>
          <w:szCs w:val="24"/>
        </w:rPr>
        <w:t>Journal of Security Studies,</w:t>
      </w:r>
      <w:r w:rsidRPr="006962BD">
        <w:rPr>
          <w:sz w:val="24"/>
          <w:szCs w:val="24"/>
        </w:rPr>
        <w:t xml:space="preserve"> 13(2), 89-104. </w:t>
      </w:r>
    </w:p>
    <w:p w:rsidR="006962BD" w:rsidRPr="006962BD" w:rsidRDefault="006962BD" w:rsidP="006962BD">
      <w:pPr>
        <w:rPr>
          <w:sz w:val="24"/>
          <w:szCs w:val="24"/>
        </w:rPr>
      </w:pPr>
      <w:r w:rsidRPr="006962BD">
        <w:rPr>
          <w:sz w:val="24"/>
          <w:szCs w:val="24"/>
        </w:rPr>
        <w:t xml:space="preserve">Anderson, J. (2017). Advancements in Security Protocols. </w:t>
      </w:r>
      <w:r w:rsidRPr="006962BD">
        <w:rPr>
          <w:i/>
          <w:sz w:val="24"/>
          <w:szCs w:val="24"/>
        </w:rPr>
        <w:t>Journal of Security Studies,</w:t>
      </w:r>
      <w:r w:rsidRPr="006962BD">
        <w:rPr>
          <w:sz w:val="24"/>
          <w:szCs w:val="24"/>
        </w:rPr>
        <w:t xml:space="preserve"> 12(3), 45-60. </w:t>
      </w:r>
    </w:p>
    <w:p w:rsidR="006962BD" w:rsidRPr="006962BD" w:rsidRDefault="006962BD" w:rsidP="006962BD">
      <w:pPr>
        <w:rPr>
          <w:sz w:val="24"/>
          <w:szCs w:val="24"/>
        </w:rPr>
      </w:pPr>
      <w:r w:rsidRPr="006962BD">
        <w:rPr>
          <w:sz w:val="24"/>
          <w:szCs w:val="24"/>
        </w:rPr>
        <w:t xml:space="preserve">Athambawa M. R. and Jabeer .A. (2017). Association between the performance of the University security officers and their physical fitness: A case study. </w:t>
      </w:r>
    </w:p>
    <w:p w:rsidR="006962BD" w:rsidRPr="006962BD" w:rsidRDefault="006962BD" w:rsidP="006962BD">
      <w:pPr>
        <w:ind w:left="717" w:hanging="720"/>
        <w:rPr>
          <w:sz w:val="24"/>
          <w:szCs w:val="24"/>
        </w:rPr>
      </w:pPr>
      <w:r w:rsidRPr="006962BD">
        <w:rPr>
          <w:sz w:val="24"/>
          <w:szCs w:val="24"/>
        </w:rPr>
        <w:t xml:space="preserve">Badiora, A. I. (2017). Pattern of crime on campuses: A spatial analysis of crime and concern for safety at a Nigerian university. </w:t>
      </w:r>
      <w:r w:rsidRPr="006962BD">
        <w:rPr>
          <w:i/>
          <w:sz w:val="24"/>
          <w:szCs w:val="24"/>
        </w:rPr>
        <w:t>Journal of Criminology</w:t>
      </w:r>
      <w:r w:rsidRPr="006962BD">
        <w:rPr>
          <w:sz w:val="24"/>
          <w:szCs w:val="24"/>
        </w:rPr>
        <w:t xml:space="preserve">, Special Edition 30 (3), 180-200. </w:t>
      </w:r>
    </w:p>
    <w:p w:rsidR="006962BD" w:rsidRPr="006962BD" w:rsidRDefault="006962BD" w:rsidP="006962BD">
      <w:pPr>
        <w:rPr>
          <w:sz w:val="24"/>
          <w:szCs w:val="24"/>
        </w:rPr>
      </w:pPr>
      <w:r w:rsidRPr="006962BD">
        <w:rPr>
          <w:sz w:val="24"/>
          <w:szCs w:val="24"/>
        </w:rPr>
        <w:t xml:space="preserve">Bennett, T. H. (2014). "Community Policing and Peacekeeping." Routledge. </w:t>
      </w:r>
    </w:p>
    <w:p w:rsidR="006962BD" w:rsidRPr="006962BD" w:rsidRDefault="006962BD" w:rsidP="006962BD">
      <w:pPr>
        <w:rPr>
          <w:sz w:val="24"/>
          <w:szCs w:val="24"/>
        </w:rPr>
      </w:pPr>
      <w:r w:rsidRPr="006962BD">
        <w:rPr>
          <w:sz w:val="24"/>
          <w:szCs w:val="24"/>
        </w:rPr>
        <w:t xml:space="preserve">Bhagwat, R., &amp; Harinarayana, N. S. (2012). E-Governance Security: Issues, Strategies, and Standards." IGI Global. </w:t>
      </w:r>
    </w:p>
    <w:p w:rsidR="006962BD" w:rsidRPr="006962BD" w:rsidRDefault="006962BD" w:rsidP="006962BD">
      <w:pPr>
        <w:ind w:left="717" w:hanging="720"/>
        <w:rPr>
          <w:sz w:val="24"/>
          <w:szCs w:val="24"/>
        </w:rPr>
      </w:pPr>
      <w:r w:rsidRPr="006962BD">
        <w:rPr>
          <w:sz w:val="24"/>
          <w:szCs w:val="24"/>
        </w:rPr>
        <w:t xml:space="preserve">Biola, M. O. &amp; Atu, O. (2022). Security challenges and national development in Nigeria. </w:t>
      </w:r>
      <w:r w:rsidRPr="006962BD">
        <w:rPr>
          <w:i/>
          <w:sz w:val="24"/>
          <w:szCs w:val="24"/>
        </w:rPr>
        <w:t>Journal of Administrative Science</w:t>
      </w:r>
      <w:r w:rsidRPr="006962BD">
        <w:rPr>
          <w:sz w:val="24"/>
          <w:szCs w:val="24"/>
        </w:rPr>
        <w:t xml:space="preserve">, 19(2), 287-303. www.jas@uitm.edu.my . </w:t>
      </w:r>
    </w:p>
    <w:p w:rsidR="006962BD" w:rsidRPr="006962BD" w:rsidRDefault="006962BD" w:rsidP="006962BD">
      <w:pPr>
        <w:rPr>
          <w:sz w:val="24"/>
          <w:szCs w:val="24"/>
        </w:rPr>
      </w:pPr>
      <w:r w:rsidRPr="006962BD">
        <w:rPr>
          <w:sz w:val="24"/>
          <w:szCs w:val="24"/>
        </w:rPr>
        <w:t xml:space="preserve">Borodzicz, E. P. (2005). Risk, crisis and security management. </w:t>
      </w:r>
      <w:r w:rsidRPr="006962BD">
        <w:rPr>
          <w:i/>
          <w:sz w:val="24"/>
          <w:szCs w:val="24"/>
        </w:rPr>
        <w:t>John Wiley &amp; Sons</w:t>
      </w:r>
      <w:r w:rsidRPr="006962BD">
        <w:rPr>
          <w:sz w:val="24"/>
          <w:szCs w:val="24"/>
        </w:rPr>
        <w:t xml:space="preserve">.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2576" behindDoc="0" locked="0" layoutInCell="1" allowOverlap="1" wp14:anchorId="21215644" wp14:editId="16F729F9">
                <wp:simplePos x="0" y="0"/>
                <wp:positionH relativeFrom="column">
                  <wp:posOffset>3255899</wp:posOffset>
                </wp:positionH>
                <wp:positionV relativeFrom="paragraph">
                  <wp:posOffset>-461</wp:posOffset>
                </wp:positionV>
                <wp:extent cx="32004" cy="115824"/>
                <wp:effectExtent l="0" t="0" r="0" b="0"/>
                <wp:wrapNone/>
                <wp:docPr id="20195" name="Group 20195"/>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006" name="Shape 230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7" name="Shape 230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8" name="Shape 23008"/>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09" name="Shape 23009"/>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0" name="Shape 23010"/>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1" name="Shape 23011"/>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2" name="Shape 23012"/>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3" name="Shape 23013"/>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4" name="Shape 23014"/>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5" name="Shape 23015"/>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6" name="Shape 23016"/>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7" name="Shape 23017"/>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3DAE7FFE" id="Group 20195" o:spid="_x0000_s1026" style="position:absolute;margin-left:256.35pt;margin-top:-.05pt;width:2.5pt;height:9.1pt;z-index:251672576"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">
                <v:shape id="Shape 2300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XzwMUA&#10;AADeAAAADwAAAGRycy9kb3ducmV2LnhtbESPQWsCMRSE7wX/Q3hCbzW7FqysRtFCwUMPrQri7Zk8&#10;dxc3L0sS3W1/fSMIPQ4z8w0zX/a2ETfyoXasIB9lIIi1MzWXCva7j5cpiBCRDTaOScEPBVguBk9z&#10;LIzr+Jtu21iKBOFQoIIqxraQMuiKLIaRa4mTd3beYkzSl9J47BLcNnKcZRNpsea0UGFL7xXpy/Zq&#10;FZyM1l+n49FP1r95l7+1dHCfpNTzsF/NQETq43/40d4YBePXhIT7nXQF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fPAxQAAAN4AAAAPAAAAAAAAAAAAAAAAAJgCAABkcnMv&#10;ZG93bnJldi54bWxQSwUGAAAAAAQABAD1AAAAigMAAAAA&#10;" path="m,l9144,r,9144l,9144,,e" fillcolor="#d9d9e3" stroked="f" strokeweight="0">
                  <v:stroke miterlimit="83231f" joinstyle="miter"/>
                  <v:path arrowok="t" textboxrect="0,0,9144,9144"/>
                </v:shape>
                <v:shape id="Shape 23007"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WW8cA&#10;AADeAAAADwAAAGRycy9kb3ducmV2LnhtbESPQWsCMRSE74X+h/AK3mqyCiqrUWyh4MFDawvi7Zk8&#10;dxc3L0uSutv++qZQ6HGYmW+Y1WZwrbhRiI1nDcVYgSA23jZcafh4f3lcgIgJ2WLrmTR8UYTN+v5u&#10;haX1Pb/R7ZAqkSEcS9RQp9SVUkZTk8M49h1x9i4+OExZhkragH2Gu1ZOlJpJhw3nhRo7eq7JXA+f&#10;TsPZGvN6Pp3C7Om76It5R0e/J61HD8N2CSLRkP7Df+2d1TCZKjWH3zv5Cs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ZVlvHAAAA3gAAAA8AAAAAAAAAAAAAAAAAmAIAAGRy&#10;cy9kb3ducmV2LnhtbFBLBQYAAAAABAAEAPUAAACMAwAAAAA=&#10;" path="m,l9144,r,9144l,9144,,e" fillcolor="#d9d9e3" stroked="f" strokeweight="0">
                  <v:stroke miterlimit="83231f" joinstyle="miter"/>
                  <v:path arrowok="t" textboxrect="0,0,9144,9144"/>
                </v:shape>
                <v:shape id="Shape 23008"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pl8IA&#10;AADeAAAADwAAAGRycy9kb3ducmV2LnhtbERPz2vCMBS+D/wfwhN2m4kOZFSjiNXhSZh68PhMnm2x&#10;eSlNrNW/fjkMdvz4fs+XvatFR22oPGsYjxQIYuNtxYWG03H78QUiRGSLtWfS8KQAy8XgbY6Z9Q/+&#10;oe4QC5FCOGSooYyxyaQMpiSHYeQb4sRdfeswJtgW0rb4SOGulhOlptJhxamhxIbWJZnb4e402M58&#10;72K9ye/mdTnvi+dL5edc6/dhv5qBiNTHf/Gfe2c1TD6VSnvTnXQF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mXwgAAAN4AAAAPAAAAAAAAAAAAAAAAAJgCAABkcnMvZG93&#10;bnJldi54bWxQSwUGAAAAAAQABAD1AAAAhwMAAAAA&#10;" path="m,l25908,r,9144l,9144,,e" fillcolor="#d9d9e3" stroked="f" strokeweight="0">
                  <v:stroke miterlimit="83231f" joinstyle="miter"/>
                  <v:path arrowok="t" textboxrect="0,0,25908,9144"/>
                </v:shape>
                <v:shape id="Shape 23009"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nsscA&#10;AADeAAAADwAAAGRycy9kb3ducmV2LnhtbESPQUsDMRSE74L/ITzBm022QtVts4sKgocebBWkt9fk&#10;dXdx87Iksbv215uC4HGYmW+YVT25XhwpxM6zhmKmQBAbbztuNHy8v9zcg4gJ2WLvmTT8UIS6urxY&#10;YWn9yBs6blMjMoRjiRralIZSymhachhnfiDO3sEHhynL0EgbcMxw18u5UgvpsOO80OJAzy2Zr+23&#10;07C3xrztd7uweDoVY3E30Kdfk9bXV9PjEkSiKf2H/9qvVsP8VqkHON/JV0B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KZ7LHAAAA3gAAAA8AAAAAAAAAAAAAAAAAmAIAAGRy&#10;cy9kb3ducmV2LnhtbFBLBQYAAAAABAAEAPUAAACMAwAAAAA=&#10;" path="m,l9144,r,9144l,9144,,e" fillcolor="#d9d9e3" stroked="f" strokeweight="0">
                  <v:stroke miterlimit="83231f" joinstyle="miter"/>
                  <v:path arrowok="t" textboxrect="0,0,9144,9144"/>
                </v:shape>
                <v:shape id="Shape 23010"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Y8sUA&#10;AADeAAAADwAAAGRycy9kb3ducmV2LnhtbESPy2oCMRSG90LfIZxCd5oZC1pGo9iC0EUX3qC4OybH&#10;mcHJyZBEZ9qnNwvB5c9/45sve9uIG/lQO1aQjzIQxNqZmksFh/16+AEiRGSDjWNS8EcBlouXwRwL&#10;4zre0m0XS5FGOBSooIqxLaQMuiKLYeRa4uSdnbcYk/SlNB67NG4bOc6yibRYc3qosKWvivRld7UK&#10;Tkbrzel49JPP/7zLpy39uh9S6u21X81AROrjM/xofxsF4/csTwAJJ6G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VjyxQAAAN4AAAAPAAAAAAAAAAAAAAAAAJgCAABkcnMv&#10;ZG93bnJldi54bWxQSwUGAAAAAAQABAD1AAAAigMAAAAA&#10;" path="m,l9144,r,9144l,9144,,e" fillcolor="#d9d9e3" stroked="f" strokeweight="0">
                  <v:stroke miterlimit="83231f" joinstyle="miter"/>
                  <v:path arrowok="t" textboxrect="0,0,9144,9144"/>
                </v:shape>
                <v:shape id="Shape 23011"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I3sUA&#10;AADeAAAADwAAAGRycy9kb3ducmV2LnhtbESP0YrCMBRE34X9h3AX9s2mraJSjbIIC4K+aP2AS3Nt&#10;a5ubbpPV7t8bQfBxmJkzzGozmFbcqHe1ZQVJFIMgLqyuuVRwzn/GCxDOI2tsLZOCf3KwWX+MVphp&#10;e+cj3U6+FAHCLkMFlfddJqUrKjLoItsRB+9ie4M+yL6Uusd7gJtWpnE8kwZrDgsVdrStqGhOf0bB&#10;oWl2Oc729fCrp821m6TzfJsq9fU5fC9BeBr8O/xq77SCdBInCTzvhCs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MjexQAAAN4AAAAPAAAAAAAAAAAAAAAAAJgCAABkcnMv&#10;ZG93bnJldi54bWxQSwUGAAAAAAQABAD1AAAAigMAAAAA&#10;" path="m,l9144,r,109728l,109728,,e" fillcolor="#d9d9e3" stroked="f" strokeweight="0">
                  <v:stroke miterlimit="83231f" joinstyle="miter"/>
                  <v:path arrowok="t" textboxrect="0,0,9144,109728"/>
                </v:shape>
                <v:shape id="Shape 23012"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WqcQA&#10;AADeAAAADwAAAGRycy9kb3ducmV2LnhtbESP0YrCMBRE34X9h3AXfNPUKLpUoyzCgqAvWj/g0txt&#10;a5ubbpPV+vdGEHwcZuYMs9r0thFX6nzlWMNknIAgzp2puNBwzn5GXyB8QDbYOCYNd/KwWX8MVpga&#10;d+MjXU+hEBHCPkUNZQhtKqXPS7Lox64ljt6v6yyGKLtCmg5vEW4bqZJkLi1WHBdKbGlbUl6f/q2G&#10;Q13vMpzvq/7PzOpLO1WLbKu0Hn7230sQgfrwDr/aO6NBTZOJguedeAX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VqnEAAAA3gAAAA8AAAAAAAAAAAAAAAAAmAIAAGRycy9k&#10;b3ducmV2LnhtbFBLBQYAAAAABAAEAPUAAACJAwAAAAA=&#10;" path="m,l9144,r,109728l,109728,,e" fillcolor="#d9d9e3" stroked="f" strokeweight="0">
                  <v:stroke miterlimit="83231f" joinstyle="miter"/>
                  <v:path arrowok="t" textboxrect="0,0,9144,109728"/>
                </v:shape>
                <v:shape id="Shape 23013"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GhcYA&#10;AADeAAAADwAAAGRycy9kb3ducmV2LnhtbESPQWsCMRSE7wX/Q3iCt5pdBSurUVQoeOihtQXx9kye&#10;u4ublyVJ3W1/fSMIPQ4z8w2zXPe2ETfyoXasIB9nIIi1MzWXCr4+X5/nIEJENtg4JgU/FGC9Gjwt&#10;sTCu4w+6HWIpEoRDgQqqGNtCyqArshjGriVO3sV5izFJX0rjsUtw28hJls2kxZrTQoUt7SrS18O3&#10;VXA2Wr+fTyc/2/7mXf7S0tG9kVKjYb9ZgIjUx//wo703CibTLJ/C/U6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vGhcYAAADeAAAADwAAAAAAAAAAAAAAAACYAgAAZHJz&#10;L2Rvd25yZXYueG1sUEsFBgAAAAAEAAQA9QAAAIsDAAAAAA==&#10;" path="m,l9144,r,9144l,9144,,e" fillcolor="#d9d9e3" stroked="f" strokeweight="0">
                  <v:stroke miterlimit="83231f" joinstyle="miter"/>
                  <v:path arrowok="t" textboxrect="0,0,9144,9144"/>
                </v:shape>
                <v:shape id="Shape 23014"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Je8ccA&#10;AADeAAAADwAAAGRycy9kb3ducmV2LnhtbESPQWsCMRSE70L/Q3iCN82uFiurUdpCoYceqi2It2fy&#10;3F3cvCxJ6m799aYg9DjMzDfMatPbRlzIh9qxgnySgSDWztRcKvj+ehsvQISIbLBxTAp+KcBm/TBY&#10;YWFcx1u67GIpEoRDgQqqGNtCyqArshgmriVO3sl5izFJX0rjsUtw28hpls2lxZrTQoUtvVakz7sf&#10;q+BotP48Hg5+/nLNu/yppb37IKVGw/55CSJSH//D9/a7UTCdZfkj/N1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SXvHHAAAA3gAAAA8AAAAAAAAAAAAAAAAAmAIAAGRy&#10;cy9kb3ducmV2LnhtbFBLBQYAAAAABAAEAPUAAACMAwAAAAA=&#10;" path="m,l9144,r,9144l,9144,,e" fillcolor="#d9d9e3" stroked="f" strokeweight="0">
                  <v:stroke miterlimit="83231f" joinstyle="miter"/>
                  <v:path arrowok="t" textboxrect="0,0,9144,9144"/>
                </v:shape>
                <v:shape id="Shape 23015"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ZQ1MYA&#10;AADeAAAADwAAAGRycy9kb3ducmV2LnhtbESPQWsCMRSE7wX/Q3hCbzXR0lJWo4irxVOh2oPHZ/Lc&#10;Xdy8LJu4rv76plDwOMzMN8xs0btadNSGyrOG8UiBIDbeVlxo+NlvXj5AhIhssfZMGm4UYDEfPM0w&#10;s/7K39TtYiEShEOGGsoYm0zKYEpyGEa+IU7eybcOY5JtIW2L1wR3tZwo9S4dVpwWSmxoVZI57y5O&#10;g+3M5zbW6/xi7sfDV3G7q/yQa/087JdTEJH6+Aj/t7dWw+RVjd/g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ZQ1MYAAADeAAAADwAAAAAAAAAAAAAAAACYAgAAZHJz&#10;L2Rvd25yZXYueG1sUEsFBgAAAAAEAAQA9QAAAIsDAAAAAA==&#10;" path="m,l25908,r,9144l,9144,,e" fillcolor="#d9d9e3" stroked="f" strokeweight="0">
                  <v:stroke miterlimit="83231f" joinstyle="miter"/>
                  <v:path arrowok="t" textboxrect="0,0,25908,9144"/>
                </v:shape>
                <v:shape id="Shape 23016"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lHccA&#10;AADeAAAADwAAAGRycy9kb3ducmV2LnhtbESPzWrDMBCE74W8g9hAb43sFNzgRglJoZBDD80PlNw2&#10;0tY2tVZGUmK3Tx8FAj0OM/MNM18OthUX8qFxrCCfZCCItTMNVwoO+/enGYgQkQ22jknBLwVYLkYP&#10;cyyN63lLl12sRIJwKFFBHWNXShl0TRbDxHXEyft23mJM0lfSeOwT3LZymmWFtNhwWqixo7ea9M/u&#10;bBWcjNafp+PRF+u/vM9fOvpyH6TU43hYvYKINMT/8L29MQqmz1lewO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MZR3HAAAA3gAAAA8AAAAAAAAAAAAAAAAAmAIAAGRy&#10;cy9kb3ducmV2LnhtbFBLBQYAAAAABAAEAPUAAACMAwAAAAA=&#10;" path="m,l9144,r,9144l,9144,,e" fillcolor="#d9d9e3" stroked="f" strokeweight="0">
                  <v:stroke miterlimit="83231f" joinstyle="miter"/>
                  <v:path arrowok="t" textboxrect="0,0,9144,9144"/>
                </v:shape>
                <v:shape id="Shape 23017"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DAhsYA&#10;AADeAAAADwAAAGRycy9kb3ducmV2LnhtbESPQWsCMRSE7wX/Q3iCt5pdBS1bo6hQ8OCh2kLx9kxe&#10;dxc3L0uSuqu/vhEKPQ4z8w2zWPW2EVfyoXasIB9nIIi1MzWXCj4/3p5fQISIbLBxTApuFGC1HDwt&#10;sDCu4wNdj7EUCcKhQAVVjG0hZdAVWQxj1xIn79t5izFJX0rjsUtw28hJls2kxZrTQoUtbSvSl+OP&#10;VXA2Wr+fTyc/29zzLp+39OX2pNRo2K9fQUTq43/4r70zCibTLJ/D406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DAhsYAAADeAAAADwAAAAAAAAAAAAAAAACYAgAAZHJz&#10;L2Rvd25yZXYueG1sUEsFBgAAAAAEAAQA9QAAAIsDAAAAAA==&#10;" path="m,l9144,r,9144l,9144,,e" fillcolor="#d9d9e3" stroked="f" strokeweight="0">
                  <v:stroke miterlimit="83231f" joinstyle="miter"/>
                  <v:path arrowok="t" textboxrect="0,0,9144,9144"/>
                </v:shape>
              </v:group>
            </w:pict>
          </mc:Fallback>
        </mc:AlternateContent>
      </w:r>
      <w:r w:rsidRPr="006962BD">
        <w:rPr>
          <w:sz w:val="24"/>
          <w:szCs w:val="24"/>
        </w:rPr>
        <w:t xml:space="preserve">Bowers, W. J. (1964). Student Dishonesty and Its Control in College. </w:t>
      </w:r>
      <w:r w:rsidRPr="006962BD">
        <w:rPr>
          <w:i/>
          <w:sz w:val="24"/>
          <w:szCs w:val="24"/>
        </w:rPr>
        <w:t xml:space="preserve">Columbia University, Teachers College Bureau of Publications. </w:t>
      </w:r>
    </w:p>
    <w:p w:rsidR="006962BD" w:rsidRPr="006962BD" w:rsidRDefault="006962BD" w:rsidP="006962BD">
      <w:pPr>
        <w:ind w:left="717" w:hanging="720"/>
        <w:rPr>
          <w:sz w:val="24"/>
          <w:szCs w:val="24"/>
        </w:rPr>
      </w:pPr>
      <w:r w:rsidRPr="006962BD">
        <w:rPr>
          <w:sz w:val="24"/>
          <w:szCs w:val="24"/>
        </w:rPr>
        <w:t xml:space="preserve">Brauch, H. G. (2011). Security threats, challenges, vulnerability, and risks. international security, peace, development and environment. </w:t>
      </w:r>
      <w:hyperlink r:id="rId24">
        <w:r w:rsidRPr="006962BD">
          <w:rPr>
            <w:sz w:val="24"/>
            <w:szCs w:val="24"/>
          </w:rPr>
          <w:t xml:space="preserve">www.eolss.net/sample-chapters/C14/E1-39B-02.pdf </w:t>
        </w:r>
      </w:hyperlink>
    </w:p>
    <w:p w:rsidR="006962BD" w:rsidRPr="006962BD" w:rsidRDefault="006962BD" w:rsidP="006962BD">
      <w:pPr>
        <w:rPr>
          <w:sz w:val="24"/>
          <w:szCs w:val="24"/>
        </w:rPr>
      </w:pPr>
      <w:r w:rsidRPr="006962BD">
        <w:rPr>
          <w:sz w:val="24"/>
          <w:szCs w:val="24"/>
        </w:rPr>
        <w:t xml:space="preserve">Brown, A. (2019). Impact of professional development seminars on security personnel job satisfaction. </w:t>
      </w:r>
      <w:r w:rsidRPr="006962BD">
        <w:rPr>
          <w:i/>
          <w:sz w:val="24"/>
          <w:szCs w:val="24"/>
        </w:rPr>
        <w:t>Security Journal,</w:t>
      </w:r>
      <w:r w:rsidRPr="006962BD">
        <w:rPr>
          <w:sz w:val="24"/>
          <w:szCs w:val="24"/>
        </w:rPr>
        <w:t xml:space="preserve"> 22(3), 211-226. </w:t>
      </w:r>
    </w:p>
    <w:p w:rsidR="006962BD" w:rsidRPr="006962BD" w:rsidRDefault="006962BD" w:rsidP="006962BD">
      <w:pPr>
        <w:rPr>
          <w:sz w:val="24"/>
          <w:szCs w:val="24"/>
        </w:rPr>
      </w:pPr>
      <w:r w:rsidRPr="006962BD">
        <w:rPr>
          <w:sz w:val="24"/>
          <w:szCs w:val="24"/>
        </w:rPr>
        <w:t xml:space="preserve">Brown, A., &amp; Johnson, M. (2022). Collaborative approaches in daily road patrols. </w:t>
      </w:r>
      <w:r w:rsidRPr="006962BD">
        <w:rPr>
          <w:i/>
          <w:sz w:val="24"/>
          <w:szCs w:val="24"/>
        </w:rPr>
        <w:t>Security Management Journal</w:t>
      </w:r>
      <w:r w:rsidRPr="006962BD">
        <w:rPr>
          <w:sz w:val="24"/>
          <w:szCs w:val="24"/>
        </w:rPr>
        <w:t xml:space="preserve">, 25(1), 78-92. </w:t>
      </w:r>
    </w:p>
    <w:p w:rsidR="006962BD" w:rsidRPr="006962BD" w:rsidRDefault="006962BD" w:rsidP="006962BD">
      <w:pPr>
        <w:ind w:left="717" w:hanging="720"/>
        <w:rPr>
          <w:sz w:val="24"/>
          <w:szCs w:val="24"/>
        </w:rPr>
      </w:pPr>
      <w:r w:rsidRPr="006962BD">
        <w:rPr>
          <w:sz w:val="24"/>
          <w:szCs w:val="24"/>
        </w:rPr>
        <w:t xml:space="preserve">Bryant, S. L., &amp; Frederick, J. M. (2009). Emergency management in higher education: Current practices and conversations." </w:t>
      </w:r>
      <w:r w:rsidRPr="006962BD">
        <w:rPr>
          <w:i/>
          <w:sz w:val="24"/>
          <w:szCs w:val="24"/>
        </w:rPr>
        <w:t>Journal of Emergency Management</w:t>
      </w:r>
      <w:r w:rsidRPr="006962BD">
        <w:rPr>
          <w:sz w:val="24"/>
          <w:szCs w:val="24"/>
        </w:rPr>
        <w:t xml:space="preserve">, 7(1), 41-51. </w:t>
      </w:r>
    </w:p>
    <w:p w:rsidR="006962BD" w:rsidRPr="006962BD" w:rsidRDefault="006962BD" w:rsidP="006962BD">
      <w:pPr>
        <w:ind w:left="717" w:hanging="720"/>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3600" behindDoc="0" locked="0" layoutInCell="1" allowOverlap="1" wp14:anchorId="231202EF" wp14:editId="05075DA0">
                <wp:simplePos x="0" y="0"/>
                <wp:positionH relativeFrom="column">
                  <wp:posOffset>3229991</wp:posOffset>
                </wp:positionH>
                <wp:positionV relativeFrom="paragraph">
                  <wp:posOffset>-462</wp:posOffset>
                </wp:positionV>
                <wp:extent cx="33528" cy="115825"/>
                <wp:effectExtent l="0" t="0" r="0" b="0"/>
                <wp:wrapNone/>
                <wp:docPr id="20196" name="Group 20196"/>
                <wp:cNvGraphicFramePr/>
                <a:graphic xmlns:a="http://schemas.openxmlformats.org/drawingml/2006/main">
                  <a:graphicData uri="http://schemas.microsoft.com/office/word/2010/wordprocessingGroup">
                    <wpg:wgp>
                      <wpg:cNvGrpSpPr/>
                      <wpg:grpSpPr>
                        <a:xfrm>
                          <a:off x="0" y="0"/>
                          <a:ext cx="33528" cy="115825"/>
                          <a:chOff x="0" y="0"/>
                          <a:chExt cx="33528" cy="115825"/>
                        </a:xfrm>
                      </wpg:grpSpPr>
                      <wps:wsp>
                        <wps:cNvPr id="23018" name="Shape 230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19" name="Shape 230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0" name="Shape 23020"/>
                        <wps:cNvSpPr/>
                        <wps:spPr>
                          <a:xfrm>
                            <a:off x="3048"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1" name="Shape 23021"/>
                        <wps:cNvSpPr/>
                        <wps:spPr>
                          <a:xfrm>
                            <a:off x="304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2" name="Shape 23022"/>
                        <wps:cNvSpPr/>
                        <wps:spPr>
                          <a:xfrm>
                            <a:off x="304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3" name="Shape 23023"/>
                        <wps:cNvSpPr/>
                        <wps:spPr>
                          <a:xfrm>
                            <a:off x="0" y="3049"/>
                            <a:ext cx="9144" cy="109727"/>
                          </a:xfrm>
                          <a:custGeom>
                            <a:avLst/>
                            <a:gdLst/>
                            <a:ahLst/>
                            <a:cxnLst/>
                            <a:rect l="0" t="0" r="0" b="0"/>
                            <a:pathLst>
                              <a:path w="9144" h="109727">
                                <a:moveTo>
                                  <a:pt x="0" y="0"/>
                                </a:moveTo>
                                <a:lnTo>
                                  <a:pt x="9144" y="0"/>
                                </a:lnTo>
                                <a:lnTo>
                                  <a:pt x="9144" y="109727"/>
                                </a:lnTo>
                                <a:lnTo>
                                  <a:pt x="0" y="109727"/>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4" name="Shape 23024"/>
                        <wps:cNvSpPr/>
                        <wps:spPr>
                          <a:xfrm>
                            <a:off x="30480" y="3049"/>
                            <a:ext cx="9144" cy="109727"/>
                          </a:xfrm>
                          <a:custGeom>
                            <a:avLst/>
                            <a:gdLst/>
                            <a:ahLst/>
                            <a:cxnLst/>
                            <a:rect l="0" t="0" r="0" b="0"/>
                            <a:pathLst>
                              <a:path w="9144" h="109727">
                                <a:moveTo>
                                  <a:pt x="0" y="0"/>
                                </a:moveTo>
                                <a:lnTo>
                                  <a:pt x="9144" y="0"/>
                                </a:lnTo>
                                <a:lnTo>
                                  <a:pt x="9144" y="109727"/>
                                </a:lnTo>
                                <a:lnTo>
                                  <a:pt x="0" y="109727"/>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5" name="Shape 23025"/>
                        <wps:cNvSpPr/>
                        <wps:spPr>
                          <a:xfrm>
                            <a:off x="0" y="112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6" name="Shape 23026"/>
                        <wps:cNvSpPr/>
                        <wps:spPr>
                          <a:xfrm>
                            <a:off x="0" y="112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7" name="Shape 23027"/>
                        <wps:cNvSpPr/>
                        <wps:spPr>
                          <a:xfrm>
                            <a:off x="3048" y="11277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8" name="Shape 23028"/>
                        <wps:cNvSpPr/>
                        <wps:spPr>
                          <a:xfrm>
                            <a:off x="30480" y="112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29" name="Shape 23029"/>
                        <wps:cNvSpPr/>
                        <wps:spPr>
                          <a:xfrm>
                            <a:off x="30480" y="112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685421B7" id="Group 20196" o:spid="_x0000_s1026" style="position:absolute;margin-left:254.35pt;margin-top:-.05pt;width:2.65pt;height:9.1pt;z-index:251673600" coordsize="33528,11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">
                <v:shape id="Shape 2301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U9MMA&#10;AADeAAAADwAAAGRycy9kb3ducmV2LnhtbERPy2oCMRTdC/2HcAvdaWYsaBmNYgtCF134guLumlxn&#10;Bic3QxKdab/eLASXh/OeL3vbiBv5UDtWkI8yEMTamZpLBYf9evgBIkRkg41jUvBHAZaLl8EcC+M6&#10;3tJtF0uRQjgUqKCKsS2kDLoii2HkWuLEnZ23GBP0pTQeuxRuGznOsom0WHNqqLClr4r0ZXe1Ck5G&#10;683pePSTz/+8y6ct/bofUurttV/NQETq41P8cH8bBeP3LE970510B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U9MMAAADeAAAADwAAAAAAAAAAAAAAAACYAgAAZHJzL2Rv&#10;d25yZXYueG1sUEsFBgAAAAAEAAQA9QAAAIgDAAAAAA==&#10;" path="m,l9144,r,9144l,9144,,e" fillcolor="#d9d9e3" stroked="f" strokeweight="0">
                  <v:stroke miterlimit="83231f" joinstyle="miter"/>
                  <v:path arrowok="t" textboxrect="0,0,9144,9144"/>
                </v:shape>
                <v:shape id="Shape 23019"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xb8cA&#10;AADeAAAADwAAAGRycy9kb3ducmV2LnhtbESPQWsCMRSE74X+h/AEbzW7ClpXo1Sh0EMP1hbE2zN5&#10;7i5uXpYkdbf99aYg9DjMzDfMct3bRlzJh9qxgnyUgSDWztRcKvj6fH16BhEissHGMSn4oQDr1ePD&#10;EgvjOv6g6z6WIkE4FKigirEtpAy6Ioth5Fri5J2dtxiT9KU0HrsEt40cZ9lUWqw5LVTY0rYifdl/&#10;WwUno/XudDz66eY37/JZSwf3TkoNB/3LAkSkPv6H7+03o2A8yfI5/N1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T8W/HAAAA3gAAAA8AAAAAAAAAAAAAAAAAmAIAAGRy&#10;cy9kb3ducmV2LnhtbFBLBQYAAAAABAAEAPUAAACMAwAAAAA=&#10;" path="m,l9144,r,9144l,9144,,e" fillcolor="#d9d9e3" stroked="f" strokeweight="0">
                  <v:stroke miterlimit="83231f" joinstyle="miter"/>
                  <v:path arrowok="t" textboxrect="0,0,9144,9144"/>
                </v:shape>
                <v:shape id="Shape 23020" o:spid="_x0000_s1029" style="position:absolute;left:3048;width:27432;height:9144;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rPccA&#10;AADeAAAADwAAAGRycy9kb3ducmV2LnhtbESPzWrCQBSF94W+w3AL3RSdNAWV6Ci2pNSFG6N2fZu5&#10;JqGZO2lmmkSf3lkILg/nj2+xGkwtOmpdZVnB6zgCQZxbXXGh4LD/HM1AOI+ssbZMCs7kYLV8fFhg&#10;om3PO+oyX4gwwi5BBaX3TSKly0sy6Ma2IQ7eybYGfZBtIXWLfRg3tYyjaCINVhweSmzoo6T8N/s3&#10;CvrLbLqdfq277PvlfZseU8zSnz+lnp+G9RyEp8Hfw7f2RiuI36I4AAScgA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a6z3HAAAA3gAAAA8AAAAAAAAAAAAAAAAAmAIAAGRy&#10;cy9kb3ducmV2LnhtbFBLBQYAAAAABAAEAPUAAACMAwAAAAA=&#10;" path="m,l27432,r,9144l,9144,,e" fillcolor="#d9d9e3" stroked="f" strokeweight="0">
                  <v:stroke miterlimit="83231f" joinstyle="miter"/>
                  <v:path arrowok="t" textboxrect="0,0,27432,9144"/>
                </v:shape>
                <v:shape id="Shape 23021" o:spid="_x0000_s1030" style="position:absolute;left:304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k31M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6zI4f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JN9THAAAA3gAAAA8AAAAAAAAAAAAAAAAAmAIAAGRy&#10;cy9kb3ducmV2LnhtbFBLBQYAAAAABAAEAPUAAACMAwAAAAA=&#10;" path="m,l9144,r,9144l,9144,,e" fillcolor="#d9d9e3" stroked="f" strokeweight="0">
                  <v:stroke miterlimit="83231f" joinstyle="miter"/>
                  <v:path arrowok="t" textboxrect="0,0,9144,9144"/>
                </v:shape>
                <v:shape id="Shape 23022" o:spid="_x0000_s1031" style="position:absolute;left:304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upo8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6wo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bqaPHAAAA3gAAAA8AAAAAAAAAAAAAAAAAmAIAAGRy&#10;cy9kb3ducmV2LnhtbFBLBQYAAAAABAAEAPUAAACMAwAAAAA=&#10;" path="m,l9144,r,9144l,9144,,e" fillcolor="#d9d9e3" stroked="f" strokeweight="0">
                  <v:stroke miterlimit="83231f" joinstyle="miter"/>
                  <v:path arrowok="t" textboxrect="0,0,9144,9144"/>
                </v:shape>
                <v:shape id="Shape 23023" o:spid="_x0000_s1032" style="position:absolute;top:3049;width:9144;height:109727;visibility:visible;mso-wrap-style:square;v-text-anchor:top" coordsize="9144,10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OqcYA&#10;AADeAAAADwAAAGRycy9kb3ducmV2LnhtbESPQWsCMRSE7wX/Q3iCt5rtKqVsjVJEUeypa1vo7bF5&#10;3V2avKxJdNd/3xQKHoeZ+YZZrAZrxIV8aB0reJhmIIgrp1uuFbwft/dPIEJE1mgck4IrBVgtR3cL&#10;LLTr+Y0uZaxFgnAoUEETY1dIGaqGLIap64iT9+28xZikr6X22Ce4NTLPskdpseW00GBH64aqn/Js&#10;FQwfNZtTV843B+O/sEf+3L7ulJqMh5dnEJGGeAv/t/daQT7L8hn83U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0OqcYAAADeAAAADwAAAAAAAAAAAAAAAACYAgAAZHJz&#10;L2Rvd25yZXYueG1sUEsFBgAAAAAEAAQA9QAAAIsDAAAAAA==&#10;" path="m,l9144,r,109727l,109727,,e" fillcolor="#d9d9e3" stroked="f" strokeweight="0">
                  <v:stroke miterlimit="83231f" joinstyle="miter"/>
                  <v:path arrowok="t" textboxrect="0,0,9144,109727"/>
                </v:shape>
                <v:shape id="Shape 23024" o:spid="_x0000_s1033" style="position:absolute;left:30480;top:3049;width:9144;height:109727;visibility:visible;mso-wrap-style:square;v-text-anchor:top" coordsize="9144,10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SW3cYA&#10;AADeAAAADwAAAGRycy9kb3ducmV2LnhtbESPQWsCMRSE7wX/Q3iCt5rtKiKrUUqpKO2pW1vw9ti8&#10;7i5NXtYkutt/3xSEHoeZ+YZZbwdrxJV8aB0reJhmIIgrp1uuFRzfd/dLECEiazSOScEPBdhuRndr&#10;LLTr+Y2uZaxFgnAoUEETY1dIGaqGLIap64iT9+W8xZikr6X22Ce4NTLPsoW02HJaaLCjp4aq7/Ji&#10;FQwfNZtzV86fX4w/YY/8uXvdKzUZD48rEJGG+B++tQ9aQT7L8jn83U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SW3cYAAADeAAAADwAAAAAAAAAAAAAAAACYAgAAZHJz&#10;L2Rvd25yZXYueG1sUEsFBgAAAAAEAAQA9QAAAIsDAAAAAA==&#10;" path="m,l9144,r,109727l,109727,,e" fillcolor="#d9d9e3" stroked="f" strokeweight="0">
                  <v:stroke miterlimit="83231f" joinstyle="miter"/>
                  <v:path arrowok="t" textboxrect="0,0,9144,109727"/>
                </v:shape>
                <v:shape id="Shape 23025" o:spid="_x0000_s1034" style="position:absolute;top:11277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x18cA&#10;AADeAAAADwAAAGRycy9kb3ducmV2LnhtbESPQWsCMRSE74L/ITyhN83ulmrZGsUWhB56aK1QvD2T&#10;193FzcuSRHfrrzeFQo/DzHzDLNeDbcWFfGgcK8hnGQhi7UzDlYL953b6CCJEZIOtY1LwQwHWq/Fo&#10;iaVxPX/QZRcrkSAcSlRQx9iVUgZdk8Uwcx1x8r6dtxiT9JU0HvsEt60ssmwuLTacFmrs6KUmfdqd&#10;rYKj0fr9eDj4+fM17/NFR1/ujZS6mwybJxCRhvgf/mu/GgXFfVY8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yMdfHAAAA3gAAAA8AAAAAAAAAAAAAAAAAmAIAAGRy&#10;cy9kb3ducmV2LnhtbFBLBQYAAAAABAAEAPUAAACMAwAAAAA=&#10;" path="m,l9144,r,9144l,9144,,e" fillcolor="#d9d9e3" stroked="f" strokeweight="0">
                  <v:stroke miterlimit="83231f" joinstyle="miter"/>
                  <v:path arrowok="t" textboxrect="0,0,9144,9144"/>
                </v:shape>
                <v:shape id="Shape 23026" o:spid="_x0000_s1035" style="position:absolute;top:11277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CvoMcA&#10;AADeAAAADwAAAGRycy9kb3ducmV2LnhtbESPzWrDMBCE74W+g9hCbo1sB9zgRAltodBDD80PhNw2&#10;0sY2sVZGUmO3Tx8VCj0OM/MNs1yPthNX8qF1rCCfZiCItTMt1wr2u7fHOYgQkQ12jknBNwVYr+7v&#10;llgZN/CGrttYiwThUKGCJsa+kjLohiyGqeuJk3d23mJM0tfSeBwS3HayyLJSWmw5LTTY02tD+rL9&#10;sgpORuvP0/Hoy5effMifejq4D1Jq8jA+L0BEGuN/+K/9bhQUs6wo4f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gr6DHAAAA3gAAAA8AAAAAAAAAAAAAAAAAmAIAAGRy&#10;cy9kb3ducmV2LnhtbFBLBQYAAAAABAAEAPUAAACMAwAAAAA=&#10;" path="m,l9144,r,9144l,9144,,e" fillcolor="#d9d9e3" stroked="f" strokeweight="0">
                  <v:stroke miterlimit="83231f" joinstyle="miter"/>
                  <v:path arrowok="t" textboxrect="0,0,9144,9144"/>
                </v:shape>
                <v:shape id="Shape 23027" o:spid="_x0000_s1036" style="position:absolute;left:3048;top:112778;width:27432;height:9144;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zSckA&#10;AADeAAAADwAAAGRycy9kb3ducmV2LnhtbESPQUvDQBSE74L/YXmCF2k3TcGU2G2pEmkPvTRaz8/s&#10;Mwlm36bZNUn7692C4HGYmW+Y5Xo0jeipc7VlBbNpBIK4sLrmUsH72+tkAcJ5ZI2NZVJwJgfr1e3N&#10;ElNtBz5Qn/tSBAi7FBVU3replK6oyKCb2pY4eF+2M+iD7EqpOxwC3DQyjqJHabDmsFBhSy8VFd/5&#10;j1EwXBbJPtlu+vzj4XmfHTPMs8+TUvd34+YJhKfR/4f/2jutIJ5HcQLXO+EK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vNzSckAAADeAAAADwAAAAAAAAAAAAAAAACYAgAA&#10;ZHJzL2Rvd25yZXYueG1sUEsFBgAAAAAEAAQA9QAAAI4DAAAAAA==&#10;" path="m,l27432,r,9144l,9144,,e" fillcolor="#d9d9e3" stroked="f" strokeweight="0">
                  <v:stroke miterlimit="83231f" joinstyle="miter"/>
                  <v:path arrowok="t" textboxrect="0,0,27432,9144"/>
                </v:shape>
                <v:shape id="Shape 23028" o:spid="_x0000_s1037" style="position:absolute;left:30480;top:11277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eScQA&#10;AADeAAAADwAAAGRycy9kb3ducmV2LnhtbERPz2vCMBS+D/wfwhO8zbQVnFSjqDDw4GFzA/H2TJ5t&#10;sXkpSWa7/fXLYbDjx/d7tRlsKx7kQ+NYQT7NQBBrZxquFHx+vD4vQISIbLB1TAq+KcBmPXpaYWlc&#10;z+/0OMVKpBAOJSqoY+xKKYOuyWKYuo44cTfnLcYEfSWNxz6F21YWWTaXFhtODTV2tK9J309fVsHV&#10;aP12vVz8fPeT9/lLR2d3JKUm42G7BBFpiP/iP/fBKChmWZH2pjvpC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nknEAAAA3gAAAA8AAAAAAAAAAAAAAAAAmAIAAGRycy9k&#10;b3ducmV2LnhtbFBLBQYAAAAABAAEAPUAAACJAwAAAAA=&#10;" path="m,l9144,r,9144l,9144,,e" fillcolor="#d9d9e3" stroked="f" strokeweight="0">
                  <v:stroke miterlimit="83231f" joinstyle="miter"/>
                  <v:path arrowok="t" textboxrect="0,0,9144,9144"/>
                </v:shape>
                <v:shape id="Shape 23029" o:spid="_x0000_s1038" style="position:absolute;left:30480;top:11277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70scA&#10;AADeAAAADwAAAGRycy9kb3ducmV2LnhtbESPQWsCMRSE7wX/Q3hCbzW7W1C7NYotCD30YK1QvD2T&#10;193FzcuSRHfbX28KQo/DzHzDLFaDbcWFfGgcK8gnGQhi7UzDlYL95+ZhDiJEZIOtY1LwQwFWy9Hd&#10;Akvjev6gyy5WIkE4lKigjrErpQy6Joth4jri5H07bzEm6StpPPYJbltZZNlUWmw4LdTY0WtN+rQ7&#10;WwVHo/X2eDj46ctv3uezjr7cOyl1Px7WzyAiDfE/fGu/GQXFY1Y8wd+dd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O9L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Burkhardt, J. M., &amp; Ruohoniemi, J. (2015). "Academic Dishonesty in a Global</w:t>
      </w:r>
      <w:r w:rsidRPr="006962BD">
        <w:rPr>
          <w:i/>
          <w:sz w:val="24"/>
          <w:szCs w:val="24"/>
        </w:rPr>
        <w:t xml:space="preserve"> </w:t>
      </w:r>
      <w:r w:rsidRPr="006962BD">
        <w:rPr>
          <w:sz w:val="24"/>
          <w:szCs w:val="24"/>
        </w:rPr>
        <w:t xml:space="preserve">Educational Market: A Comparison of Undergraduate Business Students in the United States and Southeast Asia." Journal of Academic Ethics, 13(1), 61-76. </w:t>
      </w:r>
    </w:p>
    <w:p w:rsidR="006962BD" w:rsidRPr="006962BD" w:rsidRDefault="006962BD" w:rsidP="006962BD">
      <w:pPr>
        <w:ind w:left="717" w:hanging="720"/>
        <w:rPr>
          <w:sz w:val="24"/>
          <w:szCs w:val="24"/>
        </w:rPr>
      </w:pPr>
      <w:r w:rsidRPr="006962BD">
        <w:rPr>
          <w:sz w:val="24"/>
          <w:szCs w:val="24"/>
        </w:rPr>
        <w:t xml:space="preserve">Caleb, A. (2013). How safe are Nigerian campuses? Vanguard News.Retrieved from https//www.vanguardngr.com/2013/01/how-safe-are-nigeriancampuses. </w:t>
      </w:r>
    </w:p>
    <w:p w:rsidR="006962BD" w:rsidRPr="006962BD" w:rsidRDefault="006962BD" w:rsidP="006962BD">
      <w:pPr>
        <w:rPr>
          <w:sz w:val="24"/>
          <w:szCs w:val="24"/>
        </w:rPr>
      </w:pPr>
      <w:r w:rsidRPr="006962BD">
        <w:rPr>
          <w:sz w:val="24"/>
          <w:szCs w:val="24"/>
        </w:rPr>
        <w:t xml:space="preserve">Campus of Education, Winneba, Ghana. </w:t>
      </w:r>
      <w:r w:rsidRPr="006962BD">
        <w:rPr>
          <w:i/>
          <w:sz w:val="24"/>
          <w:szCs w:val="24"/>
        </w:rPr>
        <w:t>Asian Research Journal of Arts &amp; Social Sciences</w:t>
      </w:r>
      <w:r w:rsidRPr="006962BD">
        <w:rPr>
          <w:sz w:val="24"/>
          <w:szCs w:val="24"/>
        </w:rPr>
        <w:t xml:space="preserve">, 3(1), 1-9. </w:t>
      </w:r>
    </w:p>
    <w:p w:rsidR="006962BD" w:rsidRPr="006962BD" w:rsidRDefault="006962BD" w:rsidP="006962BD">
      <w:pPr>
        <w:ind w:left="717" w:hanging="720"/>
        <w:rPr>
          <w:sz w:val="24"/>
          <w:szCs w:val="24"/>
        </w:rPr>
      </w:pPr>
      <w:r w:rsidRPr="006962BD">
        <w:rPr>
          <w:rFonts w:ascii="Calibri" w:eastAsia="Calibri" w:hAnsi="Calibri" w:cs="Calibri"/>
          <w:noProof/>
          <w:sz w:val="24"/>
          <w:szCs w:val="24"/>
        </w:rPr>
        <w:lastRenderedPageBreak/>
        <mc:AlternateContent>
          <mc:Choice Requires="wpg">
            <w:drawing>
              <wp:anchor distT="0" distB="0" distL="114300" distR="114300" simplePos="0" relativeHeight="251674624" behindDoc="1" locked="0" layoutInCell="1" allowOverlap="1" wp14:anchorId="069F6B97" wp14:editId="2CEF36A1">
                <wp:simplePos x="0" y="0"/>
                <wp:positionH relativeFrom="column">
                  <wp:posOffset>612902</wp:posOffset>
                </wp:positionH>
                <wp:positionV relativeFrom="paragraph">
                  <wp:posOffset>116886</wp:posOffset>
                </wp:positionV>
                <wp:extent cx="32004" cy="115824"/>
                <wp:effectExtent l="0" t="0" r="0" b="0"/>
                <wp:wrapNone/>
                <wp:docPr id="20197" name="Group 20197"/>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030" name="Shape 230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1" name="Shape 230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2" name="Shape 23032"/>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3" name="Shape 23033"/>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4" name="Shape 23034"/>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5" name="Shape 23035"/>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6" name="Shape 23036"/>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7" name="Shape 23037"/>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8" name="Shape 23038"/>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39" name="Shape 23039"/>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0" name="Shape 23040"/>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1" name="Shape 23041"/>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00E468F1" id="Group 20197" o:spid="_x0000_s1026" style="position:absolute;margin-left:48.25pt;margin-top:9.2pt;width:2.5pt;height:9.1pt;z-index:-251641856"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">
                <v:shape id="Shape 2303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wEksYA&#10;AADeAAAADwAAAGRycy9kb3ducmV2LnhtbESPy2rDMBBF94X8g5hCd43sBJLgWglNodBFF80DSnZj&#10;aWKbWCMjqbHbr68WgSwv98UpN6PtxJV8aB0ryKcZCGLtTMu1guPh/XkFIkRkg51jUvBLATbryUOJ&#10;hXED7+i6j7VIIxwKVNDE2BdSBt2QxTB1PXHyzs5bjEn6WhqPQxq3nZxl2UJabDk9NNjTW0P6sv+x&#10;Ciqj9Vd1OvnF9i8f8mVP3+6TlHp6HF9fQEQa4z18a38YBbN5Nk8ACSeh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9wEksYAAADeAAAADwAAAAAAAAAAAAAAAACYAgAAZHJz&#10;L2Rvd25yZXYueG1sUEsFBgAAAAAEAAQA9QAAAIsDAAAAAA==&#10;" path="m,l9144,r,9144l,9144,,e" fillcolor="#d9d9e3" stroked="f" strokeweight="0">
                  <v:stroke miterlimit="83231f" joinstyle="miter"/>
                  <v:path arrowok="t" textboxrect="0,0,9144,9144"/>
                </v:shape>
                <v:shape id="Shape 23031"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hCcYA&#10;AADeAAAADwAAAGRycy9kb3ducmV2LnhtbESPQWsCMRSE7wX/Q3iCt5pdBSurUVQoeOihtQXx9kye&#10;u4ublyVJ3W1/fSMIPQ4z8w2zXPe2ETfyoXasIB9nIIi1MzWXCr4+X5/nIEJENtg4JgU/FGC9Gjwt&#10;sTCu4w+6HWIpEoRDgQqqGNtCyqArshjGriVO3sV5izFJX0rjsUtw28hJls2kxZrTQoUt7SrS18O3&#10;VXA2Wr+fTyc/2/7mXf7S0tG9kVKjYb9ZgIjUx//wo703CibTbJrD/U6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ChCcYAAADeAAAADwAAAAAAAAAAAAAAAACYAgAAZHJz&#10;L2Rvd25yZXYueG1sUEsFBgAAAAAEAAQA9QAAAIsDAAAAAA==&#10;" path="m,l9144,r,9144l,9144,,e" fillcolor="#d9d9e3" stroked="f" strokeweight="0">
                  <v:stroke miterlimit="83231f" joinstyle="miter"/>
                  <v:path arrowok="t" textboxrect="0,0,9144,9144"/>
                </v:shape>
                <v:shape id="Shape 23032"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UwMYA&#10;AADeAAAADwAAAGRycy9kb3ducmV2LnhtbESPQWsCMRSE7wX/Q3hCbzVxhVJWo4jbFk+FqgePz+S5&#10;u7h5WTZxXf31TaHQ4zAz3zCL1eAa0VMXas8aphMFgth4W3Op4bD/eHkDESKyxcYzabhTgNVy9LTA&#10;3Pobf1O/i6VIEA45aqhibHMpg6nIYZj4ljh5Z985jEl2pbQd3hLcNTJT6lU6rDktVNjSpiJz2V2d&#10;Btubz21s3oureZyOX+X9oYpjofXzeFjPQUQa4n/4r721GrKZmmXweyd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qUwMYAAADeAAAADwAAAAAAAAAAAAAAAACYAgAAZHJz&#10;L2Rvd25yZXYueG1sUEsFBgAAAAAEAAQA9QAAAIsDAAAAAA==&#10;" path="m,l25908,r,9144l,9144,,e" fillcolor="#d9d9e3" stroked="f" strokeweight="0">
                  <v:stroke miterlimit="83231f" joinstyle="miter"/>
                  <v:path arrowok="t" textboxrect="0,0,25908,9144"/>
                </v:shape>
                <v:shape id="Shape 23033"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a5ccA&#10;AADeAAAADwAAAGRycy9kb3ducmV2LnhtbESPQWsCMRSE70L/Q3gFb5pdF7RsjVKFgocerArF2zN5&#10;3V26eVmS1N3665tCweMwM98wy/VgW3ElHxrHCvJpBoJYO9NwpeB0fJ08gQgR2WDrmBT8UID16mG0&#10;xNK4nt/peoiVSBAOJSqoY+xKKYOuyWKYuo44eZ/OW4xJ+koaj32C21bOsmwuLTacFmrsaFuT/jp8&#10;WwUXo/X+cj77+eaW9/miow/3RkqNH4eXZxCRhngP/7d3RsGsyIoC/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OmuXHAAAA3gAAAA8AAAAAAAAAAAAAAAAAmAIAAGRy&#10;cy9kb3ducmV2LnhtbFBLBQYAAAAABAAEAPUAAACMAwAAAAA=&#10;" path="m,l9144,r,9144l,9144,,e" fillcolor="#d9d9e3" stroked="f" strokeweight="0">
                  <v:stroke miterlimit="83231f" joinstyle="miter"/>
                  <v:path arrowok="t" textboxrect="0,0,9144,9144"/>
                </v:shape>
                <v:shape id="Shape 23034"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CkccA&#10;AADeAAAADwAAAGRycy9kb3ducmV2LnhtbESPQWsCMRSE7wX/Q3hCbzW7KrZsjaJCoQcPagvF2zN5&#10;3V26eVmS6G776xtB8DjMzDfMfNnbRlzIh9qxgnyUgSDWztRcKvj8eHt6AREissHGMSn4pQDLxeBh&#10;joVxHe/pcoilSBAOBSqoYmwLKYOuyGIYuZY4ed/OW4xJ+lIaj12C20aOs2wmLdacFipsaVOR/jmc&#10;rYKT0Xp3Oh79bP2Xd/lzS19uS0o9DvvVK4hIfbyHb+13o2A8ySZTuN5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nApHHAAAA3gAAAA8AAAAAAAAAAAAAAAAAmAIAAGRy&#10;cy9kb3ducmV2LnhtbFBLBQYAAAAABAAEAPUAAACMAwAAAAA=&#10;" path="m,l9144,r,9144l,9144,,e" fillcolor="#d9d9e3" stroked="f" strokeweight="0">
                  <v:stroke miterlimit="83231f" joinstyle="miter"/>
                  <v:path arrowok="t" textboxrect="0,0,9144,9144"/>
                </v:shape>
                <v:shape id="Shape 23035"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SvcUA&#10;AADeAAAADwAAAGRycy9kb3ducmV2LnhtbESP3YrCMBSE74V9h3AW9k7Tbf2jaxQRFgS90foAh+bY&#10;dtucdJuo9e2NIHg5zMw3zGLVm0ZcqXOVZQXfowgEcW51xYWCU/Y7nINwHlljY5kU3MnBavkxWGCq&#10;7Y0PdD36QgQIuxQVlN63qZQuL8mgG9mWOHhn2xn0QXaF1B3eAtw0Mo6iqTRYcVgosaVNSXl9vBgF&#10;+7reZjjdVf2/Htd/bRLPsk2s1Ndnv/4B4an37/CrvdUK4iRKJvC8E6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pK9xQAAAN4AAAAPAAAAAAAAAAAAAAAAAJgCAABkcnMv&#10;ZG93bnJldi54bWxQSwUGAAAAAAQABAD1AAAAigMAAAAA&#10;" path="m,l9144,r,109728l,109728,,e" fillcolor="#d9d9e3" stroked="f" strokeweight="0">
                  <v:stroke miterlimit="83231f" joinstyle="miter"/>
                  <v:path arrowok="t" textboxrect="0,0,9144,109728"/>
                </v:shape>
                <v:shape id="Shape 23036"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MysUA&#10;AADeAAAADwAAAGRycy9kb3ducmV2LnhtbESP0YrCMBRE3xf8h3AF39bUdqlSjSKCILgva/2AS3Nt&#10;a5ub2kStf28WFvZxmJkzzGozmFY8qHe1ZQWzaQSCuLC65lLBOd9/LkA4j6yxtUwKXuRgsx59rDDT&#10;9sk/9Dj5UgQIuwwVVN53mZSuqMigm9qOOHgX2xv0Qfal1D0+A9y0Mo6iVBqsOSxU2NGuoqI53Y2C&#10;76Y55Jge6+Gmv5prl8TzfBcrNRkP2yUIT4P/D/+1D1pBnERJCr93whWQ6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AzKxQAAAN4AAAAPAAAAAAAAAAAAAAAAAJgCAABkcnMv&#10;ZG93bnJldi54bWxQSwUGAAAAAAQABAD1AAAAigMAAAAA&#10;" path="m,l9144,r,109728l,109728,,e" fillcolor="#d9d9e3" stroked="f" strokeweight="0">
                  <v:stroke miterlimit="83231f" joinstyle="miter"/>
                  <v:path arrowok="t" textboxrect="0,0,9144,109728"/>
                </v:shape>
                <v:shape id="Shape 23037"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Wc5scA&#10;AADeAAAADwAAAGRycy9kb3ducmV2LnhtbESPT2sCMRTE70K/Q3iF3mp2FVRWo7SFQg89+A/E2zN5&#10;3V26eVmS1F399EYoeBxm5jfMYtXbRpzJh9qxgnyYgSDWztRcKtjvPl9nIEJENtg4JgUXCrBaPg0W&#10;WBjX8YbO21iKBOFQoIIqxraQMuiKLIaha4mT9+O8xZikL6Xx2CW4beQoyybSYs1pocKWPirSv9s/&#10;q+BktF6fjkc/eb/mXT5t6eC+SamX5/5tDiJSHx/h//aXUTAaZ+Mp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1nObHAAAA3gAAAA8AAAAAAAAAAAAAAAAAmAIAAGRy&#10;cy9kb3ducmV2LnhtbFBLBQYAAAAABAAEAPUAAACMAwAAAAA=&#10;" path="m,l9144,r,9144l,9144,,e" fillcolor="#d9d9e3" stroked="f" strokeweight="0">
                  <v:stroke miterlimit="83231f" joinstyle="miter"/>
                  <v:path arrowok="t" textboxrect="0,0,9144,9144"/>
                </v:shape>
                <v:shape id="Shape 23038"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IlMQA&#10;AADeAAAADwAAAGRycy9kb3ducmV2LnhtbERPu2rDMBTdC/kHcQvdGtkJJMG1EppCoUOH5gEl27V0&#10;Y5tYV0ZSY7dfXw2BjIfzLjej7cSVfGgdK8inGQhi7UzLtYLj4f15BSJEZIOdY1LwSwE268lDiYVx&#10;A+/ouo+1SCEcClTQxNgXUgbdkMUwdT1x4s7OW4wJ+loaj0MKt52cZdlCWmw5NTTY01tD+rL/sQoq&#10;o/VXdTr5xfYvH/JlT9/uk5R6ehxfX0BEGuNdfHN/GAWzeTZPe9OddAX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qCJTEAAAA3gAAAA8AAAAAAAAAAAAAAAAAmAIAAGRycy9k&#10;b3ducmV2LnhtbFBLBQYAAAAABAAEAPUAAACJAwAAAAA=&#10;" path="m,l9144,r,9144l,9144,,e" fillcolor="#d9d9e3" stroked="f" strokeweight="0">
                  <v:stroke miterlimit="83231f" joinstyle="miter"/>
                  <v:path arrowok="t" textboxrect="0,0,9144,9144"/>
                </v:shape>
                <v:shape id="Shape 23039"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GscYA&#10;AADeAAAADwAAAGRycy9kb3ducmV2LnhtbESPQWsCMRSE74L/ITyhN01UKHZrFHFt8VTQ9uDxNXnd&#10;Xbp5WTZxXf31jSD0OMzMN8xy3btadNSGyrOG6USBIDbeVlxo+Pp8Gy9AhIhssfZMGq4UYL0aDpaY&#10;WX/hA3XHWIgE4ZChhjLGJpMymJIcholviJP341uHMcm2kLbFS4K7Ws6UepYOK04LJTa0Lcn8Hs9O&#10;g+3M+z7Wu/xsbt+nj+J6U/kp1/pp1G9eQUTq43/40d5bDbO5mr/A/U6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4GscYAAADeAAAADwAAAAAAAAAAAAAAAACYAgAAZHJz&#10;L2Rvd25yZXYueG1sUEsFBgAAAAAEAAQA9QAAAIsDAAAAAA==&#10;" path="m,l25908,r,9144l,9144,,e" fillcolor="#d9d9e3" stroked="f" strokeweight="0">
                  <v:stroke miterlimit="83231f" joinstyle="miter"/>
                  <v:path arrowok="t" textboxrect="0,0,25908,9144"/>
                </v:shape>
                <v:shape id="Shape 23040"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378YA&#10;AADeAAAADwAAAGRycy9kb3ducmV2LnhtbESPzWoCMRSF9wXfIVyhu5oZLSqjUbQgdNFFq4K4uybX&#10;mcHJzZCkzrRP3ywKLg/nj2+57m0j7uRD7VhBPspAEGtnai4VHA+7lzmIEJENNo5JwQ8FWK8GT0ss&#10;jOv4i+77WIo0wqFABVWMbSFl0BVZDCPXEifv6rzFmKQvpfHYpXHbyHGWTaXFmtNDhS29VaRv+2+r&#10;4GK0/rycz366/c27fNbSyX2QUs/DfrMAEamPj/B/+90oGE+y1wSQcBI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p378YAAADeAAAADwAAAAAAAAAAAAAAAACYAgAAZHJz&#10;L2Rvd25yZXYueG1sUEsFBgAAAAAEAAQA9QAAAIsDAAAAAA==&#10;" path="m,l9144,r,9144l,9144,,e" fillcolor="#d9d9e3" stroked="f" strokeweight="0">
                  <v:stroke miterlimit="83231f" joinstyle="miter"/>
                  <v:path arrowok="t" textboxrect="0,0,9144,9144"/>
                </v:shape>
                <v:shape id="Shape 23041"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bSdMcA&#10;AADeAAAADwAAAGRycy9kb3ducmV2LnhtbESPQWsCMRSE70L/Q3iCN82uFiurUdpCoYceqi2It2fy&#10;3F3cvCxJ6m799aYg9DjMzDfMatPbRlzIh9qxgnySgSDWztRcKvj+ehsvQISIbLBxTAp+KcBm/TBY&#10;YWFcx1u67GIpEoRDgQqqGNtCyqArshgmriVO3sl5izFJX0rjsUtw28hpls2lxZrTQoUtvVakz7sf&#10;q+BotP48Hg5+/nLNu/yppb37IKVGw/55CSJSH//D9/a7UTCdZY85/N1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W0nT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Cantor, D., Fisher, B., Chibnall, S., Townsend, R., Lee, H., Bruce, C., &amp; Thomas, G. (2019). "Report on the AAU campus climate survey on sexual assault and</w:t>
      </w:r>
      <w:r w:rsidRPr="006962BD">
        <w:rPr>
          <w:i/>
          <w:sz w:val="24"/>
          <w:szCs w:val="24"/>
        </w:rPr>
        <w:t xml:space="preserve"> </w:t>
      </w:r>
      <w:r w:rsidRPr="006962BD">
        <w:rPr>
          <w:sz w:val="24"/>
          <w:szCs w:val="24"/>
        </w:rPr>
        <w:t xml:space="preserve">misconduct." </w:t>
      </w:r>
      <w:r w:rsidRPr="006962BD">
        <w:rPr>
          <w:i/>
          <w:sz w:val="24"/>
          <w:szCs w:val="24"/>
        </w:rPr>
        <w:t>The Association of American Universities.</w:t>
      </w:r>
      <w:r w:rsidRPr="006962BD">
        <w:rPr>
          <w:sz w:val="24"/>
          <w:szCs w:val="24"/>
        </w:rPr>
        <w:t xml:space="preserve">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5648" behindDoc="0" locked="0" layoutInCell="1" allowOverlap="1" wp14:anchorId="700F8FDC" wp14:editId="200ECECE">
                <wp:simplePos x="0" y="0"/>
                <wp:positionH relativeFrom="column">
                  <wp:posOffset>3393059</wp:posOffset>
                </wp:positionH>
                <wp:positionV relativeFrom="paragraph">
                  <wp:posOffset>-461</wp:posOffset>
                </wp:positionV>
                <wp:extent cx="33529" cy="115824"/>
                <wp:effectExtent l="0" t="0" r="0" b="0"/>
                <wp:wrapNone/>
                <wp:docPr id="20198" name="Group 20198"/>
                <wp:cNvGraphicFramePr/>
                <a:graphic xmlns:a="http://schemas.openxmlformats.org/drawingml/2006/main">
                  <a:graphicData uri="http://schemas.microsoft.com/office/word/2010/wordprocessingGroup">
                    <wpg:wgp>
                      <wpg:cNvGrpSpPr/>
                      <wpg:grpSpPr>
                        <a:xfrm>
                          <a:off x="0" y="0"/>
                          <a:ext cx="33529" cy="115824"/>
                          <a:chOff x="0" y="0"/>
                          <a:chExt cx="33529" cy="115824"/>
                        </a:xfrm>
                      </wpg:grpSpPr>
                      <wps:wsp>
                        <wps:cNvPr id="23042" name="Shape 230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3" name="Shape 230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4" name="Shape 23044"/>
                        <wps:cNvSpPr/>
                        <wps:spPr>
                          <a:xfrm>
                            <a:off x="3048"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5" name="Shape 23045"/>
                        <wps:cNvSpPr/>
                        <wps:spPr>
                          <a:xfrm>
                            <a:off x="304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6" name="Shape 23046"/>
                        <wps:cNvSpPr/>
                        <wps:spPr>
                          <a:xfrm>
                            <a:off x="304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7" name="Shape 23047"/>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8" name="Shape 23048"/>
                        <wps:cNvSpPr/>
                        <wps:spPr>
                          <a:xfrm>
                            <a:off x="3048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49" name="Shape 23049"/>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0" name="Shape 23050"/>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1" name="Shape 23051"/>
                        <wps:cNvSpPr/>
                        <wps:spPr>
                          <a:xfrm>
                            <a:off x="3048" y="1127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2" name="Shape 23052"/>
                        <wps:cNvSpPr/>
                        <wps:spPr>
                          <a:xfrm>
                            <a:off x="3048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3" name="Shape 23053"/>
                        <wps:cNvSpPr/>
                        <wps:spPr>
                          <a:xfrm>
                            <a:off x="3048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6D15A451" id="Group 20198" o:spid="_x0000_s1026" style="position:absolute;margin-left:267.15pt;margin-top:-.05pt;width:2.65pt;height:9.1pt;z-index:251675648" coordsize="33529,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">
                <v:shape id="Shape 2304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MA8cA&#10;AADeAAAADwAAAGRycy9kb3ducmV2LnhtbESPQWsCMRSE74L/ITyhN83utmjZGsUWhB56aK1QvD2T&#10;193FzcuSRHfrrzeFQo/DzHzDLNeDbcWFfGgcK8hnGQhi7UzDlYL953b6CCJEZIOtY1LwQwHWq/Fo&#10;iaVxPX/QZRcrkSAcSlRQx9iVUgZdk8Uwcx1x8r6dtxiT9JU0HvsEt60ssmwuLTacFmrs6KUmfdqd&#10;rYKj0fr9eDj4+fM17/NFR1/ujZS6mwybJxCRhvgf/mu/GgXFffZQ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ETAPHAAAA3gAAAA8AAAAAAAAAAAAAAAAAmAIAAGRy&#10;cy9kb3ducmV2LnhtbFBLBQYAAAAABAAEAPUAAACMAwAAAAA=&#10;" path="m,l9144,r,9144l,9144,,e" fillcolor="#d9d9e3" stroked="f" strokeweight="0">
                  <v:stroke miterlimit="83231f" joinstyle="miter"/>
                  <v:path arrowok="t" textboxrect="0,0,9144,9144"/>
                </v:shape>
                <v:shape id="Shape 23043"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pmMcA&#10;AADeAAAADwAAAGRycy9kb3ducmV2LnhtbESPQWsCMRSE7wX/Q3hCbzW7KrZsjaJCoQcPagvF2zN5&#10;3V26eVmS6G776xtB8DjMzDfMfNnbRlzIh9qxgnyUgSDWztRcKvj8eHt6AREissHGMSn4pQDLxeBh&#10;joVxHe/pcoilSBAOBSqoYmwLKYOuyGIYuZY4ed/OW4xJ+lIaj12C20aOs2wmLdacFipsaVOR/jmc&#10;rYKT0Xp3Oh79bP2Xd/lzS19uS0o9DvvVK4hIfbyHb+13o2A8yaYTuN5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I6ZjHAAAA3gAAAA8AAAAAAAAAAAAAAAAAmAIAAGRy&#10;cy9kb3ducmV2LnhtbFBLBQYAAAAABAAEAPUAAACMAwAAAAA=&#10;" path="m,l9144,r,9144l,9144,,e" fillcolor="#d9d9e3" stroked="f" strokeweight="0">
                  <v:stroke miterlimit="83231f" joinstyle="miter"/>
                  <v:path arrowok="t" textboxrect="0,0,9144,9144"/>
                </v:shape>
                <v:shape id="Shape 23044" o:spid="_x0000_s1029" style="position:absolute;left:3048;width:27432;height:9144;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InskA&#10;AADeAAAADwAAAGRycy9kb3ducmV2LnhtbESPQWvCQBSE7wX/w/IKvRTd1IpK6iq2pNiDF1P1/Jp9&#10;TYLZt2l2m0R/vSsUehxm5htmsepNJVpqXGlZwdMoAkGcWV1yrmD/+T6cg3AeWWNlmRScycFqObhb&#10;YKxtxztqU5+LAGEXo4LC+zqW0mUFGXQjWxMH79s2Bn2QTS51g12Am0qOo2gqDZYcFgqs6a2g7JT+&#10;GgXdZT7bzjbrNj0+vm6TQ4Jp8vWj1MN9v34B4an3/+G/9odWMH6OJhO43QlXQC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4InskAAADeAAAADwAAAAAAAAAAAAAAAACYAgAA&#10;ZHJzL2Rvd25yZXYueG1sUEsFBgAAAAAEAAQA9QAAAI4DAAAAAA==&#10;" path="m,l27432,r,9144l,9144,,e" fillcolor="#d9d9e3" stroked="f" strokeweight="0">
                  <v:stroke miterlimit="83231f" joinstyle="miter"/>
                  <v:path arrowok="t" textboxrect="0,0,27432,9144"/>
                </v:shape>
                <v:shape id="Shape 23045" o:spid="_x0000_s1030" style="position:absolute;left:304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3Ud8cA&#10;AADeAAAADwAAAGRycy9kb3ducmV2LnhtbESPQWsCMRSE70L/Q3iF3jS7ttqyNUpbEHrwULVQvD2T&#10;192lm5clie7qrzcFweMwM98ws0VvG3EkH2rHCvJRBoJYO1NzqeB7uxy+gAgR2WDjmBScKMBifjeY&#10;YWFcx2s6bmIpEoRDgQqqGNtCyqArshhGriVO3q/zFmOSvpTGY5fgtpHjLJtKizWnhQpb+qhI/20O&#10;VsHeaP213+389P2cd/lzSz9uRUo93PdvryAi9fEWvrY/jYLxY/Y0gf876Qr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t1HfHAAAA3gAAAA8AAAAAAAAAAAAAAAAAmAIAAGRy&#10;cy9kb3ducmV2LnhtbFBLBQYAAAAABAAEAPUAAACMAwAAAAA=&#10;" path="m,l9144,r,9144l,9144,,e" fillcolor="#d9d9e3" stroked="f" strokeweight="0">
                  <v:stroke miterlimit="83231f" joinstyle="miter"/>
                  <v:path arrowok="t" textboxrect="0,0,9144,9144"/>
                </v:shape>
                <v:shape id="Shape 23046" o:spid="_x0000_s1031" style="position:absolute;left:304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9KAMcA&#10;AADeAAAADwAAAGRycy9kb3ducmV2LnhtbESPQWsCMRSE74L/IbyCN82ulq2sRrGFQg89tLYg3p7J&#10;c3fp5mVJUnfrrzeFQo/DzHzDrLeDbcWFfGgcK8hnGQhi7UzDlYLPj+fpEkSIyAZbx6TghwJsN+PR&#10;Gkvjen6nyz5WIkE4lKigjrErpQy6Joth5jri5J2dtxiT9JU0HvsEt62cZ1khLTacFmrs6Kkm/bX/&#10;tgpORuu30/Hoi8dr3ucPHR3cKyk1uRt2KxCRhvgf/mu/GAXzRXZfwO+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SgDHAAAA3gAAAA8AAAAAAAAAAAAAAAAAmAIAAGRy&#10;cy9kb3ducmV2LnhtbFBLBQYAAAAABAAEAPUAAACMAwAAAAA=&#10;" path="m,l9144,r,9144l,9144,,e" fillcolor="#d9d9e3" stroked="f" strokeweight="0">
                  <v:stroke miterlimit="83231f" joinstyle="miter"/>
                  <v:path arrowok="t" textboxrect="0,0,9144,9144"/>
                </v:shape>
                <v:shape id="Shape 23047"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raLMYA&#10;AADeAAAADwAAAGRycy9kb3ducmV2LnhtbESP0WrCQBRE34X+w3ILvplNYzASXaUIgmBfmvgBl+w1&#10;icneTbNbjX/fLRT6OMzMGWa7n0wv7jS61rKCtygGQVxZ3XKt4FIeF2sQziNr7C2Tgic52O9eZlvM&#10;tX3wJ90LX4sAYZejgsb7IZfSVQ0ZdJEdiIN3taNBH+RYSz3iI8BNL5M4XkmDLYeFBgc6NFR1xbdR&#10;8NF1pxJX53b60ml3G5ZJVh4Speav0/sGhKfJ/4f/2ietIFnGaQa/d8IV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raLMYAAADeAAAADwAAAAAAAAAAAAAAAACYAgAAZHJz&#10;L2Rvd25yZXYueG1sUEsFBgAAAAAEAAQA9QAAAIsDAAAAAA==&#10;" path="m,l9144,r,109728l,109728,,e" fillcolor="#d9d9e3" stroked="f" strokeweight="0">
                  <v:stroke miterlimit="83231f" joinstyle="miter"/>
                  <v:path arrowok="t" textboxrect="0,0,9144,109728"/>
                </v:shape>
                <v:shape id="Shape 23048" o:spid="_x0000_s1033" style="position:absolute;left:30480;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OXsAA&#10;AADeAAAADwAAAGRycy9kb3ducmV2LnhtbERPy6rCMBDdX/AfwgjurqlVVKpRRBAE3Wj9gKEZ29pm&#10;Upuo9e/NQnB5OO/lujO1eFLrSssKRsMIBHFmdcm5gku6+5+DcB5ZY22ZFLzJwXrV+1tiou2LT/Q8&#10;+1yEEHYJKii8bxIpXVaQQTe0DXHgrrY16ANsc6lbfIVwU8s4iqbSYMmhocCGtgVl1flhFByrap/i&#10;9FB2dz2pbs04nqXbWKlBv9ssQHjq/E/8de+1gngcTcLecCd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VOXsAAAADeAAAADwAAAAAAAAAAAAAAAACYAgAAZHJzL2Rvd25y&#10;ZXYueG1sUEsFBgAAAAAEAAQA9QAAAIUDAAAAAA==&#10;" path="m,l9144,r,109728l,109728,,e" fillcolor="#d9d9e3" stroked="f" strokeweight="0">
                  <v:stroke miterlimit="83231f" joinstyle="miter"/>
                  <v:path arrowok="t" textboxrect="0,0,9144,109728"/>
                </v:shape>
                <v:shape id="Shape 23049"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ecscA&#10;AADeAAAADwAAAGRycy9kb3ducmV2LnhtbESPQWsCMRSE7wX/Q3iCt5pdW7TdGkULggcP1RaKt2fy&#10;urt087Ik0d3665tCweMwM98w82VvG3EhH2rHCvJxBoJYO1NzqeDjfXP/BCJEZIONY1LwQwGWi8Hd&#10;HAvjOt7T5RBLkSAcClRQxdgWUgZdkcUwdi1x8r6ctxiT9KU0HrsEt42cZNlUWqw5LVTY0mtF+vtw&#10;tgpORuu30/Hop+tr3uWzlj7djpQaDfvVC4hIfbyF/9tbo2DykD0+w9+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g3nLHAAAA3gAAAA8AAAAAAAAAAAAAAAAAmAIAAGRy&#10;cy9kb3ducmV2LnhtbFBLBQYAAAAABAAEAPUAAACMAwAAAAA=&#10;" path="m,l9144,r,9144l,9144,,e" fillcolor="#d9d9e3" stroked="f" strokeweight="0">
                  <v:stroke miterlimit="83231f" joinstyle="miter"/>
                  <v:path arrowok="t" textboxrect="0,0,9144,9144"/>
                </v:shape>
                <v:shape id="Shape 23050"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hMsYA&#10;AADeAAAADwAAAGRycy9kb3ducmV2LnhtbESPzWoCMRSF9wXfIVyhu5oZpSqjUbQgdNFFq4K4uybX&#10;mcHJzZCkzrRP3ywKLg/nj2+57m0j7uRD7VhBPspAEGtnai4VHA+7lzmIEJENNo5JwQ8FWK8GT0ss&#10;jOv4i+77WIo0wqFABVWMbSFl0BVZDCPXEifv6rzFmKQvpfHYpXHbyHGWTaXFmtNDhS29VaRv+2+r&#10;4GK0/rycz366/c27fNbSyX2QUs/DfrMAEamPj/B/+90oGE+y1wSQcBI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PhMsYAAADeAAAADwAAAAAAAAAAAAAAAACYAgAAZHJz&#10;L2Rvd25yZXYueG1sUEsFBgAAAAAEAAQA9QAAAIsDAAAAAA==&#10;" path="m,l9144,r,9144l,9144,,e" fillcolor="#d9d9e3" stroked="f" strokeweight="0">
                  <v:stroke miterlimit="83231f" joinstyle="miter"/>
                  <v:path arrowok="t" textboxrect="0,0,9144,9144"/>
                </v:shape>
                <v:shape id="Shape 23051" o:spid="_x0000_s1036" style="position:absolute;left:3048;top:112776;width:27432;height:9144;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928kA&#10;AADeAAAADwAAAGRycy9kb3ducmV2LnhtbESPS2/CMBCE70j8B2sr9YKKA4iHUgyiVSo4cCF9nLfx&#10;NomI12nsJml/PUZC6nE0M99o1tveVKKlxpWWFUzGEQjizOqScwVvry8PKxDOI2usLJOCX3Kw3QwH&#10;a4y17fhEbepzESDsYlRQeF/HUrqsIINubGvi4H3ZxqAPssmlbrALcFPJaRQtpMGSw0KBNT0XlJ3T&#10;H6Og+1stj8v9rk0/Rk/H5D3BNPn8Vur+rt89gvDU+//wrX3QCqazaD6B651wBeTm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lA928kAAADeAAAADwAAAAAAAAAAAAAAAACYAgAA&#10;ZHJzL2Rvd25yZXYueG1sUEsFBgAAAAAEAAQA9QAAAI4DAAAAAA==&#10;" path="m,l27432,r,9144l,9144,,e" fillcolor="#d9d9e3" stroked="f" strokeweight="0">
                  <v:stroke miterlimit="83231f" joinstyle="miter"/>
                  <v:path arrowok="t" textboxrect="0,0,27432,9144"/>
                </v:shape>
                <v:shape id="Shape 23052" o:spid="_x0000_s1037" style="position:absolute;left:30480;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3a3scA&#10;AADeAAAADwAAAGRycy9kb3ducmV2LnhtbESPQWsCMRSE74L/ITyhN83ulmrZGsUWhB56aK1QvD2T&#10;193FzcuSRHfrrzeFQo/DzHzDLNeDbcWFfGgcK8hnGQhi7UzDlYL953b6CCJEZIOtY1LwQwHWq/Fo&#10;iaVxPX/QZRcrkSAcSlRQx9iVUgZdk8Uwcx1x8r6dtxiT9JU0HvsEt60ssmwuLTacFmrs6KUmfdqd&#10;rYKj0fr9eDj4+fM17/NFR1/ujZS6mwybJxCRhvgf/mu/GgXFffZQ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d2t7HAAAA3gAAAA8AAAAAAAAAAAAAAAAAmAIAAGRy&#10;cy9kb3ducmV2LnhtbFBLBQYAAAAABAAEAPUAAACMAwAAAAA=&#10;" path="m,l9144,r,9144l,9144,,e" fillcolor="#d9d9e3" stroked="f" strokeweight="0">
                  <v:stroke miterlimit="83231f" joinstyle="miter"/>
                  <v:path arrowok="t" textboxrect="0,0,9144,9144"/>
                </v:shape>
                <v:shape id="Shape 23053" o:spid="_x0000_s1038" style="position:absolute;left:30480;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RccA&#10;AADeAAAADwAAAGRycy9kb3ducmV2LnhtbESPQWsCMRSE7wX/Q3hCbzW7irZsjaJCoQcPagvF2zN5&#10;3V26eVmS6G776xtB8DjMzDfMfNnbRlzIh9qxgnyUgSDWztRcKvj8eHt6AREissHGMSn4pQDLxeBh&#10;joVxHe/pcoilSBAOBSqoYmwLKYOuyGIYuZY4ed/OW4xJ+lIaj12C20aOs2wmLdacFipsaVOR/jmc&#10;rYKT0Xp3Oh79bP2Xd/lzS19uS0o9DvvVK4hIfbyHb+13o2A8yaYTuN5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Rf0X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Chêne, M. (2015). Police corruption and democratic states: A comparative study of</w:t>
      </w:r>
      <w:r w:rsidRPr="006962BD">
        <w:rPr>
          <w:i/>
          <w:sz w:val="24"/>
          <w:szCs w:val="24"/>
        </w:rPr>
        <w:t xml:space="preserve"> </w:t>
      </w:r>
      <w:r w:rsidRPr="006962BD">
        <w:rPr>
          <w:sz w:val="24"/>
          <w:szCs w:val="24"/>
        </w:rPr>
        <w:t>Guatemala and Costa Rica."</w:t>
      </w:r>
      <w:r w:rsidRPr="006962BD">
        <w:rPr>
          <w:i/>
          <w:sz w:val="24"/>
          <w:szCs w:val="24"/>
        </w:rPr>
        <w:t xml:space="preserve"> </w:t>
      </w:r>
      <w:r w:rsidRPr="006962BD">
        <w:rPr>
          <w:sz w:val="24"/>
          <w:szCs w:val="24"/>
        </w:rPr>
        <w:t xml:space="preserve">Palgrave Macmillan. </w:t>
      </w:r>
    </w:p>
    <w:p w:rsidR="006962BD" w:rsidRPr="006962BD" w:rsidRDefault="006962BD" w:rsidP="006962BD">
      <w:pPr>
        <w:rPr>
          <w:sz w:val="24"/>
          <w:szCs w:val="24"/>
        </w:rPr>
      </w:pPr>
      <w:r w:rsidRPr="006962BD">
        <w:rPr>
          <w:sz w:val="24"/>
          <w:szCs w:val="24"/>
        </w:rPr>
        <w:t xml:space="preserve">Christensen H, J. M., &amp; McCabe, D. L. (2006). "Understanding academic misconduct. </w:t>
      </w:r>
      <w:r w:rsidRPr="006962BD">
        <w:rPr>
          <w:i/>
          <w:sz w:val="24"/>
          <w:szCs w:val="24"/>
        </w:rPr>
        <w:t>The Canadian Journal of Higher Education</w:t>
      </w:r>
      <w:r w:rsidRPr="006962BD">
        <w:rPr>
          <w:sz w:val="24"/>
          <w:szCs w:val="24"/>
        </w:rPr>
        <w:t xml:space="preserve">, 36(1), 49-63. </w:t>
      </w:r>
    </w:p>
    <w:p w:rsidR="006962BD" w:rsidRPr="006962BD" w:rsidRDefault="006962BD" w:rsidP="006962BD">
      <w:pPr>
        <w:spacing w:after="0" w:line="232" w:lineRule="auto"/>
        <w:ind w:right="470"/>
        <w:rPr>
          <w:sz w:val="24"/>
          <w:szCs w:val="24"/>
        </w:rPr>
      </w:pPr>
      <w:r w:rsidRPr="006962BD">
        <w:rPr>
          <w:sz w:val="24"/>
          <w:szCs w:val="24"/>
        </w:rPr>
        <w:t xml:space="preserve">Clarke, R. V., &amp; Eck, J. E. (2003). Become a problem-solving crime analyst: In 55 Small Steps. Office of Community Oriented Policing Services. Cordner, G. W., &amp; Cordner, A. M. (2011). Community policing: Elements and effects." </w:t>
      </w:r>
      <w:r w:rsidRPr="006962BD">
        <w:rPr>
          <w:i/>
          <w:sz w:val="24"/>
          <w:szCs w:val="24"/>
        </w:rPr>
        <w:t xml:space="preserve">Criminology &amp; Public Policy, </w:t>
      </w:r>
      <w:r w:rsidRPr="006962BD">
        <w:rPr>
          <w:sz w:val="24"/>
          <w:szCs w:val="24"/>
        </w:rPr>
        <w:t xml:space="preserve">10(3), 647-676.) Cordner, G. W., &amp; Scarborough, K. E. (2007). Police administration." Elsevier.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6672" behindDoc="1" locked="0" layoutInCell="1" allowOverlap="1" wp14:anchorId="73206D41" wp14:editId="3E0C4E33">
                <wp:simplePos x="0" y="0"/>
                <wp:positionH relativeFrom="column">
                  <wp:posOffset>3418967</wp:posOffset>
                </wp:positionH>
                <wp:positionV relativeFrom="paragraph">
                  <wp:posOffset>-461</wp:posOffset>
                </wp:positionV>
                <wp:extent cx="32004" cy="231648"/>
                <wp:effectExtent l="0" t="0" r="0" b="0"/>
                <wp:wrapNone/>
                <wp:docPr id="20389" name="Group 20389"/>
                <wp:cNvGraphicFramePr/>
                <a:graphic xmlns:a="http://schemas.openxmlformats.org/drawingml/2006/main">
                  <a:graphicData uri="http://schemas.microsoft.com/office/word/2010/wordprocessingGroup">
                    <wpg:wgp>
                      <wpg:cNvGrpSpPr/>
                      <wpg:grpSpPr>
                        <a:xfrm>
                          <a:off x="0" y="0"/>
                          <a:ext cx="32004" cy="231648"/>
                          <a:chOff x="0" y="0"/>
                          <a:chExt cx="32004" cy="231648"/>
                        </a:xfrm>
                      </wpg:grpSpPr>
                      <wps:wsp>
                        <wps:cNvPr id="23054" name="Shape 230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5" name="Shape 230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6" name="Shape 23056"/>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7" name="Shape 23057"/>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8" name="Shape 23058"/>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59" name="Shape 23059"/>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0" name="Shape 23060"/>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1" name="Shape 23061"/>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2" name="Shape 23062"/>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3" name="Shape 23063"/>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4" name="Shape 23064"/>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5" name="Shape 23065"/>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6" name="Shape 23066"/>
                        <wps:cNvSpPr/>
                        <wps:spPr>
                          <a:xfrm>
                            <a:off x="0"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7" name="Shape 23067"/>
                        <wps:cNvSpPr/>
                        <wps:spPr>
                          <a:xfrm>
                            <a:off x="0"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8" name="Shape 23068"/>
                        <wps:cNvSpPr/>
                        <wps:spPr>
                          <a:xfrm>
                            <a:off x="3048" y="115824"/>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69" name="Shape 23069"/>
                        <wps:cNvSpPr/>
                        <wps:spPr>
                          <a:xfrm>
                            <a:off x="28956"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0" name="Shape 23070"/>
                        <wps:cNvSpPr/>
                        <wps:spPr>
                          <a:xfrm>
                            <a:off x="28956"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1" name="Shape 23071"/>
                        <wps:cNvSpPr/>
                        <wps:spPr>
                          <a:xfrm>
                            <a:off x="0" y="118872"/>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2" name="Shape 23072"/>
                        <wps:cNvSpPr/>
                        <wps:spPr>
                          <a:xfrm>
                            <a:off x="28956" y="118872"/>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3" name="Shape 23073"/>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4" name="Shape 23074"/>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5" name="Shape 23075"/>
                        <wps:cNvSpPr/>
                        <wps:spPr>
                          <a:xfrm>
                            <a:off x="3048" y="22860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6" name="Shape 23076"/>
                        <wps:cNvSpPr/>
                        <wps:spPr>
                          <a:xfrm>
                            <a:off x="28956"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7" name="Shape 23077"/>
                        <wps:cNvSpPr/>
                        <wps:spPr>
                          <a:xfrm>
                            <a:off x="28956"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163F6E53" id="Group 20389" o:spid="_x0000_s1026" style="position:absolute;margin-left:269.2pt;margin-top:-.05pt;width:2.5pt;height:18.25pt;z-index:-251639808" coordsize="32004,23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">
                <v:shape id="Shape 2305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nMccA&#10;AADeAAAADwAAAGRycy9kb3ducmV2LnhtbESPQWsCMRSE70L/Q3iF3jS7ttqyNUpbEHrwULVQvD2T&#10;192lm5clie7qrzcFweMwM98ws0VvG3EkH2rHCvJRBoJYO1NzqeB7uxy+gAgR2WDjmBScKMBifjeY&#10;YWFcx2s6bmIpEoRDgQqqGNtCyqArshhGriVO3q/zFmOSvpTGY5fgtpHjLJtKizWnhQpb+qhI/20O&#10;VsHeaP213+389P2cd/lzSz9uRUo93PdvryAi9fEWvrY/jYLxYzZ5gv876Qr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45zHHAAAA3gAAAA8AAAAAAAAAAAAAAAAAmAIAAGRy&#10;cy9kb3ducmV2LnhtbFBLBQYAAAAABAAEAPUAAACMAwAAAAA=&#10;" path="m,l9144,r,9144l,9144,,e" fillcolor="#d9d9e3" stroked="f" strokeweight="0">
                  <v:stroke miterlimit="83231f" joinstyle="miter"/>
                  <v:path arrowok="t" textboxrect="0,0,9144,9144"/>
                </v:shape>
                <v:shape id="Shape 23055"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CqscA&#10;AADeAAAADwAAAGRycy9kb3ducmV2LnhtbESPQWsCMRSE74L/ITyhN82uRSurUbRQ6MGDtYXi7Zm8&#10;7i7dvCxJ6q799Y1Q8DjMzDfMatPbRlzIh9qxgnySgSDWztRcKvh4fxkvQISIbLBxTAquFGCzHg5W&#10;WBjX8RtdjrEUCcKhQAVVjG0hZdAVWQwT1xIn78t5izFJX0rjsUtw28hpls2lxZrTQoUtPVekv48/&#10;VsHZaH04n05+vvvNu/yppU+3J6UeRv12CSJSH+/h//arUTB9zGYzuN1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0QqrHAAAA3gAAAA8AAAAAAAAAAAAAAAAAmAIAAGRy&#10;cy9kb3ducmV2LnhtbFBLBQYAAAAABAAEAPUAAACMAwAAAAA=&#10;" path="m,l9144,r,9144l,9144,,e" fillcolor="#d9d9e3" stroked="f" strokeweight="0">
                  <v:stroke miterlimit="83231f" joinstyle="miter"/>
                  <v:path arrowok="t" textboxrect="0,0,9144,9144"/>
                </v:shape>
                <v:shape id="Shape 23056"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3Y8YA&#10;AADeAAAADwAAAGRycy9kb3ducmV2LnhtbESPQWsCMRSE74L/ITyhN01qUcrWKMW1xVNB24PH1+S5&#10;u7h5WTZxXf31piD0OMzMN8xi1btadNSGyrOG54kCQWy8rbjQ8PP9MX4FESKyxdozabhSgNVyOFhg&#10;Zv2Fd9TtYyEShEOGGsoYm0zKYEpyGCa+IU7e0bcOY5JtIW2LlwR3tZwqNZcOK04LJTa0Lsmc9men&#10;wXbmcxvrTX42t9/DV3G9qfyQa/006t/fQETq43/40d5aDdMXNZvD3510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53Y8YAAADeAAAADwAAAAAAAAAAAAAAAACYAgAAZHJz&#10;L2Rvd25yZXYueG1sUEsFBgAAAAAEAAQA9QAAAIsDAAAAAA==&#10;" path="m,l25908,r,9144l,9144,,e" fillcolor="#d9d9e3" stroked="f" strokeweight="0">
                  <v:stroke miterlimit="83231f" joinstyle="miter"/>
                  <v:path arrowok="t" textboxrect="0,0,25908,9144"/>
                </v:shape>
                <v:shape id="Shape 23057"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5RscA&#10;AADeAAAADwAAAGRycy9kb3ducmV2LnhtbESPQWsCMRSE70L/Q3hCb5pdS7WsRmkLhR56UFso3p7J&#10;c3dx87Ikqbv11xtB8DjMzDfMYtXbRpzIh9qxgnycgSDWztRcKvj5/hi9gAgR2WDjmBT8U4DV8mGw&#10;wMK4jjd02sZSJAiHAhVUMbaFlEFXZDGMXUucvIPzFmOSvpTGY5fgtpGTLJtKizWnhQpbeq9IH7d/&#10;VsHeaL3e73Z++nbOu3zW0q/7IqUeh/3rHESkPt7Dt/anUTB5yp5n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qeUbHAAAA3gAAAA8AAAAAAAAAAAAAAAAAmAIAAGRy&#10;cy9kb3ducmV2LnhtbFBLBQYAAAAABAAEAPUAAACMAwAAAAA=&#10;" path="m,l9144,r,9144l,9144,,e" fillcolor="#d9d9e3" stroked="f" strokeweight="0">
                  <v:stroke miterlimit="83231f" joinstyle="miter"/>
                  <v:path arrowok="t" textboxrect="0,0,9144,9144"/>
                </v:shape>
                <v:shape id="Shape 23058"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tNMQA&#10;AADeAAAADwAAAGRycy9kb3ducmV2LnhtbERPz2vCMBS+D/wfwhN2m2mVqVSj6EDYYYdNBfH2TJ5t&#10;sXkpSWa7/fXLYeDx4/u9XPe2EXfyoXasIB9lIIi1MzWXCo6H3cscRIjIBhvHpOCHAqxXg6clFsZ1&#10;/EX3fSxFCuFQoIIqxraQMuiKLIaRa4kTd3XeYkzQl9J47FK4beQ4y6bSYs2pocKW3irSt/23VXAx&#10;Wn9ezmc/3f7mXT5r6eQ+SKnnYb9ZgIjUx4f43/1uFIwn2Wv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17TTEAAAA3gAAAA8AAAAAAAAAAAAAAAAAmAIAAGRycy9k&#10;b3ducmV2LnhtbFBLBQYAAAAABAAEAPUAAACJAwAAAAA=&#10;" path="m,l9144,r,9144l,9144,,e" fillcolor="#d9d9e3" stroked="f" strokeweight="0">
                  <v:stroke miterlimit="83231f" joinstyle="miter"/>
                  <v:path arrowok="t" textboxrect="0,0,9144,9144"/>
                </v:shape>
                <v:shape id="Shape 23059"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B9GMcA&#10;AADeAAAADwAAAGRycy9kb3ducmV2LnhtbESP0WrCQBRE3wv9h+UKvtWNibU1zUZEEIT2paYfcMle&#10;kzTZu2l2jfHvu4WCj8PMnGGy7WQ6MdLgGssKlosIBHFpdcOVgq/i8PQKwnlkjZ1lUnAjB9v88SHD&#10;VNsrf9J48pUIEHYpKqi971MpXVmTQbewPXHwznYw6IMcKqkHvAa46WQcRWtpsOGwUGNP+5rK9nQx&#10;Cj7a9ljg+r2ZfvSq/e6T+KXYx0rNZ9PuDYSnyd/D/+2jVhAn0fMG/u6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wfRjHAAAA3gAAAA8AAAAAAAAAAAAAAAAAmAIAAGRy&#10;cy9kb3ducmV2LnhtbFBLBQYAAAAABAAEAPUAAACMAwAAAAA=&#10;" path="m,l9144,r,109728l,109728,,e" fillcolor="#d9d9e3" stroked="f" strokeweight="0">
                  <v:stroke miterlimit="83231f" joinstyle="miter"/>
                  <v:path arrowok="t" textboxrect="0,0,9144,109728"/>
                </v:shape>
                <v:shape id="Shape 23060"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eOMQA&#10;AADeAAAADwAAAGRycy9kb3ducmV2LnhtbESPzYrCMBSF9wO+Q7iCuzG1SpVqWgZBEJzNWB/g0lzb&#10;2uamNhmtbz9ZCLM8nD++XT6aTjxocI1lBYt5BIK4tLrhSsGlOHxuQDiPrLGzTApe5CDPJh87TLV9&#10;8g89zr4SYYRdigpq7/tUSlfWZNDNbU8cvKsdDPogh0rqAZ9h3HQyjqJEGmw4PNTY076msj3/GgXf&#10;bXssMDk1412v2lu/jNfFPlZqNh2/tiA8jf4//G4ftYJ4GSUBIOAEFJ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mHjjEAAAA3gAAAA8AAAAAAAAAAAAAAAAAmAIAAGRycy9k&#10;b3ducmV2LnhtbFBLBQYAAAAABAAEAPUAAACJAwAAAAA=&#10;" path="m,l9144,r,109728l,109728,,e" fillcolor="#d9d9e3" stroked="f" strokeweight="0">
                  <v:stroke miterlimit="83231f" joinstyle="miter"/>
                  <v:path arrowok="t" textboxrect="0,0,9144,109728"/>
                </v:shape>
                <v:shape id="Shape 23061"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OOFMcA&#10;AADeAAAADwAAAGRycy9kb3ducmV2LnhtbESPzWrDMBCE74W8g9hAb43sFNzgRglJoZBDD80PlNw2&#10;0tY2tVZGUmK3Tx8FAj0OM/MNM18OthUX8qFxrCCfZCCItTMNVwoO+/enGYgQkQ22jknBLwVYLkYP&#10;cyyN63lLl12sRIJwKFFBHWNXShl0TRbDxHXEyft23mJM0lfSeOwT3LZymmWFtNhwWqixo7ea9M/u&#10;bBWcjNafp+PRF+u/vM9fOvpyH6TU43hYvYKINMT/8L29MQqmz1mRw+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jjhTHAAAA3gAAAA8AAAAAAAAAAAAAAAAAmAIAAGRy&#10;cy9kb3ducmV2LnhtbFBLBQYAAAAABAAEAPUAAACMAwAAAAA=&#10;" path="m,l9144,r,9144l,9144,,e" fillcolor="#d9d9e3" stroked="f" strokeweight="0">
                  <v:stroke miterlimit="83231f" joinstyle="miter"/>
                  <v:path arrowok="t" textboxrect="0,0,9144,9144"/>
                </v:shape>
                <v:shape id="Shape 23062"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Y8cA&#10;AADeAAAADwAAAGRycy9kb3ducmV2LnhtbESPzWrDMBCE74W+g9hCbo1sB9zgRAltodBDD80PhNw2&#10;0sY2sVZGUmO3Tx8VCj0OM/MNs1yPthNX8qF1rCCfZiCItTMt1wr2u7fHOYgQkQ12jknBNwVYr+7v&#10;llgZN/CGrttYiwThUKGCJsa+kjLohiyGqeuJk3d23mJM0tfSeBwS3HayyLJSWmw5LTTY02tD+rL9&#10;sgpORuvP0/Hoy5effMifejq4D1Jq8jA+L0BEGuN/+K/9bhQUs6ws4P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xEGPHAAAA3gAAAA8AAAAAAAAAAAAAAAAAmAIAAGRy&#10;cy9kb3ducmV2LnhtbFBLBQYAAAAABAAEAPUAAACMAwAAAAA=&#10;" path="m,l9144,r,9144l,9144,,e" fillcolor="#d9d9e3" stroked="f" strokeweight="0">
                  <v:stroke miterlimit="83231f" joinstyle="miter"/>
                  <v:path arrowok="t" textboxrect="0,0,9144,9144"/>
                </v:shape>
                <v:shape id="Shape 23063"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UeRsYA&#10;AADeAAAADwAAAGRycy9kb3ducmV2LnhtbESPQWsCMRSE74X+h/CE3mqigpStUcSt4kmoevD4mjx3&#10;Fzcvyyauq7++EQo9DjPzDTNb9K4WHbWh8qxhNFQgiI23FRcajof1+weIEJEt1p5Jw50CLOavLzPM&#10;rL/xN3X7WIgE4ZChhjLGJpMymJIchqFviJN39q3DmGRbSNviLcFdLcdKTaXDitNCiQ2tSjKX/dVp&#10;sJ3ZbGP9lV/N4+e0K+4PlZ9yrd8G/fITRKQ+/of/2lurYTxR0wk876Qr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UeRsYAAADeAAAADwAAAAAAAAAAAAAAAACYAgAAZHJz&#10;L2Rvd25yZXYueG1sUEsFBgAAAAAEAAQA9QAAAIsDAAAAAA==&#10;" path="m,l25908,r,9144l,9144,,e" fillcolor="#d9d9e3" stroked="f" strokeweight="0">
                  <v:stroke miterlimit="83231f" joinstyle="miter"/>
                  <v:path arrowok="t" textboxrect="0,0,25908,9144"/>
                </v:shape>
                <v:shape id="Shape 23064"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QtjMcA&#10;AADeAAAADwAAAGRycy9kb3ducmV2LnhtbESPQWsCMRSE74L/IbyCN82ulq2sRrGFQg89tLYg3p7J&#10;c3fp5mVJUnfrrzeFQo/DzHzDrLeDbcWFfGgcK8hnGQhi7UzDlYLPj+fpEkSIyAZbx6TghwJsN+PR&#10;Gkvjen6nyz5WIkE4lKigjrErpQy6Joth5jri5J2dtxiT9JU0HvsEt62cZ1khLTacFmrs6Kkm/bX/&#10;tgpORuu30/Hoi8dr3ucPHR3cKyk1uRt2KxCRhvgf/mu/GAXzRVbcw++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ULYzHAAAA3gAAAA8AAAAAAAAAAAAAAAAAmAIAAGRy&#10;cy9kb3ducmV2LnhtbFBLBQYAAAAABAAEAPUAAACMAwAAAAA=&#10;" path="m,l9144,r,9144l,9144,,e" fillcolor="#d9d9e3" stroked="f" strokeweight="0">
                  <v:stroke miterlimit="83231f" joinstyle="miter"/>
                  <v:path arrowok="t" textboxrect="0,0,9144,9144"/>
                </v:shape>
                <v:shape id="Shape 23065"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iIF8cA&#10;AADeAAAADwAAAGRycy9kb3ducmV2LnhtbESPQWsCMRSE74L/IbyCN82u0q2sRrGFQg89tLYg3p7J&#10;c3fp5mVJUnfrrzeFQo/DzHzDrLeDbcWFfGgcK8hnGQhi7UzDlYLPj+fpEkSIyAZbx6TghwJsN+PR&#10;Gkvjen6nyz5WIkE4lKigjrErpQy6Joth5jri5J2dtxiT9JU0HvsEt62cZ1khLTacFmrs6Kkm/bX/&#10;tgpORuu30/Hoi8dr3ucPHR3cKyk1uRt2KxCRhvgf/mu/GAXzRVbcw++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YiBfHAAAA3gAAAA8AAAAAAAAAAAAAAAAAmAIAAGRy&#10;cy9kb3ducmV2LnhtbFBLBQYAAAAABAAEAPUAAACMAwAAAAA=&#10;" path="m,l9144,r,9144l,9144,,e" fillcolor="#d9d9e3" stroked="f" strokeweight="0">
                  <v:stroke miterlimit="83231f" joinstyle="miter"/>
                  <v:path arrowok="t" textboxrect="0,0,9144,9144"/>
                </v:shape>
                <v:shape id="Shape 23066" o:spid="_x0000_s1039" style="position:absolute;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WYMcA&#10;AADeAAAADwAAAGRycy9kb3ducmV2LnhtbESPzWrDMBCE74W8g9hAb43sFNzgRglJoZBDD80PlNw2&#10;0tY2tVZGUmK3Tx8FAj0OM/MNM18OthUX8qFxrCCfZCCItTMNVwoO+/enGYgQkQ22jknBLwVYLkYP&#10;cyyN63lLl12sRIJwKFFBHWNXShl0TRbDxHXEyft23mJM0lfSeOwT3LZymmWFtNhwWqixo7ea9M/u&#10;bBWcjNafp+PRF+u/vM9fOvpyH6TU43hYvYKINMT/8L29MQqmz1lRwO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KFmDHAAAA3gAAAA8AAAAAAAAAAAAAAAAAmAIAAGRy&#10;cy9kb3ducmV2LnhtbFBLBQYAAAAABAAEAPUAAACMAwAAAAA=&#10;" path="m,l9144,r,9144l,9144,,e" fillcolor="#d9d9e3" stroked="f" strokeweight="0">
                  <v:stroke miterlimit="83231f" joinstyle="miter"/>
                  <v:path arrowok="t" textboxrect="0,0,9144,9144"/>
                </v:shape>
                <v:shape id="Shape 23067" o:spid="_x0000_s1040" style="position:absolute;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az+8cA&#10;AADeAAAADwAAAGRycy9kb3ducmV2LnhtbESPQWsCMRSE74X+h/AKvWl2Laxla5QqCD30oLZQvD2T&#10;192lm5clie7qrzeC0OMwM98ws8VgW3EiHxrHCvJxBoJYO9NwpeD7az16BREissHWMSk4U4DF/PFh&#10;hqVxPW/ptIuVSBAOJSqoY+xKKYOuyWIYu444eb/OW4xJ+koaj32C21ZOsqyQFhtOCzV2tKpJ/+2O&#10;VsHBaL057Pe+WF7yPp929OM+Sannp+H9DUSkIf6H7+0Po2DykhVT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Gs/vHAAAA3gAAAA8AAAAAAAAAAAAAAAAAmAIAAGRy&#10;cy9kb3ducmV2LnhtbFBLBQYAAAAABAAEAPUAAACMAwAAAAA=&#10;" path="m,l9144,r,9144l,9144,,e" fillcolor="#d9d9e3" stroked="f" strokeweight="0">
                  <v:stroke miterlimit="83231f" joinstyle="miter"/>
                  <v:path arrowok="t" textboxrect="0,0,9144,9144"/>
                </v:shape>
                <v:shape id="Shape 23068" o:spid="_x0000_s1041" style="position:absolute;left:3048;top:115824;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MN8MA&#10;AADeAAAADwAAAGRycy9kb3ducmV2LnhtbERPz2vCMBS+D/wfwhO8zUQFGdUoYt3wJMzt4PGZPNti&#10;81KaWKt/vTkMdvz4fi/XvatFR22oPGuYjBUIYuNtxYWG35/P9w8QISJbrD2ThgcFWK8Gb0vMrL/z&#10;N3XHWIgUwiFDDWWMTSZlMCU5DGPfECfu4luHMcG2kLbFewp3tZwqNZcOK04NJTa0LclcjzenwXbm&#10;ax/rXX4zz/PpUDyeKj/lWo+G/WYBIlIf/8V/7r3VMJ2pedqb7qQr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GMN8MAAADeAAAADwAAAAAAAAAAAAAAAACYAgAAZHJzL2Rv&#10;d25yZXYueG1sUEsFBgAAAAAEAAQA9QAAAIgDAAAAAA==&#10;" path="m,l25908,r,9144l,9144,,e" fillcolor="#d9d9e3" stroked="f" strokeweight="0">
                  <v:stroke miterlimit="83231f" joinstyle="miter"/>
                  <v:path arrowok="t" textboxrect="0,0,25908,9144"/>
                </v:shape>
                <v:shape id="Shape 23069" o:spid="_x0000_s1042" style="position:absolute;left:28956;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CEscA&#10;AADeAAAADwAAAGRycy9kb3ducmV2LnhtbESPQWsCMRSE7wX/Q3gFbzW7CmtdjWILhR56sLYg3p7J&#10;c3fp5mVJUnfbX28KQo/DzHzDrDaDbcWFfGgcK8gnGQhi7UzDlYLPj5eHRxAhIhtsHZOCHwqwWY/u&#10;Vlga1/M7XfaxEgnCoUQFdYxdKWXQNVkME9cRJ+/svMWYpK+k8dgnuG3lNMsKabHhtFBjR8816a/9&#10;t1VwMlrvTsejL55+8z6fd3Rwb6TU+H7YLkFEGuJ/+NZ+NQqms6xYwN+ddAX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VghLHAAAA3gAAAA8AAAAAAAAAAAAAAAAAmAIAAGRy&#10;cy9kb3ducmV2LnhtbFBLBQYAAAAABAAEAPUAAACMAwAAAAA=&#10;" path="m,l9144,r,9144l,9144,,e" fillcolor="#d9d9e3" stroked="f" strokeweight="0">
                  <v:stroke miterlimit="83231f" joinstyle="miter"/>
                  <v:path arrowok="t" textboxrect="0,0,9144,9144"/>
                </v:shape>
                <v:shape id="Shape 23070" o:spid="_x0000_s1043" style="position:absolute;left:28956;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9UsUA&#10;AADeAAAADwAAAGRycy9kb3ducmV2LnhtbESPzWoCMRSF9wXfIVyhu5oZCyqjUbRQcOGiVUHcXZPr&#10;zODkZkiiM/bpm0Why8P541usetuIB/lQO1aQjzIQxNqZmksFx8Pn2wxEiMgGG8ek4EkBVsvBywIL&#10;4zr+psc+liKNcChQQRVjW0gZdEUWw8i1xMm7Om8xJulLaTx2adw2cpxlE2mx5vRQYUsfFenb/m4V&#10;XIzWX5fz2U82P3mXT1s6uR0p9Trs13MQkfr4H/5rb42C8Xs2TQAJJ6G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r1SxQAAAN4AAAAPAAAAAAAAAAAAAAAAAJgCAABkcnMv&#10;ZG93bnJldi54bWxQSwUGAAAAAAQABAD1AAAAigMAAAAA&#10;" path="m,l9144,r,9144l,9144,,e" fillcolor="#d9d9e3" stroked="f" strokeweight="0">
                  <v:stroke miterlimit="83231f" joinstyle="miter"/>
                  <v:path arrowok="t" textboxrect="0,0,9144,9144"/>
                </v:shape>
                <v:shape id="Shape 23071" o:spid="_x0000_s1044" style="position:absolute;top:118872;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tfsQA&#10;AADeAAAADwAAAGRycy9kb3ducmV2LnhtbESP0YrCMBRE3wX/IVzBN02ti0o1igiC4L6s9QMuzbWt&#10;bW5qE7X+vRGEfRxm5gyz2nSmFg9qXWlZwWQcgSDOrC45V3BO96MFCOeRNdaWScGLHGzW/d4KE22f&#10;/EePk89FgLBLUEHhfZNI6bKCDLqxbYiDd7GtQR9km0vd4jPATS3jKJpJgyWHhQIb2hWUVae7UfBb&#10;VYcUZ8eyu+mf6tpM43m6i5UaDrrtEoSnzv+Hv+2DVhBPo/kEPnfCF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zLX7EAAAA3gAAAA8AAAAAAAAAAAAAAAAAmAIAAGRycy9k&#10;b3ducmV2LnhtbFBLBQYAAAAABAAEAPUAAACJAwAAAAA=&#10;" path="m,l9144,r,109728l,109728,,e" fillcolor="#d9d9e3" stroked="f" strokeweight="0">
                  <v:stroke miterlimit="83231f" joinstyle="miter"/>
                  <v:path arrowok="t" textboxrect="0,0,9144,109728"/>
                </v:shape>
                <v:shape id="Shape 23072" o:spid="_x0000_s1045" style="position:absolute;left:28956;top:118872;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zCcYA&#10;AADeAAAADwAAAGRycy9kb3ducmV2LnhtbESPwWrDMBBE74X8g9hAb41cpTjFjRJCIGBIL7X7AYu1&#10;tV1bK8dSYvfvo0Khx2Fm3jDb/Wx7caPRt441PK8SEMSVMy3XGj7L09MrCB+QDfaOScMPedjvFg9b&#10;zIyb+INuRahFhLDPUEMTwpBJ6auGLPqVG4ij9+VGiyHKsZZmxCnCbS9VkqTSYstxocGBjg1VXXG1&#10;Gt67Li8xPbfzxbx038Nabcqj0vpxOR/eQASaw3/4r50bDWqdbBT83olXQO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GzCcYAAADeAAAADwAAAAAAAAAAAAAAAACYAgAAZHJz&#10;L2Rvd25yZXYueG1sUEsFBgAAAAAEAAQA9QAAAIsDAAAAAA==&#10;" path="m,l9144,r,109728l,109728,,e" fillcolor="#d9d9e3" stroked="f" strokeweight="0">
                  <v:stroke miterlimit="83231f" joinstyle="miter"/>
                  <v:path arrowok="t" textboxrect="0,0,9144,109728"/>
                </v:shape>
                <v:shape id="Shape 23073" o:spid="_x0000_s1046"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jJccA&#10;AADeAAAADwAAAGRycy9kb3ducmV2LnhtbESPT2sCMRTE70K/Q3iF3mp2FVRWo7SFQg89+A/E2zN5&#10;3V26eVmS1F399EYoeBxm5jfMYtXbRpzJh9qxgnyYgSDWztRcKtjvPl9nIEJENtg4JgUXCrBaPg0W&#10;WBjX8YbO21iKBOFQoIIqxraQMuiKLIaha4mT9+O8xZikL6Xx2CW4beQoyybSYs1pocKWPirSv9s/&#10;q+BktF6fjkc/eb/mXT5t6eC+SamX5/5tDiJSHx/h//aXUTAaZ9Mx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kIyXHAAAA3gAAAA8AAAAAAAAAAAAAAAAAmAIAAGRy&#10;cy9kb3ducmV2LnhtbFBLBQYAAAAABAAEAPUAAACMAwAAAAA=&#10;" path="m,l9144,r,9144l,9144,,e" fillcolor="#d9d9e3" stroked="f" strokeweight="0">
                  <v:stroke miterlimit="83231f" joinstyle="miter"/>
                  <v:path arrowok="t" textboxrect="0,0,9144,9144"/>
                </v:shape>
                <v:shape id="Shape 23074" o:spid="_x0000_s1047"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7UccA&#10;AADeAAAADwAAAGRycy9kb3ducmV2LnhtbESPQWsCMRSE70L/Q3hCb5pdW7SsRmkLhR56UFso3p7J&#10;c3dx87Ikqbv11xtB8DjMzDfMYtXbRpzIh9qxgnycgSDWztRcKvj5/hi9gAgR2WDjmBT8U4DV8mGw&#10;wMK4jjd02sZSJAiHAhVUMbaFlEFXZDGMXUucvIPzFmOSvpTGY5fgtpGTLJtKizWnhQpbeq9IH7d/&#10;VsHeaL3e73Z++nbOu3zW0q/7IqUeh/3rHESkPt7Dt/anUTB5ymb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Nu1HHAAAA3gAAAA8AAAAAAAAAAAAAAAAAmAIAAGRy&#10;cy9kb3ducmV2LnhtbFBLBQYAAAAABAAEAPUAAACMAwAAAAA=&#10;" path="m,l9144,r,9144l,9144,,e" fillcolor="#d9d9e3" stroked="f" strokeweight="0">
                  <v:stroke miterlimit="83231f" joinstyle="miter"/>
                  <v:path arrowok="t" textboxrect="0,0,9144,9144"/>
                </v:shape>
                <v:shape id="Shape 23075" o:spid="_x0000_s1048" style="position:absolute;left:3048;top:228600;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1dMcA&#10;AADeAAAADwAAAGRycy9kb3ducmV2LnhtbESPQWsCMRSE74L/ITyhN01qaSurUcRti6dCbQ8en8lz&#10;d+nmZdnEdfXXNwXB4zAz3zCLVe9q0VEbKs8aHicKBLHxtuJCw8/3+3gGIkRki7Vn0nChAKvlcLDA&#10;zPozf1G3i4VIEA4ZaihjbDIpgynJYZj4hjh5R986jEm2hbQtnhPc1XKq1It0WHFaKLGhTUnmd3dy&#10;GmxnPraxfstP5nrYfxaXq8r3udYPo349BxGpj/fwrb21GqZP6vUZ/u+k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5tXTHAAAA3gAAAA8AAAAAAAAAAAAAAAAAmAIAAGRy&#10;cy9kb3ducmV2LnhtbFBLBQYAAAAABAAEAPUAAACMAwAAAAA=&#10;" path="m,l25908,r,9144l,9144,,e" fillcolor="#d9d9e3" stroked="f" strokeweight="0">
                  <v:stroke miterlimit="83231f" joinstyle="miter"/>
                  <v:path arrowok="t" textboxrect="0,0,25908,9144"/>
                </v:shape>
                <v:shape id="Shape 23076" o:spid="_x0000_s1049" style="position:absolute;left:28956;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AvccA&#10;AADeAAAADwAAAGRycy9kb3ducmV2LnhtbESPQWsCMRSE74X+h/AKvWl2Laxla5QqCD30oLZQvD2T&#10;192lm5clie7qrzeC0OMwM98ws8VgW3EiHxrHCvJxBoJYO9NwpeD7az16BREissHWMSk4U4DF/PFh&#10;hqVxPW/ptIuVSBAOJSqoY+xKKYOuyWIYu444eb/OW4xJ+koaj32C21ZOsqyQFhtOCzV2tKpJ/+2O&#10;VsHBaL057Pe+WF7yPp929OM+Sannp+H9DUSkIf6H7+0Po2Dykk0L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TgL3HAAAA3gAAAA8AAAAAAAAAAAAAAAAAmAIAAGRy&#10;cy9kb3ducmV2LnhtbFBLBQYAAAAABAAEAPUAAACMAwAAAAA=&#10;" path="m,l9144,r,9144l,9144,,e" fillcolor="#d9d9e3" stroked="f" strokeweight="0">
                  <v:stroke miterlimit="83231f" joinstyle="miter"/>
                  <v:path arrowok="t" textboxrect="0,0,9144,9144"/>
                </v:shape>
                <v:shape id="Shape 23077" o:spid="_x0000_s1050" style="position:absolute;left:28956;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8lJscA&#10;AADeAAAADwAAAGRycy9kb3ducmV2LnhtbESPQWsCMRSE70L/Q3iF3mp2Lbhla5QqCD30oLZQvD2T&#10;192lm5clie7qrzdCweMwM98ws8VgW3EiHxrHCvJxBoJYO9NwpeD7a/38CiJEZIOtY1JwpgCL+cNo&#10;hqVxPW/ptIuVSBAOJSqoY+xKKYOuyWIYu444eb/OW4xJ+koaj32C21ZOsmwqLTacFmrsaFWT/tsd&#10;rYKD0Xpz2O/9dHnJ+7zo6Md9klJPj8P7G4hIQ7yH/9sfRsHkJSsK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fJSb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Cordner, G. W., &amp; Shearing, C. (1995). "An opportunity model for policing." In the</w:t>
      </w:r>
      <w:r w:rsidRPr="006962BD">
        <w:rPr>
          <w:i/>
          <w:sz w:val="24"/>
          <w:szCs w:val="24"/>
        </w:rPr>
        <w:t xml:space="preserve"> </w:t>
      </w:r>
      <w:r w:rsidRPr="006962BD">
        <w:rPr>
          <w:sz w:val="24"/>
          <w:szCs w:val="24"/>
        </w:rPr>
        <w:t xml:space="preserve">new policing. Sage Publications. </w:t>
      </w:r>
    </w:p>
    <w:p w:rsidR="006962BD" w:rsidRPr="006962BD" w:rsidRDefault="006962BD" w:rsidP="006962BD">
      <w:pPr>
        <w:rPr>
          <w:sz w:val="24"/>
          <w:szCs w:val="24"/>
        </w:rPr>
      </w:pPr>
      <w:r w:rsidRPr="006962BD">
        <w:rPr>
          <w:sz w:val="24"/>
          <w:szCs w:val="24"/>
        </w:rPr>
        <w:t>Cordner, G. W., &amp; Shearing, C. (1995). "An opportunity model for policing." In the</w:t>
      </w:r>
      <w:r w:rsidRPr="006962BD">
        <w:rPr>
          <w:i/>
          <w:sz w:val="24"/>
          <w:szCs w:val="24"/>
        </w:rPr>
        <w:t xml:space="preserve"> </w:t>
      </w:r>
      <w:r w:rsidRPr="006962BD">
        <w:rPr>
          <w:sz w:val="24"/>
          <w:szCs w:val="24"/>
        </w:rPr>
        <w:t xml:space="preserve">new policing. Sage Publications. </w:t>
      </w:r>
    </w:p>
    <w:p w:rsidR="006962BD" w:rsidRPr="006962BD" w:rsidRDefault="006962BD" w:rsidP="006962BD">
      <w:pPr>
        <w:spacing w:after="194"/>
        <w:ind w:right="721"/>
        <w:rPr>
          <w:sz w:val="24"/>
          <w:szCs w:val="24"/>
        </w:rPr>
      </w:pPr>
      <w:r w:rsidRPr="006962BD">
        <w:rPr>
          <w:sz w:val="24"/>
          <w:szCs w:val="24"/>
        </w:rPr>
        <w:t xml:space="preserve">Dagogo, C. C. (2005). Environment development and military activity: Towards alternative security doctrines. Oslo: Universiteforlaget. Danso (2010). The prevalence of indiscipline in educational institutions in Ghana. </w:t>
      </w:r>
      <w:r w:rsidRPr="006962BD">
        <w:rPr>
          <w:i/>
          <w:sz w:val="24"/>
          <w:szCs w:val="24"/>
        </w:rPr>
        <w:t>International NGO Journal,</w:t>
      </w:r>
      <w:r w:rsidRPr="006962BD">
        <w:rPr>
          <w:sz w:val="24"/>
          <w:szCs w:val="24"/>
        </w:rPr>
        <w:t xml:space="preserve"> 5 (6), 110-120. </w:t>
      </w:r>
    </w:p>
    <w:p w:rsidR="006962BD" w:rsidRPr="006962BD" w:rsidRDefault="006962BD" w:rsidP="006962BD">
      <w:pPr>
        <w:rPr>
          <w:sz w:val="24"/>
          <w:szCs w:val="24"/>
        </w:rPr>
      </w:pPr>
      <w:r w:rsidRPr="006962BD">
        <w:rPr>
          <w:sz w:val="24"/>
          <w:szCs w:val="24"/>
        </w:rPr>
        <w:t xml:space="preserve">Dempsey, J. S., &amp; Forst, L. S. (2010). "An introduction to policing. Cengage Learning. </w:t>
      </w:r>
    </w:p>
    <w:p w:rsidR="006962BD" w:rsidRPr="006962BD" w:rsidRDefault="006962BD" w:rsidP="006962BD">
      <w:pPr>
        <w:rPr>
          <w:sz w:val="24"/>
          <w:szCs w:val="24"/>
        </w:rPr>
      </w:pPr>
      <w:r w:rsidRPr="006962BD">
        <w:rPr>
          <w:sz w:val="24"/>
          <w:szCs w:val="24"/>
        </w:rPr>
        <w:t xml:space="preserve">Deutsch, M. (1973). "The resolution of conflict: constructive and destructive processes." Yale University Press. Doi: 10.4236/oalib.1103239 </w:t>
      </w:r>
    </w:p>
    <w:p w:rsidR="006962BD" w:rsidRPr="006962BD" w:rsidRDefault="006962BD" w:rsidP="006962BD">
      <w:pPr>
        <w:spacing w:after="194"/>
        <w:ind w:left="717" w:hanging="720"/>
        <w:rPr>
          <w:sz w:val="24"/>
          <w:szCs w:val="24"/>
        </w:rPr>
      </w:pPr>
      <w:r w:rsidRPr="006962BD">
        <w:rPr>
          <w:sz w:val="24"/>
          <w:szCs w:val="24"/>
        </w:rPr>
        <w:t xml:space="preserve">Enang, I. I. (2019). Strengthening campus internal security against criminalities and unacceptable conduct. Paper presented at security workshop for Association of Heads of Security of Tertiary institutions at University of Calabar from 26th-28th June 2019. </w:t>
      </w:r>
    </w:p>
    <w:p w:rsidR="006962BD" w:rsidRPr="006962BD" w:rsidRDefault="006962BD" w:rsidP="006962BD">
      <w:pPr>
        <w:rPr>
          <w:sz w:val="24"/>
          <w:szCs w:val="24"/>
        </w:rPr>
      </w:pPr>
      <w:r w:rsidRPr="006962BD">
        <w:rPr>
          <w:sz w:val="24"/>
          <w:szCs w:val="24"/>
        </w:rPr>
        <w:t xml:space="preserve">Etzioni, A. (2015). "The Active Society: A theory of societal and political processes. Simon and Schuster. </w:t>
      </w:r>
    </w:p>
    <w:p w:rsidR="006962BD" w:rsidRPr="006962BD" w:rsidRDefault="006962BD" w:rsidP="006962BD">
      <w:pPr>
        <w:rPr>
          <w:sz w:val="24"/>
          <w:szCs w:val="24"/>
        </w:rPr>
      </w:pPr>
      <w:r w:rsidRPr="006962BD">
        <w:rPr>
          <w:sz w:val="24"/>
          <w:szCs w:val="24"/>
        </w:rPr>
        <w:t xml:space="preserve">Fennelly, L. J. (2017). "Effective Physical Security." Butterworth-Heinemann. </w:t>
      </w:r>
    </w:p>
    <w:p w:rsidR="006962BD" w:rsidRPr="006962BD" w:rsidRDefault="006962BD" w:rsidP="006962BD">
      <w:pPr>
        <w:rPr>
          <w:sz w:val="24"/>
          <w:szCs w:val="24"/>
        </w:rPr>
      </w:pPr>
      <w:r w:rsidRPr="006962BD">
        <w:rPr>
          <w:sz w:val="24"/>
          <w:szCs w:val="24"/>
        </w:rPr>
        <w:t xml:space="preserve">Fisher, B. S., &amp; Sloan, J. J. (2003). "Unraveling the fear of victimization among college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7696" behindDoc="0" locked="0" layoutInCell="1" allowOverlap="1" wp14:anchorId="7920D078" wp14:editId="7AEA728B">
                <wp:simplePos x="0" y="0"/>
                <wp:positionH relativeFrom="column">
                  <wp:posOffset>3265043</wp:posOffset>
                </wp:positionH>
                <wp:positionV relativeFrom="paragraph">
                  <wp:posOffset>-461</wp:posOffset>
                </wp:positionV>
                <wp:extent cx="32004" cy="115824"/>
                <wp:effectExtent l="0" t="0" r="0" b="0"/>
                <wp:wrapNone/>
                <wp:docPr id="20390" name="Group 20390"/>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078" name="Shape 230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79" name="Shape 230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0" name="Shape 23080"/>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1" name="Shape 23081"/>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2" name="Shape 23082"/>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3" name="Shape 23083"/>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4" name="Shape 23084"/>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5" name="Shape 23085"/>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6" name="Shape 23086"/>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7" name="Shape 23087"/>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8" name="Shape 23088"/>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89" name="Shape 23089"/>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5AEB2E5" id="Group 20390" o:spid="_x0000_s1026" style="position:absolute;margin-left:257.1pt;margin-top:-.05pt;width:2.5pt;height:9.1pt;z-index:251677696"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">
                <v:shape id="Shape 2307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xVMMA&#10;AADeAAAADwAAAGRycy9kb3ducmV2LnhtbERPz2vCMBS+D/wfwhN2m2kdqFSj6GDgwcOmgnh7Js+2&#10;2LyUJNq6v345DHb8+H4vVr1txIN8qB0ryEcZCGLtTM2lguPh820GIkRkg41jUvCkAKvl4GWBhXEd&#10;f9NjH0uRQjgUqKCKsS2kDLoii2HkWuLEXZ23GBP0pTQeuxRuGznOsom0WHNqqLClj4r0bX+3Ci5G&#10;66/L+ewnm5+8y6ctndyOlHod9us5iEh9/Bf/ubdGwfg9m6a96U6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CxVMMAAADeAAAADwAAAAAAAAAAAAAAAACYAgAAZHJzL2Rv&#10;d25yZXYueG1sUEsFBgAAAAAEAAQA9QAAAIgDAAAAAA==&#10;" path="m,l9144,r,9144l,9144,,e" fillcolor="#d9d9e3" stroked="f" strokeweight="0">
                  <v:stroke miterlimit="83231f" joinstyle="miter"/>
                  <v:path arrowok="t" textboxrect="0,0,9144,9144"/>
                </v:shape>
                <v:shape id="Shape 23079"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wUz8cA&#10;AADeAAAADwAAAGRycy9kb3ducmV2LnhtbESPQWsCMRSE74L/ITyhN82uBa2rUbRQ6MGDtYXi7Zm8&#10;7i7dvCxJ6q799Y1Q8DjMzDfMatPbRlzIh9qxgnySgSDWztRcKvh4fxk/gQgR2WDjmBRcKcBmPRys&#10;sDCu4ze6HGMpEoRDgQqqGNtCyqArshgmriVO3pfzFmOSvpTGY5fgtpHTLJtJizWnhQpbeq5Ifx9/&#10;rIKz0fpwPp38bPebd/m8pU+3J6UeRv12CSJSH+/h//arUTB9zOYLuN1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MFM/HAAAA3gAAAA8AAAAAAAAAAAAAAAAAmAIAAGRy&#10;cy9kb3ducmV2LnhtbFBLBQYAAAAABAAEAPUAAACMAwAAAAA=&#10;" path="m,l9144,r,9144l,9144,,e" fillcolor="#d9d9e3" stroked="f" strokeweight="0">
                  <v:stroke miterlimit="83231f" joinstyle="miter"/>
                  <v:path arrowok="t" textboxrect="0,0,9144,9144"/>
                </v:shape>
                <v:shape id="Shape 23080"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my8QA&#10;AADeAAAADwAAAGRycy9kb3ducmV2LnhtbESPzWoCMRSF9wXfIVzBXU1UKDIaRRxbXAm1Xbi8JteZ&#10;wcnNMInj6NObRaHLw/njW657V4uO2lB51jAZKxDExtuKCw2/P5/vcxAhIlusPZOGBwVYrwZvS8ys&#10;v/M3dcdYiDTCIUMNZYxNJmUwJTkMY98QJ+/iW4cxybaQtsV7Gne1nCr1IR1WnB5KbGhbkrkeb06D&#10;7czXPta7/Gae59OheDxVfsq1Hg37zQJEpD7+h//ae6thOlPzBJBwEgr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ZsvEAAAA3gAAAA8AAAAAAAAAAAAAAAAAmAIAAGRycy9k&#10;b3ducmV2LnhtbFBLBQYAAAAABAAEAPUAAACJAwAAAAA=&#10;" path="m,l25908,r,9144l,9144,,e" fillcolor="#d9d9e3" stroked="f" strokeweight="0">
                  <v:stroke miterlimit="83231f" joinstyle="miter"/>
                  <v:path arrowok="t" textboxrect="0,0,25908,9144"/>
                </v:shape>
                <v:shape id="Shape 23081"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9o7sYA&#10;AADeAAAADwAAAGRycy9kb3ducmV2LnhtbESPQWsCMRSE70L/Q3hCb5pdCypbo1hB8NCDtYXi7Zk8&#10;dxc3L0sS3a2/vikUPA4z8w2zWPW2ETfyoXasIB9nIIi1MzWXCr4+t6M5iBCRDTaOScEPBVgtnwYL&#10;LIzr+INuh1iKBOFQoIIqxraQMuiKLIaxa4mTd3beYkzSl9J47BLcNnKSZVNpsea0UGFLm4r05XC1&#10;Ck5G6/3pePTTt3ve5bOWvt07KfU87NevICL18RH+b++MgslLNs/h706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9o7sYAAADeAAAADwAAAAAAAAAAAAAAAACYAgAAZHJz&#10;L2Rvd25yZXYueG1sUEsFBgAAAAAEAAQA9QAAAIsDAAAAAA==&#10;" path="m,l9144,r,9144l,9144,,e" fillcolor="#d9d9e3" stroked="f" strokeweight="0">
                  <v:stroke miterlimit="83231f" joinstyle="miter"/>
                  <v:path arrowok="t" textboxrect="0,0,9144,9144"/>
                </v:shape>
                <v:shape id="Shape 23082"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2mccA&#10;AADeAAAADwAAAGRycy9kb3ducmV2LnhtbESPQWsCMRSE7wX/Q3iCt5rdFaxsjaKFggcPrS0Ub8/k&#10;dXfp5mVJorv21zeC0OMwM98wy/VgW3EhHxrHCvJpBoJYO9NwpeDz4/VxASJEZIOtY1JwpQDr1ehh&#10;iaVxPb/T5RArkSAcSlRQx9iVUgZdk8UwdR1x8r6dtxiT9JU0HvsEt60ssmwuLTacFmrs6KUm/XM4&#10;WwUno/Xb6Xj08+1v3udPHX25PSk1GQ+bZxCRhvgfvrd3RkExyxYF3O6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99pnHAAAA3gAAAA8AAAAAAAAAAAAAAAAAmAIAAGRy&#10;cy9kb3ducmV2LnhtbFBLBQYAAAAABAAEAPUAAACMAwAAAAA=&#10;" path="m,l9144,r,9144l,9144,,e" fillcolor="#d9d9e3" stroked="f" strokeweight="0">
                  <v:stroke miterlimit="83231f" joinstyle="miter"/>
                  <v:path arrowok="t" textboxrect="0,0,9144,9144"/>
                </v:shape>
                <v:shape id="Shape 23083"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mtcYA&#10;AADeAAAADwAAAGRycy9kb3ducmV2LnhtbESP0WqDQBRE3wv5h+UG+tas0WKDySYEIRBoX6r9gIt7&#10;o0b3rnE3xv59t1Do4zAzZ5jdYTa9mGh0rWUF61UEgriyuuVawVd5etmAcB5ZY2+ZFHyTg8N+8bTD&#10;TNsHf9JU+FoECLsMFTTeD5mUrmrIoFvZgTh4Fzsa9EGOtdQjPgLc9DKOolQabDksNDhQ3lDVFXej&#10;4KPrziWm7+1806/ddUjitzKPlXpezsctCE+z/w//tc9aQZxEmwR+74Qr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hmtcYAAADeAAAADwAAAAAAAAAAAAAAAACYAgAAZHJz&#10;L2Rvd25yZXYueG1sUEsFBgAAAAAEAAQA9QAAAIsDAAAAAA==&#10;" path="m,l9144,r,109728l,109728,,e" fillcolor="#d9d9e3" stroked="f" strokeweight="0">
                  <v:stroke miterlimit="83231f" joinstyle="miter"/>
                  <v:path arrowok="t" textboxrect="0,0,9144,109728"/>
                </v:shape>
                <v:shape id="Shape 23084"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H+wcYA&#10;AADeAAAADwAAAGRycy9kb3ducmV2LnhtbESP0WrCQBRE34X+w3ILvplNY9AQXaUIgmBfmvgBl+w1&#10;icneTbNbjX/fLRT6OMzMGWa7n0wv7jS61rKCtygGQVxZ3XKt4FIeFxkI55E19pZJwZMc7Hcvsy3m&#10;2j74k+6Fr0WAsMtRQeP9kEvpqoYMusgOxMG72tGgD3KspR7xEeCml0kcr6TBlsNCgwMdGqq64tso&#10;+Oi6U4mrczt96bS7DctkXR4Speav0/sGhKfJ/4f/2ietIFnGWQq/d8IV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H+wcYAAADeAAAADwAAAAAAAAAAAAAAAACYAgAAZHJz&#10;L2Rvd25yZXYueG1sUEsFBgAAAAAEAAQA9QAAAIsDAAAAAA==&#10;" path="m,l9144,r,109728l,109728,,e" fillcolor="#d9d9e3" stroked="f" strokeweight="0">
                  <v:stroke miterlimit="83231f" joinstyle="miter"/>
                  <v:path arrowok="t" textboxrect="0,0,9144,109728"/>
                </v:shape>
                <v:shape id="Shape 23085"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u7ccA&#10;AADeAAAADwAAAGRycy9kb3ducmV2LnhtbESPQWsCMRSE70L/Q3iF3jS7llpZjdIWCj30oFYQb8/k&#10;ubt087Ikqbv11xtB8DjMzDfMfNnbRpzIh9qxgnyUgSDWztRcKtj+fA6nIEJENtg4JgX/FGC5eBjM&#10;sTCu4zWdNrEUCcKhQAVVjG0hZdAVWQwj1xIn7+i8xZikL6Xx2CW4beQ4yybSYs1pocKWPirSv5s/&#10;q+BgtF4d9ns/eT/nXf7a0s59k1JPj/3bDESkPt7Dt/aXUTB+zqYvcL2Tr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Ubu3HAAAA3gAAAA8AAAAAAAAAAAAAAAAAmAIAAGRy&#10;cy9kb3ducmV2LnhtbFBLBQYAAAAABAAEAPUAAACMAwAAAAA=&#10;" path="m,l9144,r,9144l,9144,,e" fillcolor="#d9d9e3" stroked="f" strokeweight="0">
                  <v:stroke miterlimit="83231f" joinstyle="miter"/>
                  <v:path arrowok="t" textboxrect="0,0,9144,9144"/>
                </v:shape>
                <v:shape id="Shape 23086"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wmscA&#10;AADeAAAADwAAAGRycy9kb3ducmV2LnhtbESPzWrDMBCE74W8g9hAb43sFNzgRglJoZBDD80PlNw2&#10;0tY2tVZGUmK3Tx8FAj0OM/MNM18OthUX8qFxrCCfZCCItTMNVwoO+/enGYgQkQ22jknBLwVYLkYP&#10;cyyN63lLl12sRIJwKFFBHWNXShl0TRbDxHXEyft23mJM0lfSeOwT3LZymmWFtNhwWqixo7ea9M/u&#10;bBWcjNafp+PRF+u/vM9fOvpyH6TU43hYvYKINMT/8L29MQqmz9msgNuddA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G8JrHAAAA3gAAAA8AAAAAAAAAAAAAAAAAmAIAAGRy&#10;cy9kb3ducmV2LnhtbFBLBQYAAAAABAAEAPUAAACMAwAAAAA=&#10;" path="m,l9144,r,9144l,9144,,e" fillcolor="#d9d9e3" stroked="f" strokeweight="0">
                  <v:stroke miterlimit="83231f" joinstyle="miter"/>
                  <v:path arrowok="t" textboxrect="0,0,9144,9144"/>
                </v:shape>
                <v:shape id="Shape 23087"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v8YA&#10;AADeAAAADwAAAGRycy9kb3ducmV2LnhtbESPQWsCMRSE74X+h/CE3mqihVZWo0hXi6dC1YPHZ/Lc&#10;Xdy8LJu4rv76plDwOMzMN8xs0btadNSGyrOG0VCBIDbeVlxo2O/WrxMQISJbrD2ThhsFWMyfn2aY&#10;WX/lH+q2sRAJwiFDDWWMTSZlMCU5DEPfECfv5FuHMcm2kLbFa4K7Wo6VepcOK04LJTb0WZI5by9O&#10;g+3M1ybWq/xi7sfDd3G7q/yQa/0y6JdTEJH6+Aj/tzdWw/hNTT7g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L+v8YAAADeAAAADwAAAAAAAAAAAAAAAACYAgAAZHJz&#10;L2Rvd25yZXYueG1sUEsFBgAAAAAEAAQA9QAAAIsDAAAAAA==&#10;" path="m,l25908,r,9144l,9144,,e" fillcolor="#d9d9e3" stroked="f" strokeweight="0">
                  <v:stroke miterlimit="83231f" joinstyle="miter"/>
                  <v:path arrowok="t" textboxrect="0,0,25908,9144"/>
                </v:shape>
                <v:shape id="Shape 23088"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Bc8MA&#10;AADeAAAADwAAAGRycy9kb3ducmV2LnhtbERPz2vCMBS+D/wfwhO8zbQKTqpRVBh48LCpIN6eybMt&#10;Ni8lyWy3v345DHb8+H4v171txJN8qB0ryMcZCGLtTM2lgvPp/XUOIkRkg41jUvBNAdarwcsSC+M6&#10;/qTnMZYihXAoUEEVY1tIGXRFFsPYtcSJuztvMSboS2k8dincNnKSZTNpsebUUGFLu4r04/hlFdyM&#10;1h+369XPtj95l7+1dHEHUmo07DcLEJH6+C/+c++Ngsk0m6e96U66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XBc8MAAADeAAAADwAAAAAAAAAAAAAAAACYAgAAZHJzL2Rv&#10;d25yZXYueG1sUEsFBgAAAAAEAAQA9QAAAIgDAAAAAA==&#10;" path="m,l9144,r,9144l,9144,,e" fillcolor="#d9d9e3" stroked="f" strokeweight="0">
                  <v:stroke miterlimit="83231f" joinstyle="miter"/>
                  <v:path arrowok="t" textboxrect="0,0,9144,9144"/>
                </v:shape>
                <v:shape id="Shape 23089"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lk6McA&#10;AADeAAAADwAAAGRycy9kb3ducmV2LnhtbESPQWsCMRSE70L/Q3gFb5pdBbVbo1Sh4KEHawvF2zN5&#10;3V26eVmS1F37601B8DjMzDfMct3bRpzJh9qxgnycgSDWztRcKvj8eB0tQISIbLBxTAouFGC9ehgs&#10;sTCu43c6H2IpEoRDgQqqGNtCyqArshjGriVO3rfzFmOSvpTGY5fgtpGTLJtJizWnhQpb2lakfw6/&#10;VsHJaL0/HY9+tvnLu3ze0pd7I6WGj/3LM4hIfbyHb+2dUTCZZosn+L+TroB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ZZOj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Fisher, B. S., Cullen, F. T., &amp; Turner, M. G. (2000). The sexual victimization of</w:t>
      </w:r>
      <w:r w:rsidRPr="006962BD">
        <w:rPr>
          <w:i/>
          <w:sz w:val="24"/>
          <w:szCs w:val="24"/>
        </w:rPr>
        <w:t xml:space="preserve"> </w:t>
      </w:r>
      <w:r w:rsidRPr="006962BD">
        <w:rPr>
          <w:sz w:val="24"/>
          <w:szCs w:val="24"/>
        </w:rPr>
        <w:t xml:space="preserve">college women. National Institute of Justice. </w:t>
      </w:r>
    </w:p>
    <w:p w:rsidR="006962BD" w:rsidRPr="006962BD" w:rsidRDefault="006962BD" w:rsidP="006962BD">
      <w:pPr>
        <w:rPr>
          <w:sz w:val="24"/>
          <w:szCs w:val="24"/>
        </w:rPr>
      </w:pPr>
      <w:r w:rsidRPr="006962BD">
        <w:rPr>
          <w:sz w:val="24"/>
          <w:szCs w:val="24"/>
        </w:rPr>
        <w:t xml:space="preserve">Fisher, B. S., Sloan, J. J., &amp; Wilkins, N. J. (1999). Crime in the Ivory Tower: The level and sources of student victimization. </w:t>
      </w:r>
      <w:r w:rsidRPr="006962BD">
        <w:rPr>
          <w:i/>
          <w:sz w:val="24"/>
          <w:szCs w:val="24"/>
        </w:rPr>
        <w:t>Criminology</w:t>
      </w:r>
      <w:r w:rsidRPr="006962BD">
        <w:rPr>
          <w:sz w:val="24"/>
          <w:szCs w:val="24"/>
        </w:rPr>
        <w:t xml:space="preserve">, 37(3), 537-565. Gaines, L. K., &amp; Kappeler, V. E. (2015). "Policing in America." Routledge. </w:t>
      </w:r>
    </w:p>
    <w:p w:rsidR="006962BD" w:rsidRPr="006962BD" w:rsidRDefault="006962BD" w:rsidP="006962BD">
      <w:pPr>
        <w:rPr>
          <w:sz w:val="24"/>
          <w:szCs w:val="24"/>
        </w:rPr>
      </w:pPr>
      <w:r w:rsidRPr="006962BD">
        <w:rPr>
          <w:sz w:val="24"/>
          <w:szCs w:val="24"/>
        </w:rPr>
        <w:lastRenderedPageBreak/>
        <w:t xml:space="preserve">Gaines, L. K., &amp; Worrall, J. L. (2012). "Police administration." Wadsworth Publishing. </w:t>
      </w:r>
    </w:p>
    <w:p w:rsidR="006962BD" w:rsidRPr="006962BD" w:rsidRDefault="006962BD" w:rsidP="006962BD">
      <w:pPr>
        <w:rPr>
          <w:sz w:val="24"/>
          <w:szCs w:val="24"/>
        </w:rPr>
      </w:pPr>
      <w:r w:rsidRPr="006962BD">
        <w:rPr>
          <w:sz w:val="24"/>
          <w:szCs w:val="24"/>
        </w:rPr>
        <w:t xml:space="preserve">Goldstein, H. (1977). "Policing a free society." Ballinger Publishing Company. </w:t>
      </w:r>
    </w:p>
    <w:p w:rsidR="006962BD" w:rsidRPr="006962BD" w:rsidRDefault="006962BD" w:rsidP="006962BD">
      <w:pPr>
        <w:ind w:left="717" w:hanging="720"/>
        <w:rPr>
          <w:sz w:val="24"/>
          <w:szCs w:val="24"/>
        </w:rPr>
      </w:pPr>
      <w:r w:rsidRPr="006962BD">
        <w:rPr>
          <w:sz w:val="24"/>
          <w:szCs w:val="24"/>
        </w:rPr>
        <w:t xml:space="preserve">Gutierrez, A., &amp; Gutierrez-Solana, F. (2009). Security of electronic data and communication. In Handbook of Research on Information Security and Assurance. IGI Global. </w:t>
      </w:r>
    </w:p>
    <w:p w:rsidR="006962BD" w:rsidRPr="006962BD" w:rsidRDefault="006962BD" w:rsidP="006962BD">
      <w:pPr>
        <w:rPr>
          <w:sz w:val="24"/>
          <w:szCs w:val="24"/>
        </w:rPr>
      </w:pPr>
      <w:r w:rsidRPr="006962BD">
        <w:rPr>
          <w:sz w:val="24"/>
          <w:szCs w:val="24"/>
        </w:rPr>
        <w:t xml:space="preserve">Hoffman, B. (2013). "Inside Terrorism." Columbia University Press </w:t>
      </w:r>
    </w:p>
    <w:p w:rsidR="006962BD" w:rsidRPr="006962BD" w:rsidRDefault="006962BD" w:rsidP="006962BD">
      <w:pPr>
        <w:spacing w:after="194"/>
        <w:ind w:left="717" w:hanging="720"/>
        <w:rPr>
          <w:sz w:val="24"/>
          <w:szCs w:val="24"/>
        </w:rPr>
      </w:pPr>
      <w:r w:rsidRPr="006962BD">
        <w:rPr>
          <w:sz w:val="24"/>
          <w:szCs w:val="24"/>
        </w:rPr>
        <w:t xml:space="preserve">Ibrahim, M. B. (2013). Security challenges in educational institutions: The way forward, a paper presented at the annual lecture of Zaria Education Development Association (ZEDA). On Friday 27th December, 2013.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8720" behindDoc="1" locked="0" layoutInCell="1" allowOverlap="1" wp14:anchorId="0F392E84" wp14:editId="1FBA46B6">
                <wp:simplePos x="0" y="0"/>
                <wp:positionH relativeFrom="column">
                  <wp:posOffset>3053207</wp:posOffset>
                </wp:positionH>
                <wp:positionV relativeFrom="paragraph">
                  <wp:posOffset>-461</wp:posOffset>
                </wp:positionV>
                <wp:extent cx="213360" cy="231648"/>
                <wp:effectExtent l="0" t="0" r="0" b="0"/>
                <wp:wrapNone/>
                <wp:docPr id="20391" name="Group 20391"/>
                <wp:cNvGraphicFramePr/>
                <a:graphic xmlns:a="http://schemas.openxmlformats.org/drawingml/2006/main">
                  <a:graphicData uri="http://schemas.microsoft.com/office/word/2010/wordprocessingGroup">
                    <wpg:wgp>
                      <wpg:cNvGrpSpPr/>
                      <wpg:grpSpPr>
                        <a:xfrm>
                          <a:off x="0" y="0"/>
                          <a:ext cx="213360" cy="231648"/>
                          <a:chOff x="0" y="0"/>
                          <a:chExt cx="213360" cy="231648"/>
                        </a:xfrm>
                      </wpg:grpSpPr>
                      <wps:wsp>
                        <wps:cNvPr id="23090" name="Shape 23090"/>
                        <wps:cNvSpPr/>
                        <wps:spPr>
                          <a:xfrm>
                            <a:off x="1813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1" name="Shape 23091"/>
                        <wps:cNvSpPr/>
                        <wps:spPr>
                          <a:xfrm>
                            <a:off x="1813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2" name="Shape 23092"/>
                        <wps:cNvSpPr/>
                        <wps:spPr>
                          <a:xfrm>
                            <a:off x="184404"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3" name="Shape 23093"/>
                        <wps:cNvSpPr/>
                        <wps:spPr>
                          <a:xfrm>
                            <a:off x="2103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4" name="Shape 23094"/>
                        <wps:cNvSpPr/>
                        <wps:spPr>
                          <a:xfrm>
                            <a:off x="2103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5" name="Shape 23095"/>
                        <wps:cNvSpPr/>
                        <wps:spPr>
                          <a:xfrm>
                            <a:off x="1813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6" name="Shape 23096"/>
                        <wps:cNvSpPr/>
                        <wps:spPr>
                          <a:xfrm>
                            <a:off x="210312"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7" name="Shape 23097"/>
                        <wps:cNvSpPr/>
                        <wps:spPr>
                          <a:xfrm>
                            <a:off x="1813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8" name="Shape 23098"/>
                        <wps:cNvSpPr/>
                        <wps:spPr>
                          <a:xfrm>
                            <a:off x="1813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099" name="Shape 23099"/>
                        <wps:cNvSpPr/>
                        <wps:spPr>
                          <a:xfrm>
                            <a:off x="184404"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0" name="Shape 23100"/>
                        <wps:cNvSpPr/>
                        <wps:spPr>
                          <a:xfrm>
                            <a:off x="21031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1" name="Shape 23101"/>
                        <wps:cNvSpPr/>
                        <wps:spPr>
                          <a:xfrm>
                            <a:off x="21031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2" name="Shape 23102"/>
                        <wps:cNvSpPr/>
                        <wps:spPr>
                          <a:xfrm>
                            <a:off x="0"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3" name="Shape 23103"/>
                        <wps:cNvSpPr/>
                        <wps:spPr>
                          <a:xfrm>
                            <a:off x="0"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4" name="Shape 23104"/>
                        <wps:cNvSpPr/>
                        <wps:spPr>
                          <a:xfrm>
                            <a:off x="3048" y="115824"/>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5" name="Shape 23105"/>
                        <wps:cNvSpPr/>
                        <wps:spPr>
                          <a:xfrm>
                            <a:off x="28956"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6" name="Shape 23106"/>
                        <wps:cNvSpPr/>
                        <wps:spPr>
                          <a:xfrm>
                            <a:off x="28956"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7" name="Shape 23107"/>
                        <wps:cNvSpPr/>
                        <wps:spPr>
                          <a:xfrm>
                            <a:off x="0" y="118872"/>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8" name="Shape 23108"/>
                        <wps:cNvSpPr/>
                        <wps:spPr>
                          <a:xfrm>
                            <a:off x="28956" y="118872"/>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09" name="Shape 23109"/>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0" name="Shape 23110"/>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1" name="Shape 23111"/>
                        <wps:cNvSpPr/>
                        <wps:spPr>
                          <a:xfrm>
                            <a:off x="3048" y="22860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2" name="Shape 23112"/>
                        <wps:cNvSpPr/>
                        <wps:spPr>
                          <a:xfrm>
                            <a:off x="28956"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3" name="Shape 23113"/>
                        <wps:cNvSpPr/>
                        <wps:spPr>
                          <a:xfrm>
                            <a:off x="28956"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7F48EEC6" id="Group 20391" o:spid="_x0000_s1026" style="position:absolute;margin-left:240.4pt;margin-top:-.05pt;width:16.8pt;height:18.25pt;z-index:-251637760" coordsize="213360,23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">
                <v:shape id="Shape 23090" o:spid="_x0000_s1027" style="position:absolute;left:1813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bqMYA&#10;AADeAAAADwAAAGRycy9kb3ducmV2LnhtbESPzWoCMRSF9wXfIVyhu5oZBaujUbQgdNFFq4K4uybX&#10;mcHJzZCkzrRP3ywKLg/nj2+57m0j7uRD7VhBPspAEGtnai4VHA+7lxmIEJENNo5JwQ8FWK8GT0ss&#10;jOv4i+77WIo0wqFABVWMbSFl0BVZDCPXEifv6rzFmKQvpfHYpXHbyHGWTaXFmtNDhS29VaRv+2+r&#10;4GK0/rycz366/c27/LWlk/sgpZ6H/WYBIlIfH+H/9rtRMJ5k8wSQcBI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pbqMYAAADeAAAADwAAAAAAAAAAAAAAAACYAgAAZHJz&#10;L2Rvd25yZXYueG1sUEsFBgAAAAAEAAQA9QAAAIsDAAAAAA==&#10;" path="m,l9144,r,9144l,9144,,e" fillcolor="#d9d9e3" stroked="f" strokeweight="0">
                  <v:stroke miterlimit="83231f" joinstyle="miter"/>
                  <v:path arrowok="t" textboxrect="0,0,9144,9144"/>
                </v:shape>
                <v:shape id="Shape 23091" o:spid="_x0000_s1028" style="position:absolute;left:1813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M8cA&#10;AADeAAAADwAAAGRycy9kb3ducmV2LnhtbESPQWsCMRSE74X+h/AEbzW7ClpXo1Sh0EMP1hbE2zN5&#10;7i5uXpYkdbf99aYg9DjMzDfMct3bRlzJh9qxgnyUgSDWztRcKvj6fH16BhEissHGMSn4oQDr1ePD&#10;EgvjOv6g6z6WIkE4FKigirEtpAy6Ioth5Fri5J2dtxiT9KU0HrsEt40cZ9lUWqw5LVTY0rYifdl/&#10;WwUno/XudDz66eY37/JZSwf3TkoNB/3LAkSkPv6H7+03o2A8yeY5/N1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2/jPHAAAA3gAAAA8AAAAAAAAAAAAAAAAAmAIAAGRy&#10;cy9kb3ducmV2LnhtbFBLBQYAAAAABAAEAPUAAACMAwAAAAA=&#10;" path="m,l9144,r,9144l,9144,,e" fillcolor="#d9d9e3" stroked="f" strokeweight="0">
                  <v:stroke miterlimit="83231f" joinstyle="miter"/>
                  <v:path arrowok="t" textboxrect="0,0,9144,9144"/>
                </v:shape>
                <v:shape id="Shape 23092" o:spid="_x0000_s1029" style="position:absolute;left:184404;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L+scA&#10;AADeAAAADwAAAGRycy9kb3ducmV2LnhtbESPQWsCMRSE74X+h/AEbzVxBamrUUq3FU+Fag8eX5Pn&#10;7tLNy7KJ6+qvbwoFj8PMfMOsNoNrRE9dqD1rmE4UCGLjbc2lhq/D+9MziBCRLTaeScOVAmzWjw8r&#10;zK2/8Cf1+1iKBOGQo4YqxjaXMpiKHIaJb4mTd/Kdw5hkV0rb4SXBXSMzpebSYc1pocKWXisyP/uz&#10;02B7s93F5q04m9v38aO83lRxLLQej4aXJYhIQ7yH/9s7qyGbqUUGf3fS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cy/rHAAAA3gAAAA8AAAAAAAAAAAAAAAAAmAIAAGRy&#10;cy9kb3ducmV2LnhtbFBLBQYAAAAABAAEAPUAAACMAwAAAAA=&#10;" path="m,l25908,r,9144l,9144,,e" fillcolor="#d9d9e3" stroked="f" strokeweight="0">
                  <v:stroke miterlimit="83231f" joinstyle="miter"/>
                  <v:path arrowok="t" textboxrect="0,0,25908,9144"/>
                </v:shape>
                <v:shape id="Shape 23093" o:spid="_x0000_s1030" style="position:absolute;left:21031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F38cA&#10;AADeAAAADwAAAGRycy9kb3ducmV2LnhtbESPQWsCMRSE70L/Q3iF3jS7Cmq3RlGh0EMPVgvF2zN5&#10;3V26eVmS6G77601B8DjMzDfMYtXbRlzIh9qxgnyUgSDWztRcKvg8vA7nIEJENtg4JgW/FGC1fBgs&#10;sDCu4w+67GMpEoRDgQqqGNtCyqArshhGriVO3rfzFmOSvpTGY5fgtpHjLJtKizWnhQpb2lakf/Zn&#10;q+BktN6djkc/3fzlXT5r6cu9k1JPj/36BUSkPt7Dt/abUTCeZM8T+L+Tr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oxd/HAAAA3gAAAA8AAAAAAAAAAAAAAAAAmAIAAGRy&#10;cy9kb3ducmV2LnhtbFBLBQYAAAAABAAEAPUAAACMAwAAAAA=&#10;" path="m,l9144,r,9144l,9144,,e" fillcolor="#d9d9e3" stroked="f" strokeweight="0">
                  <v:stroke miterlimit="83231f" joinstyle="miter"/>
                  <v:path arrowok="t" textboxrect="0,0,9144,9144"/>
                </v:shape>
                <v:shape id="Shape 23094" o:spid="_x0000_s1031" style="position:absolute;left:21031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dq8cA&#10;AADeAAAADwAAAGRycy9kb3ducmV2LnhtbESPQWsCMRSE7wX/Q3iCt5pdW7TdGkULggcP1RaKt2fy&#10;urt087Ik0d3665tCweMwM98w82VvG3EhH2rHCvJxBoJYO1NzqeDjfXP/BCJEZIONY1LwQwGWi8Hd&#10;HAvjOt7T5RBLkSAcClRQxdgWUgZdkcUwdi1x8r6ctxiT9KU0HrsEt42cZNlUWqw5LVTY0mtF+vtw&#10;tgpORuu30/Hop+tr3uWzlj7djpQaDfvVC4hIfbyF/9tbo2DykD0/wt+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BXavHAAAA3gAAAA8AAAAAAAAAAAAAAAAAmAIAAGRy&#10;cy9kb3ducmV2LnhtbFBLBQYAAAAABAAEAPUAAACMAwAAAAA=&#10;" path="m,l9144,r,9144l,9144,,e" fillcolor="#d9d9e3" stroked="f" strokeweight="0">
                  <v:stroke miterlimit="83231f" joinstyle="miter"/>
                  <v:path arrowok="t" textboxrect="0,0,9144,9144"/>
                </v:shape>
                <v:shape id="Shape 23095" o:spid="_x0000_s1032" style="position:absolute;left:1813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Nh8cA&#10;AADeAAAADwAAAGRycy9kb3ducmV2LnhtbESP0WrCQBRE3wv9h+UKvtWNibU1zUZEEIT2paYfcMle&#10;kzTZu2l2jfHvu4WCj8PMnGGy7WQ6MdLgGssKlosIBHFpdcOVgq/i8PQKwnlkjZ1lUnAjB9v88SHD&#10;VNsrf9J48pUIEHYpKqi971MpXVmTQbewPXHwznYw6IMcKqkHvAa46WQcRWtpsOGwUGNP+5rK9nQx&#10;Cj7a9ljg+r2ZfvSq/e6T+KXYx0rNZ9PuDYSnyd/D/+2jVhAn0eYZ/u6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EzYfHAAAA3gAAAA8AAAAAAAAAAAAAAAAAmAIAAGRy&#10;cy9kb3ducmV2LnhtbFBLBQYAAAAABAAEAPUAAACMAwAAAAA=&#10;" path="m,l9144,r,109728l,109728,,e" fillcolor="#d9d9e3" stroked="f" strokeweight="0">
                  <v:stroke miterlimit="83231f" joinstyle="miter"/>
                  <v:path arrowok="t" textboxrect="0,0,9144,109728"/>
                </v:shape>
                <v:shape id="Shape 23096" o:spid="_x0000_s1033" style="position:absolute;left:210312;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ZT8MYA&#10;AADeAAAADwAAAGRycy9kb3ducmV2LnhtbESP0WqDQBRE3wv9h+UW+tas1WBa4xpKIBBoXxLzARf3&#10;Rq3uXetujP37bqCQx2FmzjD5Zja9mGh0rWUFr4sIBHFldcu1glO5e3kD4Tyyxt4yKfglB5vi8SHH&#10;TNsrH2g6+loECLsMFTTeD5mUrmrIoFvYgTh4Zzsa9EGOtdQjXgPc9DKOolQabDksNDjQtqGqO16M&#10;gq+u25eYfrbzj15230MSr8ptrNTz0/yxBuFp9vfwf3uvFcRJ9J7C7U64ArL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ZT8MYAAADeAAAADwAAAAAAAAAAAAAAAACYAgAAZHJz&#10;L2Rvd25yZXYueG1sUEsFBgAAAAAEAAQA9QAAAIsDAAAAAA==&#10;" path="m,l9144,r,109728l,109728,,e" fillcolor="#d9d9e3" stroked="f" strokeweight="0">
                  <v:stroke miterlimit="83231f" joinstyle="miter"/>
                  <v:path arrowok="t" textboxrect="0,0,9144,109728"/>
                </v:shape>
                <v:shape id="Shape 23097" o:spid="_x0000_s1034" style="position:absolute;left:1813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D3McA&#10;AADeAAAADwAAAGRycy9kb3ducmV2LnhtbESPQWsCMRSE74L/ITyhN82uBa2rUbRQ6MGDtYXi7Zm8&#10;7i7dvCxJ6q799Y1Q8DjMzDfMatPbRlzIh9qxgnySgSDWztRcKvh4fxk/gQgR2WDjmBRcKcBmPRys&#10;sDCu4ze6HGMpEoRDgQqqGNtCyqArshgmriVO3pfzFmOSvpTGY5fgtpHTLJtJizWnhQpbeq5Ifx9/&#10;rIKz0fpwPp38bPebd/m8pU+3J6UeRv12CSJSH+/h//arUTB9zBZzuN1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Tw9zHAAAA3gAAAA8AAAAAAAAAAAAAAAAAmAIAAGRy&#10;cy9kb3ducmV2LnhtbFBLBQYAAAAABAAEAPUAAACMAwAAAAA=&#10;" path="m,l9144,r,9144l,9144,,e" fillcolor="#d9d9e3" stroked="f" strokeweight="0">
                  <v:stroke miterlimit="83231f" joinstyle="miter"/>
                  <v:path arrowok="t" textboxrect="0,0,9144,9144"/>
                </v:shape>
                <v:shape id="Shape 23098" o:spid="_x0000_s1035" style="position:absolute;left:1813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XrsQA&#10;AADeAAAADwAAAGRycy9kb3ducmV2LnhtbERPz2vCMBS+D/wfwhN2m2kVnFaj6EDYYYdNBfH2TJ5t&#10;sXkpSWa7/fXLYeDx4/u9XPe2EXfyoXasIB9lIIi1MzWXCo6H3csMRIjIBhvHpOCHAqxXg6clFsZ1&#10;/EX3fSxFCuFQoIIqxraQMuiKLIaRa4kTd3XeYkzQl9J47FK4beQ4y6bSYs2pocKW3irSt/23VXAx&#10;Wn9ezmc/3f7mXf7a0sl9kFLPw36zABGpjw/xv/vdKBhPsnn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MV67EAAAA3gAAAA8AAAAAAAAAAAAAAAAAmAIAAGRycy9k&#10;b3ducmV2LnhtbFBLBQYAAAAABAAEAPUAAACJAwAAAAA=&#10;" path="m,l9144,r,9144l,9144,,e" fillcolor="#d9d9e3" stroked="f" strokeweight="0">
                  <v:stroke miterlimit="83231f" joinstyle="miter"/>
                  <v:path arrowok="t" textboxrect="0,0,9144,9144"/>
                </v:shape>
                <v:shape id="Shape 23099" o:spid="_x0000_s1036" style="position:absolute;left:184404;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Zi8YA&#10;AADeAAAADwAAAGRycy9kb3ducmV2LnhtbESPQWsCMRSE74X+h/CE3mqihVJXo0hXi6dC1YPHZ/Lc&#10;Xdy8LJu4rv76plDwOMzMN8xs0btadNSGyrOG0VCBIDbeVlxo2O/Wrx8gQkS2WHsmDTcKsJg/P80w&#10;s/7KP9RtYyEShEOGGsoYm0zKYEpyGIa+IU7eybcOY5JtIW2L1wR3tRwr9S4dVpwWSmzosyRz3l6c&#10;BtuZr02sV/nF3I+H7+J2V/kh1/pl0C+nICL18RH+b2+shvGbmkzg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hZi8YAAADeAAAADwAAAAAAAAAAAAAAAACYAgAAZHJz&#10;L2Rvd25yZXYueG1sUEsFBgAAAAAEAAQA9QAAAIsDAAAAAA==&#10;" path="m,l25908,r,9144l,9144,,e" fillcolor="#d9d9e3" stroked="f" strokeweight="0">
                  <v:stroke miterlimit="83231f" joinstyle="miter"/>
                  <v:path arrowok="t" textboxrect="0,0,25908,9144"/>
                </v:shape>
                <v:shape id="Shape 23100" o:spid="_x0000_s1037" style="position:absolute;left:21031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BssUA&#10;AADeAAAADwAAAGRycy9kb3ducmV2LnhtbESPy2oCMRSG90LfIZxCd5oZC1pGo9iC0EUX3qC4OybH&#10;mcHJyZBEZ9qnNwvB5c9/45sve9uIG/lQO1aQjzIQxNqZmksFh/16+AEiRGSDjWNS8EcBlouXwRwL&#10;4zre0m0XS5FGOBSooIqxLaQMuiKLYeRa4uSdnbcYk/SlNB67NG4bOc6yibRYc3qosKWvivRld7UK&#10;Tkbrzel49JPP/7zLpy39uh9S6u21X81AROrjM/xofxsF4/c8SwAJJ6G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cGyxQAAAN4AAAAPAAAAAAAAAAAAAAAAAJgCAABkcnMv&#10;ZG93bnJldi54bWxQSwUGAAAAAAQABAD1AAAAigMAAAAA&#10;" path="m,l9144,r,9144l,9144,,e" fillcolor="#d9d9e3" stroked="f" strokeweight="0">
                  <v:stroke miterlimit="83231f" joinstyle="miter"/>
                  <v:path arrowok="t" textboxrect="0,0,9144,9144"/>
                </v:shape>
                <v:shape id="Shape 23101" o:spid="_x0000_s1038" style="position:absolute;left:21031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kKcYA&#10;AADeAAAADwAAAGRycy9kb3ducmV2LnhtbESPQWsCMRSE74X+h/AK3mo2ClZWo7SFQg8eWhXE2zN5&#10;7i5uXpYkddf++qZQ6HGYmW+Y5XpwrbhSiI1nDWpcgCA23jZcadjv3h7nIGJCtth6Jg03irBe3d8t&#10;sbS+50+6blMlMoRjiRrqlLpSymhqchjHviPO3tkHhynLUEkbsM9w18pJUcykw4bzQo0dvdZkLtsv&#10;p+Fkjfk4HY9h9vKtevXU0cFvSOvRw/C8AJFoSP/hv/a71TCZqkLB7518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1kKcYAAADeAAAADwAAAAAAAAAAAAAAAACYAgAAZHJz&#10;L2Rvd25yZXYueG1sUEsFBgAAAAAEAAQA9QAAAIsDAAAAAA==&#10;" path="m,l9144,r,9144l,9144,,e" fillcolor="#d9d9e3" stroked="f" strokeweight="0">
                  <v:stroke miterlimit="83231f" joinstyle="miter"/>
                  <v:path arrowok="t" textboxrect="0,0,9144,9144"/>
                </v:shape>
                <v:shape id="Shape 23102" o:spid="_x0000_s1039" style="position:absolute;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6Xs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zwr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P+l7HAAAA3gAAAA8AAAAAAAAAAAAAAAAAmAIAAGRy&#10;cy9kb3ducmV2LnhtbFBLBQYAAAAABAAEAPUAAACMAwAAAAA=&#10;" path="m,l9144,r,9144l,9144,,e" fillcolor="#d9d9e3" stroked="f" strokeweight="0">
                  <v:stroke miterlimit="83231f" joinstyle="miter"/>
                  <v:path arrowok="t" textboxrect="0,0,9144,9144"/>
                </v:shape>
                <v:shape id="Shape 23103" o:spid="_x0000_s1040" style="position:absolute;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NfxcYA&#10;AADeAAAADwAAAGRycy9kb3ducmV2LnhtbESPQWsCMRSE7wX/Q3iCt5pdBSurUVQoeOihtQXx9kye&#10;u4ublyVJ3W1/fSMIPQ4z8w2zXPe2ETfyoXasIB9nIIi1MzWXCr4+X5/nIEJENtg4JgU/FGC9Gjwt&#10;sTCu4w+6HWIpEoRDgQqqGNtCyqArshjGriVO3sV5izFJX0rjsUtw28hJls2kxZrTQoUt7SrS18O3&#10;VXA2Wr+fTyc/2/7mXf7S0tG9kVKjYb9ZgIjUx//wo703CibTPJvC/U6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NfxcYAAADeAAAADwAAAAAAAAAAAAAAAACYAgAAZHJz&#10;L2Rvd25yZXYueG1sUEsFBgAAAAAEAAQA9QAAAIsDAAAAAA==&#10;" path="m,l9144,r,9144l,9144,,e" fillcolor="#d9d9e3" stroked="f" strokeweight="0">
                  <v:stroke miterlimit="83231f" joinstyle="miter"/>
                  <v:path arrowok="t" textboxrect="0,0,9144,9144"/>
                </v:shape>
                <v:shape id="Shape 23104" o:spid="_x0000_s1041" style="position:absolute;left:3048;top:115824;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JsD8YA&#10;AADeAAAADwAAAGRycy9kb3ducmV2LnhtbESPQWsCMRSE7wX/Q3hCbzXRllJWo4irxVOh2oPHZ/Lc&#10;Xdy8LJu4rv76plDwOMzMN8xs0btadNSGyrOG8UiBIDbeVlxo+NlvXj5AhIhssfZMGm4UYDEfPM0w&#10;s/7K39TtYiEShEOGGsoYm0zKYEpyGEa+IU7eybcOY5JtIW2L1wR3tZwo9S4dVpwWSmxoVZI57y5O&#10;g+3M5zbW6/xi7sfDV3G7q/yQa/087JdTEJH6+Aj/t7dWw+R1rN7g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JsD8YAAADeAAAADwAAAAAAAAAAAAAAAACYAgAAZHJz&#10;L2Rvd25yZXYueG1sUEsFBgAAAAAEAAQA9QAAAIsDAAAAAA==&#10;" path="m,l25908,r,9144l,9144,,e" fillcolor="#d9d9e3" stroked="f" strokeweight="0">
                  <v:stroke miterlimit="83231f" joinstyle="miter"/>
                  <v:path arrowok="t" textboxrect="0,0,25908,9144"/>
                </v:shape>
                <v:shape id="Shape 23105" o:spid="_x0000_s1042" style="position:absolute;left:28956;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iKscA&#10;AADeAAAADwAAAGRycy9kb3ducmV2LnhtbESPQWsCMRSE70L/Q3iCN82uUiurUdpCoYceqi2It2fy&#10;3F3cvCxJ6m799aYg9DjMzDfMatPbRlzIh9qxgnySgSDWztRcKvj+ehsvQISIbLBxTAp+KcBm/TBY&#10;YWFcx1u67GIpEoRDgQqqGNtCyqArshgmriVO3sl5izFJX0rjsUtw28hpls2lxZrTQoUtvVakz7sf&#10;q+BotP48Hg5+/nLNu/yppb37IKVGw/55CSJSH//D9/a7UTCd5dkj/N1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mYirHAAAA3gAAAA8AAAAAAAAAAAAAAAAAmAIAAGRy&#10;cy9kb3ducmV2LnhtbFBLBQYAAAAABAAEAPUAAACMAwAAAAA=&#10;" path="m,l9144,r,9144l,9144,,e" fillcolor="#d9d9e3" stroked="f" strokeweight="0">
                  <v:stroke miterlimit="83231f" joinstyle="miter"/>
                  <v:path arrowok="t" textboxrect="0,0,9144,9144"/>
                </v:shape>
                <v:shape id="Shape 23106" o:spid="_x0000_s1043" style="position:absolute;left:28956;top:1158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XccA&#10;AADeAAAADwAAAGRycy9kb3ducmV2LnhtbESPzWrDMBCE74W8g9hAb43sFNzgRglJoZBDD80PlNw2&#10;0tY2tVZGUmK3Tx8FAj0OM/MNM18OthUX8qFxrCCfZCCItTMNVwoO+/enGYgQkQ22jknBLwVYLkYP&#10;cyyN63lLl12sRIJwKFFBHWNXShl0TRbDxHXEyft23mJM0lfSeOwT3LZymmWFtNhwWqixo7ea9M/u&#10;bBWcjNafp+PRF+u/vM9fOvpyH6TU43hYvYKINMT/8L29MQqmz3lWwO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0/F3HAAAA3gAAAA8AAAAAAAAAAAAAAAAAmAIAAGRy&#10;cy9kb3ducmV2LnhtbFBLBQYAAAAABAAEAPUAAACMAwAAAAA=&#10;" path="m,l9144,r,9144l,9144,,e" fillcolor="#d9d9e3" stroked="f" strokeweight="0">
                  <v:stroke miterlimit="83231f" joinstyle="miter"/>
                  <v:path arrowok="t" textboxrect="0,0,9144,9144"/>
                </v:shape>
                <v:shape id="Shape 23107" o:spid="_x0000_s1044" style="position:absolute;top:118872;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FsccQA&#10;AADeAAAADwAAAGRycy9kb3ducmV2LnhtbESP0YrCMBRE3wX/IVzBN02ti0o1igiC4L6s9QMuzbWt&#10;bW5qE7X+vRGEfRxm5gyz2nSmFg9qXWlZwWQcgSDOrC45V3BO96MFCOeRNdaWScGLHGzW/d4KE22f&#10;/EePk89FgLBLUEHhfZNI6bKCDLqxbYiDd7GtQR9km0vd4jPATS3jKJpJgyWHhQIb2hWUVae7UfBb&#10;VYcUZ8eyu+mf6tpM43m6i5UaDrrtEoSnzv+Hv+2DVhBPJ9EcPnfCF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xbHHEAAAA3gAAAA8AAAAAAAAAAAAAAAAAmAIAAGRycy9k&#10;b3ducmV2LnhtbFBLBQYAAAAABAAEAPUAAACJAwAAAAA=&#10;" path="m,l9144,r,109728l,109728,,e" fillcolor="#d9d9e3" stroked="f" strokeweight="0">
                  <v:stroke miterlimit="83231f" joinstyle="miter"/>
                  <v:path arrowok="t" textboxrect="0,0,9144,109728"/>
                </v:shape>
                <v:shape id="Shape 23108" o:spid="_x0000_s1045" style="position:absolute;left:28956;top:118872;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74A8MA&#10;AADeAAAADwAAAGRycy9kb3ducmV2LnhtbERPzWqDQBC+B/oOyxR6S9ZoSYJ1DUUoBJJLYx5gcKdq&#10;dWetu1Xz9tlDoceP7z87LqYXE42utaxgu4lAEFdWt1wruJUf6wMI55E19pZJwZ0cHPOnVYaptjN/&#10;0nT1tQgh7FJU0Hg/pFK6qiGDbmMH4sB92dGgD3CspR5xDuGml3EU7aTBlkNDgwMVDVXd9dcouHTd&#10;qcTduV1+9Gv3PSTxvixipV6el/c3EJ4W/y/+c5+0gjjZRmFvuBOu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74A8MAAADeAAAADwAAAAAAAAAAAAAAAACYAgAAZHJzL2Rv&#10;d25yZXYueG1sUEsFBgAAAAAEAAQA9QAAAIgDAAAAAA==&#10;" path="m,l9144,r,109728l,109728,,e" fillcolor="#d9d9e3" stroked="f" strokeweight="0">
                  <v:stroke miterlimit="83231f" joinstyle="miter"/>
                  <v:path arrowok="t" textboxrect="0,0,9144,109728"/>
                </v:shape>
                <v:shape id="Shape 23109" o:spid="_x0000_s1046"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toL8cA&#10;AADeAAAADwAAAGRycy9kb3ducmV2LnhtbESPQWsCMRSE74X+h/AEbzW7ClpXo1Sh0EMP1hbE2zN5&#10;7i5uXpYkdbf99aYg9DjMzDfMct3bRlzJh9qxgnyUgSDWztRcKvj6fH16BhEissHGMSn4oQDr1ePD&#10;EgvjOv6g6z6WIkE4FKigirEtpAy6Ioth5Fri5J2dtxiT9KU0HrsEt40cZ9lUWqw5LVTY0rYifdl/&#10;WwUno/XudDz66eY37/JZSwf3TkoNB/3LAkSkPv6H7+03o2A8ybM5/N1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raC/HAAAA3gAAAA8AAAAAAAAAAAAAAAAAmAIAAGRy&#10;cy9kb3ducmV2LnhtbFBLBQYAAAAABAAEAPUAAACMAwAAAAA=&#10;" path="m,l9144,r,9144l,9144,,e" fillcolor="#d9d9e3" stroked="f" strokeweight="0">
                  <v:stroke miterlimit="83231f" joinstyle="miter"/>
                  <v:path arrowok="t" textboxrect="0,0,9144,9144"/>
                </v:shape>
                <v:shape id="Shape 23110" o:spid="_x0000_s1047" style="position:absolute;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hXb8UA&#10;AADeAAAADwAAAGRycy9kb3ducmV2LnhtbESPzWoCMRSF9wXfIVyhu5qJgpWpUaoguOjC2oK4uya3&#10;M0MnN0MSnWmf3iwKXR7OH99yPbhW3CjExrMGNSlAEBtvG640fH7snhYgYkK22HomDT8UYb0aPSyx&#10;tL7nd7odUyXyCMcSNdQpdaWU0dTkME58R5y9Lx8cpixDJW3APo+7Vk6LYi4dNpwfauxoW5P5Pl6d&#10;hos15nA5n8N886t69dzRyb+R1o/j4fUFRKIh/Yf/2nurYTpTKgNknI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FdvxQAAAN4AAAAPAAAAAAAAAAAAAAAAAJgCAABkcnMv&#10;ZG93bnJldi54bWxQSwUGAAAAAAQABAD1AAAAigMAAAAA&#10;" path="m,l9144,r,9144l,9144,,e" fillcolor="#d9d9e3" stroked="f" strokeweight="0">
                  <v:stroke miterlimit="83231f" joinstyle="miter"/>
                  <v:path arrowok="t" textboxrect="0,0,9144,9144"/>
                </v:shape>
                <v:shape id="Shape 23111" o:spid="_x0000_s1048" style="position:absolute;left:3048;top:228600;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ZSsYA&#10;AADeAAAADwAAAGRycy9kb3ducmV2LnhtbESPQWvCQBSE7wX/w/IEb3UThVKiq4ixxZNQ9eDxuftM&#10;gtm3IbvG6K93C4Ueh5n5hpkve1uLjlpfOVaQjhMQxNqZigsFx8PX+ycIH5AN1o5JwYM8LBeDtzlm&#10;xt35h7p9KESEsM9QQRlCk0npdUkW/dg1xNG7uNZiiLItpGnxHuG2lpMk+ZAWK44LJTa0Lklf9zer&#10;wHT6exvqTX7Tz/NpVzyeSX7KlRoN+9UMRKA+/If/2lujYDJN0xR+78QrIB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xZSsYAAADeAAAADwAAAAAAAAAAAAAAAACYAgAAZHJz&#10;L2Rvd25yZXYueG1sUEsFBgAAAAAEAAQA9QAAAIsDAAAAAA==&#10;" path="m,l25908,r,9144l,9144,,e" fillcolor="#d9d9e3" stroked="f" strokeweight="0">
                  <v:stroke miterlimit="83231f" joinstyle="miter"/>
                  <v:path arrowok="t" textboxrect="0,0,25908,9144"/>
                </v:shape>
                <v:shape id="Shape 23112" o:spid="_x0000_s1049" style="position:absolute;left:28956;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Zsg8YA&#10;AADeAAAADwAAAGRycy9kb3ducmV2LnhtbESPQUvEMBSE74L/ITzBm5umwiq12UUFwcMedFeQvb0m&#10;z7bYvJQkbrv+erOw4HGYmW+Yej27QRwoxN6zBrUoQBAbb3tuNXzsXm7uQcSEbHHwTBqOFGG9uryo&#10;sbJ+4nc6bFMrMoRjhRq6lMZKymg6chgXfiTO3pcPDlOWoZU24JThbpBlUSylw57zQocjPXdkvrc/&#10;TkNjjXlr9vuwfPpVk7ob6dNvSOvrq/nxAUSiOf2Hz+1Xq6G8VaqE0518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Zsg8YAAADeAAAADwAAAAAAAAAAAAAAAACYAgAAZHJz&#10;L2Rvd25yZXYueG1sUEsFBgAAAAAEAAQA9QAAAIsDAAAAAA==&#10;" path="m,l9144,r,9144l,9144,,e" fillcolor="#d9d9e3" stroked="f" strokeweight="0">
                  <v:stroke miterlimit="83231f" joinstyle="miter"/>
                  <v:path arrowok="t" textboxrect="0,0,9144,9144"/>
                </v:shape>
                <v:shape id="Shape 23113" o:spid="_x0000_s1050" style="position:absolute;left:28956;top:22860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JGMcA&#10;AADeAAAADwAAAGRycy9kb3ducmV2LnhtbESPQWsCMRSE70L/Q3iF3mo2ClZWo9hCoYceqi2It2fy&#10;3F3cvCxJ6m77602h4HGYmW+Y5XpwrbhQiI1nDWpcgCA23jZcafj6fH2cg4gJ2WLrmTT8UIT16m60&#10;xNL6nrd02aVKZAjHEjXUKXWllNHU5DCOfUecvZMPDlOWoZI2YJ/hrpWTophJhw3nhRo7eqnJnHff&#10;TsPRGvNxPBzC7PlX9eqpo71/J60f7ofNAkSiId3C/+03q2EyVWoKf3fy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ayRj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Jackson, J., &amp; Bradford, B. (2010). "What is trust and confidence in the police?</w:t>
      </w:r>
      <w:r w:rsidRPr="006962BD">
        <w:rPr>
          <w:i/>
          <w:sz w:val="24"/>
          <w:szCs w:val="24"/>
        </w:rPr>
        <w:t xml:space="preserve"> Policing</w:t>
      </w:r>
      <w:r w:rsidRPr="006962BD">
        <w:rPr>
          <w:sz w:val="24"/>
          <w:szCs w:val="24"/>
        </w:rPr>
        <w:t xml:space="preserve">, 4(3), 241-248. </w:t>
      </w:r>
    </w:p>
    <w:p w:rsidR="006962BD" w:rsidRPr="006962BD" w:rsidRDefault="006962BD" w:rsidP="006962BD">
      <w:pPr>
        <w:ind w:left="717" w:hanging="720"/>
        <w:rPr>
          <w:sz w:val="24"/>
          <w:szCs w:val="24"/>
        </w:rPr>
      </w:pPr>
      <w:r w:rsidRPr="006962BD">
        <w:rPr>
          <w:sz w:val="24"/>
          <w:szCs w:val="24"/>
        </w:rPr>
        <w:t>Jain, A. K., Ross, A., &amp; Prabhakar, S. (2004). An Introduction to biometric</w:t>
      </w:r>
      <w:r w:rsidRPr="006962BD">
        <w:rPr>
          <w:i/>
          <w:sz w:val="24"/>
          <w:szCs w:val="24"/>
        </w:rPr>
        <w:t xml:space="preserve"> </w:t>
      </w:r>
      <w:r w:rsidRPr="006962BD">
        <w:rPr>
          <w:sz w:val="24"/>
          <w:szCs w:val="24"/>
        </w:rPr>
        <w:t xml:space="preserve">recognition." IEEE transactions on circuits and systems for video technology, 14(1), 4-20. </w:t>
      </w:r>
    </w:p>
    <w:p w:rsidR="006962BD" w:rsidRPr="006962BD" w:rsidRDefault="006962BD" w:rsidP="006962BD">
      <w:pPr>
        <w:ind w:left="717" w:hanging="720"/>
        <w:rPr>
          <w:sz w:val="24"/>
          <w:szCs w:val="24"/>
        </w:rPr>
      </w:pPr>
      <w:r w:rsidRPr="006962BD">
        <w:rPr>
          <w:sz w:val="24"/>
          <w:szCs w:val="24"/>
        </w:rPr>
        <w:t xml:space="preserve">Jennifer L. and Granger S. (2021) The impact of orientation programs on new student engagement and transition. A thesis presented to the School of Education in partial fulfilment of the requirements for the degree of Doctor of Education In the field of Education College of Professional Studies Northeastern University Boston, Massachusetts April 7. </w:t>
      </w:r>
    </w:p>
    <w:p w:rsidR="006962BD" w:rsidRPr="006962BD" w:rsidRDefault="006962BD" w:rsidP="006962BD">
      <w:pPr>
        <w:rPr>
          <w:sz w:val="24"/>
          <w:szCs w:val="24"/>
        </w:rPr>
      </w:pPr>
      <w:r w:rsidRPr="006962BD">
        <w:rPr>
          <w:sz w:val="24"/>
          <w:szCs w:val="24"/>
        </w:rPr>
        <w:t xml:space="preserve">Johnson, M., et al. (2019). Continuous learning through seminars: A survey of security personnel. </w:t>
      </w:r>
      <w:r w:rsidRPr="006962BD">
        <w:rPr>
          <w:i/>
          <w:sz w:val="24"/>
          <w:szCs w:val="24"/>
        </w:rPr>
        <w:t>Security Science Quarterly</w:t>
      </w:r>
      <w:r w:rsidRPr="006962BD">
        <w:rPr>
          <w:sz w:val="24"/>
          <w:szCs w:val="24"/>
        </w:rPr>
        <w:t xml:space="preserve">, 20(1), 45-62. </w:t>
      </w:r>
    </w:p>
    <w:p w:rsidR="006962BD" w:rsidRPr="006962BD" w:rsidRDefault="006962BD" w:rsidP="006962BD">
      <w:pPr>
        <w:rPr>
          <w:sz w:val="24"/>
          <w:szCs w:val="24"/>
        </w:rPr>
      </w:pPr>
      <w:r w:rsidRPr="006962BD">
        <w:rPr>
          <w:sz w:val="24"/>
          <w:szCs w:val="24"/>
        </w:rPr>
        <w:t xml:space="preserve">Johnson, S., &amp; Brown, K. (2019). Deterrence and visibility: The role of daily road patrols." </w:t>
      </w:r>
      <w:r w:rsidRPr="006962BD">
        <w:rPr>
          <w:i/>
          <w:sz w:val="24"/>
          <w:szCs w:val="24"/>
        </w:rPr>
        <w:t>Security Science Quarterly</w:t>
      </w:r>
      <w:r w:rsidRPr="006962BD">
        <w:rPr>
          <w:sz w:val="24"/>
          <w:szCs w:val="24"/>
        </w:rPr>
        <w:t xml:space="preserve">, 18(2), 112-128. </w:t>
      </w:r>
    </w:p>
    <w:p w:rsidR="006962BD" w:rsidRPr="006962BD" w:rsidRDefault="006962BD" w:rsidP="006962BD">
      <w:pPr>
        <w:rPr>
          <w:sz w:val="24"/>
          <w:szCs w:val="24"/>
        </w:rPr>
      </w:pPr>
      <w:r w:rsidRPr="006962BD">
        <w:rPr>
          <w:sz w:val="24"/>
          <w:szCs w:val="24"/>
        </w:rPr>
        <w:t xml:space="preserve">Keppel, R. D., &amp; Weis, J. G. (1995). "Practical Aspects of Rape Investigation: A multidisciplinary approach." CRC Press. </w:t>
      </w:r>
    </w:p>
    <w:p w:rsidR="006962BD" w:rsidRPr="006962BD" w:rsidRDefault="006962BD" w:rsidP="006962BD">
      <w:pPr>
        <w:ind w:left="717" w:hanging="720"/>
        <w:rPr>
          <w:sz w:val="24"/>
          <w:szCs w:val="24"/>
        </w:rPr>
      </w:pPr>
      <w:r w:rsidRPr="006962BD">
        <w:rPr>
          <w:sz w:val="24"/>
          <w:szCs w:val="24"/>
        </w:rPr>
        <w:t xml:space="preserve">Kraska, P. B., &amp; Kappeler, V. E. (1997). Militarizing American police: A brief history and description of the '1013 Program. </w:t>
      </w:r>
      <w:r w:rsidRPr="006962BD">
        <w:rPr>
          <w:i/>
          <w:sz w:val="24"/>
          <w:szCs w:val="24"/>
        </w:rPr>
        <w:t>The Journal of Criminal Justice</w:t>
      </w:r>
      <w:r w:rsidRPr="006962BD">
        <w:rPr>
          <w:sz w:val="24"/>
          <w:szCs w:val="24"/>
        </w:rPr>
        <w:t xml:space="preserve">, 25(2), 109-126. </w:t>
      </w:r>
    </w:p>
    <w:p w:rsidR="006962BD" w:rsidRPr="006962BD" w:rsidRDefault="006962BD" w:rsidP="006962BD">
      <w:pPr>
        <w:ind w:left="717" w:hanging="720"/>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79744" behindDoc="1" locked="0" layoutInCell="1" allowOverlap="1" wp14:anchorId="483775E7" wp14:editId="12B30B31">
                <wp:simplePos x="0" y="0"/>
                <wp:positionH relativeFrom="column">
                  <wp:posOffset>3536315</wp:posOffset>
                </wp:positionH>
                <wp:positionV relativeFrom="paragraph">
                  <wp:posOffset>-461</wp:posOffset>
                </wp:positionV>
                <wp:extent cx="30480" cy="115824"/>
                <wp:effectExtent l="0" t="0" r="0" b="0"/>
                <wp:wrapNone/>
                <wp:docPr id="20392" name="Group 20392"/>
                <wp:cNvGraphicFramePr/>
                <a:graphic xmlns:a="http://schemas.openxmlformats.org/drawingml/2006/main">
                  <a:graphicData uri="http://schemas.microsoft.com/office/word/2010/wordprocessingGroup">
                    <wpg:wgp>
                      <wpg:cNvGrpSpPr/>
                      <wpg:grpSpPr>
                        <a:xfrm>
                          <a:off x="0" y="0"/>
                          <a:ext cx="30480" cy="115824"/>
                          <a:chOff x="0" y="0"/>
                          <a:chExt cx="30480" cy="115824"/>
                        </a:xfrm>
                      </wpg:grpSpPr>
                      <wps:wsp>
                        <wps:cNvPr id="23114" name="Shape 231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5" name="Shape 231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6" name="Shape 23116"/>
                        <wps:cNvSpPr/>
                        <wps:spPr>
                          <a:xfrm>
                            <a:off x="30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7" name="Shape 23117"/>
                        <wps:cNvSpPr/>
                        <wps:spPr>
                          <a:xfrm>
                            <a:off x="27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8" name="Shape 23118"/>
                        <wps:cNvSpPr/>
                        <wps:spPr>
                          <a:xfrm>
                            <a:off x="27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19" name="Shape 23119"/>
                        <wps:cNvSpPr/>
                        <wps:spPr>
                          <a:xfrm>
                            <a:off x="0" y="3047"/>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0" name="Shape 23120"/>
                        <wps:cNvSpPr/>
                        <wps:spPr>
                          <a:xfrm>
                            <a:off x="27432" y="3047"/>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1" name="Shape 23121"/>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2" name="Shape 23122"/>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3" name="Shape 23123"/>
                        <wps:cNvSpPr/>
                        <wps:spPr>
                          <a:xfrm>
                            <a:off x="3048" y="112776"/>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4" name="Shape 23124"/>
                        <wps:cNvSpPr/>
                        <wps:spPr>
                          <a:xfrm>
                            <a:off x="2743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5" name="Shape 23125"/>
                        <wps:cNvSpPr/>
                        <wps:spPr>
                          <a:xfrm>
                            <a:off x="2743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75E17792" id="Group 20392" o:spid="_x0000_s1026" style="position:absolute;margin-left:278.45pt;margin-top:-.05pt;width:2.4pt;height:9.1pt;z-index:-251636736" coordsize="30480,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">
                <v:shape id="Shape 2311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RbMcA&#10;AADeAAAADwAAAGRycy9kb3ducmV2LnhtbESPQUsDMRSE74X+h/AEb202VVrZNi1VEDx40FqQ3l6T&#10;193FzcuSxO7aX98IgsdhZr5hVpvBteJMITaeNahpAYLYeNtwpWH/8Tx5ABETssXWM2n4oQib9Xi0&#10;wtL6nt/pvEuVyBCOJWqoU+pKKaOpyWGc+o44eycfHKYsQyVtwD7DXStnRTGXDhvOCzV29FST+dp9&#10;Ow1Ha8zb8XAI88eL6tWio0//Slrf3gzbJYhEQ/oP/7VfrIbZnVL38HsnXw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zUWzHAAAA3gAAAA8AAAAAAAAAAAAAAAAAmAIAAGRy&#10;cy9kb3ducmV2LnhtbFBLBQYAAAAABAAEAPUAAACMAwAAAAA=&#10;" path="m,l9144,r,9144l,9144,,e" fillcolor="#d9d9e3" stroked="f" strokeweight="0">
                  <v:stroke miterlimit="83231f" joinstyle="miter"/>
                  <v:path arrowok="t" textboxrect="0,0,9144,9144"/>
                </v:shape>
                <v:shape id="Shape 23115"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098cA&#10;AADeAAAADwAAAGRycy9kb3ducmV2LnhtbESPQUsDMRSE74X+h/AEb202FVvZNi1VEDx40FqQ3l6T&#10;193FzcuSxO7aX98IgsdhZr5hVpvBteJMITaeNahpAYLYeNtwpWH/8Tx5ABETssXWM2n4oQib9Xi0&#10;wtL6nt/pvEuVyBCOJWqoU+pKKaOpyWGc+o44eycfHKYsQyVtwD7DXStnRTGXDhvOCzV29FST+dp9&#10;Ow1Ha8zb8XAI88eL6tWio0//Slrf3gzbJYhEQ/oP/7VfrIbZnVL38HsnXw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9PfHAAAA3gAAAA8AAAAAAAAAAAAAAAAAmAIAAGRy&#10;cy9kb3ducmV2LnhtbFBLBQYAAAAABAAEAPUAAACMAwAAAAA=&#10;" path="m,l9144,r,9144l,9144,,e" fillcolor="#d9d9e3" stroked="f" strokeweight="0">
                  <v:stroke miterlimit="83231f" joinstyle="miter"/>
                  <v:path arrowok="t" textboxrect="0,0,9144,9144"/>
                </v:shape>
                <v:shape id="Shape 23116" o:spid="_x0000_s1029" style="position:absolute;left:3048;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8X1MMA&#10;AADeAAAADwAAAGRycy9kb3ducmV2LnhtbESPQWvCQBSE7wX/w/KE3uomCrZEVxGhIPHS2ly8PbLP&#10;bDD7NuxuTfrv3YLgcZiZb5j1drSduJEPrWMF+SwDQVw73XKjoPr5fPsAESKyxs4xKfijANvN5GWN&#10;hXYDf9PtFBuRIBwKVGBi7AspQ23IYpi5njh5F+ctxiR9I7XHIcFtJ+dZtpQWW04LBnvaG6qvp1+b&#10;KBbP5VC+U8W9/4rV0QQujVKv03G3AhFpjM/wo33QCuaLPF/C/510B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8X1MMAAADeAAAADwAAAAAAAAAAAAAAAACYAgAAZHJzL2Rv&#10;d25yZXYueG1sUEsFBgAAAAAEAAQA9QAAAIgDAAAAAA==&#10;" path="m,l24384,r,9144l,9144,,e" fillcolor="#d9d9e3" stroked="f" strokeweight="0">
                  <v:stroke miterlimit="83231f" joinstyle="miter"/>
                  <v:path arrowok="t" textboxrect="0,0,24384,9144"/>
                </v:shape>
                <v:shape id="Shape 23117" o:spid="_x0000_s1030" style="position:absolute;left: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PG8cA&#10;AADeAAAADwAAAGRycy9kb3ducmV2LnhtbESPQWsCMRSE74X+h/AKvWk2FrRsjWILQg89WBWKt2fy&#10;uru4eVmS6G77601B6HGYmW+Y+XJwrbhQiI1nDWpcgCA23jZcadjv1qNnEDEhW2w9k4YfirBc3N/N&#10;sbS+50+6bFMlMoRjiRrqlLpSymhqchjHviPO3rcPDlOWoZI2YJ/hrpWTophKhw3nhRo7eqvJnLZn&#10;p+FojdkcD4cwff1VvZp19OU/SOvHh2H1AiLRkP7Dt/a71TB5UmoGf3fyF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hzxvHAAAA3gAAAA8AAAAAAAAAAAAAAAAAmAIAAGRy&#10;cy9kb3ducmV2LnhtbFBLBQYAAAAABAAEAPUAAACMAwAAAAA=&#10;" path="m,l9144,r,9144l,9144,,e" fillcolor="#d9d9e3" stroked="f" strokeweight="0">
                  <v:stroke miterlimit="83231f" joinstyle="miter"/>
                  <v:path arrowok="t" textboxrect="0,0,9144,9144"/>
                </v:shape>
                <v:shape id="Shape 23118" o:spid="_x0000_s1031" style="position:absolute;left: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5bacQA&#10;AADeAAAADwAAAGRycy9kb3ducmV2LnhtbERPTWsCMRC9F/wPYYTeajYKVrZGqYLgoQdrC+JtTKa7&#10;SzeTJYnutr/eHAo9Pt73cj24VtwoxMazBjUpQBAbbxuuNHx+7J4WIGJCtth6Jg0/FGG9Gj0ssbS+&#10;53e6HVMlcgjHEjXUKXWllNHU5DBOfEecuS8fHKYMQyVtwD6Hu1ZOi2IuHTacG2rsaFuT+T5enYaL&#10;NeZwOZ/DfPOrevXc0cm/kdaP4+H1BUSiIf2L/9x7q2E6UyrvzXfyF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W2nEAAAA3gAAAA8AAAAAAAAAAAAAAAAAmAIAAGRycy9k&#10;b3ducmV2LnhtbFBLBQYAAAAABAAEAPUAAACJAwAAAAA=&#10;" path="m,l9144,r,9144l,9144,,e" fillcolor="#d9d9e3" stroked="f" strokeweight="0">
                  <v:stroke miterlimit="83231f" joinstyle="miter"/>
                  <v:path arrowok="t" textboxrect="0,0,9144,9144"/>
                </v:shape>
                <v:shape id="Shape 23119" o:spid="_x0000_s1032" style="position:absolute;top:3047;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LRcYA&#10;AADeAAAADwAAAGRycy9kb3ducmV2LnhtbESPzWrDMBCE74W+g9hCb438U5LGiRJCoGBIL437AIu1&#10;sR1bK8dSbffto0Khx2FmvmG2+9l0YqTBNZYVxIsIBHFpdcOVgq/i/eUNhPPIGjvLpOCHHOx3jw9b&#10;zLSd+JPGs69EgLDLUEHtfZ9J6cqaDLqF7YmDd7GDQR/kUEk94BTgppNJFC2lwYbDQo09HWsq2/O3&#10;UfDRtnmBy1Mz3/Rre+3TZFUcE6Wen+bDBoSn2f+H/9q5VpCkcbyG3zvhCsjd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vLRcYAAADeAAAADwAAAAAAAAAAAAAAAACYAgAAZHJz&#10;L2Rvd25yZXYueG1sUEsFBgAAAAAEAAQA9QAAAIsDAAAAAA==&#10;" path="m,l9144,r,109728l,109728,,e" fillcolor="#d9d9e3" stroked="f" strokeweight="0">
                  <v:stroke miterlimit="83231f" joinstyle="miter"/>
                  <v:path arrowok="t" textboxrect="0,0,9144,109728"/>
                </v:shape>
                <v:shape id="Shape 23120" o:spid="_x0000_s1033" style="position:absolute;left:27432;top:3047;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oZcUA&#10;AADeAAAADwAAAGRycy9kb3ducmV2LnhtbESPTWrDMBCF94HeQUyhu1i2UtLiRjEhUAg0m8Y5wGBN&#10;LdfWyLWUxL19tCh0+Xh/fJtqdoO40hQ6zxqKLAdB3HjTcavhXL8vX0GEiGxw8EwafilAtX1YbLA0&#10;/safdD3FVqQRDiVqsDGOpZShseQwZH4kTt6XnxzGJKdWmglvadwNUuX5WjrsOD1YHGlvqelPF6fh&#10;2PeHGtcf3fxjnvvvcaVe6r3S+ulx3r2BiDTH//Bf+2A0qFWhEkDCSSg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ahlxQAAAN4AAAAPAAAAAAAAAAAAAAAAAJgCAABkcnMv&#10;ZG93bnJldi54bWxQSwUGAAAAAAQABAD1AAAAigMAAAAA&#10;" path="m,l9144,r,109728l,109728,,e" fillcolor="#d9d9e3" stroked="f" strokeweight="0">
                  <v:stroke miterlimit="83231f" joinstyle="miter"/>
                  <v:path arrowok="t" textboxrect="0,0,9144,109728"/>
                </v:shape>
                <v:shape id="Shape 23121"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4ScYA&#10;AADeAAAADwAAAGRycy9kb3ducmV2LnhtbESPQUvEMBSE74L/ITzBm5umwiq12UUFwcMedFeQvb0m&#10;z7bYvJQkbrv+erOw4HGYmW+Yej27QRwoxN6zBrUoQBAbb3tuNXzsXm7uQcSEbHHwTBqOFGG9uryo&#10;sbJ+4nc6bFMrMoRjhRq6lMZKymg6chgXfiTO3pcPDlOWoZU24JThbpBlUSylw57zQocjPXdkvrc/&#10;TkNjjXlr9vuwfPpVk7ob6dNvSOvrq/nxAUSiOf2Hz+1Xq6G8VaWC0518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g4ScYAAADeAAAADwAAAAAAAAAAAAAAAACYAgAAZHJz&#10;L2Rvd25yZXYueG1sUEsFBgAAAAAEAAQA9QAAAIsDAAAAAA==&#10;" path="m,l9144,r,9144l,9144,,e" fillcolor="#d9d9e3" stroked="f" strokeweight="0">
                  <v:stroke miterlimit="83231f" joinstyle="miter"/>
                  <v:path arrowok="t" textboxrect="0,0,9144,9144"/>
                </v:shape>
                <v:shape id="Shape 23122"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qmPs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7wo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6pj7HAAAA3gAAAA8AAAAAAAAAAAAAAAAAmAIAAGRy&#10;cy9kb3ducmV2LnhtbFBLBQYAAAAABAAEAPUAAACMAwAAAAA=&#10;" path="m,l9144,r,9144l,9144,,e" fillcolor="#d9d9e3" stroked="f" strokeweight="0">
                  <v:stroke miterlimit="83231f" joinstyle="miter"/>
                  <v:path arrowok="t" textboxrect="0,0,9144,9144"/>
                </v:shape>
                <v:shape id="Shape 23123" o:spid="_x0000_s1036" style="position:absolute;left:3048;top:112776;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8cQA&#10;AADeAAAADwAAAGRycy9kb3ducmV2LnhtbESPwWrDMBBE74H8g9hCbokcB9riRjYlUAjupU196W2x&#10;NpaJtTKSGrt/XxUCOQ4z84bZV7MdxJV86B0r2G4yEMSt0z13Cpqvt/UziBCRNQ6OScEvBajK5WKP&#10;hXYTf9L1FDuRIBwKVGBiHAspQ2vIYti4kTh5Z+ctxiR9J7XHKcHtIPMse5QWe04LBkc6GGovpx+b&#10;KBa/66l+ooZH/xGbdxO4NkqtHubXFxCR5ngP39pHrSDfbfMd/N9JV0C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kfvHEAAAA3gAAAA8AAAAAAAAAAAAAAAAAmAIAAGRycy9k&#10;b3ducmV2LnhtbFBLBQYAAAAABAAEAPUAAACJAwAAAAA=&#10;" path="m,l24384,r,9144l,9144,,e" fillcolor="#d9d9e3" stroked="f" strokeweight="0">
                  <v:stroke miterlimit="83231f" joinstyle="miter"/>
                  <v:path arrowok="t" textboxrect="0,0,24384,9144"/>
                </v:shape>
                <v:shape id="Shape 23124" o:spid="_x0000_s1037" style="position:absolute;left:2743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0ccA&#10;AADeAAAADwAAAGRycy9kb3ducmV2LnhtbESPQWsCMRSE74L/ITyhN83utmjZGsUWhB56aK1QvD2T&#10;193FzcuSRHfrrzeFQo/DzHzDLNeDbcWFfGgcK8hnGQhi7UzDlYL953b6CCJEZIOtY1LwQwHWq/Fo&#10;iaVxPX/QZRcrkSAcSlRQx9iVUgZdk8Uwcx1x8r6dtxiT9JU0HvsEt60ssmwuLTacFmrs6KUmfdqd&#10;rYKj0fr9eDj4+fM17/NFR1/ujZS6mwybJxCRhvgf/mu/GgXFfV48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fm9HHAAAA3gAAAA8AAAAAAAAAAAAAAAAAmAIAAGRy&#10;cy9kb3ducmV2LnhtbFBLBQYAAAAABAAEAPUAAACMAwAAAAA=&#10;" path="m,l9144,r,9144l,9144,,e" fillcolor="#d9d9e3" stroked="f" strokeweight="0">
                  <v:stroke miterlimit="83231f" joinstyle="miter"/>
                  <v:path arrowok="t" textboxrect="0,0,9144,9144"/>
                </v:shape>
                <v:shape id="Shape 23125" o:spid="_x0000_s1038" style="position:absolute;left:2743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SscA&#10;AADeAAAADwAAAGRycy9kb3ducmV2LnhtbESPQWsCMRSE74L/ITyhN83ulmrZGsUWhB56aK1QvD2T&#10;193FzcuSRHfrrzeFQo/DzHzDLNeDbcWFfGgcK8hnGQhi7UzDlYL953b6CCJEZIOtY1LwQwHWq/Fo&#10;iaVxPX/QZRcrkSAcSlRQx9iVUgZdk8Uwcx1x8r6dtxiT9JU0HvsEt60ssmwuLTacFmrs6KUmfdqd&#10;rYKj0fr9eDj4+fM17/NFR1/ujZS6mwybJxCRhvgf/mu/GgXFfV48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TPkr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 xml:space="preserve">Lambert, E. G., Hogan, N. L., &amp; Griffin, M. L. (2007). "The Impact of distributive and procedural justice on correctional staff job stress, job satisfaction, and organizational commitment." </w:t>
      </w:r>
      <w:r w:rsidRPr="006962BD">
        <w:rPr>
          <w:i/>
          <w:sz w:val="24"/>
          <w:szCs w:val="24"/>
        </w:rPr>
        <w:t>Journal of Criminal Justice</w:t>
      </w:r>
      <w:r w:rsidRPr="006962BD">
        <w:rPr>
          <w:sz w:val="24"/>
          <w:szCs w:val="24"/>
        </w:rPr>
        <w:t xml:space="preserve">, 35(6), 644-656. </w:t>
      </w:r>
    </w:p>
    <w:p w:rsidR="006962BD" w:rsidRPr="006962BD" w:rsidRDefault="006962BD" w:rsidP="006962BD">
      <w:pPr>
        <w:rPr>
          <w:sz w:val="24"/>
          <w:szCs w:val="24"/>
        </w:rPr>
      </w:pPr>
      <w:r w:rsidRPr="006962BD">
        <w:rPr>
          <w:sz w:val="24"/>
          <w:szCs w:val="24"/>
        </w:rPr>
        <w:t xml:space="preserve">Lang, J. M. (2013). "Cheating Lessons: Learning from Academic Dishonesty." </w:t>
      </w:r>
      <w:r w:rsidRPr="006962BD">
        <w:rPr>
          <w:i/>
          <w:sz w:val="24"/>
          <w:szCs w:val="24"/>
        </w:rPr>
        <w:t xml:space="preserve">Harvard University Press. </w:t>
      </w:r>
    </w:p>
    <w:p w:rsidR="006962BD" w:rsidRPr="006962BD" w:rsidRDefault="006962BD" w:rsidP="006962BD">
      <w:pPr>
        <w:rPr>
          <w:sz w:val="24"/>
          <w:szCs w:val="24"/>
        </w:rPr>
      </w:pPr>
      <w:r w:rsidRPr="006962BD">
        <w:rPr>
          <w:sz w:val="24"/>
          <w:szCs w:val="24"/>
        </w:rPr>
        <w:t xml:space="preserve">Levy, S. N. (2008). Protecting the homeland: Insights from army wargaming. RAND Corporation. </w:t>
      </w:r>
    </w:p>
    <w:p w:rsidR="006962BD" w:rsidRPr="006962BD" w:rsidRDefault="006962BD" w:rsidP="006962BD">
      <w:pPr>
        <w:rPr>
          <w:sz w:val="24"/>
          <w:szCs w:val="24"/>
        </w:rPr>
      </w:pPr>
      <w:r w:rsidRPr="006962BD">
        <w:rPr>
          <w:sz w:val="24"/>
          <w:szCs w:val="24"/>
        </w:rPr>
        <w:t xml:space="preserve">Lowenthal, M. M. (2016). Intelligence: From secrets to policy." CQ Press. </w:t>
      </w:r>
    </w:p>
    <w:p w:rsidR="006962BD" w:rsidRPr="006962BD" w:rsidRDefault="006962BD" w:rsidP="006962BD">
      <w:pPr>
        <w:rPr>
          <w:sz w:val="24"/>
          <w:szCs w:val="24"/>
        </w:rPr>
      </w:pPr>
      <w:r w:rsidRPr="006962BD">
        <w:rPr>
          <w:sz w:val="24"/>
          <w:szCs w:val="24"/>
        </w:rPr>
        <w:lastRenderedPageBreak/>
        <w:t xml:space="preserve">Manning, P. K. (2008). The Oxford handbook of police and policing." Oxford University  </w:t>
      </w:r>
    </w:p>
    <w:p w:rsidR="006962BD" w:rsidRPr="006962BD" w:rsidRDefault="006962BD" w:rsidP="006962BD">
      <w:pPr>
        <w:ind w:left="717" w:hanging="720"/>
        <w:rPr>
          <w:sz w:val="24"/>
          <w:szCs w:val="24"/>
        </w:rPr>
      </w:pPr>
      <w:r w:rsidRPr="006962BD">
        <w:rPr>
          <w:sz w:val="24"/>
          <w:szCs w:val="24"/>
        </w:rPr>
        <w:t xml:space="preserve">Matthew F. B. &amp; Kajo, A. E. (2021). Evaluating 21st century key human resource management challenges in Nigeria. </w:t>
      </w:r>
      <w:r w:rsidRPr="006962BD">
        <w:rPr>
          <w:i/>
          <w:sz w:val="24"/>
          <w:szCs w:val="24"/>
        </w:rPr>
        <w:t>Journal of Administrative Science</w:t>
      </w:r>
      <w:r w:rsidRPr="006962BD">
        <w:rPr>
          <w:sz w:val="24"/>
          <w:szCs w:val="24"/>
        </w:rPr>
        <w:t xml:space="preserve">,18(1), 149-172. www.jas.uitm.edu.my  </w:t>
      </w:r>
    </w:p>
    <w:p w:rsidR="006962BD" w:rsidRPr="006962BD" w:rsidRDefault="006962BD" w:rsidP="006962BD">
      <w:pPr>
        <w:ind w:left="717" w:hanging="720"/>
        <w:rPr>
          <w:sz w:val="24"/>
          <w:szCs w:val="24"/>
        </w:rPr>
      </w:pPr>
      <w:r w:rsidRPr="006962BD">
        <w:rPr>
          <w:sz w:val="24"/>
          <w:szCs w:val="24"/>
        </w:rPr>
        <w:t xml:space="preserve">McCabe, D. L., Butterfield, K. D., &amp; Treviño, L. K. (2006). "Academic dishonesty in graduate business programs: Prevalence, causes, and proposed action. </w:t>
      </w:r>
      <w:r w:rsidRPr="006962BD">
        <w:rPr>
          <w:i/>
          <w:sz w:val="24"/>
          <w:szCs w:val="24"/>
        </w:rPr>
        <w:t>Academy of Management Learning &amp; Education,</w:t>
      </w:r>
      <w:r w:rsidRPr="006962BD">
        <w:rPr>
          <w:sz w:val="24"/>
          <w:szCs w:val="24"/>
        </w:rPr>
        <w:t xml:space="preserve"> 5(3), 294-305. </w:t>
      </w:r>
    </w:p>
    <w:p w:rsidR="006962BD" w:rsidRPr="006962BD" w:rsidRDefault="006962BD" w:rsidP="006962BD">
      <w:pPr>
        <w:spacing w:after="194"/>
        <w:ind w:left="717" w:hanging="720"/>
        <w:rPr>
          <w:sz w:val="24"/>
          <w:szCs w:val="24"/>
        </w:rPr>
      </w:pPr>
      <w:r w:rsidRPr="006962BD">
        <w:rPr>
          <w:sz w:val="24"/>
          <w:szCs w:val="24"/>
        </w:rPr>
        <w:t xml:space="preserve">Mensah, F. O., Baafi, J. A., Arthur, Y. D., Somuah, C. O., &amp;Mprah, R. (2019). Campus security and safety models: Statistical empirical analysis from a Ghana tertiary institution. </w:t>
      </w:r>
      <w:r w:rsidRPr="006962BD">
        <w:rPr>
          <w:i/>
          <w:sz w:val="24"/>
          <w:szCs w:val="24"/>
        </w:rPr>
        <w:t xml:space="preserve">Journal of Education and Practice, </w:t>
      </w:r>
      <w:r w:rsidRPr="006962BD">
        <w:rPr>
          <w:sz w:val="24"/>
          <w:szCs w:val="24"/>
        </w:rPr>
        <w:t xml:space="preserve">10(12), 52. </w:t>
      </w:r>
    </w:p>
    <w:p w:rsidR="006962BD" w:rsidRPr="006962BD" w:rsidRDefault="006962BD" w:rsidP="006962BD">
      <w:pPr>
        <w:ind w:left="717" w:hanging="720"/>
        <w:rPr>
          <w:sz w:val="24"/>
          <w:szCs w:val="24"/>
        </w:rPr>
      </w:pPr>
      <w:r w:rsidRPr="006962BD">
        <w:rPr>
          <w:sz w:val="24"/>
          <w:szCs w:val="24"/>
        </w:rPr>
        <w:t xml:space="preserve">Miller, L. and Hess, K. M. (2008). "Community policing in colleges and universities: A comparative study. </w:t>
      </w:r>
      <w:r w:rsidRPr="006962BD">
        <w:rPr>
          <w:i/>
          <w:sz w:val="24"/>
          <w:szCs w:val="24"/>
        </w:rPr>
        <w:t>Journal of Criminal Justice Education,</w:t>
      </w:r>
      <w:r w:rsidRPr="006962BD">
        <w:rPr>
          <w:sz w:val="24"/>
          <w:szCs w:val="24"/>
        </w:rPr>
        <w:t xml:space="preserve"> 19(3), 367-386. </w:t>
      </w:r>
    </w:p>
    <w:p w:rsidR="006962BD" w:rsidRPr="006962BD" w:rsidRDefault="006962BD" w:rsidP="006962BD">
      <w:pPr>
        <w:rPr>
          <w:sz w:val="24"/>
          <w:szCs w:val="24"/>
        </w:rPr>
      </w:pPr>
      <w:r w:rsidRPr="006962BD">
        <w:rPr>
          <w:sz w:val="24"/>
          <w:szCs w:val="24"/>
        </w:rPr>
        <w:t xml:space="preserve">Morgan, D. P. (2006). "Introduction to security." Butterworth-Heinemann. </w:t>
      </w:r>
    </w:p>
    <w:p w:rsidR="006962BD" w:rsidRPr="006962BD" w:rsidRDefault="006962BD" w:rsidP="006962BD">
      <w:pPr>
        <w:spacing w:after="0" w:line="240" w:lineRule="auto"/>
        <w:ind w:left="12"/>
        <w:rPr>
          <w:sz w:val="24"/>
          <w:szCs w:val="24"/>
        </w:rPr>
      </w:pPr>
      <w:r w:rsidRPr="006962BD">
        <w:rPr>
          <w:sz w:val="24"/>
          <w:szCs w:val="24"/>
        </w:rPr>
        <w:t>Naira Forum.Retrieved fro</w:t>
      </w:r>
      <w:hyperlink r:id="rId25">
        <w:r w:rsidRPr="006962BD">
          <w:rPr>
            <w:sz w:val="24"/>
            <w:szCs w:val="24"/>
          </w:rPr>
          <w:t xml:space="preserve">m </w:t>
        </w:r>
      </w:hyperlink>
      <w:hyperlink r:id="rId26">
        <w:r w:rsidRPr="006962BD">
          <w:rPr>
            <w:sz w:val="24"/>
            <w:szCs w:val="24"/>
            <w:u w:val="single" w:color="000000"/>
          </w:rPr>
          <w:t>https://www.nairaland.com/3146760/rising-insecurity-nigerian-campuses</w:t>
        </w:r>
      </w:hyperlink>
      <w:hyperlink r:id="rId27">
        <w:r w:rsidRPr="006962BD">
          <w:rPr>
            <w:sz w:val="24"/>
            <w:szCs w:val="24"/>
          </w:rPr>
          <w:t xml:space="preserve">. </w:t>
        </w:r>
      </w:hyperlink>
    </w:p>
    <w:p w:rsidR="006962BD" w:rsidRPr="006962BD" w:rsidRDefault="006962BD" w:rsidP="006962BD">
      <w:pPr>
        <w:spacing w:after="194"/>
        <w:ind w:left="717" w:hanging="720"/>
        <w:rPr>
          <w:sz w:val="24"/>
          <w:szCs w:val="24"/>
        </w:rPr>
      </w:pPr>
      <w:r w:rsidRPr="006962BD">
        <w:rPr>
          <w:sz w:val="24"/>
          <w:szCs w:val="24"/>
        </w:rPr>
        <w:t xml:space="preserve">Nakpodia, E. D. (2010). Teachers’ disciplinary approaches to students’ discipline problems in Nigerian Secondary Schools, </w:t>
      </w:r>
      <w:r w:rsidRPr="006962BD">
        <w:rPr>
          <w:i/>
          <w:sz w:val="24"/>
          <w:szCs w:val="24"/>
        </w:rPr>
        <w:t>International NGO Journal,l</w:t>
      </w:r>
      <w:r w:rsidRPr="006962BD">
        <w:rPr>
          <w:sz w:val="24"/>
          <w:szCs w:val="24"/>
        </w:rPr>
        <w:t xml:space="preserve"> 5(6), 144-151.  </w:t>
      </w:r>
      <w:r w:rsidRPr="006962BD">
        <w:rPr>
          <w:sz w:val="24"/>
          <w:szCs w:val="24"/>
        </w:rPr>
        <w:tab/>
        <w:t xml:space="preserve"> </w:t>
      </w:r>
    </w:p>
    <w:p w:rsidR="006962BD" w:rsidRPr="006962BD" w:rsidRDefault="006962BD" w:rsidP="006962BD">
      <w:pPr>
        <w:rPr>
          <w:sz w:val="24"/>
          <w:szCs w:val="24"/>
        </w:rPr>
      </w:pPr>
      <w:r w:rsidRPr="006962BD">
        <w:rPr>
          <w:sz w:val="24"/>
          <w:szCs w:val="24"/>
        </w:rPr>
        <w:t xml:space="preserve">National School Boards Association (2013). School safety, security, and emergency preparedness.www.nsba.org. </w:t>
      </w:r>
    </w:p>
    <w:p w:rsidR="006962BD" w:rsidRPr="006962BD" w:rsidRDefault="006962BD" w:rsidP="006962BD">
      <w:pPr>
        <w:ind w:left="717" w:hanging="720"/>
        <w:rPr>
          <w:sz w:val="24"/>
          <w:szCs w:val="24"/>
        </w:rPr>
      </w:pPr>
      <w:r w:rsidRPr="006962BD">
        <w:rPr>
          <w:sz w:val="24"/>
          <w:szCs w:val="24"/>
        </w:rPr>
        <w:t xml:space="preserve">Nurin F.M. , Puteri N.S., Aina F.M, Nurul Z. M &amp; Fadilah P. (2022). Towards a high standard of excellence in Malaysia's higher education institutions: Obstacles and enablers. </w:t>
      </w:r>
      <w:r w:rsidRPr="006962BD">
        <w:rPr>
          <w:i/>
          <w:sz w:val="24"/>
          <w:szCs w:val="24"/>
        </w:rPr>
        <w:t>Journal of Administrative Science</w:t>
      </w:r>
      <w:r w:rsidRPr="006962BD">
        <w:rPr>
          <w:sz w:val="24"/>
          <w:szCs w:val="24"/>
        </w:rPr>
        <w:t xml:space="preserve">, 19(2),162-192. www.jas@uitm.edu.my  </w:t>
      </w:r>
    </w:p>
    <w:p w:rsidR="006962BD" w:rsidRPr="006962BD" w:rsidRDefault="006962BD" w:rsidP="006962BD">
      <w:pPr>
        <w:spacing w:after="194"/>
        <w:ind w:left="717" w:hanging="720"/>
        <w:rPr>
          <w:sz w:val="24"/>
          <w:szCs w:val="24"/>
        </w:rPr>
      </w:pPr>
      <w:r w:rsidRPr="006962BD">
        <w:rPr>
          <w:sz w:val="24"/>
          <w:szCs w:val="24"/>
        </w:rPr>
        <w:t xml:space="preserve">Obikeze, N. (2013). Prevalence of students’ involvement in violent crimes at Anambra State University. </w:t>
      </w:r>
      <w:r w:rsidRPr="006962BD">
        <w:rPr>
          <w:i/>
          <w:sz w:val="24"/>
          <w:szCs w:val="24"/>
        </w:rPr>
        <w:t>The Nigerian Educational Psychology</w:t>
      </w:r>
      <w:r w:rsidRPr="006962BD">
        <w:rPr>
          <w:sz w:val="24"/>
          <w:szCs w:val="24"/>
        </w:rPr>
        <w:t xml:space="preserve">, 11, 237245. </w:t>
      </w:r>
    </w:p>
    <w:p w:rsidR="006962BD" w:rsidRPr="006962BD" w:rsidRDefault="006962BD" w:rsidP="006962BD">
      <w:pPr>
        <w:spacing w:after="194"/>
        <w:rPr>
          <w:sz w:val="24"/>
          <w:szCs w:val="24"/>
        </w:rPr>
      </w:pPr>
      <w:r w:rsidRPr="006962BD">
        <w:rPr>
          <w:sz w:val="24"/>
          <w:szCs w:val="24"/>
        </w:rPr>
        <w:t xml:space="preserve">Odidison, J. O. (2004). Factors responsible for insecurity in Nigeria. </w:t>
      </w:r>
      <w:r w:rsidRPr="006962BD">
        <w:rPr>
          <w:i/>
          <w:sz w:val="24"/>
          <w:szCs w:val="24"/>
        </w:rPr>
        <w:t>Journal of Social Science</w:t>
      </w:r>
      <w:r w:rsidRPr="006962BD">
        <w:rPr>
          <w:sz w:val="24"/>
          <w:szCs w:val="24"/>
        </w:rPr>
        <w:t xml:space="preserve">, 20 (1) 31-42. </w:t>
      </w:r>
    </w:p>
    <w:p w:rsidR="006962BD" w:rsidRPr="006962BD" w:rsidRDefault="006962BD" w:rsidP="006962BD">
      <w:pPr>
        <w:spacing w:after="194"/>
        <w:rPr>
          <w:sz w:val="24"/>
          <w:szCs w:val="24"/>
        </w:rPr>
      </w:pPr>
      <w:r w:rsidRPr="006962BD">
        <w:rPr>
          <w:sz w:val="24"/>
          <w:szCs w:val="24"/>
        </w:rPr>
        <w:t xml:space="preserve">Ogwudile, C.E.C (2020).  Cultism menace: A case study of Nigerian tertiary institutions. </w:t>
      </w:r>
      <w:r w:rsidRPr="006962BD">
        <w:rPr>
          <w:i/>
          <w:sz w:val="24"/>
          <w:szCs w:val="24"/>
        </w:rPr>
        <w:t>Preorcjah, 5</w:t>
      </w:r>
      <w:r w:rsidRPr="006962BD">
        <w:rPr>
          <w:sz w:val="24"/>
          <w:szCs w:val="24"/>
        </w:rPr>
        <w:t xml:space="preserve">(1), 367-384. https://ezenwaohaetorc.org  </w:t>
      </w:r>
    </w:p>
    <w:p w:rsidR="006962BD" w:rsidRPr="006962BD" w:rsidRDefault="006962BD" w:rsidP="006962BD">
      <w:pPr>
        <w:spacing w:after="195"/>
        <w:ind w:left="717" w:hanging="720"/>
        <w:rPr>
          <w:sz w:val="24"/>
          <w:szCs w:val="24"/>
        </w:rPr>
      </w:pPr>
      <w:r w:rsidRPr="006962BD">
        <w:rPr>
          <w:sz w:val="24"/>
          <w:szCs w:val="24"/>
        </w:rPr>
        <w:t xml:space="preserve">Oladipo, S. A., Awoyinfa, J. O., &amp;Adefarakan, O. S. (2018). Institutional critical factors in university personnel security. </w:t>
      </w:r>
      <w:r w:rsidRPr="006962BD">
        <w:rPr>
          <w:i/>
          <w:sz w:val="24"/>
          <w:szCs w:val="24"/>
        </w:rPr>
        <w:t>International Journal of Innovative Business Strategies (IJIBS</w:t>
      </w:r>
      <w:r w:rsidRPr="006962BD">
        <w:rPr>
          <w:sz w:val="24"/>
          <w:szCs w:val="24"/>
        </w:rPr>
        <w:t xml:space="preserve">), 4 (2), 219-227. </w:t>
      </w:r>
    </w:p>
    <w:p w:rsidR="006962BD" w:rsidRPr="006962BD" w:rsidRDefault="006962BD" w:rsidP="006962BD">
      <w:pPr>
        <w:ind w:left="717" w:hanging="720"/>
        <w:rPr>
          <w:sz w:val="24"/>
          <w:szCs w:val="24"/>
        </w:rPr>
      </w:pPr>
      <w:r w:rsidRPr="006962BD">
        <w:rPr>
          <w:sz w:val="24"/>
          <w:szCs w:val="24"/>
        </w:rPr>
        <w:lastRenderedPageBreak/>
        <w:t xml:space="preserve">Oravee, A. &amp; Ahmed, R. (2021). Welfare packages and staff performance at Benue State Independent Electoral Commission, Makurdi, Nigeria. </w:t>
      </w:r>
      <w:r w:rsidRPr="006962BD">
        <w:rPr>
          <w:i/>
          <w:sz w:val="24"/>
          <w:szCs w:val="24"/>
        </w:rPr>
        <w:t>Journal of Administrative Science,</w:t>
      </w:r>
      <w:r w:rsidRPr="006962BD">
        <w:rPr>
          <w:sz w:val="24"/>
          <w:szCs w:val="24"/>
        </w:rPr>
        <w:t xml:space="preserve">18(2), 262 – 275. www.jas.uitm.edu.my  </w:t>
      </w:r>
    </w:p>
    <w:p w:rsidR="006962BD" w:rsidRPr="006962BD" w:rsidRDefault="006962BD" w:rsidP="006962BD">
      <w:pPr>
        <w:ind w:left="717" w:hanging="720"/>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0768" behindDoc="1" locked="0" layoutInCell="1" allowOverlap="1" wp14:anchorId="79C11C55" wp14:editId="0068D84D">
                <wp:simplePos x="0" y="0"/>
                <wp:positionH relativeFrom="column">
                  <wp:posOffset>887222</wp:posOffset>
                </wp:positionH>
                <wp:positionV relativeFrom="paragraph">
                  <wp:posOffset>116886</wp:posOffset>
                </wp:positionV>
                <wp:extent cx="30480" cy="115824"/>
                <wp:effectExtent l="0" t="0" r="0" b="0"/>
                <wp:wrapNone/>
                <wp:docPr id="20571" name="Group 20571"/>
                <wp:cNvGraphicFramePr/>
                <a:graphic xmlns:a="http://schemas.openxmlformats.org/drawingml/2006/main">
                  <a:graphicData uri="http://schemas.microsoft.com/office/word/2010/wordprocessingGroup">
                    <wpg:wgp>
                      <wpg:cNvGrpSpPr/>
                      <wpg:grpSpPr>
                        <a:xfrm>
                          <a:off x="0" y="0"/>
                          <a:ext cx="30480" cy="115824"/>
                          <a:chOff x="0" y="0"/>
                          <a:chExt cx="30480" cy="115824"/>
                        </a:xfrm>
                      </wpg:grpSpPr>
                      <wps:wsp>
                        <wps:cNvPr id="23126" name="Shape 231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7" name="Shape 23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8" name="Shape 23128"/>
                        <wps:cNvSpPr/>
                        <wps:spPr>
                          <a:xfrm>
                            <a:off x="30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29" name="Shape 23129"/>
                        <wps:cNvSpPr/>
                        <wps:spPr>
                          <a:xfrm>
                            <a:off x="27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0" name="Shape 23130"/>
                        <wps:cNvSpPr/>
                        <wps:spPr>
                          <a:xfrm>
                            <a:off x="27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1" name="Shape 23131"/>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2" name="Shape 23132"/>
                        <wps:cNvSpPr/>
                        <wps:spPr>
                          <a:xfrm>
                            <a:off x="27432"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3" name="Shape 23133"/>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4" name="Shape 23134"/>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5" name="Shape 23135"/>
                        <wps:cNvSpPr/>
                        <wps:spPr>
                          <a:xfrm>
                            <a:off x="3048" y="112776"/>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6" name="Shape 23136"/>
                        <wps:cNvSpPr/>
                        <wps:spPr>
                          <a:xfrm>
                            <a:off x="2743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7" name="Shape 23137"/>
                        <wps:cNvSpPr/>
                        <wps:spPr>
                          <a:xfrm>
                            <a:off x="2743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CAA0F07" id="Group 20571" o:spid="_x0000_s1026" style="position:absolute;margin-left:69.85pt;margin-top:9.2pt;width:2.4pt;height:9.1pt;z-index:-251635712" coordsize="30480,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">
                <v:shape id="Shape 2312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PccA&#10;AADeAAAADwAAAGRycy9kb3ducmV2LnhtbESPzWrDMBCE74W+g9hCbo1sB9zgRAltodBDD80PhNw2&#10;0sY2sVZGUmO3Tx8VCj0OM/MNs1yPthNX8qF1rCCfZiCItTMt1wr2u7fHOYgQkQ12jknBNwVYr+7v&#10;llgZN/CGrttYiwThUKGCJsa+kjLohiyGqeuJk3d23mJM0tfSeBwS3HayyLJSWmw5LTTY02tD+rL9&#10;sgpORuvP0/Hoy5effMifejq4D1Jq8jA+L0BEGuN/+K/9bhQUs7wo4f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BoD3HAAAA3gAAAA8AAAAAAAAAAAAAAAAAmAIAAGRy&#10;cy9kb3ducmV2LnhtbFBLBQYAAAAABAAEAPUAAACMAwAAAAA=&#10;" path="m,l9144,r,9144l,9144,,e" fillcolor="#d9d9e3" stroked="f" strokeweight="0">
                  <v:stroke miterlimit="83231f" joinstyle="miter"/>
                  <v:path arrowok="t" textboxrect="0,0,9144,9144"/>
                </v:shape>
                <v:shape id="Shape 23127"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FpscA&#10;AADeAAAADwAAAGRycy9kb3ducmV2LnhtbESPzWrDMBCE74G+g9hCb41sF5LiRglNINBDD/mDkttG&#10;2tqm1spISuz26aNAIcdhZr5hZovBtuJCPjSOFeTjDASxdqbhSsFhv35+BREissHWMSn4pQCL+cNo&#10;hqVxPW/psouVSBAOJSqoY+xKKYOuyWIYu444ed/OW4xJ+koaj32C21YWWTaRFhtOCzV2tKpJ/+zO&#10;VsHJaL05HY9+svzL+3za0Zf7JKWeHof3NxCRhngP/7c/jILiJS+mcLuTr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NBabHAAAA3gAAAA8AAAAAAAAAAAAAAAAAmAIAAGRy&#10;cy9kb3ducmV2LnhtbFBLBQYAAAAABAAEAPUAAACMAwAAAAA=&#10;" path="m,l9144,r,9144l,9144,,e" fillcolor="#d9d9e3" stroked="f" strokeweight="0">
                  <v:stroke miterlimit="83231f" joinstyle="miter"/>
                  <v:path arrowok="t" textboxrect="0,0,9144,9144"/>
                </v:shape>
                <v:shape id="Shape 23128" o:spid="_x0000_s1029" style="position:absolute;left:3048;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sgMQA&#10;AADeAAAADwAAAGRycy9kb3ducmV2LnhtbESPwWrDMAyG74O9g1Fht9VpBuvI6pYyGIzssna57CZi&#10;NQ6N5WB7Tfb206HQo/j1f9K32c1+UBeKqQ9sYLUsQBG3wfbcGWi+3x9fQKWMbHEITAb+KMFue3+3&#10;wcqGiQ90OeZOCYRThQZczmOldWodeUzLMBJLdgrRY5YxdtpGnATuB10WxbP22LNccDjSm6P2fPz1&#10;QvH4U0/1mhoe41duPl3i2hnzsJj3r6Ayzfm2fG1/WAPl06qUf0VHVEB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A7IDEAAAA3gAAAA8AAAAAAAAAAAAAAAAAmAIAAGRycy9k&#10;b3ducmV2LnhtbFBLBQYAAAAABAAEAPUAAACJAwAAAAA=&#10;" path="m,l24384,r,9144l,9144,,e" fillcolor="#d9d9e3" stroked="f" strokeweight="0">
                  <v:stroke miterlimit="83231f" joinstyle="miter"/>
                  <v:path arrowok="t" textboxrect="0,0,24384,9144"/>
                </v:shape>
                <v:shape id="Shape 23129" o:spid="_x0000_s1030" style="position:absolute;left: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40T8cA&#10;AADeAAAADwAAAGRycy9kb3ducmV2LnhtbESPQWsCMRSE7wX/Q3hCbzW7W1C7NYotCD30YK1QvD2T&#10;193FzcuSRHfbX28KQo/DzHzDLFaDbcWFfGgcK8gnGQhi7UzDlYL95+ZhDiJEZIOtY1LwQwFWy9Hd&#10;Akvjev6gyy5WIkE4lKigjrErpQy6Joth4jri5H07bzEm6StpPPYJbltZZNlUWmw4LdTY0WtN+rQ7&#10;WwVHo/X2eDj46ctv3uezjr7cOyl1Px7WzyAiDfE/fGu/GQXFY148wd+dd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eNE/HAAAA3gAAAA8AAAAAAAAAAAAAAAAAmAIAAGRy&#10;cy9kb3ducmV2LnhtbFBLBQYAAAAABAAEAPUAAACMAwAAAAA=&#10;" path="m,l9144,r,9144l,9144,,e" fillcolor="#d9d9e3" stroked="f" strokeweight="0">
                  <v:stroke miterlimit="83231f" joinstyle="miter"/>
                  <v:path arrowok="t" textboxrect="0,0,9144,9144"/>
                </v:shape>
                <v:shape id="Shape 23130" o:spid="_x0000_s1031" style="position:absolute;left: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LD8UA&#10;AADeAAAADwAAAGRycy9kb3ducmV2LnhtbESPzWoCMRSF94LvEG6hO82MgpWpUaogdNGFVaG4uybX&#10;mcHJzZCkzujTm0Why8P541usetuIG/lQO1aQjzMQxNqZmksFx8N2NAcRIrLBxjEpuFOA1XI4WGBh&#10;XMffdNvHUqQRDgUqqGJsCymDrshiGLuWOHkX5y3GJH0pjccujdtGTrJsJi3WnB4qbGlTkb7uf62C&#10;s9F6dz6d/Gz9yLv8raUf90VKvb70H+8gIvXxP/zX/jQKJtN8mgASTkI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QsPxQAAAN4AAAAPAAAAAAAAAAAAAAAAAJgCAABkcnMv&#10;ZG93bnJldi54bWxQSwUGAAAAAAQABAD1AAAAigMAAAAA&#10;" path="m,l9144,r,9144l,9144,,e" fillcolor="#d9d9e3" stroked="f" strokeweight="0">
                  <v:stroke miterlimit="83231f" joinstyle="miter"/>
                  <v:path arrowok="t" textboxrect="0,0,9144,9144"/>
                </v:shape>
                <v:shape id="Shape 23131"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ibI8UA&#10;AADeAAAADwAAAGRycy9kb3ducmV2LnhtbESP3YrCMBSE74V9h3AW9k7TH1GpRlmEBUFvtD7AoTm2&#10;tc1Jt8lq9+2NIHg5zMw3zGozmFbcqHe1ZQXxJAJBXFhdc6ngnP+MFyCcR9bYWiYF/+Rgs/4YrTDT&#10;9s5Hup18KQKEXYYKKu+7TEpXVGTQTWxHHLyL7Q36IPtS6h7vAW5amUTRTBqsOSxU2NG2oqI5/RkF&#10;h6bZ5Tjb18OvnjbXLk3m+TZR6utz+F6C8DT4d/jV3mkFSRqnMTzvhCs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sjxQAAAN4AAAAPAAAAAAAAAAAAAAAAAJgCAABkcnMv&#10;ZG93bnJldi54bWxQSwUGAAAAAAQABAD1AAAAigMAAAAA&#10;" path="m,l9144,r,109728l,109728,,e" fillcolor="#d9d9e3" stroked="f" strokeweight="0">
                  <v:stroke miterlimit="83231f" joinstyle="miter"/>
                  <v:path arrowok="t" textboxrect="0,0,9144,109728"/>
                </v:shape>
                <v:shape id="Shape 23132" o:spid="_x0000_s1033" style="position:absolute;left:27432;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oFVMYA&#10;AADeAAAADwAAAGRycy9kb3ducmV2LnhtbESP0WrCQBRE3wv9h+UW+lY32Ygt0TWIIAj1RdMPuGRv&#10;k5js3ZhdNf37bqHg4zAzZ5hVMdle3Gj0rWMN6SwBQVw503Kt4avcvX2A8AHZYO+YNPyQh2L9/LTC&#10;3Lg7H+l2CrWIEPY5amhCGHIpfdWQRT9zA3H0vt1oMUQ51tKMeI9w20uVJAtpseW40OBA24aq7nS1&#10;Gg5dty9x8dlOFzPvzkOm3sut0vr1ZdosQQSawiP8394bDSpLMwV/d+IV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oFVMYAAADeAAAADwAAAAAAAAAAAAAAAACYAgAAZHJz&#10;L2Rvd25yZXYueG1sUEsFBgAAAAAEAAQA9QAAAIsDAAAAAA==&#10;" path="m,l9144,r,109728l,109728,,e" fillcolor="#d9d9e3" stroked="f" strokeweight="0">
                  <v:stroke miterlimit="83231f" joinstyle="miter"/>
                  <v:path arrowok="t" textboxrect="0,0,9144,109728"/>
                </v:shape>
                <v:shape id="Shape 23133"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eMcA&#10;AADeAAAADwAAAGRycy9kb3ducmV2LnhtbESPQWsCMRSE70L/Q3gFb5pdF7RsjVKFgocerArF2zN5&#10;3V26eVmS1N3665tCweMwM98wy/VgW3ElHxrHCvJpBoJYO9NwpeB0fJ08gQgR2WDrmBT8UID16mG0&#10;xNK4nt/peoiVSBAOJSqoY+xKKYOuyWKYuo44eZ/OW4xJ+koaj32C21bOsmwuLTacFmrsaFuT/jp8&#10;WwUXo/X+cj77+eaW9/miow/3RkqNH4eXZxCRhngP/7d3RsGsyIsC/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vlXjHAAAA3gAAAA8AAAAAAAAAAAAAAAAAmAIAAGRy&#10;cy9kb3ducmV2LnhtbFBLBQYAAAAABAAEAPUAAACMAwAAAAA=&#10;" path="m,l9144,r,9144l,9144,,e" fillcolor="#d9d9e3" stroked="f" strokeweight="0">
                  <v:stroke miterlimit="83231f" joinstyle="miter"/>
                  <v:path arrowok="t" textboxrect="0,0,9144,9144"/>
                </v:shape>
                <v:shape id="Shape 23134"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NDMcA&#10;AADeAAAADwAAAGRycy9kb3ducmV2LnhtbESPQWsCMRSE7wX/Q3hCbzW7WqysRlGh0EMP1RaKt2fy&#10;3F3cvCxJdLf99U1B8DjMzDfMYtXbRlzJh9qxgnyUgSDWztRcKvj6fH2agQgR2WDjmBT8UIDVcvCw&#10;wMK4jnd03cdSJAiHAhVUMbaFlEFXZDGMXEucvJPzFmOSvpTGY5fgtpHjLJtKizWnhQpb2lakz/uL&#10;VXA0Wn8cDwc/3fzmXf7S0rd7J6Ueh/16DiJSH+/hW/vNKBhP8skz/N9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GDQzHAAAA3gAAAA8AAAAAAAAAAAAAAAAAmAIAAGRy&#10;cy9kb3ducmV2LnhtbFBLBQYAAAAABAAEAPUAAACMAwAAAAA=&#10;" path="m,l9144,r,9144l,9144,,e" fillcolor="#d9d9e3" stroked="f" strokeweight="0">
                  <v:stroke miterlimit="83231f" joinstyle="miter"/>
                  <v:path arrowok="t" textboxrect="0,0,9144,9144"/>
                </v:shape>
                <v:shape id="Shape 23135" o:spid="_x0000_s1036" style="position:absolute;left:3048;top:112776;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Vw8QA&#10;AADeAAAADwAAAGRycy9kb3ducmV2LnhtbESPQWsCMRSE7wX/Q3iCt5pVaZXVKCIUZHtpdS/eHpvn&#10;ZnHzsiSpu/57Uyj0OMzMN8xmN9hW3MmHxrGC2TQDQVw53XCtoDx/vK5AhIissXVMCh4UYLcdvWww&#10;167nb7qfYi0ShEOOCkyMXS5lqAxZDFPXESfv6rzFmKSvpfbYJ7ht5TzL3qXFhtOCwY4Ohqrb6ccm&#10;isVL0RdLKrnzX7H8NIELo9RkPOzXICIN8T/81z5qBfPFbPEGv3fSF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Y1cPEAAAA3gAAAA8AAAAAAAAAAAAAAAAAmAIAAGRycy9k&#10;b3ducmV2LnhtbFBLBQYAAAAABAAEAPUAAACJAwAAAAA=&#10;" path="m,l24384,r,9144l,9144,,e" fillcolor="#d9d9e3" stroked="f" strokeweight="0">
                  <v:stroke miterlimit="83231f" joinstyle="miter"/>
                  <v:path arrowok="t" textboxrect="0,0,24384,9144"/>
                </v:shape>
                <v:shape id="Shape 23136" o:spid="_x0000_s1037" style="position:absolute;left:2743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24McA&#10;AADeAAAADwAAAGRycy9kb3ducmV2LnhtbESPQWsCMRSE70L/Q3gFb5pdhbVsjVKFgocerC0Ub8/k&#10;dXfp5mVJUnfrr28EweMwM98wy/VgW3EmHxrHCvJpBoJYO9NwpeDz43XyBCJEZIOtY1LwRwHWq4fR&#10;Ekvjen6n8yFWIkE4lKigjrErpQy6Joth6jri5H07bzEm6StpPPYJbls5y7JCWmw4LdTY0bYm/XP4&#10;tQpORuv96Xj0xeaS9/mioy/3RkqNH4eXZxCRhngP39o7o2A2z+cFXO+kKy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YNuDHAAAA3gAAAA8AAAAAAAAAAAAAAAAAmAIAAGRy&#10;cy9kb3ducmV2LnhtbFBLBQYAAAAABAAEAPUAAACMAwAAAAA=&#10;" path="m,l9144,r,9144l,9144,,e" fillcolor="#d9d9e3" stroked="f" strokeweight="0">
                  <v:stroke miterlimit="83231f" joinstyle="miter"/>
                  <v:path arrowok="t" textboxrect="0,0,9144,9144"/>
                </v:shape>
                <v:shape id="Shape 23137" o:spid="_x0000_s1038" style="position:absolute;left:27432;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Te8cA&#10;AADeAAAADwAAAGRycy9kb3ducmV2LnhtbESPT2sCMRTE70K/Q3iF3mp2FVRWo7SFQg89+A/E2zN5&#10;3V26eVmS1F399EYoeBxm5jfMYtXbRpzJh9qxgnyYgSDWztRcKtjvPl9nIEJENtg4JgUXCrBaPg0W&#10;WBjX8YbO21iKBOFQoIIqxraQMuiKLIaha4mT9+O8xZikL6Xx2CW4beQoyybSYs1pocKWPirSv9s/&#10;q+BktF6fjkc/eb/mXT5t6eC+SamX5/5tDiJSHx/h//aXUTAa5+Mp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Uk3v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 xml:space="preserve">O'Toole, L. J., &amp; Meier, K. J. (2004). Public management in intergovernmental networks: Matching structural networks and managerial networking. </w:t>
      </w:r>
      <w:r w:rsidRPr="006962BD">
        <w:rPr>
          <w:i/>
          <w:sz w:val="24"/>
          <w:szCs w:val="24"/>
        </w:rPr>
        <w:t>Journal of Public Administration Research and Theory,</w:t>
      </w:r>
      <w:r w:rsidRPr="006962BD">
        <w:rPr>
          <w:sz w:val="24"/>
          <w:szCs w:val="24"/>
        </w:rPr>
        <w:t xml:space="preserve"> 14(4), 469-494.) </w:t>
      </w:r>
    </w:p>
    <w:p w:rsidR="006962BD" w:rsidRPr="006962BD" w:rsidRDefault="006962BD" w:rsidP="006962BD">
      <w:pPr>
        <w:spacing w:after="194"/>
        <w:rPr>
          <w:sz w:val="24"/>
          <w:szCs w:val="24"/>
        </w:rPr>
      </w:pPr>
      <w:r w:rsidRPr="006962BD">
        <w:rPr>
          <w:sz w:val="24"/>
          <w:szCs w:val="24"/>
        </w:rPr>
        <w:t xml:space="preserve">Ozmen, F., Dur, C., &amp; Akgul, T. (2010). School security problems and ways of tackling them. </w:t>
      </w:r>
      <w:r w:rsidRPr="006962BD">
        <w:rPr>
          <w:i/>
          <w:sz w:val="24"/>
          <w:szCs w:val="24"/>
        </w:rPr>
        <w:t>Procedia Social and Behavioral Sciences</w:t>
      </w:r>
      <w:r w:rsidRPr="006962BD">
        <w:rPr>
          <w:sz w:val="24"/>
          <w:szCs w:val="24"/>
        </w:rPr>
        <w:t xml:space="preserve">, 2, 5377-5383.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1792" behindDoc="0" locked="0" layoutInCell="1" allowOverlap="1" wp14:anchorId="513EB958" wp14:editId="6E5947B9">
                <wp:simplePos x="0" y="0"/>
                <wp:positionH relativeFrom="column">
                  <wp:posOffset>3484499</wp:posOffset>
                </wp:positionH>
                <wp:positionV relativeFrom="paragraph">
                  <wp:posOffset>-461</wp:posOffset>
                </wp:positionV>
                <wp:extent cx="32004" cy="115824"/>
                <wp:effectExtent l="0" t="0" r="0" b="0"/>
                <wp:wrapNone/>
                <wp:docPr id="20572" name="Group 20572"/>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138" name="Shape 231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39" name="Shape 231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0" name="Shape 23140"/>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1" name="Shape 23141"/>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2" name="Shape 23142"/>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3" name="Shape 23143"/>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4" name="Shape 23144"/>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5" name="Shape 23145"/>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6" name="Shape 23146"/>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7" name="Shape 23147"/>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8" name="Shape 23148"/>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49" name="Shape 23149"/>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30C37452" id="Group 20572" o:spid="_x0000_s1026" style="position:absolute;margin-left:274.35pt;margin-top:-.05pt;width:2.5pt;height:9.1pt;z-index:251681792"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">
                <v:shape id="Shape 2313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HCcMA&#10;AADeAAAADwAAAGRycy9kb3ducmV2LnhtbERPz2vCMBS+C/4P4Q1207QKTjqjTEHYYQenwvD2TJ5t&#10;sXkpSWarf705DHb8+H4vVr1txI18qB0ryMcZCGLtTM2lguNhO5qDCBHZYOOYFNwpwGo5HCywMK7j&#10;b7rtYylSCIcCFVQxtoWUQVdkMYxdS5y4i/MWY4K+lMZjl8JtIydZNpMWa04NFba0qUhf979Wwdlo&#10;vTufTn62fuRd/tbSj/sipV5f+o93EJH6+C/+c38aBZNpPk170510Be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sHCcMAAADeAAAADwAAAAAAAAAAAAAAAACYAgAAZHJzL2Rv&#10;d25yZXYueG1sUEsFBgAAAAAEAAQA9QAAAIgDAAAAAA==&#10;" path="m,l9144,r,9144l,9144,,e" fillcolor="#d9d9e3" stroked="f" strokeweight="0">
                  <v:stroke miterlimit="83231f" joinstyle="miter"/>
                  <v:path arrowok="t" textboxrect="0,0,9144,9144"/>
                </v:shape>
                <v:shape id="Shape 23139"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ikscA&#10;AADeAAAADwAAAGRycy9kb3ducmV2LnhtbESPQWsCMRSE70L/Q3iF3jS7Cmq3RlGh0EMPVgvF2zN5&#10;3V26eVmS6G77601B8DjMzDfMYtXbRlzIh9qxgnyUgSDWztRcKvg8vA7nIEJENtg4JgW/FGC1fBgs&#10;sDCu4w+67GMpEoRDgQqqGNtCyqArshhGriVO3rfzFmOSvpTGY5fgtpHjLJtKizWnhQpb2lakf/Zn&#10;q+BktN6djkc/3fzlXT5r6cu9k1JPj/36BUSkPt7Dt/abUTCe5JNn+L+Tr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HopLHAAAA3gAAAA8AAAAAAAAAAAAAAAAAmAIAAGRy&#10;cy9kb3ducmV2LnhtbFBLBQYAAAAABAAEAPUAAACMAwAAAAA=&#10;" path="m,l9144,r,9144l,9144,,e" fillcolor="#d9d9e3" stroked="f" strokeweight="0">
                  <v:stroke miterlimit="83231f" joinstyle="miter"/>
                  <v:path arrowok="t" textboxrect="0,0,9144,9144"/>
                </v:shape>
                <v:shape id="Shape 23140"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TzMYA&#10;AADeAAAADwAAAGRycy9kb3ducmV2LnhtbESPzWrCQBSF94W+w3AL3dVJ0lJKdJTSaHElVLtweZ25&#10;JsHMnZAZY5KndxaFLg/nj2+xGmwjeup87VhBOktAEGtnai4V/B42Lx8gfEA22DgmBSN5WC0fHxaY&#10;G3fjH+r3oRRxhH2OCqoQ2lxKryuy6GeuJY7e2XUWQ5RdKU2HtzhuG5klybu0WHN8qLClr4r0ZX+1&#10;Ckyvv7ehWRdXPZ2Ou3KckuJYKPX8NHzOQQQawn/4r701CrLX9C0CRJyI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PTzMYAAADeAAAADwAAAAAAAAAAAAAAAACYAgAAZHJz&#10;L2Rvd25yZXYueG1sUEsFBgAAAAAEAAQA9QAAAIsDAAAAAA==&#10;" path="m,l25908,r,9144l,9144,,e" fillcolor="#d9d9e3" stroked="f" strokeweight="0">
                  <v:stroke miterlimit="83231f" joinstyle="miter"/>
                  <v:path arrowok="t" textboxrect="0,0,25908,9144"/>
                </v:shape>
                <v:shape id="Shape 23141"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d6ccA&#10;AADeAAAADwAAAGRycy9kb3ducmV2LnhtbESPQUsDMRSE74X+h/AEb202VVrZNi1VEDx40FqQ3l6T&#10;193FzcuSxO7aX98IgsdhZr5hVpvBteJMITaeNahpAYLYeNtwpWH/8Tx5ABETssXWM2n4oQib9Xi0&#10;wtL6nt/pvEuVyBCOJWqoU+pKKaOpyWGc+o44eycfHKYsQyVtwD7DXStnRTGXDhvOCzV29FST+dp9&#10;Ow1Ha8zb8XAI88eL6tWio0//Slrf3gzbJYhEQ/oP/7VfrIbZnbpX8HsnXw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33enHAAAA3gAAAA8AAAAAAAAAAAAAAAAAmAIAAGRy&#10;cy9kb3ducmV2LnhtbFBLBQYAAAAABAAEAPUAAACMAwAAAAA=&#10;" path="m,l9144,r,9144l,9144,,e" fillcolor="#d9d9e3" stroked="f" strokeweight="0">
                  <v:stroke miterlimit="83231f" joinstyle="miter"/>
                  <v:path arrowok="t" textboxrect="0,0,9144,9144"/>
                </v:shape>
                <v:shape id="Shape 23142"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DnscA&#10;AADeAAAADwAAAGRycy9kb3ducmV2LnhtbESPQWsCMRSE74L/ITyhN83utmjZGsUWhB56aK1QvD2T&#10;193FzcuSRHfrrzeFQo/DzHzDLNeDbcWFfGgcK8hnGQhi7UzDlYL953b6CCJEZIOtY1LwQwHWq/Fo&#10;iaVxPX/QZRcrkSAcSlRQx9iVUgZdk8Uwcx1x8r6dtxiT9JU0HvsEt60ssmwuLTacFmrs6KUmfdqd&#10;rYKj0fr9eDj4+fM17/NFR1/ujZS6mwybJxCRhvgf/mu/GgXFff5Q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lQ57HAAAA3gAAAA8AAAAAAAAAAAAAAAAAmAIAAGRy&#10;cy9kb3ducmV2LnhtbFBLBQYAAAAABAAEAPUAAACMAwAAAAA=&#10;" path="m,l9144,r,9144l,9144,,e" fillcolor="#d9d9e3" stroked="f" strokeweight="0">
                  <v:stroke miterlimit="83231f" joinstyle="miter"/>
                  <v:path arrowok="t" textboxrect="0,0,9144,9144"/>
                </v:shape>
                <v:shape id="Shape 23143"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DTssYA&#10;AADeAAAADwAAAGRycy9kb3ducmV2LnhtbESP0WqDQBRE3wP5h+UW+pasUUmCzSaUQEFIX6r5gIt7&#10;q1b3rnG30fx9t1Do4zAzZ5jDaTa9uNPoWssKNusIBHFldcu1gmv5ttqDcB5ZY2+ZFDzIwem4XBww&#10;03biD7oXvhYBwi5DBY33Qyalqxoy6NZ2IA7epx0N+iDHWuoRpwA3vYyjaCsNthwWGhzo3FDVFd9G&#10;wXvX5SVuL+1802n3NSTxrjzHSj0/za8vIDzN/j/81861gjjZpAn83glXQB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DTssYAAADeAAAADwAAAAAAAAAAAAAAAACYAgAAZHJz&#10;L2Rvd25yZXYueG1sUEsFBgAAAAAEAAQA9QAAAIsDAAAAAA==&#10;" path="m,l9144,r,109728l,109728,,e" fillcolor="#d9d9e3" stroked="f" strokeweight="0">
                  <v:stroke miterlimit="83231f" joinstyle="miter"/>
                  <v:path arrowok="t" textboxrect="0,0,9144,109728"/>
                </v:shape>
                <v:shape id="Shape 23144"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LxsUA&#10;AADeAAAADwAAAGRycy9kb3ducmV2LnhtbESP0YrCMBRE3xf2H8IVfNum1uIu1SgiCML6ovUDLs21&#10;rW1uuk3U7t8bQfBxmJkzzGI1mFbcqHe1ZQWTKAZBXFhdc6nglG+/fkA4j6yxtUwK/snBavn5scBM&#10;2zsf6Hb0pQgQdhkqqLzvMildUZFBF9mOOHhn2xv0Qfal1D3eA9y0MonjmTRYc1iosKNNRUVzvBoF&#10;+6bZ5Tj7rYc/nTaXbpp855tEqfFoWM9BeBr8O/xq77SCZDpJU3jeCV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UvGxQAAAN4AAAAPAAAAAAAAAAAAAAAAAJgCAABkcnMv&#10;ZG93bnJldi54bWxQSwUGAAAAAAQABAD1AAAAigMAAAAA&#10;" path="m,l9144,r,109728l,109728,,e" fillcolor="#d9d9e3" stroked="f" strokeweight="0">
                  <v:stroke miterlimit="83231f" joinstyle="miter"/>
                  <v:path arrowok="t" textboxrect="0,0,9144,109728"/>
                </v:shape>
                <v:shape id="Shape 23145"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zb6scA&#10;AADeAAAADwAAAGRycy9kb3ducmV2LnhtbESPQWsCMRSE70L/Q3iF3jS7ttqyNUpbEHrwULVQvD2T&#10;192lm5clie7qrzcFweMwM98ws0VvG3EkH2rHCvJRBoJYO1NzqeB7uxy+gAgR2WDjmBScKMBifjeY&#10;YWFcx2s6bmIpEoRDgQqqGNtCyqArshhGriVO3q/zFmOSvpTGY5fgtpHjLJtKizWnhQpb+qhI/20O&#10;VsHeaP213+389P2cd/lzSz9uRUo93PdvryAi9fEWvrY/jYLxY/40gf876Qr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M2+rHAAAA3gAAAA8AAAAAAAAAAAAAAAAAmAIAAGRy&#10;cy9kb3ducmV2LnhtbFBLBQYAAAAABAAEAPUAAACMAwAAAAA=&#10;" path="m,l9144,r,9144l,9144,,e" fillcolor="#d9d9e3" stroked="f" strokeweight="0">
                  <v:stroke miterlimit="83231f" joinstyle="miter"/>
                  <v:path arrowok="t" textboxrect="0,0,9144,9144"/>
                </v:shape>
                <v:shape id="Shape 23146"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5FnccA&#10;AADeAAAADwAAAGRycy9kb3ducmV2LnhtbESPQWsCMRSE74L/IbyCN82ulq2sRrGFQg89tLYg3p7J&#10;c3fp5mVJUnfrrzeFQo/DzHzDrLeDbcWFfGgcK8hnGQhi7UzDlYLPj+fpEkSIyAZbx6TghwJsN+PR&#10;Gkvjen6nyz5WIkE4lKigjrErpQy6Joth5jri5J2dtxiT9JU0HvsEt62cZ1khLTacFmrs6Kkm/bX/&#10;tgpORuu30/Hoi8dr3ucPHR3cKyk1uRt2KxCRhvgf/mu/GAXzRX5fwO+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eRZ3HAAAA3gAAAA8AAAAAAAAAAAAAAAAAmAIAAGRy&#10;cy9kb3ducmV2LnhtbFBLBQYAAAAABAAEAPUAAACMAwAAAAA=&#10;" path="m,l9144,r,9144l,9144,,e" fillcolor="#d9d9e3" stroked="f" strokeweight="0">
                  <v:stroke miterlimit="83231f" joinstyle="miter"/>
                  <v:path arrowok="t" textboxrect="0,0,9144,9144"/>
                </v:shape>
                <v:shape id="Shape 23147"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pLuMcA&#10;AADeAAAADwAAAGRycy9kb3ducmV2LnhtbESPT2vCQBTE7wW/w/IEb3WjLVWiq4ipxVPBPwePz91n&#10;Esy+Ddk1Rj99t1DocZiZ3zDzZWcr0VLjS8cKRsMEBLF2puRcwfGweZ2C8AHZYOWYFDzIw3LRe5lj&#10;atydd9TuQy4ihH2KCooQ6lRKrwuy6IeuJo7exTUWQ5RNLk2D9wi3lRwnyYe0WHJcKLCmdUH6ur9Z&#10;BabVX9tQfWY3/TyfvvPHM8lOmVKDfreagQjUhf/wX3trFIzfRu8T+L0Tr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qS7jHAAAA3gAAAA8AAAAAAAAAAAAAAAAAmAIAAGRy&#10;cy9kb3ducmV2LnhtbFBLBQYAAAAABAAEAPUAAACMAwAAAAA=&#10;" path="m,l25908,r,9144l,9144,,e" fillcolor="#d9d9e3" stroked="f" strokeweight="0">
                  <v:stroke miterlimit="83231f" joinstyle="miter"/>
                  <v:path arrowok="t" textboxrect="0,0,25908,9144"/>
                </v:shape>
                <v:shape id="Shape 23148"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10dMQA&#10;AADeAAAADwAAAGRycy9kb3ducmV2LnhtbERPz2vCMBS+D/wfwhN2m2l1qFSj6EDYYYdNBfH2TJ5t&#10;sXkpSWa7/fXLYeDx4/u9XPe2EXfyoXasIB9lIIi1MzWXCo6H3cscRIjIBhvHpOCHAqxXg6clFsZ1&#10;/EX3fSxFCuFQoIIqxraQMuiKLIaRa4kTd3XeYkzQl9J47FK4beQ4y6bSYs2pocKW3irSt/23VXAx&#10;Wn9ezmc/3f7mXT5r6eQ+SKnnYb9ZgIjUx4f43/1uFIwn+Wv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NdHTEAAAA3gAAAA8AAAAAAAAAAAAAAAAAmAIAAGRycy9k&#10;b3ducmV2LnhtbFBLBQYAAAAABAAEAPUAAACJAwAAAAA=&#10;" path="m,l9144,r,9144l,9144,,e" fillcolor="#d9d9e3" stroked="f" strokeweight="0">
                  <v:stroke miterlimit="83231f" joinstyle="miter"/>
                  <v:path arrowok="t" textboxrect="0,0,9144,9144"/>
                </v:shape>
                <v:shape id="Shape 23149"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R78cA&#10;AADeAAAADwAAAGRycy9kb3ducmV2LnhtbESPQWsCMRSE7wX/Q3iCt5pdW7TdGkULggcP1RaKt2fy&#10;urt087Ik0d3665tCweMwM98w82VvG3EhH2rHCvJxBoJYO1NzqeDjfXP/BCJEZIONY1LwQwGWi8Hd&#10;HAvjOt7T5RBLkSAcClRQxdgWUgZdkcUwdi1x8r6ctxiT9KU0HrsEt42cZNlUWqw5LVTY0mtF+vtw&#10;tgpORuu30/Hop+tr3uWzlj7djpQaDfvVC4hIfbyF/9tbo2DykD8+w9+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B0e/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Parker, K. F., &amp; Decker, S. H. (2013). "Policing narratives and the stigma of stop and</w:t>
      </w:r>
      <w:r w:rsidRPr="006962BD">
        <w:rPr>
          <w:i/>
          <w:sz w:val="24"/>
          <w:szCs w:val="24"/>
        </w:rPr>
        <w:t xml:space="preserve"> </w:t>
      </w:r>
      <w:r w:rsidRPr="006962BD">
        <w:rPr>
          <w:sz w:val="24"/>
          <w:szCs w:val="24"/>
        </w:rPr>
        <w:t xml:space="preserve">frisk. </w:t>
      </w:r>
      <w:r w:rsidRPr="006962BD">
        <w:rPr>
          <w:i/>
          <w:sz w:val="24"/>
          <w:szCs w:val="24"/>
        </w:rPr>
        <w:t>Criminal Justice Policy Review</w:t>
      </w:r>
      <w:r w:rsidRPr="006962BD">
        <w:rPr>
          <w:sz w:val="24"/>
          <w:szCs w:val="24"/>
        </w:rPr>
        <w:t xml:space="preserve">, 24(6), 703-729. </w:t>
      </w:r>
    </w:p>
    <w:p w:rsidR="006962BD" w:rsidRPr="006962BD" w:rsidRDefault="006962BD" w:rsidP="006962BD">
      <w:pPr>
        <w:spacing w:after="194"/>
        <w:ind w:left="717" w:hanging="720"/>
        <w:rPr>
          <w:sz w:val="24"/>
          <w:szCs w:val="24"/>
        </w:rPr>
      </w:pPr>
      <w:r w:rsidRPr="006962BD">
        <w:rPr>
          <w:sz w:val="24"/>
          <w:szCs w:val="24"/>
        </w:rPr>
        <w:t xml:space="preserve">Paul, A. J. N. &amp;Igwebuike, F. K (2018). Security challenges and management strategies in public secondary schools in Aba Education Zone of Abia State. </w:t>
      </w:r>
      <w:r w:rsidRPr="006962BD">
        <w:rPr>
          <w:i/>
          <w:sz w:val="24"/>
          <w:szCs w:val="24"/>
        </w:rPr>
        <w:t>Journal of Economics and Environmental Education</w:t>
      </w:r>
      <w:r w:rsidRPr="006962BD">
        <w:rPr>
          <w:sz w:val="24"/>
          <w:szCs w:val="24"/>
        </w:rPr>
        <w:t xml:space="preserve">, 3(1), 95-104. </w:t>
      </w:r>
    </w:p>
    <w:p w:rsidR="006962BD" w:rsidRPr="006962BD" w:rsidRDefault="006962BD" w:rsidP="006962BD">
      <w:pPr>
        <w:rPr>
          <w:sz w:val="24"/>
          <w:szCs w:val="24"/>
        </w:rPr>
      </w:pPr>
      <w:r w:rsidRPr="006962BD">
        <w:rPr>
          <w:sz w:val="24"/>
          <w:szCs w:val="24"/>
        </w:rPr>
        <w:t xml:space="preserve">Peak, K. J. (2011). Policing America: Challenges and best practices." Pearson.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2816" behindDoc="1" locked="0" layoutInCell="1" allowOverlap="1" wp14:anchorId="72217BDD" wp14:editId="0999D0A3">
                <wp:simplePos x="0" y="0"/>
                <wp:positionH relativeFrom="column">
                  <wp:posOffset>3460115</wp:posOffset>
                </wp:positionH>
                <wp:positionV relativeFrom="paragraph">
                  <wp:posOffset>-5033</wp:posOffset>
                </wp:positionV>
                <wp:extent cx="25908" cy="120396"/>
                <wp:effectExtent l="0" t="0" r="0" b="0"/>
                <wp:wrapNone/>
                <wp:docPr id="20576" name="Group 20576"/>
                <wp:cNvGraphicFramePr/>
                <a:graphic xmlns:a="http://schemas.openxmlformats.org/drawingml/2006/main">
                  <a:graphicData uri="http://schemas.microsoft.com/office/word/2010/wordprocessingGroup">
                    <wpg:wgp>
                      <wpg:cNvGrpSpPr/>
                      <wpg:grpSpPr>
                        <a:xfrm>
                          <a:off x="0" y="0"/>
                          <a:ext cx="25908" cy="120396"/>
                          <a:chOff x="0" y="0"/>
                          <a:chExt cx="25908" cy="120396"/>
                        </a:xfrm>
                      </wpg:grpSpPr>
                      <wps:wsp>
                        <wps:cNvPr id="23150" name="Shape 23150"/>
                        <wps:cNvSpPr/>
                        <wps:spPr>
                          <a:xfrm>
                            <a:off x="0" y="0"/>
                            <a:ext cx="25908" cy="120396"/>
                          </a:xfrm>
                          <a:custGeom>
                            <a:avLst/>
                            <a:gdLst/>
                            <a:ahLst/>
                            <a:cxnLst/>
                            <a:rect l="0" t="0" r="0" b="0"/>
                            <a:pathLst>
                              <a:path w="25908" h="120396">
                                <a:moveTo>
                                  <a:pt x="0" y="0"/>
                                </a:moveTo>
                                <a:lnTo>
                                  <a:pt x="25908" y="0"/>
                                </a:lnTo>
                                <a:lnTo>
                                  <a:pt x="25908" y="120396"/>
                                </a:lnTo>
                                <a:lnTo>
                                  <a:pt x="0" y="120396"/>
                                </a:lnTo>
                                <a:lnTo>
                                  <a:pt x="0" y="0"/>
                                </a:lnTo>
                              </a:path>
                            </a:pathLst>
                          </a:custGeom>
                          <a:ln w="0" cap="flat">
                            <a:miter lim="127000"/>
                          </a:ln>
                        </wps:spPr>
                        <wps:style>
                          <a:lnRef idx="0">
                            <a:srgbClr val="000000"/>
                          </a:lnRef>
                          <a:fillRef idx="1">
                            <a:srgbClr val="F7F7F8"/>
                          </a:fillRef>
                          <a:effectRef idx="0">
                            <a:scrgbClr r="0" g="0" b="0"/>
                          </a:effectRef>
                          <a:fontRef idx="none"/>
                        </wps:style>
                        <wps:bodyPr/>
                      </wps:wsp>
                    </wpg:wgp>
                  </a:graphicData>
                </a:graphic>
              </wp:anchor>
            </w:drawing>
          </mc:Choice>
          <mc:Fallback>
            <w:pict>
              <v:group w14:anchorId="701C02D2" id="Group 20576" o:spid="_x0000_s1026" style="position:absolute;margin-left:272.45pt;margin-top:-.4pt;width:2.05pt;height:9.5pt;z-index:-251633664" coordsize="25908,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">
                <v:shape id="Shape 23150" o:spid="_x0000_s1027" style="position:absolute;width:25908;height:120396;visibility:visible;mso-wrap-style:square;v-text-anchor:top" coordsize="25908,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BBsQA&#10;AADeAAAADwAAAGRycy9kb3ducmV2LnhtbESPzYrCMBSF9wO+Q7iCuzFVUaRjFBGF7tSq4OzuNHfa&#10;YnNTkqj17SeLAZeH88e3WHWmEQ9yvrasYDRMQBAXVtdcKjifdp9zED4ga2wsk4IXeVgtex8LTLV9&#10;8pEeeShFHGGfooIqhDaV0hcVGfRD2xJH79c6gyFKV0rt8BnHTSPHSTKTBmuODxW2tKmouOV3o+C4&#10;3Z8nVznN5+bS/pj6O3MHlyk16HfrLxCBuvAO/7czrWA8GU0jQMSJK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cAQbEAAAA3gAAAA8AAAAAAAAAAAAAAAAAmAIAAGRycy9k&#10;b3ducmV2LnhtbFBLBQYAAAAABAAEAPUAAACJAwAAAAA=&#10;" path="m,l25908,r,120396l,120396,,e" fillcolor="#f7f7f8" stroked="f" strokeweight="0">
                  <v:stroke miterlimit="83231f" joinstyle="miter"/>
                  <v:path arrowok="t" textboxrect="0,0,25908,120396"/>
                </v:shape>
              </v:group>
            </w:pict>
          </mc:Fallback>
        </mc:AlternateContent>
      </w:r>
      <w:r w:rsidRPr="006962BD">
        <w:rPr>
          <w:sz w:val="24"/>
          <w:szCs w:val="24"/>
        </w:rPr>
        <w:t xml:space="preserve">Pierce, J. R., Snow, D. B., McDaniel, M. A., &amp; Schleyer, B. (2003). Testing Testing: Can Technology </w:t>
      </w:r>
    </w:p>
    <w:p w:rsidR="006962BD" w:rsidRPr="006962BD" w:rsidRDefault="006962BD" w:rsidP="006962BD">
      <w:pPr>
        <w:rPr>
          <w:sz w:val="24"/>
          <w:szCs w:val="24"/>
        </w:rPr>
      </w:pPr>
      <w:r w:rsidRPr="006962BD">
        <w:rPr>
          <w:sz w:val="24"/>
          <w:szCs w:val="24"/>
        </w:rPr>
        <w:t xml:space="preserve">Regehr, C., &amp; LeBlanc, V. R. (2017). Public safety personnel and mental health: From stigma to knowledge." Routledge. </w:t>
      </w:r>
    </w:p>
    <w:p w:rsidR="006962BD" w:rsidRPr="006962BD" w:rsidRDefault="006962BD" w:rsidP="006962BD">
      <w:pPr>
        <w:rPr>
          <w:sz w:val="24"/>
          <w:szCs w:val="24"/>
        </w:rPr>
      </w:pPr>
      <w:r w:rsidRPr="006962BD">
        <w:rPr>
          <w:sz w:val="24"/>
          <w:szCs w:val="24"/>
        </w:rPr>
        <w:t xml:space="preserve">Reilly, R., Smith, N. A., &amp; Tepper, J. (2008). "Identifying people from their writing. In Handbook of Biometrics. Springer. </w:t>
      </w:r>
    </w:p>
    <w:p w:rsidR="006962BD" w:rsidRPr="006962BD" w:rsidRDefault="006962BD" w:rsidP="006962BD">
      <w:pPr>
        <w:rPr>
          <w:sz w:val="24"/>
          <w:szCs w:val="24"/>
        </w:rPr>
      </w:pPr>
      <w:r w:rsidRPr="006962BD">
        <w:rPr>
          <w:sz w:val="24"/>
          <w:szCs w:val="24"/>
        </w:rPr>
        <w:t xml:space="preserve">Robert J. V. (2006). Employee engagement and commitment: A guide to understanding, measuring and increasing engagement in your organization, </w:t>
      </w:r>
    </w:p>
    <w:p w:rsidR="006962BD" w:rsidRPr="006962BD" w:rsidRDefault="006962BD" w:rsidP="006962BD">
      <w:pPr>
        <w:spacing w:after="0" w:line="240" w:lineRule="auto"/>
        <w:ind w:left="720"/>
        <w:rPr>
          <w:sz w:val="24"/>
          <w:szCs w:val="24"/>
        </w:rPr>
      </w:pPr>
      <w:r w:rsidRPr="006962BD">
        <w:rPr>
          <w:i/>
          <w:sz w:val="24"/>
          <w:szCs w:val="24"/>
        </w:rPr>
        <w:t xml:space="preserve">SHRM Foundation’s Effective Practice Guidelines. </w:t>
      </w:r>
    </w:p>
    <w:p w:rsidR="006962BD" w:rsidRPr="006962BD" w:rsidRDefault="006962BD" w:rsidP="006962BD">
      <w:pPr>
        <w:rPr>
          <w:sz w:val="24"/>
          <w:szCs w:val="24"/>
        </w:rPr>
      </w:pPr>
      <w:r w:rsidRPr="006962BD">
        <w:rPr>
          <w:sz w:val="24"/>
          <w:szCs w:val="24"/>
        </w:rPr>
        <w:t xml:space="preserve">Sacco, V. F., &amp; Kennedy, L. W. (2011). Inside the world of campus police. </w:t>
      </w:r>
      <w:r w:rsidRPr="006962BD">
        <w:rPr>
          <w:i/>
          <w:sz w:val="24"/>
          <w:szCs w:val="24"/>
        </w:rPr>
        <w:t xml:space="preserve">Oxford University Press. </w:t>
      </w:r>
    </w:p>
    <w:p w:rsidR="006962BD" w:rsidRPr="006962BD" w:rsidRDefault="006962BD" w:rsidP="006962BD">
      <w:pPr>
        <w:ind w:left="717" w:hanging="720"/>
        <w:rPr>
          <w:sz w:val="24"/>
          <w:szCs w:val="24"/>
        </w:rPr>
      </w:pPr>
      <w:r w:rsidRPr="006962BD">
        <w:rPr>
          <w:sz w:val="24"/>
          <w:szCs w:val="24"/>
        </w:rPr>
        <w:t xml:space="preserve">Schneider, F. W., Gruman, J. A., &amp; Coutts, L. M. (2012). Applied social psychology: Understanding and addressing social and practical problems. Sage Publications. </w:t>
      </w:r>
    </w:p>
    <w:p w:rsidR="006962BD" w:rsidRPr="006962BD" w:rsidRDefault="006962BD" w:rsidP="006962BD">
      <w:pPr>
        <w:rPr>
          <w:sz w:val="24"/>
          <w:szCs w:val="24"/>
        </w:rPr>
      </w:pPr>
      <w:r w:rsidRPr="006962BD">
        <w:rPr>
          <w:sz w:val="24"/>
          <w:szCs w:val="24"/>
        </w:rPr>
        <w:t xml:space="preserve">Skogan, W. G., &amp; Hartnett, S. M. (1997). "Community policing, Chicago style. Oxford University Press.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3840" behindDoc="1" locked="0" layoutInCell="1" allowOverlap="1" wp14:anchorId="6CE5C0B9" wp14:editId="451F6C4C">
                <wp:simplePos x="0" y="0"/>
                <wp:positionH relativeFrom="column">
                  <wp:posOffset>3290951</wp:posOffset>
                </wp:positionH>
                <wp:positionV relativeFrom="paragraph">
                  <wp:posOffset>-461</wp:posOffset>
                </wp:positionV>
                <wp:extent cx="152400" cy="701041"/>
                <wp:effectExtent l="0" t="0" r="0" b="0"/>
                <wp:wrapNone/>
                <wp:docPr id="20573" name="Group 20573"/>
                <wp:cNvGraphicFramePr/>
                <a:graphic xmlns:a="http://schemas.openxmlformats.org/drawingml/2006/main">
                  <a:graphicData uri="http://schemas.microsoft.com/office/word/2010/wordprocessingGroup">
                    <wpg:wgp>
                      <wpg:cNvGrpSpPr/>
                      <wpg:grpSpPr>
                        <a:xfrm>
                          <a:off x="0" y="0"/>
                          <a:ext cx="152400" cy="701041"/>
                          <a:chOff x="0" y="0"/>
                          <a:chExt cx="152400" cy="701041"/>
                        </a:xfrm>
                      </wpg:grpSpPr>
                      <wps:wsp>
                        <wps:cNvPr id="23151" name="Shape 23151"/>
                        <wps:cNvSpPr/>
                        <wps:spPr>
                          <a:xfrm>
                            <a:off x="1203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2" name="Shape 23152"/>
                        <wps:cNvSpPr/>
                        <wps:spPr>
                          <a:xfrm>
                            <a:off x="1203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3" name="Shape 23153"/>
                        <wps:cNvSpPr/>
                        <wps:spPr>
                          <a:xfrm>
                            <a:off x="123444"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4" name="Shape 23154"/>
                        <wps:cNvSpPr/>
                        <wps:spPr>
                          <a:xfrm>
                            <a:off x="1493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5" name="Shape 23155"/>
                        <wps:cNvSpPr/>
                        <wps:spPr>
                          <a:xfrm>
                            <a:off x="1493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6" name="Shape 23156"/>
                        <wps:cNvSpPr/>
                        <wps:spPr>
                          <a:xfrm>
                            <a:off x="12039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7" name="Shape 23157"/>
                        <wps:cNvSpPr/>
                        <wps:spPr>
                          <a:xfrm>
                            <a:off x="149352"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8" name="Shape 23158"/>
                        <wps:cNvSpPr/>
                        <wps:spPr>
                          <a:xfrm>
                            <a:off x="12039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59" name="Shape 23159"/>
                        <wps:cNvSpPr/>
                        <wps:spPr>
                          <a:xfrm>
                            <a:off x="12039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0" name="Shape 23160"/>
                        <wps:cNvSpPr/>
                        <wps:spPr>
                          <a:xfrm>
                            <a:off x="123444"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1" name="Shape 23161"/>
                        <wps:cNvSpPr/>
                        <wps:spPr>
                          <a:xfrm>
                            <a:off x="14935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2" name="Shape 23162"/>
                        <wps:cNvSpPr/>
                        <wps:spPr>
                          <a:xfrm>
                            <a:off x="149352"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3" name="Shape 23163"/>
                        <wps:cNvSpPr/>
                        <wps:spPr>
                          <a:xfrm>
                            <a:off x="12192" y="117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4" name="Shape 23164"/>
                        <wps:cNvSpPr/>
                        <wps:spPr>
                          <a:xfrm>
                            <a:off x="12192" y="117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5" name="Shape 23165"/>
                        <wps:cNvSpPr/>
                        <wps:spPr>
                          <a:xfrm>
                            <a:off x="15240" y="11734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6" name="Shape 23166"/>
                        <wps:cNvSpPr/>
                        <wps:spPr>
                          <a:xfrm>
                            <a:off x="39624" y="117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7" name="Shape 23167"/>
                        <wps:cNvSpPr/>
                        <wps:spPr>
                          <a:xfrm>
                            <a:off x="39624" y="117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8" name="Shape 23168"/>
                        <wps:cNvSpPr/>
                        <wps:spPr>
                          <a:xfrm>
                            <a:off x="12192" y="120396"/>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69" name="Shape 23169"/>
                        <wps:cNvSpPr/>
                        <wps:spPr>
                          <a:xfrm>
                            <a:off x="39624" y="120396"/>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0" name="Shape 23170"/>
                        <wps:cNvSpPr/>
                        <wps:spPr>
                          <a:xfrm>
                            <a:off x="12192" y="230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1" name="Shape 23171"/>
                        <wps:cNvSpPr/>
                        <wps:spPr>
                          <a:xfrm>
                            <a:off x="12192" y="230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2" name="Shape 23172"/>
                        <wps:cNvSpPr/>
                        <wps:spPr>
                          <a:xfrm>
                            <a:off x="15240" y="230124"/>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3" name="Shape 23173"/>
                        <wps:cNvSpPr/>
                        <wps:spPr>
                          <a:xfrm>
                            <a:off x="39624" y="230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4" name="Shape 23174"/>
                        <wps:cNvSpPr/>
                        <wps:spPr>
                          <a:xfrm>
                            <a:off x="39624" y="230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5" name="Shape 23175"/>
                        <wps:cNvSpPr/>
                        <wps:spPr>
                          <a:xfrm>
                            <a:off x="0" y="585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6" name="Shape 23176"/>
                        <wps:cNvSpPr/>
                        <wps:spPr>
                          <a:xfrm>
                            <a:off x="0" y="585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7" name="Shape 23177"/>
                        <wps:cNvSpPr/>
                        <wps:spPr>
                          <a:xfrm>
                            <a:off x="3048" y="585217"/>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8" name="Shape 23178"/>
                        <wps:cNvSpPr/>
                        <wps:spPr>
                          <a:xfrm>
                            <a:off x="28956" y="585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79" name="Shape 23179"/>
                        <wps:cNvSpPr/>
                        <wps:spPr>
                          <a:xfrm>
                            <a:off x="28956" y="5852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0" name="Shape 23180"/>
                        <wps:cNvSpPr/>
                        <wps:spPr>
                          <a:xfrm>
                            <a:off x="0" y="588265"/>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1" name="Shape 23181"/>
                        <wps:cNvSpPr/>
                        <wps:spPr>
                          <a:xfrm>
                            <a:off x="28956" y="588265"/>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2" name="Shape 23182"/>
                        <wps:cNvSpPr/>
                        <wps:spPr>
                          <a:xfrm>
                            <a:off x="0" y="6979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3" name="Shape 23183"/>
                        <wps:cNvSpPr/>
                        <wps:spPr>
                          <a:xfrm>
                            <a:off x="0" y="6979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4" name="Shape 23184"/>
                        <wps:cNvSpPr/>
                        <wps:spPr>
                          <a:xfrm>
                            <a:off x="3048" y="697993"/>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5" name="Shape 23185"/>
                        <wps:cNvSpPr/>
                        <wps:spPr>
                          <a:xfrm>
                            <a:off x="28956" y="6979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6" name="Shape 23186"/>
                        <wps:cNvSpPr/>
                        <wps:spPr>
                          <a:xfrm>
                            <a:off x="28956" y="6979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541FAEE7" id="Group 20573" o:spid="_x0000_s1026" style="position:absolute;margin-left:259.15pt;margin-top:-.05pt;width:12pt;height:55.2pt;z-index:-251632640" coordsize="152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">
                <v:shape id="Shape 23151" o:spid="_x0000_s1027" style="position:absolute;left:12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5LNMcA&#10;AADeAAAADwAAAGRycy9kb3ducmV2LnhtbESPQUsDMRSE74X+h/AEb202FVvZNi1VEDx40FqQ3l6T&#10;193FzcuSxO7aX98IgsdhZr5hVpvBteJMITaeNahpAYLYeNtwpWH/8Tx5ABETssXWM2n4oQib9Xi0&#10;wtL6nt/pvEuVyBCOJWqoU+pKKaOpyWGc+o44eycfHKYsQyVtwD7DXStnRTGXDhvOCzV29FST+dp9&#10;Ow1Ha8zb8XAI88eL6tWio0//Slrf3gzbJYhEQ/oP/7VfrIbZnbpX8HsnXw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SzTHAAAA3gAAAA8AAAAAAAAAAAAAAAAAmAIAAGRy&#10;cy9kb3ducmV2LnhtbFBLBQYAAAAABAAEAPUAAACMAwAAAAA=&#10;" path="m,l9144,r,9144l,9144,,e" fillcolor="#d9d9e3" stroked="f" strokeweight="0">
                  <v:stroke miterlimit="83231f" joinstyle="miter"/>
                  <v:path arrowok="t" textboxrect="0,0,9144,9144"/>
                </v:shape>
                <v:shape id="Shape 23152" o:spid="_x0000_s1028" style="position:absolute;left:12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zVQ8cA&#10;AADeAAAADwAAAGRycy9kb3ducmV2LnhtbESPQWsCMRSE74L/ITyhN83ulmrZGsUWhB56aK1QvD2T&#10;193FzcuSRHfrrzeFQo/DzHzDLNeDbcWFfGgcK8hnGQhi7UzDlYL953b6CCJEZIOtY1LwQwHWq/Fo&#10;iaVxPX/QZRcrkSAcSlRQx9iVUgZdk8Uwcx1x8r6dtxiT9JU0HvsEt60ssmwuLTacFmrs6KUmfdqd&#10;rYKj0fr9eDj4+fM17/NFR1/ujZS6mwybJxCRhvgf/mu/GgXFff5Q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81UPHAAAA3gAAAA8AAAAAAAAAAAAAAAAAmAIAAGRy&#10;cy9kb3ducmV2LnhtbFBLBQYAAAAABAAEAPUAAACMAwAAAAA=&#10;" path="m,l9144,r,9144l,9144,,e" fillcolor="#d9d9e3" stroked="f" strokeweight="0">
                  <v:stroke miterlimit="83231f" joinstyle="miter"/>
                  <v:path arrowok="t" textboxrect="0,0,9144,9144"/>
                </v:shape>
                <v:shape id="Shape 23153" o:spid="_x0000_s1029" style="position:absolute;left:1234;width:259;height:91;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jbZsYA&#10;AADeAAAADwAAAGRycy9kb3ducmV2LnhtbESPQWvCQBSE70L/w/IKvelGRSnRVYqx4qmg9eDxuftM&#10;QrNvQ3aN0V/fFQSPw8x8w8yXna1ES40vHSsYDhIQxNqZknMFh9/v/icIH5ANVo5JwY08LBdvvTmm&#10;xl15R+0+5CJC2KeooAihTqX0uiCLfuBq4uidXWMxRNnk0jR4jXBbyVGSTKXFkuNCgTWtCtJ/+4tV&#10;YFq92YZqnV30/XT8yW/3JDtmSn28d18zEIG68Ao/21ujYDQeTsbwuBOv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jbZsYAAADeAAAADwAAAAAAAAAAAAAAAACYAgAAZHJz&#10;L2Rvd25yZXYueG1sUEsFBgAAAAAEAAQA9QAAAIsDAAAAAA==&#10;" path="m,l25908,r,9144l,9144,,e" fillcolor="#d9d9e3" stroked="f" strokeweight="0">
                  <v:stroke miterlimit="83231f" joinstyle="miter"/>
                  <v:path arrowok="t" textboxrect="0,0,25908,9144"/>
                </v:shape>
                <v:shape id="Shape 23154" o:spid="_x0000_s1030" style="position:absolute;left:149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orMcA&#10;AADeAAAADwAAAGRycy9kb3ducmV2LnhtbESPQWsCMRSE70L/Q3iF3jS7ttqyNUpbEHrwULVQvD2T&#10;192lm5clie7qrzcFweMwM98ws0VvG3EkH2rHCvJRBoJYO1NzqeB7uxy+gAgR2WDjmBScKMBifjeY&#10;YWFcx2s6bmIpEoRDgQqqGNtCyqArshhGriVO3q/zFmOSvpTGY5fgtpHjLJtKizWnhQpb+qhI/20O&#10;VsHeaP213+389P2cd/lzSz9uRUo93PdvryAi9fEWvrY/jYLxYz55gv876Qr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6KzHAAAA3gAAAA8AAAAAAAAAAAAAAAAAmAIAAGRy&#10;cy9kb3ducmV2LnhtbFBLBQYAAAAABAAEAPUAAACMAwAAAAA=&#10;" path="m,l9144,r,9144l,9144,,e" fillcolor="#d9d9e3" stroked="f" strokeweight="0">
                  <v:stroke miterlimit="83231f" joinstyle="miter"/>
                  <v:path arrowok="t" textboxrect="0,0,9144,9144"/>
                </v:shape>
                <v:shape id="Shape 23155" o:spid="_x0000_s1031" style="position:absolute;left:149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NN8cA&#10;AADeAAAADwAAAGRycy9kb3ducmV2LnhtbESPQWsCMRSE74L/ITyhN82uRVu2RtFCoYce1BaKt2fy&#10;urt087Ikqbv11xtB8DjMzDfMYtXbRpzIh9qxgnySgSDWztRcKvj6fBs/gwgR2WDjmBT8U4DVcjhY&#10;YGFcxzs67WMpEoRDgQqqGNtCyqArshgmriVO3o/zFmOSvpTGY5fgtpHTLJtLizWnhQpbeq1I/+7/&#10;rIKj0Xp7PBz8fHPOu/yppW/3QUo9jPr1C4hIfbyHb+13o2D6mM9m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VTTfHAAAA3gAAAA8AAAAAAAAAAAAAAAAAmAIAAGRy&#10;cy9kb3ducmV2LnhtbFBLBQYAAAAABAAEAPUAAACMAwAAAAA=&#10;" path="m,l9144,r,9144l,9144,,e" fillcolor="#d9d9e3" stroked="f" strokeweight="0">
                  <v:stroke miterlimit="83231f" joinstyle="miter"/>
                  <v:path arrowok="t" textboxrect="0,0,9144,9144"/>
                </v:shape>
                <v:shape id="Shape 23156" o:spid="_x0000_s1032" style="position:absolute;left:1203;top:30;width:92;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7m98YA&#10;AADeAAAADwAAAGRycy9kb3ducmV2LnhtbESP0WqDQBRE3wP9h+UW+hbXmMQWm00ogUIgfYnmAy7u&#10;rVrdu9bdqv37biGQx2FmzjC7w2w6MdLgGssKVlEMgri0uuFKwbV4X76AcB5ZY2eZFPySg8P+YbHD&#10;TNuJLzTmvhIBwi5DBbX3fSalK2sy6CLbEwfv0w4GfZBDJfWAU4CbTiZxnEqDDYeFGns61lS2+Y9R&#10;8NG2pwLTczN/60371a+T5+KYKPX0OL+9gvA0+3v41j5pBcl6tU3h/06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7m98YAAADeAAAADwAAAAAAAAAAAAAAAACYAgAAZHJz&#10;L2Rvd25yZXYueG1sUEsFBgAAAAAEAAQA9QAAAIsDAAAAAA==&#10;" path="m,l9144,r,109728l,109728,,e" fillcolor="#d9d9e3" stroked="f" strokeweight="0">
                  <v:stroke miterlimit="83231f" joinstyle="miter"/>
                  <v:path arrowok="t" textboxrect="0,0,9144,109728"/>
                </v:shape>
                <v:shape id="Shape 23157" o:spid="_x0000_s1033" style="position:absolute;left:1493;top:30;width:91;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DbMYA&#10;AADeAAAADwAAAGRycy9kb3ducmV2LnhtbESP0WrCQBRE3wv+w3IF3+rGpNUSXaUIQqB9qekHXLLX&#10;JCZ7N2a3Sfx7t1Do4zAzZ5jdYTKtGKh3tWUFq2UEgriwuuZSwXd+en4D4TyyxtYyKbiTg8N+9rTD&#10;VNuRv2g4+1IECLsUFVTed6mUrqjIoFvajjh4F9sb9EH2pdQ9jgFuWhlH0VoarDksVNjRsaKiOf8Y&#10;BZ9Nk+W4/qinm35prl0Sb/JjrNRiPr1vQXia/H/4r51pBXGyet3A751wBeT+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JDbMYAAADeAAAADwAAAAAAAAAAAAAAAACYAgAAZHJz&#10;L2Rvd25yZXYueG1sUEsFBgAAAAAEAAQA9QAAAIsDAAAAAA==&#10;" path="m,l9144,r,109728l,109728,,e" fillcolor="#d9d9e3" stroked="f" strokeweight="0">
                  <v:stroke miterlimit="83231f" joinstyle="miter"/>
                  <v:path arrowok="t" textboxrect="0,0,9144,109728"/>
                </v:shape>
                <v:shape id="Shape 23158" o:spid="_x0000_s1034" style="position:absolute;left:1203;top:112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iqcQA&#10;AADeAAAADwAAAGRycy9kb3ducmV2LnhtbERPz2vCMBS+D/wfwhN2m2mVqVSj6EDYYYdNBfH2TJ5t&#10;sXkpSWa7/fXLYeDx4/u9XPe2EXfyoXasIB9lIIi1MzWXCo6H3cscRIjIBhvHpOCHAqxXg6clFsZ1&#10;/EX3fSxFCuFQoIIqxraQMuiKLIaRa4kTd3XeYkzQl9J47FK4beQ4y6bSYs2pocKW3irSt/23VXAx&#10;Wn9ezmc/3f7mXT5r6eQ+SKnnYb9ZgIjUx4f43/1uFIwn+Wv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U4qnEAAAA3gAAAA8AAAAAAAAAAAAAAAAAmAIAAGRycy9k&#10;b3ducmV2LnhtbFBLBQYAAAAABAAEAPUAAACJAwAAAAA=&#10;" path="m,l9144,r,9144l,9144,,e" fillcolor="#d9d9e3" stroked="f" strokeweight="0">
                  <v:stroke miterlimit="83231f" joinstyle="miter"/>
                  <v:path arrowok="t" textboxrect="0,0,9144,9144"/>
                </v:shape>
                <v:shape id="Shape 23159" o:spid="_x0000_s1035" style="position:absolute;left:1203;top:112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hHMscA&#10;AADeAAAADwAAAGRycy9kb3ducmV2LnhtbESPQWsCMRSE7wX/Q3iCt5pdS7XdGkULggcP1RaKt2fy&#10;urt087Ik0d3665tCweMwM98w82VvG3EhH2rHCvJxBoJYO1NzqeDjfXP/BCJEZIONY1LwQwGWi8Hd&#10;HAvjOt7T5RBLkSAcClRQxdgWUgZdkcUwdi1x8r6ctxiT9KU0HrsEt42cZNlUWqw5LVTY0mtF+vtw&#10;tgpORuu30/Hop+tr3uWzlj7djpQaDfvVC4hIfbyF/9tbo2DykD8+w9+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YRzLHAAAA3gAAAA8AAAAAAAAAAAAAAAAAmAIAAGRy&#10;cy9kb3ducmV2LnhtbFBLBQYAAAAABAAEAPUAAACMAwAAAAA=&#10;" path="m,l9144,r,9144l,9144,,e" fillcolor="#d9d9e3" stroked="f" strokeweight="0">
                  <v:stroke miterlimit="83231f" joinstyle="miter"/>
                  <v:path arrowok="t" textboxrect="0,0,9144,9144"/>
                </v:shape>
                <v:shape id="Shape 23160" o:spid="_x0000_s1036" style="position:absolute;left:1234;top:1127;width:259;height:92;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PrMQA&#10;AADeAAAADwAAAGRycy9kb3ducmV2LnhtbESPzYrCMBSF98K8Q7gD7jRVQaRjFJmO4kpQZ9HlneRO&#10;W2xuShNr9enNQnB5OH98y3Vva9FR6yvHCibjBASxdqbiQsHveTtagPAB2WDtmBTcycN69TFYYmrc&#10;jY/UnUIh4gj7FBWUITSplF6XZNGPXUMcvX/XWgxRtoU0Ld7iuK3lNEnm0mLF8aHEhr5L0pfT1Sow&#10;nd7tQ/2TXfXjLz8U90eS5ZlSw89+8wUiUB/e4Vd7bxRMZ5N5BIg4EQX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2j6zEAAAA3gAAAA8AAAAAAAAAAAAAAAAAmAIAAGRycy9k&#10;b3ducmV2LnhtbFBLBQYAAAAABAAEAPUAAACJAwAAAAA=&#10;" path="m,l25908,r,9144l,9144,,e" fillcolor="#d9d9e3" stroked="f" strokeweight="0">
                  <v:stroke miterlimit="83231f" joinstyle="miter"/>
                  <v:path arrowok="t" textboxrect="0,0,25908,9144"/>
                </v:shape>
                <v:shape id="Shape 23161" o:spid="_x0000_s1037" style="position:absolute;left:1493;top:112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KBiccA&#10;AADeAAAADwAAAGRycy9kb3ducmV2LnhtbESPQUsDMRSE74L/ITzBm82mwirbpkUFwYMH2wqlt9fk&#10;dXfp5mVJYnf11zeFgsdhZr5h5svRdeJEIbaeNahJAYLYeNtyreF78/7wDCImZIudZ9LwSxGWi9ub&#10;OVbWD7yi0zrVIkM4VqihSamvpIymIYdx4nvi7B18cJiyDLW0AYcMd52cFkUpHbacFxrs6a0hc1z/&#10;OA17a8zXfrcL5eufGtRTT1v/SVrf340vMxCJxvQfvrY/rIbpoyoVXO7kKyA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CgYnHAAAA3gAAAA8AAAAAAAAAAAAAAAAAmAIAAGRy&#10;cy9kb3ducmV2LnhtbFBLBQYAAAAABAAEAPUAAACMAwAAAAA=&#10;" path="m,l9144,r,9144l,9144,,e" fillcolor="#d9d9e3" stroked="f" strokeweight="0">
                  <v:stroke miterlimit="83231f" joinstyle="miter"/>
                  <v:path arrowok="t" textboxrect="0,0,9144,9144"/>
                </v:shape>
                <v:shape id="Shape 23162" o:spid="_x0000_s1038" style="position:absolute;left:1493;top:112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f/scA&#10;AADeAAAADwAAAGRycy9kb3ducmV2LnhtbESPzWrDMBCE74W+g9hCbo1sB9zgRAltodBDD80PhNw2&#10;0sY2sVZGUmO3Tx8VCj0OM/MNs1yPthNX8qF1rCCfZiCItTMt1wr2u7fHOYgQkQ12jknBNwVYr+7v&#10;llgZN/CGrttYiwThUKGCJsa+kjLohiyGqeuJk3d23mJM0tfSeBwS3HayyLJSWmw5LTTY02tD+rL9&#10;sgpORuvP0/Hoy5effMifejq4D1Jq8jA+L0BEGuN/+K/9bhQUs7ws4P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QH/7HAAAA3gAAAA8AAAAAAAAAAAAAAAAAmAIAAGRy&#10;cy9kb3ducmV2LnhtbFBLBQYAAAAABAAEAPUAAACMAwAAAAA=&#10;" path="m,l9144,r,9144l,9144,,e" fillcolor="#d9d9e3" stroked="f" strokeweight="0">
                  <v:stroke miterlimit="83231f" joinstyle="miter"/>
                  <v:path arrowok="t" textboxrect="0,0,9144,9144"/>
                </v:shape>
                <v:shape id="Shape 23163" o:spid="_x0000_s1039" style="position:absolute;left:121;top:11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6ZccA&#10;AADeAAAADwAAAGRycy9kb3ducmV2LnhtbESPQWsCMRSE70L/Q3gFb5pdhbVsjVKFgocerC0Ub8/k&#10;dXfp5mVJUnfrr28EweMwM98wy/VgW3EmHxrHCvJpBoJYO9NwpeDz43XyBCJEZIOtY1LwRwHWq4fR&#10;Ekvjen6n8yFWIkE4lKigjrErpQy6Joth6jri5H07bzEm6StpPPYJbls5y7JCWmw4LdTY0bYm/XP4&#10;tQpORuv96Xj0xeaS9/mioy/3RkqNH4eXZxCRhngP39o7o2A2z4s5XO+kKy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cumXHAAAA3gAAAA8AAAAAAAAAAAAAAAAAmAIAAGRy&#10;cy9kb3ducmV2LnhtbFBLBQYAAAAABAAEAPUAAACMAwAAAAA=&#10;" path="m,l9144,r,9144l,9144,,e" fillcolor="#d9d9e3" stroked="f" strokeweight="0">
                  <v:stroke miterlimit="83231f" joinstyle="miter"/>
                  <v:path arrowok="t" textboxrect="0,0,9144,9144"/>
                </v:shape>
                <v:shape id="Shape 23164" o:spid="_x0000_s1040" style="position:absolute;left:121;top:11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UiEccA&#10;AADeAAAADwAAAGRycy9kb3ducmV2LnhtbESPQWsCMRSE74L/IbyCN82ulq2sRrGFQg89tLYg3p7J&#10;c3fp5mVJUnfrrzeFQo/DzHzDrLeDbcWFfGgcK8hnGQhi7UzDlYLPj+fpEkSIyAZbx6TghwJsN+PR&#10;Gkvjen6nyz5WIkE4lKigjrErpQy6Joth5jri5J2dtxiT9JU0HvsEt62cZ1khLTacFmrs6Kkm/bX/&#10;tgpORuu30/Hoi8dr3ucPHR3cKyk1uRt2KxCRhvgf/mu/GAXzRV7cw++ddAX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1IhHHAAAA3gAAAA8AAAAAAAAAAAAAAAAAmAIAAGRy&#10;cy9kb3ducmV2LnhtbFBLBQYAAAAABAAEAPUAAACMAwAAAAA=&#10;" path="m,l9144,r,9144l,9144,,e" fillcolor="#d9d9e3" stroked="f" strokeweight="0">
                  <v:stroke miterlimit="83231f" joinstyle="miter"/>
                  <v:path arrowok="t" textboxrect="0,0,9144,9144"/>
                </v:shape>
                <v:shape id="Shape 23165" o:spid="_x0000_s1041" style="position:absolute;left:152;top:1173;width:244;height:91;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63sQA&#10;AADeAAAADwAAAGRycy9kb3ducmV2LnhtbESPQWsCMRSE7wX/Q3iCt5pVqcpqFBEKsr20uhdvj81z&#10;s7h5WZLUXf99Uyj0OMzMN8x2P9hWPMiHxrGC2TQDQVw53XCtoLy8v65BhIissXVMCp4UYL8bvWwx&#10;167nL3qcYy0ShEOOCkyMXS5lqAxZDFPXESfv5rzFmKSvpfbYJ7ht5TzLltJiw2nBYEdHQ9X9/G0T&#10;xeK16IsVldz5z1h+mMCFUWoyHg4bEJGG+B/+a5+0gvlitnyD3zvpCs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r+t7EAAAA3gAAAA8AAAAAAAAAAAAAAAAAmAIAAGRycy9k&#10;b3ducmV2LnhtbFBLBQYAAAAABAAEAPUAAACJAwAAAAA=&#10;" path="m,l24384,r,9144l,9144,,e" fillcolor="#d9d9e3" stroked="f" strokeweight="0">
                  <v:stroke miterlimit="83231f" joinstyle="miter"/>
                  <v:path arrowok="t" textboxrect="0,0,24384,9144"/>
                </v:shape>
                <v:shape id="Shape 23166" o:spid="_x0000_s1042" style="position:absolute;left:396;top:117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Z/ccA&#10;AADeAAAADwAAAGRycy9kb3ducmV2LnhtbESPzWrDMBCE74W8g9hAb43sFNzgRglJoZBDD80PlNw2&#10;0tY2tVZGUmK3Tx8FAj0OM/MNM18OthUX8qFxrCCfZCCItTMNVwoO+/enGYgQkQ22jknBLwVYLkYP&#10;cyyN63lLl12sRIJwKFFBHWNXShl0TRbDxHXEyft23mJM0lfSeOwT3LZymmWFtNhwWqixo7ea9M/u&#10;bBWcjNafp+PRF+u/vM9fOvpyH6TU43hYvYKINMT/8L29MQqmz3lRwO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rGf3HAAAA3gAAAA8AAAAAAAAAAAAAAAAAmAIAAGRy&#10;cy9kb3ducmV2LnhtbFBLBQYAAAAABAAEAPUAAACMAwAAAAA=&#10;" path="m,l9144,r,9144l,9144,,e" fillcolor="#d9d9e3" stroked="f" strokeweight="0">
                  <v:stroke miterlimit="83231f" joinstyle="miter"/>
                  <v:path arrowok="t" textboxrect="0,0,9144,9144"/>
                </v:shape>
                <v:shape id="Shape 23167" o:spid="_x0000_s1043" style="position:absolute;left:396;top:117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8ZscA&#10;AADeAAAADwAAAGRycy9kb3ducmV2LnhtbESPQWsCMRSE74X+h/AKvWl2Laxla5QqCD30oLZQvD2T&#10;192lm5clie7qrzeC0OMwM98ws8VgW3EiHxrHCvJxBoJYO9NwpeD7az16BREissHWMSk4U4DF/PFh&#10;hqVxPW/ptIuVSBAOJSqoY+xKKYOuyWIYu444eb/OW4xJ+koaj32C21ZOsqyQFhtOCzV2tKpJ/+2O&#10;VsHBaL057Pe+WF7yPp929OM+Sannp+H9DUSkIf6H7+0Po2DykhdT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nvGbHAAAA3gAAAA8AAAAAAAAAAAAAAAAAmAIAAGRy&#10;cy9kb3ducmV2LnhtbFBLBQYAAAAABAAEAPUAAACMAwAAAAA=&#10;" path="m,l9144,r,9144l,9144,,e" fillcolor="#d9d9e3" stroked="f" strokeweight="0">
                  <v:stroke miterlimit="83231f" joinstyle="miter"/>
                  <v:path arrowok="t" textboxrect="0,0,9144,9144"/>
                </v:shape>
                <v:shape id="Shape 23168" o:spid="_x0000_s1044" style="position:absolute;left:121;top:1203;width:92;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do8MA&#10;AADeAAAADwAAAGRycy9kb3ducmV2LnhtbERPzWqDQBC+F/oOywR6a1ZNscVmlSAUhObSmAcY3Kka&#10;3VnrbqJ9++yh0OPH978vVjOKG82ut6wg3kYgiBure24VnOuP5zcQziNrHC2Tgl9yUOSPD3vMtF34&#10;i24n34oQwi5DBZ33Uyalazoy6LZ2Ig7ct50N+gDnVuoZlxBuRplEUSoN9hwaOpyo7KgZTlej4DgM&#10;VY3pZ7/+6JfhMu2S17pMlHrarId3EJ5W/y/+c1daQbKL07A33AlX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Edo8MAAADeAAAADwAAAAAAAAAAAAAAAACYAgAAZHJzL2Rv&#10;d25yZXYueG1sUEsFBgAAAAAEAAQA9QAAAIgDAAAAAA==&#10;" path="m,l9144,r,109728l,109728,,e" fillcolor="#d9d9e3" stroked="f" strokeweight="0">
                  <v:stroke miterlimit="83231f" joinstyle="miter"/>
                  <v:path arrowok="t" textboxrect="0,0,9144,109728"/>
                </v:shape>
                <v:shape id="Shape 23169" o:spid="_x0000_s1045" style="position:absolute;left:396;top:1203;width:91;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24OMUA&#10;AADeAAAADwAAAGRycy9kb3ducmV2LnhtbESP0YrCMBRE3xf8h3AF39bUulStRhFBENyXtX7Apbm2&#10;tc1NbaLWvzcLC/s4zMwZZrXpTSMe1LnKsoLJOAJBnFtdcaHgnO0/5yCcR9bYWCYFL3KwWQ8+Vphq&#10;++Qfepx8IQKEXYoKSu/bVEqXl2TQjW1LHLyL7Qz6ILtC6g6fAW4aGUdRIg1WHBZKbGlXUl6f7kbB&#10;d10fMkyOVX/TX/W1ncazbBcrNRr22yUIT73/D/+1D1pBPJ0kC/i9E66AX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bg4xQAAAN4AAAAPAAAAAAAAAAAAAAAAAJgCAABkcnMv&#10;ZG93bnJldi54bWxQSwUGAAAAAAQABAD1AAAAigMAAAAA&#10;" path="m,l9144,r,109728l,109728,,e" fillcolor="#d9d9e3" stroked="f" strokeweight="0">
                  <v:stroke miterlimit="83231f" joinstyle="miter"/>
                  <v:path arrowok="t" textboxrect="0,0,9144,109728"/>
                </v:shape>
                <v:shape id="Shape 23170" o:spid="_x0000_s1046" style="position:absolute;left:121;top:23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eyz8YA&#10;AADeAAAADwAAAGRycy9kb3ducmV2LnhtbESPT2vCMBjG7wO/Q3iF3WZaBzq6RlFB2GEHp4Ph7W3y&#10;2habNyXJbOenXw6DHR+ef/zK9Wg7cSMfWscK8lkGglg703Kt4PO0f3oBESKywc4xKfihAOvV5KHE&#10;wriBP+h2jLVIIxwKVNDE2BdSBt2QxTBzPXHyLs5bjEn6WhqPQxq3nZxn2UJabDk9NNjTriF9PX5b&#10;BZXR+lCdz36xvedDvuzpy72TUo/TcfMKItIY/8N/7TejYP6cLxNAwkko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eyz8YAAADeAAAADwAAAAAAAAAAAAAAAACYAgAAZHJz&#10;L2Rvd25yZXYueG1sUEsFBgAAAAAEAAQA9QAAAIsDAAAAAA==&#10;" path="m,l9144,r,9144l,9144,,e" fillcolor="#d9d9e3" stroked="f" strokeweight="0">
                  <v:stroke miterlimit="83231f" joinstyle="miter"/>
                  <v:path arrowok="t" textboxrect="0,0,9144,9144"/>
                </v:shape>
                <v:shape id="Shape 23171" o:spid="_x0000_s1047" style="position:absolute;left:121;top:23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sXVMcA&#10;AADeAAAADwAAAGRycy9kb3ducmV2LnhtbESPQWsCMRSE74X+h/AKvWk2FrRsjWILQg89WBWKt2fy&#10;uru4eVmS6G77601B6HGYmW+Y+XJwrbhQiI1nDWpcgCA23jZcadjv1qNnEDEhW2w9k4YfirBc3N/N&#10;sbS+50+6bFMlMoRjiRrqlLpSymhqchjHviPO3rcPDlOWoZI2YJ/hrpWTophKhw3nhRo7eqvJnLZn&#10;p+FojdkcD4cwff1VvZp19OU/SOvHh2H1AiLRkP7Dt/a71TB5UjMFf3fyF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bF1THAAAA3gAAAA8AAAAAAAAAAAAAAAAAmAIAAGRy&#10;cy9kb3ducmV2LnhtbFBLBQYAAAAABAAEAPUAAACMAwAAAAA=&#10;" path="m,l9144,r,9144l,9144,,e" fillcolor="#d9d9e3" stroked="f" strokeweight="0">
                  <v:stroke miterlimit="83231f" joinstyle="miter"/>
                  <v:path arrowok="t" textboxrect="0,0,9144,9144"/>
                </v:shape>
                <v:shape id="Shape 23172" o:spid="_x0000_s1048" style="position:absolute;left:152;top:2301;width:244;height:91;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v0d8MA&#10;AADeAAAADwAAAGRycy9kb3ducmV2LnhtbESPQWvCQBSE7wX/w/IKvdWNEVRSVymCIOmlai69PbLP&#10;bDD7NuyuJv333YLgcZiZb5j1drSduJMPrWMFs2kGgrh2uuVGQXXev69AhIissXNMCn4pwHYzeVlj&#10;od3AR7qfYiMShEOBCkyMfSFlqA1ZDFPXEyfv4rzFmKRvpPY4JLjtZJ5lC2mx5bRgsKedofp6utlE&#10;sfhTDuWSKu79d6y+TODSKPX2On5+gIg0xmf40T5oBfl8tszh/06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v0d8MAAADeAAAADwAAAAAAAAAAAAAAAACYAgAAZHJzL2Rv&#10;d25yZXYueG1sUEsFBgAAAAAEAAQA9QAAAIgDAAAAAA==&#10;" path="m,l24384,r,9144l,9144,,e" fillcolor="#d9d9e3" stroked="f" strokeweight="0">
                  <v:stroke miterlimit="83231f" joinstyle="miter"/>
                  <v:path arrowok="t" textboxrect="0,0,24384,9144"/>
                </v:shape>
                <v:shape id="Shape 23173" o:spid="_x0000_s1049" style="position:absolute;left:396;top:230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suMcA&#10;AADeAAAADwAAAGRycy9kb3ducmV2LnhtbESPT2sCMRTE70K/Q3iF3mp2FVRWo7SFQg89+A/E2zN5&#10;3V26eVmS1F399EYoeBxm5jfMYtXbRpzJh9qxgnyYgSDWztRcKtjvPl9nIEJENtg4JgUXCrBaPg0W&#10;WBjX8YbO21iKBOFQoIIqxraQMuiKLIaha4mT9+O8xZikL6Xx2CW4beQoyybSYs1pocKWPirSv9s/&#10;q+BktF6fjkc/eb/mXT5t6eC+SamX5/5tDiJSHx/h//aXUTAa59Mx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FLLjHAAAA3gAAAA8AAAAAAAAAAAAAAAAAmAIAAGRy&#10;cy9kb3ducmV2LnhtbFBLBQYAAAAABAAEAPUAAACMAwAAAAA=&#10;" path="m,l9144,r,9144l,9144,,e" fillcolor="#d9d9e3" stroked="f" strokeweight="0">
                  <v:stroke miterlimit="83231f" joinstyle="miter"/>
                  <v:path arrowok="t" textboxrect="0,0,9144,9144"/>
                </v:shape>
                <v:shape id="Shape 23174" o:spid="_x0000_s1050" style="position:absolute;left:396;top:230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0zMcA&#10;AADeAAAADwAAAGRycy9kb3ducmV2LnhtbESPQWsCMRSE70L/Q3gFb5pdLVq2RmkLBQ89qC0Ub8/k&#10;dXfp5mVJUnf11xtB8DjMzDfMYtXbRhzJh9qxgnycgSDWztRcKvj++hg9gwgR2WDjmBScKMBq+TBY&#10;YGFcx1s67mIpEoRDgQqqGNtCyqArshjGriVO3q/zFmOSvpTGY5fgtpGTLJtJizWnhQpbeq9I/+3+&#10;rYKD0Xpz2O/97O2cd/m8pR/3SUoNH/vXFxCR+ngP39pro2Ayzed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stMzHAAAA3gAAAA8AAAAAAAAAAAAAAAAAmAIAAGRy&#10;cy9kb3ducmV2LnhtbFBLBQYAAAAABAAEAPUAAACMAwAAAAA=&#10;" path="m,l9144,r,9144l,9144,,e" fillcolor="#d9d9e3" stroked="f" strokeweight="0">
                  <v:stroke miterlimit="83231f" joinstyle="miter"/>
                  <v:path arrowok="t" textboxrect="0,0,9144,9144"/>
                </v:shape>
                <v:shape id="Shape 23175" o:spid="_x0000_s1051" style="position:absolute;top:58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RV8cA&#10;AADeAAAADwAAAGRycy9kb3ducmV2LnhtbESPQWsCMRSE70L/Q3gFb5pdpVq2RmkLBQ89qC0Ub8/k&#10;dXfp5mVJUnf11xtB8DjMzDfMYtXbRhzJh9qxgnycgSDWztRcKvj++hg9gwgR2WDjmBScKMBq+TBY&#10;YGFcx1s67mIpEoRDgQqqGNtCyqArshjGriVO3q/zFmOSvpTGY5fgtpGTLJtJizWnhQpbeq9I/+3+&#10;rYKD0Xpz2O/97O2cd/m8pR/3SUoNH/vXFxCR+ngP39pro2Ayzed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gEVfHAAAA3gAAAA8AAAAAAAAAAAAAAAAAmAIAAGRy&#10;cy9kb3ducmV2LnhtbFBLBQYAAAAABAAEAPUAAACMAwAAAAA=&#10;" path="m,l9144,r,9144l,9144,,e" fillcolor="#d9d9e3" stroked="f" strokeweight="0">
                  <v:stroke miterlimit="83231f" joinstyle="miter"/>
                  <v:path arrowok="t" textboxrect="0,0,9144,9144"/>
                </v:shape>
                <v:shape id="Shape 23176" o:spid="_x0000_s1052" style="position:absolute;top:58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PIMcA&#10;AADeAAAADwAAAGRycy9kb3ducmV2LnhtbESPQWsCMRSE74X+h/AKvWl2Laxla5QqCD30oLZQvD2T&#10;192lm5clie7qrzeC0OMwM98ws8VgW3EiHxrHCvJxBoJYO9NwpeD7az16BREissHWMSk4U4DF/PFh&#10;hqVxPW/ptIuVSBAOJSqoY+xKKYOuyWIYu444eb/OW4xJ+koaj32C21ZOsqyQFhtOCzV2tKpJ/+2O&#10;VsHBaL057Pe+WF7yPp929OM+Sannp+H9DUSkIf6H7+0Po2Dykk8L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yjyDHAAAA3gAAAA8AAAAAAAAAAAAAAAAAmAIAAGRy&#10;cy9kb3ducmV2LnhtbFBLBQYAAAAABAAEAPUAAACMAwAAAAA=&#10;" path="m,l9144,r,9144l,9144,,e" fillcolor="#d9d9e3" stroked="f" strokeweight="0">
                  <v:stroke miterlimit="83231f" joinstyle="miter"/>
                  <v:path arrowok="t" textboxrect="0,0,9144,9144"/>
                </v:shape>
                <v:shape id="Shape 23177" o:spid="_x0000_s1053" style="position:absolute;left:30;top:5852;width:259;height:91;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aBBcYA&#10;AADeAAAADwAAAGRycy9kb3ducmV2LnhtbESPQWvCQBSE70L/w/IKvelGBZXoKsVo8VSoevD43H0m&#10;odm3IbvG6K93CwWPw8x8wyxWna1ES40vHSsYDhIQxNqZknMFx8O2PwPhA7LByjEpuJOH1fKtt8DU&#10;uBv/ULsPuYgQ9ikqKEKoUym9LsiiH7iaOHoX11gMUTa5NA3eItxWcpQkE2mx5LhQYE3rgvTv/moV&#10;mFZ/7UK1ya76cT595/dHkp0ypT7eu885iEBdeIX/2zujYDQeTqfwdyde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4aBBcYAAADeAAAADwAAAAAAAAAAAAAAAACYAgAAZHJz&#10;L2Rvd25yZXYueG1sUEsFBgAAAAAEAAQA9QAAAIsDAAAAAA==&#10;" path="m,l25908,r,9144l,9144,,e" fillcolor="#d9d9e3" stroked="f" strokeweight="0">
                  <v:stroke miterlimit="83231f" joinstyle="miter"/>
                  <v:path arrowok="t" textboxrect="0,0,25908,9144"/>
                </v:shape>
                <v:shape id="Shape 23178" o:spid="_x0000_s1054" style="position:absolute;left:289;top:58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ycQA&#10;AADeAAAADwAAAGRycy9kb3ducmV2LnhtbERPz2vCMBS+D/wfwhN2m2kd6OgaRQVhhx2cDoa31+TZ&#10;FpuXkmS2869fDoMdP77f5Xq0nbiRD61jBfksA0GsnWm5VvB52j+9gAgR2WDnmBT8UID1avJQYmHc&#10;wB90O8ZapBAOBSpoYuwLKYNuyGKYuZ44cRfnLcYEfS2NxyGF207Os2whLbacGhrsadeQvh6/rYLK&#10;aH2ozme/2N7zIV/29OXeSanH6bh5BRFpjP/iP/ebUTB/zpdpb7qTr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vsnEAAAA3gAAAA8AAAAAAAAAAAAAAAAAmAIAAGRycy9k&#10;b3ducmV2LnhtbFBLBQYAAAAABAAEAPUAAACJAwAAAAA=&#10;" path="m,l9144,r,9144l,9144,,e" fillcolor="#d9d9e3" stroked="f" strokeweight="0">
                  <v:stroke miterlimit="83231f" joinstyle="miter"/>
                  <v:path arrowok="t" textboxrect="0,0,9144,9144"/>
                </v:shape>
                <v:shape id="Shape 23179" o:spid="_x0000_s1055" style="position:absolute;left:289;top:58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0bUscA&#10;AADeAAAADwAAAGRycy9kb3ducmV2LnhtbESPQWsCMRSE74L/ITyhN82uBW23RtFCoYce1BaKt2fy&#10;urt087Ikqbv11xtB8DjMzDfMYtXbRpzIh9qxgnySgSDWztRcKvj6fBs/gQgR2WDjmBT8U4DVcjhY&#10;YGFcxzs67WMpEoRDgQqqGNtCyqArshgmriVO3o/zFmOSvpTGY5fgtpHTLJtJizWnhQpbeq1I/+7/&#10;rIKj0Xp7PBz8bHPOu3ze0rf7IKUeRv36BUSkPt7Dt/a7UTB9zOf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tG1LHAAAA3gAAAA8AAAAAAAAAAAAAAAAAmAIAAGRy&#10;cy9kb3ducmV2LnhtbFBLBQYAAAAABAAEAPUAAACMAwAAAAA=&#10;" path="m,l9144,r,9144l,9144,,e" fillcolor="#d9d9e3" stroked="f" strokeweight="0">
                  <v:stroke miterlimit="83231f" joinstyle="miter"/>
                  <v:path arrowok="t" textboxrect="0,0,9144,9144"/>
                </v:shape>
                <v:shape id="Shape 23180" o:spid="_x0000_s1056" style="position:absolute;top:5882;width:91;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3X8QA&#10;AADeAAAADwAAAGRycy9kb3ducmV2LnhtbESP32rCMBTG7we+QziCdzO1FSfVKEMQBHczuwc4NMem&#10;tjmpTVbr2y8Xwi4/vn/8tvvRtmKg3teOFSzmCQji0umaKwU/xfF9DcIHZI2tY1LwJA/73eRti7l2&#10;D/6m4RIqEUfY56jAhNDlUvrSkEU/dx1x9K6utxii7Cupe3zEcdvKNElW0mLN8cFgRwdDZXP5tQq+&#10;muZU4Opcj3e9bG5dln4Uh1Sp2XT83IAINIb/8Kt90grSbLGOABEno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L91/EAAAA3gAAAA8AAAAAAAAAAAAAAAAAmAIAAGRycy9k&#10;b3ducmV2LnhtbFBLBQYAAAAABAAEAPUAAACJAwAAAAA=&#10;" path="m,l9144,r,109728l,109728,,e" fillcolor="#d9d9e3" stroked="f" strokeweight="0">
                  <v:stroke miterlimit="83231f" joinstyle="miter"/>
                  <v:path arrowok="t" textboxrect="0,0,9144,109728"/>
                </v:shape>
                <v:shape id="Shape 23181" o:spid="_x0000_s1057" style="position:absolute;left:289;top:5882;width:92;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dSxMUA&#10;AADeAAAADwAAAGRycy9kb3ducmV2LnhtbESP0YrCMBRE34X9h3AXfLNpq7hSjbIIC4K+aP2AS3O3&#10;rW1uuk1W698bQfBxmJkzzGozmFZcqXe1ZQVJFIMgLqyuuVRwzn8mCxDOI2tsLZOCOznYrD9GK8y0&#10;vfGRridfigBhl6GCyvsuk9IVFRl0ke2Ig/dre4M+yL6UusdbgJtWpnE8lwZrDgsVdrStqGhO/0bB&#10;oWl2Oc739fCnZ82lm6Zf+TZVavw5fC9BeBr8O/xq77SCdJosEnjeCV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1LExQAAAN4AAAAPAAAAAAAAAAAAAAAAAJgCAABkcnMv&#10;ZG93bnJldi54bWxQSwUGAAAAAAQABAD1AAAAigMAAAAA&#10;" path="m,l9144,r,109728l,109728,,e" fillcolor="#d9d9e3" stroked="f" strokeweight="0">
                  <v:stroke miterlimit="83231f" joinstyle="miter"/>
                  <v:path arrowok="t" textboxrect="0,0,9144,109728"/>
                </v:shape>
                <v:shape id="Shape 23182" o:spid="_x0000_s1058" style="position:absolute;top:697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5BMcA&#10;AADeAAAADwAAAGRycy9kb3ducmV2LnhtbESPQWsCMRSE7wX/Q3iCt5rdFaxsjaKFggcPrS0Ub8/k&#10;dXfp5mVJorv21zeC0OMwM98wy/VgW3EhHxrHCvJpBoJYO9NwpeDz4/VxASJEZIOtY1JwpQDr1ehh&#10;iaVxPb/T5RArkSAcSlRQx9iVUgZdk8UwdR1x8r6dtxiT9JU0HvsEt60ssmwuLTacFmrs6KUm/XM4&#10;WwUno/Xb6Xj08+1v3udPHX25PSk1GQ+bZxCRhvgfvrd3RkExyxcF3O6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c+QTHAAAA3gAAAA8AAAAAAAAAAAAAAAAAmAIAAGRy&#10;cy9kb3ducmV2LnhtbFBLBQYAAAAABAAEAPUAAACMAwAAAAA=&#10;" path="m,l9144,r,9144l,9144,,e" fillcolor="#d9d9e3" stroked="f" strokeweight="0">
                  <v:stroke miterlimit="83231f" joinstyle="miter"/>
                  <v:path arrowok="t" textboxrect="0,0,9144,9144"/>
                </v:shape>
                <v:shape id="Shape 23183" o:spid="_x0000_s1059" style="position:absolute;top:697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cn8cA&#10;AADeAAAADwAAAGRycy9kb3ducmV2LnhtbESPQWsCMRSE7wX/Q3hCbzW7CnZZjWILhR56sCqIt2fy&#10;3F3cvCxJ6m799U2h0OMwM98wy/VgW3EjHxrHCvJJBoJYO9NwpeCwf3sqQISIbLB1TAq+KcB6NXpY&#10;Ymlcz59028VKJAiHEhXUMXallEHXZDFMXEecvIvzFmOSvpLGY5/gtpXTLJtLiw2nhRo7eq1JX3df&#10;VsHZaL09n05+/nLP+/y5o6P7IKUex8NmASLSEP/Df+13o2A6y4sZ/N5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QXJ/HAAAA3gAAAA8AAAAAAAAAAAAAAAAAmAIAAGRy&#10;cy9kb3ducmV2LnhtbFBLBQYAAAAABAAEAPUAAACMAwAAAAA=&#10;" path="m,l9144,r,9144l,9144,,e" fillcolor="#d9d9e3" stroked="f" strokeweight="0">
                  <v:stroke miterlimit="83231f" joinstyle="miter"/>
                  <v:path arrowok="t" textboxrect="0,0,9144,9144"/>
                </v:shape>
                <v:shape id="Shape 23184" o:spid="_x0000_s1060" style="position:absolute;left:30;top:6979;width:259;height:92;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vVcYA&#10;AADeAAAADwAAAGRycy9kb3ducmV2LnhtbESPQWvCQBSE7wX/w/IEb3WjliLRVcS0xVOh6sHjc/eZ&#10;BLNvQ3aN0V/fFQSPw8x8w8yXna1ES40vHSsYDRMQxNqZknMF+933+xSED8gGK8ek4EYelove2xxT&#10;4678R+025CJC2KeooAihTqX0uiCLfuhq4uidXGMxRNnk0jR4jXBbyXGSfEqLJceFAmtaF6TP24tV&#10;YFr9swnVV3bR9+PhN7/dk+yQKTXod6sZiEBdeIWf7Y1RMJ6Mph/wuBOv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FvVcYAAADeAAAADwAAAAAAAAAAAAAAAACYAgAAZHJz&#10;L2Rvd25yZXYueG1sUEsFBgAAAAAEAAQA9QAAAIsDAAAAAA==&#10;" path="m,l25908,r,9144l,9144,,e" fillcolor="#d9d9e3" stroked="f" strokeweight="0">
                  <v:stroke miterlimit="83231f" joinstyle="miter"/>
                  <v:path arrowok="t" textboxrect="0,0,25908,9144"/>
                </v:shape>
                <v:shape id="Shape 23185" o:spid="_x0000_s1061" style="position:absolute;left:289;top:697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hcMcA&#10;AADeAAAADwAAAGRycy9kb3ducmV2LnhtbESPQWsCMRSE70L/Q3gFb5pdpVa2RmkLBQ89qC0Ub8/k&#10;dXfp5mVJUnf11xtB8DjMzDfMYtXbRhzJh9qxgnycgSDWztRcKvj++hjNQYSIbLBxTApOFGC1fBgs&#10;sDCu4y0dd7EUCcKhQAVVjG0hZdAVWQxj1xIn79d5izFJX0rjsUtw28hJls2kxZrTQoUtvVek/3b/&#10;VsHBaL057Pd+9nbOu/y5pR/3SUoNH/vXFxCR+ngP39pro2AyzedP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1YXDHAAAA3gAAAA8AAAAAAAAAAAAAAAAAmAIAAGRy&#10;cy9kb3ducmV2LnhtbFBLBQYAAAAABAAEAPUAAACMAwAAAAA=&#10;" path="m,l9144,r,9144l,9144,,e" fillcolor="#d9d9e3" stroked="f" strokeweight="0">
                  <v:stroke miterlimit="83231f" joinstyle="miter"/>
                  <v:path arrowok="t" textboxrect="0,0,9144,9144"/>
                </v:shape>
                <v:shape id="Shape 23186" o:spid="_x0000_s1062" style="position:absolute;left:289;top:697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f/B8cA&#10;AADeAAAADwAAAGRycy9kb3ducmV2LnhtbESPzWrDMBCE74W8g9hAb43sFNzgRglJoZBDD80PlNw2&#10;0tY2tVZGUmK3Tx8FAj0OM/MNM18OthUX8qFxrCCfZCCItTMNVwoO+/enGYgQkQ22jknBLwVYLkYP&#10;cyyN63lLl12sRIJwKFFBHWNXShl0TRbDxHXEyft23mJM0lfSeOwT3LZymmWFtNhwWqixo7ea9M/u&#10;bBWcjNafp+PRF+u/vM9fOvpyH6TU43hYvYKINMT/8L29MQqmz/msgNuddA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n/wf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 xml:space="preserve">Skolnick, J. H., &amp; Fyfe, J. J. (1993). Above the law: Police and the excessive use of force. Free Press. </w:t>
      </w:r>
    </w:p>
    <w:p w:rsidR="006962BD" w:rsidRPr="006962BD" w:rsidRDefault="006962BD" w:rsidP="006962BD">
      <w:pPr>
        <w:rPr>
          <w:sz w:val="24"/>
          <w:szCs w:val="24"/>
        </w:rPr>
      </w:pPr>
      <w:r w:rsidRPr="006962BD">
        <w:rPr>
          <w:sz w:val="24"/>
          <w:szCs w:val="24"/>
        </w:rPr>
        <w:t xml:space="preserve">Smith, J., &amp; Brown, S. (2003). Introduction to campus safety. </w:t>
      </w:r>
      <w:r w:rsidRPr="006962BD">
        <w:rPr>
          <w:i/>
          <w:sz w:val="24"/>
          <w:szCs w:val="24"/>
        </w:rPr>
        <w:t>Journal of College Student Development,</w:t>
      </w:r>
      <w:r w:rsidRPr="006962BD">
        <w:rPr>
          <w:sz w:val="24"/>
          <w:szCs w:val="24"/>
        </w:rPr>
        <w:t xml:space="preserve"> 44(3), 371-382. </w:t>
      </w:r>
    </w:p>
    <w:p w:rsidR="006962BD" w:rsidRPr="006962BD" w:rsidRDefault="006962BD" w:rsidP="006962BD">
      <w:pPr>
        <w:rPr>
          <w:sz w:val="24"/>
          <w:szCs w:val="24"/>
        </w:rPr>
      </w:pPr>
      <w:r w:rsidRPr="006962BD">
        <w:rPr>
          <w:sz w:val="24"/>
          <w:szCs w:val="24"/>
        </w:rPr>
        <w:lastRenderedPageBreak/>
        <w:t xml:space="preserve">Smith, P. (2019). Community safety and security patrols: A resident perspective. </w:t>
      </w:r>
      <w:r w:rsidRPr="006962BD">
        <w:rPr>
          <w:i/>
          <w:sz w:val="24"/>
          <w:szCs w:val="24"/>
        </w:rPr>
        <w:t>Journal of Safety Studies</w:t>
      </w:r>
      <w:r w:rsidRPr="006962BD">
        <w:rPr>
          <w:sz w:val="24"/>
          <w:szCs w:val="24"/>
        </w:rPr>
        <w:t xml:space="preserve">, 15(4), 321-336. </w:t>
      </w:r>
    </w:p>
    <w:p w:rsidR="006962BD" w:rsidRPr="006962BD" w:rsidRDefault="006962BD" w:rsidP="006962BD">
      <w:pPr>
        <w:ind w:left="717" w:hanging="720"/>
        <w:rPr>
          <w:sz w:val="24"/>
          <w:szCs w:val="24"/>
        </w:rPr>
      </w:pPr>
      <w:r w:rsidRPr="006962BD">
        <w:rPr>
          <w:sz w:val="24"/>
          <w:szCs w:val="24"/>
        </w:rPr>
        <w:t xml:space="preserve">Smith, P., &amp; Jones, R. (2017). Building a security community: The role of seminars in knowledge exchange. </w:t>
      </w:r>
      <w:r w:rsidRPr="006962BD">
        <w:rPr>
          <w:i/>
          <w:sz w:val="24"/>
          <w:szCs w:val="24"/>
        </w:rPr>
        <w:t>Journal of Security Research,</w:t>
      </w:r>
      <w:r w:rsidRPr="006962BD">
        <w:rPr>
          <w:sz w:val="24"/>
          <w:szCs w:val="24"/>
        </w:rPr>
        <w:t xml:space="preserve"> 25(4), 321336. </w:t>
      </w:r>
    </w:p>
    <w:p w:rsidR="006962BD" w:rsidRPr="006962BD" w:rsidRDefault="006962BD" w:rsidP="006962BD">
      <w:pPr>
        <w:ind w:right="1986"/>
        <w:rPr>
          <w:sz w:val="24"/>
          <w:szCs w:val="24"/>
        </w:rPr>
      </w:pPr>
      <w:r w:rsidRPr="006962BD">
        <w:rPr>
          <w:sz w:val="24"/>
          <w:szCs w:val="24"/>
        </w:rPr>
        <w:t xml:space="preserve">Stone, D., &amp; Hughes, O. E. (2002). The civil service and the revolution in public management. Palgrave Macmillan. Swan, M. (2015). "Blockchain: Blueprint for a new economy." O'Reilly Media. </w:t>
      </w:r>
    </w:p>
    <w:p w:rsidR="006962BD" w:rsidRPr="006962BD" w:rsidRDefault="006962BD" w:rsidP="006962BD">
      <w:pPr>
        <w:spacing w:after="195"/>
        <w:rPr>
          <w:sz w:val="24"/>
          <w:szCs w:val="24"/>
        </w:rPr>
      </w:pPr>
      <w:r w:rsidRPr="006962BD">
        <w:rPr>
          <w:sz w:val="24"/>
          <w:szCs w:val="24"/>
        </w:rPr>
        <w:t xml:space="preserve">Tari, B. N. (2004). A perspective into students’ politics in Nigerian Universities: A review. </w:t>
      </w:r>
      <w:r w:rsidRPr="006962BD">
        <w:rPr>
          <w:i/>
          <w:sz w:val="24"/>
          <w:szCs w:val="24"/>
        </w:rPr>
        <w:t>Journal of Curriculum and Instruction</w:t>
      </w:r>
      <w:r w:rsidRPr="006962BD">
        <w:rPr>
          <w:sz w:val="24"/>
          <w:szCs w:val="24"/>
        </w:rPr>
        <w:t xml:space="preserve">, 1(1), 79-87. </w:t>
      </w:r>
    </w:p>
    <w:p w:rsidR="006962BD" w:rsidRPr="006962BD" w:rsidRDefault="006962BD" w:rsidP="006962BD">
      <w:pPr>
        <w:spacing w:after="194"/>
        <w:rPr>
          <w:sz w:val="24"/>
          <w:szCs w:val="24"/>
        </w:rPr>
      </w:pPr>
      <w:r w:rsidRPr="006962BD">
        <w:rPr>
          <w:sz w:val="24"/>
          <w:szCs w:val="24"/>
        </w:rPr>
        <w:t xml:space="preserve">Tilley, A. J. (2009). Fraud and misconduct in research: Detection, investigation, and organizational response. University of Calgary Press. </w:t>
      </w:r>
    </w:p>
    <w:p w:rsidR="006962BD" w:rsidRPr="006962BD" w:rsidRDefault="006962BD" w:rsidP="006962BD">
      <w:pPr>
        <w:ind w:right="1638"/>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4864" behindDoc="0" locked="0" layoutInCell="1" allowOverlap="1" wp14:anchorId="618A7972" wp14:editId="18620274">
                <wp:simplePos x="0" y="0"/>
                <wp:positionH relativeFrom="column">
                  <wp:posOffset>3303143</wp:posOffset>
                </wp:positionH>
                <wp:positionV relativeFrom="paragraph">
                  <wp:posOffset>116886</wp:posOffset>
                </wp:positionV>
                <wp:extent cx="32004" cy="115824"/>
                <wp:effectExtent l="0" t="0" r="0" b="0"/>
                <wp:wrapNone/>
                <wp:docPr id="20574" name="Group 20574"/>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187" name="Shape 231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8" name="Shape 231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89" name="Shape 23189"/>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0" name="Shape 23190"/>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1" name="Shape 23191"/>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2" name="Shape 23192"/>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3" name="Shape 23193"/>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4" name="Shape 23194"/>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5" name="Shape 23195"/>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6" name="Shape 23196"/>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7" name="Shape 23197"/>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198" name="Shape 23198"/>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D4AE2F4" id="Group 20574" o:spid="_x0000_s1026" style="position:absolute;margin-left:260.1pt;margin-top:9.2pt;width:2.5pt;height:9.1pt;z-index:251684864"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">
                <v:shape id="Shape 23187"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anMcA&#10;AADeAAAADwAAAGRycy9kb3ducmV2LnhtbESPT2sCMRTE7wW/Q3hCbzW7Cipbo1Sh4KGH+gfE2zN5&#10;3V26eVmS1F399I1Q6HGYmd8wi1VvG3ElH2rHCvJRBoJYO1NzqeB4eH+ZgwgR2WDjmBTcKMBqOXha&#10;YGFcxzu67mMpEoRDgQqqGNtCyqArshhGriVO3pfzFmOSvpTGY5fgtpHjLJtKizWnhQpb2lSkv/c/&#10;VsHFaP15OZ/9dH3Pu3zW0sl9kFLPw/7tFUSkPv6H/9pbo2A8yeczeNx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rWpzHAAAA3gAAAA8AAAAAAAAAAAAAAAAAmAIAAGRy&#10;cy9kb3ducmV2LnhtbFBLBQYAAAAABAAEAPUAAACMAwAAAAA=&#10;" path="m,l9144,r,9144l,9144,,e" fillcolor="#d9d9e3" stroked="f" strokeweight="0">
                  <v:stroke miterlimit="83231f" joinstyle="miter"/>
                  <v:path arrowok="t" textboxrect="0,0,9144,9144"/>
                </v:shape>
                <v:shape id="Shape 23188"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O7sMA&#10;AADeAAAADwAAAGRycy9kb3ducmV2LnhtbERPz2vCMBS+D/wfwhO8zbQKTqpRVBh48LCpIN6eybMt&#10;Ni8lyWy3v345DHb8+H4v171txJN8qB0ryMcZCGLtTM2lgvPp/XUOIkRkg41jUvBNAdarwcsSC+M6&#10;/qTnMZYihXAoUEEVY1tIGXRFFsPYtcSJuztvMSboS2k8dincNnKSZTNpsebUUGFLu4r04/hlFdyM&#10;1h+369XPtj95l7+1dHEHUmo07DcLEJH6+C/+c++Ngsk0n6e96U66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TO7sMAAADeAAAADwAAAAAAAAAAAAAAAACYAgAAZHJzL2Rv&#10;d25yZXYueG1sUEsFBgAAAAAEAAQA9QAAAIgDAAAAAA==&#10;" path="m,l9144,r,9144l,9144,,e" fillcolor="#d9d9e3" stroked="f" strokeweight="0">
                  <v:stroke miterlimit="83231f" joinstyle="miter"/>
                  <v:path arrowok="t" textboxrect="0,0,9144,9144"/>
                </v:shape>
                <v:shape id="Shape 23189"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Ay8YA&#10;AADeAAAADwAAAGRycy9kb3ducmV2LnhtbESPQWvCQBSE70L/w/IKvelGBdHoKsVo8VSoevD43H0m&#10;odm3IbvG6K93CwWPw8x8wyxWna1ES40vHSsYDhIQxNqZknMFx8O2PwXhA7LByjEpuJOH1fKtt8DU&#10;uBv/ULsPuYgQ9ikqKEKoUym9LsiiH7iaOHoX11gMUTa5NA3eItxWcpQkE2mx5LhQYE3rgvTv/moV&#10;mFZ/7UK1ya76cT595/dHkp0ypT7eu885iEBdeIX/2zujYDQeTmfwdyde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DAy8YAAADeAAAADwAAAAAAAAAAAAAAAACYAgAAZHJz&#10;L2Rvd25yZXYueG1sUEsFBgAAAAAEAAQA9QAAAIsDAAAAAA==&#10;" path="m,l25908,r,9144l,9144,,e" fillcolor="#d9d9e3" stroked="f" strokeweight="0">
                  <v:stroke miterlimit="83231f" joinstyle="miter"/>
                  <v:path arrowok="t" textboxrect="0,0,25908,9144"/>
                </v:shape>
                <v:shape id="Shape 23190"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tUNcYA&#10;AADeAAAADwAAAGRycy9kb3ducmV2LnhtbESPzWoCMRSF9wXfIVyhu5oZBaujUbQgdNFFq4K4uybX&#10;mcHJzZCkzrRP3ywKLg/nj2+57m0j7uRD7VhBPspAEGtnai4VHA+7lxmIEJENNo5JwQ8FWK8GT0ss&#10;jOv4i+77WIo0wqFABVWMbSFl0BVZDCPXEifv6rzFmKQvpfHYpXHbyHGWTaXFmtNDhS29VaRv+2+r&#10;4GK0/rycz366/c27/LWlk/sgpZ6H/WYBIlIfH+H/9rtRMJ7k8wSQcBI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tUNcYAAADeAAAADwAAAAAAAAAAAAAAAACYAgAAZHJz&#10;L2Rvd25yZXYueG1sUEsFBgAAAAAEAAQA9QAAAIsDAAAAAA==&#10;" path="m,l9144,r,9144l,9144,,e" fillcolor="#d9d9e3" stroked="f" strokeweight="0">
                  <v:stroke miterlimit="83231f" joinstyle="miter"/>
                  <v:path arrowok="t" textboxrect="0,0,9144,9144"/>
                </v:shape>
                <v:shape id="Shape 23191"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xrscA&#10;AADeAAAADwAAAGRycy9kb3ducmV2LnhtbESPQUsDMRSE70L/Q3iCN5tNhbZum5YqCB481FqQ3l6T&#10;193FzcuSxO7qr2+EgsdhZr5hluvBteJMITaeNahxAYLYeNtwpWH/8XI/BxETssXWM2n4oQjr1ehm&#10;iaX1Pb/TeZcqkSEcS9RQp9SVUkZTk8M49h1x9k4+OExZhkragH2Gu1ZOimIqHTacF2rs6Lkm87X7&#10;dhqO1pjt8XAI06df1atZR5/+jbS+ux02CxCJhvQfvrZfrYbJg3pU8HcnXwG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X8a7HAAAA3gAAAA8AAAAAAAAAAAAAAAAAmAIAAGRy&#10;cy9kb3ducmV2LnhtbFBLBQYAAAAABAAEAPUAAACMAwAAAAA=&#10;" path="m,l9144,r,9144l,9144,,e" fillcolor="#d9d9e3" stroked="f" strokeweight="0">
                  <v:stroke miterlimit="83231f" joinstyle="miter"/>
                  <v:path arrowok="t" textboxrect="0,0,9144,9144"/>
                </v:shape>
                <v:shape id="Shape 23192"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absYA&#10;AADeAAAADwAAAGRycy9kb3ducmV2LnhtbESP3WrCQBSE7wu+w3IE7+rGtfgTXUWEgmBvanyAQ/aY&#10;xGTPxuxW49u7hUIvh5n5hllve9uIO3W+cqxhMk5AEOfOVFxoOGef7wsQPiAbbByThid52G4Gb2tM&#10;jXvwN91PoRARwj5FDWUIbSqlz0uy6MeuJY7exXUWQ5RdIU2Hjwi3jVRJMpMWK44LJba0LymvTz9W&#10;w1ddHzKcHav+Zj7qaztV82yvtB4N+90KRKA+/If/2gejQU0nSwW/d+IVkJ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absYAAADeAAAADwAAAAAAAAAAAAAAAACYAgAAZHJz&#10;L2Rvd25yZXYueG1sUEsFBgAAAAAEAAQA9QAAAIsDAAAAAA==&#10;" path="m,l9144,r,109728l,109728,,e" fillcolor="#d9d9e3" stroked="f" strokeweight="0">
                  <v:stroke miterlimit="83231f" joinstyle="miter"/>
                  <v:path arrowok="t" textboxrect="0,0,9144,109728"/>
                </v:shape>
                <v:shape id="Shape 23193"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9cUA&#10;AADeAAAADwAAAGRycy9kb3ducmV2LnhtbESP3YrCMBSE7xd8h3AE79bUVvypRhFhQVhv1voAh+bY&#10;1jYntclqffuNIOzlMDPfMOttbxpxp85VlhVMxhEI4tzqigsF5+zrcwHCeWSNjWVS8CQH283gY42p&#10;tg/+ofvJFyJA2KWooPS+TaV0eUkG3di2xMG72M6gD7IrpO7wEeCmkXEUzaTBisNCiS3tS8rr069R&#10;cKzrQ4az76q/6Wl9bZN4nu1jpUbDfrcC4an3/+F3+6AVxMlkmcDrTr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P/1xQAAAN4AAAAPAAAAAAAAAAAAAAAAAJgCAABkcnMv&#10;ZG93bnJldi54bWxQSwUGAAAAAAQABAD1AAAAigMAAAAA&#10;" path="m,l9144,r,109728l,109728,,e" fillcolor="#d9d9e3" stroked="f" strokeweight="0">
                  <v:stroke miterlimit="83231f" joinstyle="miter"/>
                  <v:path arrowok="t" textboxrect="0,0,9144,109728"/>
                </v:shape>
                <v:shape id="Shape 23194"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SNscA&#10;AADeAAAADwAAAGRycy9kb3ducmV2LnhtbESPQWsCMRSE7wX/Q3iCt5pdW7TdGkULggcP1RaKt2fy&#10;urt087Ik0d3665tCweMwM98w82VvG3EhH2rHCvJxBoJYO1NzqeDjfXP/BCJEZIONY1LwQwGWi8Hd&#10;HAvjOt7T5RBLkSAcClRQxdgWUgZdkcUwdi1x8r6ctxiT9KU0HrsEt42cZNlUWqw5LVTY0mtF+vtw&#10;tgpORuu30/Hop+tr3uWzlj7djpQaDfvVC4hIfbyF/9tbo2DykD8/wt+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gUjbHAAAA3gAAAA8AAAAAAAAAAAAAAAAAmAIAAGRy&#10;cy9kb3ducmV2LnhtbFBLBQYAAAAABAAEAPUAAACMAwAAAAA=&#10;" path="m,l9144,r,9144l,9144,,e" fillcolor="#d9d9e3" stroked="f" strokeweight="0">
                  <v:stroke miterlimit="83231f" joinstyle="miter"/>
                  <v:path arrowok="t" textboxrect="0,0,9144,9144"/>
                </v:shape>
                <v:shape id="Shape 23195"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3rccA&#10;AADeAAAADwAAAGRycy9kb3ducmV2LnhtbESPQWsCMRSE7wX/Q3iCt5pdS7XdGkULggcP1RaKt2fy&#10;urt087Ik0d3665tCweMwM98w82VvG3EhH2rHCvJxBoJYO1NzqeDjfXP/BCJEZIONY1LwQwGWi8Hd&#10;HAvjOt7T5RBLkSAcClRQxdgWUgZdkcUwdi1x8r6ctxiT9KU0HrsEt42cZNlUWqw5LVTY0mtF+vtw&#10;tgpORuu30/Hop+tr3uWzlj7djpQaDfvVC4hIfbyF/9tbo2DykD8/wt+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s963HAAAA3gAAAA8AAAAAAAAAAAAAAAAAmAIAAGRy&#10;cy9kb3ducmV2LnhtbFBLBQYAAAAABAAEAPUAAACMAwAAAAA=&#10;" path="m,l9144,r,9144l,9144,,e" fillcolor="#d9d9e3" stroked="f" strokeweight="0">
                  <v:stroke miterlimit="83231f" joinstyle="miter"/>
                  <v:path arrowok="t" textboxrect="0,0,9144,9144"/>
                </v:shape>
                <v:shape id="Shape 23196"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CZMcA&#10;AADeAAAADwAAAGRycy9kb3ducmV2LnhtbESPT4vCMBTE7wv7HcJb2NuaqiBajbJYXTwJ/jl4fCbP&#10;tmzzUppYq5/eLCx4HGbmN8xs0dlKtNT40rGCfi8BQaydKTlXcDysv8YgfEA2WDkmBXfysJi/v80w&#10;Ne7GO2r3IRcRwj5FBUUIdSql1wVZ9D1XE0fv4hqLIcoml6bBW4TbSg6SZCQtlhwXCqxpWZD+3V+t&#10;AtPqn02oVtlVP86nbX5/JNkpU+rzo/ueggjUhVf4v70xCgbD/mQEf3fiFZD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GwmTHAAAA3gAAAA8AAAAAAAAAAAAAAAAAmAIAAGRy&#10;cy9kb3ducmV2LnhtbFBLBQYAAAAABAAEAPUAAACMAwAAAAA=&#10;" path="m,l25908,r,9144l,9144,,e" fillcolor="#d9d9e3" stroked="f" strokeweight="0">
                  <v:stroke miterlimit="83231f" joinstyle="miter"/>
                  <v:path arrowok="t" textboxrect="0,0,25908,9144"/>
                </v:shape>
                <v:shape id="Shape 23197"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MQccA&#10;AADeAAAADwAAAGRycy9kb3ducmV2LnhtbESPQWsCMRSE74L/ITyhN82uBW23RtFCoYce1BaKt2fy&#10;urt087Ikqbv11xtB8DjMzDfMYtXbRpzIh9qxgnySgSDWztRcKvj6fBs/gQgR2WDjmBT8U4DVcjhY&#10;YGFcxzs67WMpEoRDgQqqGNtCyqArshgmriVO3o/zFmOSvpTGY5fgtpHTLJtJizWnhQpbeq1I/+7/&#10;rIKj0Xp7PBz8bHPOu3ze0rf7IKUeRv36BUSkPt7Dt/a7UTB9zJ/ncL2Tr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yzEHHAAAA3gAAAA8AAAAAAAAAAAAAAAAAmAIAAGRy&#10;cy9kb3ducmV2LnhtbFBLBQYAAAAABAAEAPUAAACMAwAAAAA=&#10;" path="m,l9144,r,9144l,9144,,e" fillcolor="#d9d9e3" stroked="f" strokeweight="0">
                  <v:stroke miterlimit="83231f" joinstyle="miter"/>
                  <v:path arrowok="t" textboxrect="0,0,9144,9144"/>
                </v:shape>
                <v:shape id="Shape 23198"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YM8QA&#10;AADeAAAADwAAAGRycy9kb3ducmV2LnhtbERPz2vCMBS+D/wfwhN2m2kVnFaj6EDYYYdNBfH2TJ5t&#10;sXkpSWa7/fXLYeDx4/u9XPe2EXfyoXasIB9lIIi1MzWXCo6H3csMRIjIBhvHpOCHAqxXg6clFsZ1&#10;/EX3fSxFCuFQoIIqxraQMuiKLIaRa4kTd3XeYkzQl9J47FK4beQ4y6bSYs2pocKW3irSt/23VXAx&#10;Wn9ezmc/3f7mXf7a0sl9kFLPw36zABGpjw/xv/vdKBhP8nnam+6k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tWDPEAAAA3gAAAA8AAAAAAAAAAAAAAAAAmAIAAGRycy9k&#10;b3ducmV2LnhtbFBLBQYAAAAABAAEAPUAAACJAwAAAAA=&#10;" path="m,l9144,r,9144l,9144,,e" fillcolor="#d9d9e3" stroked="f" strokeweight="0">
                  <v:stroke miterlimit="83231f" joinstyle="miter"/>
                  <v:path arrowok="t" textboxrect="0,0,9144,9144"/>
                </v:shape>
              </v:group>
            </w:pict>
          </mc:Fallback>
        </mc:AlternateContent>
      </w:r>
      <w:r w:rsidRPr="006962BD">
        <w:rPr>
          <w:sz w:val="24"/>
          <w:szCs w:val="24"/>
        </w:rPr>
        <w:t xml:space="preserve">Tyler, T. R. (2006). Psychological perspectives on legitimacy and legitimation. </w:t>
      </w:r>
      <w:r w:rsidRPr="006962BD">
        <w:rPr>
          <w:i/>
          <w:sz w:val="24"/>
          <w:szCs w:val="24"/>
        </w:rPr>
        <w:t>Annual Review of Psychology</w:t>
      </w:r>
      <w:r w:rsidRPr="006962BD">
        <w:rPr>
          <w:sz w:val="24"/>
          <w:szCs w:val="24"/>
        </w:rPr>
        <w:t xml:space="preserve">, 57, 375-400. U.S. Department of Education. (2011). Handbook for campus safety and security reporting. </w:t>
      </w:r>
    </w:p>
    <w:p w:rsidR="006962BD" w:rsidRPr="006962BD" w:rsidRDefault="006962BD" w:rsidP="006962BD">
      <w:pPr>
        <w:spacing w:after="194"/>
        <w:ind w:left="717" w:hanging="720"/>
        <w:rPr>
          <w:sz w:val="24"/>
          <w:szCs w:val="24"/>
        </w:rPr>
      </w:pPr>
      <w:r w:rsidRPr="006962BD">
        <w:rPr>
          <w:sz w:val="24"/>
          <w:szCs w:val="24"/>
        </w:rPr>
        <w:t xml:space="preserve">Ughammadu, U. (2012). Cultism as a criminological phenomenon in Nigeria’s tertiary institutions: Implication for educational administration: </w:t>
      </w:r>
      <w:r w:rsidRPr="006962BD">
        <w:rPr>
          <w:i/>
          <w:sz w:val="24"/>
          <w:szCs w:val="24"/>
        </w:rPr>
        <w:t>Review on Behavioural Sciences</w:t>
      </w:r>
      <w:r w:rsidRPr="006962BD">
        <w:rPr>
          <w:sz w:val="24"/>
          <w:szCs w:val="24"/>
        </w:rPr>
        <w:t xml:space="preserve">, 3(2), 93-103. </w:t>
      </w:r>
    </w:p>
    <w:p w:rsidR="006962BD" w:rsidRPr="006962BD" w:rsidRDefault="006962BD" w:rsidP="006962BD">
      <w:pPr>
        <w:ind w:left="717" w:hanging="720"/>
        <w:rPr>
          <w:sz w:val="24"/>
          <w:szCs w:val="24"/>
        </w:rPr>
      </w:pPr>
      <w:r w:rsidRPr="006962BD">
        <w:rPr>
          <w:sz w:val="24"/>
          <w:szCs w:val="24"/>
        </w:rPr>
        <w:t xml:space="preserve">Ugo C. O. (2022). Distinction between traditional security and modern security: A conceptual discourse, </w:t>
      </w:r>
      <w:r w:rsidRPr="006962BD">
        <w:rPr>
          <w:i/>
          <w:sz w:val="24"/>
          <w:szCs w:val="24"/>
        </w:rPr>
        <w:t>Journal of Administrative Science</w:t>
      </w:r>
      <w:r w:rsidRPr="006962BD">
        <w:rPr>
          <w:sz w:val="24"/>
          <w:szCs w:val="24"/>
        </w:rPr>
        <w:t xml:space="preserve">, 19(2), 247266. www.jas@uitm.edu.my  </w:t>
      </w:r>
    </w:p>
    <w:p w:rsidR="006962BD" w:rsidRPr="006962BD" w:rsidRDefault="006962BD" w:rsidP="006962BD">
      <w:pPr>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5888" behindDoc="1" locked="0" layoutInCell="1" allowOverlap="1" wp14:anchorId="0304CF2C" wp14:editId="6A8C72D8">
                <wp:simplePos x="0" y="0"/>
                <wp:positionH relativeFrom="column">
                  <wp:posOffset>3202559</wp:posOffset>
                </wp:positionH>
                <wp:positionV relativeFrom="paragraph">
                  <wp:posOffset>-462</wp:posOffset>
                </wp:positionV>
                <wp:extent cx="32004" cy="115824"/>
                <wp:effectExtent l="0" t="0" r="0" b="0"/>
                <wp:wrapNone/>
                <wp:docPr id="20575" name="Group 20575"/>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199" name="Shape 231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0" name="Shape 232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1" name="Shape 23201"/>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2" name="Shape 23202"/>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3" name="Shape 23203"/>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4" name="Shape 23204"/>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5" name="Shape 23205"/>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6" name="Shape 23206"/>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7" name="Shape 23207"/>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8" name="Shape 23208"/>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09" name="Shape 23209"/>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0" name="Shape 23210"/>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5ABCF5BD" id="Group 20575" o:spid="_x0000_s1026" style="position:absolute;margin-left:252.15pt;margin-top:-.05pt;width:2.5pt;height:9.1pt;z-index:-251630592"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">
                <v:shape id="Shape 23199"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9qMcA&#10;AADeAAAADwAAAGRycy9kb3ducmV2LnhtbESPQWsCMRSE70L/Q3iF3jS7FrSuRqlCoYcerBXE2zN5&#10;7i7dvCxJ6m77601B8DjMzDfMYtXbRlzIh9qxgnyUgSDWztRcKth/vQ1fQISIbLBxTAp+KcBq+TBY&#10;YGFcx5902cVSJAiHAhVUMbaFlEFXZDGMXEucvLPzFmOSvpTGY5fgtpHjLJtIizWnhQpb2lSkv3c/&#10;VsHJaL09HY9+sv7Lu3za0sF9kFJPj/3rHESkPt7Dt/a7UTB+zmcz+L+Tr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h/ajHAAAA3gAAAA8AAAAAAAAAAAAAAAAAmAIAAGRy&#10;cy9kb3ducmV2LnhtbFBLBQYAAAAABAAEAPUAAACMAwAAAAA=&#10;" path="m,l9144,r,9144l,9144,,e" fillcolor="#d9d9e3" stroked="f" strokeweight="0">
                  <v:stroke miterlimit="83231f" joinstyle="miter"/>
                  <v:path arrowok="t" textboxrect="0,0,9144,9144"/>
                </v:shape>
                <v:shape id="Shape 23200"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gzsUA&#10;AADeAAAADwAAAGRycy9kb3ducmV2LnhtbESPQWsCMRSE7wX/Q3hCbzW7FqysRtFCwUMPrQri7Zk8&#10;dxc3L0sS3W1/fSMIPQ4z8w0zX/a2ETfyoXasIB9lIIi1MzWXCva7j5cpiBCRDTaOScEPBVguBk9z&#10;LIzr+Jtu21iKBOFQoIIqxraQMuiKLIaRa4mTd3beYkzSl9J47BLcNnKcZRNpsea0UGFL7xXpy/Zq&#10;FZyM1l+n49FP1r95l7+1dHCfpNTzsF/NQETq43/40d4YBePXxIT7nXQF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KDOxQAAAN4AAAAPAAAAAAAAAAAAAAAAAJgCAABkcnMv&#10;ZG93bnJldi54bWxQSwUGAAAAAAQABAD1AAAAigMAAAAA&#10;" path="m,l9144,r,9144l,9144,,e" fillcolor="#d9d9e3" stroked="f" strokeweight="0">
                  <v:stroke miterlimit="83231f" joinstyle="miter"/>
                  <v:path arrowok="t" textboxrect="0,0,9144,9144"/>
                </v:shape>
                <v:shape id="Shape 23201"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u68YA&#10;AADeAAAADwAAAGRycy9kb3ducmV2LnhtbESPQWsCMRSE74X+h/CE3mriFkpZjSJuWzwJVQ8en8lz&#10;d3HzsmziuvrrTaHQ4zAz3zCzxeAa0VMXas8aJmMFgth4W3OpYb/7ev0AESKyxcYzabhRgMX8+WmG&#10;ufVX/qF+G0uRIBxy1FDF2OZSBlORwzD2LXHyTr5zGJPsSmk7vCa4a2Sm1Lt0WHNaqLClVUXmvL04&#10;DbY33+vYfBYXcz8eNuXtropDofXLaFhOQUQa4n/4r722GrK3TE3g9066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Cu68YAAADeAAAADwAAAAAAAAAAAAAAAACYAgAAZHJz&#10;L2Rvd25yZXYueG1sUEsFBgAAAAAEAAQA9QAAAIsDAAAAAA==&#10;" path="m,l25908,r,9144l,9144,,e" fillcolor="#d9d9e3" stroked="f" strokeweight="0">
                  <v:stroke miterlimit="83231f" joinstyle="miter"/>
                  <v:path arrowok="t" textboxrect="0,0,25908,9144"/>
                </v:shape>
                <v:shape id="Shape 23202"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bIs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yIr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qmyLHAAAA3gAAAA8AAAAAAAAAAAAAAAAAmAIAAGRy&#10;cy9kb3ducmV2LnhtbFBLBQYAAAAABAAEAPUAAACMAwAAAAA=&#10;" path="m,l9144,r,9144l,9144,,e" fillcolor="#d9d9e3" stroked="f" strokeweight="0">
                  <v:stroke miterlimit="83231f" joinstyle="miter"/>
                  <v:path arrowok="t" textboxrect="0,0,9144,9144"/>
                </v:shape>
                <v:shape id="Shape 23203"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uccA&#10;AADeAAAADwAAAGRycy9kb3ducmV2LnhtbESPQWsCMRSE74X+h/AKvdXsrmDLahQVhB56qLZQvD2T&#10;5+7i5mVJorvtrzeC0OMwM98ws8VgW3EhHxrHCvJRBoJYO9NwpeD7a/PyBiJEZIOtY1LwSwEW88eH&#10;GZbG9bylyy5WIkE4lKigjrErpQy6Joth5Dri5B2dtxiT9JU0HvsEt60ssmwiLTacFmrsaF2TPu3O&#10;VsHBaP152O/9ZPWX9/lrRz/ug5R6fhqWUxCRhvgfvrffjYJiXGRj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mPrnHAAAA3gAAAA8AAAAAAAAAAAAAAAAAmAIAAGRy&#10;cy9kb3ducmV2LnhtbFBLBQYAAAAABAAEAPUAAACMAwAAAAA=&#10;" path="m,l9144,r,9144l,9144,,e" fillcolor="#d9d9e3" stroked="f" strokeweight="0">
                  <v:stroke miterlimit="83231f" joinstyle="miter"/>
                  <v:path arrowok="t" textboxrect="0,0,9144,9144"/>
                </v:shape>
                <v:shape id="Shape 23204"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TesQA&#10;AADeAAAADwAAAGRycy9kb3ducmV2LnhtbESP0YrCMBRE3xf2H8Jd8G1NN4pKNYoIgrC+aP2AS3Nt&#10;a5ubbhO1+/dGEHwcZuYMs1j1thE36nzlWMPPMAFBnDtTcaHhlG2/ZyB8QDbYOCYN/+Rhtfz8WGBq&#10;3J0PdDuGQkQI+xQ1lCG0qZQ+L8miH7qWOHpn11kMUXaFNB3eI9w2UiXJRFqsOC6U2NKmpLw+Xq2G&#10;fV3vMpz8Vv2fGdeXdqSm2UZpPfjq13MQgfrwDr/aO6NBjVQyhuedeAX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Gk3rEAAAA3gAAAA8AAAAAAAAAAAAAAAAAmAIAAGRycy9k&#10;b3ducmV2LnhtbFBLBQYAAAAABAAEAPUAAACJAwAAAAA=&#10;" path="m,l9144,r,109728l,109728,,e" fillcolor="#d9d9e3" stroked="f" strokeweight="0">
                  <v:stroke miterlimit="83231f" joinstyle="miter"/>
                  <v:path arrowok="t" textboxrect="0,0,9144,109728"/>
                </v:shape>
                <v:shape id="Shape 23205"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24cYA&#10;AADeAAAADwAAAGRycy9kb3ducmV2LnhtbESP0WrCQBRE3wv+w3IF35qNq01L6ipFEAT7UtMPuGRv&#10;kzTZuzG71fj3bkHwcZiZM8xqM9pOnGnwjWMN8yQFQVw603Cl4bvYPb+B8AHZYOeYNFzJw2Y9eVph&#10;btyFv+h8DJWIEPY5aqhD6HMpfVmTRZ+4njh6P26wGKIcKmkGvES47aRK00xabDgu1NjTtqayPf5Z&#10;DZ9tuy8wOzTjySzb336hXout0no2HT/eQQQawyN8b++NBrVQ6Qv834lX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o24cYAAADeAAAADwAAAAAAAAAAAAAAAACYAgAAZHJz&#10;L2Rvd25yZXYueG1sUEsFBgAAAAAEAAQA9QAAAIsDAAAAAA==&#10;" path="m,l9144,r,109728l,109728,,e" fillcolor="#d9d9e3" stroked="f" strokeweight="0">
                  <v:stroke miterlimit="83231f" joinstyle="miter"/>
                  <v:path arrowok="t" textboxrect="0,0,9144,109728"/>
                </v:shape>
                <v:shape id="Shape 23206"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dIccA&#10;AADeAAAADwAAAGRycy9kb3ducmV2LnhtbESPzWrDMBCE74W+g9hCbo1sB9zgRAltodBDD80PhNw2&#10;0sY2sVZGUmO3Tx8VCj0OM/MNs1yPthNX8qF1rCCfZiCItTMt1wr2u7fHOYgQkQ12jknBNwVYr+7v&#10;llgZN/CGrttYiwThUKGCJsa+kjLohiyGqeuJk3d23mJM0tfSeBwS3HayyLJSWmw5LTTY02tD+rL9&#10;sgpORuvP0/Hoy5effMifejq4D1Jq8jA+L0BEGuN/+K/9bhQUsyIr4fdOug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RnSHHAAAA3gAAAA8AAAAAAAAAAAAAAAAAmAIAAGRy&#10;cy9kb3ducmV2LnhtbFBLBQYAAAAABAAEAPUAAACMAwAAAAA=&#10;" path="m,l9144,r,9144l,9144,,e" fillcolor="#d9d9e3" stroked="f" strokeweight="0">
                  <v:stroke miterlimit="83231f" joinstyle="miter"/>
                  <v:path arrowok="t" textboxrect="0,0,9144,9144"/>
                </v:shape>
                <v:shape id="Shape 23207"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04uscA&#10;AADeAAAADwAAAGRycy9kb3ducmV2LnhtbESPzWrDMBCE74G+g9hCb41sF5LiRglNINBDD/mDkttG&#10;2tqm1spISuz26aNAIcdhZr5hZovBtuJCPjSOFeTjDASxdqbhSsFhv35+BREissHWMSn4pQCL+cNo&#10;hqVxPW/psouVSBAOJSqoY+xKKYOuyWIYu444ed/OW4xJ+koaj32C21YWWTaRFhtOCzV2tKpJ/+zO&#10;VsHJaL05HY9+svzL+3za0Zf7JKWeHof3NxCRhngP/7c/jILipcimcLuTr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dOLrHAAAA3gAAAA8AAAAAAAAAAAAAAAAAmAIAAGRy&#10;cy9kb3ducmV2LnhtbFBLBQYAAAAABAAEAPUAAACMAwAAAAA=&#10;" path="m,l9144,r,9144l,9144,,e" fillcolor="#d9d9e3" stroked="f" strokeweight="0">
                  <v:stroke miterlimit="83231f" joinstyle="miter"/>
                  <v:path arrowok="t" textboxrect="0,0,9144,9144"/>
                </v:shape>
                <v:shape id="Shape 23208"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HdsQA&#10;AADeAAAADwAAAGRycy9kb3ducmV2LnhtbERPu2rDMBTdC/0HcQvZGikulOJYDiVuS6ZCHkPGW+nW&#10;NrWujKU4Tr4+GgIdD+ddrCbXiZGG0HrWsJgrEMTG25ZrDYf95/MbiBCRLXaeScOFAqzKx4cCc+vP&#10;vKVxF2uRQjjkqKGJsc+lDKYhh2Hue+LE/frBYUxwqKUd8JzCXSczpV6lw5ZTQ4M9rRsyf7uT02BH&#10;87WJ3Ud1Mtef43d9uarqWGk9e5relyAiTfFffHdvrIbsJVNpb7qTroAs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6B3bEAAAA3gAAAA8AAAAAAAAAAAAAAAAAmAIAAGRycy9k&#10;b3ducmV2LnhtbFBLBQYAAAAABAAEAPUAAACJAwAAAAA=&#10;" path="m,l25908,r,9144l,9144,,e" fillcolor="#d9d9e3" stroked="f" strokeweight="0">
                  <v:stroke miterlimit="83231f" joinstyle="miter"/>
                  <v:path arrowok="t" textboxrect="0,0,25908,9144"/>
                </v:shape>
                <v:shape id="Shape 23209"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4JU8cA&#10;AADeAAAADwAAAGRycy9kb3ducmV2LnhtbESPQWsCMRSE7wX/Q3hCbzW7W1C7NYotCD30YK1QvD2T&#10;193FzcuSRHfbX28KQo/DzHzDLFaDbcWFfGgcK8gnGQhi7UzDlYL95+ZhDiJEZIOtY1LwQwFWy9Hd&#10;Akvjev6gyy5WIkE4lKigjrErpQy6Joth4jri5H07bzEm6StpPPYJbltZZNlUWmw4LdTY0WtN+rQ7&#10;WwVHo/X2eDj46ctv3uezjr7cOyl1Px7WzyAiDfE/fGu/GQXFY5E9wd+dd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OCVPHAAAA3gAAAA8AAAAAAAAAAAAAAAAAmAIAAGRy&#10;cy9kb3ducmV2LnhtbFBLBQYAAAAABAAEAPUAAACMAwAAAAA=&#10;" path="m,l9144,r,9144l,9144,,e" fillcolor="#d9d9e3" stroked="f" strokeweight="0">
                  <v:stroke miterlimit="83231f" joinstyle="miter"/>
                  <v:path arrowok="t" textboxrect="0,0,9144,9144"/>
                </v:shape>
                <v:shape id="Shape 23210"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2E8UA&#10;AADeAAAADwAAAGRycy9kb3ducmV2LnhtbESPT2vCMBjG7wO/Q3gFbzNtBSfVKCoMPHjY3EC8vSav&#10;bbF5U5LMdvv0y2Gw48Pzj99qM9hWPMiHxrGCfJqBINbONFwp+Px4fV6ACBHZYOuYFHxTgM169LTC&#10;0rie3+lxipVIIxxKVFDH2JVSBl2TxTB1HXHybs5bjEn6ShqPfRq3rSyybC4tNpweauxoX5O+n76s&#10;gqvR+u16ufj57ifv85eOzu5ISk3Gw3YJItIQ/8N/7YNRUMyKPAEknIQ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TYTxQAAAN4AAAAPAAAAAAAAAAAAAAAAAJgCAABkcnMv&#10;ZG93bnJldi54bWxQSwUGAAAAAAQABAD1AAAAigMAAAAA&#10;" path="m,l9144,r,9144l,9144,,e" fillcolor="#d9d9e3" stroked="f" strokeweight="0">
                  <v:stroke miterlimit="83231f" joinstyle="miter"/>
                  <v:path arrowok="t" textboxrect="0,0,9144,9144"/>
                </v:shape>
              </v:group>
            </w:pict>
          </mc:Fallback>
        </mc:AlternateContent>
      </w:r>
      <w:r w:rsidRPr="006962BD">
        <w:rPr>
          <w:sz w:val="24"/>
          <w:szCs w:val="24"/>
        </w:rPr>
        <w:t xml:space="preserve">Vacca, J. R. (2009). "Computer and Information Security Handbook." Morgan Kaufmann. </w:t>
      </w:r>
    </w:p>
    <w:p w:rsidR="006962BD" w:rsidRPr="006962BD" w:rsidRDefault="006962BD" w:rsidP="006962BD">
      <w:pPr>
        <w:ind w:right="3544"/>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6912" behindDoc="1" locked="0" layoutInCell="1" allowOverlap="1" wp14:anchorId="291EBA97" wp14:editId="1AE8EF7A">
                <wp:simplePos x="0" y="0"/>
                <wp:positionH relativeFrom="column">
                  <wp:posOffset>3202559</wp:posOffset>
                </wp:positionH>
                <wp:positionV relativeFrom="paragraph">
                  <wp:posOffset>-461</wp:posOffset>
                </wp:positionV>
                <wp:extent cx="32004" cy="115824"/>
                <wp:effectExtent l="0" t="0" r="0" b="0"/>
                <wp:wrapNone/>
                <wp:docPr id="20729" name="Group 20729"/>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211" name="Shape 232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2" name="Shape 232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3" name="Shape 23213"/>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4" name="Shape 23214"/>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5" name="Shape 23215"/>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6" name="Shape 23216"/>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7" name="Shape 23217"/>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8" name="Shape 23218"/>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19" name="Shape 23219"/>
                        <wps:cNvSpPr/>
                        <wps:spPr>
                          <a:xfrm>
                            <a:off x="0"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0" name="Shape 23220"/>
                        <wps:cNvSpPr/>
                        <wps:spPr>
                          <a:xfrm>
                            <a:off x="3048" y="112776"/>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1" name="Shape 23221"/>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2" name="Shape 23222"/>
                        <wps:cNvSpPr/>
                        <wps:spPr>
                          <a:xfrm>
                            <a:off x="28956" y="112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C241AC4" id="Group 20729" o:spid="_x0000_s1026" style="position:absolute;margin-left:252.15pt;margin-top:-.05pt;width:2.5pt;height:9.1pt;z-index:-251629568"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">
                <v:shape id="Shape 23211"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TiMYA&#10;AADeAAAADwAAAGRycy9kb3ducmV2LnhtbESPQUvEMBSE74L/ITzBm5umwiq12UUFwcMedFeQvb0m&#10;z7bYvJQkbrv+erOw4HGYmW+Yej27QRwoxN6zBrUoQBAbb3tuNXzsXm7uQcSEbHHwTBqOFGG9uryo&#10;sbJ+4nc6bFMrMoRjhRq6lMZKymg6chgXfiTO3pcPDlOWoZU24JThbpBlUSylw57zQocjPXdkvrc/&#10;TkNjjXlr9vuwfPpVk7ob6dNvSOvrq/nxAUSiOf2Hz+1Xq6G8LZWC0518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GTiMYAAADeAAAADwAAAAAAAAAAAAAAAACYAgAAZHJz&#10;L2Rvd25yZXYueG1sUEsFBgAAAAAEAAQA9QAAAIsDAAAAAA==&#10;" path="m,l9144,r,9144l,9144,,e" fillcolor="#d9d9e3" stroked="f" strokeweight="0">
                  <v:stroke miterlimit="83231f" joinstyle="miter"/>
                  <v:path arrowok="t" textboxrect="0,0,9144,9144"/>
                </v:shape>
                <v:shape id="Shape 23212"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N/8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yIv4P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zDf/HAAAA3gAAAA8AAAAAAAAAAAAAAAAAmAIAAGRy&#10;cy9kb3ducmV2LnhtbFBLBQYAAAAABAAEAPUAAACMAwAAAAA=&#10;" path="m,l9144,r,9144l,9144,,e" fillcolor="#d9d9e3" stroked="f" strokeweight="0">
                  <v:stroke miterlimit="83231f" joinstyle="miter"/>
                  <v:path arrowok="t" textboxrect="0,0,9144,9144"/>
                </v:shape>
                <v:shape id="Shape 23213"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D2sYA&#10;AADeAAAADwAAAGRycy9kb3ducmV2LnhtbESPQWvCQBSE7wX/w/IEb3VjhFKiq4hR8STU9uDxuftM&#10;gtm3IbvG6K93C4Ueh5n5hpkve1uLjlpfOVYwGScgiLUzFRcKfr63758gfEA2WDsmBQ/ysFwM3uaY&#10;GXfnL+qOoRARwj5DBWUITSal1yVZ9GPXEEfv4lqLIcq2kKbFe4TbWqZJ8iEtVhwXSmxoXZK+Hm9W&#10;gen0bh/qTX7Tz/PpUDyeSX7KlRoN+9UMRKA+/If/2nujIJ2mkyn83olXQC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cD2sYAAADeAAAADwAAAAAAAAAAAAAAAACYAgAAZHJz&#10;L2Rvd25yZXYueG1sUEsFBgAAAAAEAAQA9QAAAIsDAAAAAA==&#10;" path="m,l25908,r,9144l,9144,,e" fillcolor="#d9d9e3" stroked="f" strokeweight="0">
                  <v:stroke miterlimit="83231f" joinstyle="miter"/>
                  <v:path arrowok="t" textboxrect="0,0,25908,9144"/>
                </v:shape>
                <v:shape id="Shape 23214"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wEMcA&#10;AADeAAAADwAAAGRycy9kb3ducmV2LnhtbESPQWsCMRSE74L/ITyhN83utmjZGsUWhB56aK1QvD2T&#10;193FzcuSRHfrrzeFQo/DzHzDLNeDbcWFfGgcK8hnGQhi7UzDlYL953b6CCJEZIOtY1LwQwHWq/Fo&#10;iaVxPX/QZRcrkSAcSlRQx9iVUgZdk8Uwcx1x8r6dtxiT9JU0HvsEt60ssmwuLTacFmrs6KUmfdqd&#10;rYKj0fr9eDj4+fM17/NFR1/ujZS6mwybJxCRhvgf/mu/GgXFfZE/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WMBDHAAAA3gAAAA8AAAAAAAAAAAAAAAAAmAIAAGRy&#10;cy9kb3ducmV2LnhtbFBLBQYAAAAABAAEAPUAAACMAwAAAAA=&#10;" path="m,l9144,r,9144l,9144,,e" fillcolor="#d9d9e3" stroked="f" strokeweight="0">
                  <v:stroke miterlimit="83231f" joinstyle="miter"/>
                  <v:path arrowok="t" textboxrect="0,0,9144,9144"/>
                </v:shape>
                <v:shape id="Shape 23215"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Vi8cA&#10;AADeAAAADwAAAGRycy9kb3ducmV2LnhtbESPQWsCMRSE74L/ITyhN83ulmrZGsUWhB56aK1QvD2T&#10;193FzcuSRHfrrzeFQo/DzHzDLNeDbcWFfGgcK8hnGQhi7UzDlYL953b6CCJEZIOtY1LwQwHWq/Fo&#10;iaVxPX/QZRcrkSAcSlRQx9iVUgZdk8Uwcx1x8r6dtxiT9JU0HvsEt60ssmwuLTacFmrs6KUmfdqd&#10;rYKj0fr9eDj4+fM17/NFR1/ujZS6mwybJxCRhvgf/mu/GgXFfZE/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alYvHAAAA3gAAAA8AAAAAAAAAAAAAAAAAmAIAAGRy&#10;cy9kb3ducmV2LnhtbFBLBQYAAAAABAAEAPUAAACMAwAAAAA=&#10;" path="m,l9144,r,9144l,9144,,e" fillcolor="#d9d9e3" stroked="f" strokeweight="0">
                  <v:stroke miterlimit="83231f" joinstyle="miter"/>
                  <v:path arrowok="t" textboxrect="0,0,9144,9144"/>
                </v:shape>
                <v:shape id="Shape 23216"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S8UA&#10;AADeAAAADwAAAGRycy9kb3ducmV2LnhtbESP0WrCQBRE34X+w3ILvpmNq6QldZUiCIK+aPoBl+xt&#10;kiZ7N82uGv/eLRR8HGbmDLPajLYTVxp841jDPElBEJfONFxp+Cp2s3cQPiAb7ByThjt52KxfJivM&#10;jbvxia7nUIkIYZ+jhjqEPpfSlzVZ9InriaP37QaLIcqhkmbAW4TbTqo0zaTFhuNCjT1tayrb88Vq&#10;OLbtvsDs0Iy/Ztn+9Av1VmyV1tPX8fMDRKAxPMP/7b3RoBZqnsHfnXgF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T5LxQAAAN4AAAAPAAAAAAAAAAAAAAAAAJgCAABkcnMv&#10;ZG93bnJldi54bWxQSwUGAAAAAAQABAD1AAAAigMAAAAA&#10;" path="m,l9144,r,109728l,109728,,e" fillcolor="#d9d9e3" stroked="f" strokeweight="0">
                  <v:stroke miterlimit="83231f" joinstyle="miter"/>
                  <v:path arrowok="t" textboxrect="0,0,9144,109728"/>
                </v:shape>
                <v:shape id="Shape 23217"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b0MQA&#10;AADeAAAADwAAAGRycy9kb3ducmV2LnhtbESP0YrCMBRE3xf8h3AF39bUuKhUo4ggCO7LWj/g0lzb&#10;2uamNlHr35uFhX0cZuYMs9r0thEP6nzlWMNknIAgzp2puNBwzvafCxA+IBtsHJOGF3nYrAcfK0yN&#10;e/IPPU6hEBHCPkUNZQhtKqXPS7Lox64ljt7FdRZDlF0hTYfPCLeNVEkykxYrjgsltrQrKa9Pd6vh&#10;u64PGc6OVX8zX/W1nap5tlNaj4b9dgkiUB/+w3/tg9Ggpmoyh9878QrI9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Nm9DEAAAA3gAAAA8AAAAAAAAAAAAAAAAAmAIAAGRycy9k&#10;b3ducmV2LnhtbFBLBQYAAAAABAAEAPUAAACJAwAAAAA=&#10;" path="m,l9144,r,109728l,109728,,e" fillcolor="#d9d9e3" stroked="f" strokeweight="0">
                  <v:stroke miterlimit="83231f" joinstyle="miter"/>
                  <v:path arrowok="t" textboxrect="0,0,9144,109728"/>
                </v:shape>
                <v:shape id="Shape 23218" o:spid="_x0000_s1034"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s6FcQA&#10;AADeAAAADwAAAGRycy9kb3ducmV2LnhtbERPz2vCMBS+D/wfwhO8zbQVnFSjqDDw4GFzA/H2TJ5t&#10;sXkpSWa7/fXLYbDjx/d7tRlsKx7kQ+NYQT7NQBBrZxquFHx+vD4vQISIbLB1TAq+KcBmPXpaYWlc&#10;z+/0OMVKpBAOJSqoY+xKKYOuyWKYuo44cTfnLcYEfSWNxz6F21YWWTaXFhtODTV2tK9J309fVsHV&#10;aP12vVz8fPeT9/lLR2d3JKUm42G7BBFpiP/iP/fBKChmRZ72pjvpC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bOhXEAAAA3gAAAA8AAAAAAAAAAAAAAAAAmAIAAGRycy9k&#10;b3ducmV2LnhtbFBLBQYAAAAABAAEAPUAAACJAwAAAAA=&#10;" path="m,l9144,r,9144l,9144,,e" fillcolor="#d9d9e3" stroked="f" strokeweight="0">
                  <v:stroke miterlimit="83231f" joinstyle="miter"/>
                  <v:path arrowok="t" textboxrect="0,0,9144,9144"/>
                </v:shape>
                <v:shape id="Shape 23219" o:spid="_x0000_s1035" style="position:absolute;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fjscA&#10;AADeAAAADwAAAGRycy9kb3ducmV2LnhtbESPQWsCMRSE7wX/Q3hCbzW7W1C7NYotCD30YK1QvD2T&#10;193FzcuSRHfbX28KQo/DzHzDLFaDbcWFfGgcK8gnGQhi7UzDlYL95+ZhDiJEZIOtY1LwQwFWy9Hd&#10;Akvjev6gyy5WIkE4lKigjrErpQy6Joth4jri5H07bzEm6StpPPYJbltZZNlUWmw4LdTY0WtN+rQ7&#10;WwVHo/X2eDj46ctv3uezjr7cOyl1Px7WzyAiDfE/fGu/GQXFY5E/wd+dd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Xn47HAAAA3gAAAA8AAAAAAAAAAAAAAAAAmAIAAGRy&#10;cy9kb3ducmV2LnhtbFBLBQYAAAAABAAEAPUAAACMAwAAAAA=&#10;" path="m,l9144,r,9144l,9144,,e" fillcolor="#d9d9e3" stroked="f" strokeweight="0">
                  <v:stroke miterlimit="83231f" joinstyle="miter"/>
                  <v:path arrowok="t" textboxrect="0,0,9144,9144"/>
                </v:shape>
                <v:shape id="Shape 23220" o:spid="_x0000_s1036" style="position:absolute;left:3048;top:112776;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XEMQA&#10;AADeAAAADwAAAGRycy9kb3ducmV2LnhtbESPzYrCMBSF94LvEK4wO02tIFKNMlgVV8KoC5d3kjtt&#10;meamNLFWn36yGHB5OH98q01va9FR6yvHCqaTBASxdqbiQsH1sh8vQPiAbLB2TAqe5GGzHg5WmBn3&#10;4C/qzqEQcYR9hgrKEJpMSq9LsugnriGO3o9rLYYo20KaFh9x3NYyTZK5tFhxfCixoW1J+vd8twpM&#10;pw/HUO/yu359307F85Xkt1ypj1H/uQQRqA/v8H/7aBSkszSNABEno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5VxDEAAAA3gAAAA8AAAAAAAAAAAAAAAAAmAIAAGRycy9k&#10;b3ducmV2LnhtbFBLBQYAAAAABAAEAPUAAACJAwAAAAA=&#10;" path="m,l25908,r,9144l,9144,,e" fillcolor="#d9d9e3" stroked="f" strokeweight="0">
                  <v:stroke miterlimit="83231f" joinstyle="miter"/>
                  <v:path arrowok="t" textboxrect="0,0,25908,9144"/>
                </v:shape>
                <v:shape id="Shape 23221" o:spid="_x0000_s1037"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ZNccA&#10;AADeAAAADwAAAGRycy9kb3ducmV2LnhtbESPzWrDMBCE74W8g9hAbo1sB9LgRglJoZBDD80PlNw2&#10;0tY2tVZGUmK3Tx8VCj0OM/MNs1wPthU38qFxrCCfZiCItTMNVwpOx9fHBYgQkQ22jknBNwVYr0YP&#10;SyyN63lPt0OsRIJwKFFBHWNXShl0TRbD1HXEyft03mJM0lfSeOwT3LayyLK5tNhwWqixo5ea9Nfh&#10;ahVcjNbvl/PZz7c/eZ8/dfTh3kipyXjYPIOINMT/8F97ZxQUs6LI4fdOug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NWTXHAAAA3gAAAA8AAAAAAAAAAAAAAAAAmAIAAGRy&#10;cy9kb3ducmV2LnhtbFBLBQYAAAAABAAEAPUAAACMAwAAAAA=&#10;" path="m,l9144,r,9144l,9144,,e" fillcolor="#d9d9e3" stroked="f" strokeweight="0">
                  <v:stroke miterlimit="83231f" joinstyle="miter"/>
                  <v:path arrowok="t" textboxrect="0,0,9144,9144"/>
                </v:shape>
                <v:shape id="Shape 23222" o:spid="_x0000_s1038" style="position:absolute;left:28956;top:11277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QscA&#10;AADeAAAADwAAAGRycy9kb3ducmV2LnhtbESPQUsDMRSE7wX/Q3hCbza7KVRZmxYtFDx4sK0gvb0m&#10;z93FzcuSxO7qr28EocdhZr5hluvRdeJMIbaeNZSzAgSx8bblWsP7YXv3ACImZIudZ9LwQxHWq5vJ&#10;EivrB97ReZ9qkSEcK9TQpNRXUkbTkMM48z1x9j59cJiyDLW0AYcMd51URbGQDlvOCw32tGnIfO2/&#10;nYaTNebtdDyGxfNvOZT3PX34V9J6ejs+PYJINKZr+L/9YjWouVIK/u7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fx0L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Vacca, J. R. (2009). "Computer and Information Security Handbook." Morgan</w:t>
      </w:r>
      <w:r w:rsidRPr="006962BD">
        <w:rPr>
          <w:i/>
          <w:sz w:val="24"/>
          <w:szCs w:val="24"/>
        </w:rPr>
        <w:t xml:space="preserve"> </w:t>
      </w:r>
      <w:r w:rsidRPr="006962BD">
        <w:rPr>
          <w:sz w:val="24"/>
          <w:szCs w:val="24"/>
        </w:rPr>
        <w:t xml:space="preserve">Kaufmann.) Vacca, J. R. (2009). "Computer and information security handbook." Morgan Kaufmann. </w:t>
      </w:r>
    </w:p>
    <w:p w:rsidR="006962BD" w:rsidRPr="006962BD" w:rsidRDefault="006962BD" w:rsidP="006962BD">
      <w:pPr>
        <w:ind w:left="717" w:hanging="720"/>
        <w:rPr>
          <w:sz w:val="24"/>
          <w:szCs w:val="24"/>
        </w:rPr>
      </w:pPr>
      <w:r w:rsidRPr="006962BD">
        <w:rPr>
          <w:sz w:val="24"/>
          <w:szCs w:val="24"/>
        </w:rPr>
        <w:t xml:space="preserve">Wilson, R., Wilson, R., Johnson, L., Martinez, F., &amp; Wong, T. ( (2018). Adaptive responses to emerging threats: The influence of seminars on security professionals. </w:t>
      </w:r>
      <w:r w:rsidRPr="006962BD">
        <w:rPr>
          <w:i/>
          <w:sz w:val="24"/>
          <w:szCs w:val="24"/>
        </w:rPr>
        <w:t>Security Studies,</w:t>
      </w:r>
      <w:r w:rsidRPr="006962BD">
        <w:rPr>
          <w:sz w:val="24"/>
          <w:szCs w:val="24"/>
        </w:rPr>
        <w:t xml:space="preserve"> 30(3), 189-204. </w:t>
      </w:r>
    </w:p>
    <w:p w:rsidR="006962BD" w:rsidRPr="006962BD" w:rsidRDefault="006962BD" w:rsidP="006962BD">
      <w:pPr>
        <w:rPr>
          <w:sz w:val="24"/>
          <w:szCs w:val="24"/>
        </w:rPr>
      </w:pPr>
      <w:r w:rsidRPr="006962BD">
        <w:rPr>
          <w:sz w:val="24"/>
          <w:szCs w:val="24"/>
        </w:rPr>
        <w:t xml:space="preserve">Wilson, R., Johnson, L., Martinez,F., &amp; Wong, T.(2021). Contextual effectiveness of daily road patrols. </w:t>
      </w:r>
      <w:r w:rsidRPr="006962BD">
        <w:rPr>
          <w:i/>
          <w:sz w:val="24"/>
          <w:szCs w:val="24"/>
        </w:rPr>
        <w:t>Security Research Review</w:t>
      </w:r>
      <w:r w:rsidRPr="006962BD">
        <w:rPr>
          <w:sz w:val="24"/>
          <w:szCs w:val="24"/>
        </w:rPr>
        <w:t xml:space="preserve">, 28(3), 201-215. </w:t>
      </w:r>
    </w:p>
    <w:p w:rsidR="006962BD" w:rsidRPr="006962BD" w:rsidRDefault="006962BD" w:rsidP="006962BD">
      <w:pPr>
        <w:spacing w:after="194"/>
        <w:ind w:left="717" w:hanging="720"/>
        <w:rPr>
          <w:sz w:val="24"/>
          <w:szCs w:val="24"/>
        </w:rPr>
      </w:pPr>
      <w:r w:rsidRPr="006962BD">
        <w:rPr>
          <w:sz w:val="24"/>
          <w:szCs w:val="24"/>
        </w:rPr>
        <w:t xml:space="preserve">Wosu, C. &amp;Asuru, C. (2013) ‘Security breach and spiral violence: implications for peace Building in Nigeria’, </w:t>
      </w:r>
      <w:r w:rsidRPr="006962BD">
        <w:rPr>
          <w:i/>
          <w:sz w:val="24"/>
          <w:szCs w:val="24"/>
        </w:rPr>
        <w:t>Journal of National Association of FemaleTeachers (JONAFET)</w:t>
      </w:r>
      <w:r w:rsidRPr="006962BD">
        <w:rPr>
          <w:sz w:val="24"/>
          <w:szCs w:val="24"/>
        </w:rPr>
        <w:t xml:space="preserve">, 4(1). </w:t>
      </w:r>
    </w:p>
    <w:p w:rsidR="006962BD" w:rsidRPr="006962BD" w:rsidRDefault="006962BD" w:rsidP="006962BD">
      <w:pPr>
        <w:spacing w:after="194"/>
        <w:rPr>
          <w:sz w:val="24"/>
          <w:szCs w:val="24"/>
        </w:rPr>
      </w:pPr>
      <w:r w:rsidRPr="006962BD">
        <w:rPr>
          <w:sz w:val="24"/>
          <w:szCs w:val="24"/>
        </w:rPr>
        <w:t xml:space="preserve">Xaba, M. I. (2014). A holistic approach to safety and security at schools in South Africa.Mediterranean </w:t>
      </w:r>
      <w:r w:rsidRPr="006962BD">
        <w:rPr>
          <w:i/>
          <w:sz w:val="24"/>
          <w:szCs w:val="24"/>
        </w:rPr>
        <w:t>Journal of Social Sciences,</w:t>
      </w:r>
      <w:r w:rsidRPr="006962BD">
        <w:rPr>
          <w:sz w:val="24"/>
          <w:szCs w:val="24"/>
        </w:rPr>
        <w:t xml:space="preserve"> 5(20), 1580-1589. </w:t>
      </w:r>
    </w:p>
    <w:p w:rsidR="006962BD" w:rsidRPr="006962BD" w:rsidRDefault="006962BD" w:rsidP="006962BD">
      <w:pPr>
        <w:spacing w:after="194"/>
        <w:ind w:left="717" w:hanging="720"/>
        <w:rPr>
          <w:sz w:val="24"/>
          <w:szCs w:val="24"/>
        </w:rPr>
      </w:pPr>
      <w:r w:rsidRPr="006962BD">
        <w:rPr>
          <w:sz w:val="24"/>
          <w:szCs w:val="24"/>
        </w:rPr>
        <w:lastRenderedPageBreak/>
        <w:t xml:space="preserve">Youdeowei, T., &amp; Iruoma, K. (2015). Safety in schools: Matters arising. Vanguard Retrieved from </w:t>
      </w:r>
      <w:hyperlink r:id="rId28">
        <w:r w:rsidRPr="006962BD">
          <w:rPr>
            <w:sz w:val="24"/>
            <w:szCs w:val="24"/>
            <w:u w:val="single" w:color="000000"/>
          </w:rPr>
          <w:t>https://www.vanguardngr.com/2015/10/safety-in</w:t>
        </w:r>
      </w:hyperlink>
      <w:hyperlink r:id="rId29">
        <w:r w:rsidRPr="006962BD">
          <w:rPr>
            <w:sz w:val="24"/>
            <w:szCs w:val="24"/>
            <w:u w:val="single" w:color="000000"/>
          </w:rPr>
          <w:t>schools-matters-arising</w:t>
        </w:r>
      </w:hyperlink>
      <w:hyperlink r:id="rId30">
        <w:r w:rsidRPr="006962BD">
          <w:rPr>
            <w:sz w:val="24"/>
            <w:szCs w:val="24"/>
          </w:rPr>
          <w:t xml:space="preserve">. </w:t>
        </w:r>
      </w:hyperlink>
    </w:p>
    <w:p w:rsidR="006962BD" w:rsidRPr="006962BD" w:rsidRDefault="006962BD" w:rsidP="006962BD">
      <w:pPr>
        <w:spacing w:after="195"/>
        <w:rPr>
          <w:sz w:val="24"/>
          <w:szCs w:val="24"/>
        </w:rPr>
      </w:pPr>
      <w:r w:rsidRPr="006962BD">
        <w:rPr>
          <w:rFonts w:ascii="Calibri" w:eastAsia="Calibri" w:hAnsi="Calibri" w:cs="Calibri"/>
          <w:noProof/>
          <w:sz w:val="24"/>
          <w:szCs w:val="24"/>
        </w:rPr>
        <mc:AlternateContent>
          <mc:Choice Requires="wpg">
            <w:drawing>
              <wp:anchor distT="0" distB="0" distL="114300" distR="114300" simplePos="0" relativeHeight="251687936" behindDoc="0" locked="0" layoutInCell="1" allowOverlap="1" wp14:anchorId="7537CCC5" wp14:editId="78B79D45">
                <wp:simplePos x="0" y="0"/>
                <wp:positionH relativeFrom="column">
                  <wp:posOffset>3130931</wp:posOffset>
                </wp:positionH>
                <wp:positionV relativeFrom="paragraph">
                  <wp:posOffset>-460</wp:posOffset>
                </wp:positionV>
                <wp:extent cx="32004" cy="115824"/>
                <wp:effectExtent l="0" t="0" r="0" b="0"/>
                <wp:wrapNone/>
                <wp:docPr id="20730" name="Group 20730"/>
                <wp:cNvGraphicFramePr/>
                <a:graphic xmlns:a="http://schemas.openxmlformats.org/drawingml/2006/main">
                  <a:graphicData uri="http://schemas.microsoft.com/office/word/2010/wordprocessingGroup">
                    <wpg:wgp>
                      <wpg:cNvGrpSpPr/>
                      <wpg:grpSpPr>
                        <a:xfrm>
                          <a:off x="0" y="0"/>
                          <a:ext cx="32004" cy="115824"/>
                          <a:chOff x="0" y="0"/>
                          <a:chExt cx="32004" cy="115824"/>
                        </a:xfrm>
                      </wpg:grpSpPr>
                      <wps:wsp>
                        <wps:cNvPr id="23223" name="Shape 232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4" name="Shape 232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5" name="Shape 23225"/>
                        <wps:cNvSpPr/>
                        <wps:spPr>
                          <a:xfrm>
                            <a:off x="3048" y="0"/>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6" name="Shape 23226"/>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7" name="Shape 23227"/>
                        <wps:cNvSpPr/>
                        <wps:spPr>
                          <a:xfrm>
                            <a:off x="2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8" name="Shape 23228"/>
                        <wps:cNvSpPr/>
                        <wps:spPr>
                          <a:xfrm>
                            <a:off x="0"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29" name="Shape 23229"/>
                        <wps:cNvSpPr/>
                        <wps:spPr>
                          <a:xfrm>
                            <a:off x="28956" y="3048"/>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0" name="Shape 23230"/>
                        <wps:cNvSpPr/>
                        <wps:spPr>
                          <a:xfrm>
                            <a:off x="0" y="112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1" name="Shape 23231"/>
                        <wps:cNvSpPr/>
                        <wps:spPr>
                          <a:xfrm>
                            <a:off x="0" y="112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2" name="Shape 23232"/>
                        <wps:cNvSpPr/>
                        <wps:spPr>
                          <a:xfrm>
                            <a:off x="3048" y="112775"/>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3" name="Shape 23233"/>
                        <wps:cNvSpPr/>
                        <wps:spPr>
                          <a:xfrm>
                            <a:off x="28956" y="112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s:wsp>
                        <wps:cNvPr id="23234" name="Shape 23234"/>
                        <wps:cNvSpPr/>
                        <wps:spPr>
                          <a:xfrm>
                            <a:off x="28956" y="112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D9D9E3"/>
                          </a:fillRef>
                          <a:effectRef idx="0">
                            <a:scrgbClr r="0" g="0" b="0"/>
                          </a:effectRef>
                          <a:fontRef idx="none"/>
                        </wps:style>
                        <wps:bodyPr/>
                      </wps:wsp>
                    </wpg:wgp>
                  </a:graphicData>
                </a:graphic>
              </wp:anchor>
            </w:drawing>
          </mc:Choice>
          <mc:Fallback>
            <w:pict>
              <v:group w14:anchorId="4662E592" id="Group 20730" o:spid="_x0000_s1026" style="position:absolute;margin-left:246.55pt;margin-top:-.05pt;width:2.5pt;height:9.1pt;z-index:251687936" coordsize="3200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">
                <v:shape id="Shape 23223"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i2ccA&#10;AADeAAAADwAAAGRycy9kb3ducmV2LnhtbESPQWsCMRSE74X+h/AKvdXsrmDLahQVhB56qLZQvD2T&#10;5+7i5mVJorvtrzeC0OMwM98ws8VgW3EhHxrHCvJRBoJYO9NwpeD7a/PyBiJEZIOtY1LwSwEW88eH&#10;GZbG9bylyy5WIkE4lKigjrErpQy6Joth5Dri5B2dtxiT9JU0HvsEt60ssmwiLTacFmrsaF2TPu3O&#10;VsHBaP152O/9ZPWX9/lrRz/ug5R6fhqWUxCRhvgfvrffjYJiXBRj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TYtnHAAAA3gAAAA8AAAAAAAAAAAAAAAAAmAIAAGRy&#10;cy9kb3ducmV2LnhtbFBLBQYAAAAABAAEAPUAAACMAwAAAAA=&#10;" path="m,l9144,r,9144l,9144,,e" fillcolor="#d9d9e3" stroked="f" strokeweight="0">
                  <v:stroke miterlimit="83231f" joinstyle="miter"/>
                  <v:path arrowok="t" textboxrect="0,0,9144,9144"/>
                </v:shape>
                <v:shape id="Shape 23224" o:spid="_x0000_s1028"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6rccA&#10;AADeAAAADwAAAGRycy9kb3ducmV2LnhtbESPQWsCMRSE74L/ITyhN83utmjZGsUWhB56aK1QvD2T&#10;193FzcuSRHfrrzeFQo/DzHzDLNeDbcWFfGgcK8hnGQhi7UzDlYL953b6CCJEZIOtY1LwQwHWq/Fo&#10;iaVxPX/QZRcrkSAcSlRQx9iVUgZdk8Uwcx1x8r6dtxiT9JU0HvsEt60ssmwuLTacFmrs6KUmfdqd&#10;rYKj0fr9eDj4+fM17/NFR1/ujZS6mwybJxCRhvgf/mu/GgXFfVE8wO+dd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6+q3HAAAA3gAAAA8AAAAAAAAAAAAAAAAAmAIAAGRy&#10;cy9kb3ducmV2LnhtbFBLBQYAAAAABAAEAPUAAACMAwAAAAA=&#10;" path="m,l9144,r,9144l,9144,,e" fillcolor="#d9d9e3" stroked="f" strokeweight="0">
                  <v:stroke miterlimit="83231f" joinstyle="miter"/>
                  <v:path arrowok="t" textboxrect="0,0,9144,9144"/>
                </v:shape>
                <v:shape id="Shape 23225" o:spid="_x0000_s1029" style="position:absolute;left:3048;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70iMYA&#10;AADeAAAADwAAAGRycy9kb3ducmV2LnhtbESPQWvCQBSE7wX/w/IEb3VjxCLRVYppxVOh2oPH191n&#10;Epp9G7JrjP76riB4HGbmG2a57m0tOmp95VjBZJyAINbOVFwo+Dl8vs5B+IBssHZMCq7kYb0avCwx&#10;M+7C39TtQyEihH2GCsoQmkxKr0uy6MeuIY7eybUWQ5RtIU2Llwi3tUyT5E1arDgulNjQpiT9tz9b&#10;BabT212oP/Kzvv0ev4rrLcmPuVKjYf++ABGoD8/wo70zCtJpms7gfide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70iMYAAADeAAAADwAAAAAAAAAAAAAAAACYAgAAZHJz&#10;L2Rvd25yZXYueG1sUEsFBgAAAAAEAAQA9QAAAIsDAAAAAA==&#10;" path="m,l25908,r,9144l,9144,,e" fillcolor="#d9d9e3" stroked="f" strokeweight="0">
                  <v:stroke miterlimit="83231f" joinstyle="miter"/>
                  <v:path arrowok="t" textboxrect="0,0,25908,9144"/>
                </v:shape>
                <v:shape id="Shape 23226" o:spid="_x0000_s1030"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TBQccA&#10;AADeAAAADwAAAGRycy9kb3ducmV2LnhtbESPQWvCQBSE7wX/w/KE3uomKaQldRUtFDx4aLVQvD13&#10;n0kw+zbsrib213cLhR6HmfmGmS9H24kr+dA6VpDPMhDE2pmWawWf+7eHZxAhIhvsHJOCGwVYLiZ3&#10;c6yMG/iDrrtYiwThUKGCJsa+kjLohiyGmeuJk3dy3mJM0tfSeBwS3HayyLJSWmw5LTTY02tD+ry7&#10;WAVHo/X78XDw5fo7H/Knnr7clpS6n46rFxCRxvgf/mtvjILisShK+L2Tro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kwUHHAAAA3gAAAA8AAAAAAAAAAAAAAAAAmAIAAGRy&#10;cy9kb3ducmV2LnhtbFBLBQYAAAAABAAEAPUAAACMAwAAAAA=&#10;" path="m,l9144,r,9144l,9144,,e" fillcolor="#d9d9e3" stroked="f" strokeweight="0">
                  <v:stroke miterlimit="83231f" joinstyle="miter"/>
                  <v:path arrowok="t" textboxrect="0,0,9144,9144"/>
                </v:shape>
                <v:shape id="Shape 23227" o:spid="_x0000_s1031" style="position:absolute;left:28956;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hk2scA&#10;AADeAAAADwAAAGRycy9kb3ducmV2LnhtbESPzWrDMBCE74G+g9hCb41sF5LiRglNINBDD/mDkttG&#10;2tqm1spISuz26aNAIcdhZr5hZovBtuJCPjSOFeTjDASxdqbhSsFhv35+BREissHWMSn4pQCL+cNo&#10;hqVxPW/psouVSBAOJSqoY+xKKYOuyWIYu444ed/OW4xJ+koaj32C21YWWTaRFhtOCzV2tKpJ/+zO&#10;VsHJaL05HY9+svzL+3za0Zf7JKWeHof3NxCRhngP/7c/jILipSimcLuTr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oZNrHAAAA3gAAAA8AAAAAAAAAAAAAAAAAmAIAAGRy&#10;cy9kb3ducmV2LnhtbFBLBQYAAAAABAAEAPUAAACMAwAAAAA=&#10;" path="m,l9144,r,9144l,9144,,e" fillcolor="#d9d9e3" stroked="f" strokeweight="0">
                  <v:stroke miterlimit="83231f" joinstyle="miter"/>
                  <v:path arrowok="t" textboxrect="0,0,9144,9144"/>
                </v:shape>
                <v:shape id="Shape 23228" o:spid="_x0000_s1032" style="position:absolute;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7FH8EA&#10;AADeAAAADwAAAGRycy9kb3ducmV2LnhtbERPzYrCMBC+L/gOYQRva2oUV6pRFkEQ9KLdBxiasa1t&#10;JrXJan17cxA8fnz/q01vG3GnzleONUzGCQji3JmKCw1/2e57AcIHZIONY9LwJA+b9eBrhalxDz7R&#10;/RwKEUPYp6ihDKFNpfR5SRb92LXEkbu4zmKIsCuk6fARw20jVZLMpcWKY0OJLW1Lyuvzv9VwrOt9&#10;hvND1d/MrL62U/WTbZXWo2H/uwQRqA8f8du9NxrUVKm4N96JV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xR/BAAAA3gAAAA8AAAAAAAAAAAAAAAAAmAIAAGRycy9kb3du&#10;cmV2LnhtbFBLBQYAAAAABAAEAPUAAACGAwAAAAA=&#10;" path="m,l9144,r,109728l,109728,,e" fillcolor="#d9d9e3" stroked="f" strokeweight="0">
                  <v:stroke miterlimit="83231f" joinstyle="miter"/>
                  <v:path arrowok="t" textboxrect="0,0,9144,109728"/>
                </v:shape>
                <v:shape id="Shape 23229" o:spid="_x0000_s1033" style="position:absolute;left:28956;top:3048;width:9144;height:10972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ghMUA&#10;AADeAAAADwAAAGRycy9kb3ducmV2LnhtbESP0WrCQBRE3wv+w3KFvtWNq9g2dRURCoK+mPQDLtnb&#10;JCZ7N2a3mv69Kwg+DjNzhlmuB9uKC/W+dqxhOklAEBfO1Fxq+Mm/3z5A+IBssHVMGv7Jw3o1elli&#10;atyVj3TJQikihH2KGqoQulRKX1Rk0U9cRxy9X9dbDFH2pTQ9XiPctlIlyUJarDkuVNjRtqKiyf6s&#10;hkPT7HJc7OvhbObNqZup93yrtH4dD5svEIGG8Aw/2jujQc2U+oT7nXgF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cmCExQAAAN4AAAAPAAAAAAAAAAAAAAAAAJgCAABkcnMv&#10;ZG93bnJldi54bWxQSwUGAAAAAAQABAD1AAAAigMAAAAA&#10;" path="m,l9144,r,109728l,109728,,e" fillcolor="#d9d9e3" stroked="f" strokeweight="0">
                  <v:stroke miterlimit="83231f" joinstyle="miter"/>
                  <v:path arrowok="t" textboxrect="0,0,9144,109728"/>
                </v:shape>
                <v:shape id="Shape 23230" o:spid="_x0000_s1034" style="position:absolute;top:11277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qc8YA&#10;AADeAAAADwAAAGRycy9kb3ducmV2LnhtbESPy2rDMBBF94X+g5hCdo1sB9LgRAltodBFFs0DgncT&#10;aWKbWCMjqbHbr68WgS4v98VZbUbbiRv50DpWkE8zEMTamZZrBcfDx/MCRIjIBjvHpOCHAmzWjw8r&#10;LI0beEe3faxFGuFQooImxr6UMuiGLIap64mTd3HeYkzS19J4HNK47WSRZXNpseX00GBP7w3p6/7b&#10;Kjgbrb/OVeXnb7/5kL/0dHJbUmryNL4uQUQa43/43v40CopZMUsACSeh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hqc8YAAADeAAAADwAAAAAAAAAAAAAAAACYAgAAZHJz&#10;L2Rvd25yZXYueG1sUEsFBgAAAAAEAAQA9QAAAIsDAAAAAA==&#10;" path="m,l9144,r,9144l,9144,,e" fillcolor="#d9d9e3" stroked="f" strokeweight="0">
                  <v:stroke miterlimit="83231f" joinstyle="miter"/>
                  <v:path arrowok="t" textboxrect="0,0,9144,9144"/>
                </v:shape>
                <v:shape id="Shape 23231" o:spid="_x0000_s1035" style="position:absolute;top:11277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TP6McA&#10;AADeAAAADwAAAGRycy9kb3ducmV2LnhtbESPQWsCMRSE74X+h/AKvdXsrmDLahQVhB56qLZQvD2T&#10;5+7i5mVJorvtrzeC0OMwM98ws8VgW3EhHxrHCvJRBoJYO9NwpeD7a/PyBiJEZIOtY1LwSwEW88eH&#10;GZbG9bylyy5WIkE4lKigjrErpQy6Joth5Dri5B2dtxiT9JU0HvsEt60ssmwiLTacFmrsaF2TPu3O&#10;VsHBaP152O/9ZPWX9/lrRz/ug5R6fhqWUxCRhvgfvrffjYJiXIxz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Uz+jHAAAA3gAAAA8AAAAAAAAAAAAAAAAAmAIAAGRy&#10;cy9kb3ducmV2LnhtbFBLBQYAAAAABAAEAPUAAACMAwAAAAA=&#10;" path="m,l9144,r,9144l,9144,,e" fillcolor="#d9d9e3" stroked="f" strokeweight="0">
                  <v:stroke miterlimit="83231f" joinstyle="miter"/>
                  <v:path arrowok="t" textboxrect="0,0,9144,9144"/>
                </v:shape>
                <v:shape id="Shape 23232" o:spid="_x0000_s1036" style="position:absolute;left:3048;top:112775;width:25908;height:9144;visibility:visible;mso-wrap-style:square;v-text-anchor:top" coordsize="259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76IcMA&#10;AADeAAAADwAAAGRycy9kb3ducmV2LnhtbERPy4rCMBTdC/MP4QruNFVBpGOUYTqKK8HHwuWd5E5b&#10;prkpTazVrzeCIGd1OC/OYtXZSrTU+NKxgvEoAUGsnSk5V3A6rodzED4gG6wck4IbeVgtP3oLTI27&#10;8p7aQ8hFLGGfooIihDqV0uuCLPqRq4mj9ucaiyHSJpemwWsst5WcJMlMWiw5LhRY03dB+v9wsQpM&#10;qzfbUP1kF33/Pe/y2z3JzplSg3739QkiUBfe5ld6axRMphHwvBOv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76IcMAAADeAAAADwAAAAAAAAAAAAAAAACYAgAAZHJzL2Rv&#10;d25yZXYueG1sUEsFBgAAAAAEAAQA9QAAAIgDAAAAAA==&#10;" path="m,l25908,r,9144l,9144,,e" fillcolor="#d9d9e3" stroked="f" strokeweight="0">
                  <v:stroke miterlimit="83231f" joinstyle="miter"/>
                  <v:path arrowok="t" textboxrect="0,0,25908,9144"/>
                </v:shape>
                <v:shape id="Shape 23233" o:spid="_x0000_s1037" style="position:absolute;left:28956;top:11277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0BMcA&#10;AADeAAAADwAAAGRycy9kb3ducmV2LnhtbESPT2sCMRTE70K/Q3gFbzX7B2zZGsUWCh48VFso3p7J&#10;6+7i5mVJUnftpzeFgsdhZn7DLFaj7cSZfGgdK8hnGQhi7UzLtYLPj7eHJxAhIhvsHJOCCwVYLe8m&#10;C6yMG3hH532sRYJwqFBBE2NfSRl0QxbDzPXEyft23mJM0tfSeBwS3HayyLK5tNhyWmiwp9eG9Gn/&#10;YxUcjdbvx8PBz19+8yF/7OnLbUmp6f24fgYRaYy38H97YxQUZVGW8HcnXQ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K9ATHAAAA3gAAAA8AAAAAAAAAAAAAAAAAmAIAAGRy&#10;cy9kb3ducmV2LnhtbFBLBQYAAAAABAAEAPUAAACMAwAAAAA=&#10;" path="m,l9144,r,9144l,9144,,e" fillcolor="#d9d9e3" stroked="f" strokeweight="0">
                  <v:stroke miterlimit="83231f" joinstyle="miter"/>
                  <v:path arrowok="t" textboxrect="0,0,9144,9144"/>
                </v:shape>
                <v:shape id="Shape 23234" o:spid="_x0000_s1038" style="position:absolute;left:28956;top:11277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cMcA&#10;AADeAAAADwAAAGRycy9kb3ducmV2LnhtbESPQWsCMRSE74X+h/AK3mp212JlNUpbEDz00FpBvD2T&#10;5+7i5mVJUnftr28KBY/DzHzDLFaDbcWFfGgcK8jHGQhi7UzDlYLd1/pxBiJEZIOtY1JwpQCr5f3d&#10;Akvjev6kyzZWIkE4lKigjrErpQy6Joth7Dri5J2ctxiT9JU0HvsEt60ssmwqLTacFmrs6K0mfd5+&#10;WwVHo/XH8XDw09efvM+fO9q7d1Jq9DC8zEFEGuIt/N/eGAXFpJg8wd+dd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jbHDHAAAA3gAAAA8AAAAAAAAAAAAAAAAAmAIAAGRy&#10;cy9kb3ducmV2LnhtbFBLBQYAAAAABAAEAPUAAACMAwAAAAA=&#10;" path="m,l9144,r,9144l,9144,,e" fillcolor="#d9d9e3" stroked="f" strokeweight="0">
                  <v:stroke miterlimit="83231f" joinstyle="miter"/>
                  <v:path arrowok="t" textboxrect="0,0,9144,9144"/>
                </v:shape>
              </v:group>
            </w:pict>
          </mc:Fallback>
        </mc:AlternateContent>
      </w:r>
      <w:r w:rsidRPr="006962BD">
        <w:rPr>
          <w:sz w:val="24"/>
          <w:szCs w:val="24"/>
        </w:rPr>
        <w:t>Zimring, F. E., &amp; Hawkins, G. (1973). "Deterrence: The legal threat in crime</w:t>
      </w:r>
      <w:r w:rsidRPr="006962BD">
        <w:rPr>
          <w:i/>
          <w:sz w:val="24"/>
          <w:szCs w:val="24"/>
        </w:rPr>
        <w:t xml:space="preserve"> </w:t>
      </w:r>
      <w:r w:rsidRPr="006962BD">
        <w:rPr>
          <w:sz w:val="24"/>
          <w:szCs w:val="24"/>
        </w:rPr>
        <w:t xml:space="preserve">control." University of Chicago Press. </w:t>
      </w:r>
    </w:p>
    <w:p w:rsidR="006962BD" w:rsidRPr="006962BD" w:rsidRDefault="006962BD" w:rsidP="006962BD">
      <w:pPr>
        <w:spacing w:after="0" w:line="240" w:lineRule="auto"/>
        <w:ind w:left="12"/>
        <w:rPr>
          <w:sz w:val="24"/>
          <w:szCs w:val="24"/>
        </w:rPr>
      </w:pPr>
      <w:r w:rsidRPr="006962BD">
        <w:rPr>
          <w:sz w:val="24"/>
          <w:szCs w:val="24"/>
        </w:rPr>
        <w:t xml:space="preserve"> </w:t>
      </w:r>
    </w:p>
    <w:p w:rsidR="006962BD" w:rsidRPr="006962BD" w:rsidRDefault="006962BD" w:rsidP="006962BD">
      <w:pPr>
        <w:spacing w:after="0" w:line="240" w:lineRule="auto"/>
        <w:ind w:left="12"/>
        <w:rPr>
          <w:sz w:val="24"/>
          <w:szCs w:val="24"/>
        </w:rPr>
      </w:pPr>
      <w:r w:rsidRPr="006962BD">
        <w:rPr>
          <w:sz w:val="24"/>
          <w:szCs w:val="24"/>
        </w:rPr>
        <w:t xml:space="preserve"> </w:t>
      </w:r>
    </w:p>
    <w:p w:rsidR="00364870" w:rsidRPr="006962BD" w:rsidRDefault="00364870" w:rsidP="00DA4B74">
      <w:pPr>
        <w:rPr>
          <w:sz w:val="24"/>
          <w:szCs w:val="24"/>
        </w:rPr>
      </w:pPr>
    </w:p>
    <w:sectPr w:rsidR="00364870" w:rsidRPr="00696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0A4E"/>
    <w:multiLevelType w:val="hybridMultilevel"/>
    <w:tmpl w:val="F4F2AA48"/>
    <w:lvl w:ilvl="0" w:tplc="38A22120">
      <w:start w:val="1"/>
      <w:numFmt w:val="lowerLetter"/>
      <w:lvlText w:val="%1."/>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156DF62">
      <w:start w:val="1"/>
      <w:numFmt w:val="lowerLetter"/>
      <w:lvlText w:val="%2"/>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6E4A93E">
      <w:start w:val="1"/>
      <w:numFmt w:val="lowerRoman"/>
      <w:lvlText w:val="%3"/>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75A2D94">
      <w:start w:val="1"/>
      <w:numFmt w:val="decimal"/>
      <w:lvlText w:val="%4"/>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17E8498">
      <w:start w:val="1"/>
      <w:numFmt w:val="lowerLetter"/>
      <w:lvlText w:val="%5"/>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A32137C">
      <w:start w:val="1"/>
      <w:numFmt w:val="lowerRoman"/>
      <w:lvlText w:val="%6"/>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BC12AAF0">
      <w:start w:val="1"/>
      <w:numFmt w:val="decimal"/>
      <w:lvlText w:val="%7"/>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D923EF4">
      <w:start w:val="1"/>
      <w:numFmt w:val="lowerLetter"/>
      <w:lvlText w:val="%8"/>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93EB394">
      <w:start w:val="1"/>
      <w:numFmt w:val="lowerRoman"/>
      <w:lvlText w:val="%9"/>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
    <w:nsid w:val="088459DB"/>
    <w:multiLevelType w:val="hybridMultilevel"/>
    <w:tmpl w:val="BD781978"/>
    <w:lvl w:ilvl="0" w:tplc="713EC9B6">
      <w:start w:val="4"/>
      <w:numFmt w:val="lowerRoman"/>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FD288C78">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4B706658">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A6AA475A">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B0BA4B08">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0AE67FBE">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02A4A200">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5CCEA180">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496656F6">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2">
    <w:nsid w:val="17902686"/>
    <w:multiLevelType w:val="hybridMultilevel"/>
    <w:tmpl w:val="37A89C26"/>
    <w:lvl w:ilvl="0" w:tplc="F78A0C3A">
      <w:start w:val="1"/>
      <w:numFmt w:val="lowerRoman"/>
      <w:lvlText w:val="%1."/>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00AFC6C">
      <w:start w:val="1"/>
      <w:numFmt w:val="lowerLetter"/>
      <w:lvlText w:val="%2"/>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47E68B8">
      <w:start w:val="1"/>
      <w:numFmt w:val="lowerRoman"/>
      <w:lvlText w:val="%3"/>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4DCBF5A">
      <w:start w:val="1"/>
      <w:numFmt w:val="decimal"/>
      <w:lvlText w:val="%4"/>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12847EC">
      <w:start w:val="1"/>
      <w:numFmt w:val="lowerLetter"/>
      <w:lvlText w:val="%5"/>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8FDAFFEC">
      <w:start w:val="1"/>
      <w:numFmt w:val="lowerRoman"/>
      <w:lvlText w:val="%6"/>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F4EFA5C">
      <w:start w:val="1"/>
      <w:numFmt w:val="decimal"/>
      <w:lvlText w:val="%7"/>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A5EA1CA">
      <w:start w:val="1"/>
      <w:numFmt w:val="lowerLetter"/>
      <w:lvlText w:val="%8"/>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AB07CEC">
      <w:start w:val="1"/>
      <w:numFmt w:val="lowerRoman"/>
      <w:lvlText w:val="%9"/>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
    <w:nsid w:val="4FE96255"/>
    <w:multiLevelType w:val="hybridMultilevel"/>
    <w:tmpl w:val="54C20170"/>
    <w:lvl w:ilvl="0" w:tplc="90C09F3E">
      <w:start w:val="1"/>
      <w:numFmt w:val="lowerLetter"/>
      <w:lvlText w:val="%1."/>
      <w:lvlJc w:val="left"/>
      <w:pPr>
        <w:ind w:left="2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D9217A0">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8041D4A">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2BAE176">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9E20820">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444020A">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7F07288">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5307DE6">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23C3F12">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
    <w:nsid w:val="586B5A84"/>
    <w:multiLevelType w:val="hybridMultilevel"/>
    <w:tmpl w:val="660C39C0"/>
    <w:lvl w:ilvl="0" w:tplc="09D8E14A">
      <w:start w:val="1"/>
      <w:numFmt w:val="lowerRoman"/>
      <w:lvlText w:val="%1."/>
      <w:lvlJc w:val="left"/>
      <w:pPr>
        <w:ind w:left="17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6068D308">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5E6E08DE">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7D84C47C">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68B6A8B8">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4A0632DC">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847C2BA2">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619C3D40">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145685A8">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5">
    <w:nsid w:val="59DD462E"/>
    <w:multiLevelType w:val="hybridMultilevel"/>
    <w:tmpl w:val="38F6BC8A"/>
    <w:lvl w:ilvl="0" w:tplc="9A7E3F20">
      <w:start w:val="1"/>
      <w:numFmt w:val="lowerLetter"/>
      <w:lvlText w:val="%1."/>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039E19DE">
      <w:start w:val="1"/>
      <w:numFmt w:val="lowerLetter"/>
      <w:lvlText w:val="%2"/>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86EF84E">
      <w:start w:val="1"/>
      <w:numFmt w:val="lowerRoman"/>
      <w:lvlText w:val="%3"/>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BBA3264">
      <w:start w:val="1"/>
      <w:numFmt w:val="decimal"/>
      <w:lvlText w:val="%4"/>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182D368">
      <w:start w:val="1"/>
      <w:numFmt w:val="lowerLetter"/>
      <w:lvlText w:val="%5"/>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C80AB986">
      <w:start w:val="1"/>
      <w:numFmt w:val="lowerRoman"/>
      <w:lvlText w:val="%6"/>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886E37A">
      <w:start w:val="1"/>
      <w:numFmt w:val="decimal"/>
      <w:lvlText w:val="%7"/>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6F06AD2C">
      <w:start w:val="1"/>
      <w:numFmt w:val="lowerLetter"/>
      <w:lvlText w:val="%8"/>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E894FCC4">
      <w:start w:val="1"/>
      <w:numFmt w:val="lowerRoman"/>
      <w:lvlText w:val="%9"/>
      <w:lvlJc w:val="left"/>
      <w:pPr>
        <w:ind w:left="68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
    <w:nsid w:val="621E5FB6"/>
    <w:multiLevelType w:val="hybridMultilevel"/>
    <w:tmpl w:val="11D0A290"/>
    <w:lvl w:ilvl="0" w:tplc="EBB2A384">
      <w:start w:val="1"/>
      <w:numFmt w:val="lowerRoman"/>
      <w:lvlText w:val="%1."/>
      <w:lvlJc w:val="left"/>
      <w:pPr>
        <w:ind w:left="12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7C987A86">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F33E43F4">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689A5084">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6BAE5448">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AE20B5DE">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95381F8A">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74EE4104">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A484C9D6">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7C"/>
    <w:rsid w:val="00364870"/>
    <w:rsid w:val="006962BD"/>
    <w:rsid w:val="009E547C"/>
    <w:rsid w:val="00B80184"/>
    <w:rsid w:val="00DA4B74"/>
    <w:rsid w:val="00F06C58"/>
    <w:rsid w:val="00FB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2B8F2-2AE4-4C7D-9C94-5022C1A2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962BD"/>
    <w:pPr>
      <w:keepNext/>
      <w:keepLines/>
      <w:spacing w:after="0" w:line="241" w:lineRule="auto"/>
      <w:ind w:left="7" w:right="-15" w:hanging="10"/>
      <w:outlineLvl w:val="0"/>
    </w:pPr>
    <w:rPr>
      <w:rFonts w:ascii="Times New Roman" w:eastAsia="Times New Roman" w:hAnsi="Times New Roman" w:cs="Times New Roman"/>
      <w:b/>
      <w:color w:val="000000"/>
      <w:sz w:val="16"/>
    </w:rPr>
  </w:style>
  <w:style w:type="paragraph" w:styleId="Heading2">
    <w:name w:val="heading 2"/>
    <w:basedOn w:val="Normal"/>
    <w:next w:val="Normal"/>
    <w:link w:val="Heading2Char"/>
    <w:uiPriority w:val="9"/>
    <w:semiHidden/>
    <w:unhideWhenUsed/>
    <w:qFormat/>
    <w:rsid w:val="00F06C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06C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06C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2BD"/>
    <w:rPr>
      <w:rFonts w:ascii="Times New Roman" w:eastAsia="Times New Roman" w:hAnsi="Times New Roman" w:cs="Times New Roman"/>
      <w:b/>
      <w:color w:val="000000"/>
      <w:sz w:val="16"/>
    </w:rPr>
  </w:style>
  <w:style w:type="table" w:customStyle="1" w:styleId="TableGrid">
    <w:name w:val="TableGrid"/>
    <w:rsid w:val="006962BD"/>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F06C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06C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06C5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i_(identifier)" TargetMode="External"/><Relationship Id="rId13" Type="http://schemas.openxmlformats.org/officeDocument/2006/relationships/hyperlink" Target="https://ssrn.com/abstract=3727996" TargetMode="External"/><Relationship Id="rId18" Type="http://schemas.openxmlformats.org/officeDocument/2006/relationships/hyperlink" Target="https://en.wikipedia.org/wiki/Doi_(identifier)" TargetMode="External"/><Relationship Id="rId26" Type="http://schemas.openxmlformats.org/officeDocument/2006/relationships/hyperlink" Target="https://www.nairaland.com/3146760/rising-insecurity-nigerian-campuses" TargetMode="External"/><Relationship Id="rId3" Type="http://schemas.openxmlformats.org/officeDocument/2006/relationships/styles" Target="styles.xml"/><Relationship Id="rId21" Type="http://schemas.openxmlformats.org/officeDocument/2006/relationships/hyperlink" Target="https://api.semanticscholar.org/CorpusID:234600314" TargetMode="External"/><Relationship Id="rId7" Type="http://schemas.openxmlformats.org/officeDocument/2006/relationships/hyperlink" Target="https://papers.ssrn.com/abstract=3727996" TargetMode="External"/><Relationship Id="rId12" Type="http://schemas.openxmlformats.org/officeDocument/2006/relationships/hyperlink" Target="https://en.wikipedia.org/wiki/SSRN_(identifier)" TargetMode="External"/><Relationship Id="rId17" Type="http://schemas.openxmlformats.org/officeDocument/2006/relationships/hyperlink" Target="https://papers.ssrn.com/abstract=3727996" TargetMode="External"/><Relationship Id="rId25" Type="http://schemas.openxmlformats.org/officeDocument/2006/relationships/hyperlink" Target="https://www.nairaland.com/3146760/rising-insecurity-nigerian-campuses" TargetMode="External"/><Relationship Id="rId2" Type="http://schemas.openxmlformats.org/officeDocument/2006/relationships/numbering" Target="numbering.xml"/><Relationship Id="rId16" Type="http://schemas.openxmlformats.org/officeDocument/2006/relationships/hyperlink" Target="https://papers.ssrn.com/abstract=3727996" TargetMode="External"/><Relationship Id="rId20" Type="http://schemas.openxmlformats.org/officeDocument/2006/relationships/hyperlink" Target="https://en.wikipedia.org/wiki/S2CID_(identifier)" TargetMode="External"/><Relationship Id="rId29" Type="http://schemas.openxmlformats.org/officeDocument/2006/relationships/hyperlink" Target="https://www.vanguardngr.com/2015/10/safety-in-schools-matters-arising" TargetMode="External"/><Relationship Id="rId1" Type="http://schemas.openxmlformats.org/officeDocument/2006/relationships/customXml" Target="../customXml/item1.xml"/><Relationship Id="rId6" Type="http://schemas.openxmlformats.org/officeDocument/2006/relationships/hyperlink" Target="https://papers.ssrn.com/abstract=3727996" TargetMode="External"/><Relationship Id="rId11" Type="http://schemas.openxmlformats.org/officeDocument/2006/relationships/hyperlink" Target="https://api.semanticscholar.org/CorpusID:234600314" TargetMode="External"/><Relationship Id="rId24" Type="http://schemas.openxmlformats.org/officeDocument/2006/relationships/hyperlink" Target="http://www.eolss.net/sample-chapters/C14/E1-39B-02.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id.unep.ch/waste/download/waste0607.PDF" TargetMode="External"/><Relationship Id="rId23" Type="http://schemas.openxmlformats.org/officeDocument/2006/relationships/hyperlink" Target="https://ssrn.com/abstract=3727996" TargetMode="External"/><Relationship Id="rId28" Type="http://schemas.openxmlformats.org/officeDocument/2006/relationships/hyperlink" Target="https://www.vanguardngr.com/2015/10/safety-in-schools-matters-arising" TargetMode="External"/><Relationship Id="rId10" Type="http://schemas.openxmlformats.org/officeDocument/2006/relationships/hyperlink" Target="https://en.wikipedia.org/wiki/S2CID_(identifier)" TargetMode="External"/><Relationship Id="rId19" Type="http://schemas.openxmlformats.org/officeDocument/2006/relationships/hyperlink" Target="https://doi.org/10.2139%2Fssrn.372799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139%2Fssrn.3727996" TargetMode="External"/><Relationship Id="rId14" Type="http://schemas.openxmlformats.org/officeDocument/2006/relationships/hyperlink" Target="http://www.grid.unep.ch/waste/download/waste0607.PDF" TargetMode="External"/><Relationship Id="rId22" Type="http://schemas.openxmlformats.org/officeDocument/2006/relationships/hyperlink" Target="https://en.wikipedia.org/wiki/SSRN_(identifier)" TargetMode="External"/><Relationship Id="rId27" Type="http://schemas.openxmlformats.org/officeDocument/2006/relationships/hyperlink" Target="https://www.nairaland.com/3146760/rising-insecurity-nigerian-campuses" TargetMode="External"/><Relationship Id="rId30" Type="http://schemas.openxmlformats.org/officeDocument/2006/relationships/hyperlink" Target="https://www.vanguardngr.com/2015/10/safety-in-schools-matters-ar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350F-FF38-4E94-9F4E-9B8EA41B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18162</Words>
  <Characters>103524</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2025-06-06T08:19:00Z</dcterms:created>
  <dcterms:modified xsi:type="dcterms:W3CDTF">2025-06-06T08:19:00Z</dcterms:modified>
</cp:coreProperties>
</file>