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611" w:rsidRDefault="00AD2611" w:rsidP="00AD2611">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IMPACT OF INSERVICE TRAI</w:t>
      </w:r>
      <w:r w:rsidRPr="00C17319">
        <w:rPr>
          <w:rFonts w:ascii="Times New Roman" w:hAnsi="Times New Roman" w:cs="Times New Roman"/>
          <w:b/>
          <w:sz w:val="26"/>
          <w:szCs w:val="26"/>
        </w:rPr>
        <w:t>NING AND DEVELOPMENT ON EMPLOYEES PERFORMANCE IN AN ORGANIZATION</w:t>
      </w:r>
    </w:p>
    <w:p w:rsidR="00AD2611" w:rsidRPr="00C11AEC" w:rsidRDefault="00AD2611" w:rsidP="00AD2611">
      <w:pPr>
        <w:spacing w:after="0" w:line="360" w:lineRule="auto"/>
        <w:jc w:val="center"/>
        <w:rPr>
          <w:rFonts w:ascii="Tahoma" w:hAnsi="Tahoma" w:cs="Tahoma"/>
          <w:b/>
          <w:szCs w:val="28"/>
        </w:rPr>
      </w:pPr>
      <w:r w:rsidRPr="00C11AEC">
        <w:rPr>
          <w:rFonts w:ascii="Tahoma" w:hAnsi="Tahoma" w:cs="Tahoma"/>
          <w:b/>
          <w:szCs w:val="28"/>
        </w:rPr>
        <w:t xml:space="preserve">(A CASE STUDY OF </w:t>
      </w:r>
      <w:r>
        <w:rPr>
          <w:rFonts w:ascii="Tahoma" w:hAnsi="Tahoma" w:cs="Tahoma"/>
          <w:b/>
          <w:szCs w:val="28"/>
        </w:rPr>
        <w:t>FEDERAL INLAND REVENUE SERVICES, ILORIN</w:t>
      </w:r>
      <w:r w:rsidRPr="00C11AEC">
        <w:rPr>
          <w:rFonts w:ascii="Tahoma" w:hAnsi="Tahoma" w:cs="Tahoma"/>
          <w:b/>
          <w:szCs w:val="28"/>
        </w:rPr>
        <w:t>)</w:t>
      </w:r>
    </w:p>
    <w:p w:rsidR="00AD2611" w:rsidRPr="009A01AE" w:rsidRDefault="00AD2611" w:rsidP="00AD2611">
      <w:pPr>
        <w:spacing w:after="0" w:line="480" w:lineRule="auto"/>
        <w:jc w:val="center"/>
        <w:rPr>
          <w:rFonts w:ascii="Times New Roman" w:hAnsi="Times New Roman" w:cs="Times New Roman"/>
          <w:b/>
          <w:sz w:val="26"/>
          <w:szCs w:val="26"/>
        </w:rPr>
      </w:pPr>
    </w:p>
    <w:p w:rsidR="00AD2611" w:rsidRDefault="00AD2611" w:rsidP="00AD2611">
      <w:pPr>
        <w:spacing w:line="480" w:lineRule="auto"/>
        <w:jc w:val="center"/>
        <w:rPr>
          <w:rFonts w:ascii="Times New Roman" w:hAnsi="Times New Roman" w:cs="Times New Roman"/>
          <w:b/>
          <w:sz w:val="26"/>
          <w:szCs w:val="26"/>
        </w:rPr>
      </w:pPr>
    </w:p>
    <w:p w:rsidR="00AD2611" w:rsidRDefault="00AD2611" w:rsidP="00AD2611">
      <w:pPr>
        <w:spacing w:line="480" w:lineRule="auto"/>
        <w:jc w:val="center"/>
        <w:rPr>
          <w:rFonts w:ascii="Times New Roman" w:hAnsi="Times New Roman" w:cs="Times New Roman"/>
          <w:b/>
          <w:sz w:val="26"/>
          <w:szCs w:val="26"/>
        </w:rPr>
      </w:pPr>
      <w:r w:rsidRPr="009A01AE">
        <w:rPr>
          <w:rFonts w:ascii="Times New Roman" w:hAnsi="Times New Roman" w:cs="Times New Roman"/>
          <w:b/>
          <w:sz w:val="26"/>
          <w:szCs w:val="26"/>
        </w:rPr>
        <w:t>By</w:t>
      </w:r>
    </w:p>
    <w:p w:rsidR="00AD2611" w:rsidRPr="009A01AE" w:rsidRDefault="00AD2611" w:rsidP="00AD2611">
      <w:pPr>
        <w:spacing w:line="480" w:lineRule="auto"/>
        <w:jc w:val="center"/>
        <w:rPr>
          <w:rFonts w:ascii="Times New Roman" w:hAnsi="Times New Roman" w:cs="Times New Roman"/>
          <w:b/>
          <w:sz w:val="26"/>
          <w:szCs w:val="26"/>
        </w:rPr>
      </w:pPr>
    </w:p>
    <w:p w:rsidR="00AD2611" w:rsidRDefault="00AD2611" w:rsidP="00AD2611">
      <w:pPr>
        <w:spacing w:line="480" w:lineRule="auto"/>
        <w:jc w:val="center"/>
        <w:rPr>
          <w:rFonts w:ascii="Times New Roman" w:hAnsi="Times New Roman" w:cs="Times New Roman"/>
          <w:b/>
          <w:sz w:val="32"/>
          <w:szCs w:val="32"/>
        </w:rPr>
      </w:pPr>
      <w:r w:rsidRPr="00A654CF">
        <w:rPr>
          <w:rFonts w:ascii="Times New Roman" w:hAnsi="Times New Roman" w:cs="Times New Roman"/>
          <w:b/>
          <w:sz w:val="32"/>
          <w:szCs w:val="32"/>
        </w:rPr>
        <w:t>AKINYEMI AFEEZ MAYOWA</w:t>
      </w:r>
    </w:p>
    <w:p w:rsidR="00AD2611" w:rsidRPr="00166369" w:rsidRDefault="00AD2611" w:rsidP="00AD2611">
      <w:pPr>
        <w:spacing w:line="480" w:lineRule="auto"/>
        <w:jc w:val="center"/>
        <w:rPr>
          <w:rFonts w:ascii="Times New Roman" w:hAnsi="Times New Roman" w:cs="Times New Roman"/>
          <w:b/>
          <w:sz w:val="32"/>
          <w:szCs w:val="32"/>
        </w:rPr>
      </w:pPr>
      <w:r>
        <w:rPr>
          <w:rFonts w:ascii="Times New Roman" w:hAnsi="Times New Roman" w:cs="Times New Roman"/>
          <w:b/>
          <w:sz w:val="32"/>
          <w:szCs w:val="32"/>
        </w:rPr>
        <w:t>HND/23/PAD/FT/0679</w:t>
      </w:r>
    </w:p>
    <w:p w:rsidR="00AD2611" w:rsidRPr="009A01AE" w:rsidRDefault="00AD2611" w:rsidP="00AD2611">
      <w:pPr>
        <w:spacing w:line="240" w:lineRule="auto"/>
        <w:jc w:val="center"/>
        <w:rPr>
          <w:rFonts w:ascii="Times New Roman" w:hAnsi="Times New Roman" w:cs="Times New Roman"/>
          <w:b/>
          <w:sz w:val="26"/>
          <w:szCs w:val="26"/>
        </w:rPr>
      </w:pPr>
      <w:r w:rsidRPr="009A01AE">
        <w:rPr>
          <w:rFonts w:ascii="Times New Roman" w:hAnsi="Times New Roman" w:cs="Times New Roman"/>
          <w:b/>
          <w:sz w:val="26"/>
          <w:szCs w:val="26"/>
        </w:rPr>
        <w:t>BEING A RESEARCH PROJECT SUBMITTED TO THE DEPARTMENT OF PUBLIC ADMINISTRATION, INSTITUTE OF FINANCE AND MANAGEMENT STUDY, KWARA STATE POLYTECHNIC, ILORIN.</w:t>
      </w:r>
    </w:p>
    <w:p w:rsidR="00AD2611" w:rsidRPr="009A01AE" w:rsidRDefault="00AD2611" w:rsidP="00AD2611">
      <w:pPr>
        <w:spacing w:line="240" w:lineRule="auto"/>
        <w:jc w:val="center"/>
        <w:rPr>
          <w:rFonts w:ascii="Times New Roman" w:hAnsi="Times New Roman" w:cs="Times New Roman"/>
          <w:b/>
          <w:sz w:val="26"/>
          <w:szCs w:val="26"/>
        </w:rPr>
      </w:pPr>
      <w:r w:rsidRPr="009A01AE">
        <w:rPr>
          <w:rFonts w:ascii="Times New Roman" w:hAnsi="Times New Roman" w:cs="Times New Roman"/>
          <w:b/>
          <w:sz w:val="26"/>
          <w:szCs w:val="26"/>
        </w:rPr>
        <w:t xml:space="preserve">IN PARTIAL FULFILMENT OF THE REQUIREMENTS FOR THE AWARD OF </w:t>
      </w:r>
      <w:r>
        <w:rPr>
          <w:rFonts w:ascii="Times New Roman" w:hAnsi="Times New Roman" w:cs="Times New Roman"/>
          <w:b/>
          <w:sz w:val="26"/>
          <w:szCs w:val="26"/>
        </w:rPr>
        <w:t>HIGHER NATIONAL DOIPLOMA (H</w:t>
      </w:r>
      <w:r w:rsidRPr="009A01AE">
        <w:rPr>
          <w:rFonts w:ascii="Times New Roman" w:hAnsi="Times New Roman" w:cs="Times New Roman"/>
          <w:b/>
          <w:sz w:val="26"/>
          <w:szCs w:val="26"/>
        </w:rPr>
        <w:t>ND) IN PUBLIC ADMINISTRATION</w:t>
      </w:r>
    </w:p>
    <w:p w:rsidR="00AD2611" w:rsidRPr="009A01AE" w:rsidRDefault="00AD2611" w:rsidP="00AD2611">
      <w:pPr>
        <w:spacing w:line="480" w:lineRule="auto"/>
        <w:rPr>
          <w:rFonts w:ascii="Times New Roman" w:hAnsi="Times New Roman" w:cs="Times New Roman"/>
          <w:b/>
          <w:sz w:val="26"/>
          <w:szCs w:val="26"/>
        </w:rPr>
      </w:pPr>
    </w:p>
    <w:p w:rsidR="00AD2611" w:rsidRPr="00827083" w:rsidRDefault="00AD2611" w:rsidP="00AD2611">
      <w:pPr>
        <w:spacing w:line="480" w:lineRule="auto"/>
        <w:jc w:val="center"/>
        <w:rPr>
          <w:rFonts w:ascii="Times New Roman" w:hAnsi="Times New Roman" w:cs="Times New Roman"/>
          <w:b/>
          <w:sz w:val="40"/>
          <w:szCs w:val="40"/>
        </w:rPr>
      </w:pPr>
      <w:r>
        <w:rPr>
          <w:rFonts w:ascii="Times New Roman" w:hAnsi="Times New Roman" w:cs="Times New Roman"/>
          <w:b/>
          <w:sz w:val="40"/>
          <w:szCs w:val="40"/>
        </w:rPr>
        <w:t>MAY, 2025</w:t>
      </w:r>
    </w:p>
    <w:p w:rsidR="00AD2611" w:rsidRDefault="00AD2611" w:rsidP="00AD2611">
      <w:pPr>
        <w:jc w:val="center"/>
        <w:rPr>
          <w:rFonts w:ascii="Times New Roman" w:hAnsi="Times New Roman" w:cs="Times New Roman"/>
          <w:b/>
          <w:sz w:val="26"/>
          <w:szCs w:val="26"/>
        </w:rPr>
      </w:pPr>
    </w:p>
    <w:p w:rsidR="00AD2611" w:rsidRDefault="00AD2611" w:rsidP="00AD2611">
      <w:pPr>
        <w:jc w:val="center"/>
        <w:rPr>
          <w:rFonts w:ascii="Times New Roman" w:hAnsi="Times New Roman" w:cs="Times New Roman"/>
          <w:b/>
          <w:sz w:val="26"/>
          <w:szCs w:val="26"/>
        </w:rPr>
      </w:pPr>
    </w:p>
    <w:p w:rsidR="00AD2611" w:rsidRPr="001E6E50" w:rsidRDefault="00AD2611" w:rsidP="00AD2611">
      <w:pPr>
        <w:spacing w:after="0" w:line="360" w:lineRule="auto"/>
        <w:jc w:val="center"/>
        <w:rPr>
          <w:rFonts w:ascii="Times New Roman" w:eastAsia="Times New Roman" w:hAnsi="Times New Roman" w:cs="Times New Roman"/>
          <w:b/>
          <w:sz w:val="24"/>
          <w:szCs w:val="24"/>
        </w:rPr>
      </w:pPr>
      <w:r w:rsidRPr="001E6E50">
        <w:rPr>
          <w:rFonts w:ascii="Times New Roman" w:eastAsia="Times New Roman" w:hAnsi="Times New Roman" w:cs="Times New Roman"/>
          <w:b/>
          <w:sz w:val="24"/>
          <w:szCs w:val="24"/>
        </w:rPr>
        <w:lastRenderedPageBreak/>
        <w:t>CERTIFICATION</w:t>
      </w:r>
    </w:p>
    <w:p w:rsidR="00AD2611" w:rsidRPr="001E6E50" w:rsidRDefault="00AD2611" w:rsidP="00AD2611">
      <w:pPr>
        <w:spacing w:after="0" w:line="240" w:lineRule="auto"/>
        <w:jc w:val="center"/>
        <w:rPr>
          <w:rFonts w:ascii="Times New Roman" w:eastAsia="Times New Roman" w:hAnsi="Times New Roman" w:cs="Times New Roman"/>
          <w:b/>
          <w:sz w:val="24"/>
          <w:szCs w:val="24"/>
        </w:rPr>
      </w:pPr>
      <w:bookmarkStart w:id="0" w:name="_Hlk166504033"/>
    </w:p>
    <w:p w:rsidR="00AD2611" w:rsidRPr="001E6E50" w:rsidRDefault="00AD2611" w:rsidP="00AD2611">
      <w:pPr>
        <w:spacing w:after="0" w:line="480" w:lineRule="auto"/>
        <w:ind w:firstLine="720"/>
        <w:jc w:val="both"/>
        <w:rPr>
          <w:rFonts w:ascii="Times New Roman" w:eastAsia="Times New Roman" w:hAnsi="Times New Roman" w:cs="Times New Roman"/>
          <w:sz w:val="24"/>
          <w:szCs w:val="24"/>
        </w:rPr>
      </w:pPr>
      <w:bookmarkStart w:id="1" w:name="_Hlk167214343"/>
      <w:r w:rsidRPr="001E6E50">
        <w:rPr>
          <w:rFonts w:ascii="Times New Roman" w:eastAsia="Times New Roman" w:hAnsi="Times New Roman" w:cs="Times New Roman"/>
          <w:sz w:val="24"/>
          <w:szCs w:val="24"/>
        </w:rPr>
        <w:t xml:space="preserve">This is to certify that this project work has been written by </w:t>
      </w:r>
      <w:r w:rsidRPr="00A654CF">
        <w:rPr>
          <w:rFonts w:ascii="Times New Roman" w:eastAsia="Times New Roman" w:hAnsi="Times New Roman" w:cs="Times New Roman"/>
          <w:b/>
          <w:sz w:val="24"/>
          <w:szCs w:val="24"/>
        </w:rPr>
        <w:t>AKINYEMI AFEEZ MAYOWA</w:t>
      </w:r>
      <w:r>
        <w:rPr>
          <w:rFonts w:ascii="Times New Roman" w:eastAsia="Times New Roman" w:hAnsi="Times New Roman" w:cs="Times New Roman"/>
          <w:b/>
          <w:sz w:val="24"/>
          <w:szCs w:val="24"/>
        </w:rPr>
        <w:t xml:space="preserve"> </w:t>
      </w:r>
      <w:r w:rsidRPr="001E6E50">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HND/23/PAD/FT/0679</w:t>
      </w:r>
      <w:r w:rsidRPr="001E6E50">
        <w:rPr>
          <w:rFonts w:ascii="Times New Roman" w:eastAsia="Times New Roman" w:hAnsi="Times New Roman" w:cs="Times New Roman"/>
          <w:b/>
          <w:sz w:val="24"/>
          <w:szCs w:val="24"/>
        </w:rPr>
        <w:t xml:space="preserve"> </w:t>
      </w:r>
      <w:r w:rsidRPr="001E6E50">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AD2611" w:rsidRPr="001E6E50" w:rsidRDefault="00AD2611" w:rsidP="00AD2611">
      <w:pPr>
        <w:spacing w:after="0" w:line="480" w:lineRule="auto"/>
        <w:ind w:firstLine="720"/>
        <w:jc w:val="both"/>
        <w:rPr>
          <w:rFonts w:ascii="Times New Roman" w:eastAsia="Times New Roman" w:hAnsi="Times New Roman" w:cs="Times New Roman"/>
          <w:bCs/>
          <w:sz w:val="24"/>
          <w:szCs w:val="24"/>
        </w:rPr>
      </w:pPr>
    </w:p>
    <w:bookmarkEnd w:id="1"/>
    <w:p w:rsidR="00AD2611" w:rsidRPr="001E6E50" w:rsidRDefault="00AD2611" w:rsidP="00AD2611">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_______________________</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t>__________________</w:t>
      </w:r>
    </w:p>
    <w:p w:rsidR="00AD2611" w:rsidRPr="001E6E50" w:rsidRDefault="00AD2611" w:rsidP="00AD2611">
      <w:pPr>
        <w:spacing w:after="0" w:line="360" w:lineRule="auto"/>
        <w:rPr>
          <w:rFonts w:ascii="Times New Roman" w:eastAsia="Times New Roman" w:hAnsi="Times New Roman" w:cs="Times New Roman"/>
          <w:b/>
          <w:sz w:val="24"/>
          <w:szCs w:val="24"/>
        </w:rPr>
      </w:pPr>
      <w:r w:rsidRPr="001E6E50">
        <w:rPr>
          <w:rFonts w:ascii="Times New Roman" w:hAnsi="Times New Roman" w:cs="Times New Roman"/>
          <w:b/>
          <w:sz w:val="24"/>
          <w:szCs w:val="24"/>
        </w:rPr>
        <w:t xml:space="preserve">MR. </w:t>
      </w:r>
      <w:r>
        <w:rPr>
          <w:rFonts w:ascii="Times New Roman" w:hAnsi="Times New Roman" w:cs="Times New Roman"/>
          <w:b/>
          <w:sz w:val="24"/>
          <w:szCs w:val="24"/>
        </w:rPr>
        <w:t>SA’AD A.</w:t>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DATE</w:t>
      </w:r>
    </w:p>
    <w:p w:rsidR="00AD2611" w:rsidRPr="001E6E50" w:rsidRDefault="00AD2611" w:rsidP="00AD2611">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(Project supervisor)</w:t>
      </w:r>
    </w:p>
    <w:p w:rsidR="00AD2611" w:rsidRPr="001E6E50" w:rsidRDefault="00AD2611" w:rsidP="00AD2611">
      <w:pPr>
        <w:spacing w:after="0" w:line="360" w:lineRule="auto"/>
        <w:rPr>
          <w:rFonts w:ascii="Times New Roman" w:eastAsia="Times New Roman" w:hAnsi="Times New Roman" w:cs="Times New Roman"/>
          <w:sz w:val="24"/>
          <w:szCs w:val="24"/>
        </w:rPr>
      </w:pPr>
    </w:p>
    <w:p w:rsidR="00AD2611" w:rsidRPr="001E6E50" w:rsidRDefault="00AD2611" w:rsidP="00AD2611">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_______________________</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t>___________________</w:t>
      </w:r>
    </w:p>
    <w:p w:rsidR="00AD2611" w:rsidRPr="001E6E50" w:rsidRDefault="00AD2611" w:rsidP="00AD2611">
      <w:pPr>
        <w:spacing w:after="0" w:line="360" w:lineRule="auto"/>
        <w:rPr>
          <w:rFonts w:ascii="Times New Roman" w:eastAsia="Times New Roman" w:hAnsi="Times New Roman" w:cs="Times New Roman"/>
          <w:b/>
          <w:sz w:val="24"/>
          <w:szCs w:val="24"/>
        </w:rPr>
      </w:pPr>
      <w:r w:rsidRPr="001E6E50">
        <w:rPr>
          <w:rFonts w:ascii="Times New Roman" w:eastAsia="Times New Roman" w:hAnsi="Times New Roman" w:cs="Times New Roman"/>
          <w:b/>
          <w:sz w:val="24"/>
          <w:szCs w:val="24"/>
        </w:rPr>
        <w:t>MR. OLOWOOKERE A. O</w:t>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t>DATE</w:t>
      </w:r>
    </w:p>
    <w:p w:rsidR="00AD2611" w:rsidRPr="001E6E50" w:rsidRDefault="00AD2611" w:rsidP="00AD2611">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(Project Coordinator)</w:t>
      </w:r>
    </w:p>
    <w:p w:rsidR="00AD2611" w:rsidRPr="001E6E50" w:rsidRDefault="00AD2611" w:rsidP="00AD2611">
      <w:pPr>
        <w:spacing w:after="0" w:line="360" w:lineRule="auto"/>
        <w:rPr>
          <w:rFonts w:ascii="Times New Roman" w:eastAsia="Times New Roman" w:hAnsi="Times New Roman" w:cs="Times New Roman"/>
          <w:sz w:val="24"/>
          <w:szCs w:val="24"/>
        </w:rPr>
      </w:pPr>
    </w:p>
    <w:p w:rsidR="00AD2611" w:rsidRPr="001E6E50" w:rsidRDefault="00AD2611" w:rsidP="00AD2611">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______________________</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t>___________________</w:t>
      </w:r>
    </w:p>
    <w:p w:rsidR="00AD2611" w:rsidRPr="001E6E50" w:rsidRDefault="00AD2611" w:rsidP="00AD2611">
      <w:pPr>
        <w:spacing w:after="0" w:line="360" w:lineRule="auto"/>
        <w:rPr>
          <w:rFonts w:ascii="Times New Roman" w:eastAsia="Times New Roman" w:hAnsi="Times New Roman" w:cs="Times New Roman"/>
          <w:b/>
          <w:sz w:val="24"/>
          <w:szCs w:val="24"/>
        </w:rPr>
      </w:pPr>
      <w:r w:rsidRPr="001E6E50">
        <w:rPr>
          <w:rFonts w:ascii="Times New Roman" w:eastAsia="Times New Roman" w:hAnsi="Times New Roman" w:cs="Times New Roman"/>
          <w:b/>
          <w:sz w:val="24"/>
          <w:szCs w:val="24"/>
        </w:rPr>
        <w:t>MR. SERIKI I. A</w:t>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t>DATE</w:t>
      </w:r>
    </w:p>
    <w:p w:rsidR="00AD2611" w:rsidRPr="001E6E50" w:rsidRDefault="00AD2611" w:rsidP="00AD2611">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(Head of Department)</w:t>
      </w:r>
      <w:r w:rsidRPr="001E6E50">
        <w:rPr>
          <w:rFonts w:ascii="Times New Roman" w:eastAsia="Times New Roman" w:hAnsi="Times New Roman" w:cs="Times New Roman"/>
          <w:sz w:val="24"/>
          <w:szCs w:val="24"/>
        </w:rPr>
        <w:tab/>
      </w:r>
    </w:p>
    <w:p w:rsidR="00AD2611" w:rsidRPr="001E6E50" w:rsidRDefault="00AD2611" w:rsidP="00AD2611">
      <w:pPr>
        <w:spacing w:after="0" w:line="360" w:lineRule="auto"/>
        <w:rPr>
          <w:rFonts w:ascii="Times New Roman" w:eastAsia="Times New Roman" w:hAnsi="Times New Roman" w:cs="Times New Roman"/>
          <w:sz w:val="24"/>
          <w:szCs w:val="24"/>
        </w:rPr>
      </w:pPr>
    </w:p>
    <w:p w:rsidR="00AD2611" w:rsidRPr="001E6E50" w:rsidRDefault="00AD2611" w:rsidP="00AD2611">
      <w:pPr>
        <w:spacing w:after="0" w:line="360" w:lineRule="auto"/>
        <w:rPr>
          <w:rFonts w:ascii="Times New Roman" w:eastAsia="Times New Roman" w:hAnsi="Times New Roman" w:cs="Times New Roman"/>
          <w:sz w:val="24"/>
          <w:szCs w:val="24"/>
        </w:rPr>
      </w:pPr>
    </w:p>
    <w:p w:rsidR="00AD2611" w:rsidRPr="001E6E50" w:rsidRDefault="00AD2611" w:rsidP="00AD2611">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______________________</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t>___________________</w:t>
      </w:r>
    </w:p>
    <w:p w:rsidR="00AD2611" w:rsidRPr="001E6E50" w:rsidRDefault="00AD2611" w:rsidP="00AD2611">
      <w:pPr>
        <w:spacing w:after="0" w:line="360" w:lineRule="auto"/>
        <w:rPr>
          <w:rFonts w:ascii="Times New Roman" w:eastAsia="Times New Roman" w:hAnsi="Times New Roman" w:cs="Times New Roman"/>
          <w:b/>
          <w:sz w:val="24"/>
          <w:szCs w:val="24"/>
        </w:rPr>
      </w:pPr>
      <w:r w:rsidRPr="001E6E50">
        <w:rPr>
          <w:rFonts w:ascii="Times New Roman" w:eastAsia="Times New Roman" w:hAnsi="Times New Roman" w:cs="Times New Roman"/>
          <w:sz w:val="24"/>
          <w:szCs w:val="24"/>
        </w:rPr>
        <w:t>(External Examiner)</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b/>
          <w:sz w:val="24"/>
          <w:szCs w:val="24"/>
        </w:rPr>
        <w:t>DATE</w:t>
      </w:r>
    </w:p>
    <w:bookmarkEnd w:id="0"/>
    <w:p w:rsidR="00AD2611" w:rsidRPr="001E6E50" w:rsidRDefault="00AD2611" w:rsidP="00AD2611">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p>
    <w:p w:rsidR="00AD2611" w:rsidRPr="001E6E50" w:rsidRDefault="00AD2611" w:rsidP="00AD2611">
      <w:pPr>
        <w:spacing w:line="480" w:lineRule="auto"/>
        <w:rPr>
          <w:rFonts w:ascii="Times New Roman" w:eastAsia="Times New Roman" w:hAnsi="Times New Roman" w:cs="Times New Roman"/>
          <w:b/>
          <w:sz w:val="26"/>
          <w:szCs w:val="26"/>
        </w:rPr>
      </w:pPr>
    </w:p>
    <w:p w:rsidR="00AD2611" w:rsidRPr="001E6E50" w:rsidRDefault="00AD2611" w:rsidP="00AD2611">
      <w:pPr>
        <w:spacing w:after="0" w:line="240" w:lineRule="auto"/>
        <w:rPr>
          <w:rFonts w:ascii="Times New Roman" w:eastAsia="Times New Roman" w:hAnsi="Times New Roman" w:cs="Times New Roman"/>
          <w:sz w:val="24"/>
          <w:szCs w:val="24"/>
        </w:rPr>
      </w:pPr>
    </w:p>
    <w:p w:rsidR="00AD2611" w:rsidRPr="00040CE6" w:rsidRDefault="00AD2611" w:rsidP="00AD2611">
      <w:pPr>
        <w:spacing w:line="480" w:lineRule="auto"/>
        <w:jc w:val="center"/>
        <w:rPr>
          <w:rFonts w:ascii="Times New Roman" w:hAnsi="Times New Roman" w:cs="Times New Roman"/>
          <w:b/>
          <w:sz w:val="24"/>
          <w:szCs w:val="24"/>
        </w:rPr>
      </w:pPr>
      <w:r w:rsidRPr="00040CE6">
        <w:rPr>
          <w:rFonts w:ascii="Times New Roman" w:hAnsi="Times New Roman" w:cs="Times New Roman"/>
          <w:b/>
          <w:sz w:val="24"/>
          <w:szCs w:val="24"/>
        </w:rPr>
        <w:t>DEDICATION</w:t>
      </w:r>
    </w:p>
    <w:p w:rsidR="00AD2611" w:rsidRDefault="00AD2611" w:rsidP="00AD2611">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dedicated to God.</w:t>
      </w:r>
    </w:p>
    <w:p w:rsidR="00AD2611" w:rsidRPr="00CC1E4F"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spacing w:line="480" w:lineRule="auto"/>
        <w:jc w:val="both"/>
        <w:rPr>
          <w:rFonts w:ascii="Times New Roman" w:hAnsi="Times New Roman" w:cs="Times New Roman"/>
          <w:sz w:val="24"/>
          <w:szCs w:val="24"/>
        </w:rPr>
      </w:pPr>
    </w:p>
    <w:p w:rsidR="00AD2611" w:rsidRDefault="00AD2611" w:rsidP="00AD2611">
      <w:pPr>
        <w:rPr>
          <w:rFonts w:ascii="Times New Roman" w:hAnsi="Times New Roman" w:cs="Times New Roman"/>
          <w:b/>
          <w:sz w:val="24"/>
          <w:szCs w:val="24"/>
        </w:rPr>
      </w:pPr>
      <w:r>
        <w:rPr>
          <w:rFonts w:ascii="Times New Roman" w:hAnsi="Times New Roman" w:cs="Times New Roman"/>
          <w:b/>
          <w:sz w:val="24"/>
          <w:szCs w:val="24"/>
        </w:rPr>
        <w:br w:type="page"/>
      </w:r>
    </w:p>
    <w:p w:rsidR="00AD2611" w:rsidRDefault="00AD2611" w:rsidP="00AD2611">
      <w:pPr>
        <w:spacing w:line="480" w:lineRule="auto"/>
        <w:jc w:val="center"/>
        <w:rPr>
          <w:rFonts w:ascii="Times New Roman" w:hAnsi="Times New Roman" w:cs="Times New Roman"/>
          <w:b/>
          <w:sz w:val="24"/>
          <w:szCs w:val="24"/>
        </w:rPr>
      </w:pPr>
      <w:r w:rsidRPr="00040CE6">
        <w:rPr>
          <w:rFonts w:ascii="Times New Roman" w:hAnsi="Times New Roman" w:cs="Times New Roman"/>
          <w:b/>
          <w:sz w:val="24"/>
          <w:szCs w:val="24"/>
        </w:rPr>
        <w:lastRenderedPageBreak/>
        <w:t>ACKNOWLEDGMENT</w:t>
      </w:r>
    </w:p>
    <w:p w:rsidR="00AD2611" w:rsidRPr="009277D0" w:rsidRDefault="00AD2611" w:rsidP="00AD2611">
      <w:pPr>
        <w:spacing w:line="480" w:lineRule="auto"/>
        <w:jc w:val="both"/>
        <w:rPr>
          <w:rFonts w:ascii="Times New Roman" w:hAnsi="Times New Roman" w:cs="Times New Roman"/>
          <w:sz w:val="24"/>
          <w:szCs w:val="24"/>
        </w:rPr>
      </w:pPr>
      <w:r w:rsidRPr="009277D0">
        <w:rPr>
          <w:rFonts w:ascii="Times New Roman" w:hAnsi="Times New Roman" w:cs="Times New Roman"/>
          <w:sz w:val="24"/>
          <w:szCs w:val="24"/>
        </w:rPr>
        <w:t>My highest gratitude goes to Almighty Allah the author and finisher of my faith for his ambudant and assured grace blessing guidance provision and protection over my life throughout the duration of this program.i can only show my appreciation by putting this down [Subuhanallahi wallihamdullilah walllahilla illah Allahu Akbar wallahaolah walalakuwata illah billahi alliyu lli azim]</w:t>
      </w:r>
    </w:p>
    <w:p w:rsidR="00AD2611" w:rsidRPr="009277D0" w:rsidRDefault="00AD2611" w:rsidP="00AD2611">
      <w:pPr>
        <w:spacing w:line="480" w:lineRule="auto"/>
        <w:jc w:val="both"/>
        <w:rPr>
          <w:rFonts w:ascii="Times New Roman" w:hAnsi="Times New Roman" w:cs="Times New Roman"/>
          <w:sz w:val="24"/>
          <w:szCs w:val="24"/>
        </w:rPr>
      </w:pPr>
      <w:r w:rsidRPr="009277D0">
        <w:rPr>
          <w:rFonts w:ascii="Times New Roman" w:hAnsi="Times New Roman" w:cs="Times New Roman"/>
          <w:sz w:val="24"/>
          <w:szCs w:val="24"/>
        </w:rPr>
        <w:t xml:space="preserve">I wish to say a big thank to my lovely mum (late Akinyemi jellilat) I pray Almighty Allah bestowed his favour and mercies on her and not the path of those whom he has earned his anger and not the path of those who has gone astray </w:t>
      </w:r>
    </w:p>
    <w:p w:rsidR="00AD2611" w:rsidRPr="009277D0" w:rsidRDefault="00AD2611" w:rsidP="00AD2611">
      <w:pPr>
        <w:spacing w:line="480" w:lineRule="auto"/>
        <w:jc w:val="both"/>
        <w:rPr>
          <w:rFonts w:ascii="Times New Roman" w:hAnsi="Times New Roman" w:cs="Times New Roman"/>
          <w:sz w:val="24"/>
          <w:szCs w:val="24"/>
        </w:rPr>
      </w:pPr>
      <w:r w:rsidRPr="009277D0">
        <w:rPr>
          <w:rFonts w:ascii="Times New Roman" w:hAnsi="Times New Roman" w:cs="Times New Roman"/>
          <w:sz w:val="24"/>
          <w:szCs w:val="24"/>
        </w:rPr>
        <w:t xml:space="preserve">I will like to say a big thank to dad and my lovely mum and all my family members for their many sacrifice and strong supporting and encouragement throughout this program </w:t>
      </w:r>
    </w:p>
    <w:p w:rsidR="00AD2611" w:rsidRPr="009277D0" w:rsidRDefault="00AD2611" w:rsidP="00AD2611">
      <w:pPr>
        <w:spacing w:line="480" w:lineRule="auto"/>
        <w:jc w:val="both"/>
        <w:rPr>
          <w:rFonts w:ascii="Times New Roman" w:hAnsi="Times New Roman" w:cs="Times New Roman"/>
          <w:sz w:val="24"/>
          <w:szCs w:val="24"/>
        </w:rPr>
      </w:pPr>
      <w:r w:rsidRPr="009277D0">
        <w:rPr>
          <w:rFonts w:ascii="Times New Roman" w:hAnsi="Times New Roman" w:cs="Times New Roman"/>
          <w:sz w:val="24"/>
          <w:szCs w:val="24"/>
        </w:rPr>
        <w:t xml:space="preserve">Am so grateful to my able supervisor Mr Saad Abdullateef for his inspiration and advice guidance and encouragement throughout this project.i have never been disappointed for the little time I spent with you sir Thank you and God bless you sir </w:t>
      </w:r>
    </w:p>
    <w:p w:rsidR="00AD2611" w:rsidRPr="009277D0" w:rsidRDefault="00AD2611" w:rsidP="00AD2611">
      <w:pPr>
        <w:spacing w:line="480" w:lineRule="auto"/>
        <w:jc w:val="both"/>
        <w:rPr>
          <w:rFonts w:ascii="Times New Roman" w:hAnsi="Times New Roman" w:cs="Times New Roman"/>
          <w:sz w:val="24"/>
          <w:szCs w:val="24"/>
        </w:rPr>
      </w:pPr>
      <w:r w:rsidRPr="009277D0">
        <w:rPr>
          <w:rFonts w:ascii="Times New Roman" w:hAnsi="Times New Roman" w:cs="Times New Roman"/>
          <w:sz w:val="24"/>
          <w:szCs w:val="24"/>
        </w:rPr>
        <w:t xml:space="preserve">Lastly I will like to say a big thanks to my friend people like Adeboye tosin Aminat cissy and Abdullah Abdullateef  For providing me with necessary support throughout this project work </w:t>
      </w:r>
    </w:p>
    <w:p w:rsidR="00AD2611" w:rsidRPr="009277D0" w:rsidRDefault="00AD2611" w:rsidP="00AD2611">
      <w:pPr>
        <w:spacing w:line="480" w:lineRule="auto"/>
        <w:jc w:val="both"/>
        <w:rPr>
          <w:rFonts w:ascii="Times New Roman" w:hAnsi="Times New Roman" w:cs="Times New Roman"/>
          <w:sz w:val="24"/>
          <w:szCs w:val="24"/>
        </w:rPr>
      </w:pPr>
      <w:r w:rsidRPr="009277D0">
        <w:rPr>
          <w:rFonts w:ascii="Times New Roman" w:hAnsi="Times New Roman" w:cs="Times New Roman"/>
          <w:sz w:val="24"/>
          <w:szCs w:val="24"/>
        </w:rPr>
        <w:t>Thank you all and God bless you all</w:t>
      </w:r>
    </w:p>
    <w:p w:rsidR="00AD2611" w:rsidRPr="009C1188" w:rsidRDefault="00AD2611" w:rsidP="00AD2611">
      <w:pPr>
        <w:spacing w:after="0" w:line="480" w:lineRule="auto"/>
        <w:jc w:val="center"/>
        <w:rPr>
          <w:rFonts w:ascii="Times New Roman" w:hAnsi="Times New Roman" w:cs="Times New Roman"/>
          <w:b/>
          <w:sz w:val="24"/>
          <w:szCs w:val="24"/>
        </w:rPr>
      </w:pPr>
      <w:r w:rsidRPr="009C1188">
        <w:rPr>
          <w:rFonts w:ascii="Times New Roman" w:hAnsi="Times New Roman" w:cs="Times New Roman"/>
          <w:b/>
          <w:sz w:val="24"/>
          <w:szCs w:val="24"/>
        </w:rPr>
        <w:lastRenderedPageBreak/>
        <w:t>TABLE OF CONTENTS</w:t>
      </w:r>
    </w:p>
    <w:p w:rsidR="00AD2611" w:rsidRPr="009C1188" w:rsidRDefault="00AD2611" w:rsidP="00AD2611">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AD2611" w:rsidRPr="009C1188" w:rsidRDefault="00AD2611" w:rsidP="00AD2611">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AD2611" w:rsidRPr="009C1188" w:rsidRDefault="00AD2611" w:rsidP="00AD2611">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AD2611" w:rsidRPr="009C1188" w:rsidRDefault="00AD2611" w:rsidP="00AD2611">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AD2611" w:rsidRPr="009C1188" w:rsidRDefault="00AD2611" w:rsidP="00AD2611">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AD2611" w:rsidRPr="009C1188" w:rsidRDefault="00AD2611" w:rsidP="00AD2611">
      <w:pPr>
        <w:spacing w:after="0" w:line="480" w:lineRule="auto"/>
        <w:jc w:val="both"/>
        <w:rPr>
          <w:rFonts w:ascii="Times New Roman" w:hAnsi="Times New Roman" w:cs="Times New Roman"/>
          <w:b/>
          <w:sz w:val="24"/>
          <w:szCs w:val="24"/>
        </w:rPr>
      </w:pPr>
      <w:r w:rsidRPr="009C1188">
        <w:rPr>
          <w:rFonts w:ascii="Times New Roman" w:hAnsi="Times New Roman" w:cs="Times New Roman"/>
          <w:b/>
          <w:sz w:val="24"/>
          <w:szCs w:val="24"/>
        </w:rPr>
        <w:t>CHAPTER ONE</w:t>
      </w:r>
    </w:p>
    <w:p w:rsidR="00AD2611" w:rsidRPr="009C1188" w:rsidRDefault="00AD2611" w:rsidP="00AD2611">
      <w:pPr>
        <w:pStyle w:val="ListParagraph"/>
        <w:numPr>
          <w:ilvl w:val="0"/>
          <w:numId w:val="2"/>
        </w:numPr>
        <w:spacing w:after="0" w:line="480" w:lineRule="auto"/>
        <w:ind w:left="720" w:hanging="720"/>
        <w:contextualSpacing/>
        <w:jc w:val="both"/>
        <w:rPr>
          <w:rFonts w:ascii="Times New Roman" w:hAnsi="Times New Roman" w:cs="Times New Roman"/>
          <w:sz w:val="24"/>
          <w:szCs w:val="24"/>
        </w:rPr>
      </w:pPr>
      <w:r w:rsidRPr="009C1188">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D2611" w:rsidRPr="009C1188" w:rsidRDefault="00AD2611" w:rsidP="00AD2611">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D2611" w:rsidRPr="009C1188" w:rsidRDefault="00AD2611" w:rsidP="00AD2611">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D2611" w:rsidRPr="009C1188" w:rsidRDefault="00AD2611" w:rsidP="00AD2611">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D2611" w:rsidRPr="009C1188" w:rsidRDefault="00AD2611" w:rsidP="00AD2611">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D2611" w:rsidRPr="009C1188" w:rsidRDefault="00AD2611" w:rsidP="00AD2611">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D2611" w:rsidRPr="009C1188" w:rsidRDefault="00AD2611" w:rsidP="00AD2611">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D2611" w:rsidRDefault="00AD2611" w:rsidP="00AD2611">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Definition of term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D2611" w:rsidRDefault="00AD2611" w:rsidP="00AD2611">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D2611" w:rsidRPr="0068413B" w:rsidRDefault="00AD2611" w:rsidP="00AD2611">
      <w:pPr>
        <w:pStyle w:val="ListParagraph"/>
        <w:spacing w:after="0" w:line="480" w:lineRule="auto"/>
        <w:jc w:val="both"/>
        <w:rPr>
          <w:rFonts w:ascii="Times New Roman" w:hAnsi="Times New Roman" w:cs="Times New Roman"/>
          <w:sz w:val="24"/>
          <w:szCs w:val="24"/>
        </w:rPr>
      </w:pPr>
      <w:r w:rsidRPr="009C1188">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AD2611" w:rsidRPr="009C1188" w:rsidRDefault="00AD2611" w:rsidP="00AD2611">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TWO</w:t>
      </w:r>
    </w:p>
    <w:p w:rsidR="00AD2611" w:rsidRPr="009C1188" w:rsidRDefault="00AD2611" w:rsidP="00AD2611">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LITERATURE REVIEW</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2.0</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2.1</w:t>
      </w:r>
      <w:r w:rsidRPr="009C1188">
        <w:rPr>
          <w:rFonts w:ascii="Times New Roman" w:hAnsi="Times New Roman" w:cs="Times New Roman"/>
          <w:sz w:val="24"/>
          <w:szCs w:val="24"/>
        </w:rPr>
        <w:tab/>
      </w:r>
      <w:r>
        <w:rPr>
          <w:rFonts w:ascii="Times New Roman" w:hAnsi="Times New Roman" w:cs="Times New Roman"/>
          <w:sz w:val="24"/>
          <w:szCs w:val="24"/>
        </w:rPr>
        <w:t>Conceptual</w:t>
      </w:r>
      <w:r w:rsidRPr="009C1188">
        <w:rPr>
          <w:rFonts w:ascii="Times New Roman" w:hAnsi="Times New Roman" w:cs="Times New Roman"/>
          <w:sz w:val="24"/>
          <w:szCs w:val="24"/>
        </w:rPr>
        <w:t xml:space="preserve">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2.2</w:t>
      </w:r>
      <w:r w:rsidRPr="009C1188">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2.3</w:t>
      </w:r>
      <w:r w:rsidRPr="009C1188">
        <w:rPr>
          <w:rFonts w:ascii="Times New Roman" w:hAnsi="Times New Roman" w:cs="Times New Roman"/>
          <w:sz w:val="24"/>
          <w:szCs w:val="24"/>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AD2611" w:rsidRDefault="00AD2611" w:rsidP="00AD2611">
      <w:pPr>
        <w:pStyle w:val="ListParagraph"/>
        <w:spacing w:after="0" w:line="480" w:lineRule="auto"/>
        <w:ind w:left="0"/>
        <w:jc w:val="both"/>
        <w:rPr>
          <w:rFonts w:ascii="Times New Roman" w:hAnsi="Times New Roman" w:cs="Times New Roman"/>
          <w:b/>
          <w:sz w:val="24"/>
          <w:szCs w:val="24"/>
        </w:rPr>
      </w:pPr>
    </w:p>
    <w:p w:rsidR="00AD2611" w:rsidRPr="009C1188" w:rsidRDefault="00AD2611" w:rsidP="00AD2611">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THREE</w:t>
      </w:r>
    </w:p>
    <w:p w:rsidR="00AD2611" w:rsidRPr="009C1188" w:rsidRDefault="00AD2611" w:rsidP="00AD2611">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METHODOLOGY</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3.1</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3.2</w:t>
      </w:r>
      <w:r w:rsidRPr="009C1188">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3.3</w:t>
      </w:r>
      <w:r w:rsidRPr="009C1188">
        <w:rPr>
          <w:rFonts w:ascii="Times New Roman" w:hAnsi="Times New Roman" w:cs="Times New Roman"/>
          <w:sz w:val="24"/>
          <w:szCs w:val="24"/>
        </w:rPr>
        <w:tab/>
        <w:t xml:space="preserve">Population and Sample </w:t>
      </w:r>
      <w:r>
        <w:rPr>
          <w:rFonts w:ascii="Times New Roman" w:hAnsi="Times New Roman" w:cs="Times New Roman"/>
          <w:sz w:val="24"/>
          <w:szCs w:val="24"/>
        </w:rPr>
        <w:t>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3.4</w:t>
      </w:r>
      <w:r w:rsidRPr="009C1188">
        <w:rPr>
          <w:rFonts w:ascii="Times New Roman" w:hAnsi="Times New Roman" w:cs="Times New Roman"/>
          <w:sz w:val="24"/>
          <w:szCs w:val="24"/>
        </w:rPr>
        <w:tab/>
        <w:t>Sources</w:t>
      </w:r>
      <w:r>
        <w:rPr>
          <w:rFonts w:ascii="Times New Roman" w:hAnsi="Times New Roman" w:cs="Times New Roman"/>
          <w:sz w:val="24"/>
          <w:szCs w:val="24"/>
        </w:rPr>
        <w:t xml:space="preserve"> of data/ 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3.5</w:t>
      </w:r>
      <w:r w:rsidRPr="009C1188">
        <w:rPr>
          <w:rFonts w:ascii="Times New Roman" w:hAnsi="Times New Roman" w:cs="Times New Roman"/>
          <w:sz w:val="24"/>
          <w:szCs w:val="24"/>
        </w:rPr>
        <w:tab/>
      </w:r>
      <w:r>
        <w:rPr>
          <w:rFonts w:ascii="Times New Roman" w:hAnsi="Times New Roman" w:cs="Times New Roman"/>
          <w:sz w:val="24"/>
          <w:szCs w:val="24"/>
        </w:rPr>
        <w:t>Techniques for</w:t>
      </w:r>
      <w:r w:rsidRPr="009C1188">
        <w:rPr>
          <w:rFonts w:ascii="Times New Roman" w:hAnsi="Times New Roman" w:cs="Times New Roman"/>
          <w:sz w:val="24"/>
          <w:szCs w:val="24"/>
        </w:rPr>
        <w:t xml:space="preserve">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AD2611" w:rsidRDefault="00AD2611" w:rsidP="00AD2611">
      <w:pPr>
        <w:pStyle w:val="ListParagraph"/>
        <w:spacing w:after="0" w:line="480" w:lineRule="auto"/>
        <w:ind w:left="0"/>
        <w:jc w:val="both"/>
        <w:rPr>
          <w:rFonts w:ascii="Times New Roman" w:hAnsi="Times New Roman" w:cs="Times New Roman"/>
          <w:b/>
          <w:sz w:val="24"/>
          <w:szCs w:val="24"/>
        </w:rPr>
      </w:pPr>
    </w:p>
    <w:p w:rsidR="00AD2611" w:rsidRPr="009C1188" w:rsidRDefault="00AD2611" w:rsidP="00AD2611">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FOUR</w:t>
      </w:r>
    </w:p>
    <w:p w:rsidR="00AD2611" w:rsidRPr="009C1188" w:rsidRDefault="00AD2611" w:rsidP="00AD2611">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 xml:space="preserve">PRESENTATION, ANALYSIS </w:t>
      </w:r>
      <w:r>
        <w:rPr>
          <w:rFonts w:ascii="Times New Roman" w:hAnsi="Times New Roman" w:cs="Times New Roman"/>
          <w:b/>
          <w:sz w:val="24"/>
          <w:szCs w:val="24"/>
        </w:rPr>
        <w:t>AND INTERPRETATION OF DATA</w:t>
      </w:r>
      <w:r w:rsidRPr="009C1188">
        <w:rPr>
          <w:rFonts w:ascii="Times New Roman" w:hAnsi="Times New Roman" w:cs="Times New Roman"/>
          <w:b/>
          <w:sz w:val="24"/>
          <w:szCs w:val="24"/>
        </w:rPr>
        <w:t xml:space="preserve"> </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4.1</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9C1188">
        <w:rPr>
          <w:rFonts w:ascii="Times New Roman" w:hAnsi="Times New Roman" w:cs="Times New Roman"/>
          <w:sz w:val="24"/>
          <w:szCs w:val="24"/>
        </w:rPr>
        <w:t>Data</w:t>
      </w:r>
      <w:r>
        <w:rPr>
          <w:rFonts w:ascii="Times New Roman" w:hAnsi="Times New Roman" w:cs="Times New Roman"/>
          <w:sz w:val="24"/>
          <w:szCs w:val="24"/>
        </w:rPr>
        <w:t xml:space="preserve">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2611" w:rsidRDefault="00AD2611" w:rsidP="00AD261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4.3</w:t>
      </w:r>
      <w:r w:rsidRPr="009C1188">
        <w:rPr>
          <w:rFonts w:ascii="Times New Roman" w:hAnsi="Times New Roman" w:cs="Times New Roman"/>
          <w:sz w:val="24"/>
          <w:szCs w:val="24"/>
        </w:rPr>
        <w:tab/>
      </w:r>
      <w:r>
        <w:rPr>
          <w:rFonts w:ascii="Times New Roman" w:hAnsi="Times New Roman" w:cs="Times New Roman"/>
          <w:sz w:val="24"/>
          <w:szCs w:val="24"/>
        </w:rPr>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Summary of the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AD2611" w:rsidRDefault="00AD2611" w:rsidP="00AD2611">
      <w:pPr>
        <w:pStyle w:val="ListParagraph"/>
        <w:spacing w:after="0" w:line="480" w:lineRule="auto"/>
        <w:ind w:left="0"/>
        <w:jc w:val="both"/>
        <w:rPr>
          <w:rFonts w:ascii="Times New Roman" w:hAnsi="Times New Roman" w:cs="Times New Roman"/>
          <w:b/>
          <w:sz w:val="24"/>
          <w:szCs w:val="24"/>
        </w:rPr>
      </w:pPr>
    </w:p>
    <w:p w:rsidR="00AD2611" w:rsidRDefault="00AD2611" w:rsidP="00AD2611">
      <w:pPr>
        <w:pStyle w:val="ListParagraph"/>
        <w:spacing w:after="0" w:line="480" w:lineRule="auto"/>
        <w:ind w:left="0"/>
        <w:jc w:val="both"/>
        <w:rPr>
          <w:rFonts w:ascii="Times New Roman" w:hAnsi="Times New Roman" w:cs="Times New Roman"/>
          <w:b/>
          <w:sz w:val="24"/>
          <w:szCs w:val="24"/>
        </w:rPr>
      </w:pPr>
    </w:p>
    <w:p w:rsidR="00AD2611" w:rsidRPr="009C1188" w:rsidRDefault="00AD2611" w:rsidP="00AD2611">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lastRenderedPageBreak/>
        <w:t>CHAPTER FIVE</w:t>
      </w:r>
    </w:p>
    <w:p w:rsidR="00AD2611" w:rsidRPr="009C1188" w:rsidRDefault="00AD2611" w:rsidP="00AD2611">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SUMMARY, CONCLUSION AND RECOMMENDATIONS</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5.1</w:t>
      </w:r>
      <w:r w:rsidRPr="009C1188">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5.2</w:t>
      </w:r>
      <w:r w:rsidRPr="009C1188">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5.3</w:t>
      </w:r>
      <w:r w:rsidRPr="009C1188">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AD2611" w:rsidRPr="009C1188" w:rsidRDefault="00AD2611" w:rsidP="00AD2611">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AD2611" w:rsidRPr="001F30A1" w:rsidRDefault="00AD2611" w:rsidP="00AD2611"/>
    <w:p w:rsidR="00AD2611" w:rsidRDefault="00AD2611">
      <w:pPr>
        <w:spacing w:after="160" w:line="259" w:lineRule="auto"/>
      </w:pPr>
      <w:r>
        <w:br w:type="page"/>
      </w:r>
    </w:p>
    <w:p w:rsidR="00AD2611" w:rsidRPr="00AC3D1E" w:rsidRDefault="00AD2611" w:rsidP="00AD2611">
      <w:pPr>
        <w:pStyle w:val="ListParagraph"/>
        <w:spacing w:after="0" w:line="480" w:lineRule="auto"/>
        <w:ind w:left="0"/>
        <w:jc w:val="center"/>
        <w:rPr>
          <w:rFonts w:ascii="Times New Roman" w:hAnsi="Times New Roman"/>
          <w:sz w:val="28"/>
          <w:szCs w:val="28"/>
        </w:rPr>
      </w:pPr>
      <w:r w:rsidRPr="00AC3D1E">
        <w:rPr>
          <w:rFonts w:ascii="Times New Roman" w:hAnsi="Times New Roman"/>
          <w:b/>
          <w:sz w:val="28"/>
          <w:szCs w:val="28"/>
        </w:rPr>
        <w:lastRenderedPageBreak/>
        <w:t>CHAPTER ONE</w:t>
      </w:r>
    </w:p>
    <w:p w:rsidR="00AD2611" w:rsidRPr="00AC3D1E" w:rsidRDefault="00AD2611" w:rsidP="00AD2611">
      <w:pPr>
        <w:pStyle w:val="ListParagraph"/>
        <w:spacing w:after="0" w:line="480" w:lineRule="auto"/>
        <w:ind w:left="0"/>
        <w:jc w:val="center"/>
        <w:rPr>
          <w:rFonts w:ascii="Times New Roman" w:hAnsi="Times New Roman"/>
          <w:b/>
          <w:sz w:val="28"/>
          <w:szCs w:val="28"/>
        </w:rPr>
      </w:pPr>
      <w:r w:rsidRPr="00AC3D1E">
        <w:rPr>
          <w:rFonts w:ascii="Times New Roman" w:hAnsi="Times New Roman"/>
          <w:b/>
          <w:sz w:val="28"/>
          <w:szCs w:val="28"/>
        </w:rPr>
        <w:t>INTRODUCTION</w:t>
      </w:r>
    </w:p>
    <w:p w:rsidR="00AD2611" w:rsidRPr="00AC3D1E" w:rsidRDefault="00AD2611" w:rsidP="00AD2611">
      <w:pPr>
        <w:pStyle w:val="ListParagraph"/>
        <w:spacing w:after="0" w:line="480" w:lineRule="auto"/>
        <w:ind w:left="0"/>
        <w:jc w:val="both"/>
        <w:rPr>
          <w:rFonts w:ascii="Times New Roman" w:hAnsi="Times New Roman"/>
          <w:b/>
          <w:sz w:val="28"/>
          <w:szCs w:val="28"/>
        </w:rPr>
      </w:pPr>
      <w:r w:rsidRPr="00AC3D1E">
        <w:rPr>
          <w:rFonts w:ascii="Times New Roman" w:hAnsi="Times New Roman"/>
          <w:b/>
          <w:sz w:val="28"/>
          <w:szCs w:val="28"/>
        </w:rPr>
        <w:t>1.1</w:t>
      </w:r>
      <w:r w:rsidRPr="00AC3D1E">
        <w:rPr>
          <w:rFonts w:ascii="Times New Roman" w:hAnsi="Times New Roman"/>
          <w:b/>
          <w:sz w:val="28"/>
          <w:szCs w:val="28"/>
        </w:rPr>
        <w:tab/>
        <w:t>BACKGROUND TO THE STUDY</w:t>
      </w:r>
    </w:p>
    <w:p w:rsidR="00AD2611" w:rsidRPr="00174588" w:rsidRDefault="00AD2611" w:rsidP="00AD2611">
      <w:pPr>
        <w:pStyle w:val="ListParagraph"/>
        <w:spacing w:after="0" w:line="480" w:lineRule="auto"/>
        <w:ind w:left="0" w:firstLine="720"/>
        <w:jc w:val="both"/>
        <w:rPr>
          <w:rFonts w:ascii="Times New Roman" w:hAnsi="Times New Roman"/>
          <w:sz w:val="28"/>
          <w:szCs w:val="28"/>
        </w:rPr>
      </w:pPr>
      <w:r w:rsidRPr="00174588">
        <w:rPr>
          <w:rFonts w:ascii="Times New Roman" w:hAnsi="Times New Roman"/>
          <w:sz w:val="28"/>
          <w:szCs w:val="28"/>
        </w:rPr>
        <w:t xml:space="preserve">Training is defined as the process of developing skills, habits, knowledge and aptitudes in employees for the purpose of increasing the effectiveness of employees in their present positions as well as preparing employees for future positions (Arasthi, 2006). According to Arasthi, immediately an organization takes a decision to have an individual, who is able to perform jobs or trainable, it must integrate him into the organization in order to achieve individual needs and organizational objectives. Such orientation is the employee’s first exposure to training. </w:t>
      </w:r>
    </w:p>
    <w:p w:rsidR="00AD2611" w:rsidRPr="00174588" w:rsidRDefault="00AD2611" w:rsidP="00AD2611">
      <w:pPr>
        <w:pStyle w:val="ListParagraph"/>
        <w:spacing w:after="0" w:line="480" w:lineRule="auto"/>
        <w:ind w:left="0" w:firstLine="720"/>
        <w:jc w:val="both"/>
        <w:rPr>
          <w:rFonts w:ascii="Times New Roman" w:hAnsi="Times New Roman"/>
          <w:sz w:val="28"/>
          <w:szCs w:val="28"/>
        </w:rPr>
      </w:pPr>
      <w:r w:rsidRPr="00174588">
        <w:rPr>
          <w:rFonts w:ascii="Times New Roman" w:hAnsi="Times New Roman"/>
          <w:sz w:val="28"/>
          <w:szCs w:val="28"/>
        </w:rPr>
        <w:t xml:space="preserve">Beyond orientation, there is need to engage in continuous process of training so that all organization members are able to perform their current jobs effectively and efficiently and are prepared to move to other jobs or assignments when needed to help meet future organizational human resource requirements. Training is not something that is done once to new employees, it is used continuously in every well run establishment. This learning effort must be planned if it is to be result oriented (Avasthi, 2006). </w:t>
      </w:r>
    </w:p>
    <w:p w:rsidR="00AD2611" w:rsidRPr="00AC3D1E" w:rsidRDefault="00AD2611" w:rsidP="00AD2611">
      <w:pPr>
        <w:pStyle w:val="ListParagraph"/>
        <w:spacing w:after="0" w:line="480" w:lineRule="auto"/>
        <w:ind w:left="0" w:firstLine="720"/>
        <w:jc w:val="both"/>
        <w:rPr>
          <w:rFonts w:ascii="Times New Roman" w:hAnsi="Times New Roman"/>
          <w:sz w:val="28"/>
          <w:szCs w:val="28"/>
        </w:rPr>
      </w:pPr>
      <w:r w:rsidRPr="00174588">
        <w:rPr>
          <w:rFonts w:ascii="Times New Roman" w:hAnsi="Times New Roman"/>
          <w:sz w:val="28"/>
          <w:szCs w:val="28"/>
        </w:rPr>
        <w:lastRenderedPageBreak/>
        <w:t>In-service training is a set of planned activities on the part of an organization to increase the job knowledge and skills or to modify the job knowledge and skills or to modify the attitudes and social behavior of its members in ways consistent with the goals of the organization and the requirements of the jobs (Bartlett, 2001)</w:t>
      </w:r>
      <w:r>
        <w:t xml:space="preserve">. </w:t>
      </w:r>
      <w:r>
        <w:rPr>
          <w:rFonts w:ascii="Times New Roman" w:hAnsi="Times New Roman"/>
          <w:sz w:val="28"/>
          <w:szCs w:val="28"/>
        </w:rPr>
        <w:t>Inservice training</w:t>
      </w:r>
      <w:r w:rsidRPr="00AC3D1E">
        <w:rPr>
          <w:rFonts w:ascii="Times New Roman" w:hAnsi="Times New Roman"/>
          <w:sz w:val="28"/>
          <w:szCs w:val="28"/>
        </w:rPr>
        <w:t xml:space="preserve"> and development is essential to the success of every organization. Although technology and the internet have enabled global collaboration and competition, employees are still the organization’s competitive advantage. </w:t>
      </w:r>
      <w:r>
        <w:rPr>
          <w:rFonts w:ascii="Times New Roman" w:hAnsi="Times New Roman"/>
          <w:sz w:val="28"/>
          <w:szCs w:val="28"/>
        </w:rPr>
        <w:t>Inservice training</w:t>
      </w:r>
      <w:r w:rsidRPr="00AC3D1E">
        <w:rPr>
          <w:rFonts w:ascii="Times New Roman" w:hAnsi="Times New Roman"/>
          <w:sz w:val="28"/>
          <w:szCs w:val="28"/>
        </w:rPr>
        <w:t xml:space="preserve"> and development enables employees to develop skills and competence necessary to enhance bottom – line results for their organizations. Every organization is being achieved by man who is the source of existence of the organization. Hence, the necessity for staff training and development.</w:t>
      </w:r>
    </w:p>
    <w:p w:rsidR="00AD2611" w:rsidRPr="00AC3D1E" w:rsidRDefault="00AD2611" w:rsidP="00AD2611">
      <w:pPr>
        <w:pStyle w:val="ListParagraph"/>
        <w:spacing w:after="0" w:line="480" w:lineRule="auto"/>
        <w:ind w:left="0" w:firstLine="720"/>
        <w:jc w:val="both"/>
        <w:rPr>
          <w:rFonts w:ascii="Times New Roman" w:hAnsi="Times New Roman"/>
          <w:sz w:val="28"/>
          <w:szCs w:val="28"/>
        </w:rPr>
      </w:pPr>
      <w:r w:rsidRPr="00174588">
        <w:rPr>
          <w:rFonts w:ascii="Times New Roman" w:hAnsi="Times New Roman"/>
          <w:sz w:val="28"/>
          <w:szCs w:val="28"/>
        </w:rPr>
        <w:t xml:space="preserve">Until recently, there has been a general resistance to investment in training in the public service, because of the belief that employees hired under a merit system must be presumed to be qualified. It was assumed that they were already trained for their jobs and that if this was not so, it was evident that initial selection of personnel was at fault (Stahl, 1986). This assumption has been jettisoned as the need for training became obvious both in the private </w:t>
      </w:r>
      <w:r w:rsidRPr="00174588">
        <w:rPr>
          <w:rFonts w:ascii="Times New Roman" w:hAnsi="Times New Roman"/>
          <w:sz w:val="28"/>
          <w:szCs w:val="28"/>
        </w:rPr>
        <w:lastRenderedPageBreak/>
        <w:t>and the public sectors. Many organizations including public service have come to recognize that training offers a way of developing skills, enhancing productivity and quality of work, and building worker loyalty to the organization (Okotoni and Erero, 2005). Organizations try to adapt the competency and the qualifications of the individuals to the organization.</w:t>
      </w:r>
      <w:r>
        <w:t xml:space="preserve"> </w:t>
      </w:r>
      <w:r>
        <w:rPr>
          <w:rFonts w:ascii="Times New Roman" w:hAnsi="Times New Roman"/>
          <w:sz w:val="28"/>
          <w:szCs w:val="28"/>
        </w:rPr>
        <w:t>Inservice training</w:t>
      </w:r>
      <w:r w:rsidRPr="00AC3D1E">
        <w:rPr>
          <w:rFonts w:ascii="Times New Roman" w:hAnsi="Times New Roman"/>
          <w:sz w:val="28"/>
          <w:szCs w:val="28"/>
        </w:rPr>
        <w:t xml:space="preserve"> and development seeks to improve the performance of work units, department and the whole organizations. It looks in depth at where an organization stands in comparison to where it hopes to be in the future and develops the skills and resources to get there. </w:t>
      </w:r>
    </w:p>
    <w:p w:rsidR="00AD2611" w:rsidRPr="00AC3D1E" w:rsidRDefault="00AD2611" w:rsidP="00AD2611">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1.2</w:t>
      </w:r>
      <w:r w:rsidRPr="00AC3D1E">
        <w:rPr>
          <w:rFonts w:ascii="Times New Roman" w:hAnsi="Times New Roman" w:cs="Times New Roman"/>
          <w:b/>
          <w:sz w:val="28"/>
          <w:szCs w:val="28"/>
        </w:rPr>
        <w:tab/>
        <w:t>STATEMENT OF THE PROBLEM</w:t>
      </w:r>
    </w:p>
    <w:p w:rsidR="00AD2611" w:rsidRDefault="00AD2611" w:rsidP="00AD2611">
      <w:pPr>
        <w:spacing w:after="0" w:line="480" w:lineRule="auto"/>
        <w:ind w:firstLine="720"/>
        <w:jc w:val="both"/>
      </w:pPr>
      <w:r w:rsidRPr="00AC3D1E">
        <w:rPr>
          <w:rFonts w:ascii="Times New Roman" w:hAnsi="Times New Roman" w:cs="Times New Roman"/>
          <w:sz w:val="28"/>
          <w:szCs w:val="28"/>
        </w:rPr>
        <w:t xml:space="preserve">In Nigeria, inefficiency is a very serious problem that needs to be addressed urgently. </w:t>
      </w:r>
      <w:r w:rsidRPr="00174588">
        <w:rPr>
          <w:rFonts w:ascii="Times New Roman" w:hAnsi="Times New Roman" w:cs="Times New Roman"/>
          <w:sz w:val="28"/>
          <w:szCs w:val="28"/>
        </w:rPr>
        <w:t xml:space="preserve">Contemporary organizations and management theories anticipate that the organization and the staff will benefit from the adaptation of the staff. The staffs job satisfaction, their required performance, and their sense of being a member of the organization are all realized through the harmony of organization and individual. It is quite important to acquire the required skills, abilities and appropriate role behaviours and to have behaviours which are appropriate for organizational values and norms of the </w:t>
      </w:r>
      <w:r w:rsidRPr="00174588">
        <w:rPr>
          <w:rFonts w:ascii="Times New Roman" w:hAnsi="Times New Roman" w:cs="Times New Roman"/>
          <w:sz w:val="28"/>
          <w:szCs w:val="28"/>
        </w:rPr>
        <w:lastRenderedPageBreak/>
        <w:t>workers in the realization of the organization’s objectives. The objective is possibly realized by means of in-service training (Bourke, 2005).</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Most organization find it difficult to identify the training needs, and even where the need is recognized, a lot of time and money is committed to staff training and development. The exercise is often either in appropriate, haphazard is premised on a faulty diagnoses or organizational training needs. In others situations, where training happens to occur deployment of staff so trained may be without regard to the skill the staff acquired, lending to frustration of personnel so trained and also general inefficiency in the system.</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Public enterprises in Nigeria are fond of this practice (Onah 2008). The workforce is generally under-tapped, underutilized and therefore falls short of its anticipated contributions to the realization of organizational goals. It is appaling to note that managers in Nigeria have paid little or no attention on staff training programmes often manifest tripartite problems of incompetence and ineffectiveness numerous scholars have been writing on how efficiency, competence and effectiveness can be achieved through training.</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Among other scholars that highlighted the usefulness of training are Graig (1976), Akintayo (1996), and Oguntimehin (2001). They identified the </w:t>
      </w:r>
      <w:r w:rsidRPr="00AC3D1E">
        <w:rPr>
          <w:rFonts w:ascii="Times New Roman" w:hAnsi="Times New Roman" w:cs="Times New Roman"/>
          <w:sz w:val="28"/>
          <w:szCs w:val="28"/>
        </w:rPr>
        <w:lastRenderedPageBreak/>
        <w:t>functions of training as follows; increase productivity improves skills, knowledge, understanding and attitude; enhance the use of tools and machine; reduces waste, accidents, turnover, lateness, absenteeism and other overhead costs, eliminates obsolesce in skills, technologies, methods, products, capital management e.t.c. it brings incumbents to that level of performance which needs the performance for the job; enhance the implementation of new policies and regulations; prepares people for achievements, improves man-power development and ensures the survival and growth of the enterprise.</w:t>
      </w:r>
    </w:p>
    <w:p w:rsidR="00AD2611" w:rsidRPr="00AC3D1E" w:rsidRDefault="00AD2611" w:rsidP="00AD26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sidRPr="00AC3D1E">
        <w:rPr>
          <w:rFonts w:ascii="Times New Roman" w:hAnsi="Times New Roman" w:cs="Times New Roman"/>
          <w:b/>
          <w:sz w:val="28"/>
          <w:szCs w:val="28"/>
        </w:rPr>
        <w:tab/>
        <w:t>RESEARCH QUESTIONS</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However, in light of the above expositions, the following questions were posited to guide the study;</w:t>
      </w:r>
    </w:p>
    <w:p w:rsidR="00AD2611" w:rsidRPr="00AC3D1E" w:rsidRDefault="00AD2611" w:rsidP="00AD2611">
      <w:pPr>
        <w:pStyle w:val="ListParagraph"/>
        <w:numPr>
          <w:ilvl w:val="0"/>
          <w:numId w:val="5"/>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How are the training needs determined in </w:t>
      </w:r>
      <w:r>
        <w:rPr>
          <w:rFonts w:ascii="Times New Roman" w:hAnsi="Times New Roman"/>
          <w:sz w:val="28"/>
          <w:szCs w:val="28"/>
        </w:rPr>
        <w:t>Federal Inland Revenue Services, Ilorin</w:t>
      </w:r>
    </w:p>
    <w:p w:rsidR="00AD2611" w:rsidRPr="00AC3D1E" w:rsidRDefault="00AD2611" w:rsidP="00AD2611">
      <w:pPr>
        <w:pStyle w:val="ListParagraph"/>
        <w:numPr>
          <w:ilvl w:val="0"/>
          <w:numId w:val="5"/>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Is there any significant relationship between training and development of employees and the productivity level of the employees and productivity level of the employees of </w:t>
      </w:r>
      <w:r>
        <w:rPr>
          <w:rFonts w:ascii="Times New Roman" w:hAnsi="Times New Roman"/>
          <w:sz w:val="28"/>
          <w:szCs w:val="28"/>
        </w:rPr>
        <w:t>Federal Inland Revenue Services, Ilorin</w:t>
      </w:r>
      <w:r w:rsidRPr="00AC3D1E">
        <w:rPr>
          <w:rFonts w:ascii="Times New Roman" w:hAnsi="Times New Roman"/>
          <w:sz w:val="28"/>
          <w:szCs w:val="28"/>
        </w:rPr>
        <w:t>?</w:t>
      </w:r>
    </w:p>
    <w:p w:rsidR="00AD2611" w:rsidRPr="0071619E" w:rsidRDefault="00AD2611" w:rsidP="00AD2611">
      <w:pPr>
        <w:pStyle w:val="ListParagraph"/>
        <w:numPr>
          <w:ilvl w:val="0"/>
          <w:numId w:val="5"/>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What are the impact of staff training and development on the performance of the employees of </w:t>
      </w:r>
      <w:r>
        <w:rPr>
          <w:rFonts w:ascii="Times New Roman" w:hAnsi="Times New Roman"/>
          <w:sz w:val="28"/>
          <w:szCs w:val="28"/>
        </w:rPr>
        <w:t>Federal Inland Revenue Services, Ilorin</w:t>
      </w:r>
      <w:r w:rsidRPr="00AC3D1E">
        <w:rPr>
          <w:rFonts w:ascii="Times New Roman" w:hAnsi="Times New Roman"/>
          <w:sz w:val="28"/>
          <w:szCs w:val="28"/>
        </w:rPr>
        <w:t>?</w:t>
      </w:r>
    </w:p>
    <w:p w:rsidR="00AD2611" w:rsidRPr="00AC3D1E" w:rsidRDefault="00AD2611" w:rsidP="00AD26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1.4</w:t>
      </w:r>
      <w:r w:rsidRPr="00AC3D1E">
        <w:rPr>
          <w:rFonts w:ascii="Times New Roman" w:hAnsi="Times New Roman" w:cs="Times New Roman"/>
          <w:b/>
          <w:sz w:val="28"/>
          <w:szCs w:val="28"/>
        </w:rPr>
        <w:tab/>
        <w:t>OBJECTIVES OF STUDY</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general objective is to examine how staff training and development, enhance organizational effectiveness.</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specific objectives are to:</w:t>
      </w:r>
    </w:p>
    <w:p w:rsidR="00AD2611" w:rsidRPr="00DC14B5" w:rsidRDefault="00AD2611" w:rsidP="00AD2611">
      <w:pPr>
        <w:numPr>
          <w:ilvl w:val="0"/>
          <w:numId w:val="4"/>
        </w:numPr>
        <w:rPr>
          <w:rFonts w:ascii="Times New Roman" w:hAnsi="Times New Roman" w:cs="Times New Roman"/>
          <w:bCs/>
          <w:sz w:val="26"/>
          <w:szCs w:val="26"/>
        </w:rPr>
      </w:pPr>
      <w:r w:rsidRPr="00DC14B5">
        <w:rPr>
          <w:rFonts w:ascii="Times New Roman" w:hAnsi="Times New Roman" w:cs="Times New Roman"/>
          <w:sz w:val="28"/>
          <w:szCs w:val="28"/>
        </w:rPr>
        <w:t xml:space="preserve">Find out how in-service training needs are determined in </w:t>
      </w:r>
      <w:r w:rsidRPr="00DC14B5">
        <w:rPr>
          <w:rFonts w:ascii="Times New Roman" w:hAnsi="Times New Roman" w:cs="Times New Roman"/>
          <w:bCs/>
          <w:szCs w:val="28"/>
        </w:rPr>
        <w:t>Federal Inland Revenue Services, Ilorin</w:t>
      </w:r>
    </w:p>
    <w:p w:rsidR="00AD2611" w:rsidRPr="00410AE8" w:rsidRDefault="00AD2611" w:rsidP="00AD2611">
      <w:pPr>
        <w:numPr>
          <w:ilvl w:val="0"/>
          <w:numId w:val="4"/>
        </w:numPr>
        <w:spacing w:line="480" w:lineRule="auto"/>
        <w:rPr>
          <w:rFonts w:ascii="Times New Roman" w:hAnsi="Times New Roman" w:cs="Times New Roman"/>
          <w:sz w:val="28"/>
          <w:szCs w:val="28"/>
        </w:rPr>
      </w:pPr>
      <w:r w:rsidRPr="00410AE8">
        <w:rPr>
          <w:rFonts w:ascii="Times New Roman" w:hAnsi="Times New Roman" w:cs="Times New Roman"/>
          <w:sz w:val="28"/>
          <w:szCs w:val="28"/>
        </w:rPr>
        <w:t>Examine if there is any significant relationship between in-service raining and development of employees of Federal Inland Revenue S</w:t>
      </w:r>
      <w:r>
        <w:rPr>
          <w:rFonts w:ascii="Times New Roman" w:hAnsi="Times New Roman" w:cs="Times New Roman"/>
          <w:sz w:val="28"/>
          <w:szCs w:val="28"/>
        </w:rPr>
        <w:t>e</w:t>
      </w:r>
      <w:r w:rsidRPr="00410AE8">
        <w:rPr>
          <w:rFonts w:ascii="Times New Roman" w:hAnsi="Times New Roman" w:cs="Times New Roman"/>
          <w:sz w:val="28"/>
          <w:szCs w:val="28"/>
        </w:rPr>
        <w:t>rvices, Ilorin</w:t>
      </w:r>
    </w:p>
    <w:p w:rsidR="00AD2611" w:rsidRPr="00410AE8" w:rsidRDefault="00AD2611" w:rsidP="00AD2611">
      <w:pPr>
        <w:numPr>
          <w:ilvl w:val="0"/>
          <w:numId w:val="4"/>
        </w:numPr>
        <w:spacing w:line="480" w:lineRule="auto"/>
        <w:rPr>
          <w:rFonts w:ascii="Times New Roman" w:hAnsi="Times New Roman" w:cs="Times New Roman"/>
          <w:sz w:val="28"/>
          <w:szCs w:val="28"/>
        </w:rPr>
      </w:pPr>
      <w:r w:rsidRPr="00410AE8">
        <w:rPr>
          <w:rFonts w:ascii="Times New Roman" w:hAnsi="Times New Roman" w:cs="Times New Roman"/>
          <w:sz w:val="28"/>
          <w:szCs w:val="28"/>
        </w:rPr>
        <w:t xml:space="preserve">Investigate the impact of between in-service </w:t>
      </w:r>
      <w:r>
        <w:rPr>
          <w:rFonts w:ascii="Times New Roman" w:hAnsi="Times New Roman" w:cs="Times New Roman"/>
          <w:sz w:val="28"/>
          <w:szCs w:val="28"/>
        </w:rPr>
        <w:t>t</w:t>
      </w:r>
      <w:r w:rsidRPr="00410AE8">
        <w:rPr>
          <w:rFonts w:ascii="Times New Roman" w:hAnsi="Times New Roman" w:cs="Times New Roman"/>
          <w:sz w:val="28"/>
          <w:szCs w:val="28"/>
        </w:rPr>
        <w:t>raining and development of employees of Federal Inland Revenue S</w:t>
      </w:r>
      <w:r>
        <w:rPr>
          <w:rFonts w:ascii="Times New Roman" w:hAnsi="Times New Roman" w:cs="Times New Roman"/>
          <w:sz w:val="28"/>
          <w:szCs w:val="28"/>
        </w:rPr>
        <w:t>e</w:t>
      </w:r>
      <w:r w:rsidRPr="00410AE8">
        <w:rPr>
          <w:rFonts w:ascii="Times New Roman" w:hAnsi="Times New Roman" w:cs="Times New Roman"/>
          <w:sz w:val="28"/>
          <w:szCs w:val="28"/>
        </w:rPr>
        <w:t>rvices, Ilorin</w:t>
      </w:r>
    </w:p>
    <w:p w:rsidR="00AD2611" w:rsidRPr="00410AE8" w:rsidRDefault="00AD2611" w:rsidP="00AD2611">
      <w:pPr>
        <w:pStyle w:val="ListParagraph"/>
        <w:numPr>
          <w:ilvl w:val="0"/>
          <w:numId w:val="4"/>
        </w:numPr>
        <w:spacing w:after="0" w:line="480" w:lineRule="auto"/>
        <w:ind w:left="180" w:firstLine="180"/>
        <w:contextualSpacing/>
        <w:jc w:val="both"/>
        <w:rPr>
          <w:rFonts w:ascii="Times New Roman" w:hAnsi="Times New Roman"/>
          <w:sz w:val="28"/>
          <w:szCs w:val="28"/>
        </w:rPr>
      </w:pPr>
      <w:r w:rsidRPr="00410AE8">
        <w:rPr>
          <w:rFonts w:ascii="Times New Roman" w:hAnsi="Times New Roman"/>
          <w:sz w:val="28"/>
          <w:szCs w:val="28"/>
        </w:rPr>
        <w:t>To proffer possible measures for improvement.</w:t>
      </w:r>
    </w:p>
    <w:p w:rsidR="00AD2611" w:rsidRPr="00AC3D1E" w:rsidRDefault="00AD2611" w:rsidP="00AD26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sidRPr="00AC3D1E">
        <w:rPr>
          <w:rFonts w:ascii="Times New Roman" w:hAnsi="Times New Roman" w:cs="Times New Roman"/>
          <w:b/>
          <w:sz w:val="28"/>
          <w:szCs w:val="28"/>
        </w:rPr>
        <w:tab/>
        <w:t>RESEARCH HYPOTHESES</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This project will test this following hypothesis:</w:t>
      </w:r>
    </w:p>
    <w:p w:rsidR="00AD2611" w:rsidRPr="00AC3D1E" w:rsidRDefault="00AD2611" w:rsidP="00AD2611">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t xml:space="preserve">Ho: There is no relationship between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and organization development.</w:t>
      </w:r>
    </w:p>
    <w:p w:rsidR="00AD2611" w:rsidRPr="00AC3D1E" w:rsidRDefault="00AD2611" w:rsidP="00AD2611">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lastRenderedPageBreak/>
        <w:t xml:space="preserve">H1: There is strong relationship between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and </w:t>
      </w:r>
      <w:r>
        <w:rPr>
          <w:rFonts w:ascii="Times New Roman" w:hAnsi="Times New Roman" w:cs="Times New Roman"/>
          <w:sz w:val="28"/>
          <w:szCs w:val="28"/>
        </w:rPr>
        <w:t>employee performance</w:t>
      </w:r>
      <w:r w:rsidRPr="00AC3D1E">
        <w:rPr>
          <w:rFonts w:ascii="Times New Roman" w:hAnsi="Times New Roman" w:cs="Times New Roman"/>
          <w:sz w:val="28"/>
          <w:szCs w:val="28"/>
        </w:rPr>
        <w:t>.</w:t>
      </w:r>
    </w:p>
    <w:p w:rsidR="00AD2611" w:rsidRPr="00AC3D1E" w:rsidRDefault="00AD2611" w:rsidP="00AD2611">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t xml:space="preserve">Ho: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is a waste of organization resources.</w:t>
      </w:r>
    </w:p>
    <w:p w:rsidR="00AD2611" w:rsidRPr="00AC3D1E" w:rsidRDefault="00AD2611" w:rsidP="00AD2611">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t xml:space="preserve">H1: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is not a waste of organization resources.</w:t>
      </w:r>
    </w:p>
    <w:p w:rsidR="00AD2611" w:rsidRPr="00AC3D1E" w:rsidRDefault="00AD2611" w:rsidP="00AD26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sidRPr="00AC3D1E">
        <w:rPr>
          <w:rFonts w:ascii="Times New Roman" w:hAnsi="Times New Roman" w:cs="Times New Roman"/>
          <w:b/>
          <w:sz w:val="28"/>
          <w:szCs w:val="28"/>
        </w:rPr>
        <w:tab/>
        <w:t>SCOPE AND LIMITATION OF THE STUDY</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It will be too wide and unmanageable for us to carry out a study on employee training and development. Its implication will be that while studying employee training and development in the whole wide we related it to both private and public organizations. To escape this danger, the scope of this study was reduced to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and development in the Nigeria public services. Even at this, studying the whole public service in Nigeria will also be too unmanageable for us. This made us to further reduce the scope of width of the study on </w:t>
      </w:r>
      <w:r>
        <w:rPr>
          <w:rFonts w:ascii="Times New Roman" w:hAnsi="Times New Roman" w:cs="Times New Roman"/>
          <w:sz w:val="28"/>
          <w:szCs w:val="28"/>
        </w:rPr>
        <w:t>Federal Inland Revenue Services, Ilorin</w:t>
      </w:r>
      <w:r w:rsidRPr="00AC3D1E">
        <w:rPr>
          <w:rFonts w:ascii="Times New Roman" w:hAnsi="Times New Roman" w:cs="Times New Roman"/>
          <w:sz w:val="28"/>
          <w:szCs w:val="28"/>
        </w:rPr>
        <w:t xml:space="preserve"> Company 2009-2016. The intention was to use the study in generalizing on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and development in Nigeria public organization. However, there always exist many constraints militating against a good research work. Among these limitations/constraints include the unwillingness attitude of some individuals and civil servants to come up with relevant information, for some reasons best </w:t>
      </w:r>
      <w:r w:rsidRPr="00AC3D1E">
        <w:rPr>
          <w:rFonts w:ascii="Times New Roman" w:hAnsi="Times New Roman" w:cs="Times New Roman"/>
          <w:sz w:val="28"/>
          <w:szCs w:val="28"/>
        </w:rPr>
        <w:lastRenderedPageBreak/>
        <w:t>known to them. Another constraint is that of reaching to the appropriate respondents. Most of our respondents do not reside where they can be easily reached and this posed a problem for the researcher. Besides, some of the respondents subjected the researchers to some of the respondents subjected the researcher to some rigorous bureaucratic process thereby making it hard for the researcher to get some relevant information needed for the study and this also posed a limitation to the researcher. However, despite these constraints, the research was successfully carried out through persistence and preservance.</w:t>
      </w:r>
    </w:p>
    <w:p w:rsidR="00AD2611" w:rsidRPr="00AC3D1E" w:rsidRDefault="00AD2611" w:rsidP="00AD26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Pr="00AC3D1E">
        <w:rPr>
          <w:rFonts w:ascii="Times New Roman" w:hAnsi="Times New Roman" w:cs="Times New Roman"/>
          <w:b/>
          <w:sz w:val="28"/>
          <w:szCs w:val="28"/>
        </w:rPr>
        <w:tab/>
        <w:t>DEFINITION OF TERM</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1</w:t>
      </w:r>
      <w:r w:rsidRPr="00AC3D1E">
        <w:rPr>
          <w:rFonts w:ascii="Times New Roman" w:hAnsi="Times New Roman" w:cs="Times New Roman"/>
          <w:b/>
          <w:sz w:val="28"/>
          <w:szCs w:val="28"/>
        </w:rPr>
        <w:t xml:space="preserve">. </w:t>
      </w:r>
      <w:r w:rsidRPr="00AC3D1E">
        <w:rPr>
          <w:rFonts w:ascii="Times New Roman" w:hAnsi="Times New Roman" w:cs="Times New Roman"/>
          <w:sz w:val="28"/>
          <w:szCs w:val="28"/>
        </w:rPr>
        <w:t>TRAINING: This is the process of impacting new knowledge, skills and attitude with a view of changing the behavior of workers towards bringing their performance gap for enhancing productivity.</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2</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EMPLOYEES: It is an organization resources that are employed and paid for determinable and under minable period.</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3</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w:t>
      </w:r>
      <w:r w:rsidRPr="00AC3D1E">
        <w:rPr>
          <w:rFonts w:ascii="Times New Roman" w:hAnsi="Times New Roman" w:cs="Times New Roman"/>
          <w:sz w:val="28"/>
          <w:szCs w:val="28"/>
        </w:rPr>
        <w:tab/>
        <w:t>DEVELOPMENT: This is long and more embracing programmed, which sees to the realization of anticipated changes and the heed in an organization.</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lastRenderedPageBreak/>
        <w:t>4</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EDUCATION: It aids the basic instruction in knowledge and skill designed to enable people of life in general.</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5. OBJECTIVE: Primarily, this is the aid of achieve by virtue of existence and operation of an organization.</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6. SELECTION: This is a process whereby manager chooses from pool of applicant and the person who is likely to meet the criteria for the job opening it is a process of marching people to job opening.</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7. EFFICIENCY: Ability to maximize the use of resources in achieving organization goal.</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8. ORGANIZATION: It is social grouping comprised of people.</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 xml:space="preserve">9. </w:t>
      </w:r>
      <w:r w:rsidRPr="00AC3D1E">
        <w:rPr>
          <w:rFonts w:ascii="Times New Roman" w:hAnsi="Times New Roman" w:cs="Times New Roman"/>
          <w:sz w:val="28"/>
          <w:szCs w:val="28"/>
        </w:rPr>
        <w:tab/>
        <w:t>LEARNING: Knowledge that you get from reading and study.</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10. PERFORMANCE: It means something done it is what is done and what is being paid for.</w:t>
      </w:r>
    </w:p>
    <w:p w:rsidR="00AD2611" w:rsidRPr="00AC3D1E" w:rsidRDefault="00AD2611" w:rsidP="00AD2611">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11. EFFECTIVENESS: Producing the result that is wanted or intended.</w:t>
      </w:r>
    </w:p>
    <w:p w:rsidR="00AD2611" w:rsidRPr="0071619E" w:rsidRDefault="00AD2611" w:rsidP="00AD2611">
      <w:pPr>
        <w:spacing w:after="0" w:line="480" w:lineRule="auto"/>
        <w:jc w:val="both"/>
        <w:rPr>
          <w:rFonts w:ascii="Times New Roman" w:hAnsi="Times New Roman" w:cs="Times New Roman"/>
          <w:b/>
          <w:sz w:val="28"/>
          <w:szCs w:val="28"/>
        </w:rPr>
      </w:pPr>
      <w:r w:rsidRPr="0071619E">
        <w:rPr>
          <w:rFonts w:ascii="Times New Roman" w:hAnsi="Times New Roman" w:cs="Times New Roman"/>
          <w:b/>
          <w:sz w:val="28"/>
          <w:szCs w:val="28"/>
        </w:rPr>
        <w:t>1.8 HISTORICAL BACKGROUND OF THE AREA OF STUDY</w:t>
      </w:r>
    </w:p>
    <w:p w:rsidR="00AD2611" w:rsidRPr="00F61C9F" w:rsidRDefault="00AD2611" w:rsidP="00AD2611">
      <w:pPr>
        <w:shd w:val="clear" w:color="auto" w:fill="FFFFFF"/>
        <w:spacing w:before="120" w:after="120" w:line="480" w:lineRule="auto"/>
        <w:ind w:firstLine="720"/>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Federal Inland Revenue Service (FIRS) was created in 1943. Prior to that time, its functions had been performed by the Inland Revenue Department of </w:t>
      </w:r>
      <w:hyperlink r:id="rId5" w:tooltip="British West Africa" w:history="1">
        <w:r w:rsidRPr="00950F84">
          <w:rPr>
            <w:rFonts w:ascii="Times New Roman" w:eastAsia="Times New Roman" w:hAnsi="Times New Roman" w:cs="Times New Roman"/>
            <w:sz w:val="24"/>
            <w:szCs w:val="24"/>
          </w:rPr>
          <w:t>British West Africa</w:t>
        </w:r>
      </w:hyperlink>
      <w:r>
        <w:rPr>
          <w:rFonts w:ascii="Times New Roman" w:eastAsia="Times New Roman" w:hAnsi="Times New Roman" w:cs="Times New Roman"/>
          <w:sz w:val="24"/>
          <w:szCs w:val="24"/>
        </w:rPr>
        <w:t>.</w:t>
      </w:r>
      <w:r w:rsidRPr="00F61C9F">
        <w:rPr>
          <w:rFonts w:ascii="Times New Roman" w:eastAsia="Times New Roman" w:hAnsi="Times New Roman" w:cs="Times New Roman"/>
          <w:sz w:val="24"/>
          <w:szCs w:val="24"/>
        </w:rPr>
        <w:t xml:space="preserve"> </w:t>
      </w:r>
      <w:r w:rsidRPr="00F61C9F">
        <w:rPr>
          <w:rFonts w:ascii="Times New Roman" w:eastAsia="Times New Roman" w:hAnsi="Times New Roman" w:cs="Times New Roman"/>
          <w:sz w:val="24"/>
          <w:szCs w:val="24"/>
        </w:rPr>
        <w:lastRenderedPageBreak/>
        <w:t xml:space="preserve">The Board of Inland Revenue was created in 1958, and the service gained autonomy with the passing of the FIRS (Establishment) Act 13 of 2007. </w:t>
      </w:r>
    </w:p>
    <w:p w:rsidR="00AD2611" w:rsidRPr="00F61C9F" w:rsidRDefault="00AD2611" w:rsidP="00AD2611">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In 2003, the Federal Government of Nigeria recognized that poor service delivery in the public sector had become an urgent national issue and undertook a series of steps that lead to the entering into a Service Compact (SERVICOM) with all Nigerians in March 2004. This was followed by the creation of the SERVICOM office within the Presidency to ensure the entrenchment of excellent service delivery in the public sector in policy, programmes and practice. In line with the subsequent Presidential Mandate, the FIRS created a unit in 2014 to institutionalize Service Delivery within the Service. This unit has undergone various transformations to meet the tempo of ever-changing FIRS organizational reforms and the needs of taxpaying public and stakeholders. In 2011 FIRS created a Taxpayer Service Department (TPSD) for enhanced focus on taxpayers as well as National Taxpayer Advocate position (in 2012) to ensure effective high-level advocacy for taxpayers.</w:t>
      </w:r>
    </w:p>
    <w:p w:rsidR="00AD2611" w:rsidRDefault="00AD2611" w:rsidP="00AD2611">
      <w:pPr>
        <w:shd w:val="clear" w:color="auto" w:fill="FFFFFF"/>
        <w:spacing w:before="120" w:after="120" w:line="480" w:lineRule="auto"/>
        <w:jc w:val="both"/>
        <w:rPr>
          <w:rFonts w:ascii="Times New Roman" w:eastAsia="Times New Roman" w:hAnsi="Times New Roman" w:cs="Times New Roman"/>
          <w:b/>
          <w:bCs/>
          <w:sz w:val="24"/>
          <w:szCs w:val="24"/>
        </w:rPr>
      </w:pPr>
    </w:p>
    <w:p w:rsidR="00AD2611" w:rsidRDefault="00AD2611" w:rsidP="00AD2611">
      <w:pPr>
        <w:shd w:val="clear" w:color="auto" w:fill="FFFFFF"/>
        <w:spacing w:before="120" w:after="120" w:line="480" w:lineRule="auto"/>
        <w:jc w:val="both"/>
        <w:rPr>
          <w:rFonts w:ascii="Times New Roman" w:eastAsia="Times New Roman" w:hAnsi="Times New Roman" w:cs="Times New Roman"/>
          <w:b/>
          <w:bCs/>
          <w:sz w:val="24"/>
          <w:szCs w:val="24"/>
        </w:rPr>
      </w:pPr>
    </w:p>
    <w:p w:rsidR="00AD2611" w:rsidRPr="00950F84" w:rsidRDefault="00AD2611" w:rsidP="00AD2611">
      <w:pPr>
        <w:shd w:val="clear" w:color="auto" w:fill="FFFFFF"/>
        <w:spacing w:before="120" w:after="120" w:line="480" w:lineRule="auto"/>
        <w:jc w:val="both"/>
        <w:rPr>
          <w:rFonts w:ascii="Times New Roman" w:eastAsia="Times New Roman" w:hAnsi="Times New Roman" w:cs="Times New Roman"/>
          <w:b/>
          <w:bCs/>
          <w:sz w:val="24"/>
          <w:szCs w:val="24"/>
        </w:rPr>
      </w:pPr>
      <w:r w:rsidRPr="00950F84">
        <w:rPr>
          <w:rFonts w:ascii="Times New Roman" w:eastAsia="Times New Roman" w:hAnsi="Times New Roman" w:cs="Times New Roman"/>
          <w:b/>
          <w:bCs/>
          <w:sz w:val="24"/>
          <w:szCs w:val="24"/>
        </w:rPr>
        <w:t>LEADERSHIP</w:t>
      </w:r>
    </w:p>
    <w:p w:rsidR="00AD2611" w:rsidRPr="00F61C9F" w:rsidRDefault="00AD2611" w:rsidP="00AD2611">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b/>
          <w:bCs/>
          <w:sz w:val="24"/>
          <w:szCs w:val="24"/>
        </w:rPr>
        <w:t>Organizational structure/Board</w:t>
      </w:r>
    </w:p>
    <w:p w:rsidR="00AD2611" w:rsidRPr="00F61C9F" w:rsidRDefault="00AD2611" w:rsidP="00AD2611">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 xml:space="preserve">According to the FIRS ACT, the organisational structure of FIRS consists of: </w:t>
      </w:r>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lastRenderedPageBreak/>
        <w:t>Executive Chairman</w:t>
      </w:r>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Six members with relevant qualifications and expertise appointed by the President to represent each of the 6 </w:t>
      </w:r>
      <w:hyperlink r:id="rId6" w:tooltip="Geo-political zones (page does not exist)" w:history="1">
        <w:r w:rsidRPr="00950F84">
          <w:rPr>
            <w:rFonts w:ascii="Times New Roman" w:eastAsia="Times New Roman" w:hAnsi="Times New Roman" w:cs="Times New Roman"/>
            <w:sz w:val="24"/>
            <w:szCs w:val="24"/>
          </w:rPr>
          <w:t>geo-political zones</w:t>
        </w:r>
      </w:hyperlink>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A representative of the Attorney-General of the Federation</w:t>
      </w:r>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Governor of the </w:t>
      </w:r>
      <w:hyperlink r:id="rId7" w:tooltip="Central Bank of Nigeria" w:history="1">
        <w:r w:rsidRPr="00950F84">
          <w:rPr>
            <w:rFonts w:ascii="Times New Roman" w:eastAsia="Times New Roman" w:hAnsi="Times New Roman" w:cs="Times New Roman"/>
            <w:sz w:val="24"/>
            <w:szCs w:val="24"/>
          </w:rPr>
          <w:t>Central Bank of Nigeria</w:t>
        </w:r>
      </w:hyperlink>
      <w:r w:rsidRPr="00F61C9F">
        <w:rPr>
          <w:rFonts w:ascii="Times New Roman" w:eastAsia="Times New Roman" w:hAnsi="Times New Roman" w:cs="Times New Roman"/>
          <w:sz w:val="24"/>
          <w:szCs w:val="24"/>
        </w:rPr>
        <w:t> or his representative</w:t>
      </w:r>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A representative of the Minister of Finance not below the rank of a Director</w:t>
      </w:r>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Chairman of the Revenue Mobilization, Allocation and Fiscal Commission</w:t>
      </w:r>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Group Managing Director of the </w:t>
      </w:r>
      <w:hyperlink r:id="rId8" w:tooltip="Nigerian National Petroleum Corporation" w:history="1">
        <w:r w:rsidRPr="00950F84">
          <w:rPr>
            <w:rFonts w:ascii="Times New Roman" w:eastAsia="Times New Roman" w:hAnsi="Times New Roman" w:cs="Times New Roman"/>
            <w:sz w:val="24"/>
            <w:szCs w:val="24"/>
          </w:rPr>
          <w:t>Nigerian National Petroleum Corporation</w:t>
        </w:r>
      </w:hyperlink>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Comptroller-General of the </w:t>
      </w:r>
      <w:hyperlink r:id="rId9" w:tooltip="Nigeria Customs Service" w:history="1">
        <w:r w:rsidRPr="00950F84">
          <w:rPr>
            <w:rFonts w:ascii="Times New Roman" w:eastAsia="Times New Roman" w:hAnsi="Times New Roman" w:cs="Times New Roman"/>
            <w:sz w:val="24"/>
            <w:szCs w:val="24"/>
          </w:rPr>
          <w:t>Nigeria Customs Service</w:t>
        </w:r>
      </w:hyperlink>
      <w:r w:rsidRPr="00F61C9F">
        <w:rPr>
          <w:rFonts w:ascii="Times New Roman" w:eastAsia="Times New Roman" w:hAnsi="Times New Roman" w:cs="Times New Roman"/>
          <w:sz w:val="24"/>
          <w:szCs w:val="24"/>
        </w:rPr>
        <w:t> or his representative not below the rank of Deputy Comptroller-General;</w:t>
      </w:r>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Registrar-General of the </w:t>
      </w:r>
      <w:hyperlink r:id="rId10" w:tooltip="Corporate Affairs Commission" w:history="1">
        <w:r w:rsidRPr="00950F84">
          <w:rPr>
            <w:rFonts w:ascii="Times New Roman" w:eastAsia="Times New Roman" w:hAnsi="Times New Roman" w:cs="Times New Roman"/>
            <w:sz w:val="24"/>
            <w:szCs w:val="24"/>
          </w:rPr>
          <w:t>Corporate Affairs Commission</w:t>
        </w:r>
      </w:hyperlink>
      <w:r w:rsidRPr="00F61C9F">
        <w:rPr>
          <w:rFonts w:ascii="Times New Roman" w:eastAsia="Times New Roman" w:hAnsi="Times New Roman" w:cs="Times New Roman"/>
          <w:sz w:val="24"/>
          <w:szCs w:val="24"/>
        </w:rPr>
        <w:t> or his representative</w:t>
      </w:r>
    </w:p>
    <w:p w:rsidR="00AD2611" w:rsidRPr="00F61C9F" w:rsidRDefault="00AD2611" w:rsidP="00AD2611">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Chief Executive Officer of the </w:t>
      </w:r>
      <w:hyperlink r:id="rId11" w:tooltip="National Planning Commission of Nigeria" w:history="1">
        <w:r w:rsidRPr="00950F84">
          <w:rPr>
            <w:rFonts w:ascii="Times New Roman" w:eastAsia="Times New Roman" w:hAnsi="Times New Roman" w:cs="Times New Roman"/>
            <w:sz w:val="24"/>
            <w:szCs w:val="24"/>
          </w:rPr>
          <w:t>National Planning Commission</w:t>
        </w:r>
      </w:hyperlink>
      <w:r w:rsidRPr="00F61C9F">
        <w:rPr>
          <w:rFonts w:ascii="Times New Roman" w:eastAsia="Times New Roman" w:hAnsi="Times New Roman" w:cs="Times New Roman"/>
          <w:sz w:val="24"/>
          <w:szCs w:val="24"/>
        </w:rPr>
        <w:t> or his representative</w:t>
      </w:r>
    </w:p>
    <w:p w:rsidR="00AD2611" w:rsidRPr="00F61C9F" w:rsidRDefault="00AD2611" w:rsidP="00AD2611">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President </w:t>
      </w:r>
      <w:hyperlink r:id="rId12" w:tooltip="Muhammadu Buhari" w:history="1">
        <w:r w:rsidRPr="00950F84">
          <w:rPr>
            <w:rFonts w:ascii="Times New Roman" w:eastAsia="Times New Roman" w:hAnsi="Times New Roman" w:cs="Times New Roman"/>
            <w:sz w:val="24"/>
            <w:szCs w:val="24"/>
          </w:rPr>
          <w:t>Muhammadu Buhari</w:t>
        </w:r>
      </w:hyperlink>
      <w:r w:rsidRPr="00F61C9F">
        <w:rPr>
          <w:rFonts w:ascii="Times New Roman" w:eastAsia="Times New Roman" w:hAnsi="Times New Roman" w:cs="Times New Roman"/>
          <w:sz w:val="24"/>
          <w:szCs w:val="24"/>
        </w:rPr>
        <w:t> appointed </w:t>
      </w:r>
      <w:hyperlink r:id="rId13" w:tooltip="Muhammad Mamman Nami" w:history="1">
        <w:r w:rsidRPr="00950F84">
          <w:rPr>
            <w:rFonts w:ascii="Times New Roman" w:eastAsia="Times New Roman" w:hAnsi="Times New Roman" w:cs="Times New Roman"/>
            <w:sz w:val="24"/>
            <w:szCs w:val="24"/>
          </w:rPr>
          <w:t>Muhammad Mamman Nami</w:t>
        </w:r>
      </w:hyperlink>
      <w:r w:rsidRPr="00F61C9F">
        <w:rPr>
          <w:rFonts w:ascii="Times New Roman" w:eastAsia="Times New Roman" w:hAnsi="Times New Roman" w:cs="Times New Roman"/>
          <w:sz w:val="24"/>
          <w:szCs w:val="24"/>
        </w:rPr>
        <w:t> as the new Executive Chairman of FIRS. He replaces </w:t>
      </w:r>
      <w:hyperlink r:id="rId14" w:tooltip="Babatunde Fowler" w:history="1">
        <w:r w:rsidRPr="00950F84">
          <w:rPr>
            <w:rFonts w:ascii="Times New Roman" w:eastAsia="Times New Roman" w:hAnsi="Times New Roman" w:cs="Times New Roman"/>
            <w:sz w:val="24"/>
            <w:szCs w:val="24"/>
          </w:rPr>
          <w:t>Babatunde Fowler</w:t>
        </w:r>
      </w:hyperlink>
      <w:r w:rsidRPr="00F61C9F">
        <w:rPr>
          <w:rFonts w:ascii="Times New Roman" w:eastAsia="Times New Roman" w:hAnsi="Times New Roman" w:cs="Times New Roman"/>
          <w:sz w:val="24"/>
          <w:szCs w:val="24"/>
        </w:rPr>
        <w:t xml:space="preserve">. </w:t>
      </w:r>
    </w:p>
    <w:p w:rsidR="00AD2611" w:rsidRDefault="00AD2611" w:rsidP="00AD2611">
      <w:pPr>
        <w:shd w:val="clear" w:color="auto" w:fill="FFFFFF"/>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Mandate and operations</w:t>
      </w:r>
    </w:p>
    <w:p w:rsidR="00AD2611" w:rsidRPr="00F61C9F" w:rsidRDefault="00AD2611" w:rsidP="00AD2611">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 xml:space="preserve">Statutorily and administratively, the FIRS has the responsibility for the assessment, collection and accounting of taxes to the Government: </w:t>
      </w:r>
    </w:p>
    <w:p w:rsidR="00AD2611" w:rsidRPr="00F61C9F" w:rsidRDefault="00AD2611" w:rsidP="00AD2611">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lastRenderedPageBreak/>
        <w:t>The timely provision and publication of accurate data and annual reports to the Federal Government of Nigeria and other stakeholders to inform national economic planning, academic research, tax policy and development legislation </w:t>
      </w:r>
    </w:p>
    <w:p w:rsidR="00AD2611" w:rsidRPr="00F61C9F" w:rsidRDefault="00AD2611" w:rsidP="00AD2611">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timely provision of tax advisory services, rulings, guidance notes and clarifications on request and to the public in general</w:t>
      </w:r>
    </w:p>
    <w:p w:rsidR="00AD2611" w:rsidRPr="00F61C9F" w:rsidRDefault="00AD2611" w:rsidP="00AD2611">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 xml:space="preserve">The regular investigation, enforcement and prosecution of tax defaulters as provided by the law  </w:t>
      </w:r>
    </w:p>
    <w:p w:rsidR="00AD2611" w:rsidRPr="00F61C9F" w:rsidRDefault="00AD2611" w:rsidP="00AD2611">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issuance of “Taxpayer Identification Number” (TIN) at no cost to the taxpayer</w:t>
      </w:r>
    </w:p>
    <w:p w:rsidR="00AD2611" w:rsidRPr="00F61C9F" w:rsidRDefault="00AD2611" w:rsidP="00AD2611">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prompt processing of payment claims and tax refund requests received, within stated timeframes</w:t>
      </w:r>
    </w:p>
    <w:p w:rsidR="00AD2611" w:rsidRPr="00F61C9F" w:rsidRDefault="00AD2611" w:rsidP="00AD2611">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Undertake appropriate actions to reduce the arrears position of the service and minimize debt profile</w:t>
      </w:r>
    </w:p>
    <w:p w:rsidR="00AD2611" w:rsidRPr="00F61C9F" w:rsidRDefault="00AD2611" w:rsidP="00AD2611">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regular and accurate reconciliation of taxes received into Federation, Consolidated and VAT the case may be </w:t>
      </w:r>
    </w:p>
    <w:p w:rsidR="00AD2611" w:rsidRPr="00F61C9F" w:rsidRDefault="00AD2611" w:rsidP="00AD2611">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Provision of tax education &amp; information to taxpayers through diverse channels and languages</w:t>
      </w:r>
    </w:p>
    <w:p w:rsidR="00AD2611" w:rsidRDefault="00AD2611" w:rsidP="00AD2611">
      <w:pPr>
        <w:spacing w:after="0" w:line="480" w:lineRule="auto"/>
        <w:jc w:val="both"/>
        <w:rPr>
          <w:rFonts w:ascii="Times New Roman" w:hAnsi="Times New Roman" w:cs="Times New Roman"/>
          <w:sz w:val="28"/>
          <w:szCs w:val="28"/>
        </w:rPr>
      </w:pPr>
    </w:p>
    <w:p w:rsidR="00AD2611" w:rsidRPr="00AC3D1E" w:rsidRDefault="00AD2611" w:rsidP="00AD2611">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t>REFERENCES</w:t>
      </w:r>
    </w:p>
    <w:p w:rsidR="00AD2611" w:rsidRPr="00AC3D1E" w:rsidRDefault="00AD2611" w:rsidP="00AD2611">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Akanmere F.A (2001): issues and concept in Government and politics of Nigeria Lagos Silmate Association Publisher.</w:t>
      </w:r>
    </w:p>
    <w:p w:rsidR="00AD2611" w:rsidRDefault="00AD2611" w:rsidP="00AD2611">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lastRenderedPageBreak/>
        <w:t>Akpan U.N (1967): Epitaph to direct rule, a discourse and local government in Africa, London, French case Ltd.</w:t>
      </w:r>
    </w:p>
    <w:p w:rsidR="00AD2611" w:rsidRPr="00C0071A" w:rsidRDefault="00AD2611" w:rsidP="00AD2611">
      <w:pPr>
        <w:spacing w:after="0" w:line="480" w:lineRule="auto"/>
        <w:ind w:left="1440" w:hanging="1440"/>
        <w:jc w:val="both"/>
        <w:rPr>
          <w:rFonts w:ascii="Times New Roman" w:hAnsi="Times New Roman" w:cs="Times New Roman"/>
          <w:sz w:val="28"/>
          <w:szCs w:val="28"/>
        </w:rPr>
      </w:pPr>
      <w:r w:rsidRPr="00C0071A">
        <w:rPr>
          <w:rFonts w:ascii="Times New Roman" w:hAnsi="Times New Roman" w:cs="Times New Roman"/>
          <w:sz w:val="28"/>
          <w:szCs w:val="28"/>
        </w:rPr>
        <w:t>Arasthi, .A. (2006) Public Administration. New Delhi, Lakshmi Naraim Agarwal Ltd.</w:t>
      </w:r>
    </w:p>
    <w:p w:rsidR="00AD2611" w:rsidRDefault="00AD2611" w:rsidP="00AD2611">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Bamidele J.A and Simon J.N (2006): conceptual approach to the study of local government administration Ilorin. Olad publisher</w:t>
      </w:r>
    </w:p>
    <w:p w:rsidR="00AD2611" w:rsidRPr="00AC3D1E" w:rsidRDefault="00AD2611" w:rsidP="00AD2611">
      <w:pPr>
        <w:spacing w:after="0" w:line="480" w:lineRule="auto"/>
        <w:ind w:left="1440" w:hanging="1440"/>
        <w:rPr>
          <w:rFonts w:ascii="Times New Roman" w:hAnsi="Times New Roman" w:cs="Times New Roman"/>
          <w:sz w:val="28"/>
          <w:szCs w:val="28"/>
        </w:rPr>
      </w:pPr>
      <w:r w:rsidRPr="00C0071A">
        <w:rPr>
          <w:rFonts w:ascii="Times New Roman" w:hAnsi="Times New Roman" w:cs="Times New Roman"/>
          <w:sz w:val="28"/>
          <w:szCs w:val="28"/>
        </w:rPr>
        <w:t>Bartlett, .K. (2001) “The Relationship Between Training and Organizational Commitment: A</w:t>
      </w:r>
      <w:r>
        <w:rPr>
          <w:rFonts w:ascii="Times New Roman" w:hAnsi="Times New Roman" w:cs="Times New Roman"/>
          <w:sz w:val="28"/>
          <w:szCs w:val="28"/>
        </w:rPr>
        <w:t xml:space="preserve"> </w:t>
      </w:r>
      <w:r w:rsidRPr="00C0071A">
        <w:rPr>
          <w:rFonts w:ascii="Times New Roman" w:hAnsi="Times New Roman" w:cs="Times New Roman"/>
          <w:sz w:val="28"/>
          <w:szCs w:val="28"/>
        </w:rPr>
        <w:t>Study in the Health Care Field” Human Resource Development Quarterly 12(4) P.335.</w:t>
      </w:r>
    </w:p>
    <w:p w:rsidR="00AD2611" w:rsidRPr="00AC3D1E" w:rsidRDefault="00AD2611" w:rsidP="00AD2611">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Bello imam I.B (1990): local government finance in Nigeria, Ibadan, vintage publisher.</w:t>
      </w:r>
    </w:p>
    <w:p w:rsidR="00AD2611" w:rsidRPr="00AC3D1E" w:rsidRDefault="00AD2611" w:rsidP="00AD2611">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Kwara state ministry of rural development and water resources (1980) community development Kwara state experience. Ilorin government printer.</w:t>
      </w:r>
    </w:p>
    <w:p w:rsidR="00AD2611" w:rsidRDefault="00AD2611" w:rsidP="00AD2611">
      <w:pPr>
        <w:spacing w:after="0" w:line="480" w:lineRule="auto"/>
        <w:ind w:left="1440" w:hanging="1440"/>
        <w:jc w:val="both"/>
        <w:rPr>
          <w:rFonts w:ascii="Times New Roman" w:hAnsi="Times New Roman" w:cs="Times New Roman"/>
          <w:sz w:val="28"/>
          <w:szCs w:val="28"/>
        </w:rPr>
      </w:pPr>
    </w:p>
    <w:p w:rsidR="00AD2611" w:rsidRPr="00AC3D1E" w:rsidRDefault="00AD2611" w:rsidP="00AD2611">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t>FLIPPO, E.R (1964): Principle of personnel management. USA M.C Graw Hill Company Limited.</w:t>
      </w:r>
    </w:p>
    <w:p w:rsidR="00AD2611" w:rsidRPr="00AC3D1E" w:rsidRDefault="00AD2611" w:rsidP="00AD2611">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t>LAWAL, A.A (1993): Individual Enterprises. Lagos</w:t>
      </w:r>
    </w:p>
    <w:p w:rsidR="00AD2611" w:rsidRPr="00AC3D1E" w:rsidRDefault="00AD2611" w:rsidP="00AD2611">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lastRenderedPageBreak/>
        <w:t xml:space="preserve">IFEDU (2005): Power holding reform and Electricity generation </w:t>
      </w:r>
      <w:hyperlink r:id="rId15" w:history="1">
        <w:r w:rsidRPr="00AC3D1E">
          <w:rPr>
            <w:rStyle w:val="Hyperlink"/>
            <w:rFonts w:ascii="Times New Roman" w:hAnsi="Times New Roman"/>
            <w:sz w:val="28"/>
            <w:szCs w:val="28"/>
          </w:rPr>
          <w:t>www.state</w:t>
        </w:r>
      </w:hyperlink>
      <w:r w:rsidRPr="00AC3D1E">
        <w:rPr>
          <w:rFonts w:ascii="Times New Roman" w:hAnsi="Times New Roman" w:cs="Times New Roman"/>
          <w:sz w:val="28"/>
          <w:szCs w:val="28"/>
        </w:rPr>
        <w:t xml:space="preserve"> universal basic education board.com.</w:t>
      </w:r>
    </w:p>
    <w:p w:rsidR="00AD2611" w:rsidRDefault="00AD2611" w:rsidP="00AD2611">
      <w:pPr>
        <w:spacing w:after="0" w:line="480" w:lineRule="auto"/>
        <w:ind w:left="1440" w:hanging="1440"/>
        <w:jc w:val="both"/>
        <w:rPr>
          <w:rFonts w:ascii="Times New Roman" w:hAnsi="Times New Roman" w:cs="Times New Roman"/>
          <w:sz w:val="28"/>
          <w:szCs w:val="28"/>
        </w:rPr>
      </w:pPr>
    </w:p>
    <w:p w:rsidR="00AD2611" w:rsidRPr="00AC3D1E" w:rsidRDefault="00AD2611" w:rsidP="00AD2611">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Williams .S. (1982): rural development in Nigeria university of Ile-ife Press Nigeria.</w:t>
      </w:r>
    </w:p>
    <w:p w:rsidR="00AD2611" w:rsidRPr="00AC3D1E" w:rsidRDefault="00AD2611" w:rsidP="00AD2611">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br w:type="page"/>
      </w:r>
      <w:r w:rsidRPr="00AC3D1E">
        <w:rPr>
          <w:rFonts w:ascii="Times New Roman" w:hAnsi="Times New Roman" w:cs="Times New Roman"/>
          <w:b/>
          <w:sz w:val="28"/>
          <w:szCs w:val="28"/>
        </w:rPr>
        <w:lastRenderedPageBreak/>
        <w:t>CHAPTER TWO</w:t>
      </w:r>
    </w:p>
    <w:p w:rsidR="00AD2611" w:rsidRPr="00AC3D1E" w:rsidRDefault="00AD2611" w:rsidP="00AD2611">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t>LITERATURE REVIEW</w:t>
      </w:r>
    </w:p>
    <w:p w:rsidR="00AD2611" w:rsidRDefault="00AD2611" w:rsidP="00AD2611">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2.0</w:t>
      </w:r>
      <w:r w:rsidRPr="00AC3D1E">
        <w:rPr>
          <w:rFonts w:ascii="Times New Roman" w:hAnsi="Times New Roman" w:cs="Times New Roman"/>
          <w:b/>
          <w:sz w:val="28"/>
          <w:szCs w:val="28"/>
        </w:rPr>
        <w:tab/>
        <w:t>INTRODUCTION</w:t>
      </w:r>
    </w:p>
    <w:p w:rsidR="00AD2611" w:rsidRDefault="00AD2611" w:rsidP="00AD261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In-service training and development have become essential components of human resource management, especially in public organizations where performance and service delivery are critical. Training enhances employees’ knowledge, skills, and abilities, while development prepares them for higher responsibilities and future challenges. For institutions like the Federal Inland Revenue Service (FIRS), which plays a vital role in revenue generation and fiscal management in Nigeria, effective in-service training is crucial for operational efficiency and employee productivity.</w:t>
      </w:r>
    </w:p>
    <w:p w:rsidR="00AD2611" w:rsidRDefault="00AD2611" w:rsidP="00AD2611">
      <w:pPr>
        <w:spacing w:after="0" w:line="480" w:lineRule="auto"/>
        <w:jc w:val="both"/>
        <w:rPr>
          <w:rFonts w:ascii="Times New Roman" w:hAnsi="Times New Roman" w:cs="Times New Roman"/>
          <w:sz w:val="28"/>
          <w:szCs w:val="28"/>
        </w:rPr>
      </w:pPr>
    </w:p>
    <w:p w:rsidR="00AD2611" w:rsidRDefault="00AD2611" w:rsidP="00AD261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literature on training and development emphasizes the positive link between capacity building and organizational performance. This chapter examines theoretical frameworks related to employee development, previous studies on the role of training in public institutions, and the practical implications of in-service training on workforce performance, particularly in the context of tax administration.</w:t>
      </w:r>
    </w:p>
    <w:p w:rsidR="00AD2611" w:rsidRPr="00AC3D1E" w:rsidRDefault="00AD2611" w:rsidP="00AD26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2.1</w:t>
      </w:r>
      <w:r>
        <w:rPr>
          <w:rFonts w:ascii="Times New Roman" w:hAnsi="Times New Roman" w:cs="Times New Roman"/>
          <w:b/>
          <w:sz w:val="28"/>
          <w:szCs w:val="28"/>
        </w:rPr>
        <w:tab/>
        <w:t>CONCEPTUAL FRAMEWORK</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Training is a process that develops and improves skills related to performance. Effective training programmes according to Blum and Naylor.</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(1976) can result in increased productivity, reduced labour turnover and greater employer satisfaction. According to Abiodun (1999), training is a systematic development of the knowledge, skills, and attitudes required by employees to perform adequately on a given task or job. Employees who have not received adequate training before being assigned with responsibilities lack the necessary confidence with which to carry out the job. An employee should be helped to grow into more responsibilities by systematic training and development. Mc Gehee and Thayer (1961) see training as the formal procedures which an organization use to facilitate employee’s learning so that their resultant behavior contributes to the attainment of the organization use o facilitate employee’s learning so that their resultant behavior contributes to the attainment of the organizations as well as the individuals goals and objectives. </w:t>
      </w:r>
    </w:p>
    <w:p w:rsidR="00AD2611" w:rsidRPr="00AC3D1E" w:rsidRDefault="00AD2611" w:rsidP="00AD2611">
      <w:pPr>
        <w:pStyle w:val="ListParagraph"/>
        <w:spacing w:after="0" w:line="480" w:lineRule="auto"/>
        <w:ind w:left="0" w:firstLine="720"/>
        <w:jc w:val="both"/>
        <w:rPr>
          <w:rFonts w:ascii="Times New Roman" w:hAnsi="Times New Roman"/>
          <w:sz w:val="28"/>
          <w:szCs w:val="28"/>
        </w:rPr>
      </w:pPr>
      <w:r w:rsidRPr="00AC3D1E">
        <w:rPr>
          <w:rFonts w:ascii="Times New Roman" w:hAnsi="Times New Roman"/>
          <w:sz w:val="28"/>
          <w:szCs w:val="28"/>
        </w:rPr>
        <w:t xml:space="preserve">The ultimate goal of staff training and development is to purpose and mission organization to grow stronger in achieving its purpose and mission </w:t>
      </w:r>
      <w:r w:rsidRPr="00AC3D1E">
        <w:rPr>
          <w:rFonts w:ascii="Times New Roman" w:hAnsi="Times New Roman"/>
          <w:sz w:val="28"/>
          <w:szCs w:val="28"/>
        </w:rPr>
        <w:lastRenderedPageBreak/>
        <w:t>organizations in order to enhance efficiency and effectiveness embark on the following:</w:t>
      </w:r>
    </w:p>
    <w:p w:rsidR="00AD2611" w:rsidRPr="00AC3D1E" w:rsidRDefault="00AD2611" w:rsidP="00AD2611">
      <w:pPr>
        <w:pStyle w:val="ListParagraph"/>
        <w:numPr>
          <w:ilvl w:val="0"/>
          <w:numId w:val="3"/>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Human Resources Development: The process of equipping individuals with the understanding, skills and access to information, knowledge and training that enable them to perform effectiveness.</w:t>
      </w:r>
    </w:p>
    <w:p w:rsidR="00AD2611" w:rsidRPr="00AC3D1E" w:rsidRDefault="00AD2611" w:rsidP="00AD2611">
      <w:pPr>
        <w:pStyle w:val="ListParagraph"/>
        <w:numPr>
          <w:ilvl w:val="0"/>
          <w:numId w:val="3"/>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Organizational Development: The elaboration of management structures, processes and procedures not only within organization but also the management of relationships between the different organization and sectors (Public and Private Community).</w:t>
      </w:r>
    </w:p>
    <w:p w:rsidR="00AD2611" w:rsidRPr="00AC3D1E" w:rsidRDefault="00AD2611" w:rsidP="00AD2611">
      <w:pPr>
        <w:pStyle w:val="ListParagraph"/>
        <w:numPr>
          <w:ilvl w:val="0"/>
          <w:numId w:val="3"/>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Institutional and legal framework development: Making legal and regulatory enhances to enable organizations, institutions and agencies at all levels and in all sectors to enhance their capacities (Abiodun, 1999). The recognition that human resources are value means for improving productivity as most valuable assets of any organization since the management of other resources (e.g information resources, materials resources e.t.c) entirely depends on it; this study was based on how those assets could be developed.</w:t>
      </w:r>
    </w:p>
    <w:p w:rsidR="00AD2611" w:rsidRPr="00AC3D1E" w:rsidRDefault="00AD2611" w:rsidP="00AD2611">
      <w:pPr>
        <w:pStyle w:val="ListParagraph"/>
        <w:spacing w:after="0" w:line="480" w:lineRule="auto"/>
        <w:ind w:left="0" w:firstLine="720"/>
        <w:jc w:val="both"/>
        <w:rPr>
          <w:rFonts w:ascii="Times New Roman" w:hAnsi="Times New Roman"/>
          <w:sz w:val="28"/>
          <w:szCs w:val="28"/>
        </w:rPr>
      </w:pPr>
      <w:r w:rsidRPr="00AC3D1E">
        <w:rPr>
          <w:rFonts w:ascii="Times New Roman" w:hAnsi="Times New Roman"/>
          <w:sz w:val="28"/>
          <w:szCs w:val="28"/>
        </w:rPr>
        <w:lastRenderedPageBreak/>
        <w:t>The importance of training and training and development is very crucial given the growing complexity of the work environment, the rapid change in organizations and advancement in technology, among other things. Training and development helps to ensure that organizational members posses the knowledge and skills they need to perform their jobs effectively, take on new responsibilities and adapt to changing conditions. Training physically, socially, intellectually and mentally is very essential in facilitating not only the level of productivity but also the development of personnel in organizations.</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Therefore, training can be put in a context relevant to school administrators. However, knowledge is the ability, the skill, the understanding, the information, which every individual requires in order to be able to function effectively and perform efficiently (Abiodun, 1999) submitted that training is a systematic development of the knowledge, skills and attitudes required by the job; in the organization or outside the organization. Adeniyi (1995) observed that staff training and development is a work activity that can make a very significant contribution to the overall effectiveness and profitability of an organization. He therefore provides a </w:t>
      </w:r>
      <w:r w:rsidRPr="00AC3D1E">
        <w:rPr>
          <w:rFonts w:ascii="Times New Roman" w:hAnsi="Times New Roman" w:cs="Times New Roman"/>
          <w:sz w:val="28"/>
          <w:szCs w:val="28"/>
        </w:rPr>
        <w:lastRenderedPageBreak/>
        <w:t>systematic approach to training which covers the main elements of training. Man is dynamic in nature, the need to be current and relevant in all spheres of human endeavors make staff development a necessity to keep track with current event and methods. Griffin (1978), Ajibade (1993), Adeniyi(1995) and Arikewuyo (1999) have drawn the attention of the entire sundry to the inestimable value of training and development. It is an avenue to acquire more and new knowledge and develop further, the skills and techniques to function effectively. Pitified (1982) is of the opinion that the objectives of training are to; provide skills, knowledge and aptitude necessary to undertake required job efficiently and develop the workers so that if he has the potentials, he may progress, increase efficiently by reducing spoilt work, misuse of machine and lessening physical risks. Scholars, experts, social scientist and also school administrations now recognize the fact that training is obviously indispensable, not only in the development of the individuals but also facilities the productive capacity of the workers.</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Furthermore, training according to Nwachukwu (1998) is an organizational effeort aimed at helping an employee to acquire basic skills required for the efficient execution of the functions for which he was hired or </w:t>
      </w:r>
      <w:r w:rsidRPr="00AC3D1E">
        <w:rPr>
          <w:rFonts w:ascii="Times New Roman" w:hAnsi="Times New Roman" w:cs="Times New Roman"/>
          <w:sz w:val="28"/>
          <w:szCs w:val="28"/>
        </w:rPr>
        <w:lastRenderedPageBreak/>
        <w:t>employed. On the other hand, he regards development as the activities undertaken to expose an employee to perform an additional duties and assume positions of importance in the organization hierarchy. Training as it is observed exposes job performance while development goes further to equip employees with the knowledge required for performing additional responsibilities to a particular task faster and better than before, development may involve exposing an employee to more challenging task. Cole (2002) defined training as any learning activity which is directed towards the acquisition of specific knowledge and skill for the purposes of an occupation or task. He contends that the focus of training is the job or task. However, he sees development as any learning activity which is immediate performance.</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He further goes on to state that the focus of development tends to be primarily on an organization future manpower requirements and secondly, on the growth needs of individuals in the workplace. Micheal Armstrong (2003) posits that training is the formal and systematic modification of behavior through learning which occurs as a result of education instruction, development and planned experience. This, Peter Drucker (1984:201) agreed in his definition of training as a systematic process of altering the behavior </w:t>
      </w:r>
      <w:r w:rsidRPr="00AC3D1E">
        <w:rPr>
          <w:rFonts w:ascii="Times New Roman" w:hAnsi="Times New Roman" w:cs="Times New Roman"/>
          <w:sz w:val="28"/>
          <w:szCs w:val="28"/>
        </w:rPr>
        <w:lastRenderedPageBreak/>
        <w:t>and/or attitudes of employees in a direction to increase organizational goals. Rue and Byars (1983) approached the definition of training in a manner that harmers on time variations. They define training as a process that involves acquisition of skills, concepts, rules or attitude in order to improve present and future performance. In author development Koontz and O’ Donnel (1980) identify training as a learning opportunity provided for employees to become acquainted with the principles, concepts and techniques that would improve their efficiency and effectiveness. Also Sikula (1977) contend that training is a short term educational process utilizing a systematic and organized procedure by which non managerial personnel gain technical skills and knowledge for a particular purpose.</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Tannehill (1970:161) on the other hand defines training as the overall process whereby an individual’s behavior is modified to conform to a predefined and specified pattern.</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Supporting this, Odiome(2003) maintained that training should lead to a change in behavior. If it is does not, it then means that the trained does not have intelligent quotient (1Q) to understand, or that he has a boss who </w:t>
      </w:r>
      <w:r w:rsidRPr="00AC3D1E">
        <w:rPr>
          <w:rFonts w:ascii="Times New Roman" w:hAnsi="Times New Roman" w:cs="Times New Roman"/>
          <w:sz w:val="28"/>
          <w:szCs w:val="28"/>
        </w:rPr>
        <w:lastRenderedPageBreak/>
        <w:t>conflicts with the training behavior proposed or that he has behavior would not work or may be consultant for the environment.</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According to Akpan (1982:128), training is to equip people with the knowledge required to qualify them for a particular position of employment or to improve their skills and efficiency in the position they already hold. Training as cited by Onah (2008:135) is defined as an organized and coordinated development of knowledge, skills and attitudes needed by an individual to master a given situation or perform a certain task within an organization setting. To Obiajulu, S.O and Obi, A.E (2004:280), after the selection process has been completed, the new employees need some form of training for them to adapt to the organizational methods and systems.</w:t>
      </w:r>
    </w:p>
    <w:p w:rsidR="00AD2611"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Training to them is referred to as teaching operational technical employees how to do the job which they were hired. Consequently, analyzing the above definitions, one can say a change in an individual. Thus, there is a kind of similarity between training and development because both concepts are aimed at creating a favorable change in the individual. However, the frontiers of development extend further to measure how effectively the favorable change in behavior has improved job performance. Jones, George </w:t>
      </w:r>
      <w:r w:rsidRPr="00AC3D1E">
        <w:rPr>
          <w:rFonts w:ascii="Times New Roman" w:hAnsi="Times New Roman" w:cs="Times New Roman"/>
          <w:sz w:val="28"/>
          <w:szCs w:val="28"/>
        </w:rPr>
        <w:lastRenderedPageBreak/>
        <w:t>and Hill (2000) in (http://www.business balls.com/trained.htmi) believe that “training” primarily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Sequal to the above, one can easily perceive the difference between training and employee development. As quoted by Onah (2008:129-130).</w:t>
      </w:r>
    </w:p>
    <w:p w:rsidR="00AD2611" w:rsidRPr="00492947" w:rsidRDefault="00AD2611" w:rsidP="00AD2611">
      <w:pPr>
        <w:spacing w:after="0" w:line="480" w:lineRule="auto"/>
        <w:ind w:firstLine="720"/>
        <w:jc w:val="both"/>
        <w:rPr>
          <w:rFonts w:ascii="Times New Roman" w:hAnsi="Times New Roman" w:cs="Times New Roman"/>
          <w:b/>
          <w:bCs/>
          <w:sz w:val="28"/>
          <w:szCs w:val="28"/>
        </w:rPr>
      </w:pPr>
      <w:r w:rsidRPr="00492947">
        <w:rPr>
          <w:rFonts w:ascii="Times New Roman" w:hAnsi="Times New Roman" w:cs="Times New Roman"/>
          <w:b/>
          <w:bCs/>
          <w:sz w:val="28"/>
          <w:szCs w:val="28"/>
        </w:rPr>
        <w:t>CONCEPT OF INSERVICE TRAINING</w:t>
      </w:r>
      <w:r>
        <w:rPr>
          <w:rFonts w:ascii="Times New Roman" w:hAnsi="Times New Roman" w:cs="Times New Roman"/>
          <w:b/>
          <w:bCs/>
          <w:sz w:val="28"/>
          <w:szCs w:val="28"/>
        </w:rPr>
        <w:t xml:space="preserve"> AND DEVELOPMENT</w:t>
      </w:r>
    </w:p>
    <w:p w:rsidR="00AD2611" w:rsidRPr="00174588" w:rsidRDefault="00AD2611" w:rsidP="00AD2611">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t xml:space="preserve">In-service training is a set of planned activities on the part of an organization to increase the job knowledge and skills or to modify the job knowledge and skills or to modify the attitudes and social behavior of its members in ways consistent with the goals of the organization and the requirements of the jobs (Bartlett, 2001). In-service training is a kind of education, which is done to help the individuals in organizations to acquire knowledge, skills and attitudes in their jobs. Training of public servants form essential aids to the overall efficient operation of the public service. The problem of training is particularly acquiring an increasing significance in the </w:t>
      </w:r>
      <w:r w:rsidRPr="00174588">
        <w:rPr>
          <w:rFonts w:ascii="Times New Roman" w:hAnsi="Times New Roman" w:cs="Times New Roman"/>
          <w:sz w:val="28"/>
          <w:szCs w:val="28"/>
        </w:rPr>
        <w:lastRenderedPageBreak/>
        <w:t xml:space="preserve">face of the recruitment policy, which prefers general abilities, and in the context of an expanding government, the functions of which are becoming highly technical, specialized and complex. Basic to training is a well articulated determination to prepare the public employees for these tasks. It is however, true that the training must not confine itself to a mere inculcation of occupational skill and knowledge, it must set a wider goal and be set against a wider background. </w:t>
      </w:r>
    </w:p>
    <w:p w:rsidR="00AD2611" w:rsidRPr="00174588" w:rsidRDefault="00AD2611" w:rsidP="00AD2611">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t>Training is a conscious effort made to improve or increase an employee’s skill, powers or intelligence and to develop his attitudes and schemes of value in a desired direction (Sharma et al, 2011). Training in its broadest sense, is a universal phenomenon in all the spheres and at all the stages of life. From early childhood to old age, we are constantly being trained in modes of belief, etiquette and conduct. Much of this training is unconsciously and informally imparted under the subtle influence of the family and some other group to which we belong. However, training of public employees, in its specialized sense is a conscious effort directed towards achievement of some specific purpose or purposes.</w:t>
      </w:r>
    </w:p>
    <w:p w:rsidR="00AD2611" w:rsidRPr="00174588" w:rsidRDefault="00AD2611" w:rsidP="00AD2611">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lastRenderedPageBreak/>
        <w:t>The importance of training has become more obvious, particularly to public sector, given the growing complexity of the work environment, the rapid change in organizations such as; ministries, parastatals, extra departments and public agencies, and technological advancement, which further necessitate the need for training and development of public personnel to meet the challenges. Training helps to improve quality, customer satisfaction, productivity, morale, management succession, business development, profitability and service delivery (Jones, George and Hill, 2000). In-service training aims at providing knowledge, skills and attitudes to public servants, which will help them to be more successful more productive and happier in their jobs. Science and technology bring new knowledge techniques and tools for each work area; therefore, the need to push the public servant to learn more and to improve themselves so as to accomplish the goal of the government becomes imperative.</w:t>
      </w:r>
    </w:p>
    <w:p w:rsidR="00AD2611" w:rsidRPr="00174588" w:rsidRDefault="00AD2611" w:rsidP="00AD2611">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t xml:space="preserve">Importantly, the choice of training depends on the objectives of the organization, individual and the training needs of employee. Davis (1981) identified two basic types of training that can be adopted by any organization particularly, the public sector. One, is the onthe-job-training, which is the </w:t>
      </w:r>
      <w:r w:rsidRPr="00174588">
        <w:rPr>
          <w:rFonts w:ascii="Times New Roman" w:hAnsi="Times New Roman" w:cs="Times New Roman"/>
          <w:sz w:val="28"/>
          <w:szCs w:val="28"/>
        </w:rPr>
        <w:lastRenderedPageBreak/>
        <w:t>training organized for employees while performing their jobs. This type of training does not remove the trainees from the physical and cultural working environment of their organization. The techniques involve; apprenticeship, where the new employee works for a period of time as helper to an experienced worker, receiving considerably less during this period of apprenticeship. Another techniques is job rotation, this is a situation where the employee’s experience is broadened by their being move from one job to another. It is leaving by doing, it is the best way as long as the sequence of experience is properly planned and control. Orientation is another technique, here, the newly appointed officer is conducted round the departments in the organization, he is introduced to other employee and a brief explanation is given as to the nature of the job involved in the departments.</w:t>
      </w:r>
    </w:p>
    <w:p w:rsidR="00AD2611" w:rsidRPr="00174588" w:rsidRDefault="00AD2611" w:rsidP="00AD2611">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t xml:space="preserve">The second type of training is off-the-job-training. This is the type of training whereby the trainee is sent for training outside his organization. The trainee is removed from both the physical, social and cultural environment of his organization. This type also has its various techniques. The techniques are seminar, workshop and conference, this involves training system whereby employees are sent to receive training outside their establishment under </w:t>
      </w:r>
      <w:r w:rsidRPr="00174588">
        <w:rPr>
          <w:rFonts w:ascii="Times New Roman" w:hAnsi="Times New Roman" w:cs="Times New Roman"/>
          <w:sz w:val="28"/>
          <w:szCs w:val="28"/>
        </w:rPr>
        <w:lastRenderedPageBreak/>
        <w:t>qualified trainers and in specific areas of study civil service makes use of this technique a great deal to train civil servants to ensure quality performance and job satisfaction. Another technique is Lectures. This is designed to transfer information to audience, using controlled content and timing. Lectures are useful especially for large group. The last technique under off-the-job-training is role playing. This is a simulation in which the trainee is asked to play a part in a problem situation requiring interaction with others. Through role playing better understanding and cooperation are developed among subordinates and superiors.</w:t>
      </w:r>
    </w:p>
    <w:p w:rsidR="00AD2611" w:rsidRPr="00AC3D1E" w:rsidRDefault="00AD2611" w:rsidP="00AD26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AC3D1E">
        <w:rPr>
          <w:rFonts w:ascii="Times New Roman" w:hAnsi="Times New Roman" w:cs="Times New Roman"/>
          <w:b/>
          <w:sz w:val="28"/>
          <w:szCs w:val="28"/>
        </w:rPr>
        <w:tab/>
        <w:t>THEORETICAL FRAMEWORK</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Hardly do we discuss and analyze concept meaningfully in the social sciences without linking them to or understanding them from some theoretical point of view. Staff training and development are concepts which easily lend themselves to theoretical orientations. The functional superiority of theories as guide posts in all fields of human endeavor lies in the fact that rather than base action to be anchored in and guided experience, guesswork or speculations, theories enables a chosen line of action fall as close in line with the intended direction as possible.</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In this work, the researcher shall use the systems approach to training as the orienting theory. Systems theory was originally proposed by Hungarian Biologist Ludwiig Von Bertalanffy in 1928. The system approach was first developed in the biological and social engineering sciences before it was adopted by social scientist in explaining social and organizational phenomena. David Easton (1988:209) also adopted the system approach in his book “Education and Training for public management in Nigeria” (Quoted in Onah F.O. 2008:141). The theory can also be teachable to other scholars such as Wendell French (1978) among others. The central messages of the systems theory can be summarized as follows;</w:t>
      </w:r>
    </w:p>
    <w:p w:rsidR="00AD2611" w:rsidRPr="00AC3D1E" w:rsidRDefault="00AD2611" w:rsidP="00AD2611">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A system can be perceived as a whole with its parts and their interdependent relationships.</w:t>
      </w:r>
    </w:p>
    <w:p w:rsidR="00AD2611" w:rsidRPr="00AC3D1E" w:rsidRDefault="00AD2611" w:rsidP="00AD2611">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A system has its boundary and can be viewed in terms of its relationship with other systems.</w:t>
      </w:r>
    </w:p>
    <w:p w:rsidR="00AD2611" w:rsidRPr="00AC3D1E" w:rsidRDefault="00AD2611" w:rsidP="00AD2611">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Systems have sub-systems and are also a part of a supra system.</w:t>
      </w:r>
    </w:p>
    <w:p w:rsidR="00AD2611" w:rsidRPr="00AC3D1E" w:rsidRDefault="00AD2611" w:rsidP="00AD2611">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A system can be regarded as either open or close. According to Koontz et al (1980;111) a system is regarded as open if it exchange information, energy or materials with its environment happens with biological or social </w:t>
      </w:r>
      <w:r w:rsidRPr="00AC3D1E">
        <w:rPr>
          <w:rFonts w:ascii="Times New Roman" w:hAnsi="Times New Roman"/>
          <w:sz w:val="28"/>
          <w:szCs w:val="28"/>
        </w:rPr>
        <w:lastRenderedPageBreak/>
        <w:t>systems; it is regarded as closed if it does not have such interaction with the environment.</w:t>
      </w:r>
    </w:p>
    <w:p w:rsidR="00AD2611" w:rsidRPr="00AC3D1E" w:rsidRDefault="00AD2611" w:rsidP="00AD2611">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A system interacts with its environment in terms of process that involves input, conversation, and output of energy, information and materials. A system tends to re-energize or modify itself through the process of information feedback from the environment.</w:t>
      </w:r>
    </w:p>
    <w:p w:rsidR="00AD2611" w:rsidRPr="00AC3D1E" w:rsidRDefault="00AD2611" w:rsidP="00AD2611">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In order to survive, an open system moves to arrest the entopic process by importing expended. As Katz and Klan (1986) further explain, “the entropy process is a universal law of nature in which all forms of organization move towards disorganization or death”. Onah (2008:141).</w:t>
      </w:r>
    </w:p>
    <w:p w:rsidR="00AD2611" w:rsidRPr="00AC3D1E" w:rsidRDefault="00AD2611" w:rsidP="00AD2611">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CURRENT TRENDS IN THINKING</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Lots of time training is confused with development, both are different in certain respects yet components of the employees grow. It is more of long term or futuristic in nature as opposed to training, which focus on the current job. It is not also limited to the job avenue in the current organization but may focus on other development aspects also.</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At most organizations, for example, employees are expected to mandatorily attend training program on presentation skills however they are </w:t>
      </w:r>
      <w:r w:rsidRPr="00AC3D1E">
        <w:rPr>
          <w:rFonts w:ascii="Times New Roman" w:hAnsi="Times New Roman" w:cs="Times New Roman"/>
          <w:sz w:val="28"/>
          <w:szCs w:val="28"/>
        </w:rPr>
        <w:lastRenderedPageBreak/>
        <w:t>also free to choose a course on ‘perspective in leadership through literature’. Whereas the presentation skills program helps them in job, the literature based program may not help them directly.</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Similarly many organizations choose certain employees preferentially for programs to develop them for future positions. This is dove on the basis of existing attitude, skills and abilities knowledge and performance of the employee. Most of the leadership programs tend to be of this nature with a vision of creating and nurturing leader for tomorrow. The major difference between training and development therefore is that while training focuses often on the current employee needs or competing gaps, development concerns itself with preparing people for future assignment and responsibilities and challenges.</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In the view of Adamolekun (1983). Staff development involves in the training, evaluation and career development of staff members. The purpose of training and development has been identified to include; creating a pool of readily available and adequate replacements for personnel who may leave or move up in the organization; enhancing the company’s competitive position and improves employee morale; and ensuring adequate human resources for </w:t>
      </w:r>
      <w:r w:rsidRPr="00AC3D1E">
        <w:rPr>
          <w:rFonts w:ascii="Times New Roman" w:hAnsi="Times New Roman" w:cs="Times New Roman"/>
          <w:sz w:val="28"/>
          <w:szCs w:val="28"/>
        </w:rPr>
        <w:lastRenderedPageBreak/>
        <w:t>expansion into new programs (</w:t>
      </w:r>
      <w:hyperlink r:id="rId16" w:history="1">
        <w:r w:rsidRPr="00AC3D1E">
          <w:rPr>
            <w:rStyle w:val="Hyperlink"/>
            <w:rFonts w:ascii="Times New Roman" w:hAnsi="Times New Roman"/>
            <w:sz w:val="28"/>
            <w:szCs w:val="28"/>
          </w:rPr>
          <w:t>http://www.zeromillion.com/business/personnel/employeetaining.htmi</w:t>
        </w:r>
      </w:hyperlink>
      <w:r w:rsidRPr="00AC3D1E">
        <w:rPr>
          <w:rFonts w:ascii="Times New Roman" w:hAnsi="Times New Roman" w:cs="Times New Roman"/>
          <w:sz w:val="28"/>
          <w:szCs w:val="28"/>
        </w:rPr>
        <w:t>). The purpose of manpower development is to improve knowledge and skills to change attitude (Mullins 1999). Mullius argues further that manpower development is capable of producing the following benefits;</w:t>
      </w:r>
    </w:p>
    <w:p w:rsidR="00AD2611" w:rsidRPr="00AC3D1E" w:rsidRDefault="00AD2611" w:rsidP="00AD2611">
      <w:pPr>
        <w:pStyle w:val="ListParagraph"/>
        <w:numPr>
          <w:ilvl w:val="0"/>
          <w:numId w:val="7"/>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Increase the confidence, motivation and commitment of staff;</w:t>
      </w:r>
    </w:p>
    <w:p w:rsidR="00AD2611" w:rsidRPr="00AC3D1E" w:rsidRDefault="00AD2611" w:rsidP="00AD2611">
      <w:pPr>
        <w:pStyle w:val="ListParagraph"/>
        <w:numPr>
          <w:ilvl w:val="0"/>
          <w:numId w:val="7"/>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Provide recognition, enhanced responsibility and the possibility of increased pay and promotion;</w:t>
      </w:r>
    </w:p>
    <w:p w:rsidR="00AD2611" w:rsidRPr="00AC3D1E" w:rsidRDefault="00AD2611" w:rsidP="00AD2611">
      <w:pPr>
        <w:pStyle w:val="ListParagraph"/>
        <w:numPr>
          <w:ilvl w:val="0"/>
          <w:numId w:val="7"/>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Give feeling of personnel satisfaction and achievement and broaden opportunities for career progression; and </w:t>
      </w:r>
    </w:p>
    <w:p w:rsidR="00AD2611" w:rsidRPr="00AC3D1E" w:rsidRDefault="00AD2611" w:rsidP="00AD2611">
      <w:pPr>
        <w:pStyle w:val="ListParagraph"/>
        <w:numPr>
          <w:ilvl w:val="0"/>
          <w:numId w:val="7"/>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Help to improve the availability and quality of staff.</w:t>
      </w:r>
    </w:p>
    <w:p w:rsidR="00AD2611" w:rsidRPr="00AC3D1E" w:rsidRDefault="00AD2611" w:rsidP="00AD2611">
      <w:pPr>
        <w:pStyle w:val="ListParagraph"/>
        <w:spacing w:after="0" w:line="480" w:lineRule="auto"/>
        <w:ind w:left="90" w:firstLine="630"/>
        <w:jc w:val="both"/>
        <w:rPr>
          <w:rFonts w:ascii="Times New Roman" w:hAnsi="Times New Roman"/>
          <w:sz w:val="28"/>
          <w:szCs w:val="28"/>
        </w:rPr>
      </w:pPr>
      <w:r w:rsidRPr="00AC3D1E">
        <w:rPr>
          <w:rFonts w:ascii="Times New Roman" w:hAnsi="Times New Roman"/>
          <w:sz w:val="28"/>
          <w:szCs w:val="28"/>
        </w:rPr>
        <w:t xml:space="preserve">Training facilities manpower development and consequently his performance.  </w:t>
      </w:r>
      <w:r>
        <w:rPr>
          <w:rFonts w:ascii="Times New Roman" w:hAnsi="Times New Roman"/>
          <w:sz w:val="28"/>
          <w:szCs w:val="28"/>
        </w:rPr>
        <w:t>Inservice training</w:t>
      </w:r>
      <w:r w:rsidRPr="00AC3D1E">
        <w:rPr>
          <w:rFonts w:ascii="Times New Roman" w:hAnsi="Times New Roman"/>
          <w:sz w:val="28"/>
          <w:szCs w:val="28"/>
        </w:rPr>
        <w:t xml:space="preserve"> and manpower development are two interrelated processes whose importance cannot be overemphasized in any decision of strategic human resource management, they are related through series of activities, which an enterprise would embark upon to improve the quality of its managerial capacity. In this view of Chankon, J.S (1987:204), manpower development refers broadly to the nature and/direction of change </w:t>
      </w:r>
      <w:r w:rsidRPr="00AC3D1E">
        <w:rPr>
          <w:rFonts w:ascii="Times New Roman" w:hAnsi="Times New Roman"/>
          <w:sz w:val="28"/>
          <w:szCs w:val="28"/>
        </w:rPr>
        <w:lastRenderedPageBreak/>
        <w:t>induced in the employees as a result of educating and training programmes. He says that development is managerial in nature and career focused. To distinguish training and development, Chankan has this day, “that unlike the training, the workers which improves technical and mechanical skills, development techniques are designed and mechanical skills, development techniques are designed for work behavior modification”. According to him, development is an educational process, utilizing a systematic organizational procedure by which a worker learns the conceptual and theoretical knowledge for effective pursuance of their responsibilities.</w:t>
      </w:r>
    </w:p>
    <w:p w:rsidR="00AD2611" w:rsidRPr="00AC3D1E" w:rsidRDefault="00AD2611" w:rsidP="00AD261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2.3</w:t>
      </w:r>
      <w:r w:rsidRPr="00AC3D1E">
        <w:rPr>
          <w:rFonts w:ascii="Times New Roman" w:hAnsi="Times New Roman" w:cs="Times New Roman"/>
          <w:b/>
          <w:sz w:val="28"/>
          <w:szCs w:val="28"/>
        </w:rPr>
        <w:tab/>
      </w:r>
      <w:r>
        <w:rPr>
          <w:rFonts w:ascii="Times New Roman" w:hAnsi="Times New Roman" w:cs="Times New Roman"/>
          <w:b/>
          <w:sz w:val="28"/>
          <w:szCs w:val="28"/>
        </w:rPr>
        <w:t>EMPIRICAL REVIEW</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All training must not be a failure to achieve the objectives of any organization. The first stage in the process of training is the identification of training needs. Needs can arise from variation between existing and desired performance which may be due for example to present manpower looking in potential or knowledge to do the job effectively.</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Training need is also from the recognition of a person’s potential for a higher position and the preparation for the person for the position.</w:t>
      </w:r>
    </w:p>
    <w:p w:rsidR="00AD2611" w:rsidRPr="00AC3D1E" w:rsidRDefault="00AD2611" w:rsidP="00AD2611">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lastRenderedPageBreak/>
        <w:t>A study by Nwachukwu and Suleiman (2022) investigated the effect of in-service training on employee productivity in selected government agencies in Northern Nigeria. The study used a survey method involving 250 employees across five public institutions, including the Federal Inland Revenue Service. The results showed that structured training programs significantly improved employee efficiency, accuracy in task execution, and commitment to work. Furthermore, employees who received regular training demonstrated a better understanding of updated tax policies and customer service standards.</w:t>
      </w:r>
    </w:p>
    <w:p w:rsidR="00AD2611" w:rsidRPr="00AC3D1E" w:rsidRDefault="00AD2611" w:rsidP="00AD2611">
      <w:pPr>
        <w:spacing w:after="0" w:line="480" w:lineRule="auto"/>
        <w:jc w:val="both"/>
        <w:rPr>
          <w:rFonts w:ascii="Times New Roman" w:hAnsi="Times New Roman" w:cs="Times New Roman"/>
          <w:b/>
          <w:sz w:val="28"/>
          <w:szCs w:val="28"/>
        </w:rPr>
      </w:pPr>
      <w:r w:rsidRPr="00AC3D1E">
        <w:rPr>
          <w:rFonts w:ascii="Times New Roman" w:hAnsi="Times New Roman" w:cs="Times New Roman"/>
          <w:sz w:val="28"/>
          <w:szCs w:val="28"/>
        </w:rPr>
        <w:t>The researchers concluded that in-service training enhances job competence and motivates employees to perform better. They recommended that organizations, particularly in the revenue sector, should institutionalize continuous learning to adapt to evolving administrative and technological demands.</w:t>
      </w:r>
      <w:r w:rsidRPr="00AC3D1E">
        <w:rPr>
          <w:rFonts w:ascii="Times New Roman" w:hAnsi="Times New Roman" w:cs="Times New Roman"/>
          <w:b/>
          <w:sz w:val="28"/>
          <w:szCs w:val="28"/>
        </w:rPr>
        <w:br w:type="page"/>
      </w:r>
    </w:p>
    <w:p w:rsidR="00AD2611" w:rsidRPr="00AC3D1E" w:rsidRDefault="00AD2611" w:rsidP="00AD2611">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lastRenderedPageBreak/>
        <w:t>REFERENCES</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Akanmere F.A (2001): issues and concept in Government and politics of Nigeria Lagos Silmate Association Publisher.</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Akpan U.N (1967): Epitaph to direct rule, a discourse and local government in Africa, London, French case Ltd.</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Bamidele J.A and Simon J.N (2006): conceptual approach to the study of local government administration Ilorin. Olad publisher.</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Bello imam I.B (1990): local government finance in Nigeria, Ibadan, vintage publisher.</w:t>
      </w:r>
    </w:p>
    <w:p w:rsidR="00AD2611"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Kwara state ministry of rural development and water resources (1980) community development Kwara state experience. Ilorin government printer.</w:t>
      </w:r>
    </w:p>
    <w:p w:rsidR="00AD2611" w:rsidRPr="00492947" w:rsidRDefault="00AD2611" w:rsidP="00AD2611">
      <w:pPr>
        <w:spacing w:after="0" w:line="480" w:lineRule="auto"/>
        <w:ind w:firstLine="720"/>
        <w:rPr>
          <w:rFonts w:ascii="Times New Roman" w:hAnsi="Times New Roman" w:cs="Times New Roman"/>
          <w:sz w:val="28"/>
          <w:szCs w:val="28"/>
        </w:rPr>
      </w:pPr>
      <w:r w:rsidRPr="00492947">
        <w:rPr>
          <w:rFonts w:ascii="Times New Roman" w:hAnsi="Times New Roman" w:cs="Times New Roman"/>
          <w:sz w:val="28"/>
          <w:szCs w:val="28"/>
        </w:rPr>
        <w:t>Sharma, .M. Saclana, B. Kaur .H. (2011) Public Administration in Theory and Practice (47th ed)</w:t>
      </w:r>
    </w:p>
    <w:p w:rsidR="00AD2611" w:rsidRPr="00AC3D1E" w:rsidRDefault="00AD2611" w:rsidP="00AD2611">
      <w:pPr>
        <w:spacing w:after="0" w:line="480" w:lineRule="auto"/>
        <w:jc w:val="both"/>
        <w:rPr>
          <w:rFonts w:ascii="Times New Roman" w:hAnsi="Times New Roman" w:cs="Times New Roman"/>
          <w:sz w:val="28"/>
          <w:szCs w:val="28"/>
        </w:rPr>
      </w:pPr>
      <w:r w:rsidRPr="00492947">
        <w:rPr>
          <w:rFonts w:ascii="Times New Roman" w:hAnsi="Times New Roman" w:cs="Times New Roman"/>
          <w:sz w:val="28"/>
          <w:szCs w:val="28"/>
        </w:rPr>
        <w:t>New Delhi, Kitab Mahal Publishers.</w:t>
      </w:r>
      <w:r w:rsidRPr="00492947">
        <w:rPr>
          <w:rFonts w:ascii="Times New Roman" w:hAnsi="Times New Roman" w:cs="Times New Roman"/>
          <w:sz w:val="28"/>
          <w:szCs w:val="28"/>
        </w:rPr>
        <w:cr/>
        <w:t>Nwachukwu, C. J., &amp; Suleiman, M. A. (2022). In-service training and employee performance in public service: Evidence from Northern Nigeria. Journal of Public Sector Management and Development, 9(3), 102–117.</w:t>
      </w:r>
    </w:p>
    <w:p w:rsidR="00AD2611" w:rsidRPr="00AC3D1E" w:rsidRDefault="00AD2611" w:rsidP="00AD2611">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 xml:space="preserve">Williams .S. (1982): rural development in Nigeria university of Ile-ife Press Nigeria.  </w:t>
      </w:r>
    </w:p>
    <w:p w:rsidR="00AD2611" w:rsidRPr="003D112A" w:rsidRDefault="00AD2611" w:rsidP="00AD2611">
      <w:pPr>
        <w:spacing w:after="0" w:line="480" w:lineRule="auto"/>
        <w:jc w:val="center"/>
        <w:rPr>
          <w:rFonts w:ascii="Times New Roman" w:eastAsia="Arial Unicode MS" w:hAnsi="Times New Roman" w:cs="Times New Roman"/>
          <w:b/>
          <w:sz w:val="24"/>
          <w:szCs w:val="24"/>
        </w:rPr>
      </w:pPr>
      <w:r w:rsidRPr="00AC3D1E">
        <w:rPr>
          <w:rFonts w:ascii="Times New Roman" w:hAnsi="Times New Roman" w:cs="Times New Roman"/>
          <w:b/>
          <w:sz w:val="28"/>
          <w:szCs w:val="28"/>
        </w:rPr>
        <w:br w:type="page"/>
      </w:r>
      <w:r w:rsidRPr="003D112A">
        <w:rPr>
          <w:rFonts w:ascii="Times New Roman" w:eastAsia="Arial Unicode MS" w:hAnsi="Times New Roman" w:cs="Times New Roman"/>
          <w:b/>
          <w:sz w:val="24"/>
          <w:szCs w:val="24"/>
        </w:rPr>
        <w:lastRenderedPageBreak/>
        <w:t>CHAPTER THREE</w:t>
      </w:r>
    </w:p>
    <w:p w:rsidR="00AD2611" w:rsidRPr="003D112A" w:rsidRDefault="00AD2611" w:rsidP="00AD2611">
      <w:pPr>
        <w:spacing w:after="0" w:line="480" w:lineRule="auto"/>
        <w:jc w:val="center"/>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METHODOLOGY</w:t>
      </w:r>
    </w:p>
    <w:p w:rsidR="00AD2611" w:rsidRPr="003D112A" w:rsidRDefault="00AD2611" w:rsidP="00AD2611">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3.1 INTRODUCTION</w:t>
      </w:r>
    </w:p>
    <w:p w:rsidR="00AD2611" w:rsidRPr="003D112A" w:rsidRDefault="00AD2611" w:rsidP="00AD2611">
      <w:pPr>
        <w:spacing w:after="0" w:line="48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sz w:val="24"/>
          <w:szCs w:val="24"/>
        </w:rPr>
        <w:tab/>
        <w:t>This chapter design to explain the method was adopted in the area of data collection, presentation and analysis which would re-direct the research work in the creating the Gap</w:t>
      </w:r>
    </w:p>
    <w:p w:rsidR="00AD2611" w:rsidRPr="003D112A" w:rsidRDefault="00AD2611" w:rsidP="00AD2611">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3.2</w:t>
      </w:r>
      <w:r w:rsidRPr="003D112A">
        <w:rPr>
          <w:rFonts w:ascii="Times New Roman" w:eastAsia="Arial Unicode MS" w:hAnsi="Times New Roman" w:cs="Times New Roman"/>
          <w:b/>
          <w:sz w:val="24"/>
          <w:szCs w:val="24"/>
        </w:rPr>
        <w:tab/>
        <w:t>RESEARCH DESIGN</w:t>
      </w:r>
    </w:p>
    <w:p w:rsidR="00AD2611" w:rsidRPr="003D112A" w:rsidRDefault="00AD2611" w:rsidP="00AD2611">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This study made use of survey research techniques which is a means of obtaining information directly from people by the use of questionnaire and interview. A questionnaire was drafted which was distribute to the prospective informal and will be retrieve from their own point of view, for assessment and data presentation. Oral interview was done and record of findings was taken.</w:t>
      </w:r>
    </w:p>
    <w:p w:rsidR="00AD2611" w:rsidRPr="0071619E" w:rsidRDefault="00AD2611" w:rsidP="00AD2611">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3.3</w:t>
      </w:r>
      <w:r w:rsidRPr="0071619E">
        <w:rPr>
          <w:rFonts w:ascii="Times New Roman" w:eastAsia="Arial Unicode MS" w:hAnsi="Times New Roman" w:cs="Times New Roman"/>
          <w:b/>
          <w:sz w:val="24"/>
          <w:szCs w:val="24"/>
        </w:rPr>
        <w:tab/>
        <w:t>POPULATION AND SAMPLE SIZE</w:t>
      </w:r>
    </w:p>
    <w:p w:rsidR="00AD2611" w:rsidRPr="003D112A" w:rsidRDefault="00AD2611" w:rsidP="00AD2611">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A population is defined as an aggregate of element from which the sample is selected. The population of research work consist of those that are directly affected by the tax policy, that it self employed tax payer’s inspectors of taxes and staff internal revenue service</w:t>
      </w:r>
      <w:r>
        <w:rPr>
          <w:rFonts w:ascii="Times New Roman" w:eastAsia="Arial Unicode MS" w:hAnsi="Times New Roman" w:cs="Times New Roman"/>
          <w:sz w:val="24"/>
          <w:szCs w:val="24"/>
        </w:rPr>
        <w:t>, Ilorin</w:t>
      </w:r>
      <w:r w:rsidRPr="003D112A">
        <w:rPr>
          <w:rFonts w:ascii="Times New Roman" w:eastAsia="Arial Unicode MS" w:hAnsi="Times New Roman" w:cs="Times New Roman"/>
          <w:sz w:val="24"/>
          <w:szCs w:val="24"/>
        </w:rPr>
        <w:t>. In line with the above mentioned research population the simple random sampling method was adopted in selected sample random, sampling involve the mechanism that every element of a sample has equal chances of selection as representatives of the population in simple random sampling there is itemization or listing the various element within a population before actual sampling can start, the sample size was designed and used as follows:</w:t>
      </w:r>
    </w:p>
    <w:p w:rsidR="00AD2611" w:rsidRPr="003D112A" w:rsidRDefault="00AD2611" w:rsidP="00AD2611">
      <w:pPr>
        <w:pStyle w:val="ListParagraph"/>
        <w:numPr>
          <w:ilvl w:val="0"/>
          <w:numId w:val="10"/>
        </w:numPr>
        <w:spacing w:after="0" w:line="480" w:lineRule="auto"/>
        <w:contextualSpacing/>
        <w:jc w:val="both"/>
        <w:rPr>
          <w:rFonts w:ascii="Times New Roman" w:eastAsia="Arial Unicode MS" w:hAnsi="Times New Roman"/>
          <w:sz w:val="24"/>
          <w:szCs w:val="24"/>
        </w:rPr>
      </w:pPr>
      <w:r w:rsidRPr="003D112A">
        <w:rPr>
          <w:rFonts w:ascii="Times New Roman" w:eastAsia="Arial Unicode MS" w:hAnsi="Times New Roman"/>
          <w:sz w:val="24"/>
          <w:szCs w:val="24"/>
        </w:rPr>
        <w:lastRenderedPageBreak/>
        <w:t>Ninety (90) questionnaires were served on the self employed tax payers</w:t>
      </w:r>
    </w:p>
    <w:p w:rsidR="00AD2611" w:rsidRPr="003D112A" w:rsidRDefault="00AD2611" w:rsidP="00AD2611">
      <w:pPr>
        <w:pStyle w:val="ListParagraph"/>
        <w:numPr>
          <w:ilvl w:val="0"/>
          <w:numId w:val="10"/>
        </w:numPr>
        <w:spacing w:after="0" w:line="480" w:lineRule="auto"/>
        <w:contextualSpacing/>
        <w:jc w:val="both"/>
        <w:rPr>
          <w:rFonts w:ascii="Times New Roman" w:eastAsia="Arial Unicode MS" w:hAnsi="Times New Roman"/>
          <w:sz w:val="24"/>
          <w:szCs w:val="24"/>
        </w:rPr>
      </w:pPr>
      <w:r w:rsidRPr="003D112A">
        <w:rPr>
          <w:rFonts w:ascii="Times New Roman" w:eastAsia="Arial Unicode MS" w:hAnsi="Times New Roman"/>
          <w:sz w:val="24"/>
          <w:szCs w:val="24"/>
        </w:rPr>
        <w:t>Ten (10) questionnaires were administered on the staff of the internal revenue department.</w:t>
      </w:r>
    </w:p>
    <w:p w:rsidR="00AD2611" w:rsidRPr="003D112A" w:rsidRDefault="00AD2611" w:rsidP="00AD2611">
      <w:pPr>
        <w:pStyle w:val="ListParagraph"/>
        <w:numPr>
          <w:ilvl w:val="0"/>
          <w:numId w:val="10"/>
        </w:numPr>
        <w:spacing w:after="0" w:line="480" w:lineRule="auto"/>
        <w:contextualSpacing/>
        <w:jc w:val="both"/>
        <w:rPr>
          <w:rFonts w:ascii="Times New Roman" w:eastAsia="Arial Unicode MS" w:hAnsi="Times New Roman"/>
          <w:sz w:val="24"/>
          <w:szCs w:val="24"/>
        </w:rPr>
      </w:pPr>
      <w:r w:rsidRPr="003D112A">
        <w:rPr>
          <w:rFonts w:ascii="Times New Roman" w:eastAsia="Arial Unicode MS" w:hAnsi="Times New Roman"/>
          <w:sz w:val="24"/>
          <w:szCs w:val="24"/>
        </w:rPr>
        <w:t>Personal interview was also conducted on the tax official who served as source of primary data obtained for the research work.</w:t>
      </w:r>
    </w:p>
    <w:p w:rsidR="00AD2611" w:rsidRPr="003D112A" w:rsidRDefault="00AD2611" w:rsidP="00AD2611">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b/>
          <w:sz w:val="24"/>
          <w:szCs w:val="24"/>
        </w:rPr>
        <w:t>SAMPLE TECHNIQUES</w:t>
      </w:r>
    </w:p>
    <w:p w:rsidR="00AD2611" w:rsidRPr="003D112A" w:rsidRDefault="00AD2611" w:rsidP="00AD2611">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The research made use of simple random sampling procedure in selecting respondents to the questionnaires which serve as representatives of the total population of employees under study. This method is used strictly because a complete census of employees cannot be easily studied due to resource and time constraints. The random technique used for this study affords everyone equal chance of being selected as representative sample for the study without bias or favour.</w:t>
      </w:r>
    </w:p>
    <w:p w:rsidR="00AD2611" w:rsidRPr="003D112A" w:rsidRDefault="00AD2611" w:rsidP="00AD2611">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3.4</w:t>
      </w:r>
      <w:r>
        <w:rPr>
          <w:rFonts w:ascii="Times New Roman" w:eastAsia="Arial Unicode MS" w:hAnsi="Times New Roman" w:cs="Times New Roman"/>
          <w:b/>
          <w:sz w:val="24"/>
          <w:szCs w:val="24"/>
        </w:rPr>
        <w:tab/>
        <w:t>SOURCES OF DATA /DATA COLLECTION INSTRUMENT</w:t>
      </w:r>
    </w:p>
    <w:p w:rsidR="00AD2611" w:rsidRDefault="00AD2611" w:rsidP="00AD2611">
      <w:pPr>
        <w:spacing w:after="0" w:line="480" w:lineRule="auto"/>
        <w:ind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Two types of data source collection were used. These are primary and secondary data source. The primary data are the field data which comprise of personal interview and questionnaire which the secondary data are review of relevant interview and relevant documented facts.</w:t>
      </w:r>
    </w:p>
    <w:p w:rsidR="00AD2611" w:rsidRDefault="00AD2611" w:rsidP="00AD2611">
      <w:pPr>
        <w:spacing w:after="0" w:line="480" w:lineRule="auto"/>
        <w:jc w:val="both"/>
        <w:rPr>
          <w:rFonts w:ascii="Times New Roman" w:eastAsia="Arial Unicode MS" w:hAnsi="Times New Roman" w:cs="Times New Roman"/>
          <w:b/>
          <w:sz w:val="24"/>
          <w:szCs w:val="24"/>
        </w:rPr>
      </w:pPr>
    </w:p>
    <w:p w:rsidR="00AD2611" w:rsidRDefault="00AD2611" w:rsidP="00AD2611">
      <w:pPr>
        <w:spacing w:after="0" w:line="480" w:lineRule="auto"/>
        <w:jc w:val="both"/>
        <w:rPr>
          <w:rFonts w:ascii="Times New Roman" w:eastAsia="Arial Unicode MS" w:hAnsi="Times New Roman" w:cs="Times New Roman"/>
          <w:b/>
          <w:sz w:val="24"/>
          <w:szCs w:val="24"/>
        </w:rPr>
      </w:pPr>
    </w:p>
    <w:p w:rsidR="00AD2611" w:rsidRPr="00192EB6" w:rsidRDefault="00AD2611" w:rsidP="00AD2611">
      <w:pPr>
        <w:spacing w:after="0" w:line="480" w:lineRule="auto"/>
        <w:jc w:val="both"/>
        <w:rPr>
          <w:rFonts w:ascii="Times New Roman" w:eastAsia="Arial Unicode MS" w:hAnsi="Times New Roman" w:cs="Times New Roman"/>
          <w:b/>
          <w:sz w:val="24"/>
          <w:szCs w:val="24"/>
        </w:rPr>
      </w:pPr>
      <w:r w:rsidRPr="00192EB6">
        <w:rPr>
          <w:rFonts w:ascii="Times New Roman" w:eastAsia="Arial Unicode MS" w:hAnsi="Times New Roman" w:cs="Times New Roman"/>
          <w:b/>
          <w:sz w:val="24"/>
          <w:szCs w:val="24"/>
        </w:rPr>
        <w:t>3.5</w:t>
      </w:r>
      <w:r w:rsidRPr="00192EB6">
        <w:rPr>
          <w:rFonts w:ascii="Times New Roman" w:eastAsia="Arial Unicode MS" w:hAnsi="Times New Roman" w:cs="Times New Roman"/>
          <w:b/>
          <w:sz w:val="24"/>
          <w:szCs w:val="24"/>
        </w:rPr>
        <w:tab/>
        <w:t>TECHNIQUES FOR DATA ANALYSIS</w:t>
      </w:r>
    </w:p>
    <w:p w:rsidR="00AD2611" w:rsidRPr="003D112A" w:rsidRDefault="00AD2611" w:rsidP="00AD2611">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lastRenderedPageBreak/>
        <w:tab/>
        <w:t>Data obtained from study were tabulated and also presented using statistical figures, percentage and chi-square for easy interpretation; the data analysis is based on the positive and negative response to the questionnaire. It is presented:</w:t>
      </w:r>
    </w:p>
    <w:p w:rsidR="00AD2611" w:rsidRPr="003D112A" w:rsidRDefault="00AD2611" w:rsidP="00AD2611">
      <w:pPr>
        <w:spacing w:after="0" w:line="480" w:lineRule="auto"/>
        <w:ind w:left="720" w:firstLine="720"/>
        <w:jc w:val="both"/>
        <w:rPr>
          <w:rFonts w:ascii="Times New Roman" w:eastAsia="Arial Unicode MS" w:hAnsi="Times New Roman" w:cs="Times New Roman"/>
          <w:sz w:val="24"/>
          <w:szCs w:val="24"/>
          <w:u w:val="single"/>
        </w:rPr>
      </w:pPr>
      <w:r w:rsidRPr="003D112A">
        <w:rPr>
          <w:rFonts w:ascii="Times New Roman" w:eastAsia="Arial Unicode MS" w:hAnsi="Times New Roman" w:cs="Times New Roman"/>
          <w:sz w:val="24"/>
          <w:szCs w:val="24"/>
          <w:u w:val="single"/>
        </w:rPr>
        <w:t>Number of response</w:t>
      </w:r>
      <w:r w:rsidRPr="003D112A">
        <w:rPr>
          <w:rFonts w:ascii="Times New Roman" w:eastAsia="Arial Unicode MS" w:hAnsi="Times New Roman" w:cs="Times New Roman"/>
          <w:sz w:val="24"/>
          <w:szCs w:val="24"/>
          <w:u w:val="single"/>
        </w:rPr>
        <w:tab/>
        <w:t>x 100</w:t>
      </w:r>
    </w:p>
    <w:p w:rsidR="00AD2611" w:rsidRPr="003D112A" w:rsidRDefault="00AD2611" w:rsidP="00AD2611">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Number of respondent</w:t>
      </w:r>
      <w:r>
        <w:rPr>
          <w:rFonts w:ascii="Times New Roman" w:eastAsia="Arial Unicode MS" w:hAnsi="Times New Roman" w:cs="Times New Roman"/>
          <w:sz w:val="24"/>
          <w:szCs w:val="24"/>
        </w:rPr>
        <w:t>s and t</w:t>
      </w:r>
      <w:r w:rsidRPr="003D112A">
        <w:rPr>
          <w:rFonts w:ascii="Times New Roman" w:eastAsia="Arial Unicode MS" w:hAnsi="Times New Roman" w:cs="Times New Roman"/>
          <w:sz w:val="24"/>
          <w:szCs w:val="24"/>
        </w:rPr>
        <w:t>he hypothesis will be tested with the use of use of chi-square.</w:t>
      </w:r>
    </w:p>
    <w:p w:rsidR="00AD2611" w:rsidRPr="003D112A" w:rsidRDefault="00AD2611" w:rsidP="00AD2611">
      <w:pPr>
        <w:spacing w:after="0" w:line="480" w:lineRule="auto"/>
        <w:jc w:val="both"/>
        <w:rPr>
          <w:rFonts w:ascii="Times New Roman" w:eastAsia="Arial Unicode MS" w:hAnsi="Times New Roman" w:cs="Times New Roman"/>
          <w:sz w:val="24"/>
          <w:szCs w:val="24"/>
        </w:rPr>
      </w:pPr>
    </w:p>
    <w:p w:rsidR="00AD2611" w:rsidRPr="003D112A" w:rsidRDefault="00AD2611" w:rsidP="00AD2611">
      <w:pPr>
        <w:spacing w:line="360" w:lineRule="auto"/>
        <w:jc w:val="center"/>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br w:type="page"/>
      </w:r>
      <w:r w:rsidRPr="003D112A">
        <w:rPr>
          <w:rFonts w:ascii="Times New Roman" w:eastAsia="Arial Unicode MS" w:hAnsi="Times New Roman" w:cs="Times New Roman"/>
          <w:b/>
          <w:sz w:val="24"/>
          <w:szCs w:val="24"/>
        </w:rPr>
        <w:lastRenderedPageBreak/>
        <w:t>CHAPTER FOUR</w:t>
      </w:r>
    </w:p>
    <w:p w:rsidR="00AD2611" w:rsidRDefault="00AD2611" w:rsidP="00AD2611">
      <w:pPr>
        <w:spacing w:after="0" w:line="360" w:lineRule="auto"/>
        <w:jc w:val="center"/>
        <w:rPr>
          <w:rFonts w:ascii="Times New Roman" w:eastAsia="Arial Unicode MS" w:hAnsi="Times New Roman" w:cs="Times New Roman"/>
          <w:sz w:val="24"/>
          <w:szCs w:val="24"/>
        </w:rPr>
      </w:pPr>
      <w:r w:rsidRPr="00CB0C57">
        <w:rPr>
          <w:rFonts w:ascii="Times New Roman" w:hAnsi="Times New Roman" w:cs="Times New Roman"/>
          <w:b/>
          <w:color w:val="000000"/>
          <w:sz w:val="26"/>
          <w:szCs w:val="26"/>
        </w:rPr>
        <w:t>PRESENTATION, ANALYSIS AND INTERPRETATION OF DATA</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192EB6">
        <w:rPr>
          <w:rFonts w:ascii="Times New Roman" w:eastAsia="Arial Unicode MS" w:hAnsi="Times New Roman" w:cs="Times New Roman"/>
          <w:b/>
          <w:sz w:val="24"/>
          <w:szCs w:val="24"/>
        </w:rPr>
        <w:t>4.1</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b/>
          <w:sz w:val="24"/>
          <w:szCs w:val="24"/>
        </w:rPr>
        <w:t>INTRODUCTION</w:t>
      </w:r>
    </w:p>
    <w:p w:rsidR="00AD2611" w:rsidRPr="003D112A" w:rsidRDefault="00AD2611" w:rsidP="00AD2611">
      <w:pPr>
        <w:spacing w:after="0" w:line="360" w:lineRule="auto"/>
        <w:ind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This chapter is based on the response obtained and interpretation with the use of simple percentage in a tabular form to illustrate some key variable contained in the questionnaire.</w:t>
      </w:r>
    </w:p>
    <w:p w:rsidR="00AD2611" w:rsidRPr="003D112A" w:rsidRDefault="00AD2611" w:rsidP="00AD2611">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4.2</w:t>
      </w:r>
      <w:r>
        <w:rPr>
          <w:rFonts w:ascii="Times New Roman" w:eastAsia="Arial Unicode MS" w:hAnsi="Times New Roman" w:cs="Times New Roman"/>
          <w:b/>
          <w:sz w:val="24"/>
          <w:szCs w:val="24"/>
        </w:rPr>
        <w:tab/>
      </w:r>
      <w:r w:rsidRPr="003D112A">
        <w:rPr>
          <w:rFonts w:ascii="Times New Roman" w:eastAsia="Arial Unicode MS" w:hAnsi="Times New Roman" w:cs="Times New Roman"/>
          <w:b/>
          <w:sz w:val="24"/>
          <w:szCs w:val="24"/>
        </w:rPr>
        <w:t>DATA PRESENTATION</w:t>
      </w:r>
      <w:r>
        <w:rPr>
          <w:rFonts w:ascii="Times New Roman" w:eastAsia="Arial Unicode MS" w:hAnsi="Times New Roman" w:cs="Times New Roman"/>
          <w:b/>
          <w:sz w:val="24"/>
          <w:szCs w:val="24"/>
        </w:rPr>
        <w:t xml:space="preserve"> AND ANALYSIS</w:t>
      </w:r>
    </w:p>
    <w:p w:rsidR="00AD2611" w:rsidRPr="003D112A" w:rsidRDefault="00AD2611" w:rsidP="00AD2611">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The research findings from both the questionnaire and personal interview are classified into two sections. Section one is made up of information obtained from staff of revenue department while the second section is population. It is presented in tabular form for easy understanding in the subsequent chapter.</w:t>
      </w:r>
    </w:p>
    <w:p w:rsidR="00AD2611" w:rsidRPr="003D112A" w:rsidRDefault="00AD2611" w:rsidP="00AD2611">
      <w:pPr>
        <w:spacing w:after="0" w:line="360" w:lineRule="auto"/>
        <w:ind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The respondents were eight-six (86) in number out of the hundred (100) questionnaires distributed and they are grouped as follows: There are fifty (50) male respondents were between thirty six (36) female respondents. Twenty (20) respondents were between 21 – 30 years of age, thirty (30) were 31 – 40 years, twenty five (25) were between 41 – 50 years while eleven (11) were above 50 years. Ten questions were selected from questionnaire and the responses of the respondents are analyzed below.</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Is tax incentive an effective tool in the development of Nigeria economy?</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Respondents categorized according to their responses tax incentive as effective tool for development of Nigeria economy.</w:t>
      </w:r>
    </w:p>
    <w:p w:rsidR="00AD2611" w:rsidRPr="003D112A" w:rsidRDefault="00AD2611" w:rsidP="00AD2611">
      <w:pPr>
        <w:spacing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r w:rsidRPr="003D112A">
        <w:rPr>
          <w:rFonts w:ascii="Times New Roman" w:eastAsia="Arial Unicode MS" w:hAnsi="Times New Roman" w:cs="Times New Roman"/>
          <w:b/>
          <w:sz w:val="24"/>
          <w:szCs w:val="24"/>
        </w:rPr>
        <w:lastRenderedPageBreak/>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78</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91</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9</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Pr="003D112A"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incentive is not an effective tool in the development of Nigeria economy. Respondents categorizes according to their responses on </w:t>
      </w:r>
      <w:r>
        <w:rPr>
          <w:rFonts w:ascii="Times New Roman" w:eastAsia="Arial Unicode MS" w:hAnsi="Times New Roman" w:cs="Times New Roman"/>
          <w:sz w:val="24"/>
          <w:szCs w:val="24"/>
        </w:rPr>
        <w:t>training</w:t>
      </w:r>
      <w:r w:rsidRPr="003D112A">
        <w:rPr>
          <w:rFonts w:ascii="Times New Roman" w:eastAsia="Arial Unicode MS" w:hAnsi="Times New Roman" w:cs="Times New Roman"/>
          <w:sz w:val="24"/>
          <w:szCs w:val="24"/>
        </w:rPr>
        <w:t>. Incentive is not an effective tool in the development of Nigeria’s economy.</w:t>
      </w:r>
    </w:p>
    <w:p w:rsidR="00AD2611" w:rsidRPr="003D112A" w:rsidRDefault="00AD2611" w:rsidP="00AD2611">
      <w:pPr>
        <w:spacing w:after="0" w:line="360" w:lineRule="auto"/>
        <w:jc w:val="both"/>
        <w:rPr>
          <w:rFonts w:ascii="Times New Roman" w:eastAsia="Arial Unicode MS" w:hAnsi="Times New Roman" w:cs="Times New Roman"/>
          <w:b/>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69</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80</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17</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20</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Pr="003D112A"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Does </w:t>
      </w:r>
      <w:r>
        <w:rPr>
          <w:rFonts w:ascii="Times New Roman" w:eastAsia="Arial Unicode MS" w:hAnsi="Times New Roman" w:cs="Times New Roman"/>
          <w:sz w:val="24"/>
          <w:szCs w:val="24"/>
        </w:rPr>
        <w:t xml:space="preserve">in-service training and development serves as an </w:t>
      </w:r>
      <w:r w:rsidRPr="003D112A">
        <w:rPr>
          <w:rFonts w:ascii="Times New Roman" w:eastAsia="Arial Unicode MS" w:hAnsi="Times New Roman" w:cs="Times New Roman"/>
          <w:sz w:val="24"/>
          <w:szCs w:val="24"/>
        </w:rPr>
        <w:t xml:space="preserve">incentive </w:t>
      </w:r>
      <w:r>
        <w:rPr>
          <w:rFonts w:ascii="Times New Roman" w:eastAsia="Arial Unicode MS" w:hAnsi="Times New Roman" w:cs="Times New Roman"/>
          <w:sz w:val="24"/>
          <w:szCs w:val="24"/>
        </w:rPr>
        <w:t>for</w:t>
      </w:r>
      <w:r w:rsidRPr="003D112A">
        <w:rPr>
          <w:rFonts w:ascii="Times New Roman" w:eastAsia="Arial Unicode MS" w:hAnsi="Times New Roman" w:cs="Times New Roman"/>
          <w:sz w:val="24"/>
          <w:szCs w:val="24"/>
        </w:rPr>
        <w:t xml:space="preserve"> local industries?</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Respondents categorized according to their response on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as a means of </w:t>
      </w:r>
      <w:r>
        <w:rPr>
          <w:rFonts w:ascii="Times New Roman" w:eastAsia="Arial Unicode MS" w:hAnsi="Times New Roman" w:cs="Times New Roman"/>
          <w:sz w:val="24"/>
          <w:szCs w:val="24"/>
        </w:rPr>
        <w:t>employee’s performance in an organisaton</w:t>
      </w:r>
      <w:r w:rsidRPr="003D112A">
        <w:rPr>
          <w:rFonts w:ascii="Times New Roman" w:eastAsia="Arial Unicode MS" w:hAnsi="Times New Roman" w:cs="Times New Roman"/>
          <w:sz w:val="24"/>
          <w:szCs w:val="24"/>
        </w:rPr>
        <w:t>.</w:t>
      </w:r>
    </w:p>
    <w:p w:rsidR="00AD2611" w:rsidRPr="003D112A" w:rsidRDefault="00AD2611" w:rsidP="00AD2611">
      <w:pPr>
        <w:spacing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r w:rsidRPr="003D112A">
        <w:rPr>
          <w:rFonts w:ascii="Times New Roman" w:eastAsia="Arial Unicode MS" w:hAnsi="Times New Roman" w:cs="Times New Roman"/>
          <w:b/>
          <w:sz w:val="24"/>
          <w:szCs w:val="24"/>
        </w:rPr>
        <w:lastRenderedPageBreak/>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88</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12</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Pr="003D112A"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AD2611"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Does </w:t>
      </w:r>
      <w:r>
        <w:rPr>
          <w:rFonts w:ascii="Times New Roman" w:eastAsia="Arial Unicode MS" w:hAnsi="Times New Roman" w:cs="Times New Roman"/>
          <w:sz w:val="24"/>
          <w:szCs w:val="24"/>
        </w:rPr>
        <w:t>in-service training and development</w:t>
      </w:r>
      <w:r w:rsidRPr="003D112A">
        <w:rPr>
          <w:rFonts w:ascii="Times New Roman" w:eastAsia="Arial Unicode MS" w:hAnsi="Times New Roman" w:cs="Times New Roman"/>
          <w:sz w:val="24"/>
          <w:szCs w:val="24"/>
        </w:rPr>
        <w:t xml:space="preserve"> service as a means of </w:t>
      </w:r>
      <w:r>
        <w:rPr>
          <w:rFonts w:ascii="Times New Roman" w:eastAsia="Arial Unicode MS" w:hAnsi="Times New Roman" w:cs="Times New Roman"/>
          <w:sz w:val="24"/>
          <w:szCs w:val="24"/>
        </w:rPr>
        <w:t>performance</w:t>
      </w:r>
      <w:r w:rsidRPr="003D112A">
        <w:rPr>
          <w:rFonts w:ascii="Times New Roman" w:eastAsia="Arial Unicode MS" w:hAnsi="Times New Roman" w:cs="Times New Roman"/>
          <w:sz w:val="24"/>
          <w:szCs w:val="24"/>
        </w:rPr>
        <w:t xml:space="preserve">? Respondents categorized according to their response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as a means of </w:t>
      </w:r>
      <w:r>
        <w:rPr>
          <w:rFonts w:ascii="Times New Roman" w:eastAsia="Arial Unicode MS" w:hAnsi="Times New Roman" w:cs="Times New Roman"/>
          <w:sz w:val="24"/>
          <w:szCs w:val="24"/>
        </w:rPr>
        <w:t>employee’s performance in an organisaton</w:t>
      </w:r>
      <w:r w:rsidRPr="003D112A">
        <w:rPr>
          <w:rFonts w:ascii="Times New Roman" w:eastAsia="Arial Unicode MS" w:hAnsi="Times New Roman" w:cs="Times New Roman"/>
          <w:sz w:val="24"/>
          <w:szCs w:val="24"/>
        </w:rPr>
        <w:t>.</w:t>
      </w:r>
    </w:p>
    <w:p w:rsidR="00AD2611" w:rsidRDefault="00AD2611" w:rsidP="00AD2611">
      <w:pPr>
        <w:spacing w:after="0" w:line="360" w:lineRule="auto"/>
        <w:jc w:val="both"/>
        <w:rPr>
          <w:rFonts w:ascii="Times New Roman" w:eastAsia="Arial Unicode MS" w:hAnsi="Times New Roman" w:cs="Times New Roman"/>
          <w:b/>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72"/>
        <w:gridCol w:w="2915"/>
      </w:tblGrid>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75</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87</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9</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 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3</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4</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Pr="003D112A"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Do beneficiaries of </w:t>
      </w:r>
      <w:r>
        <w:rPr>
          <w:rFonts w:ascii="Times New Roman" w:eastAsia="Arial Unicode MS" w:hAnsi="Times New Roman" w:cs="Times New Roman"/>
          <w:sz w:val="24"/>
          <w:szCs w:val="24"/>
        </w:rPr>
        <w:t>in-service training and development</w:t>
      </w:r>
      <w:r w:rsidRPr="003D112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takes </w:t>
      </w:r>
      <w:r w:rsidRPr="003D112A">
        <w:rPr>
          <w:rFonts w:ascii="Times New Roman" w:eastAsia="Arial Unicode MS" w:hAnsi="Times New Roman" w:cs="Times New Roman"/>
          <w:sz w:val="24"/>
          <w:szCs w:val="24"/>
        </w:rPr>
        <w:t>advantage of the incentive?</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Respondents are categorized according to their response to the above question.</w:t>
      </w: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lastRenderedPageBreak/>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88</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12</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Pr="003D112A"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AD2611"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Does </w:t>
      </w:r>
      <w:r>
        <w:rPr>
          <w:rFonts w:ascii="Times New Roman" w:eastAsia="Arial Unicode MS" w:hAnsi="Times New Roman" w:cs="Times New Roman"/>
          <w:sz w:val="24"/>
          <w:szCs w:val="24"/>
        </w:rPr>
        <w:t>in-service training and development</w:t>
      </w:r>
      <w:r w:rsidRPr="003D112A">
        <w:rPr>
          <w:rFonts w:ascii="Times New Roman" w:eastAsia="Arial Unicode MS" w:hAnsi="Times New Roman" w:cs="Times New Roman"/>
          <w:sz w:val="24"/>
          <w:szCs w:val="24"/>
        </w:rPr>
        <w:t xml:space="preserve"> encourage the </w:t>
      </w:r>
      <w:r>
        <w:rPr>
          <w:rFonts w:ascii="Times New Roman" w:eastAsia="Arial Unicode MS" w:hAnsi="Times New Roman" w:cs="Times New Roman"/>
          <w:sz w:val="24"/>
          <w:szCs w:val="24"/>
        </w:rPr>
        <w:t>employees’ performance</w:t>
      </w:r>
      <w:r w:rsidRPr="003D112A">
        <w:rPr>
          <w:rFonts w:ascii="Times New Roman" w:eastAsia="Arial Unicode MS" w:hAnsi="Times New Roman" w:cs="Times New Roman"/>
          <w:sz w:val="24"/>
          <w:szCs w:val="24"/>
        </w:rPr>
        <w:t>?</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Respondents are categorized according to their response on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as a means of encouraging </w:t>
      </w:r>
      <w:r>
        <w:rPr>
          <w:rFonts w:ascii="Times New Roman" w:eastAsia="Arial Unicode MS" w:hAnsi="Times New Roman" w:cs="Times New Roman"/>
          <w:sz w:val="24"/>
          <w:szCs w:val="24"/>
        </w:rPr>
        <w:t>employee performance</w:t>
      </w:r>
      <w:r w:rsidRPr="003D112A">
        <w:rPr>
          <w:rFonts w:ascii="Times New Roman" w:eastAsia="Arial Unicode MS" w:hAnsi="Times New Roman" w:cs="Times New Roman"/>
          <w:sz w:val="24"/>
          <w:szCs w:val="24"/>
        </w:rPr>
        <w:t>.</w:t>
      </w:r>
    </w:p>
    <w:p w:rsidR="00AD2611"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72"/>
        <w:gridCol w:w="2915"/>
      </w:tblGrid>
      <w:tr w:rsidR="00AD2611" w:rsidRPr="00841F38" w:rsidTr="00C717F2">
        <w:tc>
          <w:tcPr>
            <w:tcW w:w="3432" w:type="dxa"/>
            <w:shd w:val="clear" w:color="auto" w:fill="auto"/>
          </w:tcPr>
          <w:p w:rsidR="00AD2611" w:rsidRPr="00DC14B5" w:rsidRDefault="00AD2611" w:rsidP="00C717F2">
            <w:pPr>
              <w:spacing w:line="24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24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75</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87</w:t>
            </w:r>
          </w:p>
        </w:tc>
      </w:tr>
      <w:tr w:rsidR="00AD2611" w:rsidRPr="00841F38" w:rsidTr="00C717F2">
        <w:tc>
          <w:tcPr>
            <w:tcW w:w="3432" w:type="dxa"/>
            <w:shd w:val="clear" w:color="auto" w:fill="auto"/>
          </w:tcPr>
          <w:p w:rsidR="00AD2611" w:rsidRPr="00DC14B5" w:rsidRDefault="00AD2611" w:rsidP="00C717F2">
            <w:pPr>
              <w:spacing w:line="24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9</w:t>
            </w:r>
          </w:p>
        </w:tc>
      </w:tr>
      <w:tr w:rsidR="00AD2611" w:rsidRPr="00841F38" w:rsidTr="00C717F2">
        <w:tc>
          <w:tcPr>
            <w:tcW w:w="3432" w:type="dxa"/>
            <w:shd w:val="clear" w:color="auto" w:fill="auto"/>
          </w:tcPr>
          <w:p w:rsidR="00AD2611" w:rsidRPr="00DC14B5" w:rsidRDefault="00AD2611" w:rsidP="00C717F2">
            <w:pPr>
              <w:spacing w:line="24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 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3</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4</w:t>
            </w:r>
          </w:p>
        </w:tc>
      </w:tr>
      <w:tr w:rsidR="00AD2611" w:rsidRPr="00841F38" w:rsidTr="00C717F2">
        <w:tc>
          <w:tcPr>
            <w:tcW w:w="3432" w:type="dxa"/>
            <w:shd w:val="clear" w:color="auto" w:fill="auto"/>
          </w:tcPr>
          <w:p w:rsidR="00AD2611" w:rsidRPr="00DC14B5" w:rsidRDefault="00AD2611" w:rsidP="00C717F2">
            <w:pPr>
              <w:spacing w:line="24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Source: res</w:t>
      </w:r>
      <w:r>
        <w:rPr>
          <w:rFonts w:ascii="Times New Roman" w:eastAsia="Arial Unicode MS" w:hAnsi="Times New Roman" w:cs="Times New Roman"/>
          <w:sz w:val="24"/>
          <w:szCs w:val="24"/>
        </w:rPr>
        <w:t>earch survey 2025</w:t>
      </w:r>
    </w:p>
    <w:p w:rsidR="00AD2611"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in-service training </w:t>
      </w:r>
      <w:r w:rsidRPr="003D112A">
        <w:rPr>
          <w:rFonts w:ascii="Times New Roman" w:eastAsia="Arial Unicode MS" w:hAnsi="Times New Roman" w:cs="Times New Roman"/>
          <w:sz w:val="24"/>
          <w:szCs w:val="24"/>
        </w:rPr>
        <w:t xml:space="preserve">should </w:t>
      </w:r>
      <w:r>
        <w:rPr>
          <w:rFonts w:ascii="Times New Roman" w:eastAsia="Arial Unicode MS" w:hAnsi="Times New Roman" w:cs="Times New Roman"/>
          <w:sz w:val="24"/>
          <w:szCs w:val="24"/>
        </w:rPr>
        <w:t xml:space="preserve">be </w:t>
      </w:r>
      <w:r w:rsidRPr="003D112A">
        <w:rPr>
          <w:rFonts w:ascii="Times New Roman" w:eastAsia="Arial Unicode MS" w:hAnsi="Times New Roman" w:cs="Times New Roman"/>
          <w:sz w:val="24"/>
          <w:szCs w:val="24"/>
        </w:rPr>
        <w:t>provide</w:t>
      </w:r>
      <w:r>
        <w:rPr>
          <w:rFonts w:ascii="Times New Roman" w:eastAsia="Arial Unicode MS" w:hAnsi="Times New Roman" w:cs="Times New Roman"/>
          <w:sz w:val="24"/>
          <w:szCs w:val="24"/>
        </w:rPr>
        <w:t xml:space="preserve">d adequately for collective performance </w:t>
      </w:r>
      <w:r w:rsidRPr="003D112A">
        <w:rPr>
          <w:rFonts w:ascii="Times New Roman" w:eastAsia="Arial Unicode MS" w:hAnsi="Times New Roman" w:cs="Times New Roman"/>
          <w:sz w:val="24"/>
          <w:szCs w:val="24"/>
        </w:rPr>
        <w:t xml:space="preserve">Respondents are categorized according to their response on </w:t>
      </w:r>
      <w:r>
        <w:rPr>
          <w:rFonts w:ascii="Times New Roman" w:eastAsia="Arial Unicode MS" w:hAnsi="Times New Roman" w:cs="Times New Roman"/>
          <w:sz w:val="24"/>
          <w:szCs w:val="24"/>
        </w:rPr>
        <w:t xml:space="preserve">in-service training for collective performance </w:t>
      </w:r>
    </w:p>
    <w:p w:rsidR="00AD2611" w:rsidRDefault="00AD2611" w:rsidP="00AD2611">
      <w:pPr>
        <w:spacing w:after="0" w:line="360" w:lineRule="auto"/>
        <w:jc w:val="both"/>
        <w:rPr>
          <w:rFonts w:ascii="Times New Roman" w:eastAsia="Arial Unicode MS" w:hAnsi="Times New Roman" w:cs="Times New Roman"/>
          <w:b/>
          <w:sz w:val="24"/>
          <w:szCs w:val="24"/>
        </w:rPr>
      </w:pPr>
    </w:p>
    <w:p w:rsidR="00AD2611" w:rsidRDefault="00AD2611" w:rsidP="00AD2611">
      <w:pPr>
        <w:spacing w:after="0" w:line="360" w:lineRule="auto"/>
        <w:jc w:val="both"/>
        <w:rPr>
          <w:rFonts w:ascii="Times New Roman" w:eastAsia="Arial Unicode MS" w:hAnsi="Times New Roman" w:cs="Times New Roman"/>
          <w:b/>
          <w:sz w:val="24"/>
          <w:szCs w:val="24"/>
        </w:rPr>
      </w:pPr>
    </w:p>
    <w:p w:rsidR="00AD2611" w:rsidRDefault="00AD2611" w:rsidP="00AD2611">
      <w:pPr>
        <w:spacing w:after="0" w:line="360" w:lineRule="auto"/>
        <w:jc w:val="both"/>
        <w:rPr>
          <w:rFonts w:ascii="Times New Roman" w:eastAsia="Arial Unicode MS" w:hAnsi="Times New Roman" w:cs="Times New Roman"/>
          <w:b/>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lastRenderedPageBreak/>
        <w:t>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72</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 xml:space="preserve">84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14</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16</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AD2611"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Should </w:t>
      </w:r>
      <w:r>
        <w:rPr>
          <w:rFonts w:ascii="Times New Roman" w:eastAsia="Arial Unicode MS" w:hAnsi="Times New Roman" w:cs="Times New Roman"/>
          <w:sz w:val="24"/>
          <w:szCs w:val="24"/>
        </w:rPr>
        <w:t>organisation</w:t>
      </w:r>
      <w:r w:rsidRPr="003D112A">
        <w:rPr>
          <w:rFonts w:ascii="Times New Roman" w:eastAsia="Arial Unicode MS" w:hAnsi="Times New Roman" w:cs="Times New Roman"/>
          <w:sz w:val="24"/>
          <w:szCs w:val="24"/>
        </w:rPr>
        <w:t xml:space="preserve"> use </w:t>
      </w:r>
      <w:r>
        <w:rPr>
          <w:rFonts w:ascii="Times New Roman" w:eastAsia="Arial Unicode MS" w:hAnsi="Times New Roman" w:cs="Times New Roman"/>
          <w:sz w:val="24"/>
          <w:szCs w:val="24"/>
        </w:rPr>
        <w:t xml:space="preserve">in-service training and development </w:t>
      </w:r>
      <w:r w:rsidRPr="003D112A">
        <w:rPr>
          <w:rFonts w:ascii="Times New Roman" w:eastAsia="Arial Unicode MS" w:hAnsi="Times New Roman" w:cs="Times New Roman"/>
          <w:sz w:val="24"/>
          <w:szCs w:val="24"/>
        </w:rPr>
        <w:t xml:space="preserve">to pursue mainly </w:t>
      </w:r>
      <w:r>
        <w:rPr>
          <w:rFonts w:ascii="Times New Roman" w:eastAsia="Arial Unicode MS" w:hAnsi="Times New Roman" w:cs="Times New Roman"/>
          <w:sz w:val="24"/>
          <w:szCs w:val="24"/>
        </w:rPr>
        <w:t>employee’s performance</w:t>
      </w:r>
      <w:r w:rsidRPr="003D112A">
        <w:rPr>
          <w:rFonts w:ascii="Times New Roman" w:eastAsia="Arial Unicode MS" w:hAnsi="Times New Roman" w:cs="Times New Roman"/>
          <w:sz w:val="24"/>
          <w:szCs w:val="24"/>
        </w:rPr>
        <w:t>?</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Respondents are categorized according to their response on </w:t>
      </w:r>
      <w:r>
        <w:rPr>
          <w:rFonts w:ascii="Times New Roman" w:eastAsia="Arial Unicode MS" w:hAnsi="Times New Roman" w:cs="Times New Roman"/>
          <w:sz w:val="24"/>
          <w:szCs w:val="24"/>
        </w:rPr>
        <w:t>the above question</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68</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79</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18</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21</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Pr="003D112A"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Making in-service training and development</w:t>
      </w:r>
      <w:r w:rsidRPr="003D112A">
        <w:rPr>
          <w:rFonts w:ascii="Times New Roman" w:eastAsia="Arial Unicode MS" w:hAnsi="Times New Roman" w:cs="Times New Roman"/>
          <w:sz w:val="24"/>
          <w:szCs w:val="24"/>
        </w:rPr>
        <w:t xml:space="preserve"> to be targeted at a specific limited class of beneficiaries.</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Respondents are categorized according to their response on making </w:t>
      </w:r>
      <w:r>
        <w:rPr>
          <w:rFonts w:ascii="Times New Roman" w:eastAsia="Arial Unicode MS" w:hAnsi="Times New Roman" w:cs="Times New Roman"/>
          <w:sz w:val="24"/>
          <w:szCs w:val="24"/>
        </w:rPr>
        <w:t xml:space="preserve">in-service training and development </w:t>
      </w:r>
      <w:r w:rsidRPr="003D112A">
        <w:rPr>
          <w:rFonts w:ascii="Times New Roman" w:eastAsia="Arial Unicode MS" w:hAnsi="Times New Roman" w:cs="Times New Roman"/>
          <w:sz w:val="24"/>
          <w:szCs w:val="24"/>
        </w:rPr>
        <w:t>to be target at a specific limited class of beneficiaries.</w:t>
      </w:r>
    </w:p>
    <w:p w:rsidR="00AD2611" w:rsidRDefault="00AD2611" w:rsidP="00AD2611">
      <w:pPr>
        <w:spacing w:after="0" w:line="360" w:lineRule="auto"/>
        <w:jc w:val="both"/>
        <w:rPr>
          <w:rFonts w:ascii="Times New Roman" w:eastAsia="Arial Unicode MS" w:hAnsi="Times New Roman" w:cs="Times New Roman"/>
          <w:sz w:val="24"/>
          <w:szCs w:val="24"/>
        </w:rPr>
      </w:pPr>
    </w:p>
    <w:p w:rsidR="00AD2611"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sz w:val="24"/>
          <w:szCs w:val="24"/>
        </w:rPr>
        <w:lastRenderedPageBreak/>
        <w:t xml:space="preserve"> </w:t>
      </w:r>
      <w:r w:rsidRPr="003D112A">
        <w:rPr>
          <w:rFonts w:ascii="Times New Roman" w:eastAsia="Arial Unicode MS" w:hAnsi="Times New Roman" w:cs="Times New Roman"/>
          <w:b/>
          <w:sz w:val="24"/>
          <w:szCs w:val="24"/>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59</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69</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17</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31</w:t>
            </w:r>
          </w:p>
        </w:tc>
      </w:tr>
      <w:tr w:rsidR="00AD2611" w:rsidRPr="00841F38" w:rsidTr="00C717F2">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AD2611" w:rsidRPr="00DC14B5" w:rsidRDefault="00AD2611" w:rsidP="00C717F2">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AD2611" w:rsidRPr="003D112A" w:rsidRDefault="00AD2611" w:rsidP="00AD261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AD2611" w:rsidRDefault="00AD2611" w:rsidP="00AD2611">
      <w:pPr>
        <w:spacing w:after="0" w:line="360" w:lineRule="auto"/>
        <w:jc w:val="both"/>
        <w:rPr>
          <w:rFonts w:ascii="Times New Roman" w:eastAsia="Arial Unicode MS" w:hAnsi="Times New Roman" w:cs="Times New Roman"/>
          <w:sz w:val="24"/>
          <w:szCs w:val="24"/>
        </w:rPr>
      </w:pPr>
    </w:p>
    <w:p w:rsidR="00AD2611"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4.3</w:t>
      </w:r>
      <w:r w:rsidRPr="003D112A">
        <w:rPr>
          <w:rFonts w:ascii="Times New Roman" w:eastAsia="Arial Unicode MS" w:hAnsi="Times New Roman" w:cs="Times New Roman"/>
          <w:b/>
          <w:sz w:val="24"/>
          <w:szCs w:val="24"/>
        </w:rPr>
        <w:tab/>
        <w:t>TEST OF HYPOTHESIS</w:t>
      </w:r>
    </w:p>
    <w:p w:rsidR="00AD2611" w:rsidRPr="003D112A" w:rsidRDefault="00AD2611" w:rsidP="00AD2611">
      <w:pPr>
        <w:spacing w:after="0" w:line="360" w:lineRule="auto"/>
        <w:ind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The two hypotheses for this research work will be tested using the chi-square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test.</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 chi-square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is defined as</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p>
    <w:p w:rsidR="00AD2611" w:rsidRPr="003D112A" w:rsidRDefault="00AD2611" w:rsidP="00AD2611">
      <w:pPr>
        <w:spacing w:after="0" w:line="360" w:lineRule="auto"/>
        <w:ind w:left="3600"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Total</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Yes</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68</w:t>
      </w:r>
      <w:r w:rsidRPr="003D112A">
        <w:rPr>
          <w:rFonts w:ascii="Times New Roman" w:eastAsia="Arial Unicode MS" w:hAnsi="Times New Roman" w:cs="Times New Roman"/>
          <w:sz w:val="24"/>
          <w:szCs w:val="24"/>
        </w:rPr>
        <w:tab/>
        <w:t>50</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128</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No</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8</w:t>
      </w:r>
      <w:r w:rsidRPr="003D112A">
        <w:rPr>
          <w:rFonts w:ascii="Times New Roman" w:eastAsia="Arial Unicode MS" w:hAnsi="Times New Roman" w:cs="Times New Roman"/>
          <w:sz w:val="24"/>
          <w:szCs w:val="24"/>
        </w:rPr>
        <w:tab/>
        <w:t>30</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38</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Total</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86</w:t>
      </w:r>
      <w:r w:rsidRPr="003D112A">
        <w:rPr>
          <w:rFonts w:ascii="Times New Roman" w:eastAsia="Arial Unicode MS" w:hAnsi="Times New Roman" w:cs="Times New Roman"/>
          <w:sz w:val="24"/>
          <w:szCs w:val="24"/>
        </w:rPr>
        <w:tab/>
        <w:t>80</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166</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Where e = </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u w:val="single"/>
        </w:rPr>
        <w:t>column total x row total</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Grand total</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O</w:t>
      </w:r>
      <w:r w:rsidRPr="003D112A">
        <w:rPr>
          <w:rFonts w:ascii="Times New Roman" w:eastAsia="Arial Unicode MS" w:hAnsi="Times New Roman" w:cs="Times New Roman"/>
          <w:sz w:val="24"/>
          <w:szCs w:val="24"/>
        </w:rPr>
        <w:tab/>
        <w:t>e</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o-e</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(o-e)</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(o-e)</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w:t>
      </w:r>
      <w:r w:rsidRPr="003D112A">
        <w:rPr>
          <w:rFonts w:ascii="Times New Roman" w:eastAsia="Arial Unicode MS" w:hAnsi="Times New Roman" w:cs="Times New Roman"/>
          <w:sz w:val="24"/>
          <w:szCs w:val="24"/>
          <w:vertAlign w:val="subscript"/>
        </w:rPr>
        <w:t>2</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78</w:t>
      </w:r>
      <w:r w:rsidRPr="003D112A">
        <w:rPr>
          <w:rFonts w:ascii="Times New Roman" w:eastAsia="Arial Unicode MS" w:hAnsi="Times New Roman" w:cs="Times New Roman"/>
          <w:sz w:val="24"/>
          <w:szCs w:val="24"/>
        </w:rPr>
        <w:tab/>
        <w:t>66.3</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136.86</w:t>
      </w:r>
      <w:r w:rsidRPr="003D112A">
        <w:rPr>
          <w:rFonts w:ascii="Times New Roman" w:eastAsia="Arial Unicode MS" w:hAnsi="Times New Roman" w:cs="Times New Roman"/>
          <w:sz w:val="24"/>
          <w:szCs w:val="24"/>
        </w:rPr>
        <w:tab/>
        <w:t>2.06</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50</w:t>
      </w:r>
      <w:r w:rsidRPr="003D112A">
        <w:rPr>
          <w:rFonts w:ascii="Times New Roman" w:eastAsia="Arial Unicode MS" w:hAnsi="Times New Roman" w:cs="Times New Roman"/>
          <w:sz w:val="24"/>
          <w:szCs w:val="24"/>
        </w:rPr>
        <w:tab/>
        <w:t>61.7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136.89</w:t>
      </w:r>
      <w:r w:rsidRPr="003D112A">
        <w:rPr>
          <w:rFonts w:ascii="Times New Roman" w:eastAsia="Arial Unicode MS" w:hAnsi="Times New Roman" w:cs="Times New Roman"/>
          <w:sz w:val="24"/>
          <w:szCs w:val="24"/>
        </w:rPr>
        <w:tab/>
        <w:t>2.22</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8</w:t>
      </w:r>
      <w:r w:rsidRPr="003D112A">
        <w:rPr>
          <w:rFonts w:ascii="Times New Roman" w:eastAsia="Arial Unicode MS" w:hAnsi="Times New Roman" w:cs="Times New Roman"/>
          <w:sz w:val="24"/>
          <w:szCs w:val="24"/>
        </w:rPr>
        <w:tab/>
        <w:t>19.7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138.89</w:t>
      </w:r>
      <w:r w:rsidRPr="003D112A">
        <w:rPr>
          <w:rFonts w:ascii="Times New Roman" w:eastAsia="Arial Unicode MS" w:hAnsi="Times New Roman" w:cs="Times New Roman"/>
          <w:sz w:val="24"/>
          <w:szCs w:val="24"/>
        </w:rPr>
        <w:tab/>
        <w:t>6.95</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30</w:t>
      </w:r>
      <w:r w:rsidRPr="003D112A">
        <w:rPr>
          <w:rFonts w:ascii="Times New Roman" w:eastAsia="Arial Unicode MS" w:hAnsi="Times New Roman" w:cs="Times New Roman"/>
          <w:sz w:val="24"/>
          <w:szCs w:val="24"/>
        </w:rPr>
        <w:tab/>
        <w:t>18.3</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136.86</w:t>
      </w:r>
      <w:r w:rsidRPr="003D112A">
        <w:rPr>
          <w:rFonts w:ascii="Times New Roman" w:eastAsia="Arial Unicode MS" w:hAnsi="Times New Roman" w:cs="Times New Roman"/>
          <w:sz w:val="24"/>
          <w:szCs w:val="24"/>
        </w:rPr>
        <w:tab/>
        <w:t>7.48</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 = 38 – 69</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lastRenderedPageBreak/>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(r – 1) (e – 1), a = 0.05,</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Decision rule: reject H0. If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 &gt;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table</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Conclusion: since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calculated is greater than the table value, we accept the NULL HYPOTHESIS that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is an effective tool in development of </w:t>
      </w:r>
      <w:r>
        <w:rPr>
          <w:rFonts w:ascii="Times New Roman" w:eastAsia="Arial Unicode MS" w:hAnsi="Times New Roman" w:cs="Times New Roman"/>
          <w:sz w:val="24"/>
          <w:szCs w:val="24"/>
        </w:rPr>
        <w:t>employee performance</w:t>
      </w:r>
      <w:r w:rsidRPr="003D112A">
        <w:rPr>
          <w:rFonts w:ascii="Times New Roman" w:eastAsia="Arial Unicode MS" w:hAnsi="Times New Roman" w:cs="Times New Roman"/>
          <w:sz w:val="24"/>
          <w:szCs w:val="24"/>
        </w:rPr>
        <w:t>.</w:t>
      </w:r>
    </w:p>
    <w:p w:rsidR="00AD2611" w:rsidRPr="003D112A" w:rsidRDefault="00AD2611" w:rsidP="00AD2611">
      <w:pPr>
        <w:spacing w:line="360" w:lineRule="auto"/>
        <w:rPr>
          <w:rFonts w:ascii="Times New Roman" w:eastAsia="Arial Unicode MS" w:hAnsi="Times New Roman" w:cs="Times New Roman"/>
          <w:b/>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Hypothesis Two (2)</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Ho: The beneficiaries of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and development takes advantage of the incentives on employee’s performance</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H1: Ho: The beneficiaries of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and development  does not takes advantage of the incentives on employee’s performance</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Response</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sz w:val="24"/>
          <w:szCs w:val="24"/>
        </w:rPr>
        <w:t>Yes</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76</w:t>
      </w:r>
      <w:r w:rsidRPr="003D112A">
        <w:rPr>
          <w:rFonts w:ascii="Times New Roman" w:eastAsia="Arial Unicode MS" w:hAnsi="Times New Roman" w:cs="Times New Roman"/>
          <w:sz w:val="24"/>
          <w:szCs w:val="24"/>
        </w:rPr>
        <w:tab/>
        <w:t>75</w:t>
      </w:r>
      <w:r w:rsidRPr="003D112A">
        <w:rPr>
          <w:rFonts w:ascii="Times New Roman" w:eastAsia="Arial Unicode MS" w:hAnsi="Times New Roman" w:cs="Times New Roman"/>
          <w:sz w:val="24"/>
          <w:szCs w:val="24"/>
        </w:rPr>
        <w:tab/>
        <w:t xml:space="preserve">151 </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No</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10</w:t>
      </w:r>
      <w:r w:rsidRPr="003D112A">
        <w:rPr>
          <w:rFonts w:ascii="Times New Roman" w:eastAsia="Arial Unicode MS" w:hAnsi="Times New Roman" w:cs="Times New Roman"/>
          <w:sz w:val="24"/>
          <w:szCs w:val="24"/>
        </w:rPr>
        <w:tab/>
        <w:t>8</w:t>
      </w:r>
      <w:r w:rsidRPr="003D112A">
        <w:rPr>
          <w:rFonts w:ascii="Times New Roman" w:eastAsia="Arial Unicode MS" w:hAnsi="Times New Roman" w:cs="Times New Roman"/>
          <w:sz w:val="24"/>
          <w:szCs w:val="24"/>
        </w:rPr>
        <w:tab/>
        <w:t>18</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Total</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86</w:t>
      </w:r>
      <w:r w:rsidRPr="003D112A">
        <w:rPr>
          <w:rFonts w:ascii="Times New Roman" w:eastAsia="Arial Unicode MS" w:hAnsi="Times New Roman" w:cs="Times New Roman"/>
          <w:sz w:val="24"/>
          <w:szCs w:val="24"/>
        </w:rPr>
        <w:tab/>
        <w:t>83</w:t>
      </w:r>
      <w:r w:rsidRPr="003D112A">
        <w:rPr>
          <w:rFonts w:ascii="Times New Roman" w:eastAsia="Arial Unicode MS" w:hAnsi="Times New Roman" w:cs="Times New Roman"/>
          <w:sz w:val="24"/>
          <w:szCs w:val="24"/>
        </w:rPr>
        <w:tab/>
        <w:t>169</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 </w:t>
      </w:r>
      <w:r w:rsidRPr="003D112A">
        <w:rPr>
          <w:rFonts w:ascii="Times New Roman" w:eastAsia="Arial Unicode MS" w:hAnsi="Times New Roman" w:cs="Times New Roman"/>
          <w:sz w:val="24"/>
          <w:szCs w:val="24"/>
          <w:u w:val="single"/>
        </w:rPr>
        <w:t>∑ (o – e)</w:t>
      </w:r>
      <w:r w:rsidRPr="003D112A">
        <w:rPr>
          <w:rFonts w:ascii="Times New Roman" w:eastAsia="Arial Unicode MS" w:hAnsi="Times New Roman" w:cs="Times New Roman"/>
          <w:sz w:val="24"/>
          <w:szCs w:val="24"/>
          <w:u w:val="single"/>
          <w:vertAlign w:val="superscript"/>
        </w:rPr>
        <w:t>2</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e</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sz w:val="24"/>
          <w:szCs w:val="24"/>
        </w:rPr>
        <w:t>where o = observation frequency</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e = expected frequency</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 = summation</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The test for the two hypothesis is the NULL and ALTERNATIVE hypothesis which respondents Ho and H1. The decision will be to accept Ho and H1 otherwise, the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value obtained with the formula will be referred to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table with appropriate degree of freedom.</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lastRenderedPageBreak/>
        <w:tab/>
        <w:t>Degree of freedom is defined as</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DF = (r – 1) (c – 1)</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Where r = no of rows and c = number of columns.</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From the chi-square table, for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to be significance used with the degree of freedom will give the tabulated value, while the result we get through the use of the above formula for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will be referred to as the calculated value.</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Where the method is used, if the table is greater than calculated value, the NULL HYPOTHESIS is accepted and if the table is less than the calculated value the Null hypothesis is rejected.</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HYPOTHESIS ONE (1)</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Ho: Taxation is an effective tool in the development of Nigeria economy.</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H1: Taxation is not an effective tool in the development of Nigeria economy.</w:t>
      </w:r>
    </w:p>
    <w:p w:rsidR="00AD2611" w:rsidRPr="003D112A" w:rsidRDefault="00AD2611" w:rsidP="00AD2611">
      <w:pPr>
        <w:spacing w:after="0" w:line="360" w:lineRule="auto"/>
        <w:jc w:val="both"/>
        <w:rPr>
          <w:rFonts w:ascii="Times New Roman" w:eastAsia="Arial Unicode MS" w:hAnsi="Times New Roman" w:cs="Times New Roman"/>
          <w:sz w:val="24"/>
          <w:szCs w:val="24"/>
        </w:rPr>
      </w:pP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Response: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 </w:t>
      </w:r>
      <w:r w:rsidRPr="003D112A">
        <w:rPr>
          <w:rFonts w:ascii="Times New Roman" w:eastAsia="Arial Unicode MS" w:hAnsi="Times New Roman" w:cs="Times New Roman"/>
          <w:sz w:val="24"/>
          <w:szCs w:val="24"/>
          <w:u w:val="single"/>
        </w:rPr>
        <w:t>∑ (o – e)</w:t>
      </w:r>
      <w:r w:rsidRPr="003D112A">
        <w:rPr>
          <w:rFonts w:ascii="Times New Roman" w:eastAsia="Arial Unicode MS" w:hAnsi="Times New Roman" w:cs="Times New Roman"/>
          <w:sz w:val="24"/>
          <w:szCs w:val="24"/>
          <w:u w:val="single"/>
          <w:vertAlign w:val="superscript"/>
        </w:rPr>
        <w:t>2</w:t>
      </w:r>
    </w:p>
    <w:p w:rsidR="00AD2611" w:rsidRPr="003D112A" w:rsidRDefault="00AD2611" w:rsidP="00AD2611">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e </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Where e = </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u w:val="single"/>
        </w:rPr>
        <w:t>column total x row total</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Grand total</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p>
    <w:p w:rsidR="00AD2611" w:rsidRPr="003D112A" w:rsidRDefault="00AD2611" w:rsidP="00AD2611">
      <w:pPr>
        <w:spacing w:after="0" w:line="360" w:lineRule="auto"/>
        <w:ind w:left="720"/>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O</w:t>
      </w:r>
      <w:r w:rsidRPr="003D112A">
        <w:rPr>
          <w:rFonts w:ascii="Times New Roman" w:eastAsia="Arial Unicode MS" w:hAnsi="Times New Roman" w:cs="Times New Roman"/>
          <w:b/>
          <w:sz w:val="24"/>
          <w:szCs w:val="24"/>
        </w:rPr>
        <w:tab/>
        <w:t>e</w:t>
      </w: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b/>
          <w:sz w:val="24"/>
          <w:szCs w:val="24"/>
        </w:rPr>
        <w:tab/>
        <w:t>o-e</w:t>
      </w: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b/>
          <w:sz w:val="24"/>
          <w:szCs w:val="24"/>
        </w:rPr>
        <w:tab/>
        <w:t>(o-e)</w:t>
      </w:r>
      <w:r w:rsidRPr="003D112A">
        <w:rPr>
          <w:rFonts w:ascii="Times New Roman" w:eastAsia="Arial Unicode MS" w:hAnsi="Times New Roman" w:cs="Times New Roman"/>
          <w:b/>
          <w:sz w:val="24"/>
          <w:szCs w:val="24"/>
          <w:vertAlign w:val="superscript"/>
        </w:rPr>
        <w:t>2</w:t>
      </w: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b/>
          <w:sz w:val="24"/>
          <w:szCs w:val="24"/>
        </w:rPr>
        <w:tab/>
        <w:t>(o-e)</w:t>
      </w:r>
      <w:r w:rsidRPr="003D112A">
        <w:rPr>
          <w:rFonts w:ascii="Times New Roman" w:eastAsia="Arial Unicode MS" w:hAnsi="Times New Roman" w:cs="Times New Roman"/>
          <w:b/>
          <w:sz w:val="24"/>
          <w:szCs w:val="24"/>
          <w:vertAlign w:val="superscript"/>
        </w:rPr>
        <w:t>2</w:t>
      </w:r>
      <w:r w:rsidRPr="003D112A">
        <w:rPr>
          <w:rFonts w:ascii="Times New Roman" w:eastAsia="Arial Unicode MS" w:hAnsi="Times New Roman" w:cs="Times New Roman"/>
          <w:b/>
          <w:sz w:val="24"/>
          <w:szCs w:val="24"/>
        </w:rPr>
        <w:t>/</w:t>
      </w:r>
      <w:r w:rsidRPr="003D112A">
        <w:rPr>
          <w:rFonts w:ascii="Times New Roman" w:eastAsia="Arial Unicode MS" w:hAnsi="Times New Roman" w:cs="Times New Roman"/>
          <w:b/>
          <w:sz w:val="24"/>
          <w:szCs w:val="24"/>
          <w:vertAlign w:val="subscript"/>
        </w:rPr>
        <w:t>2</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76</w:t>
      </w:r>
      <w:r w:rsidRPr="003D112A">
        <w:rPr>
          <w:rFonts w:ascii="Times New Roman" w:eastAsia="Arial Unicode MS" w:hAnsi="Times New Roman" w:cs="Times New Roman"/>
          <w:sz w:val="24"/>
          <w:szCs w:val="24"/>
        </w:rPr>
        <w:tab/>
        <w:t>76.8</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0.8</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0.64</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0.0008</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76</w:t>
      </w:r>
      <w:r w:rsidRPr="003D112A">
        <w:rPr>
          <w:rFonts w:ascii="Times New Roman" w:eastAsia="Arial Unicode MS" w:hAnsi="Times New Roman" w:cs="Times New Roman"/>
          <w:sz w:val="24"/>
          <w:szCs w:val="24"/>
        </w:rPr>
        <w:tab/>
        <w:t>74.2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74.2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0.64</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0.00004</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10</w:t>
      </w:r>
      <w:r w:rsidRPr="003D112A">
        <w:rPr>
          <w:rFonts w:ascii="Times New Roman" w:eastAsia="Arial Unicode MS" w:hAnsi="Times New Roman" w:cs="Times New Roman"/>
          <w:sz w:val="24"/>
          <w:szCs w:val="24"/>
        </w:rPr>
        <w:tab/>
        <w:t>9.2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9.2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0.64</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0.0696</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8</w:t>
      </w:r>
      <w:r w:rsidRPr="003D112A">
        <w:rPr>
          <w:rFonts w:ascii="Times New Roman" w:eastAsia="Arial Unicode MS" w:hAnsi="Times New Roman" w:cs="Times New Roman"/>
          <w:sz w:val="24"/>
          <w:szCs w:val="24"/>
        </w:rPr>
        <w:tab/>
        <w:t>8.2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8.2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0.04</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0.0004</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 = 0.07</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(r – 1) (c – 1), a = 0.05,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0.05 = 3.84</w:t>
      </w:r>
    </w:p>
    <w:p w:rsidR="00AD2611" w:rsidRPr="003D112A" w:rsidRDefault="00AD2611" w:rsidP="00AD2611">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lastRenderedPageBreak/>
        <w:t>Decision rule: reject H0. If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 &gt;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table value, we reject the Null Hypothesis conclude that the beneficiaries taxation do not take advantage of taxation.</w:t>
      </w:r>
    </w:p>
    <w:p w:rsidR="00AD2611" w:rsidRPr="00AC3D1E" w:rsidRDefault="00AD2611" w:rsidP="00AD2611">
      <w:pPr>
        <w:spacing w:after="0" w:line="48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 </w:t>
      </w:r>
    </w:p>
    <w:p w:rsidR="00AD2611" w:rsidRPr="00AC3D1E" w:rsidRDefault="00AD2611" w:rsidP="00AD2611">
      <w:pPr>
        <w:pStyle w:val="Style6"/>
        <w:widowControl/>
        <w:spacing w:line="480" w:lineRule="auto"/>
        <w:ind w:right="1210"/>
        <w:jc w:val="both"/>
        <w:rPr>
          <w:rStyle w:val="FontStyle26"/>
          <w:rFonts w:ascii="Times New Roman" w:hAnsi="Times New Roman" w:cs="Times New Roman"/>
          <w:sz w:val="28"/>
          <w:szCs w:val="28"/>
        </w:rPr>
      </w:pPr>
      <w:r>
        <w:rPr>
          <w:rStyle w:val="FontStyle26"/>
          <w:rFonts w:ascii="Times New Roman" w:hAnsi="Times New Roman" w:cs="Times New Roman"/>
          <w:sz w:val="28"/>
          <w:szCs w:val="28"/>
        </w:rPr>
        <w:t>4.4</w:t>
      </w:r>
      <w:r w:rsidRPr="00AC3D1E">
        <w:rPr>
          <w:rStyle w:val="FontStyle26"/>
          <w:rFonts w:ascii="Times New Roman" w:hAnsi="Times New Roman" w:cs="Times New Roman"/>
          <w:sz w:val="28"/>
          <w:szCs w:val="28"/>
        </w:rPr>
        <w:t xml:space="preserve">      SUMMARY OF FINDINGS</w:t>
      </w:r>
    </w:p>
    <w:p w:rsidR="00AD2611" w:rsidRPr="00AC3D1E" w:rsidRDefault="00AD2611" w:rsidP="00AD2611">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enhance job performance</w:t>
      </w:r>
    </w:p>
    <w:p w:rsidR="00AD2611" w:rsidRPr="00AC3D1E" w:rsidRDefault="00AD2611" w:rsidP="00AD2611">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have an impact on employee performance</w:t>
      </w:r>
    </w:p>
    <w:p w:rsidR="00AD2611" w:rsidRPr="00AC3D1E" w:rsidRDefault="00AD2611" w:rsidP="00AD2611">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land development is a greatly instrument for achieving organizational effectiveness</w:t>
      </w:r>
    </w:p>
    <w:p w:rsidR="00AD2611" w:rsidRPr="00AC3D1E" w:rsidRDefault="00AD2611" w:rsidP="00AD2611">
      <w:pPr>
        <w:pStyle w:val="Style2"/>
        <w:widowControl/>
        <w:numPr>
          <w:ilvl w:val="0"/>
          <w:numId w:val="8"/>
        </w:numPr>
        <w:spacing w:line="480" w:lineRule="auto"/>
        <w:ind w:right="1210"/>
        <w:jc w:val="both"/>
        <w:rPr>
          <w:rStyle w:val="FontStyle31"/>
          <w:rFonts w:ascii="Times New Roman" w:hAnsi="Times New Roman"/>
          <w:sz w:val="28"/>
          <w:szCs w:val="28"/>
        </w:rPr>
      </w:pPr>
      <w:r w:rsidRPr="00AC3D1E">
        <w:rPr>
          <w:rStyle w:val="FontStyle31"/>
          <w:rFonts w:ascii="Times New Roman" w:hAnsi="Times New Roman"/>
          <w:sz w:val="28"/>
          <w:szCs w:val="28"/>
        </w:rPr>
        <w:t xml:space="preserve">That training and development programmes are directly related to employee performance </w:t>
      </w:r>
    </w:p>
    <w:p w:rsidR="00AD2611" w:rsidRPr="00AC3D1E" w:rsidRDefault="00AD2611" w:rsidP="00AD2611">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enhance job performance</w:t>
      </w:r>
    </w:p>
    <w:p w:rsidR="00AD2611" w:rsidRPr="00AC3D1E" w:rsidRDefault="00AD2611" w:rsidP="00AD2611">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have an impact on employee performance</w:t>
      </w:r>
    </w:p>
    <w:p w:rsidR="00AD2611" w:rsidRPr="00AC3D1E" w:rsidRDefault="00AD2611" w:rsidP="00AD2611">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land development is a greatly instrument for achieving organizational effectiveness</w:t>
      </w:r>
    </w:p>
    <w:p w:rsidR="00AD2611" w:rsidRDefault="00AD2611" w:rsidP="00AD2611">
      <w:pPr>
        <w:pStyle w:val="Style2"/>
        <w:widowControl/>
        <w:numPr>
          <w:ilvl w:val="0"/>
          <w:numId w:val="8"/>
        </w:numPr>
        <w:spacing w:line="480" w:lineRule="auto"/>
        <w:ind w:right="1210"/>
        <w:jc w:val="both"/>
        <w:rPr>
          <w:rStyle w:val="FontStyle31"/>
          <w:rFonts w:ascii="Times New Roman" w:hAnsi="Times New Roman"/>
          <w:sz w:val="28"/>
          <w:szCs w:val="28"/>
        </w:rPr>
      </w:pPr>
      <w:r w:rsidRPr="00AC3D1E">
        <w:rPr>
          <w:rStyle w:val="FontStyle31"/>
          <w:rFonts w:ascii="Times New Roman" w:hAnsi="Times New Roman"/>
          <w:sz w:val="28"/>
          <w:szCs w:val="28"/>
        </w:rPr>
        <w:t xml:space="preserve">That training and development programmes are directly related to employee performance </w:t>
      </w:r>
    </w:p>
    <w:p w:rsidR="00AD2611" w:rsidRDefault="00AD2611" w:rsidP="00AD2611">
      <w:pPr>
        <w:spacing w:after="0" w:line="480" w:lineRule="auto"/>
        <w:rPr>
          <w:rFonts w:ascii="Times New Roman" w:hAnsi="Times New Roman" w:cs="Times New Roman"/>
          <w:b/>
          <w:sz w:val="28"/>
          <w:szCs w:val="28"/>
        </w:rPr>
      </w:pPr>
    </w:p>
    <w:p w:rsidR="00AD2611" w:rsidRPr="00AC3D1E" w:rsidRDefault="00AD2611" w:rsidP="00AD2611">
      <w:pPr>
        <w:pStyle w:val="Style2"/>
        <w:widowControl/>
        <w:spacing w:line="480" w:lineRule="auto"/>
        <w:ind w:right="1210"/>
        <w:jc w:val="center"/>
        <w:rPr>
          <w:rStyle w:val="FontStyle31"/>
          <w:rFonts w:ascii="Times New Roman" w:hAnsi="Times New Roman"/>
          <w:sz w:val="28"/>
          <w:szCs w:val="28"/>
        </w:rPr>
      </w:pPr>
      <w:r w:rsidRPr="00AC3D1E">
        <w:rPr>
          <w:rStyle w:val="FontStyle26"/>
          <w:rFonts w:ascii="Times New Roman" w:hAnsi="Times New Roman" w:cs="Times New Roman"/>
          <w:sz w:val="28"/>
          <w:szCs w:val="28"/>
        </w:rPr>
        <w:lastRenderedPageBreak/>
        <w:t>REFERENCES</w:t>
      </w:r>
    </w:p>
    <w:p w:rsidR="00AD2611" w:rsidRPr="00AC3D1E" w:rsidRDefault="00AD2611" w:rsidP="00AD2611">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 xml:space="preserve">WACHUKWU, C.C (1992): Management Theory, and Practice. Onisha: African E.B Publication. </w:t>
      </w:r>
    </w:p>
    <w:p w:rsidR="00AD2611" w:rsidRPr="00AC3D1E" w:rsidRDefault="00AD2611" w:rsidP="00AD2611">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LAWAL, A.A. (1993), Management in Focus. Nigeria: Shanit Nigeria Limited</w:t>
      </w:r>
    </w:p>
    <w:p w:rsidR="00AD2611" w:rsidRPr="00AC3D1E" w:rsidRDefault="00AD2611" w:rsidP="00AD2611">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CAMPBELL (1970): Management Behavior Performance and Effectiveness. New York: MC Grawhill book Cop.</w:t>
      </w:r>
    </w:p>
    <w:p w:rsidR="00AD2611" w:rsidRPr="00AC3D1E" w:rsidRDefault="00AD2611" w:rsidP="00AD2611">
      <w:pPr>
        <w:spacing w:after="0" w:line="480" w:lineRule="auto"/>
        <w:jc w:val="center"/>
        <w:rPr>
          <w:rStyle w:val="FontStyle26"/>
          <w:rFonts w:ascii="Times New Roman" w:hAnsi="Times New Roman" w:cs="Times New Roman"/>
          <w:sz w:val="28"/>
          <w:szCs w:val="28"/>
        </w:rPr>
      </w:pPr>
      <w:r w:rsidRPr="00AC3D1E">
        <w:rPr>
          <w:rStyle w:val="FontStyle26"/>
          <w:rFonts w:ascii="Times New Roman" w:hAnsi="Times New Roman" w:cs="Times New Roman"/>
          <w:sz w:val="28"/>
          <w:szCs w:val="28"/>
        </w:rPr>
        <w:br w:type="page"/>
      </w:r>
      <w:r w:rsidRPr="00AC3D1E">
        <w:rPr>
          <w:rStyle w:val="FontStyle26"/>
          <w:rFonts w:ascii="Times New Roman" w:hAnsi="Times New Roman" w:cs="Times New Roman"/>
          <w:sz w:val="28"/>
          <w:szCs w:val="28"/>
        </w:rPr>
        <w:lastRenderedPageBreak/>
        <w:t>CHAPTER FIVE</w:t>
      </w:r>
    </w:p>
    <w:p w:rsidR="00AD2611" w:rsidRPr="00AC3D1E" w:rsidRDefault="00AD2611" w:rsidP="00AD2611">
      <w:pPr>
        <w:pStyle w:val="Style1"/>
        <w:widowControl/>
        <w:spacing w:line="480" w:lineRule="auto"/>
        <w:ind w:firstLine="715"/>
        <w:jc w:val="center"/>
        <w:rPr>
          <w:rStyle w:val="FontStyle26"/>
          <w:rFonts w:ascii="Times New Roman" w:hAnsi="Times New Roman" w:cs="Times New Roman"/>
          <w:sz w:val="28"/>
          <w:szCs w:val="28"/>
        </w:rPr>
      </w:pPr>
      <w:r w:rsidRPr="00AC3D1E">
        <w:rPr>
          <w:rStyle w:val="FontStyle26"/>
          <w:rFonts w:ascii="Times New Roman" w:hAnsi="Times New Roman" w:cs="Times New Roman"/>
          <w:sz w:val="28"/>
          <w:szCs w:val="28"/>
        </w:rPr>
        <w:t>SUMMARY, CONCLUSION AND RECOMMENDATION</w:t>
      </w:r>
    </w:p>
    <w:p w:rsidR="00AD2611" w:rsidRPr="00AC3D1E" w:rsidRDefault="00AD2611" w:rsidP="00AD2611">
      <w:pPr>
        <w:pStyle w:val="Style1"/>
        <w:widowControl/>
        <w:spacing w:line="480" w:lineRule="auto"/>
        <w:ind w:right="4608"/>
        <w:jc w:val="both"/>
        <w:rPr>
          <w:rStyle w:val="FontStyle26"/>
          <w:rFonts w:ascii="Times New Roman" w:hAnsi="Times New Roman" w:cs="Times New Roman"/>
          <w:sz w:val="28"/>
          <w:szCs w:val="28"/>
        </w:rPr>
      </w:pPr>
      <w:r w:rsidRPr="00AC3D1E">
        <w:rPr>
          <w:rStyle w:val="FontStyle26"/>
          <w:rFonts w:ascii="Times New Roman" w:hAnsi="Times New Roman" w:cs="Times New Roman"/>
          <w:sz w:val="28"/>
          <w:szCs w:val="28"/>
        </w:rPr>
        <w:t>5.1</w:t>
      </w:r>
      <w:r w:rsidRPr="00AC3D1E">
        <w:rPr>
          <w:rStyle w:val="FontStyle26"/>
          <w:rFonts w:ascii="Times New Roman" w:hAnsi="Times New Roman" w:cs="Times New Roman"/>
          <w:sz w:val="28"/>
          <w:szCs w:val="28"/>
        </w:rPr>
        <w:tab/>
      </w:r>
      <w:r>
        <w:rPr>
          <w:rStyle w:val="FontStyle26"/>
          <w:rFonts w:ascii="Times New Roman" w:hAnsi="Times New Roman" w:cs="Times New Roman"/>
          <w:sz w:val="28"/>
          <w:szCs w:val="28"/>
        </w:rPr>
        <w:t xml:space="preserve">SUMMARY O </w:t>
      </w:r>
      <w:r w:rsidRPr="00AC3D1E">
        <w:rPr>
          <w:rStyle w:val="FontStyle26"/>
          <w:rFonts w:ascii="Times New Roman" w:hAnsi="Times New Roman" w:cs="Times New Roman"/>
          <w:sz w:val="28"/>
          <w:szCs w:val="28"/>
        </w:rPr>
        <w:t>FINDINGS</w:t>
      </w:r>
    </w:p>
    <w:p w:rsidR="00AD2611" w:rsidRPr="00AC3D1E" w:rsidRDefault="00AD2611" w:rsidP="00AD2611">
      <w:pPr>
        <w:pStyle w:val="Style6"/>
        <w:widowControl/>
        <w:spacing w:line="480" w:lineRule="auto"/>
        <w:ind w:firstLine="710"/>
        <w:jc w:val="both"/>
        <w:rPr>
          <w:rStyle w:val="FontStyle31"/>
          <w:rFonts w:ascii="Times New Roman" w:hAnsi="Times New Roman"/>
          <w:sz w:val="28"/>
          <w:szCs w:val="28"/>
        </w:rPr>
      </w:pPr>
      <w:r w:rsidRPr="00AC3D1E">
        <w:rPr>
          <w:rStyle w:val="FontStyle31"/>
          <w:rFonts w:ascii="Times New Roman" w:hAnsi="Times New Roman"/>
          <w:sz w:val="28"/>
          <w:szCs w:val="28"/>
        </w:rPr>
        <w:t>Training and development refers to acquisition of more knowledge and skills. This is what bought training and development into being</w:t>
      </w:r>
    </w:p>
    <w:p w:rsidR="00AD2611" w:rsidRPr="00AC3D1E" w:rsidRDefault="00AD2611" w:rsidP="00AD2611">
      <w:pPr>
        <w:pStyle w:val="Style1"/>
        <w:widowControl/>
        <w:spacing w:line="480" w:lineRule="auto"/>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Organizations that invest on training and development will definitely reap more than it sowed. It is also a means of being ahead of competitors that do not spend more on employee development</w:t>
      </w:r>
    </w:p>
    <w:p w:rsidR="00AD2611" w:rsidRPr="00AC3D1E" w:rsidRDefault="00AD2611" w:rsidP="00AD2611">
      <w:pPr>
        <w:pStyle w:val="Style1"/>
        <w:widowControl/>
        <w:spacing w:line="480" w:lineRule="auto"/>
        <w:ind w:right="29"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Training and development has made Power Holding Company of Nigeria as training center for developing all levels of its employees using on the job training. The approach allows staff to acquire training internally and oversea.</w:t>
      </w:r>
    </w:p>
    <w:p w:rsidR="00AD2611" w:rsidRPr="00AC3D1E" w:rsidRDefault="00AD2611" w:rsidP="00AD2611">
      <w:pPr>
        <w:pStyle w:val="Style1"/>
        <w:widowControl/>
        <w:spacing w:line="480" w:lineRule="auto"/>
        <w:ind w:right="34"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Provision of training by </w:t>
      </w:r>
      <w:r>
        <w:rPr>
          <w:rStyle w:val="FontStyle12"/>
          <w:rFonts w:ascii="Times New Roman" w:hAnsi="Times New Roman" w:cs="Times New Roman"/>
          <w:sz w:val="28"/>
          <w:szCs w:val="28"/>
        </w:rPr>
        <w:t>Federal Inland Revenue Services, Ilorin</w:t>
      </w:r>
      <w:r w:rsidRPr="00AC3D1E">
        <w:rPr>
          <w:rStyle w:val="FontStyle12"/>
          <w:rFonts w:ascii="Times New Roman" w:hAnsi="Times New Roman" w:cs="Times New Roman"/>
          <w:sz w:val="28"/>
          <w:szCs w:val="28"/>
        </w:rPr>
        <w:t xml:space="preserve"> has enabled the employees to increase their competencies and effectiveness in the performance of their duties and develop their potential and ultimately prepare employee adequately to assume higher responsibility on their job.</w:t>
      </w:r>
    </w:p>
    <w:p w:rsidR="00AD2611" w:rsidRPr="00AC3D1E" w:rsidRDefault="00AD2611" w:rsidP="00AD2611">
      <w:pPr>
        <w:pStyle w:val="Style1"/>
        <w:widowControl/>
        <w:spacing w:line="480" w:lineRule="auto"/>
        <w:ind w:right="34"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In fact it is an undisputable fact that training and development is a great instrument for achieving organizational effectiveness.</w:t>
      </w:r>
    </w:p>
    <w:p w:rsidR="00AD2611" w:rsidRPr="00AC3D1E" w:rsidRDefault="00AD2611" w:rsidP="00AD2611">
      <w:pPr>
        <w:pStyle w:val="Style2"/>
        <w:widowControl/>
        <w:spacing w:line="480" w:lineRule="auto"/>
        <w:ind w:firstLine="72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lastRenderedPageBreak/>
        <w:t>Some people wonder why contemporary organization are spending huge amount of money on employee training and development in order to cope with challenge posse by the dynamic business environment.</w:t>
      </w:r>
    </w:p>
    <w:p w:rsidR="00AD2611" w:rsidRPr="00AC3D1E" w:rsidRDefault="00AD2611" w:rsidP="00AD2611">
      <w:pPr>
        <w:pStyle w:val="Style2"/>
        <w:widowControl/>
        <w:spacing w:line="480" w:lineRule="auto"/>
        <w:ind w:firstLine="725"/>
        <w:jc w:val="both"/>
        <w:rPr>
          <w:rStyle w:val="FontStyle12"/>
          <w:rFonts w:ascii="Times New Roman" w:hAnsi="Times New Roman" w:cs="Times New Roman"/>
          <w:sz w:val="28"/>
          <w:szCs w:val="28"/>
        </w:rPr>
      </w:pPr>
    </w:p>
    <w:p w:rsidR="00AD2611" w:rsidRPr="00AC3D1E" w:rsidRDefault="00AD2611" w:rsidP="00AD2611">
      <w:pPr>
        <w:pStyle w:val="Style4"/>
        <w:widowControl/>
        <w:numPr>
          <w:ilvl w:val="1"/>
          <w:numId w:val="9"/>
        </w:numPr>
        <w:spacing w:line="480" w:lineRule="auto"/>
        <w:rPr>
          <w:rStyle w:val="FontStyle11"/>
          <w:rFonts w:ascii="Times New Roman" w:hAnsi="Times New Roman"/>
          <w:sz w:val="28"/>
          <w:szCs w:val="28"/>
        </w:rPr>
      </w:pPr>
      <w:r>
        <w:rPr>
          <w:rStyle w:val="FontStyle11"/>
          <w:rFonts w:ascii="Times New Roman" w:hAnsi="Times New Roman"/>
          <w:sz w:val="28"/>
          <w:szCs w:val="28"/>
        </w:rPr>
        <w:t xml:space="preserve"> </w:t>
      </w:r>
      <w:r w:rsidRPr="00AC3D1E">
        <w:rPr>
          <w:rStyle w:val="FontStyle11"/>
          <w:rFonts w:ascii="Times New Roman" w:hAnsi="Times New Roman"/>
          <w:sz w:val="28"/>
          <w:szCs w:val="28"/>
        </w:rPr>
        <w:t>CONCLUSION</w:t>
      </w:r>
    </w:p>
    <w:p w:rsidR="00AD2611" w:rsidRPr="00AC3D1E" w:rsidRDefault="00AD2611" w:rsidP="00AD2611">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Training and development in an organization despite the fact research work reveals a low correlation between training and development programmes and employees performance. The need for training in organization cannot be over emphasized</w:t>
      </w:r>
    </w:p>
    <w:p w:rsidR="00AD2611" w:rsidRPr="00AC3D1E" w:rsidRDefault="00AD2611" w:rsidP="00AD2611">
      <w:pPr>
        <w:pStyle w:val="Style2"/>
        <w:widowControl/>
        <w:spacing w:line="480" w:lineRule="auto"/>
        <w:ind w:firstLine="72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Training and organization effort aimed at employee to acquire basis skills and knowledge required for the effective and efficient executive of his functions for which has hired while development deals with additional duties and assume position of performance in the organizational excellence training in a achievement of the organizational objectives and employees growth within an organization</w:t>
      </w:r>
    </w:p>
    <w:p w:rsidR="00AD2611" w:rsidRPr="00AC3D1E" w:rsidRDefault="00AD2611" w:rsidP="00AD2611">
      <w:pPr>
        <w:pStyle w:val="Style2"/>
        <w:widowControl/>
        <w:spacing w:line="480" w:lineRule="auto"/>
        <w:ind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It is pertinent to not that training should be undertaken for the sake of it. It must be geared towards the objective of the organization. This is relatively important because organization differ in culture and structure. In </w:t>
      </w:r>
      <w:r w:rsidRPr="00AC3D1E">
        <w:rPr>
          <w:rStyle w:val="FontStyle12"/>
          <w:rFonts w:ascii="Times New Roman" w:hAnsi="Times New Roman" w:cs="Times New Roman"/>
          <w:sz w:val="28"/>
          <w:szCs w:val="28"/>
        </w:rPr>
        <w:lastRenderedPageBreak/>
        <w:t>order to work out a training programme, the training of each company has to be assessed.</w:t>
      </w:r>
    </w:p>
    <w:p w:rsidR="00AD2611" w:rsidRPr="00AC3D1E" w:rsidRDefault="00AD2611" w:rsidP="00AD2611">
      <w:pPr>
        <w:pStyle w:val="Style2"/>
        <w:widowControl/>
        <w:spacing w:line="480" w:lineRule="auto"/>
        <w:ind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It is essential to know that the present skills are based n the objectives of the labour resources cannot be concerns for nation educational institutional alone it is also the responsibility of the institution of perform the training function.</w:t>
      </w:r>
    </w:p>
    <w:p w:rsidR="00AD2611" w:rsidRPr="00AC3D1E" w:rsidRDefault="00AD2611" w:rsidP="00AD2611">
      <w:pPr>
        <w:pStyle w:val="Style2"/>
        <w:widowControl/>
        <w:spacing w:line="480" w:lineRule="auto"/>
        <w:ind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In conclusion, training and development has help Power Holding Company of Nigeria to improve employees morale and boost their sense of commitment on the job and has increase their knowledge and skills.</w:t>
      </w:r>
    </w:p>
    <w:p w:rsidR="00AD2611" w:rsidRPr="00AC3D1E" w:rsidRDefault="00AD2611" w:rsidP="00AD2611">
      <w:pPr>
        <w:pStyle w:val="Style2"/>
        <w:widowControl/>
        <w:spacing w:line="480" w:lineRule="auto"/>
        <w:ind w:firstLine="715"/>
        <w:jc w:val="both"/>
        <w:rPr>
          <w:rStyle w:val="FontStyle12"/>
          <w:rFonts w:ascii="Times New Roman" w:hAnsi="Times New Roman" w:cs="Times New Roman"/>
          <w:sz w:val="28"/>
          <w:szCs w:val="28"/>
        </w:rPr>
      </w:pPr>
    </w:p>
    <w:p w:rsidR="00AD2611" w:rsidRPr="00AC3D1E" w:rsidRDefault="00AD2611" w:rsidP="00AD2611">
      <w:pPr>
        <w:pStyle w:val="Style4"/>
        <w:widowControl/>
        <w:numPr>
          <w:ilvl w:val="1"/>
          <w:numId w:val="9"/>
        </w:numPr>
        <w:tabs>
          <w:tab w:val="left" w:pos="715"/>
        </w:tabs>
        <w:spacing w:line="480" w:lineRule="auto"/>
        <w:rPr>
          <w:rStyle w:val="FontStyle11"/>
          <w:rFonts w:ascii="Times New Roman" w:hAnsi="Times New Roman"/>
          <w:sz w:val="28"/>
          <w:szCs w:val="28"/>
        </w:rPr>
      </w:pPr>
      <w:r w:rsidRPr="00AC3D1E">
        <w:rPr>
          <w:rStyle w:val="FontStyle11"/>
          <w:rFonts w:ascii="Times New Roman" w:hAnsi="Times New Roman"/>
          <w:sz w:val="28"/>
          <w:szCs w:val="28"/>
        </w:rPr>
        <w:t>RECOMMENDATIONS</w:t>
      </w:r>
    </w:p>
    <w:p w:rsidR="00AD2611" w:rsidRPr="00AC3D1E" w:rsidRDefault="00AD2611" w:rsidP="00AD2611">
      <w:pPr>
        <w:pStyle w:val="Style2"/>
        <w:widowControl/>
        <w:spacing w:line="480" w:lineRule="auto"/>
        <w:ind w:firstLine="71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T</w:t>
      </w:r>
      <w:r w:rsidRPr="00AC3D1E">
        <w:rPr>
          <w:rStyle w:val="FontStyle12"/>
          <w:rFonts w:ascii="Times New Roman" w:hAnsi="Times New Roman" w:cs="Times New Roman"/>
          <w:sz w:val="28"/>
          <w:szCs w:val="28"/>
        </w:rPr>
        <w:t xml:space="preserve">raining and development has been recognized to be vital factors in achieving the organization goal however the low correlation between training and development has been recognized to be vital factor in achieving the organizations goal however the low correlation between training and development and employee performance in </w:t>
      </w:r>
      <w:r>
        <w:rPr>
          <w:rStyle w:val="FontStyle12"/>
          <w:rFonts w:ascii="Times New Roman" w:hAnsi="Times New Roman" w:cs="Times New Roman"/>
          <w:sz w:val="28"/>
          <w:szCs w:val="28"/>
        </w:rPr>
        <w:t>Federal Inland Revenue Services, Ilorin</w:t>
      </w:r>
      <w:r w:rsidRPr="00AC3D1E">
        <w:rPr>
          <w:rStyle w:val="FontStyle12"/>
          <w:rFonts w:ascii="Times New Roman" w:hAnsi="Times New Roman" w:cs="Times New Roman"/>
          <w:sz w:val="28"/>
          <w:szCs w:val="28"/>
        </w:rPr>
        <w:t xml:space="preserve"> is an indication that some recommendation will be required for training and development to achieve the desire goals.</w:t>
      </w:r>
    </w:p>
    <w:p w:rsidR="00AD2611" w:rsidRPr="00AC3D1E" w:rsidRDefault="00AD2611" w:rsidP="00AD2611">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lastRenderedPageBreak/>
        <w:t>The following are some of the recommendations offered by the researcher. Follow up should be carried out after training and development as to be able to assess the worth of training vice-versa the skills acquired make the employee believe that training and development is vital to his performance in other words, a comprehensive feedback mechanism from control should be instituted. A good consultant should be selected to impact knowledge on employee's individual areas of weakness that are identified.</w:t>
      </w:r>
    </w:p>
    <w:p w:rsidR="00AD2611" w:rsidRPr="00AC3D1E" w:rsidRDefault="00AD2611" w:rsidP="00AD2611">
      <w:pPr>
        <w:pStyle w:val="Style2"/>
        <w:widowControl/>
        <w:spacing w:line="480" w:lineRule="auto"/>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Employees should be trained often apart from the initial training they have. Top-level staff should encourage low-levels staff to give due recognition and seriousness to the organization training and development.</w:t>
      </w:r>
    </w:p>
    <w:p w:rsidR="00AD2611" w:rsidRPr="00AC3D1E" w:rsidRDefault="00AD2611" w:rsidP="00AD2611">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The organization should be assisted on academic qualifications as criteria for selecting employees for training programme. Equipments and other facilities should be made available in order for employee to practices knowledge and skills acquired from the induction programme</w:t>
      </w:r>
    </w:p>
    <w:p w:rsidR="00AD2611" w:rsidRPr="00AC3D1E" w:rsidRDefault="00AD2611" w:rsidP="00AD2611">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Government should make it mandatory that organizations should register with industrial training find (ITF) and prosecute defaulting organizations who fail to train in a year in service training or self development with pay should be encourage by the organization. Trading should be </w:t>
      </w:r>
      <w:r w:rsidRPr="00AC3D1E">
        <w:rPr>
          <w:rStyle w:val="FontStyle12"/>
          <w:rFonts w:ascii="Times New Roman" w:hAnsi="Times New Roman" w:cs="Times New Roman"/>
          <w:sz w:val="28"/>
          <w:szCs w:val="28"/>
        </w:rPr>
        <w:lastRenderedPageBreak/>
        <w:t>reviewed to meet the requirement of the organization. There should be free flow of communication within and outside the organization in terms of training policy.</w:t>
      </w:r>
    </w:p>
    <w:p w:rsidR="00AD2611" w:rsidRPr="00AC3D1E" w:rsidRDefault="00AD2611" w:rsidP="00AD2611">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Training most encourage employee to acquire skills and experience under good environment condition. All employees must be equally treated so that they have equal chance of being selected for training programme. </w:t>
      </w:r>
    </w:p>
    <w:p w:rsidR="00AD2611" w:rsidRPr="00AC3D1E" w:rsidRDefault="00AD2611" w:rsidP="00AD2611">
      <w:pPr>
        <w:pStyle w:val="Style2"/>
        <w:widowControl/>
        <w:spacing w:line="480" w:lineRule="auto"/>
        <w:ind w:firstLine="710"/>
        <w:jc w:val="center"/>
        <w:rPr>
          <w:rStyle w:val="FontStyle11"/>
          <w:rFonts w:ascii="Times New Roman" w:hAnsi="Times New Roman"/>
          <w:sz w:val="28"/>
          <w:szCs w:val="28"/>
        </w:rPr>
      </w:pPr>
      <w:r w:rsidRPr="00AC3D1E">
        <w:rPr>
          <w:rStyle w:val="FontStyle11"/>
          <w:rFonts w:ascii="Times New Roman" w:hAnsi="Times New Roman"/>
          <w:sz w:val="28"/>
          <w:szCs w:val="28"/>
        </w:rPr>
        <w:br w:type="page"/>
      </w:r>
      <w:r>
        <w:rPr>
          <w:rStyle w:val="FontStyle11"/>
          <w:rFonts w:ascii="Times New Roman" w:hAnsi="Times New Roman"/>
          <w:sz w:val="28"/>
          <w:szCs w:val="28"/>
        </w:rPr>
        <w:lastRenderedPageBreak/>
        <w:t>REFERENCES</w:t>
      </w:r>
    </w:p>
    <w:p w:rsidR="00AD2611" w:rsidRPr="00AC3D1E" w:rsidRDefault="00AD2611" w:rsidP="00AD2611">
      <w:pPr>
        <w:pStyle w:val="Style2"/>
        <w:widowControl/>
        <w:spacing w:line="480" w:lineRule="auto"/>
        <w:ind w:left="1440" w:hanging="1440"/>
        <w:rPr>
          <w:rStyle w:val="FontStyle11"/>
          <w:rFonts w:ascii="Times New Roman" w:hAnsi="Times New Roman"/>
          <w:b w:val="0"/>
          <w:bCs w:val="0"/>
          <w:sz w:val="28"/>
          <w:szCs w:val="28"/>
        </w:rPr>
      </w:pPr>
      <w:r w:rsidRPr="00AC3D1E">
        <w:rPr>
          <w:rStyle w:val="FontStyle11"/>
          <w:rFonts w:ascii="Times New Roman" w:hAnsi="Times New Roman"/>
          <w:b w:val="0"/>
          <w:sz w:val="28"/>
          <w:szCs w:val="28"/>
        </w:rPr>
        <w:t>ABBA, N.C (1997) “Public personnel administration”. Enugun: Joen Associate</w:t>
      </w:r>
    </w:p>
    <w:p w:rsidR="00AD2611" w:rsidRPr="00AC3D1E" w:rsidRDefault="00AD2611" w:rsidP="00AD2611">
      <w:pPr>
        <w:pStyle w:val="Style3"/>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ABBA, U.E and Anagodo, R. (2006) </w:t>
      </w:r>
      <w:r w:rsidRPr="00AC3D1E">
        <w:rPr>
          <w:rStyle w:val="FontStyle13"/>
          <w:rFonts w:ascii="Times New Roman" w:hAnsi="Times New Roman"/>
          <w:sz w:val="28"/>
          <w:szCs w:val="28"/>
        </w:rPr>
        <w:t xml:space="preserve">"Development Administration in Africa". Cases from selected countries. </w:t>
      </w:r>
      <w:r w:rsidRPr="00AC3D1E">
        <w:rPr>
          <w:rStyle w:val="FontStyle12"/>
          <w:rFonts w:ascii="Times New Roman" w:hAnsi="Times New Roman" w:cs="Times New Roman"/>
          <w:sz w:val="28"/>
          <w:szCs w:val="28"/>
        </w:rPr>
        <w:t>Onitsha: Abbot Books Ltd.</w:t>
      </w:r>
    </w:p>
    <w:p w:rsidR="00AD2611" w:rsidRPr="00AC3D1E" w:rsidRDefault="00AD2611" w:rsidP="00AD2611">
      <w:pPr>
        <w:pStyle w:val="Style5"/>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ABIODUN, E.J.A. (1990) </w:t>
      </w:r>
      <w:r w:rsidRPr="00AC3D1E">
        <w:rPr>
          <w:rStyle w:val="FontStyle13"/>
          <w:rFonts w:ascii="Times New Roman" w:hAnsi="Times New Roman"/>
          <w:sz w:val="28"/>
          <w:szCs w:val="28"/>
        </w:rPr>
        <w:t xml:space="preserve">Human Resources Management; an Overview. </w:t>
      </w:r>
      <w:r w:rsidRPr="00AC3D1E">
        <w:rPr>
          <w:rStyle w:val="FontStyle12"/>
          <w:rFonts w:ascii="Times New Roman" w:hAnsi="Times New Roman" w:cs="Times New Roman"/>
          <w:sz w:val="28"/>
          <w:szCs w:val="28"/>
        </w:rPr>
        <w:t xml:space="preserve">Shomolu, Lagos: Concept Publication. </w:t>
      </w:r>
    </w:p>
    <w:p w:rsidR="00AD2611" w:rsidRPr="00AC3D1E" w:rsidRDefault="00AD2611" w:rsidP="00AD2611">
      <w:pPr>
        <w:pStyle w:val="Style5"/>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ADEBAYO, A. (19979) </w:t>
      </w:r>
      <w:r w:rsidRPr="00AC3D1E">
        <w:rPr>
          <w:rStyle w:val="FontStyle13"/>
          <w:rFonts w:ascii="Times New Roman" w:hAnsi="Times New Roman"/>
          <w:sz w:val="28"/>
          <w:szCs w:val="28"/>
        </w:rPr>
        <w:t xml:space="preserve">"Principles and Practice of Public Administration in Nigeria" </w:t>
      </w:r>
      <w:r w:rsidRPr="00AC3D1E">
        <w:rPr>
          <w:rStyle w:val="FontStyle12"/>
          <w:rFonts w:ascii="Times New Roman" w:hAnsi="Times New Roman" w:cs="Times New Roman"/>
          <w:sz w:val="28"/>
          <w:szCs w:val="28"/>
        </w:rPr>
        <w:t>(let ed). Ibadan. Spectrum Books Ltd.</w:t>
      </w:r>
    </w:p>
    <w:p w:rsidR="00AD2611" w:rsidRPr="00AC3D1E" w:rsidRDefault="00AD2611" w:rsidP="00AD2611">
      <w:pPr>
        <w:pStyle w:val="Style3"/>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ADEBAYO, A. (2002) </w:t>
      </w:r>
      <w:r w:rsidRPr="00AC3D1E">
        <w:rPr>
          <w:rStyle w:val="FontStyle13"/>
          <w:rFonts w:ascii="Times New Roman" w:hAnsi="Times New Roman"/>
          <w:sz w:val="28"/>
          <w:szCs w:val="28"/>
        </w:rPr>
        <w:t xml:space="preserve">"Principles and Practice of Public Administration in Nigeria" </w:t>
      </w:r>
      <w:r w:rsidRPr="00AC3D1E">
        <w:rPr>
          <w:rStyle w:val="FontStyle12"/>
          <w:rFonts w:ascii="Times New Roman" w:hAnsi="Times New Roman" w:cs="Times New Roman"/>
          <w:sz w:val="28"/>
          <w:szCs w:val="28"/>
        </w:rPr>
        <w:t>(2nd ed) Ibadan: spectrum Books Ltd.</w:t>
      </w:r>
    </w:p>
    <w:p w:rsidR="00AD2611" w:rsidRPr="00AC3D1E" w:rsidRDefault="00AD2611" w:rsidP="00AD2611">
      <w:pPr>
        <w:pStyle w:val="Style3"/>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ADAMOLEKUN, L. (1983), </w:t>
      </w:r>
      <w:r w:rsidRPr="00AC3D1E">
        <w:rPr>
          <w:rStyle w:val="FontStyle13"/>
          <w:rFonts w:ascii="Times New Roman" w:hAnsi="Times New Roman"/>
          <w:sz w:val="28"/>
          <w:szCs w:val="28"/>
        </w:rPr>
        <w:t xml:space="preserve">Public Administration: A Nigerian and Comparative Perspective. </w:t>
      </w:r>
      <w:r w:rsidRPr="00AC3D1E">
        <w:rPr>
          <w:rStyle w:val="FontStyle12"/>
          <w:rFonts w:ascii="Times New Roman" w:hAnsi="Times New Roman" w:cs="Times New Roman"/>
          <w:sz w:val="28"/>
          <w:szCs w:val="28"/>
        </w:rPr>
        <w:t>London: Longman.</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APPLEBY, R.C.</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(1991)</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Modern Business Administration. </w:t>
      </w:r>
      <w:r w:rsidRPr="00AC3D1E">
        <w:rPr>
          <w:rStyle w:val="FontStyle11"/>
          <w:rFonts w:ascii="Times New Roman" w:hAnsi="Times New Roman"/>
          <w:b w:val="0"/>
          <w:sz w:val="28"/>
          <w:szCs w:val="28"/>
        </w:rPr>
        <w:t xml:space="preserve">Pitman London Akpan, N.U. (1982) </w:t>
      </w:r>
      <w:r w:rsidRPr="00AC3D1E">
        <w:rPr>
          <w:rStyle w:val="FontStyle12"/>
          <w:rFonts w:ascii="Times New Roman" w:hAnsi="Times New Roman" w:cs="Times New Roman"/>
          <w:sz w:val="28"/>
          <w:szCs w:val="28"/>
        </w:rPr>
        <w:t>Public Administration in Nigeria.</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Lagos: Longman.</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lastRenderedPageBreak/>
        <w:t>APPLEBY, R.C.</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(1992)</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Modern Business Administration. </w:t>
      </w:r>
      <w:r w:rsidRPr="00AC3D1E">
        <w:rPr>
          <w:rStyle w:val="FontStyle11"/>
          <w:rFonts w:ascii="Times New Roman" w:hAnsi="Times New Roman"/>
          <w:b w:val="0"/>
          <w:sz w:val="28"/>
          <w:szCs w:val="28"/>
        </w:rPr>
        <w:t xml:space="preserve">Pitman London Akpan, N.U. (1982) </w:t>
      </w:r>
      <w:r w:rsidRPr="00AC3D1E">
        <w:rPr>
          <w:rStyle w:val="FontStyle12"/>
          <w:rFonts w:ascii="Times New Roman" w:hAnsi="Times New Roman" w:cs="Times New Roman"/>
          <w:sz w:val="28"/>
          <w:szCs w:val="28"/>
        </w:rPr>
        <w:t>Public Administration in Nigeria.</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Lagos: Longman.</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Arum, M. &amp; MIRZA, S. (1998)</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Management. </w:t>
      </w:r>
      <w:r w:rsidRPr="00AC3D1E">
        <w:rPr>
          <w:rStyle w:val="FontStyle11"/>
          <w:rFonts w:ascii="Times New Roman" w:hAnsi="Times New Roman"/>
          <w:b w:val="0"/>
          <w:sz w:val="28"/>
          <w:szCs w:val="28"/>
        </w:rPr>
        <w:t>New Delhil: Total McGraw-Hill Publishing Company Limited.</w:t>
      </w:r>
    </w:p>
    <w:p w:rsidR="00AD2611" w:rsidRPr="00AC3D1E" w:rsidRDefault="00AD2611" w:rsidP="00AD2611">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ARMSTRONG, M. (2003)</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A handbook of Human Resources Management Practice. </w:t>
      </w:r>
      <w:r w:rsidRPr="00AC3D1E">
        <w:rPr>
          <w:rStyle w:val="FontStyle11"/>
          <w:rFonts w:ascii="Times New Roman" w:hAnsi="Times New Roman"/>
          <w:b w:val="0"/>
          <w:sz w:val="28"/>
          <w:szCs w:val="28"/>
        </w:rPr>
        <w:t xml:space="preserve">London: kogan-page company. </w:t>
      </w:r>
    </w:p>
    <w:p w:rsidR="00AD2611" w:rsidRPr="00AC3D1E" w:rsidRDefault="00AD2611" w:rsidP="00AD2611">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BAIKIE, A. (2002),</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Recurrent Issues in Nigeria Education. Zaria: </w:t>
      </w:r>
      <w:r w:rsidRPr="00AC3D1E">
        <w:rPr>
          <w:rStyle w:val="FontStyle11"/>
          <w:rFonts w:ascii="Times New Roman" w:hAnsi="Times New Roman"/>
          <w:b w:val="0"/>
          <w:sz w:val="28"/>
          <w:szCs w:val="28"/>
        </w:rPr>
        <w:t>Tamaza Publishing Company. Banjiko, S. A. (1996)</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"Human Resources Management: an Expository </w:t>
      </w:r>
      <w:r w:rsidRPr="00AC3D1E">
        <w:rPr>
          <w:rStyle w:val="FontStyle13"/>
          <w:rFonts w:ascii="Times New Roman" w:hAnsi="Times New Roman"/>
          <w:sz w:val="28"/>
          <w:szCs w:val="28"/>
        </w:rPr>
        <w:t xml:space="preserve">m </w:t>
      </w:r>
      <w:r w:rsidRPr="00AC3D1E">
        <w:rPr>
          <w:rStyle w:val="FontStyle12"/>
          <w:rFonts w:ascii="Times New Roman" w:hAnsi="Times New Roman" w:cs="Times New Roman"/>
          <w:sz w:val="28"/>
          <w:szCs w:val="28"/>
        </w:rPr>
        <w:t xml:space="preserve">Approach. </w:t>
      </w:r>
      <w:r w:rsidRPr="00AC3D1E">
        <w:rPr>
          <w:rStyle w:val="FontStyle11"/>
          <w:rFonts w:ascii="Times New Roman" w:hAnsi="Times New Roman"/>
          <w:b w:val="0"/>
          <w:sz w:val="28"/>
          <w:szCs w:val="28"/>
        </w:rPr>
        <w:t>Lagos: Sabon Publisher.</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BEACH, D.S. (1975)</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The Management of People at Work </w:t>
      </w:r>
      <w:r w:rsidRPr="00AC3D1E">
        <w:rPr>
          <w:rStyle w:val="FontStyle11"/>
          <w:rFonts w:ascii="Times New Roman" w:hAnsi="Times New Roman"/>
          <w:b w:val="0"/>
          <w:sz w:val="28"/>
          <w:szCs w:val="28"/>
        </w:rPr>
        <w:t>3rd Edition, New York: Macmillan Publishing Company.</w:t>
      </w:r>
    </w:p>
    <w:p w:rsidR="00AD2611" w:rsidRPr="00AC3D1E" w:rsidRDefault="00AD2611" w:rsidP="00AD2611">
      <w:pPr>
        <w:pStyle w:val="Style3"/>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BLUM, M. AND NAYLOR, J. (1976),</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Industrial Psychology. </w:t>
      </w:r>
      <w:r w:rsidRPr="00AC3D1E">
        <w:rPr>
          <w:rStyle w:val="FontStyle11"/>
          <w:rFonts w:ascii="Times New Roman" w:hAnsi="Times New Roman"/>
          <w:b w:val="0"/>
          <w:sz w:val="28"/>
          <w:szCs w:val="28"/>
        </w:rPr>
        <w:t xml:space="preserve">New York: Harper and Row </w:t>
      </w:r>
    </w:p>
    <w:p w:rsidR="00AD2611" w:rsidRPr="00AC3D1E" w:rsidRDefault="00AD2611" w:rsidP="00AD2611">
      <w:pPr>
        <w:pStyle w:val="Style3"/>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CHANDAN. S. J. (2005)</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"Management Theory and Practice </w:t>
      </w:r>
      <w:r w:rsidRPr="00AC3D1E">
        <w:rPr>
          <w:rStyle w:val="FontStyle11"/>
          <w:rFonts w:ascii="Times New Roman" w:hAnsi="Times New Roman"/>
          <w:b w:val="0"/>
          <w:sz w:val="28"/>
          <w:szCs w:val="28"/>
        </w:rPr>
        <w:t>(2nd ed)". 78 New Delhi: Vikas Pub. House PVT Ltd.</w:t>
      </w:r>
    </w:p>
    <w:p w:rsidR="00AD2611" w:rsidRPr="00AC3D1E" w:rsidRDefault="00AD2611" w:rsidP="00AD2611">
      <w:pPr>
        <w:pStyle w:val="Style1"/>
        <w:widowControl/>
        <w:tabs>
          <w:tab w:val="right" w:pos="8640"/>
        </w:tabs>
        <w:spacing w:line="480" w:lineRule="auto"/>
        <w:ind w:left="1440" w:hanging="1440"/>
        <w:jc w:val="both"/>
        <w:rPr>
          <w:rStyle w:val="FontStyle11"/>
          <w:rFonts w:ascii="Times New Roman" w:hAnsi="Times New Roman"/>
          <w:sz w:val="28"/>
          <w:szCs w:val="28"/>
        </w:rPr>
      </w:pPr>
      <w:r w:rsidRPr="00AC3D1E">
        <w:rPr>
          <w:rStyle w:val="FontStyle11"/>
          <w:rFonts w:ascii="Times New Roman" w:hAnsi="Times New Roman"/>
          <w:sz w:val="28"/>
          <w:szCs w:val="28"/>
        </w:rPr>
        <w:lastRenderedPageBreak/>
        <w:t xml:space="preserve"> </w:t>
      </w:r>
      <w:r w:rsidRPr="00AC3D1E">
        <w:rPr>
          <w:rStyle w:val="FontStyle11"/>
          <w:rFonts w:ascii="Times New Roman" w:hAnsi="Times New Roman"/>
          <w:b w:val="0"/>
          <w:sz w:val="28"/>
          <w:szCs w:val="28"/>
        </w:rPr>
        <w:t xml:space="preserve">CHANDLER, R-C AND PLANO. J. (1982) </w:t>
      </w:r>
      <w:r w:rsidRPr="00AC3D1E">
        <w:rPr>
          <w:rStyle w:val="FontStyle12"/>
          <w:rFonts w:ascii="Times New Roman" w:hAnsi="Times New Roman" w:cs="Times New Roman"/>
          <w:sz w:val="28"/>
          <w:szCs w:val="28"/>
        </w:rPr>
        <w:t xml:space="preserve">"Dictionary of Public Administration". </w:t>
      </w:r>
      <w:r w:rsidRPr="00AC3D1E">
        <w:rPr>
          <w:rStyle w:val="FontStyle11"/>
          <w:rFonts w:ascii="Times New Roman" w:hAnsi="Times New Roman"/>
          <w:b w:val="0"/>
          <w:sz w:val="28"/>
          <w:szCs w:val="28"/>
        </w:rPr>
        <w:t>New York: John Willy and</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sons.</w:t>
      </w:r>
      <w:r w:rsidRPr="00AC3D1E">
        <w:rPr>
          <w:rStyle w:val="FontStyle11"/>
          <w:rFonts w:ascii="Times New Roman" w:hAnsi="Times New Roman"/>
          <w:sz w:val="28"/>
          <w:szCs w:val="28"/>
        </w:rPr>
        <w:tab/>
      </w:r>
    </w:p>
    <w:p w:rsidR="00AD2611" w:rsidRPr="00AC3D1E" w:rsidRDefault="00AD2611" w:rsidP="00AD2611">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COLE, G.A. (2002)</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and Human Resource Management. </w:t>
      </w:r>
      <w:r w:rsidRPr="00AC3D1E">
        <w:rPr>
          <w:rStyle w:val="FontStyle11"/>
          <w:rFonts w:ascii="Times New Roman" w:hAnsi="Times New Roman"/>
          <w:b w:val="0"/>
          <w:sz w:val="28"/>
          <w:szCs w:val="28"/>
        </w:rPr>
        <w:t>London: Biddle Limited.</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CRAIG, R.L. Bittel L.R. (ed) (1967), </w:t>
      </w:r>
      <w:r w:rsidRPr="00AC3D1E">
        <w:rPr>
          <w:rStyle w:val="FontStyle12"/>
          <w:rFonts w:ascii="Times New Roman" w:hAnsi="Times New Roman" w:cs="Times New Roman"/>
          <w:sz w:val="28"/>
          <w:szCs w:val="28"/>
        </w:rPr>
        <w:t>Training and Development Handbook</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New York: McGraw-Hill.</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CURSON, R. (1980)</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Management. London: </w:t>
      </w:r>
      <w:r w:rsidRPr="00AC3D1E">
        <w:rPr>
          <w:rStyle w:val="FontStyle11"/>
          <w:rFonts w:ascii="Times New Roman" w:hAnsi="Times New Roman"/>
          <w:b w:val="0"/>
          <w:sz w:val="28"/>
          <w:szCs w:val="28"/>
        </w:rPr>
        <w:t>Hodder and Stoughon</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DAFT, R.L. (1983), </w:t>
      </w:r>
      <w:r w:rsidRPr="00AC3D1E">
        <w:rPr>
          <w:rStyle w:val="FontStyle12"/>
          <w:rFonts w:ascii="Times New Roman" w:hAnsi="Times New Roman" w:cs="Times New Roman"/>
          <w:sz w:val="28"/>
          <w:szCs w:val="28"/>
        </w:rPr>
        <w:t>Organization Theory and Design</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Minnesota: West Publishing Company</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DAVIS, K. (1971) </w:t>
      </w:r>
      <w:r w:rsidRPr="00AC3D1E">
        <w:rPr>
          <w:rStyle w:val="FontStyle12"/>
          <w:rFonts w:ascii="Times New Roman" w:hAnsi="Times New Roman" w:cs="Times New Roman"/>
          <w:sz w:val="28"/>
          <w:szCs w:val="28"/>
        </w:rPr>
        <w:t>"Human Behaviour at Work".</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New York. McGraw-Hill Books Co.</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DESSLER, G. (2005) </w:t>
      </w:r>
      <w:r w:rsidRPr="00AC3D1E">
        <w:rPr>
          <w:rStyle w:val="FontStyle12"/>
          <w:rFonts w:ascii="Times New Roman" w:hAnsi="Times New Roman" w:cs="Times New Roman"/>
          <w:b/>
          <w:sz w:val="28"/>
          <w:szCs w:val="28"/>
        </w:rPr>
        <w:t>"</w:t>
      </w:r>
      <w:r w:rsidRPr="00AC3D1E">
        <w:rPr>
          <w:rStyle w:val="FontStyle12"/>
          <w:rFonts w:ascii="Times New Roman" w:hAnsi="Times New Roman" w:cs="Times New Roman"/>
          <w:sz w:val="28"/>
          <w:szCs w:val="28"/>
        </w:rPr>
        <w:t>Human Resources Management"</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(10th ed). New Jersey: Pearson Prentice Hall.</w:t>
      </w:r>
    </w:p>
    <w:p w:rsidR="00AD2611" w:rsidRPr="00AC3D1E" w:rsidRDefault="00AD2611" w:rsidP="00AD2611">
      <w:pPr>
        <w:pStyle w:val="Style2"/>
        <w:widowControl/>
        <w:spacing w:line="480" w:lineRule="auto"/>
        <w:ind w:left="1440" w:hanging="1440"/>
        <w:jc w:val="both"/>
        <w:rPr>
          <w:rStyle w:val="FontStyle11"/>
          <w:rFonts w:ascii="Times New Roman" w:hAnsi="Times New Roman"/>
          <w:sz w:val="28"/>
          <w:szCs w:val="28"/>
        </w:rPr>
      </w:pPr>
      <w:r w:rsidRPr="00AC3D1E">
        <w:rPr>
          <w:rStyle w:val="FontStyle11"/>
          <w:rFonts w:ascii="Times New Roman" w:hAnsi="Times New Roman"/>
          <w:b w:val="0"/>
          <w:sz w:val="28"/>
          <w:szCs w:val="28"/>
        </w:rPr>
        <w:t>DOOLEY, C.R. (1946</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Training within Industry in the United States of America. </w:t>
      </w:r>
      <w:r w:rsidRPr="00AC3D1E">
        <w:rPr>
          <w:rStyle w:val="FontStyle11"/>
          <w:rFonts w:ascii="Times New Roman" w:hAnsi="Times New Roman"/>
          <w:b w:val="0"/>
          <w:sz w:val="28"/>
          <w:szCs w:val="28"/>
        </w:rPr>
        <w:t>International Labour Review</w:t>
      </w:r>
      <w:r w:rsidRPr="00AC3D1E">
        <w:rPr>
          <w:rStyle w:val="FontStyle11"/>
          <w:rFonts w:ascii="Times New Roman" w:hAnsi="Times New Roman"/>
          <w:sz w:val="28"/>
          <w:szCs w:val="28"/>
        </w:rPr>
        <w:t>.</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DRUCKER, A.D. (1984). </w:t>
      </w:r>
      <w:r w:rsidRPr="00AC3D1E">
        <w:rPr>
          <w:rStyle w:val="FontStyle12"/>
          <w:rFonts w:ascii="Times New Roman" w:hAnsi="Times New Roman" w:cs="Times New Roman"/>
          <w:sz w:val="28"/>
          <w:szCs w:val="28"/>
        </w:rPr>
        <w:t>Managing for Result.</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New York: Harper and Row publishers.</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lastRenderedPageBreak/>
        <w:t xml:space="preserve">EASTON, D. (1965), </w:t>
      </w:r>
      <w:r w:rsidRPr="00AC3D1E">
        <w:rPr>
          <w:rStyle w:val="FontStyle12"/>
          <w:rFonts w:ascii="Times New Roman" w:hAnsi="Times New Roman" w:cs="Times New Roman"/>
          <w:sz w:val="28"/>
          <w:szCs w:val="28"/>
        </w:rPr>
        <w:t>A System Analysis of Political Life</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New York: John Wiley and Sons.</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ENCYCLOPEDIA BRITANNICA (1986), Micropaedia (Ready reference and index) Vol.VII</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ETZIONI, A. (1964)</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A Modern Organization</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Prentice Hall Inc. Englewood Cliffs N.J.</w:t>
      </w:r>
    </w:p>
    <w:p w:rsidR="00AD2611" w:rsidRPr="00AC3D1E" w:rsidRDefault="00AD2611" w:rsidP="00AD2611">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FLIPPO, E.B. (1980)</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Management. </w:t>
      </w:r>
      <w:r w:rsidRPr="00AC3D1E">
        <w:rPr>
          <w:rStyle w:val="FontStyle11"/>
          <w:rFonts w:ascii="Times New Roman" w:hAnsi="Times New Roman"/>
          <w:b w:val="0"/>
          <w:sz w:val="28"/>
          <w:szCs w:val="28"/>
        </w:rPr>
        <w:t>McGraw-Hill Inc. USA.</w:t>
      </w:r>
    </w:p>
    <w:p w:rsidR="00AD2611" w:rsidRPr="00AC3D1E" w:rsidRDefault="00AD2611" w:rsidP="00AD2611">
      <w:pPr>
        <w:pStyle w:val="Style4"/>
        <w:widowControl/>
        <w:spacing w:line="480" w:lineRule="auto"/>
        <w:ind w:left="1440" w:hanging="1440"/>
        <w:rPr>
          <w:rStyle w:val="FontStyle11"/>
          <w:rFonts w:ascii="Times New Roman" w:hAnsi="Times New Roman"/>
          <w:b w:val="0"/>
          <w:sz w:val="28"/>
          <w:szCs w:val="28"/>
        </w:rPr>
      </w:pPr>
      <w:r w:rsidRPr="00AC3D1E">
        <w:rPr>
          <w:rStyle w:val="FontStyle11"/>
          <w:rFonts w:ascii="Times New Roman" w:hAnsi="Times New Roman"/>
          <w:b w:val="0"/>
          <w:sz w:val="28"/>
          <w:szCs w:val="28"/>
        </w:rPr>
        <w:t>FRENCH, W. (1978),</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the Personnel Management Process: Human Resources Administration. </w:t>
      </w:r>
      <w:r w:rsidRPr="00AC3D1E">
        <w:rPr>
          <w:rStyle w:val="FontStyle11"/>
          <w:rFonts w:ascii="Times New Roman" w:hAnsi="Times New Roman"/>
          <w:b w:val="0"/>
          <w:sz w:val="28"/>
          <w:szCs w:val="28"/>
        </w:rPr>
        <w:t>4</w:t>
      </w:r>
      <w:r w:rsidRPr="00AC3D1E">
        <w:rPr>
          <w:rStyle w:val="FontStyle11"/>
          <w:rFonts w:ascii="Times New Roman" w:hAnsi="Times New Roman"/>
          <w:b w:val="0"/>
          <w:sz w:val="28"/>
          <w:szCs w:val="28"/>
          <w:vertAlign w:val="superscript"/>
        </w:rPr>
        <w:t>th</w:t>
      </w:r>
      <w:r w:rsidRPr="00AC3D1E">
        <w:rPr>
          <w:rStyle w:val="FontStyle11"/>
          <w:rFonts w:ascii="Times New Roman" w:hAnsi="Times New Roman"/>
          <w:b w:val="0"/>
          <w:sz w:val="28"/>
          <w:szCs w:val="28"/>
        </w:rPr>
        <w:t xml:space="preserve"> Edition. New York: Houghton Mifflin Company.</w:t>
      </w:r>
    </w:p>
    <w:p w:rsidR="00AD2611" w:rsidRPr="00AC3D1E" w:rsidRDefault="00AD2611" w:rsidP="00AD2611">
      <w:pPr>
        <w:pStyle w:val="Style1"/>
        <w:widowControl/>
        <w:spacing w:line="480" w:lineRule="auto"/>
        <w:ind w:left="1440" w:hanging="1440"/>
        <w:jc w:val="both"/>
        <w:rPr>
          <w:rFonts w:ascii="Times New Roman" w:hAnsi="Times New Roman"/>
          <w:bCs/>
          <w:sz w:val="28"/>
          <w:szCs w:val="28"/>
        </w:rPr>
      </w:pPr>
      <w:r w:rsidRPr="00AC3D1E">
        <w:rPr>
          <w:rStyle w:val="FontStyle11"/>
          <w:rFonts w:ascii="Times New Roman" w:hAnsi="Times New Roman"/>
          <w:b w:val="0"/>
          <w:sz w:val="28"/>
          <w:szCs w:val="28"/>
        </w:rPr>
        <w:t xml:space="preserve">GARBULT, D. (1976) </w:t>
      </w:r>
      <w:r w:rsidRPr="00AC3D1E">
        <w:rPr>
          <w:rStyle w:val="FontStyle12"/>
          <w:rFonts w:ascii="Times New Roman" w:hAnsi="Times New Roman" w:cs="Times New Roman"/>
          <w:sz w:val="28"/>
          <w:szCs w:val="28"/>
        </w:rPr>
        <w:t>Training Cost</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Gee and Co. publishers London</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WC2.</w:t>
      </w:r>
    </w:p>
    <w:p w:rsidR="00AD2611" w:rsidRPr="00AC3D1E" w:rsidRDefault="00AD2611" w:rsidP="00AD2611">
      <w:pPr>
        <w:spacing w:after="0" w:line="480" w:lineRule="auto"/>
        <w:rPr>
          <w:rFonts w:ascii="Times New Roman" w:hAnsi="Times New Roman" w:cs="Times New Roman"/>
          <w:sz w:val="28"/>
          <w:szCs w:val="28"/>
        </w:rPr>
      </w:pPr>
    </w:p>
    <w:p w:rsidR="006D6086" w:rsidRDefault="006D6086">
      <w:bookmarkStart w:id="2" w:name="_GoBack"/>
      <w:bookmarkEnd w:id="2"/>
    </w:p>
    <w:sectPr w:rsidR="006D6086" w:rsidSect="001F30A1">
      <w:footerReference w:type="default" r:id="rId17"/>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87645"/>
      <w:docPartObj>
        <w:docPartGallery w:val="Page Numbers (Bottom of Page)"/>
        <w:docPartUnique/>
      </w:docPartObj>
    </w:sdtPr>
    <w:sdtEndPr>
      <w:rPr>
        <w:noProof/>
      </w:rPr>
    </w:sdtEndPr>
    <w:sdtContent>
      <w:p w:rsidR="0068413B" w:rsidRDefault="00AD2611">
        <w:pPr>
          <w:pStyle w:val="Footer"/>
          <w:jc w:val="center"/>
        </w:pPr>
        <w:r>
          <w:fldChar w:fldCharType="begin"/>
        </w:r>
        <w:r>
          <w:instrText xml:space="preserve"> PAGE   \* MERGEFORMAT </w:instrText>
        </w:r>
        <w:r>
          <w:fldChar w:fldCharType="separate"/>
        </w:r>
        <w:r>
          <w:rPr>
            <w:noProof/>
          </w:rPr>
          <w:t>lxiv</w:t>
        </w:r>
        <w:r>
          <w:rPr>
            <w:noProof/>
          </w:rPr>
          <w:fldChar w:fldCharType="end"/>
        </w:r>
      </w:p>
    </w:sdtContent>
  </w:sdt>
  <w:p w:rsidR="0068413B" w:rsidRDefault="00AD261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8ECD5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7"/>
    <w:multiLevelType w:val="hybridMultilevel"/>
    <w:tmpl w:val="AFA84D72"/>
    <w:lvl w:ilvl="0" w:tplc="17C41A7E">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
    <w:nsid w:val="0000000A"/>
    <w:multiLevelType w:val="hybridMultilevel"/>
    <w:tmpl w:val="01E4D1D2"/>
    <w:lvl w:ilvl="0" w:tplc="FF26D848">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
    <w:nsid w:val="0000000F"/>
    <w:multiLevelType w:val="singleLevel"/>
    <w:tmpl w:val="1BD291C4"/>
    <w:lvl w:ilvl="0">
      <w:start w:val="1"/>
      <w:numFmt w:val="decimal"/>
      <w:lvlText w:val="%1."/>
      <w:lvlJc w:val="left"/>
      <w:rPr>
        <w:rFonts w:ascii="Bookman Old Style" w:hAnsi="Bookman Old Style" w:hint="default"/>
      </w:rPr>
    </w:lvl>
  </w:abstractNum>
  <w:abstractNum w:abstractNumId="4">
    <w:nsid w:val="00000011"/>
    <w:multiLevelType w:val="multilevel"/>
    <w:tmpl w:val="5402310E"/>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00000016"/>
    <w:multiLevelType w:val="hybridMultilevel"/>
    <w:tmpl w:val="E4A63F86"/>
    <w:lvl w:ilvl="0" w:tplc="DEF864BC">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18"/>
    <w:multiLevelType w:val="hybridMultilevel"/>
    <w:tmpl w:val="2FEE0B62"/>
    <w:lvl w:ilvl="0" w:tplc="04090009">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7">
    <w:nsid w:val="00000019"/>
    <w:multiLevelType w:val="multilevel"/>
    <w:tmpl w:val="99B05D58"/>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8">
    <w:nsid w:val="0000001B"/>
    <w:multiLevelType w:val="multilevel"/>
    <w:tmpl w:val="7E36408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9">
    <w:nsid w:val="0000001D"/>
    <w:multiLevelType w:val="hybridMultilevel"/>
    <w:tmpl w:val="30F800AA"/>
    <w:lvl w:ilvl="0" w:tplc="7A06C586">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0">
    <w:nsid w:val="15995251"/>
    <w:multiLevelType w:val="multilevel"/>
    <w:tmpl w:val="5588B8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7282406B"/>
    <w:multiLevelType w:val="multilevel"/>
    <w:tmpl w:val="9A0C33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9"/>
  </w:num>
  <w:num w:numId="4">
    <w:abstractNumId w:val="1"/>
  </w:num>
  <w:num w:numId="5">
    <w:abstractNumId w:val="4"/>
  </w:num>
  <w:num w:numId="6">
    <w:abstractNumId w:val="2"/>
  </w:num>
  <w:num w:numId="7">
    <w:abstractNumId w:val="6"/>
  </w:num>
  <w:num w:numId="8">
    <w:abstractNumId w:val="3"/>
  </w:num>
  <w:num w:numId="9">
    <w:abstractNumId w:val="0"/>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11"/>
    <w:rsid w:val="006D6086"/>
    <w:rsid w:val="00AD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73304-054A-40E9-979E-2A8B3BA4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11"/>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2611"/>
    <w:pPr>
      <w:ind w:left="720"/>
    </w:pPr>
  </w:style>
  <w:style w:type="paragraph" w:styleId="Footer">
    <w:name w:val="footer"/>
    <w:basedOn w:val="Normal"/>
    <w:link w:val="FooterChar"/>
    <w:uiPriority w:val="99"/>
    <w:unhideWhenUsed/>
    <w:rsid w:val="00AD2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11"/>
    <w:rPr>
      <w:rFonts w:ascii="Calibri" w:eastAsia="Calibri" w:hAnsi="Calibri" w:cs="Calibri"/>
    </w:rPr>
  </w:style>
  <w:style w:type="character" w:styleId="Hyperlink">
    <w:name w:val="Hyperlink"/>
    <w:rsid w:val="00AD2611"/>
    <w:rPr>
      <w:rFonts w:ascii="Calibri" w:eastAsia="Calibri" w:hAnsi="Calibri" w:cs="Times New Roman"/>
      <w:color w:val="0000FF"/>
      <w:u w:val="single"/>
    </w:rPr>
  </w:style>
  <w:style w:type="paragraph" w:customStyle="1" w:styleId="Style6">
    <w:name w:val="Style6"/>
    <w:basedOn w:val="Normal"/>
    <w:rsid w:val="00AD2611"/>
    <w:pPr>
      <w:widowControl w:val="0"/>
      <w:autoSpaceDE w:val="0"/>
      <w:autoSpaceDN w:val="0"/>
      <w:adjustRightInd w:val="0"/>
      <w:spacing w:after="0" w:line="235" w:lineRule="exact"/>
    </w:pPr>
    <w:rPr>
      <w:rFonts w:ascii="Bookman Old Style" w:eastAsia="Times New Roman" w:hAnsi="Bookman Old Style" w:cs="Times New Roman"/>
      <w:sz w:val="24"/>
      <w:szCs w:val="24"/>
    </w:rPr>
  </w:style>
  <w:style w:type="character" w:customStyle="1" w:styleId="FontStyle26">
    <w:name w:val="Font Style26"/>
    <w:rsid w:val="00AD2611"/>
    <w:rPr>
      <w:rFonts w:ascii="Bookman Old Style" w:eastAsia="Calibri" w:hAnsi="Bookman Old Style" w:cs="Bookman Old Style"/>
      <w:b/>
      <w:bCs/>
      <w:sz w:val="18"/>
      <w:szCs w:val="18"/>
    </w:rPr>
  </w:style>
  <w:style w:type="paragraph" w:customStyle="1" w:styleId="Style2">
    <w:name w:val="Style2"/>
    <w:basedOn w:val="Normal"/>
    <w:rsid w:val="00AD2611"/>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character" w:customStyle="1" w:styleId="FontStyle31">
    <w:name w:val="Font Style31"/>
    <w:rsid w:val="00AD2611"/>
    <w:rPr>
      <w:rFonts w:ascii="Bookman Old Style" w:eastAsia="Calibri" w:hAnsi="Bookman Old Style" w:cs="Bookman Old Style"/>
      <w:sz w:val="18"/>
      <w:szCs w:val="18"/>
    </w:rPr>
  </w:style>
  <w:style w:type="paragraph" w:customStyle="1" w:styleId="Style3">
    <w:name w:val="Style3"/>
    <w:basedOn w:val="Normal"/>
    <w:rsid w:val="00AD2611"/>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
    <w:name w:val="Style1"/>
    <w:basedOn w:val="Normal"/>
    <w:rsid w:val="00AD2611"/>
    <w:pPr>
      <w:widowControl w:val="0"/>
      <w:autoSpaceDE w:val="0"/>
      <w:autoSpaceDN w:val="0"/>
      <w:adjustRightInd w:val="0"/>
      <w:spacing w:after="0" w:line="235" w:lineRule="exact"/>
    </w:pPr>
    <w:rPr>
      <w:rFonts w:ascii="Bookman Old Style" w:eastAsia="Times New Roman" w:hAnsi="Bookman Old Style" w:cs="Times New Roman"/>
      <w:sz w:val="24"/>
      <w:szCs w:val="24"/>
    </w:rPr>
  </w:style>
  <w:style w:type="character" w:customStyle="1" w:styleId="FontStyle12">
    <w:name w:val="Font Style12"/>
    <w:rsid w:val="00AD2611"/>
    <w:rPr>
      <w:rFonts w:ascii="Bookman Old Style" w:eastAsia="Calibri" w:hAnsi="Bookman Old Style" w:cs="Bookman Old Style"/>
      <w:sz w:val="18"/>
      <w:szCs w:val="18"/>
    </w:rPr>
  </w:style>
  <w:style w:type="paragraph" w:customStyle="1" w:styleId="Style4">
    <w:name w:val="Style4"/>
    <w:basedOn w:val="Normal"/>
    <w:rsid w:val="00AD2611"/>
    <w:pPr>
      <w:widowControl w:val="0"/>
      <w:autoSpaceDE w:val="0"/>
      <w:autoSpaceDN w:val="0"/>
      <w:adjustRightInd w:val="0"/>
      <w:spacing w:after="0" w:line="235" w:lineRule="exact"/>
      <w:ind w:firstLine="710"/>
      <w:jc w:val="both"/>
    </w:pPr>
    <w:rPr>
      <w:rFonts w:ascii="Bookman Old Style" w:eastAsia="Times New Roman" w:hAnsi="Bookman Old Style" w:cs="Times New Roman"/>
      <w:sz w:val="24"/>
      <w:szCs w:val="24"/>
    </w:rPr>
  </w:style>
  <w:style w:type="character" w:customStyle="1" w:styleId="FontStyle11">
    <w:name w:val="Font Style11"/>
    <w:rsid w:val="00AD2611"/>
    <w:rPr>
      <w:rFonts w:ascii="Bookman Old Style" w:eastAsia="Calibri" w:hAnsi="Bookman Old Style" w:cs="Bookman Old Style"/>
      <w:b/>
      <w:bCs/>
      <w:sz w:val="18"/>
      <w:szCs w:val="18"/>
    </w:rPr>
  </w:style>
  <w:style w:type="character" w:customStyle="1" w:styleId="FontStyle13">
    <w:name w:val="Font Style13"/>
    <w:rsid w:val="00AD2611"/>
    <w:rPr>
      <w:rFonts w:ascii="Impact" w:eastAsia="Calibri" w:hAnsi="Impact" w:cs="Impact"/>
      <w:sz w:val="14"/>
      <w:szCs w:val="14"/>
    </w:rPr>
  </w:style>
  <w:style w:type="paragraph" w:customStyle="1" w:styleId="Style5">
    <w:name w:val="Style5"/>
    <w:basedOn w:val="Normal"/>
    <w:rsid w:val="00AD2611"/>
    <w:pPr>
      <w:widowControl w:val="0"/>
      <w:autoSpaceDE w:val="0"/>
      <w:autoSpaceDN w:val="0"/>
      <w:adjustRightInd w:val="0"/>
      <w:spacing w:after="0" w:line="240" w:lineRule="auto"/>
    </w:pPr>
    <w:rPr>
      <w:rFonts w:ascii="Bookman Old Style" w:eastAsia="Times New Roman"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National_Petroleum_Corporation" TargetMode="External"/><Relationship Id="rId13" Type="http://schemas.openxmlformats.org/officeDocument/2006/relationships/hyperlink" Target="https://en.wikipedia.org/wiki/Muhammad_Mamman_Nam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entral_Bank_of_Nigeria" TargetMode="External"/><Relationship Id="rId12" Type="http://schemas.openxmlformats.org/officeDocument/2006/relationships/hyperlink" Target="https://en.wikipedia.org/wiki/Muhammadu_Buhar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zeromillion.com/business/personnel/employeetaining.htmi" TargetMode="External"/><Relationship Id="rId1" Type="http://schemas.openxmlformats.org/officeDocument/2006/relationships/numbering" Target="numbering.xml"/><Relationship Id="rId6" Type="http://schemas.openxmlformats.org/officeDocument/2006/relationships/hyperlink" Target="https://en.wikipedia.org/w/index.php?title=Geo-political_zones&amp;action=edit&amp;redlink=1" TargetMode="External"/><Relationship Id="rId11" Type="http://schemas.openxmlformats.org/officeDocument/2006/relationships/hyperlink" Target="https://en.wikipedia.org/wiki/National_Planning_Commission_of_Nigeria" TargetMode="External"/><Relationship Id="rId5" Type="http://schemas.openxmlformats.org/officeDocument/2006/relationships/hyperlink" Target="https://en.wikipedia.org/wiki/British_West_Africa" TargetMode="External"/><Relationship Id="rId15" Type="http://schemas.openxmlformats.org/officeDocument/2006/relationships/hyperlink" Target="http://www.state" TargetMode="External"/><Relationship Id="rId10" Type="http://schemas.openxmlformats.org/officeDocument/2006/relationships/hyperlink" Target="https://en.wikipedia.org/wiki/Corporate_Affairs_Commi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geria_Customs_Service" TargetMode="External"/><Relationship Id="rId14" Type="http://schemas.openxmlformats.org/officeDocument/2006/relationships/hyperlink" Target="https://en.wikipedia.org/wiki/Babatunde_Fow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9175</Words>
  <Characters>52300</Characters>
  <Application>Microsoft Office Word</Application>
  <DocSecurity>0</DocSecurity>
  <Lines>435</Lines>
  <Paragraphs>122</Paragraphs>
  <ScaleCrop>false</ScaleCrop>
  <Company/>
  <LinksUpToDate>false</LinksUpToDate>
  <CharactersWithSpaces>61353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2025-06-04T22:47:00Z</dcterms:created>
  <dcterms:modified xsi:type="dcterms:W3CDTF">2025-06-04T22:47:00Z</dcterms:modified>
</cp:coreProperties>
</file>