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DA4" w:rsidRDefault="00F67DA4" w:rsidP="00F67DA4">
      <w:pPr>
        <w:autoSpaceDE w:val="0"/>
        <w:autoSpaceDN w:val="0"/>
        <w:adjustRightInd w:val="0"/>
        <w:spacing w:after="0" w:line="240" w:lineRule="auto"/>
        <w:ind w:left="14" w:hanging="14"/>
        <w:jc w:val="center"/>
        <w:rPr>
          <w:rFonts w:ascii="Calibri" w:hAnsi="Calibri" w:cs="Calibri"/>
          <w:b/>
          <w:bCs/>
          <w:color w:val="000000"/>
          <w:sz w:val="36"/>
          <w:szCs w:val="36"/>
          <w:lang w:val="en"/>
        </w:rPr>
      </w:pPr>
      <w:r>
        <w:rPr>
          <w:rFonts w:ascii="Calibri" w:hAnsi="Calibri" w:cs="Calibri"/>
          <w:b/>
          <w:bCs/>
          <w:color w:val="000000"/>
          <w:sz w:val="36"/>
          <w:szCs w:val="36"/>
          <w:lang w:val="en"/>
        </w:rPr>
        <w:t>ROLE OF ADVERTISING IN MOTIVATING CONSUMER BRAND PREFERENCES FOR BEVERAGES IN NIGERIA</w:t>
      </w:r>
    </w:p>
    <w:p w:rsidR="00312A72" w:rsidRDefault="00312A72" w:rsidP="00F67DA4">
      <w:pPr>
        <w:autoSpaceDE w:val="0"/>
        <w:autoSpaceDN w:val="0"/>
        <w:adjustRightInd w:val="0"/>
        <w:spacing w:after="0" w:line="240" w:lineRule="auto"/>
        <w:ind w:left="14" w:hanging="14"/>
        <w:jc w:val="center"/>
        <w:rPr>
          <w:rFonts w:ascii="Calibri" w:hAnsi="Calibri" w:cs="Calibri"/>
          <w:color w:val="000000"/>
          <w:sz w:val="36"/>
          <w:szCs w:val="36"/>
          <w:lang w:val="en"/>
        </w:rPr>
      </w:pPr>
      <w:r>
        <w:rPr>
          <w:rFonts w:ascii="Calibri" w:hAnsi="Calibri" w:cs="Calibri"/>
          <w:b/>
          <w:bCs/>
          <w:color w:val="000000"/>
          <w:sz w:val="36"/>
          <w:szCs w:val="36"/>
          <w:lang w:val="en"/>
        </w:rPr>
        <w:t>A Case Study of Cadbury Bournvita</w:t>
      </w:r>
    </w:p>
    <w:p w:rsidR="00F67DA4" w:rsidRDefault="00F67DA4" w:rsidP="00F67DA4">
      <w:pPr>
        <w:autoSpaceDE w:val="0"/>
        <w:autoSpaceDN w:val="0"/>
        <w:adjustRightInd w:val="0"/>
        <w:spacing w:after="228" w:line="259" w:lineRule="atLeast"/>
        <w:ind w:left="55"/>
        <w:jc w:val="center"/>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235" w:line="259" w:lineRule="atLeast"/>
        <w:ind w:left="55"/>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237" w:line="259" w:lineRule="atLeast"/>
        <w:ind w:left="55"/>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235" w:line="259" w:lineRule="atLeast"/>
        <w:ind w:left="55"/>
        <w:jc w:val="center"/>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0" w:line="360" w:lineRule="auto"/>
        <w:jc w:val="center"/>
        <w:rPr>
          <w:rFonts w:ascii="Times New Roman" w:hAnsi="Times New Roman" w:cs="Times New Roman"/>
          <w:b/>
          <w:bCs/>
          <w:sz w:val="28"/>
          <w:szCs w:val="28"/>
          <w:lang w:val="en"/>
        </w:rPr>
      </w:pPr>
      <w:r>
        <w:rPr>
          <w:rFonts w:ascii="Times New Roman" w:hAnsi="Times New Roman" w:cs="Times New Roman"/>
          <w:b/>
          <w:bCs/>
          <w:sz w:val="28"/>
          <w:szCs w:val="28"/>
          <w:lang w:val="en"/>
        </w:rPr>
        <w:t>BY</w:t>
      </w:r>
    </w:p>
    <w:p w:rsidR="00F67DA4" w:rsidRDefault="00F67DA4" w:rsidP="00F67DA4">
      <w:pPr>
        <w:autoSpaceDE w:val="0"/>
        <w:autoSpaceDN w:val="0"/>
        <w:adjustRightInd w:val="0"/>
        <w:spacing w:after="0" w:line="360" w:lineRule="auto"/>
        <w:jc w:val="center"/>
        <w:rPr>
          <w:rFonts w:ascii="Times New Roman" w:hAnsi="Times New Roman" w:cs="Times New Roman"/>
          <w:b/>
          <w:bCs/>
          <w:sz w:val="28"/>
          <w:szCs w:val="28"/>
          <w:lang w:val="en"/>
        </w:rPr>
      </w:pPr>
    </w:p>
    <w:p w:rsidR="00F67DA4" w:rsidRDefault="00F9436D" w:rsidP="00F67DA4">
      <w:pPr>
        <w:autoSpaceDE w:val="0"/>
        <w:autoSpaceDN w:val="0"/>
        <w:adjustRightInd w:val="0"/>
        <w:spacing w:after="0" w:line="240" w:lineRule="auto"/>
        <w:jc w:val="center"/>
        <w:rPr>
          <w:rFonts w:ascii="Calibri" w:hAnsi="Calibri" w:cs="Calibri"/>
          <w:b/>
          <w:bCs/>
          <w:sz w:val="38"/>
          <w:szCs w:val="38"/>
          <w:lang w:val="en"/>
        </w:rPr>
      </w:pPr>
      <w:r>
        <w:rPr>
          <w:rFonts w:ascii="Calibri" w:hAnsi="Calibri" w:cs="Calibri"/>
          <w:b/>
          <w:bCs/>
          <w:sz w:val="38"/>
          <w:szCs w:val="38"/>
          <w:lang w:val="en"/>
        </w:rPr>
        <w:t>OLAYEMI BOLA ADEBOLA</w:t>
      </w:r>
    </w:p>
    <w:p w:rsidR="00F67DA4" w:rsidRDefault="00F9436D" w:rsidP="00F67DA4">
      <w:pPr>
        <w:autoSpaceDE w:val="0"/>
        <w:autoSpaceDN w:val="0"/>
        <w:adjustRightInd w:val="0"/>
        <w:spacing w:after="0" w:line="240" w:lineRule="auto"/>
        <w:jc w:val="center"/>
        <w:rPr>
          <w:rFonts w:ascii="Franklin Gothic Medium" w:hAnsi="Franklin Gothic Medium" w:cs="Franklin Gothic Medium"/>
          <w:b/>
          <w:bCs/>
          <w:sz w:val="32"/>
          <w:szCs w:val="32"/>
          <w:lang w:val="en"/>
        </w:rPr>
      </w:pPr>
      <w:r>
        <w:rPr>
          <w:rFonts w:ascii="Franklin Gothic Medium" w:hAnsi="Franklin Gothic Medium" w:cs="Franklin Gothic Medium"/>
          <w:b/>
          <w:bCs/>
          <w:sz w:val="32"/>
          <w:szCs w:val="32"/>
          <w:lang w:val="en"/>
        </w:rPr>
        <w:t>HND/23/MKT/FT/0288</w:t>
      </w:r>
    </w:p>
    <w:p w:rsidR="00F67DA4" w:rsidRDefault="00F67DA4" w:rsidP="00F67DA4">
      <w:pPr>
        <w:autoSpaceDE w:val="0"/>
        <w:autoSpaceDN w:val="0"/>
        <w:adjustRightInd w:val="0"/>
        <w:spacing w:after="0" w:line="360" w:lineRule="auto"/>
        <w:jc w:val="center"/>
        <w:rPr>
          <w:rFonts w:ascii="Times New Roman" w:hAnsi="Times New Roman" w:cs="Times New Roman"/>
          <w:b/>
          <w:bCs/>
          <w:sz w:val="28"/>
          <w:szCs w:val="28"/>
          <w:lang w:val="en"/>
        </w:rPr>
      </w:pPr>
    </w:p>
    <w:p w:rsidR="00F67DA4" w:rsidRDefault="00F67DA4" w:rsidP="00F67DA4">
      <w:pPr>
        <w:autoSpaceDE w:val="0"/>
        <w:autoSpaceDN w:val="0"/>
        <w:adjustRightInd w:val="0"/>
        <w:spacing w:after="0" w:line="360" w:lineRule="auto"/>
        <w:jc w:val="center"/>
        <w:rPr>
          <w:rFonts w:ascii="Times New Roman" w:hAnsi="Times New Roman" w:cs="Times New Roman"/>
          <w:b/>
          <w:bCs/>
          <w:sz w:val="28"/>
          <w:szCs w:val="28"/>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BEING A PROJECT SUBMITTED TO THE DEPARTMENT OF MARKETING, INSTITUTE OF FINANCE AND MANAGEMENT STUDIES, KWARA STATE POLYTECHNIC ILORIN, KWARA STATE.</w:t>
      </w:r>
    </w:p>
    <w:p w:rsidR="00F67DA4" w:rsidRDefault="00F67DA4" w:rsidP="00F67DA4">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IN PARTIAL FULFILLMENT OF THE REQUIREMENT FOR THE AWARD OF HIGHER NATIONAL DIPLOMA (HND) IN MARKETING</w:t>
      </w: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95" w:lineRule="atLeast"/>
        <w:rPr>
          <w:rFonts w:ascii="Times New Roman" w:hAnsi="Times New Roman" w:cs="Times New Roman"/>
          <w:sz w:val="24"/>
          <w:szCs w:val="24"/>
          <w:lang w:val="en"/>
        </w:rPr>
      </w:pPr>
    </w:p>
    <w:p w:rsidR="00F67DA4" w:rsidRDefault="00735E44" w:rsidP="00F67DA4">
      <w:pPr>
        <w:autoSpaceDE w:val="0"/>
        <w:autoSpaceDN w:val="0"/>
        <w:adjustRightInd w:val="0"/>
        <w:spacing w:after="0" w:line="240" w:lineRule="auto"/>
        <w:ind w:right="-273"/>
        <w:jc w:val="center"/>
        <w:rPr>
          <w:rFonts w:ascii="Calibri" w:hAnsi="Calibri" w:cs="Calibri"/>
          <w:sz w:val="20"/>
          <w:szCs w:val="20"/>
          <w:lang w:val="en"/>
        </w:rPr>
      </w:pPr>
      <w:r>
        <w:rPr>
          <w:rFonts w:ascii="Calibri" w:hAnsi="Calibri" w:cs="Calibri"/>
          <w:b/>
          <w:bCs/>
          <w:sz w:val="30"/>
          <w:szCs w:val="26"/>
          <w:lang w:val="en"/>
        </w:rPr>
        <w:t>MAY, 2025</w:t>
      </w:r>
      <w:r>
        <w:rPr>
          <w:rFonts w:ascii="Calibri" w:hAnsi="Calibri" w:cs="Calibri"/>
          <w:b/>
          <w:bCs/>
          <w:sz w:val="30"/>
          <w:szCs w:val="26"/>
          <w:lang w:val="en"/>
        </w:rPr>
        <w:tab/>
      </w:r>
    </w:p>
    <w:p w:rsidR="00735E44" w:rsidRPr="00735E44" w:rsidRDefault="00735E44" w:rsidP="00735E44">
      <w:pPr>
        <w:spacing w:line="240" w:lineRule="auto"/>
        <w:jc w:val="center"/>
        <w:rPr>
          <w:rFonts w:ascii="Times New Roman" w:hAnsi="Times New Roman" w:cs="Times New Roman"/>
          <w:sz w:val="24"/>
          <w:szCs w:val="24"/>
        </w:rPr>
      </w:pPr>
      <w:r w:rsidRPr="00735E44">
        <w:rPr>
          <w:rFonts w:ascii="Times New Roman" w:hAnsi="Times New Roman" w:cs="Times New Roman"/>
          <w:b/>
          <w:sz w:val="24"/>
          <w:szCs w:val="24"/>
        </w:rPr>
        <w:lastRenderedPageBreak/>
        <w:t>CERTIFICATION</w:t>
      </w:r>
    </w:p>
    <w:p w:rsidR="00735E44" w:rsidRPr="00735E44" w:rsidRDefault="00735E44" w:rsidP="00735E44">
      <w:pPr>
        <w:spacing w:line="360" w:lineRule="auto"/>
        <w:ind w:firstLine="701"/>
        <w:rPr>
          <w:rFonts w:ascii="Times New Roman" w:hAnsi="Times New Roman" w:cs="Times New Roman"/>
          <w:sz w:val="24"/>
          <w:szCs w:val="24"/>
        </w:rPr>
      </w:pPr>
      <w:r w:rsidRPr="00735E44">
        <w:rPr>
          <w:rFonts w:ascii="Times New Roman" w:hAnsi="Times New Roman" w:cs="Times New Roman"/>
          <w:sz w:val="24"/>
          <w:szCs w:val="24"/>
        </w:rPr>
        <w:t>This project has been read and approved as meeting the requirement for the award of Higher National Diploma (HND) in Marketing, Institute of Finance and Management Studies (IFMS),</w:t>
      </w:r>
    </w:p>
    <w:p w:rsidR="00735E44" w:rsidRPr="00735E44" w:rsidRDefault="00735E44" w:rsidP="00735E44">
      <w:pPr>
        <w:spacing w:after="471" w:line="240" w:lineRule="auto"/>
        <w:rPr>
          <w:rFonts w:ascii="Times New Roman" w:hAnsi="Times New Roman" w:cs="Times New Roman"/>
          <w:sz w:val="24"/>
          <w:szCs w:val="24"/>
        </w:rPr>
      </w:pPr>
      <w:r w:rsidRPr="00735E44">
        <w:rPr>
          <w:rFonts w:ascii="Times New Roman" w:hAnsi="Times New Roman" w:cs="Times New Roman"/>
          <w:sz w:val="24"/>
          <w:szCs w:val="24"/>
        </w:rPr>
        <w:t xml:space="preserve"> </w:t>
      </w: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_________________________</w:t>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t>____________________</w:t>
      </w:r>
    </w:p>
    <w:p w:rsidR="00BE0F3F" w:rsidRDefault="00BE0F3F" w:rsidP="00BE0F3F">
      <w:pPr>
        <w:autoSpaceDE w:val="0"/>
        <w:autoSpaceDN w:val="0"/>
        <w:adjustRightInd w:val="0"/>
        <w:spacing w:after="0" w:line="288" w:lineRule="auto"/>
        <w:rPr>
          <w:rFonts w:ascii="Times New Roman" w:hAnsi="Times New Roman" w:cs="Times New Roman"/>
          <w:b/>
          <w:sz w:val="24"/>
          <w:szCs w:val="24"/>
          <w:lang w:val="en"/>
        </w:rPr>
      </w:pPr>
      <w:r w:rsidRPr="000D3AA7">
        <w:rPr>
          <w:rFonts w:ascii="Times New Roman" w:hAnsi="Times New Roman" w:cs="Times New Roman"/>
          <w:b/>
          <w:sz w:val="24"/>
          <w:szCs w:val="24"/>
          <w:lang w:val="en"/>
        </w:rPr>
        <w:t>MR. OLANREWAJU I. ANAFI</w:t>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t>DATE</w:t>
      </w:r>
    </w:p>
    <w:p w:rsidR="00735E44" w:rsidRPr="00735E44" w:rsidRDefault="00735E44" w:rsidP="00735E44">
      <w:pPr>
        <w:autoSpaceDE w:val="0"/>
        <w:autoSpaceDN w:val="0"/>
        <w:adjustRightInd w:val="0"/>
        <w:spacing w:after="0" w:line="288" w:lineRule="auto"/>
        <w:rPr>
          <w:rFonts w:ascii="Times New Roman" w:hAnsi="Times New Roman" w:cs="Times New Roman"/>
          <w:b/>
          <w:sz w:val="24"/>
          <w:szCs w:val="24"/>
          <w:lang w:val="en"/>
        </w:rPr>
      </w:pPr>
      <w:bookmarkStart w:id="0" w:name="_GoBack"/>
      <w:bookmarkEnd w:id="0"/>
      <w:r w:rsidRPr="00735E44">
        <w:rPr>
          <w:rFonts w:ascii="Times New Roman" w:hAnsi="Times New Roman" w:cs="Times New Roman"/>
          <w:b/>
          <w:sz w:val="24"/>
          <w:szCs w:val="24"/>
          <w:lang w:val="en"/>
        </w:rPr>
        <w:t>Project Supervisor</w:t>
      </w: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_________________________</w:t>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t>____________________</w:t>
      </w:r>
    </w:p>
    <w:p w:rsidR="00735E44" w:rsidRPr="00735E44" w:rsidRDefault="00735E44" w:rsidP="00735E44">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MR. ADEBAYO S.K.</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DATE</w:t>
      </w:r>
    </w:p>
    <w:p w:rsidR="00735E44" w:rsidRPr="00735E44" w:rsidRDefault="00735E44" w:rsidP="00735E44">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Project Coordinator</w:t>
      </w: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w:t>
      </w:r>
      <w:r w:rsidRPr="00735E44">
        <w:rPr>
          <w:rFonts w:ascii="Times New Roman" w:hAnsi="Times New Roman" w:cs="Times New Roman"/>
          <w:b/>
          <w:sz w:val="24"/>
          <w:szCs w:val="24"/>
          <w:lang w:val="en"/>
        </w:rPr>
        <w:t>______</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____________________</w:t>
      </w:r>
      <w:r w:rsidRPr="00735E44">
        <w:rPr>
          <w:rFonts w:ascii="Times New Roman" w:hAnsi="Times New Roman" w:cs="Times New Roman"/>
          <w:b/>
          <w:sz w:val="24"/>
          <w:szCs w:val="24"/>
          <w:lang w:val="en"/>
        </w:rPr>
        <w:br/>
        <w:t>DR. DARE ISMAIL</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DATE</w:t>
      </w:r>
    </w:p>
    <w:p w:rsidR="00735E44" w:rsidRPr="00735E44" w:rsidRDefault="00735E44" w:rsidP="00735E44">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Head of Department</w:t>
      </w:r>
    </w:p>
    <w:p w:rsidR="00735E44" w:rsidRPr="00735E44" w:rsidRDefault="00735E44" w:rsidP="00735E44">
      <w:pPr>
        <w:autoSpaceDE w:val="0"/>
        <w:autoSpaceDN w:val="0"/>
        <w:adjustRightInd w:val="0"/>
        <w:spacing w:after="0" w:line="288"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88"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88"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w:t>
      </w:r>
      <w:r w:rsidRPr="00735E44">
        <w:rPr>
          <w:rFonts w:ascii="Times New Roman" w:hAnsi="Times New Roman" w:cs="Times New Roman"/>
          <w:b/>
          <w:sz w:val="24"/>
          <w:szCs w:val="24"/>
          <w:lang w:val="en"/>
        </w:rPr>
        <w:t>______</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____________________</w:t>
      </w:r>
      <w:r w:rsidRPr="00735E44">
        <w:rPr>
          <w:rFonts w:ascii="Times New Roman" w:hAnsi="Times New Roman" w:cs="Times New Roman"/>
          <w:b/>
          <w:sz w:val="24"/>
          <w:szCs w:val="24"/>
          <w:lang w:val="en"/>
        </w:rPr>
        <w:br/>
        <w:t>External Examiner</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DATE</w:t>
      </w:r>
    </w:p>
    <w:p w:rsidR="00735E44" w:rsidRPr="00735E44" w:rsidRDefault="00735E44" w:rsidP="00735E44">
      <w:pPr>
        <w:autoSpaceDE w:val="0"/>
        <w:autoSpaceDN w:val="0"/>
        <w:adjustRightInd w:val="0"/>
        <w:spacing w:after="0" w:line="288" w:lineRule="auto"/>
        <w:rPr>
          <w:rFonts w:ascii="Times New Roman" w:hAnsi="Times New Roman" w:cs="Times New Roman"/>
          <w:sz w:val="24"/>
          <w:szCs w:val="24"/>
          <w:lang w:val="en"/>
        </w:rPr>
      </w:pPr>
    </w:p>
    <w:p w:rsidR="00735E44" w:rsidRPr="00735E44" w:rsidRDefault="00735E44" w:rsidP="00735E44">
      <w:pPr>
        <w:rPr>
          <w:rFonts w:ascii="Times New Roman" w:hAnsi="Times New Roman" w:cs="Times New Roman"/>
          <w:b/>
          <w:sz w:val="24"/>
          <w:szCs w:val="24"/>
        </w:rPr>
      </w:pPr>
      <w:r w:rsidRPr="00735E44">
        <w:rPr>
          <w:rFonts w:ascii="Times New Roman" w:hAnsi="Times New Roman" w:cs="Times New Roman"/>
          <w:b/>
          <w:sz w:val="24"/>
          <w:szCs w:val="24"/>
        </w:rPr>
        <w:br w:type="page"/>
      </w:r>
    </w:p>
    <w:p w:rsidR="00735E44" w:rsidRPr="00735E44" w:rsidRDefault="00735E44" w:rsidP="00735E44">
      <w:pPr>
        <w:spacing w:after="310" w:line="240" w:lineRule="auto"/>
        <w:jc w:val="center"/>
        <w:rPr>
          <w:rFonts w:ascii="Times New Roman" w:hAnsi="Times New Roman" w:cs="Times New Roman"/>
          <w:sz w:val="24"/>
          <w:szCs w:val="24"/>
        </w:rPr>
      </w:pPr>
      <w:r w:rsidRPr="00735E44">
        <w:rPr>
          <w:rFonts w:ascii="Times New Roman" w:hAnsi="Times New Roman" w:cs="Times New Roman"/>
          <w:b/>
          <w:sz w:val="24"/>
          <w:szCs w:val="24"/>
        </w:rPr>
        <w:lastRenderedPageBreak/>
        <w:t xml:space="preserve">DEDICATION </w:t>
      </w:r>
      <w:r w:rsidRPr="00735E44">
        <w:rPr>
          <w:rFonts w:ascii="Times New Roman" w:hAnsi="Times New Roman" w:cs="Times New Roman"/>
          <w:sz w:val="24"/>
          <w:szCs w:val="24"/>
        </w:rPr>
        <w:t xml:space="preserve"> </w:t>
      </w:r>
    </w:p>
    <w:p w:rsidR="00735E44" w:rsidRPr="00735E44" w:rsidRDefault="00735E44" w:rsidP="00735E44">
      <w:pPr>
        <w:spacing w:after="465"/>
        <w:rPr>
          <w:rFonts w:ascii="Times New Roman" w:hAnsi="Times New Roman" w:cs="Times New Roman"/>
          <w:sz w:val="24"/>
          <w:szCs w:val="24"/>
        </w:rPr>
      </w:pPr>
      <w:r w:rsidRPr="00735E44">
        <w:rPr>
          <w:rFonts w:ascii="Times New Roman" w:hAnsi="Times New Roman" w:cs="Times New Roman"/>
          <w:sz w:val="24"/>
          <w:szCs w:val="24"/>
        </w:rPr>
        <w:t>This research work is dedicated to Almighty God.</w:t>
      </w: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jc w:val="center"/>
        <w:rPr>
          <w:rFonts w:ascii="Times New Roman" w:hAnsi="Times New Roman" w:cs="Times New Roman"/>
          <w:b/>
          <w:bCs/>
          <w:sz w:val="24"/>
          <w:szCs w:val="24"/>
          <w:lang w:val="en"/>
        </w:rPr>
      </w:pPr>
    </w:p>
    <w:p w:rsidR="00C30C82" w:rsidRDefault="00C30C82" w:rsidP="00F67DA4">
      <w:pPr>
        <w:autoSpaceDE w:val="0"/>
        <w:autoSpaceDN w:val="0"/>
        <w:adjustRightInd w:val="0"/>
        <w:spacing w:after="0" w:line="360" w:lineRule="auto"/>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ACKNOWLEDGEMENT</w:t>
      </w:r>
    </w:p>
    <w:p w:rsidR="00EB521D" w:rsidRPr="002C0CD0" w:rsidRDefault="00EB521D" w:rsidP="002C0CD0">
      <w:pPr>
        <w:autoSpaceDE w:val="0"/>
        <w:autoSpaceDN w:val="0"/>
        <w:adjustRightInd w:val="0"/>
        <w:spacing w:after="0" w:line="360" w:lineRule="auto"/>
        <w:ind w:firstLine="720"/>
        <w:jc w:val="both"/>
        <w:rPr>
          <w:rFonts w:ascii="Times New Roman" w:hAnsi="Times New Roman" w:cs="Times New Roman"/>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ind w:right="10"/>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ind w:right="10"/>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ind w:right="10"/>
        <w:jc w:val="center"/>
        <w:rPr>
          <w:rFonts w:ascii="Times New Roman" w:hAnsi="Times New Roman" w:cs="Times New Roman"/>
          <w:b/>
          <w:bCs/>
          <w:sz w:val="24"/>
          <w:szCs w:val="24"/>
          <w:lang w:val="en"/>
        </w:rPr>
      </w:pPr>
    </w:p>
    <w:p w:rsidR="00C30C82" w:rsidRDefault="00C30C82">
      <w:pPr>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rsidR="00F67DA4" w:rsidRDefault="00F67DA4" w:rsidP="00F67DA4">
      <w:pPr>
        <w:autoSpaceDE w:val="0"/>
        <w:autoSpaceDN w:val="0"/>
        <w:adjustRightInd w:val="0"/>
        <w:spacing w:after="0" w:line="360" w:lineRule="auto"/>
        <w:ind w:right="10"/>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OF CONTENTS</w:t>
      </w:r>
    </w:p>
    <w:p w:rsidR="00F67DA4" w:rsidRDefault="00C30C82"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Title Page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i</w:t>
      </w:r>
    </w:p>
    <w:p w:rsidR="00F67DA4" w:rsidRDefault="00F67DA4"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Certification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Pr>
          <w:rFonts w:ascii="Times New Roman" w:hAnsi="Times New Roman" w:cs="Times New Roman"/>
          <w:sz w:val="24"/>
          <w:szCs w:val="24"/>
          <w:lang w:val="en"/>
        </w:rPr>
        <w:tab/>
        <w:t>ii</w:t>
      </w:r>
    </w:p>
    <w:p w:rsidR="00F67DA4" w:rsidRDefault="00C30C82"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Dedication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iii</w:t>
      </w:r>
    </w:p>
    <w:p w:rsidR="00F67DA4" w:rsidRDefault="00C30C82"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Acknowledgement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iv</w:t>
      </w:r>
    </w:p>
    <w:p w:rsidR="00F67DA4" w:rsidRDefault="00C30C82"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Table of Contents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t>v</w:t>
      </w:r>
    </w:p>
    <w:p w:rsidR="00BF3605" w:rsidRDefault="00C30C82"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List of Tables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BF3605">
        <w:rPr>
          <w:rFonts w:ascii="Times New Roman" w:hAnsi="Times New Roman" w:cs="Times New Roman"/>
          <w:sz w:val="24"/>
          <w:szCs w:val="24"/>
          <w:lang w:val="en"/>
        </w:rPr>
        <w:tab/>
        <w:t>viii</w:t>
      </w:r>
    </w:p>
    <w:p w:rsidR="00F67DA4" w:rsidRDefault="00C30C82"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Abstract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t>ix</w:t>
      </w:r>
    </w:p>
    <w:p w:rsidR="00F67DA4" w:rsidRDefault="00F67DA4" w:rsidP="00F67DA4">
      <w:pPr>
        <w:autoSpaceDE w:val="0"/>
        <w:autoSpaceDN w:val="0"/>
        <w:adjustRightInd w:val="0"/>
        <w:spacing w:after="0" w:line="360" w:lineRule="auto"/>
        <w:ind w:right="10"/>
        <w:jc w:val="both"/>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ONE</w:t>
      </w:r>
    </w:p>
    <w:p w:rsidR="00C042ED"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1.0</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1</w:t>
      </w:r>
    </w:p>
    <w:p w:rsidR="00C042ED"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1.1</w:t>
      </w:r>
      <w:r>
        <w:rPr>
          <w:rFonts w:ascii="Times New Roman" w:hAnsi="Times New Roman" w:cs="Times New Roman"/>
          <w:sz w:val="24"/>
          <w:szCs w:val="24"/>
          <w:lang w:val="en"/>
        </w:rPr>
        <w:tab/>
        <w:t>B</w:t>
      </w:r>
      <w:r w:rsidR="00C30C82">
        <w:rPr>
          <w:rFonts w:ascii="Times New Roman" w:hAnsi="Times New Roman" w:cs="Times New Roman"/>
          <w:sz w:val="24"/>
          <w:szCs w:val="24"/>
          <w:lang w:val="en"/>
        </w:rPr>
        <w:t>ackground of the Study</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1</w:t>
      </w:r>
    </w:p>
    <w:p w:rsidR="00F67DA4" w:rsidRDefault="00C042ED"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1.2</w:t>
      </w:r>
      <w:r>
        <w:rPr>
          <w:rFonts w:ascii="Times New Roman" w:hAnsi="Times New Roman" w:cs="Times New Roman"/>
          <w:sz w:val="24"/>
          <w:szCs w:val="24"/>
          <w:lang w:val="en"/>
        </w:rPr>
        <w:tab/>
        <w:t>Statement of the Problem</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Pr>
          <w:rFonts w:ascii="Times New Roman" w:hAnsi="Times New Roman" w:cs="Times New Roman"/>
          <w:sz w:val="24"/>
          <w:szCs w:val="24"/>
          <w:lang w:val="en"/>
        </w:rPr>
        <w:t>5</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1.3</w:t>
      </w:r>
      <w:r>
        <w:rPr>
          <w:rFonts w:ascii="Times New Roman" w:hAnsi="Times New Roman" w:cs="Times New Roman"/>
          <w:sz w:val="24"/>
          <w:szCs w:val="24"/>
          <w:lang w:val="en"/>
        </w:rPr>
        <w:tab/>
        <w:t>Research Questions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6</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1.4</w:t>
      </w:r>
      <w:r>
        <w:rPr>
          <w:rFonts w:ascii="Times New Roman" w:hAnsi="Times New Roman" w:cs="Times New Roman"/>
          <w:sz w:val="24"/>
          <w:szCs w:val="24"/>
          <w:lang w:val="en"/>
        </w:rPr>
        <w:tab/>
      </w:r>
      <w:r w:rsidR="00C30C82">
        <w:rPr>
          <w:rFonts w:ascii="Times New Roman" w:hAnsi="Times New Roman" w:cs="Times New Roman"/>
          <w:sz w:val="24"/>
          <w:szCs w:val="24"/>
          <w:lang w:val="en"/>
        </w:rPr>
        <w:t>Objectives of the Study</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7</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1.5</w:t>
      </w:r>
      <w:r>
        <w:rPr>
          <w:rFonts w:ascii="Times New Roman" w:hAnsi="Times New Roman" w:cs="Times New Roman"/>
          <w:sz w:val="24"/>
          <w:szCs w:val="24"/>
          <w:lang w:val="en"/>
        </w:rPr>
        <w:tab/>
        <w:t>Si</w:t>
      </w:r>
      <w:r w:rsidR="00C30C82">
        <w:rPr>
          <w:rFonts w:ascii="Times New Roman" w:hAnsi="Times New Roman" w:cs="Times New Roman"/>
          <w:sz w:val="24"/>
          <w:szCs w:val="24"/>
          <w:lang w:val="en"/>
        </w:rPr>
        <w:t>gnificance of the Study</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7</w:t>
      </w:r>
    </w:p>
    <w:p w:rsidR="00F67DA4" w:rsidRDefault="00C30C82" w:rsidP="00F67DA4">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1.6</w:t>
      </w:r>
      <w:r>
        <w:rPr>
          <w:rFonts w:ascii="Times New Roman" w:hAnsi="Times New Roman" w:cs="Times New Roman"/>
          <w:sz w:val="24"/>
          <w:szCs w:val="24"/>
          <w:lang w:val="en"/>
        </w:rPr>
        <w:tab/>
        <w:t>Scope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8</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1.7</w:t>
      </w:r>
      <w:r>
        <w:rPr>
          <w:rFonts w:ascii="Times New Roman" w:hAnsi="Times New Roman" w:cs="Times New Roman"/>
          <w:sz w:val="24"/>
          <w:szCs w:val="24"/>
          <w:lang w:val="en"/>
        </w:rPr>
        <w:tab/>
        <w:t>Limitation and</w:t>
      </w:r>
      <w:r w:rsidR="00C30C82">
        <w:rPr>
          <w:rFonts w:ascii="Times New Roman" w:hAnsi="Times New Roman" w:cs="Times New Roman"/>
          <w:sz w:val="24"/>
          <w:szCs w:val="24"/>
          <w:lang w:val="en"/>
        </w:rPr>
        <w:t xml:space="preserve"> Constraints of the Study</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t>9</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w:t>
      </w:r>
      <w:r w:rsidR="00C30C82">
        <w:rPr>
          <w:rFonts w:ascii="Times New Roman" w:hAnsi="Times New Roman" w:cs="Times New Roman"/>
          <w:sz w:val="24"/>
          <w:szCs w:val="24"/>
          <w:lang w:val="en"/>
        </w:rPr>
        <w:t>8</w:t>
      </w:r>
      <w:r w:rsidR="00C30C82">
        <w:rPr>
          <w:rFonts w:ascii="Times New Roman" w:hAnsi="Times New Roman" w:cs="Times New Roman"/>
          <w:sz w:val="24"/>
          <w:szCs w:val="24"/>
          <w:lang w:val="en"/>
        </w:rPr>
        <w:tab/>
        <w:t>Definitions of Terms</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963819">
        <w:rPr>
          <w:rFonts w:ascii="Times New Roman" w:hAnsi="Times New Roman" w:cs="Times New Roman"/>
          <w:sz w:val="24"/>
          <w:szCs w:val="24"/>
          <w:lang w:val="en"/>
        </w:rPr>
        <w:tab/>
        <w:t>9</w:t>
      </w:r>
      <w:r>
        <w:rPr>
          <w:rFonts w:ascii="Times New Roman" w:hAnsi="Times New Roman" w:cs="Times New Roman"/>
          <w:sz w:val="24"/>
          <w:szCs w:val="24"/>
          <w:lang w:val="en"/>
        </w:rPr>
        <w:tab/>
      </w: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TWO</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2.0</w:t>
      </w:r>
      <w:r>
        <w:rPr>
          <w:rFonts w:ascii="Times New Roman" w:hAnsi="Times New Roman" w:cs="Times New Roman"/>
          <w:sz w:val="24"/>
          <w:szCs w:val="24"/>
          <w:lang w:val="en"/>
        </w:rPr>
        <w:tab/>
        <w:t>Literature Review</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t>10</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2.1</w:t>
      </w:r>
      <w:r>
        <w:rPr>
          <w:rFonts w:ascii="Times New Roman" w:hAnsi="Times New Roman" w:cs="Times New Roman"/>
          <w:sz w:val="24"/>
          <w:szCs w:val="24"/>
          <w:lang w:val="en"/>
        </w:rPr>
        <w:tab/>
        <w:t xml:space="preserve">Introduction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t>10</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w:t>
      </w:r>
      <w:r>
        <w:rPr>
          <w:rFonts w:ascii="Times New Roman" w:hAnsi="Times New Roman" w:cs="Times New Roman"/>
          <w:sz w:val="24"/>
          <w:szCs w:val="24"/>
          <w:lang w:val="en"/>
        </w:rPr>
        <w:tab/>
        <w:t>Conceptual Review</w:t>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t>10</w:t>
      </w:r>
    </w:p>
    <w:p w:rsidR="00963819" w:rsidRDefault="00963819"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2.2.1</w:t>
      </w:r>
      <w:r>
        <w:rPr>
          <w:rFonts w:ascii="Times New Roman" w:hAnsi="Times New Roman" w:cs="Times New Roman"/>
          <w:sz w:val="24"/>
          <w:szCs w:val="24"/>
          <w:lang w:val="en"/>
        </w:rPr>
        <w:tab/>
        <w:t>Advertising</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10</w:t>
      </w:r>
    </w:p>
    <w:p w:rsidR="00963819" w:rsidRDefault="00963819"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w:t>
      </w:r>
      <w:r w:rsidR="00C30C82">
        <w:rPr>
          <w:rFonts w:ascii="Times New Roman" w:hAnsi="Times New Roman" w:cs="Times New Roman"/>
          <w:sz w:val="24"/>
          <w:szCs w:val="24"/>
          <w:lang w:val="en"/>
        </w:rPr>
        <w:t>2.2</w:t>
      </w:r>
      <w:r w:rsidR="00C30C82">
        <w:rPr>
          <w:rFonts w:ascii="Times New Roman" w:hAnsi="Times New Roman" w:cs="Times New Roman"/>
          <w:sz w:val="24"/>
          <w:szCs w:val="24"/>
          <w:lang w:val="en"/>
        </w:rPr>
        <w:tab/>
        <w:t>Objectives of Advertising</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11</w:t>
      </w:r>
    </w:p>
    <w:p w:rsidR="00963819" w:rsidRDefault="00963819"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2.2.3</w:t>
      </w:r>
      <w:r>
        <w:rPr>
          <w:rFonts w:ascii="Times New Roman" w:hAnsi="Times New Roman" w:cs="Times New Roman"/>
          <w:sz w:val="24"/>
          <w:szCs w:val="24"/>
          <w:lang w:val="en"/>
        </w:rPr>
        <w:tab/>
      </w:r>
      <w:r w:rsidR="00C30C82">
        <w:rPr>
          <w:rFonts w:ascii="Times New Roman" w:hAnsi="Times New Roman" w:cs="Times New Roman"/>
          <w:sz w:val="24"/>
          <w:szCs w:val="24"/>
          <w:lang w:val="en"/>
        </w:rPr>
        <w:t>Importance of Advertising</w:t>
      </w:r>
      <w:r w:rsidR="00C30C82">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t>14</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2.2.4</w:t>
      </w:r>
      <w:r>
        <w:rPr>
          <w:rFonts w:ascii="Times New Roman" w:hAnsi="Times New Roman" w:cs="Times New Roman"/>
          <w:sz w:val="24"/>
          <w:szCs w:val="24"/>
          <w:lang w:val="en"/>
        </w:rPr>
        <w:tab/>
        <w:t>N</w:t>
      </w:r>
      <w:r w:rsidR="00C30C82">
        <w:rPr>
          <w:rFonts w:ascii="Times New Roman" w:hAnsi="Times New Roman" w:cs="Times New Roman"/>
          <w:sz w:val="24"/>
          <w:szCs w:val="24"/>
          <w:lang w:val="en"/>
        </w:rPr>
        <w:t>egative Effects of Advertising</w:t>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16</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2.2.5</w:t>
      </w:r>
      <w:r>
        <w:rPr>
          <w:rFonts w:ascii="Times New Roman" w:hAnsi="Times New Roman" w:cs="Times New Roman"/>
          <w:sz w:val="24"/>
          <w:szCs w:val="24"/>
          <w:lang w:val="en"/>
        </w:rPr>
        <w:tab/>
        <w:t>Medi</w:t>
      </w:r>
      <w:r w:rsidR="00C30C82">
        <w:rPr>
          <w:rFonts w:ascii="Times New Roman" w:hAnsi="Times New Roman" w:cs="Times New Roman"/>
          <w:sz w:val="24"/>
          <w:szCs w:val="24"/>
          <w:lang w:val="en"/>
        </w:rPr>
        <w:t>a Selection</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18</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w:t>
      </w:r>
      <w:r w:rsidR="00C30C82">
        <w:rPr>
          <w:rFonts w:ascii="Times New Roman" w:hAnsi="Times New Roman" w:cs="Times New Roman"/>
          <w:sz w:val="24"/>
          <w:szCs w:val="24"/>
          <w:lang w:val="en"/>
        </w:rPr>
        <w:t>.2.6</w:t>
      </w:r>
      <w:r w:rsidR="00C30C82">
        <w:rPr>
          <w:rFonts w:ascii="Times New Roman" w:hAnsi="Times New Roman" w:cs="Times New Roman"/>
          <w:sz w:val="24"/>
          <w:szCs w:val="24"/>
          <w:lang w:val="en"/>
        </w:rPr>
        <w:tab/>
        <w:t>Types of Media Selection</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19</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2.2.7</w:t>
      </w:r>
      <w:r>
        <w:rPr>
          <w:rFonts w:ascii="Times New Roman" w:hAnsi="Times New Roman" w:cs="Times New Roman"/>
          <w:sz w:val="24"/>
          <w:szCs w:val="24"/>
          <w:lang w:val="en"/>
        </w:rPr>
        <w:tab/>
        <w:t>Cr</w:t>
      </w:r>
      <w:r w:rsidR="00C30C82">
        <w:rPr>
          <w:rFonts w:ascii="Times New Roman" w:hAnsi="Times New Roman" w:cs="Times New Roman"/>
          <w:sz w:val="24"/>
          <w:szCs w:val="24"/>
          <w:lang w:val="en"/>
        </w:rPr>
        <w:t>eating the Advertising Message</w:t>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21</w:t>
      </w:r>
    </w:p>
    <w:p w:rsidR="002F23FA"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2.2.8</w:t>
      </w:r>
      <w:r>
        <w:rPr>
          <w:rFonts w:ascii="Times New Roman" w:hAnsi="Times New Roman" w:cs="Times New Roman"/>
          <w:sz w:val="24"/>
          <w:szCs w:val="24"/>
          <w:lang w:val="en"/>
        </w:rPr>
        <w:tab/>
        <w:t>What is Brand?</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t>26</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2.2.9</w:t>
      </w:r>
      <w:r>
        <w:rPr>
          <w:rFonts w:ascii="Times New Roman" w:hAnsi="Times New Roman" w:cs="Times New Roman"/>
          <w:sz w:val="24"/>
          <w:szCs w:val="24"/>
          <w:lang w:val="en"/>
        </w:rPr>
        <w:tab/>
        <w:t>T</w:t>
      </w:r>
      <w:r w:rsidR="00C30C82">
        <w:rPr>
          <w:rFonts w:ascii="Times New Roman" w:hAnsi="Times New Roman" w:cs="Times New Roman"/>
          <w:sz w:val="24"/>
          <w:szCs w:val="24"/>
          <w:lang w:val="en"/>
        </w:rPr>
        <w:t>he concept of Brand Preference</w:t>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27</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2.3</w:t>
      </w:r>
      <w:r>
        <w:rPr>
          <w:rFonts w:ascii="Times New Roman" w:hAnsi="Times New Roman" w:cs="Times New Roman"/>
          <w:sz w:val="24"/>
          <w:szCs w:val="24"/>
          <w:lang w:val="en"/>
        </w:rPr>
        <w:tab/>
        <w:t>Theoretical Review</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t>29</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2.4</w:t>
      </w:r>
      <w:r>
        <w:rPr>
          <w:rFonts w:ascii="Times New Roman" w:hAnsi="Times New Roman" w:cs="Times New Roman"/>
          <w:sz w:val="24"/>
          <w:szCs w:val="24"/>
          <w:lang w:val="en"/>
        </w:rPr>
        <w:tab/>
        <w:t xml:space="preserve">Empirical Review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t>36</w:t>
      </w:r>
    </w:p>
    <w:p w:rsidR="00F67DA4"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2.5</w:t>
      </w:r>
      <w:r w:rsidR="00F67DA4">
        <w:rPr>
          <w:rFonts w:ascii="Times New Roman" w:hAnsi="Times New Roman" w:cs="Times New Roman"/>
          <w:sz w:val="24"/>
          <w:szCs w:val="24"/>
          <w:lang w:val="en"/>
        </w:rPr>
        <w:tab/>
        <w:t xml:space="preserve">Profile of </w:t>
      </w:r>
      <w:r>
        <w:rPr>
          <w:rFonts w:ascii="Times New Roman" w:hAnsi="Times New Roman" w:cs="Times New Roman"/>
          <w:sz w:val="24"/>
          <w:szCs w:val="24"/>
          <w:lang w:val="en"/>
        </w:rPr>
        <w:t>Cadbury Bounrvita</w:t>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Pr>
          <w:rFonts w:ascii="Times New Roman" w:hAnsi="Times New Roman" w:cs="Times New Roman"/>
          <w:sz w:val="24"/>
          <w:szCs w:val="24"/>
          <w:lang w:val="en"/>
        </w:rPr>
        <w:t>40</w:t>
      </w: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THREE</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3.0</w:t>
      </w:r>
      <w:r>
        <w:rPr>
          <w:rFonts w:ascii="Times New Roman" w:hAnsi="Times New Roman" w:cs="Times New Roman"/>
          <w:sz w:val="24"/>
          <w:szCs w:val="24"/>
          <w:lang w:val="en"/>
        </w:rPr>
        <w:tab/>
        <w:t>Research Methodology</w:t>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375959">
        <w:rPr>
          <w:rFonts w:ascii="Times New Roman" w:hAnsi="Times New Roman" w:cs="Times New Roman"/>
          <w:sz w:val="24"/>
          <w:szCs w:val="24"/>
          <w:lang w:val="en"/>
        </w:rPr>
        <w:t>42</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3.1</w:t>
      </w:r>
      <w:r>
        <w:rPr>
          <w:rFonts w:ascii="Times New Roman" w:hAnsi="Times New Roman" w:cs="Times New Roman"/>
          <w:sz w:val="24"/>
          <w:szCs w:val="24"/>
          <w:lang w:val="en"/>
        </w:rPr>
        <w:tab/>
      </w:r>
      <w:r w:rsidR="00C30C82">
        <w:rPr>
          <w:rFonts w:ascii="Times New Roman" w:hAnsi="Times New Roman" w:cs="Times New Roman"/>
          <w:sz w:val="24"/>
          <w:szCs w:val="24"/>
          <w:lang w:val="en"/>
        </w:rPr>
        <w:t xml:space="preserve">Introduction </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42</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3.2</w:t>
      </w:r>
      <w:r>
        <w:rPr>
          <w:rFonts w:ascii="Times New Roman" w:hAnsi="Times New Roman" w:cs="Times New Roman"/>
          <w:sz w:val="24"/>
          <w:szCs w:val="24"/>
          <w:lang w:val="en"/>
        </w:rPr>
        <w:tab/>
        <w:t>Research Design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42</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w:t>
      </w:r>
      <w:r w:rsidR="00C30C82">
        <w:rPr>
          <w:rFonts w:ascii="Times New Roman" w:hAnsi="Times New Roman" w:cs="Times New Roman"/>
          <w:sz w:val="24"/>
          <w:szCs w:val="24"/>
          <w:lang w:val="en"/>
        </w:rPr>
        <w:t>3</w:t>
      </w:r>
      <w:r w:rsidR="00C30C82">
        <w:rPr>
          <w:rFonts w:ascii="Times New Roman" w:hAnsi="Times New Roman" w:cs="Times New Roman"/>
          <w:sz w:val="24"/>
          <w:szCs w:val="24"/>
          <w:lang w:val="en"/>
        </w:rPr>
        <w:tab/>
        <w:t>Population of Study</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42</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3.4</w:t>
      </w:r>
      <w:r>
        <w:rPr>
          <w:rFonts w:ascii="Times New Roman" w:hAnsi="Times New Roman" w:cs="Times New Roman"/>
          <w:sz w:val="24"/>
          <w:szCs w:val="24"/>
          <w:lang w:val="en"/>
        </w:rPr>
        <w:tab/>
        <w:t>Sampling Technique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43</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3.5</w:t>
      </w:r>
      <w:r>
        <w:rPr>
          <w:rFonts w:ascii="Times New Roman" w:hAnsi="Times New Roman" w:cs="Times New Roman"/>
          <w:sz w:val="24"/>
          <w:szCs w:val="24"/>
          <w:lang w:val="en"/>
        </w:rPr>
        <w:tab/>
        <w:t>Sample Size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43</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3.6</w:t>
      </w:r>
      <w:r>
        <w:rPr>
          <w:rFonts w:ascii="Times New Roman" w:hAnsi="Times New Roman" w:cs="Times New Roman"/>
          <w:sz w:val="24"/>
          <w:szCs w:val="24"/>
          <w:lang w:val="en"/>
        </w:rPr>
        <w:tab/>
        <w:t>Sour</w:t>
      </w:r>
      <w:r w:rsidR="00C30C82">
        <w:rPr>
          <w:rFonts w:ascii="Times New Roman" w:hAnsi="Times New Roman" w:cs="Times New Roman"/>
          <w:sz w:val="24"/>
          <w:szCs w:val="24"/>
          <w:lang w:val="en"/>
        </w:rPr>
        <w:t>ces of Data Collection</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45</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3.7</w:t>
      </w:r>
      <w:r>
        <w:rPr>
          <w:rFonts w:ascii="Times New Roman" w:hAnsi="Times New Roman" w:cs="Times New Roman"/>
          <w:sz w:val="24"/>
          <w:szCs w:val="24"/>
          <w:lang w:val="en"/>
        </w:rPr>
        <w:tab/>
        <w:t>Met</w:t>
      </w:r>
      <w:r w:rsidR="00C30C82">
        <w:rPr>
          <w:rFonts w:ascii="Times New Roman" w:hAnsi="Times New Roman" w:cs="Times New Roman"/>
          <w:sz w:val="24"/>
          <w:szCs w:val="24"/>
          <w:lang w:val="en"/>
        </w:rPr>
        <w:t>hod of Data Collection</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45</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3.8</w:t>
      </w:r>
      <w:r>
        <w:rPr>
          <w:rFonts w:ascii="Times New Roman" w:hAnsi="Times New Roman" w:cs="Times New Roman"/>
          <w:sz w:val="24"/>
          <w:szCs w:val="24"/>
          <w:lang w:val="en"/>
        </w:rPr>
        <w:tab/>
        <w:t>M</w:t>
      </w:r>
      <w:r w:rsidR="00C30C82">
        <w:rPr>
          <w:rFonts w:ascii="Times New Roman" w:hAnsi="Times New Roman" w:cs="Times New Roman"/>
          <w:sz w:val="24"/>
          <w:szCs w:val="24"/>
          <w:lang w:val="en"/>
        </w:rPr>
        <w:t>ethod of Data Analysis</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45</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3.9</w:t>
      </w:r>
      <w:r>
        <w:rPr>
          <w:rFonts w:ascii="Times New Roman" w:hAnsi="Times New Roman" w:cs="Times New Roman"/>
          <w:sz w:val="24"/>
          <w:szCs w:val="24"/>
          <w:lang w:val="en"/>
        </w:rPr>
        <w:tab/>
        <w:t>Validit</w:t>
      </w:r>
      <w:r w:rsidR="00C30C82">
        <w:rPr>
          <w:rFonts w:ascii="Times New Roman" w:hAnsi="Times New Roman" w:cs="Times New Roman"/>
          <w:sz w:val="24"/>
          <w:szCs w:val="24"/>
          <w:lang w:val="en"/>
        </w:rPr>
        <w:t>y and Reliability Test</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46</w:t>
      </w: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FOUR</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4.0</w:t>
      </w:r>
      <w:r>
        <w:rPr>
          <w:rFonts w:ascii="Times New Roman" w:hAnsi="Times New Roman" w:cs="Times New Roman"/>
          <w:sz w:val="24"/>
          <w:szCs w:val="24"/>
          <w:lang w:val="en"/>
        </w:rPr>
        <w:tab/>
        <w:t xml:space="preserve">Data Presentation and Analysis </w:t>
      </w:r>
      <w:r w:rsidR="00C30C82">
        <w:rPr>
          <w:rFonts w:ascii="Times New Roman" w:hAnsi="Times New Roman" w:cs="Times New Roman"/>
          <w:sz w:val="24"/>
          <w:szCs w:val="24"/>
          <w:lang w:val="en"/>
        </w:rPr>
        <w:t>and Discussion of Findings</w:t>
      </w:r>
      <w:r w:rsidR="00C30C82">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47</w:t>
      </w:r>
    </w:p>
    <w:p w:rsidR="00F67DA4"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4.1</w:t>
      </w:r>
      <w:r>
        <w:rPr>
          <w:rFonts w:ascii="Times New Roman" w:hAnsi="Times New Roman" w:cs="Times New Roman"/>
          <w:sz w:val="24"/>
          <w:szCs w:val="24"/>
          <w:lang w:val="en"/>
        </w:rPr>
        <w:tab/>
        <w:t>Introduct</w:t>
      </w:r>
      <w:r w:rsidR="00C30C82">
        <w:rPr>
          <w:rFonts w:ascii="Times New Roman" w:hAnsi="Times New Roman" w:cs="Times New Roman"/>
          <w:sz w:val="24"/>
          <w:szCs w:val="24"/>
          <w:lang w:val="en"/>
        </w:rPr>
        <w:t>ion</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47</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4.2</w:t>
      </w:r>
      <w:r>
        <w:rPr>
          <w:rFonts w:ascii="Times New Roman" w:hAnsi="Times New Roman" w:cs="Times New Roman"/>
          <w:sz w:val="24"/>
          <w:szCs w:val="24"/>
          <w:lang w:val="en"/>
        </w:rPr>
        <w:tab/>
      </w:r>
      <w:r w:rsidR="006A55BF">
        <w:rPr>
          <w:rFonts w:ascii="Times New Roman" w:hAnsi="Times New Roman" w:cs="Times New Roman"/>
          <w:sz w:val="24"/>
          <w:szCs w:val="24"/>
          <w:lang w:val="en"/>
        </w:rPr>
        <w:t>Demog</w:t>
      </w:r>
      <w:r w:rsidR="00C30C82">
        <w:rPr>
          <w:rFonts w:ascii="Times New Roman" w:hAnsi="Times New Roman" w:cs="Times New Roman"/>
          <w:sz w:val="24"/>
          <w:szCs w:val="24"/>
          <w:lang w:val="en"/>
        </w:rPr>
        <w:t>raphic Profile of Respondents</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47</w:t>
      </w:r>
    </w:p>
    <w:p w:rsidR="00F67DA4"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4.3</w:t>
      </w:r>
      <w:r>
        <w:rPr>
          <w:rFonts w:ascii="Times New Roman" w:hAnsi="Times New Roman" w:cs="Times New Roman"/>
          <w:sz w:val="24"/>
          <w:szCs w:val="24"/>
          <w:lang w:val="en"/>
        </w:rPr>
        <w:tab/>
        <w:t>Measures of Norm</w:t>
      </w:r>
      <w:r w:rsidR="00C30C82">
        <w:rPr>
          <w:rFonts w:ascii="Times New Roman" w:hAnsi="Times New Roman" w:cs="Times New Roman"/>
          <w:sz w:val="24"/>
          <w:szCs w:val="24"/>
          <w:lang w:val="en"/>
        </w:rPr>
        <w:t>ality, Validity and Reliability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51</w:t>
      </w:r>
    </w:p>
    <w:p w:rsidR="006A55BF"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4.4</w:t>
      </w:r>
      <w:r>
        <w:rPr>
          <w:rFonts w:ascii="Times New Roman" w:hAnsi="Times New Roman" w:cs="Times New Roman"/>
          <w:sz w:val="24"/>
          <w:szCs w:val="24"/>
          <w:lang w:val="en"/>
        </w:rPr>
        <w:tab/>
        <w:t>Descriptive Analysis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53</w:t>
      </w:r>
    </w:p>
    <w:p w:rsidR="006A55BF"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4.5</w:t>
      </w:r>
      <w:r>
        <w:rPr>
          <w:rFonts w:ascii="Times New Roman" w:hAnsi="Times New Roman" w:cs="Times New Roman"/>
          <w:sz w:val="24"/>
          <w:szCs w:val="24"/>
          <w:lang w:val="en"/>
        </w:rPr>
        <w:tab/>
        <w:t>Relationship between adver</w:t>
      </w:r>
      <w:r w:rsidR="00C30C82">
        <w:rPr>
          <w:rFonts w:ascii="Times New Roman" w:hAnsi="Times New Roman" w:cs="Times New Roman"/>
          <w:sz w:val="24"/>
          <w:szCs w:val="24"/>
          <w:lang w:val="en"/>
        </w:rPr>
        <w:t>tisement and brand preferences</w:t>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57</w:t>
      </w:r>
    </w:p>
    <w:p w:rsidR="006A55BF"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4.6</w:t>
      </w:r>
      <w:r>
        <w:rPr>
          <w:rFonts w:ascii="Times New Roman" w:hAnsi="Times New Roman" w:cs="Times New Roman"/>
          <w:sz w:val="24"/>
          <w:szCs w:val="24"/>
          <w:lang w:val="en"/>
        </w:rPr>
        <w:tab/>
        <w:t>Regression Analysis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59</w:t>
      </w:r>
    </w:p>
    <w:p w:rsidR="00F67DA4" w:rsidRDefault="00C30C82"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sz w:val="24"/>
          <w:szCs w:val="24"/>
          <w:lang w:val="en"/>
        </w:rPr>
        <w:t>4.7</w:t>
      </w:r>
      <w:r>
        <w:rPr>
          <w:rFonts w:ascii="Times New Roman" w:hAnsi="Times New Roman" w:cs="Times New Roman"/>
          <w:sz w:val="24"/>
          <w:szCs w:val="24"/>
          <w:lang w:val="en"/>
        </w:rPr>
        <w:tab/>
        <w:t>Hypothesis Testing</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64</w:t>
      </w: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FIVE</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5.0</w:t>
      </w:r>
      <w:r>
        <w:rPr>
          <w:rFonts w:ascii="Times New Roman" w:hAnsi="Times New Roman" w:cs="Times New Roman"/>
          <w:sz w:val="24"/>
          <w:szCs w:val="24"/>
          <w:lang w:val="en"/>
        </w:rPr>
        <w:tab/>
        <w:t>Co</w:t>
      </w:r>
      <w:r w:rsidR="00C30C82">
        <w:rPr>
          <w:rFonts w:ascii="Times New Roman" w:hAnsi="Times New Roman" w:cs="Times New Roman"/>
          <w:sz w:val="24"/>
          <w:szCs w:val="24"/>
          <w:lang w:val="en"/>
        </w:rPr>
        <w:t>nclusion and Recommendations</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65</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5.1</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65</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5.2</w:t>
      </w:r>
      <w:r>
        <w:rPr>
          <w:rFonts w:ascii="Times New Roman" w:hAnsi="Times New Roman" w:cs="Times New Roman"/>
          <w:sz w:val="24"/>
          <w:szCs w:val="24"/>
          <w:lang w:val="en"/>
        </w:rPr>
        <w:tab/>
        <w:t>Conclusion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65</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5.3</w:t>
      </w:r>
      <w:r>
        <w:rPr>
          <w:rFonts w:ascii="Times New Roman" w:hAnsi="Times New Roman" w:cs="Times New Roman"/>
          <w:sz w:val="24"/>
          <w:szCs w:val="24"/>
          <w:lang w:val="en"/>
        </w:rPr>
        <w:tab/>
        <w:t>Recommendations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66</w:t>
      </w:r>
    </w:p>
    <w:p w:rsidR="00F67DA4" w:rsidRDefault="00C30C82" w:rsidP="00F67DA4">
      <w:pPr>
        <w:autoSpaceDE w:val="0"/>
        <w:autoSpaceDN w:val="0"/>
        <w:adjustRightInd w:val="0"/>
        <w:spacing w:after="0" w:line="240" w:lineRule="auto"/>
        <w:ind w:right="-180"/>
        <w:rPr>
          <w:rFonts w:ascii="Times New Roman" w:hAnsi="Times New Roman" w:cs="Times New Roman"/>
          <w:sz w:val="24"/>
          <w:szCs w:val="24"/>
          <w:lang w:val="en"/>
        </w:rPr>
      </w:pPr>
      <w:r>
        <w:rPr>
          <w:rFonts w:ascii="Times New Roman" w:hAnsi="Times New Roman" w:cs="Times New Roman"/>
          <w:sz w:val="24"/>
          <w:szCs w:val="24"/>
          <w:lang w:val="en"/>
        </w:rPr>
        <w:tab/>
        <w:t>References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68</w:t>
      </w:r>
    </w:p>
    <w:p w:rsidR="00F67DA4" w:rsidRDefault="00C30C82" w:rsidP="00F67DA4">
      <w:pPr>
        <w:autoSpaceDE w:val="0"/>
        <w:autoSpaceDN w:val="0"/>
        <w:adjustRightInd w:val="0"/>
        <w:spacing w:after="0" w:line="240" w:lineRule="auto"/>
        <w:ind w:right="-180"/>
        <w:rPr>
          <w:rFonts w:ascii="Times New Roman" w:hAnsi="Times New Roman" w:cs="Times New Roman"/>
          <w:sz w:val="24"/>
          <w:szCs w:val="24"/>
          <w:lang w:val="en"/>
        </w:rPr>
      </w:pPr>
      <w:r>
        <w:rPr>
          <w:rFonts w:ascii="Times New Roman" w:hAnsi="Times New Roman" w:cs="Times New Roman"/>
          <w:sz w:val="24"/>
          <w:szCs w:val="24"/>
          <w:lang w:val="en"/>
        </w:rPr>
        <w:tab/>
        <w:t>Appendices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76</w:t>
      </w: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C30C82" w:rsidRDefault="00C30C82" w:rsidP="00F67DA4">
      <w:pPr>
        <w:autoSpaceDE w:val="0"/>
        <w:autoSpaceDN w:val="0"/>
        <w:adjustRightInd w:val="0"/>
        <w:spacing w:after="0" w:line="240" w:lineRule="auto"/>
        <w:ind w:right="-180"/>
        <w:rPr>
          <w:rFonts w:ascii="Times New Roman" w:hAnsi="Times New Roman" w:cs="Times New Roman"/>
          <w:sz w:val="24"/>
          <w:szCs w:val="24"/>
          <w:lang w:val="en"/>
        </w:rPr>
      </w:pPr>
    </w:p>
    <w:p w:rsidR="00C30C82" w:rsidRDefault="00C30C82"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F67DA4" w:rsidRDefault="00F67DA4" w:rsidP="006A55BF">
      <w:pPr>
        <w:autoSpaceDE w:val="0"/>
        <w:autoSpaceDN w:val="0"/>
        <w:adjustRightInd w:val="0"/>
        <w:spacing w:after="141" w:line="259" w:lineRule="atLeast"/>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LISTS OF TABLES</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 4.1 demogr</w:t>
      </w:r>
      <w:r w:rsidR="00C30C82">
        <w:rPr>
          <w:rFonts w:ascii="Times New Roman" w:hAnsi="Times New Roman" w:cs="Times New Roman"/>
          <w:color w:val="000000"/>
          <w:sz w:val="24"/>
          <w:szCs w:val="24"/>
          <w:lang w:val="en"/>
        </w:rPr>
        <w:t xml:space="preserve">aphic profile of respondents  </w:t>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47</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w:t>
      </w:r>
      <w:r w:rsidR="00C30C82">
        <w:rPr>
          <w:rFonts w:ascii="Times New Roman" w:hAnsi="Times New Roman" w:cs="Times New Roman"/>
          <w:color w:val="000000"/>
          <w:sz w:val="24"/>
          <w:szCs w:val="24"/>
          <w:lang w:val="en"/>
        </w:rPr>
        <w:t xml:space="preserve">e 4.2 Reliability Statistics </w:t>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51</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 4.</w:t>
      </w:r>
      <w:r w:rsidR="00C30C82">
        <w:rPr>
          <w:rFonts w:ascii="Times New Roman" w:hAnsi="Times New Roman" w:cs="Times New Roman"/>
          <w:color w:val="000000"/>
          <w:sz w:val="24"/>
          <w:szCs w:val="24"/>
          <w:lang w:val="en"/>
        </w:rPr>
        <w:t xml:space="preserve">3 Normality measurement table </w:t>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53</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 4.4: Media</w:t>
      </w:r>
      <w:r w:rsidR="00C30C82">
        <w:rPr>
          <w:rFonts w:ascii="Times New Roman" w:hAnsi="Times New Roman" w:cs="Times New Roman"/>
          <w:color w:val="000000"/>
          <w:sz w:val="24"/>
          <w:szCs w:val="24"/>
          <w:lang w:val="en"/>
        </w:rPr>
        <w:t xml:space="preserve"> used for advertising analysis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54</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w:t>
      </w:r>
      <w:r w:rsidR="00C30C82">
        <w:rPr>
          <w:rFonts w:ascii="Times New Roman" w:hAnsi="Times New Roman" w:cs="Times New Roman"/>
          <w:color w:val="000000"/>
          <w:sz w:val="24"/>
          <w:szCs w:val="24"/>
          <w:lang w:val="en"/>
        </w:rPr>
        <w:t xml:space="preserve"> 4.5 Source factor analysis </w:t>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55</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 4</w:t>
      </w:r>
      <w:r w:rsidR="00C30C82">
        <w:rPr>
          <w:rFonts w:ascii="Times New Roman" w:hAnsi="Times New Roman" w:cs="Times New Roman"/>
          <w:color w:val="000000"/>
          <w:sz w:val="24"/>
          <w:szCs w:val="24"/>
          <w:lang w:val="en"/>
        </w:rPr>
        <w:t xml:space="preserve">.6 Message factor analysis  </w:t>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55</w:t>
      </w:r>
    </w:p>
    <w:p w:rsidR="006A55BF" w:rsidRPr="006A55BF" w:rsidRDefault="006A55BF" w:rsidP="006A55BF">
      <w:pPr>
        <w:autoSpaceDE w:val="0"/>
        <w:autoSpaceDN w:val="0"/>
        <w:adjustRightInd w:val="0"/>
        <w:spacing w:after="0" w:line="360" w:lineRule="auto"/>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 4.7</w:t>
      </w:r>
      <w:r w:rsidR="00C30C82">
        <w:rPr>
          <w:rFonts w:ascii="Times New Roman" w:hAnsi="Times New Roman" w:cs="Times New Roman"/>
          <w:color w:val="000000"/>
          <w:sz w:val="24"/>
          <w:szCs w:val="24"/>
          <w:lang w:val="en"/>
        </w:rPr>
        <w:t xml:space="preserve"> Brand preference analysis  </w:t>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56</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w:t>
      </w:r>
      <w:r w:rsidR="00C30C82">
        <w:rPr>
          <w:rFonts w:ascii="Times New Roman" w:hAnsi="Times New Roman" w:cs="Times New Roman"/>
          <w:color w:val="000000"/>
          <w:sz w:val="24"/>
          <w:szCs w:val="24"/>
          <w:lang w:val="en"/>
        </w:rPr>
        <w:t xml:space="preserve">ble 4.8 Correlation Matrix </w:t>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58</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w:t>
      </w:r>
      <w:r w:rsidR="00C30C82">
        <w:rPr>
          <w:rFonts w:ascii="Times New Roman" w:hAnsi="Times New Roman" w:cs="Times New Roman"/>
          <w:color w:val="000000"/>
          <w:sz w:val="24"/>
          <w:szCs w:val="24"/>
          <w:lang w:val="en"/>
        </w:rPr>
        <w:t xml:space="preserve">4.9 collinearity statistics </w:t>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59</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w:t>
      </w:r>
      <w:r w:rsidR="00C30C82">
        <w:rPr>
          <w:rFonts w:ascii="Times New Roman" w:hAnsi="Times New Roman" w:cs="Times New Roman"/>
          <w:color w:val="000000"/>
          <w:sz w:val="24"/>
          <w:szCs w:val="24"/>
          <w:lang w:val="en"/>
        </w:rPr>
        <w:t xml:space="preserve">le 4.10:  R Square analysis </w:t>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60</w:t>
      </w:r>
    </w:p>
    <w:p w:rsidR="006A55BF" w:rsidRPr="006A55BF" w:rsidRDefault="006A55BF" w:rsidP="006A55BF">
      <w:pPr>
        <w:autoSpaceDE w:val="0"/>
        <w:autoSpaceDN w:val="0"/>
        <w:adjustRightInd w:val="0"/>
        <w:spacing w:after="0" w:line="360" w:lineRule="auto"/>
        <w:jc w:val="both"/>
        <w:rPr>
          <w:rFonts w:ascii="Times New Roman" w:hAnsi="Times New Roman" w:cs="Times New Roman"/>
          <w:bCs/>
          <w:color w:val="000000"/>
          <w:sz w:val="24"/>
          <w:szCs w:val="24"/>
          <w:lang w:val="en"/>
        </w:rPr>
      </w:pPr>
      <w:r w:rsidRPr="006A55BF">
        <w:rPr>
          <w:rFonts w:ascii="Times New Roman" w:hAnsi="Times New Roman" w:cs="Times New Roman"/>
          <w:color w:val="000000"/>
          <w:sz w:val="24"/>
          <w:szCs w:val="24"/>
          <w:lang w:val="en"/>
        </w:rPr>
        <w:t xml:space="preserve">Table 4.11: </w:t>
      </w:r>
      <w:r w:rsidRPr="006A55BF">
        <w:rPr>
          <w:rFonts w:ascii="Times New Roman" w:hAnsi="Times New Roman" w:cs="Times New Roman"/>
          <w:bCs/>
          <w:color w:val="000000"/>
          <w:sz w:val="24"/>
          <w:szCs w:val="24"/>
          <w:lang w:val="en"/>
        </w:rPr>
        <w:t>ANOVA</w:t>
      </w:r>
      <w:r w:rsidRPr="006A55BF">
        <w:rPr>
          <w:rFonts w:ascii="Times New Roman" w:hAnsi="Times New Roman" w:cs="Times New Roman"/>
          <w:bCs/>
          <w:color w:val="000000"/>
          <w:sz w:val="24"/>
          <w:szCs w:val="24"/>
          <w:vertAlign w:val="superscript"/>
          <w:lang w:val="en"/>
        </w:rPr>
        <w:t>a</w:t>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lang w:val="en"/>
        </w:rPr>
        <w:t>61</w:t>
      </w:r>
    </w:p>
    <w:p w:rsidR="006A55BF" w:rsidRPr="006A55BF" w:rsidRDefault="006A55BF" w:rsidP="006A55BF">
      <w:pPr>
        <w:autoSpaceDE w:val="0"/>
        <w:autoSpaceDN w:val="0"/>
        <w:adjustRightInd w:val="0"/>
        <w:spacing w:after="0" w:line="360" w:lineRule="auto"/>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 4.12: Multiple Regression of a</w:t>
      </w:r>
      <w:r w:rsidR="00C30C82">
        <w:rPr>
          <w:rFonts w:ascii="Times New Roman" w:hAnsi="Times New Roman" w:cs="Times New Roman"/>
          <w:color w:val="000000"/>
          <w:sz w:val="24"/>
          <w:szCs w:val="24"/>
          <w:lang w:val="en"/>
        </w:rPr>
        <w:t xml:space="preserve">dvertising on brand preference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62</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4.13 Summary of Hypothesis Result                   </w:t>
      </w:r>
      <w:r w:rsidR="00C30C82">
        <w:rPr>
          <w:rFonts w:ascii="Times New Roman" w:hAnsi="Times New Roman" w:cs="Times New Roman"/>
          <w:bCs/>
          <w:color w:val="000000"/>
          <w:sz w:val="24"/>
          <w:szCs w:val="24"/>
          <w:lang w:val="en"/>
        </w:rPr>
        <w:t xml:space="preserve"> </w:t>
      </w:r>
      <w:r w:rsidR="00C30C82">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t>63</w:t>
      </w:r>
    </w:p>
    <w:p w:rsidR="006A55BF" w:rsidRPr="00C36F99" w:rsidRDefault="006A55BF" w:rsidP="006A55BF">
      <w:pPr>
        <w:autoSpaceDE w:val="0"/>
        <w:autoSpaceDN w:val="0"/>
        <w:adjustRightInd w:val="0"/>
        <w:spacing w:after="0" w:line="360" w:lineRule="auto"/>
        <w:rPr>
          <w:rFonts w:ascii="Times New Roman" w:hAnsi="Times New Roman" w:cs="Times New Roman"/>
          <w:b/>
          <w:color w:val="000000"/>
          <w:sz w:val="24"/>
          <w:szCs w:val="24"/>
          <w:lang w:val="en"/>
        </w:rPr>
      </w:pPr>
    </w:p>
    <w:p w:rsidR="006A55BF" w:rsidRPr="00C36F99"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Pr="00C36F99"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Pr="00C36F99"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p>
    <w:p w:rsidR="006A55BF" w:rsidRPr="009C7D6F"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Pr="009C7D6F"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p>
    <w:p w:rsidR="006A55BF" w:rsidRPr="006A55BF" w:rsidRDefault="006A55BF" w:rsidP="006A55BF">
      <w:pPr>
        <w:autoSpaceDE w:val="0"/>
        <w:autoSpaceDN w:val="0"/>
        <w:adjustRightInd w:val="0"/>
        <w:spacing w:after="5" w:line="259" w:lineRule="atLeast"/>
        <w:jc w:val="both"/>
        <w:rPr>
          <w:rFonts w:ascii="Times New Roman" w:hAnsi="Times New Roman" w:cs="Times New Roman"/>
          <w:color w:val="000000"/>
          <w:sz w:val="24"/>
          <w:szCs w:val="24"/>
          <w:lang w:val="en"/>
        </w:rPr>
      </w:pPr>
    </w:p>
    <w:p w:rsid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p>
    <w:p w:rsidR="006A55BF" w:rsidRDefault="006A55BF" w:rsidP="006A55BF">
      <w:pPr>
        <w:autoSpaceDE w:val="0"/>
        <w:autoSpaceDN w:val="0"/>
        <w:adjustRightInd w:val="0"/>
        <w:spacing w:after="141" w:line="259" w:lineRule="atLeast"/>
        <w:jc w:val="both"/>
        <w:rPr>
          <w:rFonts w:ascii="Times New Roman" w:hAnsi="Times New Roman" w:cs="Times New Roman"/>
          <w:b/>
          <w:bCs/>
          <w:sz w:val="24"/>
          <w:szCs w:val="24"/>
          <w:lang w:val="en"/>
        </w:rPr>
      </w:pPr>
    </w:p>
    <w:p w:rsidR="006A55BF" w:rsidRDefault="006A55BF" w:rsidP="006A55BF">
      <w:pPr>
        <w:autoSpaceDE w:val="0"/>
        <w:autoSpaceDN w:val="0"/>
        <w:adjustRightInd w:val="0"/>
        <w:spacing w:after="141" w:line="259" w:lineRule="atLeast"/>
        <w:jc w:val="center"/>
        <w:rPr>
          <w:rFonts w:ascii="Times New Roman" w:hAnsi="Times New Roman" w:cs="Times New Roman"/>
          <w:b/>
          <w:bCs/>
          <w:sz w:val="24"/>
          <w:szCs w:val="24"/>
          <w:lang w:val="en"/>
        </w:rPr>
      </w:pPr>
    </w:p>
    <w:p w:rsidR="006A55BF" w:rsidRDefault="006A55BF" w:rsidP="006A55BF">
      <w:pPr>
        <w:autoSpaceDE w:val="0"/>
        <w:autoSpaceDN w:val="0"/>
        <w:adjustRightInd w:val="0"/>
        <w:spacing w:after="141" w:line="259" w:lineRule="atLeast"/>
        <w:jc w:val="center"/>
        <w:rPr>
          <w:rFonts w:ascii="Times New Roman" w:hAnsi="Times New Roman" w:cs="Times New Roman"/>
          <w:b/>
          <w:bCs/>
          <w:sz w:val="24"/>
          <w:szCs w:val="24"/>
          <w:lang w:val="en"/>
        </w:rPr>
      </w:pPr>
    </w:p>
    <w:p w:rsidR="006A55BF" w:rsidRDefault="006A55BF" w:rsidP="006A55BF">
      <w:pPr>
        <w:autoSpaceDE w:val="0"/>
        <w:autoSpaceDN w:val="0"/>
        <w:adjustRightInd w:val="0"/>
        <w:spacing w:after="141" w:line="259" w:lineRule="atLeast"/>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LIST OF FIGURES</w:t>
      </w:r>
    </w:p>
    <w:p w:rsidR="006A55BF" w:rsidRDefault="00C30C82" w:rsidP="006A55BF">
      <w:pPr>
        <w:autoSpaceDE w:val="0"/>
        <w:autoSpaceDN w:val="0"/>
        <w:adjustRightInd w:val="0"/>
        <w:spacing w:after="0" w:line="360" w:lineRule="auto"/>
        <w:rPr>
          <w:rFonts w:ascii="Times New Roman" w:hAnsi="Times New Roman" w:cs="Times New Roman"/>
          <w:bCs/>
          <w:color w:val="000000"/>
          <w:sz w:val="24"/>
          <w:szCs w:val="24"/>
          <w:lang w:val="en"/>
        </w:rPr>
      </w:pPr>
      <w:r>
        <w:rPr>
          <w:rFonts w:ascii="Times New Roman" w:hAnsi="Times New Roman" w:cs="Times New Roman"/>
          <w:bCs/>
          <w:color w:val="000000"/>
          <w:sz w:val="24"/>
          <w:szCs w:val="24"/>
          <w:lang w:val="en"/>
        </w:rPr>
        <w:t>Figure.3.1. AIDA Model</w:t>
      </w:r>
      <w:r>
        <w:rPr>
          <w:rFonts w:ascii="Times New Roman" w:hAnsi="Times New Roman" w:cs="Times New Roman"/>
          <w:bCs/>
          <w:color w:val="000000"/>
          <w:sz w:val="24"/>
          <w:szCs w:val="24"/>
          <w:lang w:val="en"/>
        </w:rPr>
        <w:tab/>
      </w:r>
      <w:r>
        <w:rPr>
          <w:rFonts w:ascii="Times New Roman" w:hAnsi="Times New Roman" w:cs="Times New Roman"/>
          <w:bCs/>
          <w:color w:val="000000"/>
          <w:sz w:val="24"/>
          <w:szCs w:val="24"/>
          <w:lang w:val="en"/>
        </w:rPr>
        <w:tab/>
      </w:r>
      <w:r>
        <w:rPr>
          <w:rFonts w:ascii="Times New Roman" w:hAnsi="Times New Roman" w:cs="Times New Roman"/>
          <w:bCs/>
          <w:color w:val="000000"/>
          <w:sz w:val="24"/>
          <w:szCs w:val="24"/>
          <w:lang w:val="en"/>
        </w:rPr>
        <w:tab/>
      </w:r>
      <w:r>
        <w:rPr>
          <w:rFonts w:ascii="Times New Roman" w:hAnsi="Times New Roman" w:cs="Times New Roman"/>
          <w:bCs/>
          <w:color w:val="000000"/>
          <w:sz w:val="24"/>
          <w:szCs w:val="24"/>
          <w:lang w:val="en"/>
        </w:rPr>
        <w:tab/>
      </w:r>
      <w:r w:rsidR="006A55BF" w:rsidRPr="006A55BF">
        <w:rPr>
          <w:rFonts w:ascii="Times New Roman" w:hAnsi="Times New Roman" w:cs="Times New Roman"/>
          <w:bCs/>
          <w:color w:val="000000"/>
          <w:sz w:val="24"/>
          <w:szCs w:val="24"/>
          <w:lang w:val="en"/>
        </w:rPr>
        <w:tab/>
      </w:r>
      <w:r w:rsidR="006A55BF" w:rsidRPr="006A55BF">
        <w:rPr>
          <w:rFonts w:ascii="Times New Roman" w:hAnsi="Times New Roman" w:cs="Times New Roman"/>
          <w:bCs/>
          <w:color w:val="000000"/>
          <w:sz w:val="24"/>
          <w:szCs w:val="24"/>
          <w:lang w:val="en"/>
        </w:rPr>
        <w:tab/>
      </w:r>
      <w:r w:rsidR="006A55BF" w:rsidRPr="006A55BF">
        <w:rPr>
          <w:rFonts w:ascii="Times New Roman" w:hAnsi="Times New Roman" w:cs="Times New Roman"/>
          <w:bCs/>
          <w:color w:val="000000"/>
          <w:sz w:val="24"/>
          <w:szCs w:val="24"/>
          <w:lang w:val="en"/>
        </w:rPr>
        <w:tab/>
      </w:r>
      <w:r w:rsidR="006A55BF">
        <w:rPr>
          <w:rFonts w:ascii="Times New Roman" w:hAnsi="Times New Roman" w:cs="Times New Roman"/>
          <w:bCs/>
          <w:color w:val="000000"/>
          <w:sz w:val="24"/>
          <w:szCs w:val="24"/>
          <w:lang w:val="en"/>
        </w:rPr>
        <w:tab/>
      </w:r>
      <w:r w:rsidR="006A55BF" w:rsidRPr="006A55BF">
        <w:rPr>
          <w:rFonts w:ascii="Times New Roman" w:hAnsi="Times New Roman" w:cs="Times New Roman"/>
          <w:bCs/>
          <w:color w:val="000000"/>
          <w:sz w:val="24"/>
          <w:szCs w:val="24"/>
          <w:lang w:val="en"/>
        </w:rPr>
        <w:t>34</w:t>
      </w:r>
    </w:p>
    <w:p w:rsidR="006A55BF" w:rsidRDefault="006A55BF" w:rsidP="006A55BF">
      <w:pPr>
        <w:autoSpaceDE w:val="0"/>
        <w:autoSpaceDN w:val="0"/>
        <w:adjustRightInd w:val="0"/>
        <w:spacing w:after="316"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Figure 4.1: Reason of consumers in Cadbury Bournvita c</w:t>
      </w:r>
      <w:r w:rsidR="00C30C82">
        <w:rPr>
          <w:rFonts w:ascii="Times New Roman" w:hAnsi="Times New Roman" w:cs="Times New Roman"/>
          <w:color w:val="000000"/>
          <w:sz w:val="24"/>
          <w:szCs w:val="24"/>
          <w:lang w:val="en"/>
        </w:rPr>
        <w:t>hoice</w:t>
      </w:r>
      <w:r w:rsidR="00C30C8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b/>
        <w:t>50</w:t>
      </w:r>
    </w:p>
    <w:p w:rsidR="006A55BF" w:rsidRPr="006A55BF" w:rsidRDefault="006A55BF" w:rsidP="006A55BF">
      <w:pPr>
        <w:autoSpaceDE w:val="0"/>
        <w:autoSpaceDN w:val="0"/>
        <w:adjustRightInd w:val="0"/>
        <w:spacing w:after="0" w:line="360" w:lineRule="auto"/>
        <w:rPr>
          <w:rFonts w:ascii="Times New Roman" w:hAnsi="Times New Roman" w:cs="Times New Roman"/>
          <w:color w:val="000000"/>
          <w:sz w:val="24"/>
          <w:szCs w:val="24"/>
          <w:lang w:val="en"/>
        </w:rPr>
      </w:pP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p>
    <w:p w:rsidR="006A55BF" w:rsidRPr="006A55BF" w:rsidRDefault="006A55BF" w:rsidP="006A55BF">
      <w:pPr>
        <w:autoSpaceDE w:val="0"/>
        <w:autoSpaceDN w:val="0"/>
        <w:adjustRightInd w:val="0"/>
        <w:spacing w:after="141" w:line="259" w:lineRule="atLeast"/>
        <w:jc w:val="both"/>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F67DA4" w:rsidRDefault="00F67DA4" w:rsidP="00F67DA4">
      <w:pPr>
        <w:autoSpaceDE w:val="0"/>
        <w:autoSpaceDN w:val="0"/>
        <w:adjustRightInd w:val="0"/>
        <w:spacing w:after="141" w:line="259" w:lineRule="atLeast"/>
        <w:jc w:val="center"/>
        <w:rPr>
          <w:rFonts w:ascii="Times New Roman" w:hAnsi="Times New Roman" w:cs="Times New Roman"/>
          <w:color w:val="000000"/>
          <w:sz w:val="24"/>
          <w:szCs w:val="24"/>
          <w:lang w:val="en"/>
        </w:rPr>
      </w:pPr>
      <w:r>
        <w:rPr>
          <w:rFonts w:ascii="Times New Roman" w:hAnsi="Times New Roman" w:cs="Times New Roman"/>
          <w:b/>
          <w:bCs/>
          <w:color w:val="000000"/>
          <w:sz w:val="28"/>
          <w:szCs w:val="28"/>
          <w:lang w:val="en"/>
        </w:rPr>
        <w:lastRenderedPageBreak/>
        <w:t>ABSTRACT</w:t>
      </w:r>
    </w:p>
    <w:p w:rsidR="00F67DA4" w:rsidRDefault="00312A72"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r>
        <w:rPr>
          <w:rFonts w:ascii="Times New Roman" w:hAnsi="Times New Roman" w:cs="Times New Roman"/>
          <w:i/>
          <w:iCs/>
          <w:color w:val="000000"/>
          <w:sz w:val="24"/>
          <w:szCs w:val="24"/>
          <w:lang w:val="en"/>
        </w:rPr>
        <w:t>The research work focused on the role of advertising in motivating consumer brand preferences for beverages in Nigeria</w:t>
      </w:r>
      <w:r w:rsidR="00F67DA4">
        <w:rPr>
          <w:rFonts w:ascii="Times New Roman" w:hAnsi="Times New Roman" w:cs="Times New Roman"/>
          <w:i/>
          <w:iCs/>
          <w:color w:val="000000"/>
          <w:sz w:val="24"/>
          <w:szCs w:val="24"/>
          <w:lang w:val="en"/>
        </w:rPr>
        <w:t xml:space="preserve">. If Advertisement does not create any positive change in consumers’ brand preference; all resources such as money, time, and effort spent on advertisement will go in vain. The study aims to explore the impact of advertisement </w:t>
      </w:r>
      <w:r>
        <w:rPr>
          <w:rFonts w:ascii="Times New Roman" w:hAnsi="Times New Roman" w:cs="Times New Roman"/>
          <w:i/>
          <w:iCs/>
          <w:color w:val="000000"/>
          <w:sz w:val="24"/>
          <w:szCs w:val="24"/>
          <w:lang w:val="en"/>
        </w:rPr>
        <w:t>in motivating</w:t>
      </w:r>
      <w:r w:rsidR="00F67DA4">
        <w:rPr>
          <w:rFonts w:ascii="Times New Roman" w:hAnsi="Times New Roman" w:cs="Times New Roman"/>
          <w:i/>
          <w:iCs/>
          <w:color w:val="000000"/>
          <w:sz w:val="24"/>
          <w:szCs w:val="24"/>
          <w:lang w:val="en"/>
        </w:rPr>
        <w:t xml:space="preserve"> consumers brand preference in the case of Cadbury Bournvita. It followed a deductive form of research approach and the research design was explanatory. Questionnaires were used to collect primary data by using a self-administered data collection system from 384 respondents, out of which 361 valid questionnaires were collected and analyzed. These respondents were selected by using a non probability sampling technique, which is Judgment Sampling method. The data were analyzed using descriptive statistics (frequency, percentage) and inferential statistics like correlation and multiple regressions. The finding revealed that there are positive and significant relationships between media used for advertising, source factor, message factor and brand preference of Cadbury Bournvita.  Eventually, this study recommends appropriate actions for companies in refining their advertising strategies as a means of overcoming the intense competition that exist in the market, therefore, they can increase their sales volume and market share.</w:t>
      </w: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EB521D" w:rsidRDefault="00EB521D"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sectPr w:rsidR="00EB521D" w:rsidSect="00735E44">
          <w:footerReference w:type="default" r:id="rId7"/>
          <w:pgSz w:w="11520" w:h="14400" w:code="9"/>
          <w:pgMar w:top="1440" w:right="1440" w:bottom="1440" w:left="1440" w:header="720" w:footer="1440" w:gutter="0"/>
          <w:pgNumType w:fmt="lowerRoman"/>
          <w:cols w:space="720"/>
          <w:noEndnote/>
          <w:docGrid w:linePitch="299"/>
        </w:sectPr>
      </w:pPr>
    </w:p>
    <w:p w:rsidR="00F67DA4" w:rsidRDefault="00F67DA4" w:rsidP="00F67DA4">
      <w:pPr>
        <w:autoSpaceDE w:val="0"/>
        <w:autoSpaceDN w:val="0"/>
        <w:adjustRightInd w:val="0"/>
        <w:spacing w:after="0" w:line="360" w:lineRule="auto"/>
        <w:jc w:val="center"/>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 xml:space="preserve">CHAPTER ONE </w:t>
      </w:r>
    </w:p>
    <w:p w:rsidR="00F67DA4" w:rsidRDefault="00F67DA4" w:rsidP="00F67DA4">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INTRODUCTION</w:t>
      </w:r>
    </w:p>
    <w:p w:rsidR="00F67DA4" w:rsidRDefault="00F67DA4" w:rsidP="00F67DA4">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1.1 </w:t>
      </w:r>
      <w:r>
        <w:rPr>
          <w:rFonts w:ascii="Times New Roman" w:hAnsi="Times New Roman" w:cs="Times New Roman"/>
          <w:b/>
          <w:bCs/>
          <w:color w:val="000000"/>
          <w:sz w:val="24"/>
          <w:szCs w:val="24"/>
          <w:lang w:val="en"/>
        </w:rPr>
        <w:tab/>
        <w:t xml:space="preserve">Background of the study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Advertising has been a form of glorifying or gaining publicity for goods and merchandise since very early times. In fact, advertising has been around as an informal concept since the beginning of civilizations and former methods were oral advertising or claiming the benefits of products verbally when merchants sold goods to people directly on the streets. However with the advent of paper and writing, advertising took a more formal shape (Shoaff,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Today advertising is a multi-billion industry, employing hundreds of thousands people and affecting billions of people’s lives worldwide. So far, seeing as advertising clutter has increased tremendously and is more intense than ever, it is vital that companies differentiate themselves from competitors by creating even more powerful, entertaining and innovative advertising message that affect consumers’ brand preference. (Nartey, 2010).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 Ayanwale, Alimi and Ayanbimipe (2005) describe that conditions to sell product might be hard for the producer but certain activities can be formed by the organization which can create connections between producer and consumer, advertising can influence their choice of selecting product. The way organizations connect with their customers is through advertising where they put their message and try to influence the audience.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Kotler(2010) describes advertising is an integral part of the marketing between product and the market which aid in generating quick sales by reaching beyond geographical boundaries in motivating the purchase of the product. Advertising is the best known and most widely discussed form of promotion, probably because of its persuasiveness. It is also a very important promotional tool, particularly for companies whose products and service are targeted at mass consumer markets (Kotler, 2002).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Advertising is also a type of communication. It is actually a very structured form of applied communication, employing both verbal and non-verbal elements that are composed to fill specific space and time determined by sponsor. Effective communication through advertisement leads the consumers toward the purchasing of brand (Belch &amp; Belch, 1998).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Advertising is used to persuade and inform people for purchase of product which can include notice, information, and public announcement or for the sale of product. Shah and d’ Souza ( 2009) defines it as “paid form of non-personal presentation and promotion of ideas or products by an identified sponsor”. They further add that purpose of marketing communication is to make buyer to visit a store try a product, purchase it regularly and recommend it to the friends. However, advertising core purpose is not only to persuade and to inform but also to create relationship in order to generate sales.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According to Kotler and Armstrong (2008), advertising media is the vehicle through which advertising messages are delivered to their intended audiences. As advertising becomes more important for businesses, larger companies are able to spend more and more on sophisticated ways to make us buy their products.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Kotler and Keller(2012) state that Modern marketing calls for more than developing a good product, pricing it attractively, and making it accessible. Companies must also communicate with their present and</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potential stakeholders and the general public. For most marketers, therefore, the question is not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whether to communicate but rather what to say, how and when to say it, to whom, and how often. Consumers can turn to hundreds of cable and satellite TV channels, thousands of magazines and newspapers, and millions of Internet pages. They are taking a more active role in deciding what communications they want to receive as well as how they want to communicate to others about the products and services they use. </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 Kotler and Keller (2012) suggest that Technology and other factors have profoundly changed the way consumer process communications, and even whether they </w:t>
      </w:r>
      <w:r>
        <w:rPr>
          <w:rFonts w:ascii="Times New Roman" w:hAnsi="Times New Roman" w:cs="Times New Roman"/>
          <w:color w:val="000000"/>
          <w:sz w:val="24"/>
          <w:szCs w:val="24"/>
          <w:lang w:val="en"/>
        </w:rPr>
        <w:lastRenderedPageBreak/>
        <w:t>choose to process them at all. The rapid diffusion of multipurpose smart phones, broadband and wireless Internet connections, and ad-skipping digital video recorders (DVRs) have eroded the effectiveness of the mass media. For example in 1960, a company could reach 80 percent of U.S. women with one 30-second commercial aired simultaneously on three TV networks: ABC, CBS, and NBC. Today, the same ad would have to run on 100 channels or more to achieve this marketing feat. Consumers not only have more choices of media, they can also decide whether and how they want to receive commercial content.</w:t>
      </w: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The target audience might like the product but not prefer it to others. The communicator must then try to build consumer preference by comparing quality, value, performance, and other features to those of likely competitors. Communications effectiveness depends on how a message is being expressed, as well as on its content. If a communication is ineffective, it may mean the wrong message was used, or the right one was poorly expressed. (Kotler and Keller, 2012).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The magic of advertising is to bring concepts on a piece of paper to life in the minds of the consumer target. In a print ad, the communicator must decide on headline, copy, illustration, and color. For a radio message, the communicator must choose words, voice qualities, and vocalizations. If the message is to be carried on television or in person, all these elements plus body language must be planned. For the message to go online, layout, fonts, graphics, and other visual and verbal information must be laid out.(Kotler and Keller,2012)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In the marketplace, consumers often face situations of selecting from several options (Dhar,1999). Brand preference represents consumer dispositions to favor a particular brand (Overby and Lee, 2006). It refers to the behavioral tendencies reflecting the extent to which consumers’ favors one brand over another (Hellier et al., 2003; Zajonc and Markus, 1980).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 </w:t>
      </w:r>
      <w:r>
        <w:rPr>
          <w:rFonts w:ascii="Times New Roman" w:hAnsi="Times New Roman" w:cs="Times New Roman"/>
          <w:color w:val="000000"/>
          <w:sz w:val="24"/>
          <w:szCs w:val="24"/>
          <w:lang w:val="en"/>
        </w:rPr>
        <w:tab/>
        <w:t xml:space="preserve">Brand preference is close to reality in terms of reflecting consumer evaluation of brands. Purchasing decisions are the behavioral outcome that precedes differentiation between several alternative is the purchasing decision; a subsequent outcome of consumer preferences (Dhar et al.,1999). Preference facilitates consumers’ choice by enhancing their intentions towards the favored brand. Actual purchasing behavior is likely to correspond to intentions; the mechanism of intention formation provides evidence of persistent consumer preferences (Van Kerckhove et al., 2012).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According to  Ayanwale et, al. (2005) promotion strategies are one of the important tools in developing demand and awareness of the product  in the consumer mind when making a purchase consumers are influenced by the advertisement. Further added that advertising is one of the easiest ways to target consumers’ and a helping tool in introducing new product in the purchase list of the family and providing the better opportunity for the purchase. Such an argument is defended by Share and Salaimeh (2010) that advertising do play a role in shaping life and influence the decision of purchase either it is new product or established one.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In addition, global and emerging markets business war is not only on price and quality but customer attraction, loyalty and relationship matters a lot through advertising (Arenas et.al, 1996). According to (Igbal, 2013) advertising is a part of our everyday life. It is all around us. In business environment marketers’ main objectives are getting new consumers and retaining the existing one to increase their market share and sales volume Vivekananthan, (2010). According to, (Reicheld &amp; Sasser, 1990), the cost of getting new customers is five times greater than the cost of retaining the current customer. The importance of sales on business survival and the connection between customers and sales is expedient for organizations to engage in programs that can influence consumers’ decision to purchase its products. As a promotional strategy, advertising serves as a major </w:t>
      </w:r>
      <w:r>
        <w:rPr>
          <w:rFonts w:ascii="Times New Roman" w:hAnsi="Times New Roman" w:cs="Times New Roman"/>
          <w:color w:val="000000"/>
          <w:sz w:val="24"/>
          <w:szCs w:val="24"/>
          <w:lang w:val="en"/>
        </w:rPr>
        <w:lastRenderedPageBreak/>
        <w:t xml:space="preserve">tool in creating product awareness and condition the mind of a potential consumer to take eventual purchase decision (Kotler,P., Keller,K.L, &amp; Koshy,A.,2009).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Partnership between Faffa Foods of Ethiopia and New Zealand dairy giant Frontera introduced processing and packing the Anchor brand of powdered milk in Ethiopia starting in September 2015. Anchor, the new brand will also fully replaced Abay brand, which Faffa had been packing using ingredients supplied by Fonterra. The two entered into partnership forming New Zealand Milk Products Ethiopia with a 10 million dollar capital investment, 30pc equity owned by Faffa Foods Complex S.C. and 70pc by Fonterra. The Anchor brand is known in 140 countries worldwide including Neighboring Sudan and Somalia as well as Egypt.  Ethiopia being the second largest population in Africa with close to 90 million people and among the fastest growing economy in the world, the launch in Ethiopia is an exciting opportunity with first real move from a consumer brand perspective into Africa and gives the company an opportunity for a future regional play.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As most of the literatures seem to agree that marketers think advertising significantly affect brand preference. They believe that different advertising media tools have their own role and the content of advertising message and source of advertising will have impact on consumers purchase decision. Although there are many research on this area conducted in other countries little is known on the case of Cadbury Bournvita in Ethiopia market. Therefore this study will assess the effect of advertising on Cadbury Bournvita brand preference in Addis Ababa context.  </w:t>
      </w: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1.2 </w:t>
      </w:r>
      <w:r>
        <w:rPr>
          <w:rFonts w:ascii="Times New Roman" w:hAnsi="Times New Roman" w:cs="Times New Roman"/>
          <w:b/>
          <w:bCs/>
          <w:color w:val="000000"/>
          <w:sz w:val="24"/>
          <w:szCs w:val="24"/>
          <w:lang w:val="en"/>
        </w:rPr>
        <w:tab/>
        <w:t xml:space="preserve">Statement of the problem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objective of marketer’s principal is to reach their target group and make more than a single sale. However, consumers almost always approach the marketplace with a well-established set of tastes and preferences (Hoyer &amp; Brown, 1990). This makes it </w:t>
      </w:r>
      <w:r>
        <w:rPr>
          <w:rFonts w:ascii="Times New Roman" w:hAnsi="Times New Roman" w:cs="Times New Roman"/>
          <w:color w:val="000000"/>
          <w:sz w:val="24"/>
          <w:szCs w:val="24"/>
          <w:lang w:val="en"/>
        </w:rPr>
        <w:lastRenderedPageBreak/>
        <w:t xml:space="preserve">difficult for new products to position between the already flooded market demands and this challenge is enhanced by traditional marketing communication.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Advertisements tend to be highly informative and present the customer with a number of important product attribute or features that will lead to favorable attitudes and can be used as the basis for a rational brand preference. People get information from the advertisement through the attractiveness it holds, the attention it create and the awareness it gives (Arens, 1996). Measuring the effectiveness of advertising has become a hot issue for most companies, especially in the tight economic environment. That makes top management at many companies asking their marketing managers, “How do we know that we’re spending the right amount on advertising?” and “what return are we getting on our advertising investment?” (kotler &amp; Armstrong, 2013).</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 xml:space="preserve">As we know these days companies are advertising their product so much on televisions, radio etc and are spending so much money on the Advertisements of their products. The final aim of every advertisement is to instigate the actual behavior of the targeted audience, whether purchase intention or actual Consumption. For increasing the sale of their product they are taking film stars or other celebrities in their advertisements of their products which are again very costly.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 Marketers in Nigeria are presently confronted with the challenge of developing relevant content and then later finding a medium that will effectively deliver the message to their target audience. This company are spending millions on advertising their product. If an advertising strategy fails to achieve the objective, the million spent are not worth it. Cadbury Bournvita being mainly a consumer good, strong advertisement tools are relevant to this market otherwise the company will face actual problem in building a preferable product. Additionally, consumers of Cadbury Bournvita are exposed to several new products every day followed by marketers’ advertising techniques. So this study deals with </w:t>
      </w:r>
      <w:r>
        <w:rPr>
          <w:rFonts w:ascii="Times New Roman" w:hAnsi="Times New Roman" w:cs="Times New Roman"/>
          <w:color w:val="000000"/>
          <w:sz w:val="24"/>
          <w:szCs w:val="24"/>
          <w:lang w:val="en"/>
        </w:rPr>
        <w:lastRenderedPageBreak/>
        <w:t xml:space="preserve">these aspects that whether Advertising of Cadbury Bournvita is having any effect on consumers or not. </w:t>
      </w: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b/>
          <w:bCs/>
          <w:color w:val="000000"/>
          <w:sz w:val="24"/>
          <w:szCs w:val="24"/>
          <w:lang w:val="en"/>
        </w:rPr>
        <w:t xml:space="preserve"> </w:t>
      </w:r>
    </w:p>
    <w:p w:rsidR="00F67DA4" w:rsidRPr="00F67DA4" w:rsidRDefault="00F67DA4" w:rsidP="00F67DA4">
      <w:pPr>
        <w:pStyle w:val="ListParagraph"/>
        <w:keepNext/>
        <w:keepLines/>
        <w:numPr>
          <w:ilvl w:val="1"/>
          <w:numId w:val="3"/>
        </w:numPr>
        <w:autoSpaceDE w:val="0"/>
        <w:autoSpaceDN w:val="0"/>
        <w:adjustRightInd w:val="0"/>
        <w:spacing w:after="0" w:line="360" w:lineRule="auto"/>
        <w:rPr>
          <w:rFonts w:ascii="Times New Roman" w:hAnsi="Times New Roman" w:cs="Times New Roman"/>
          <w:b/>
          <w:bCs/>
          <w:color w:val="000000"/>
          <w:sz w:val="24"/>
          <w:szCs w:val="24"/>
          <w:lang w:val="en"/>
        </w:rPr>
      </w:pPr>
      <w:r w:rsidRPr="00F67DA4">
        <w:rPr>
          <w:rFonts w:ascii="Times New Roman" w:hAnsi="Times New Roman" w:cs="Times New Roman"/>
          <w:b/>
          <w:bCs/>
          <w:color w:val="000000"/>
          <w:sz w:val="24"/>
          <w:szCs w:val="24"/>
          <w:lang w:val="en"/>
        </w:rPr>
        <w:tab/>
        <w:t xml:space="preserve">Research Questions </w:t>
      </w:r>
    </w:p>
    <w:p w:rsidR="00F67DA4" w:rsidRDefault="00F67DA4" w:rsidP="00F67DA4">
      <w:pPr>
        <w:tabs>
          <w:tab w:val="center" w:pos="4400"/>
        </w:tabs>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How does advertising influence consumer brand preference of Cadbury Bournvita? </w:t>
      </w:r>
    </w:p>
    <w:p w:rsidR="00F67DA4" w:rsidRPr="00F67DA4" w:rsidRDefault="00F67DA4" w:rsidP="00F67DA4">
      <w:pPr>
        <w:autoSpaceDE w:val="0"/>
        <w:autoSpaceDN w:val="0"/>
        <w:adjustRightInd w:val="0"/>
        <w:spacing w:after="0" w:line="360"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w:t>
      </w:r>
      <w:r>
        <w:rPr>
          <w:rFonts w:ascii="Times New Roman" w:hAnsi="Times New Roman" w:cs="Times New Roman"/>
          <w:color w:val="000000"/>
          <w:sz w:val="24"/>
          <w:szCs w:val="24"/>
          <w:lang w:val="en"/>
        </w:rPr>
        <w:tab/>
      </w:r>
      <w:r w:rsidRPr="00F67DA4">
        <w:rPr>
          <w:rFonts w:ascii="Times New Roman" w:hAnsi="Times New Roman" w:cs="Times New Roman"/>
          <w:color w:val="000000"/>
          <w:sz w:val="24"/>
          <w:szCs w:val="24"/>
          <w:lang w:val="en"/>
        </w:rPr>
        <w:t xml:space="preserve">How does the media used by the company influence consumers brand preference of Cadbury Bournvita? </w:t>
      </w:r>
    </w:p>
    <w:p w:rsidR="00F67DA4" w:rsidRDefault="00F67DA4" w:rsidP="00F67DA4">
      <w:pPr>
        <w:pStyle w:val="ListParagraph"/>
        <w:numPr>
          <w:ilvl w:val="0"/>
          <w:numId w:val="4"/>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 xml:space="preserve">How does a source factor influence consumer brand preference? </w:t>
      </w:r>
    </w:p>
    <w:p w:rsidR="00F67DA4" w:rsidRPr="00F67DA4" w:rsidRDefault="00F67DA4" w:rsidP="00F67DA4">
      <w:pPr>
        <w:pStyle w:val="ListParagraph"/>
        <w:numPr>
          <w:ilvl w:val="0"/>
          <w:numId w:val="4"/>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 xml:space="preserve">How does the advertising message structure and appeal influence consumer brand preference of Cadbury Bournvita? </w:t>
      </w:r>
    </w:p>
    <w:p w:rsidR="00F67DA4" w:rsidRDefault="00F67DA4" w:rsidP="00F67DA4">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1.4 </w:t>
      </w:r>
      <w:r>
        <w:rPr>
          <w:rFonts w:ascii="Times New Roman" w:hAnsi="Times New Roman" w:cs="Times New Roman"/>
          <w:b/>
          <w:bCs/>
          <w:color w:val="000000"/>
          <w:sz w:val="24"/>
          <w:szCs w:val="24"/>
          <w:lang w:val="en"/>
        </w:rPr>
        <w:tab/>
        <w:t xml:space="preserve">Objectives of the Study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general objective of this study is to examine the effect of advertising in motivating consumer brand preference of Cadbury Bournvita. This research will also achieve the following specific objectives:</w:t>
      </w:r>
      <w:r>
        <w:rPr>
          <w:rFonts w:ascii="Times New Roman" w:hAnsi="Times New Roman" w:cs="Times New Roman"/>
          <w:b/>
          <w:bCs/>
          <w:color w:val="000000"/>
          <w:sz w:val="24"/>
          <w:szCs w:val="24"/>
          <w:lang w:val="en"/>
        </w:rPr>
        <w:t xml:space="preserve"> </w:t>
      </w:r>
    </w:p>
    <w:p w:rsidR="00F67DA4" w:rsidRDefault="00F67DA4" w:rsidP="00F67DA4">
      <w:pPr>
        <w:pStyle w:val="ListParagraph"/>
        <w:numPr>
          <w:ilvl w:val="0"/>
          <w:numId w:val="2"/>
        </w:numPr>
        <w:autoSpaceDE w:val="0"/>
        <w:autoSpaceDN w:val="0"/>
        <w:adjustRightInd w:val="0"/>
        <w:spacing w:after="0" w:line="360" w:lineRule="auto"/>
        <w:ind w:left="720"/>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To investigate the effect of media on consumer brand preferenc</w:t>
      </w:r>
      <w:r>
        <w:rPr>
          <w:rFonts w:ascii="Times New Roman" w:hAnsi="Times New Roman" w:cs="Times New Roman"/>
          <w:color w:val="000000"/>
          <w:sz w:val="24"/>
          <w:szCs w:val="24"/>
          <w:lang w:val="en"/>
        </w:rPr>
        <w:t>e of Cadbury Bournvita.</w:t>
      </w:r>
    </w:p>
    <w:p w:rsidR="00F67DA4" w:rsidRDefault="00F67DA4" w:rsidP="00F67DA4">
      <w:pPr>
        <w:pStyle w:val="ListParagraph"/>
        <w:numPr>
          <w:ilvl w:val="0"/>
          <w:numId w:val="2"/>
        </w:numPr>
        <w:autoSpaceDE w:val="0"/>
        <w:autoSpaceDN w:val="0"/>
        <w:adjustRightInd w:val="0"/>
        <w:spacing w:after="0" w:line="360" w:lineRule="auto"/>
        <w:ind w:left="720"/>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 xml:space="preserve">To examine the effect sources factor on consumer brand preference. </w:t>
      </w:r>
    </w:p>
    <w:p w:rsidR="00F67DA4" w:rsidRPr="00F67DA4" w:rsidRDefault="00F67DA4" w:rsidP="00F67DA4">
      <w:pPr>
        <w:pStyle w:val="ListParagraph"/>
        <w:numPr>
          <w:ilvl w:val="0"/>
          <w:numId w:val="2"/>
        </w:numPr>
        <w:autoSpaceDE w:val="0"/>
        <w:autoSpaceDN w:val="0"/>
        <w:adjustRightInd w:val="0"/>
        <w:spacing w:after="0" w:line="360" w:lineRule="auto"/>
        <w:ind w:left="720"/>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 xml:space="preserve">To determine the influence of message structure and appeal on consumer brand preference of </w:t>
      </w:r>
      <w:r>
        <w:rPr>
          <w:rFonts w:ascii="Times New Roman" w:hAnsi="Times New Roman" w:cs="Times New Roman"/>
          <w:color w:val="000000"/>
          <w:sz w:val="24"/>
          <w:szCs w:val="24"/>
          <w:lang w:val="en"/>
        </w:rPr>
        <w:t>Cadbury Bournvita</w:t>
      </w:r>
      <w:r w:rsidRPr="00F67DA4">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1.5 </w:t>
      </w:r>
      <w:r>
        <w:rPr>
          <w:rFonts w:ascii="Times New Roman" w:hAnsi="Times New Roman" w:cs="Times New Roman"/>
          <w:b/>
          <w:bCs/>
          <w:color w:val="000000"/>
          <w:sz w:val="24"/>
          <w:szCs w:val="24"/>
          <w:lang w:val="en"/>
        </w:rPr>
        <w:tab/>
        <w:t xml:space="preserve">Significance of the study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Research work will facilitate to examine the quality of the advertisement of Cadbury Bournvita and their effects on brand preference. It also determines which advertisement media are most effective and the media which must be used in order to crate brand awareness and influence customers purchase decision. All in all it helps the company to figure out the existing gaps and possible solutions in advertisement and the effect of </w:t>
      </w:r>
      <w:r>
        <w:rPr>
          <w:rFonts w:ascii="Times New Roman" w:hAnsi="Times New Roman" w:cs="Times New Roman"/>
          <w:color w:val="000000"/>
          <w:sz w:val="24"/>
          <w:szCs w:val="24"/>
          <w:lang w:val="en"/>
        </w:rPr>
        <w:lastRenderedPageBreak/>
        <w:t xml:space="preserve">Cadbury Bournvita. This research work will have a practical significance to the company if there is a willingness to use the data and the findings accordingly. It can also help the company to gain insight of the importance of advertisement on building up brand preference.  It will also help the company to improve their advertisement and to select the most effective media so that they can build up positive effect on brand awareness and preferable brand. Therefore, this study can help marketers to design a better advertisement by identifying the most powerful media in consumers brand preference. </w:t>
      </w: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p>
    <w:p w:rsidR="008D07F6" w:rsidRDefault="008D07F6" w:rsidP="008D07F6">
      <w:pPr>
        <w:tabs>
          <w:tab w:val="left" w:pos="7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sz w:val="24"/>
          <w:szCs w:val="24"/>
        </w:rPr>
        <w:tab/>
      </w:r>
      <w:r>
        <w:rPr>
          <w:rFonts w:ascii="Times New Roman" w:hAnsi="Times New Roman" w:cs="Times New Roman"/>
          <w:b/>
          <w:bCs/>
          <w:sz w:val="24"/>
          <w:szCs w:val="24"/>
        </w:rPr>
        <w:t>Scope of the Study</w:t>
      </w:r>
    </w:p>
    <w:p w:rsidR="008D07F6" w:rsidRDefault="008D07F6" w:rsidP="008D07F6">
      <w:pPr>
        <w:autoSpaceDE w:val="0"/>
        <w:autoSpaceDN w:val="0"/>
        <w:adjustRightInd w:val="0"/>
        <w:spacing w:after="0" w:line="360" w:lineRule="auto"/>
        <w:ind w:right="20" w:firstLine="720"/>
        <w:jc w:val="both"/>
        <w:rPr>
          <w:rFonts w:ascii="Times New Roman" w:hAnsi="Times New Roman" w:cs="Times New Roman"/>
          <w:sz w:val="24"/>
          <w:szCs w:val="24"/>
        </w:rPr>
      </w:pPr>
      <w:r>
        <w:rPr>
          <w:rFonts w:ascii="Times New Roman" w:hAnsi="Times New Roman" w:cs="Times New Roman"/>
          <w:sz w:val="24"/>
          <w:szCs w:val="24"/>
        </w:rPr>
        <w:t>In measuring the coverage of this study in relating to scope, the following shall be clarified and understanding.</w:t>
      </w:r>
    </w:p>
    <w:p w:rsidR="008D07F6" w:rsidRDefault="008D07F6" w:rsidP="008D07F6">
      <w:pPr>
        <w:numPr>
          <w:ilvl w:val="0"/>
          <w:numId w:val="5"/>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 xml:space="preserve">Time scope: </w:t>
      </w:r>
      <w:r>
        <w:rPr>
          <w:rFonts w:ascii="Times New Roman" w:hAnsi="Times New Roman" w:cs="Times New Roman"/>
          <w:sz w:val="24"/>
          <w:szCs w:val="24"/>
        </w:rPr>
        <w:t>The time scope covers by the research work is period of 2019-2020. All data</w:t>
      </w:r>
      <w:r>
        <w:rPr>
          <w:rFonts w:ascii="Times New Roman" w:hAnsi="Times New Roman" w:cs="Times New Roman"/>
          <w:b/>
          <w:bCs/>
          <w:sz w:val="24"/>
          <w:szCs w:val="24"/>
        </w:rPr>
        <w:t xml:space="preserve"> </w:t>
      </w:r>
      <w:r>
        <w:rPr>
          <w:rFonts w:ascii="Times New Roman" w:hAnsi="Times New Roman" w:cs="Times New Roman"/>
          <w:sz w:val="24"/>
          <w:szCs w:val="24"/>
        </w:rPr>
        <w:t>collected has within the period and any information from the internet or text book etc.</w:t>
      </w:r>
    </w:p>
    <w:p w:rsidR="008D07F6" w:rsidRDefault="008D07F6" w:rsidP="008D07F6">
      <w:pPr>
        <w:tabs>
          <w:tab w:val="left" w:pos="720"/>
        </w:tabs>
        <w:autoSpaceDE w:val="0"/>
        <w:autoSpaceDN w:val="0"/>
        <w:adjustRightInd w:val="0"/>
        <w:spacing w:after="0" w:line="360" w:lineRule="auto"/>
        <w:ind w:left="720"/>
        <w:jc w:val="both"/>
        <w:rPr>
          <w:rFonts w:ascii="Times New Roman" w:hAnsi="Times New Roman" w:cs="Times New Roman"/>
          <w:sz w:val="24"/>
          <w:szCs w:val="24"/>
        </w:rPr>
      </w:pPr>
    </w:p>
    <w:p w:rsidR="008D07F6" w:rsidRDefault="008D07F6" w:rsidP="008D07F6">
      <w:pPr>
        <w:numPr>
          <w:ilvl w:val="0"/>
          <w:numId w:val="5"/>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rPr>
      </w:pPr>
      <w:r>
        <w:rPr>
          <w:rFonts w:ascii="Times New Roman" w:hAnsi="Times New Roman" w:cs="Times New Roman"/>
          <w:b/>
          <w:bCs/>
          <w:sz w:val="24"/>
          <w:szCs w:val="24"/>
        </w:rPr>
        <w:t xml:space="preserve">Geography scope: </w:t>
      </w:r>
      <w:r>
        <w:rPr>
          <w:rFonts w:ascii="Times New Roman" w:hAnsi="Times New Roman" w:cs="Times New Roman"/>
          <w:sz w:val="24"/>
          <w:szCs w:val="24"/>
        </w:rPr>
        <w:t>The geographical scope is limited to the activities in Ilorin west local government,</w:t>
      </w:r>
      <w:r>
        <w:rPr>
          <w:rFonts w:ascii="Times New Roman" w:hAnsi="Times New Roman" w:cs="Times New Roman"/>
          <w:b/>
          <w:bCs/>
          <w:sz w:val="24"/>
          <w:szCs w:val="24"/>
        </w:rPr>
        <w:t xml:space="preserve"> </w:t>
      </w:r>
      <w:r>
        <w:rPr>
          <w:rFonts w:ascii="Times New Roman" w:hAnsi="Times New Roman" w:cs="Times New Roman"/>
          <w:sz w:val="24"/>
          <w:szCs w:val="24"/>
        </w:rPr>
        <w:t>Kwara State in Central Nigeria, it had a population of 777, 667 making it the 6</w:t>
      </w:r>
      <w:r>
        <w:rPr>
          <w:rFonts w:ascii="Times New Roman" w:hAnsi="Times New Roman" w:cs="Times New Roman"/>
          <w:sz w:val="29"/>
          <w:szCs w:val="29"/>
          <w:vertAlign w:val="superscript"/>
        </w:rPr>
        <w:t>th</w:t>
      </w:r>
      <w:r>
        <w:rPr>
          <w:rFonts w:ascii="Times New Roman" w:hAnsi="Times New Roman" w:cs="Times New Roman"/>
          <w:sz w:val="24"/>
          <w:szCs w:val="24"/>
        </w:rPr>
        <w:t xml:space="preserve"> largest city in Nigeria by population. It co-ordinate 8</w:t>
      </w:r>
      <w:r>
        <w:rPr>
          <w:rFonts w:ascii="Times New Roman" w:hAnsi="Times New Roman" w:cs="Times New Roman"/>
          <w:sz w:val="29"/>
          <w:szCs w:val="29"/>
          <w:vertAlign w:val="superscript"/>
        </w:rPr>
        <w:t>0</w:t>
      </w:r>
      <w:r>
        <w:rPr>
          <w:rFonts w:ascii="Times New Roman" w:hAnsi="Times New Roman" w:cs="Times New Roman"/>
          <w:sz w:val="24"/>
          <w:szCs w:val="24"/>
        </w:rPr>
        <w:t xml:space="preserve"> 36N 4</w:t>
      </w:r>
      <w:r>
        <w:rPr>
          <w:rFonts w:ascii="Times New Roman" w:hAnsi="Times New Roman" w:cs="Times New Roman"/>
          <w:sz w:val="29"/>
          <w:szCs w:val="29"/>
          <w:vertAlign w:val="superscript"/>
        </w:rPr>
        <w:t>0</w:t>
      </w:r>
      <w:r>
        <w:rPr>
          <w:rFonts w:ascii="Times New Roman" w:hAnsi="Times New Roman" w:cs="Times New Roman"/>
          <w:sz w:val="24"/>
          <w:szCs w:val="24"/>
        </w:rPr>
        <w:t>33E. The primary ethnic group of Kwara State is Yoruba with significant Nupe, Bariba and Fulani minorities.</w:t>
      </w:r>
    </w:p>
    <w:p w:rsidR="008D07F6" w:rsidRDefault="008D07F6" w:rsidP="008D07F6">
      <w:pPr>
        <w:pStyle w:val="ListParagraph"/>
        <w:rPr>
          <w:rFonts w:ascii="Times New Roman" w:hAnsi="Times New Roman" w:cs="Times New Roman"/>
          <w:b/>
          <w:bCs/>
          <w:sz w:val="24"/>
          <w:szCs w:val="24"/>
        </w:rPr>
      </w:pPr>
    </w:p>
    <w:p w:rsidR="008D07F6" w:rsidRPr="001E6DF0" w:rsidRDefault="008D07F6" w:rsidP="008D07F6">
      <w:pPr>
        <w:numPr>
          <w:ilvl w:val="0"/>
          <w:numId w:val="5"/>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rPr>
      </w:pPr>
      <w:r w:rsidRPr="001E6DF0">
        <w:rPr>
          <w:rFonts w:ascii="Times New Roman" w:hAnsi="Times New Roman" w:cs="Times New Roman"/>
          <w:b/>
          <w:bCs/>
          <w:sz w:val="24"/>
          <w:szCs w:val="24"/>
        </w:rPr>
        <w:t xml:space="preserve">Industrial scope: </w:t>
      </w:r>
      <w:r w:rsidRPr="001E6DF0">
        <w:rPr>
          <w:rFonts w:ascii="Times New Roman" w:hAnsi="Times New Roman" w:cs="Times New Roman"/>
          <w:sz w:val="24"/>
          <w:szCs w:val="24"/>
        </w:rPr>
        <w:t xml:space="preserve">The study was conducted within the framework of evaluating strategic marketing planning within the manufacturing sector in Nigeria, specifically looking at Nigerian Bottling Company. The factory covers the entire nation of Nigeria with over 70 branches. In view of the vastness of the factory, the researcher concentrated on the NBC, Ilorin branch. </w:t>
      </w:r>
    </w:p>
    <w:p w:rsidR="008D07F6" w:rsidRPr="001E6DF0" w:rsidRDefault="008D07F6" w:rsidP="008D07F6">
      <w:pPr>
        <w:tabs>
          <w:tab w:val="left" w:pos="720"/>
        </w:tabs>
        <w:autoSpaceDE w:val="0"/>
        <w:autoSpaceDN w:val="0"/>
        <w:adjustRightInd w:val="0"/>
        <w:spacing w:after="0" w:line="360" w:lineRule="auto"/>
        <w:ind w:right="20"/>
        <w:jc w:val="both"/>
        <w:rPr>
          <w:rFonts w:ascii="Times New Roman" w:hAnsi="Times New Roman" w:cs="Times New Roman"/>
          <w:sz w:val="24"/>
          <w:szCs w:val="24"/>
        </w:rPr>
      </w:pPr>
    </w:p>
    <w:p w:rsidR="008D07F6" w:rsidRDefault="008D07F6" w:rsidP="008D07F6">
      <w:pPr>
        <w:numPr>
          <w:ilvl w:val="0"/>
          <w:numId w:val="5"/>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rPr>
      </w:pPr>
      <w:r>
        <w:rPr>
          <w:rFonts w:ascii="Times New Roman" w:hAnsi="Times New Roman" w:cs="Times New Roman"/>
          <w:b/>
          <w:bCs/>
          <w:sz w:val="24"/>
          <w:szCs w:val="24"/>
        </w:rPr>
        <w:t xml:space="preserve">Conceptual scope: </w:t>
      </w:r>
      <w:r>
        <w:rPr>
          <w:rFonts w:ascii="Times New Roman" w:hAnsi="Times New Roman" w:cs="Times New Roman"/>
          <w:sz w:val="24"/>
          <w:szCs w:val="24"/>
        </w:rPr>
        <w:t>Here, attempts are made to look at concept of advertising, branding, and brand preferences</w:t>
      </w:r>
    </w:p>
    <w:p w:rsidR="008D07F6" w:rsidRDefault="008D07F6" w:rsidP="008D07F6">
      <w:pPr>
        <w:pStyle w:val="ListParagraph"/>
        <w:keepNext/>
        <w:keepLines/>
        <w:numPr>
          <w:ilvl w:val="1"/>
          <w:numId w:val="6"/>
        </w:numPr>
        <w:autoSpaceDE w:val="0"/>
        <w:autoSpaceDN w:val="0"/>
        <w:adjustRightInd w:val="0"/>
        <w:spacing w:after="0" w:line="360" w:lineRule="auto"/>
        <w:rPr>
          <w:rFonts w:ascii="Times New Roman" w:hAnsi="Times New Roman" w:cs="Times New Roman"/>
          <w:b/>
          <w:bCs/>
          <w:color w:val="000000"/>
          <w:sz w:val="24"/>
          <w:szCs w:val="24"/>
          <w:lang w:val="en"/>
        </w:rPr>
      </w:pPr>
      <w:r w:rsidRPr="008D07F6">
        <w:rPr>
          <w:rFonts w:ascii="Times New Roman" w:hAnsi="Times New Roman" w:cs="Times New Roman"/>
          <w:b/>
          <w:bCs/>
          <w:color w:val="000000"/>
          <w:sz w:val="24"/>
          <w:szCs w:val="24"/>
          <w:lang w:val="en"/>
        </w:rPr>
        <w:tab/>
        <w:t xml:space="preserve">Limitation of the study </w:t>
      </w:r>
    </w:p>
    <w:p w:rsidR="00F67DA4" w:rsidRPr="008D07F6" w:rsidRDefault="00F67DA4" w:rsidP="008D07F6">
      <w:pPr>
        <w:keepNext/>
        <w:keepLines/>
        <w:autoSpaceDE w:val="0"/>
        <w:autoSpaceDN w:val="0"/>
        <w:adjustRightInd w:val="0"/>
        <w:spacing w:after="0" w:line="360" w:lineRule="auto"/>
        <w:ind w:firstLine="720"/>
        <w:jc w:val="both"/>
        <w:rPr>
          <w:rFonts w:ascii="Times New Roman" w:hAnsi="Times New Roman" w:cs="Times New Roman"/>
          <w:b/>
          <w:bCs/>
          <w:color w:val="000000"/>
          <w:sz w:val="24"/>
          <w:szCs w:val="24"/>
          <w:lang w:val="en"/>
        </w:rPr>
      </w:pPr>
      <w:r w:rsidRPr="008D07F6">
        <w:rPr>
          <w:rFonts w:ascii="Times New Roman" w:hAnsi="Times New Roman" w:cs="Times New Roman"/>
          <w:color w:val="000000"/>
          <w:sz w:val="24"/>
          <w:szCs w:val="24"/>
          <w:lang w:val="en"/>
        </w:rPr>
        <w:t xml:space="preserve">The absence of adequate studies and organized data especially empirical literatures, both qualitative and quantitative data regarding the study variables (especially in Cadbury Bournvita), which would be useful to lay a more relevant factual base for the study.  </w:t>
      </w:r>
    </w:p>
    <w:p w:rsidR="00F67DA4" w:rsidRDefault="00F67DA4" w:rsidP="008D07F6">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One of the major limitations of this study was the sample coverage. The sampling technique used for this study was   judgmental sampling. The target populations of the study were 25 supermarkets in </w:t>
      </w:r>
      <w:r w:rsidR="008D07F6">
        <w:rPr>
          <w:rFonts w:ascii="Times New Roman" w:hAnsi="Times New Roman" w:cs="Times New Roman"/>
          <w:color w:val="000000"/>
          <w:sz w:val="24"/>
          <w:szCs w:val="24"/>
          <w:lang w:val="en"/>
        </w:rPr>
        <w:t>Ilorin</w:t>
      </w:r>
      <w:r>
        <w:rPr>
          <w:rFonts w:ascii="Times New Roman" w:hAnsi="Times New Roman" w:cs="Times New Roman"/>
          <w:color w:val="000000"/>
          <w:sz w:val="24"/>
          <w:szCs w:val="24"/>
          <w:lang w:val="en"/>
        </w:rPr>
        <w:t xml:space="preserve">. Sampling units were the purchasers of Cadbury Bournvita available for selection during the sampling process. Taking only the 25 supermarket out of the whole shops who sell Cadbury Bournvita in </w:t>
      </w:r>
      <w:r w:rsidR="008D07F6">
        <w:rPr>
          <w:rFonts w:ascii="Times New Roman" w:hAnsi="Times New Roman" w:cs="Times New Roman"/>
          <w:color w:val="000000"/>
          <w:sz w:val="24"/>
          <w:szCs w:val="24"/>
          <w:lang w:val="en"/>
        </w:rPr>
        <w:t>Ilorin metropolis</w:t>
      </w:r>
      <w:r>
        <w:rPr>
          <w:rFonts w:ascii="Times New Roman" w:hAnsi="Times New Roman" w:cs="Times New Roman"/>
          <w:color w:val="000000"/>
          <w:sz w:val="24"/>
          <w:szCs w:val="24"/>
          <w:lang w:val="en"/>
        </w:rPr>
        <w:t xml:space="preserve"> might not be true or exact representative of the population under consideration, it is excluding other consumers who buy Cadbury Bournvita other place. So this might lowers the quality of the data. However, due to time and financial limitations other supermarkets and shops were not included in this study.  </w:t>
      </w:r>
    </w:p>
    <w:p w:rsidR="008D07F6"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963819" w:rsidRDefault="00963819" w:rsidP="008D07F6">
      <w:pPr>
        <w:autoSpaceDE w:val="0"/>
        <w:autoSpaceDN w:val="0"/>
        <w:adjustRightInd w:val="0"/>
        <w:spacing w:after="0" w:line="360" w:lineRule="auto"/>
        <w:jc w:val="center"/>
        <w:rPr>
          <w:rFonts w:ascii="Times New Roman" w:hAnsi="Times New Roman" w:cs="Times New Roman"/>
          <w:b/>
          <w:bCs/>
          <w:color w:val="000000"/>
          <w:sz w:val="24"/>
          <w:szCs w:val="24"/>
          <w:lang w:val="en"/>
        </w:rPr>
      </w:pPr>
    </w:p>
    <w:p w:rsidR="00C30C82" w:rsidRDefault="00C30C82">
      <w:pPr>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br w:type="page"/>
      </w:r>
    </w:p>
    <w:p w:rsidR="008D07F6" w:rsidRDefault="00F67DA4" w:rsidP="008D07F6">
      <w:pPr>
        <w:autoSpaceDE w:val="0"/>
        <w:autoSpaceDN w:val="0"/>
        <w:adjustRightInd w:val="0"/>
        <w:spacing w:after="0" w:line="360" w:lineRule="auto"/>
        <w:jc w:val="center"/>
        <w:rPr>
          <w:rFonts w:ascii="Times New Roman" w:hAnsi="Times New Roman" w:cs="Times New Roman"/>
          <w:color w:val="000000"/>
          <w:sz w:val="24"/>
          <w:szCs w:val="24"/>
          <w:lang w:val="en"/>
        </w:rPr>
      </w:pPr>
      <w:r w:rsidRPr="008D07F6">
        <w:rPr>
          <w:rFonts w:ascii="Times New Roman" w:hAnsi="Times New Roman" w:cs="Times New Roman"/>
          <w:b/>
          <w:bCs/>
          <w:color w:val="000000"/>
          <w:sz w:val="24"/>
          <w:szCs w:val="24"/>
          <w:lang w:val="en"/>
        </w:rPr>
        <w:lastRenderedPageBreak/>
        <w:t>CHAPTER TWO</w:t>
      </w:r>
    </w:p>
    <w:p w:rsidR="00F67DA4" w:rsidRPr="008D07F6" w:rsidRDefault="00F67DA4" w:rsidP="008D07F6">
      <w:pPr>
        <w:autoSpaceDE w:val="0"/>
        <w:autoSpaceDN w:val="0"/>
        <w:adjustRightInd w:val="0"/>
        <w:spacing w:after="0" w:line="360" w:lineRule="auto"/>
        <w:jc w:val="center"/>
        <w:rPr>
          <w:rFonts w:ascii="Times New Roman" w:hAnsi="Times New Roman" w:cs="Times New Roman"/>
          <w:b/>
          <w:color w:val="000000"/>
          <w:sz w:val="24"/>
          <w:szCs w:val="24"/>
          <w:lang w:val="en"/>
        </w:rPr>
      </w:pPr>
      <w:r w:rsidRPr="008D07F6">
        <w:rPr>
          <w:rFonts w:ascii="Times New Roman" w:hAnsi="Times New Roman" w:cs="Times New Roman"/>
          <w:b/>
          <w:bCs/>
          <w:color w:val="000000"/>
          <w:sz w:val="24"/>
          <w:szCs w:val="24"/>
          <w:lang w:val="en"/>
        </w:rPr>
        <w:t>LITERATURE REVIEW</w:t>
      </w:r>
    </w:p>
    <w:p w:rsidR="00F67DA4" w:rsidRDefault="00F67DA4" w:rsidP="008D07F6">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2.1 </w:t>
      </w:r>
      <w:r w:rsidR="008D07F6">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Introduction  </w:t>
      </w:r>
    </w:p>
    <w:p w:rsidR="00F67DA4" w:rsidRDefault="00F67DA4" w:rsidP="008D07F6">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This chapter aims to provide a review of related literature. In line with the objectives of this study, this chapter covers concepts related to advertising, importance of advertising, brand, and concept of brand preference. In addition to these the findings of previous research from different authors as well as the theoretical framework of this study is also included.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81221B" w:rsidRDefault="0081221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Concept</w:t>
      </w:r>
      <w:r>
        <w:rPr>
          <w:rFonts w:ascii="Times New Roman" w:hAnsi="Times New Roman" w:cs="Times New Roman"/>
          <w:b/>
          <w:bCs/>
          <w:color w:val="000000"/>
          <w:sz w:val="24"/>
          <w:szCs w:val="24"/>
          <w:lang w:val="en"/>
        </w:rPr>
        <w:t>ual Review</w:t>
      </w:r>
    </w:p>
    <w:p w:rsidR="00F67DA4" w:rsidRDefault="0081221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2.2.1</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Advertising  </w:t>
      </w:r>
    </w:p>
    <w:p w:rsidR="00F67DA4" w:rsidRDefault="00F67DA4" w:rsidP="0081221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Today, we all have strong concepts of what advertising is, and we also tend to have very strong opinions and prejudices about it. Definitions of advertising are many and varied. It may be defined as a communication process, a marketing process, an economic and social process, a public relations process, or an information and persuasion process, depending on the point of view (Bov’ee and Arens, 1989).  </w:t>
      </w:r>
    </w:p>
    <w:p w:rsidR="00F67DA4" w:rsidRDefault="00F67DA4" w:rsidP="0081221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1221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Wijaya (2012) a modern definition of advertising includes other important factors, such as media, audience, and goals. Advertising was defined in the journal as a paid form of persuasive communication that uses mass and interactive media to reach broad audiences in order to connect an identified sponsor with buyers (a target audience) and provide information about product (goods, service, and ideas). This definition has five basic factors: is usually paid by the advertiser, the sponsor is identified, generally reaches a broad audience of potential consumers, seeks to inform and also persuade or influence consumers, and the message is conveyed through many different kinds of mass media and also now interactive types of media.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Advertising is the use of paid-for space in a publication, for instance, or time on television, radio or cinema, usually as a means of persuading people to take a particular course of action, or to reach a point of view. It may also be taken to include posters and other outdoor advertising (Wilmshurst, 1985)  </w:t>
      </w:r>
    </w:p>
    <w:p w:rsidR="00F67DA4" w:rsidRDefault="00F67DA4" w:rsidP="0081221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1221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Kotler and Keller(2012) Advertising is Any paid form of non personal presentation and promotion of ideas, goods, or services by an identified sponsor via print media (newspapers and magazines), broadcast media (radio and television), network media (telephone, cable, satellite, wireless), electronic media (audiotape, videotape, videodisk, CD-ROM, Web page), and display media (billboards, signs, posters).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D129D2"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2.2.2</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Objectives of Advertising </w:t>
      </w:r>
      <w:r w:rsidR="00F67DA4">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nature and purpose of advertising differ from one industry to another and/or across situations. The targets of an organization’s advertising efforts often vary, as do advertising’s role and function in the marketing program. One advertiser may seek to generate immediate response or action from the customer; another may want to develop awareness or a positive image for its product or service over a longer period. (Belch &amp; Belch, 2009)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An advertising objective</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(or goal) is a specific communications task and achievement level to be accomplished with a specific audience in a specific period of time. (Kotler and Keller ,2012) classify advertising objectives according to whether their aim is to inform, persuade, remind, or reinforce.  </w:t>
      </w:r>
    </w:p>
    <w:p w:rsidR="00D129D2" w:rsidRDefault="00F67DA4" w:rsidP="00D129D2">
      <w:pPr>
        <w:pStyle w:val="ListParagraph"/>
        <w:numPr>
          <w:ilvl w:val="0"/>
          <w:numId w:val="7"/>
        </w:numPr>
        <w:autoSpaceDE w:val="0"/>
        <w:autoSpaceDN w:val="0"/>
        <w:adjustRightInd w:val="0"/>
        <w:spacing w:after="0" w:line="360" w:lineRule="auto"/>
        <w:ind w:left="720"/>
        <w:rPr>
          <w:rFonts w:ascii="Times New Roman" w:hAnsi="Times New Roman" w:cs="Times New Roman"/>
          <w:color w:val="000000"/>
          <w:sz w:val="24"/>
          <w:szCs w:val="24"/>
          <w:lang w:val="en"/>
        </w:rPr>
      </w:pPr>
      <w:r w:rsidRPr="00D129D2">
        <w:rPr>
          <w:rFonts w:ascii="Times New Roman" w:hAnsi="Times New Roman" w:cs="Times New Roman"/>
          <w:color w:val="000000"/>
          <w:sz w:val="24"/>
          <w:szCs w:val="24"/>
          <w:lang w:val="en"/>
        </w:rPr>
        <w:t>Informative advertising</w:t>
      </w:r>
      <w:r w:rsidRPr="00D129D2">
        <w:rPr>
          <w:rFonts w:ascii="Times New Roman" w:hAnsi="Times New Roman" w:cs="Times New Roman"/>
          <w:b/>
          <w:bCs/>
          <w:i/>
          <w:iCs/>
          <w:color w:val="000000"/>
          <w:sz w:val="24"/>
          <w:szCs w:val="24"/>
          <w:lang w:val="en"/>
        </w:rPr>
        <w:t xml:space="preserve"> </w:t>
      </w:r>
      <w:r w:rsidRPr="00D129D2">
        <w:rPr>
          <w:rFonts w:ascii="Times New Roman" w:hAnsi="Times New Roman" w:cs="Times New Roman"/>
          <w:color w:val="000000"/>
          <w:sz w:val="24"/>
          <w:szCs w:val="24"/>
          <w:lang w:val="en"/>
        </w:rPr>
        <w:t xml:space="preserve">aims to create brand awareness and knowledge of new products or new features of existing products. </w:t>
      </w:r>
    </w:p>
    <w:p w:rsidR="00D129D2" w:rsidRDefault="00F67DA4" w:rsidP="00D129D2">
      <w:pPr>
        <w:pStyle w:val="ListParagraph"/>
        <w:numPr>
          <w:ilvl w:val="0"/>
          <w:numId w:val="7"/>
        </w:numPr>
        <w:autoSpaceDE w:val="0"/>
        <w:autoSpaceDN w:val="0"/>
        <w:adjustRightInd w:val="0"/>
        <w:spacing w:after="0" w:line="360" w:lineRule="auto"/>
        <w:ind w:left="720"/>
        <w:rPr>
          <w:rFonts w:ascii="Times New Roman" w:hAnsi="Times New Roman" w:cs="Times New Roman"/>
          <w:color w:val="000000"/>
          <w:sz w:val="24"/>
          <w:szCs w:val="24"/>
          <w:lang w:val="en"/>
        </w:rPr>
      </w:pPr>
      <w:r w:rsidRPr="00D129D2">
        <w:rPr>
          <w:rFonts w:ascii="Times New Roman" w:hAnsi="Times New Roman" w:cs="Times New Roman"/>
          <w:color w:val="000000"/>
          <w:sz w:val="24"/>
          <w:szCs w:val="24"/>
          <w:lang w:val="en"/>
        </w:rPr>
        <w:t>Persuasive advertising</w:t>
      </w:r>
      <w:r w:rsidRPr="00D129D2">
        <w:rPr>
          <w:rFonts w:ascii="Times New Roman" w:hAnsi="Times New Roman" w:cs="Times New Roman"/>
          <w:i/>
          <w:iCs/>
          <w:color w:val="000000"/>
          <w:sz w:val="24"/>
          <w:szCs w:val="24"/>
          <w:lang w:val="en"/>
        </w:rPr>
        <w:t xml:space="preserve"> </w:t>
      </w:r>
      <w:r w:rsidRPr="00D129D2">
        <w:rPr>
          <w:rFonts w:ascii="Times New Roman" w:hAnsi="Times New Roman" w:cs="Times New Roman"/>
          <w:color w:val="000000"/>
          <w:sz w:val="24"/>
          <w:szCs w:val="24"/>
          <w:lang w:val="en"/>
        </w:rPr>
        <w:t xml:space="preserve">aims to create liking, preference, conviction, and purchase of a product or service. Some persuasive advertising uses comparative </w:t>
      </w:r>
      <w:r w:rsidRPr="00D129D2">
        <w:rPr>
          <w:rFonts w:ascii="Times New Roman" w:hAnsi="Times New Roman" w:cs="Times New Roman"/>
          <w:color w:val="000000"/>
          <w:sz w:val="24"/>
          <w:szCs w:val="24"/>
          <w:lang w:val="en"/>
        </w:rPr>
        <w:lastRenderedPageBreak/>
        <w:t xml:space="preserve">advertising, which makes an explicit Comparison of the attributes of two or more brands.  </w:t>
      </w:r>
    </w:p>
    <w:p w:rsidR="00D129D2" w:rsidRDefault="00F67DA4" w:rsidP="00D129D2">
      <w:pPr>
        <w:pStyle w:val="ListParagraph"/>
        <w:numPr>
          <w:ilvl w:val="0"/>
          <w:numId w:val="7"/>
        </w:numPr>
        <w:autoSpaceDE w:val="0"/>
        <w:autoSpaceDN w:val="0"/>
        <w:adjustRightInd w:val="0"/>
        <w:spacing w:after="0" w:line="360" w:lineRule="auto"/>
        <w:ind w:left="720"/>
        <w:rPr>
          <w:rFonts w:ascii="Times New Roman" w:hAnsi="Times New Roman" w:cs="Times New Roman"/>
          <w:color w:val="000000"/>
          <w:sz w:val="24"/>
          <w:szCs w:val="24"/>
          <w:lang w:val="en"/>
        </w:rPr>
      </w:pPr>
      <w:r w:rsidRPr="00D129D2">
        <w:rPr>
          <w:rFonts w:ascii="Times New Roman" w:hAnsi="Times New Roman" w:cs="Times New Roman"/>
          <w:color w:val="000000"/>
          <w:sz w:val="24"/>
          <w:szCs w:val="24"/>
          <w:lang w:val="en"/>
        </w:rPr>
        <w:t>Reminder advertising</w:t>
      </w:r>
      <w:r w:rsidRPr="00D129D2">
        <w:rPr>
          <w:rFonts w:ascii="Times New Roman" w:hAnsi="Times New Roman" w:cs="Times New Roman"/>
          <w:i/>
          <w:iCs/>
          <w:color w:val="000000"/>
          <w:sz w:val="24"/>
          <w:szCs w:val="24"/>
          <w:lang w:val="en"/>
        </w:rPr>
        <w:t xml:space="preserve"> </w:t>
      </w:r>
      <w:r w:rsidRPr="00D129D2">
        <w:rPr>
          <w:rFonts w:ascii="Times New Roman" w:hAnsi="Times New Roman" w:cs="Times New Roman"/>
          <w:color w:val="000000"/>
          <w:sz w:val="24"/>
          <w:szCs w:val="24"/>
          <w:lang w:val="en"/>
        </w:rPr>
        <w:t xml:space="preserve">aims to stimulate repeat purchase of products and services. </w:t>
      </w:r>
    </w:p>
    <w:p w:rsidR="00F67DA4" w:rsidRPr="00D129D2" w:rsidRDefault="00F67DA4" w:rsidP="00D129D2">
      <w:pPr>
        <w:pStyle w:val="ListParagraph"/>
        <w:numPr>
          <w:ilvl w:val="0"/>
          <w:numId w:val="7"/>
        </w:numPr>
        <w:autoSpaceDE w:val="0"/>
        <w:autoSpaceDN w:val="0"/>
        <w:adjustRightInd w:val="0"/>
        <w:spacing w:after="0" w:line="360" w:lineRule="auto"/>
        <w:ind w:left="720"/>
        <w:rPr>
          <w:rFonts w:ascii="Times New Roman" w:hAnsi="Times New Roman" w:cs="Times New Roman"/>
          <w:color w:val="000000"/>
          <w:sz w:val="24"/>
          <w:szCs w:val="24"/>
          <w:lang w:val="en"/>
        </w:rPr>
      </w:pPr>
      <w:r w:rsidRPr="00D129D2">
        <w:rPr>
          <w:rFonts w:ascii="Times New Roman" w:hAnsi="Times New Roman" w:cs="Times New Roman"/>
          <w:color w:val="000000"/>
          <w:sz w:val="24"/>
          <w:szCs w:val="24"/>
          <w:lang w:val="en"/>
        </w:rPr>
        <w:t>Reinforcement advertising</w:t>
      </w:r>
      <w:r w:rsidRPr="00D129D2">
        <w:rPr>
          <w:rFonts w:ascii="Times New Roman" w:hAnsi="Times New Roman" w:cs="Times New Roman"/>
          <w:b/>
          <w:bCs/>
          <w:i/>
          <w:iCs/>
          <w:color w:val="000000"/>
          <w:sz w:val="24"/>
          <w:szCs w:val="24"/>
          <w:lang w:val="en"/>
        </w:rPr>
        <w:t xml:space="preserve"> </w:t>
      </w:r>
      <w:r w:rsidRPr="00D129D2">
        <w:rPr>
          <w:rFonts w:ascii="Times New Roman" w:hAnsi="Times New Roman" w:cs="Times New Roman"/>
          <w:color w:val="000000"/>
          <w:sz w:val="24"/>
          <w:szCs w:val="24"/>
          <w:lang w:val="en"/>
        </w:rPr>
        <w:t xml:space="preserve">aims to convince current purchasers that they made the right choice.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The advertising objective should emerge from a thorough analysis of the current marketing situation. If the product class is mature, the company is the market leader and if brand usage is low, the objective is to stimulate more usage. If the product class is new, the company is not the market leader, but the brand is superior to the leader, then the objective is to convince the market of the brand’s superiority. (Kotler and Keller,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An advertisement is one of the topical strategies of many brands for the promotion of their product. The purpose of mass advertisements is to gain attention for the product, ensuring prolonged association with consumers, or for the purpose of recall of their product in customers’ mind (Rai, 2013).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To create a demand for new products by explaining its utility, to announce a new product or service, to increase its sales by attracting new customers, to create brand preferences, to expand the market for new buyers, to assist the salesmen in their selling efforts, to warn the public against imitation of the product of the firm, to prepare ground for new products, barring new entrance, make special offers through sales promotion, to neutralize competitors advertising, and to enhance goodwill of the firm. Objective of any advertising is to communicate about the product and services to the prospective customers. General objectives of advertising are to inform the customers about the attributes and uses of the product (Helina,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Advertising is related and begins with a base of creating awareness and strengthening a company’s position and build brand preference. It is advertising that makes the companies known. The second role is to create favorable climate for salespeople. In </w:t>
      </w:r>
      <w:r>
        <w:rPr>
          <w:rFonts w:ascii="Times New Roman" w:hAnsi="Times New Roman" w:cs="Times New Roman"/>
          <w:color w:val="000000"/>
          <w:sz w:val="24"/>
          <w:szCs w:val="24"/>
          <w:lang w:val="en"/>
        </w:rPr>
        <w:lastRenderedPageBreak/>
        <w:t xml:space="preserve">some instances, customers will order directly from the advertising, so the final purpose of advertising is to generate sales (Dwyer and Tanner, 2002).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David et al.(2009), advertisement do have various objectives these include need recognition, identifying buyers, brand building, evaluations of alternatives , exposure, awareness, attitude change, profit, decision to purchase, and customer retention. Advertising plays a vital role in marketing consumers’ purchasing decision. Some of them are, to introduce new product: one of the roles of advertising is to inform consumers about the existence of a new product in the market i.e. creation of awareness.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Keller (2003,p.76) defines awareness as “the customers ‘ability to recall and recognize the brand as reflected by their ability to identify the brand under different conditions and to link the brand name, logo, symbol, and so forth to certain associations in memory”. Aaker (1996) identifies other higher levels of awareness besides recognition and recall (aaker1991). He includes top-of-mind, brand dominance, brand knowledge and brand opinion. Brand knowledge is the full set of brand associations linked to the brand (keller,1993).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 In today’s market the range of products and services is especially large, they are all impossible to remember or purchase. The main goal of advertising a certain product or service is to attract the customer’s attention and analyze the impact of advertising on the customers’ behavior, which is determined by a number of cognitive, emotional and behavioral aspects. In the centre of advertising is the customer, whose psychology is determined by numerous aspects and advertising itself, which aims at arousing the customers wish to acquire the product advertised, and most importantly, at achieving the act of purchasing the product (Jakštien, Susnien and Narbutas, 2008).  All the efforts to make an advertisement are centered on the sole aim of making it so effective and persuasive in a natural way so as to serve the motto of meeting the consumer psyche in a positive manner (Rai, 2013).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Determining the Communication Objectives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According to (Kotler and Keller, 2012) once the target audience has been defined, marketers must determine the desired response. Of course, in many cases, they will seek a purchase response. But purchase may result only after a lengthy consumer decision-making process. The marketing communicator needs to know where the target audience now stands and to what stage it needs to be moved. The target audience may be in any of six buyer-readiness stages, the stages consumers normally pass through on their way to making a purchase. These stages include awareness, knowledge, liking, preference, conviction, and purchase (see Figure 2.1).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Calibri" w:hAnsi="Calibri" w:cs="Calibri"/>
          <w:noProof/>
        </w:rPr>
        <w:drawing>
          <wp:inline distT="0" distB="0" distL="0" distR="0">
            <wp:extent cx="5380355" cy="5105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0355" cy="510540"/>
                    </a:xfrm>
                    <a:prstGeom prst="rect">
                      <a:avLst/>
                    </a:prstGeom>
                    <a:noFill/>
                    <a:ln>
                      <a:noFill/>
                    </a:ln>
                  </pic:spPr>
                </pic:pic>
              </a:graphicData>
            </a:graphic>
          </wp:inline>
        </w:drawing>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vertAlign w:val="superscript"/>
          <w:lang w:val="en"/>
        </w:rPr>
        <w:t xml:space="preserve">100 </w:t>
      </w: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Figure.1. Buyer-Readiness Stages</w:t>
      </w:r>
      <w:r>
        <w:rPr>
          <w:rFonts w:ascii="Times New Roman" w:hAnsi="Times New Roman" w:cs="Times New Roman"/>
          <w:b/>
          <w:bCs/>
          <w:color w:val="FF0000"/>
          <w:sz w:val="24"/>
          <w:szCs w:val="24"/>
          <w:lang w:val="en"/>
        </w:rPr>
        <w:t xml:space="preserve">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D129D2"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2.2.3</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Importance of Advertising </w:t>
      </w:r>
      <w:r w:rsidR="00F67DA4">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Advertising has become increasingly important to business enterprises –both large and small. Outlay on advertising certainly is the voucher. Non-business enterprises have also recognized the importance of advertising. The attempt by army recruitment is bases on a substantial advertising campaign, stressing the advantages of a military career. The health department popularizes family planning through advertising and Labor organizations have also used advertising to make their viewpoints known to the public at large (singh,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Rahman (2012) advertising plays an important role in the process of moving the goods/services from the producers to the consumers. With mass marketing to distribute the output of production, the GDP (Gross Domestic Product) may increase to a </w:t>
      </w:r>
      <w:r>
        <w:rPr>
          <w:rFonts w:ascii="Times New Roman" w:hAnsi="Times New Roman" w:cs="Times New Roman"/>
          <w:color w:val="000000"/>
          <w:sz w:val="24"/>
          <w:szCs w:val="24"/>
          <w:lang w:val="en"/>
        </w:rPr>
        <w:lastRenderedPageBreak/>
        <w:t xml:space="preserve">considerable extent. Advertising helps to increase mass marketing while aiding the consumer to choices and preferences from amongst the variety of products and services offered for his selection and option. It was only in the latter half of the 19th century, that mass advertising, as we know it today, came into being. Mass production became a reality, and channels of distribution had to be developed to cope with the physical movement of goods, creating a need for mass communication to inform consumers of the choices available to them. We are all influenced with advertisements in our day to day life. Its forms and contents both are well liked amongst consumers. In other words advertising is simply an economic movement with only one objective behind to increase the consumer demand of the product as well as to enhance the sales volumes.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984806"/>
          <w:sz w:val="24"/>
          <w:szCs w:val="24"/>
          <w:lang w:val="en"/>
        </w:rPr>
        <w:t xml:space="preserve"> </w:t>
      </w:r>
      <w:r w:rsidR="00D129D2">
        <w:rPr>
          <w:rFonts w:ascii="Times New Roman" w:hAnsi="Times New Roman" w:cs="Times New Roman"/>
          <w:color w:val="984806"/>
          <w:sz w:val="24"/>
          <w:szCs w:val="24"/>
          <w:lang w:val="en"/>
        </w:rPr>
        <w:tab/>
      </w:r>
      <w:r>
        <w:rPr>
          <w:rFonts w:ascii="Times New Roman" w:hAnsi="Times New Roman" w:cs="Times New Roman"/>
          <w:color w:val="000000"/>
          <w:sz w:val="24"/>
          <w:szCs w:val="24"/>
          <w:lang w:val="en"/>
        </w:rPr>
        <w:t xml:space="preserve">Advertising is to stimulate market demand. While sometimes advertising alone may succeed in achieving buyer acceptance, preference, or even demand for the product, it is seldom solely relied upon. Advertising is efficiently used with at least one other sales method, such as personal selling or point-of-purchase display, to directly move customers to buying action. (singh,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984806"/>
          <w:sz w:val="24"/>
          <w:szCs w:val="24"/>
          <w:lang w:val="en"/>
        </w:rPr>
        <w:t xml:space="preserve"> </w:t>
      </w:r>
      <w:r w:rsidR="00D129D2">
        <w:rPr>
          <w:rFonts w:ascii="Times New Roman" w:hAnsi="Times New Roman" w:cs="Times New Roman"/>
          <w:color w:val="984806"/>
          <w:sz w:val="24"/>
          <w:szCs w:val="24"/>
          <w:lang w:val="en"/>
        </w:rPr>
        <w:tab/>
      </w:r>
      <w:r>
        <w:rPr>
          <w:rFonts w:ascii="Times New Roman" w:hAnsi="Times New Roman" w:cs="Times New Roman"/>
          <w:color w:val="000000"/>
          <w:sz w:val="24"/>
          <w:szCs w:val="24"/>
          <w:lang w:val="en"/>
        </w:rPr>
        <w:t xml:space="preserve">For any business, advertising may perform a variety of functions when implemented correctly, and its effect may be dramatic. It helps to identify products and their sources and to differentiate them from others, and it communicates information about the products, its features, and its location of sale; it helps to try to induce new products and to suggest reuse. It can stimulate the distribution of products or services on local or global level (Arens, Schaefer &amp; Weigol, 2009).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984806"/>
          <w:sz w:val="24"/>
          <w:szCs w:val="24"/>
          <w:lang w:val="en"/>
        </w:rPr>
        <w:t xml:space="preserve"> </w:t>
      </w:r>
      <w:r w:rsidR="00D129D2">
        <w:rPr>
          <w:rFonts w:ascii="Times New Roman" w:hAnsi="Times New Roman" w:cs="Times New Roman"/>
          <w:color w:val="984806"/>
          <w:sz w:val="24"/>
          <w:szCs w:val="24"/>
          <w:lang w:val="en"/>
        </w:rPr>
        <w:tab/>
      </w:r>
      <w:r>
        <w:rPr>
          <w:rFonts w:ascii="Times New Roman" w:hAnsi="Times New Roman" w:cs="Times New Roman"/>
          <w:color w:val="000000"/>
          <w:sz w:val="24"/>
          <w:szCs w:val="24"/>
          <w:lang w:val="en"/>
        </w:rPr>
        <w:t xml:space="preserve">According to Singh (2012) advertising is a relatively low-cost method of conveying selling messages to numerous prospective customers. It can secure leads for salesmen and middlemen by convincing readers to request more information and by identifying outlets handling the product. It can force middlemen to stock the product by building consumer </w:t>
      </w:r>
      <w:r>
        <w:rPr>
          <w:rFonts w:ascii="Times New Roman" w:hAnsi="Times New Roman" w:cs="Times New Roman"/>
          <w:color w:val="000000"/>
          <w:sz w:val="24"/>
          <w:szCs w:val="24"/>
          <w:lang w:val="en"/>
        </w:rPr>
        <w:lastRenderedPageBreak/>
        <w:t xml:space="preserve">interest. It can help train dealers salesmen in product uses and applications. It can build dealer and consumer confidence in the company and its products by building familiarity.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Advertising strategies that increase the number of units sold stimulate economies in the production process. The production cost per unit of output is lowered. It in turn leads to lower prices. Lower consumer prices then allow these products to become available to more people. Similarly, the price of newspapers, professional sports, radio and TV programmed, and the like might be prohibitive without advertising. In short, advertising pays for many of the enjoyable entertainment and educational aspects of contemporary life. Advertising has become an important factor in the campaigns to achieve such societal-oriented objectives such as the discontinuance of smoking, family planning, physical fitness, and the elimination of drug abuse. (singh,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The role of advertisement changes unto what the organization wants them to do. An organization uses the advertising to help them survive from the impacts of economic trends. Still, the economists views that the advertising plays a significant effect on the consumer behavior and in a long process, the advertising can lead the organization to competition. Based on the understanding regarding the advertising, the approach rooted in the organization’s search for the right answer on the effect of the competition. Consequently, the accepted basic role of the advertising is to provide the consumers with the right amount of information regarding the product or services, which is related to the objective of the competition and that is to deliver the consumer satisfaction. In this view, the level of advertising affects the consumer who is the focus of the organization (Park, 1996), as cited by Vivekananthan, (2010).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b/>
          <w:bCs/>
          <w:color w:val="000000"/>
          <w:sz w:val="24"/>
          <w:szCs w:val="24"/>
          <w:lang w:val="en"/>
        </w:rPr>
        <w:t>2.2</w:t>
      </w:r>
      <w:r>
        <w:rPr>
          <w:rFonts w:ascii="Times New Roman" w:hAnsi="Times New Roman" w:cs="Times New Roman"/>
          <w:b/>
          <w:bCs/>
          <w:color w:val="000000"/>
          <w:sz w:val="24"/>
          <w:szCs w:val="24"/>
          <w:lang w:val="en"/>
        </w:rPr>
        <w:t xml:space="preserve">.4 </w:t>
      </w:r>
      <w:r w:rsidR="002F23FA">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Negative Effect of Advertising </w:t>
      </w:r>
      <w:r>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Advertising is the most visible activity of business. What a company may have doing privately for many years suddenly becomes public the moment it starts to advertise. </w:t>
      </w:r>
      <w:r>
        <w:rPr>
          <w:rFonts w:ascii="Times New Roman" w:hAnsi="Times New Roman" w:cs="Times New Roman"/>
          <w:color w:val="000000"/>
          <w:sz w:val="24"/>
          <w:szCs w:val="24"/>
          <w:lang w:val="en"/>
        </w:rPr>
        <w:lastRenderedPageBreak/>
        <w:t xml:space="preserve">Advertising is widely criticized not only for the role it plays in selling products or services but also for the way it influences our society. As a selling tool, advertising is attacked for its excesses. Some critics charge that, at its worst, advertising is downright untruthful, and at best, it presents only positive information about products. Others charge that advertising manipulates people psychologically to buy things they can’t afford by promising greater sex appeal or improved social status. Still others attack advertising for being offensive, in bad taste, or simply too excessive (Bov’ee &amp; Arens, 1989).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American humorist Will Rogers, advertising is "the art of convincing people to spend money they do not have for something they do not need." Like Rogers, modern critics of advertising highlight its negative effect, claiming that ads foster impulse buying. However, advertising also provides consumers with valuable information about products being offered for sale (Lindblad, 2013).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Advertising is superficial. The basic criticism of advertising here is that it frequently carries little, if any, actual product information. What it does carry is said to be hollow ad-speak. Ads are rhetorical; there is no pure “information.” All information in ads is biased, limited, and inherently deceptive. Advertising wastes resources and only raises the standard of living for some. One of the traditional criticism of advertising is that it represents an inefficient, wasteful process that channels monetary and human resources in a society to the “reshuffling of existing total demand,” rather than to the expansion of total demand. Advertising thus brings about economic stagnation and a lower standard of living (O’Guinn, Allen and Semenik, 2000).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Advertising Creates Needs. A common cry among critics is that advertising creates and makes people buy things they do not really need or even want. The argument is that consumers are relatively easy to seduce into wanting the next shiny bauble offered by marketers. Advertising Promotes Materialism</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It is also claimed that individuals’ wants and aspirations may be distorted by advertising. The longstanding argument is that in societies characterized by heavy advertising, there is a tendency for conformity and status-seeking behavior, both of which are considered as materialistic and superficial. Advertising Perpetuates Stereotypes. Advertisers often portray there target customer in advertisements, with the hope that individuals will relate to the ad and attend to its message. Critics charge that this practice yields a very negative effect-it perpetuates stereotypes (Arens, Schaefer &amp; Weigol, 2009).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The most painful negative effect of advertising is the complete and utter degradation of some forms of art. Almost nothing you see on television or hear on the radio is done for the sake of creativity. Everything you see or hear now is meant to sell you something. All the singers are singing about something you should buy, all the dancers are dancing around a new perfume, all the cartoons are telling you what to get your kids for Christmas (Nartey, 2010).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Advertising has often taken the route of causing “shock and awe” to gain the attention of a consumer; these campaigns occasionally backlash which has an immense negative effect on a business. Shock and awe marketing campaigns cause discomfort within a marketplace in which users may take to talking with others to denounce a business and their practices (Lunn, 2011).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D129D2"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w:t>
      </w:r>
      <w:r w:rsidR="00F67DA4">
        <w:rPr>
          <w:rFonts w:ascii="Times New Roman" w:hAnsi="Times New Roman" w:cs="Times New Roman"/>
          <w:b/>
          <w:bCs/>
          <w:color w:val="000000"/>
          <w:sz w:val="24"/>
          <w:szCs w:val="24"/>
          <w:lang w:val="en"/>
        </w:rPr>
        <w:t xml:space="preserve">.5 </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Media selection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In developing an advertising program, marketing managers must always start by identifying the target market and buyer motives. Then they can make the five major decisions, known as “the five Ms”: Mission: What are our advertising objectives? Money: How much can we spend and how do we allocate our spending across media types? Message: What message should we send? Media: What media should we use? Measurement: How should we evaluate the results?  (Kotler and Keller, 2012)</w:t>
      </w:r>
      <w:r>
        <w:rPr>
          <w:rFonts w:ascii="Times New Roman" w:hAnsi="Times New Roman" w:cs="Times New Roman"/>
          <w:b/>
          <w:bCs/>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According to (Keller and Kotler) 2012 Media selection</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is finding the most cost-effective media to deliver the desired number and type of exposures to the target audience. The effect of exposures on audience awareness depends on the exposures’ reach, frequency, and impact:</w:t>
      </w:r>
      <w:r>
        <w:rPr>
          <w:rFonts w:ascii="Times New Roman" w:hAnsi="Times New Roman" w:cs="Times New Roman"/>
          <w:b/>
          <w:bCs/>
          <w:color w:val="000000"/>
          <w:sz w:val="24"/>
          <w:szCs w:val="24"/>
          <w:lang w:val="en"/>
        </w:rPr>
        <w:t xml:space="preserve"> </w:t>
      </w:r>
    </w:p>
    <w:p w:rsidR="007550AB" w:rsidRDefault="00F67DA4" w:rsidP="007550AB">
      <w:pPr>
        <w:pStyle w:val="ListParagraph"/>
        <w:numPr>
          <w:ilvl w:val="0"/>
          <w:numId w:val="8"/>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b/>
          <w:bCs/>
          <w:i/>
          <w:iCs/>
          <w:color w:val="000000"/>
          <w:sz w:val="24"/>
          <w:szCs w:val="24"/>
          <w:lang w:val="en"/>
        </w:rPr>
        <w:t xml:space="preserve">Reach (R). </w:t>
      </w:r>
      <w:r w:rsidRPr="007550AB">
        <w:rPr>
          <w:rFonts w:ascii="Times New Roman" w:hAnsi="Times New Roman" w:cs="Times New Roman"/>
          <w:color w:val="000000"/>
          <w:sz w:val="24"/>
          <w:szCs w:val="24"/>
          <w:lang w:val="en"/>
        </w:rPr>
        <w:t xml:space="preserve">The number of different persons or households exposed to a particular media schedule at least once during a specified time period </w:t>
      </w:r>
    </w:p>
    <w:p w:rsidR="007550AB" w:rsidRDefault="00F67DA4" w:rsidP="007550AB">
      <w:pPr>
        <w:pStyle w:val="ListParagraph"/>
        <w:numPr>
          <w:ilvl w:val="0"/>
          <w:numId w:val="8"/>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b/>
          <w:bCs/>
          <w:i/>
          <w:iCs/>
          <w:color w:val="000000"/>
          <w:sz w:val="24"/>
          <w:szCs w:val="24"/>
          <w:lang w:val="en"/>
        </w:rPr>
        <w:t xml:space="preserve">Frequency (F). </w:t>
      </w:r>
      <w:r w:rsidRPr="007550AB">
        <w:rPr>
          <w:rFonts w:ascii="Times New Roman" w:hAnsi="Times New Roman" w:cs="Times New Roman"/>
          <w:color w:val="000000"/>
          <w:sz w:val="24"/>
          <w:szCs w:val="24"/>
          <w:lang w:val="en"/>
        </w:rPr>
        <w:t xml:space="preserve">The number of times within the specified time period that an average person or household is exposed to the message </w:t>
      </w:r>
    </w:p>
    <w:p w:rsidR="00F67DA4" w:rsidRPr="007550AB" w:rsidRDefault="00F67DA4" w:rsidP="007550AB">
      <w:pPr>
        <w:pStyle w:val="ListParagraph"/>
        <w:numPr>
          <w:ilvl w:val="0"/>
          <w:numId w:val="8"/>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b/>
          <w:bCs/>
          <w:i/>
          <w:iCs/>
          <w:color w:val="000000"/>
          <w:sz w:val="24"/>
          <w:szCs w:val="24"/>
          <w:lang w:val="en"/>
        </w:rPr>
        <w:t xml:space="preserve">Impact (I). </w:t>
      </w:r>
      <w:r w:rsidRPr="007550AB">
        <w:rPr>
          <w:rFonts w:ascii="Times New Roman" w:hAnsi="Times New Roman" w:cs="Times New Roman"/>
          <w:color w:val="000000"/>
          <w:sz w:val="24"/>
          <w:szCs w:val="24"/>
          <w:lang w:val="en"/>
        </w:rPr>
        <w:t xml:space="preserve">The qualitative value of an exposure through a given medium.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2.2.6</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Types of Media Advertising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There are many advertizing ‘media’ such as newspapers (local, national, free trade), magazine and journals, television (Local, national, Terrestrial, Satellite) cinema, outdoor advertizing (Such as posters, Billboards bus sides</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Armstrong and Kotler (2003)</w:t>
      </w: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Print Media Advertising </w:t>
      </w:r>
      <w:r>
        <w:rPr>
          <w:rFonts w:ascii="Times New Roman" w:hAnsi="Times New Roman" w:cs="Times New Roman"/>
          <w:color w:val="000000"/>
          <w:sz w:val="24"/>
          <w:szCs w:val="24"/>
          <w:lang w:val="en"/>
        </w:rPr>
        <w:t>– Newspaper,</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Magazine, Brochures, and Fliers. The print media have always been a popular advertising medium. Advertising products via newspapers or magazines is a common practice. The print media must be able to attract large numbers of readers or a very specialized audience to be of interest to advertisers. Magazines and newspapers have been advertising media for more than two centuries; for many years, they were the only major media available to advertisers. With the growth of the broadcast media, particularly television, reading habits declined. More consumers turned to TV viewing not only as their primary source of entertainment but also for news and information. But despite the competition from the broadcast media, newspapers and magazines have remained important media vehicles to both consumers and advertisers (Button, Available at;http://www.ehow.com/info).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Outdoor advertising</w:t>
      </w:r>
      <w:r>
        <w:rPr>
          <w:rFonts w:ascii="Times New Roman" w:hAnsi="Times New Roman" w:cs="Times New Roman"/>
          <w:color w:val="000000"/>
          <w:sz w:val="24"/>
          <w:szCs w:val="24"/>
          <w:lang w:val="en"/>
        </w:rPr>
        <w:t xml:space="preserve">: It has probably existed since the days of cave dwellers. Both the Egyptians and the Greeks used it as early as 5,000 years ago. Outdoor is certainly one of the more pervasive communication forms, particularly if you live in an urban or suburban area (Belch &amp; Belch, 2003).  </w:t>
      </w:r>
    </w:p>
    <w:p w:rsidR="00F67DA4"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7550A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Outdoor advertising is also a very popular form of advertising, which makes use of several tools and techniques to attract the customers outdoors. The most common examples of outdoor advertising are billboards, kiosks, and also several events and tradeshows organized by the company. The billboard advertising is very popular; it however has to be really terse and catchy in order to grab the attention of the passersby. The kiosks not only provide an easy outlet for the company products but also make for an effective advertising tool to promote the company’s products. Organizing several events or sponsoring those makes for an excellent advertising opportunity. The company can organize trade fairs, or even exhibitions for advertising their products. If not this, the company can organize several events that are closely associated with their field. For instance a company that manufactures sports utilities can sponsor a sports tournament to advertise its products (Omcreddy, 2010).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Broadcast Advertising – </w:t>
      </w:r>
      <w:r>
        <w:rPr>
          <w:rFonts w:ascii="Times New Roman" w:hAnsi="Times New Roman" w:cs="Times New Roman"/>
          <w:color w:val="000000"/>
          <w:sz w:val="24"/>
          <w:szCs w:val="24"/>
          <w:lang w:val="en"/>
        </w:rPr>
        <w:t xml:space="preserve">Television, radio and the internet. Broadcast advertising is a very popular advertising medium that constitutes of several branches like television, radio or the Internet. Television advertisements have been very popular ever since they have been introduced. The cost of television advertising often depends on the duration of the advertisement, the time of broadcast (prime time/peak time), and of course the popularity of the television channel on which the advertisement is going to be broadcasted. The radio might have lost its charm owing to the new age media; however the radio remains the choice of small-scale advertisers. The radio jingles have been very popular advertising media and have a large impact on the audience, which is evident in the fact that many people still remember and enjoy the popular radio jingles (Merugu, 2009). </w:t>
      </w:r>
    </w:p>
    <w:p w:rsidR="00F67DA4" w:rsidRDefault="00F67DA4"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i/>
          <w:iCs/>
          <w:color w:val="984806"/>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Television Advertising: </w:t>
      </w:r>
      <w:r>
        <w:rPr>
          <w:rFonts w:ascii="Times New Roman" w:hAnsi="Times New Roman" w:cs="Times New Roman"/>
          <w:color w:val="000000"/>
          <w:sz w:val="24"/>
          <w:szCs w:val="24"/>
          <w:lang w:val="en"/>
        </w:rPr>
        <w:t xml:space="preserve">According to Keller (2008), Television is generally acknowledged as the most powerful advertising medium as it allows for sight, Sound and motion and reaches a broad spectrum of consumers. The wide reach of TV advertising translates to low cost per exposure.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Radio Advertising</w:t>
      </w:r>
      <w:r>
        <w:rPr>
          <w:rFonts w:ascii="Times New Roman" w:hAnsi="Times New Roman" w:cs="Times New Roman"/>
          <w:color w:val="000000"/>
          <w:sz w:val="24"/>
          <w:szCs w:val="24"/>
          <w:lang w:val="en"/>
        </w:rPr>
        <w:t xml:space="preserve">: Radio advertising is available on national network and on local markets. Radio advertising specifically has been considered important in the following regards namely cheapness, penetration, transmission times, human voice and that it does not enforce serious attention (Jefkins and Yadin 2000). Thus radio advertising is cost effective as it appeals to the mass market which results in cost economics. The ability to reach multitudes of targeted audience makes this broad cast method economic and above all its application of the human voice has given it leverage over other passive and static media for advertising which include print, outdoor and other form of direct mail advertising. O'Guinn, Allen and Semenik (2000) argue that radio advertising has the greatest reach and frequency as it can reach customers in their homes, vehicles, offices and even when they are outside their homes. They also realized that beyond its being cheap this broadcast method has a high degree of audience selectivity which may be based on geography, demography and other socioeconomic classification parameters. So as one type of advertising radio advertising has also impact on brand preference. </w:t>
      </w:r>
    </w:p>
    <w:p w:rsidR="00F67DA4" w:rsidRDefault="00F67DA4" w:rsidP="008D07F6">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w:t>
      </w:r>
    </w:p>
    <w:p w:rsidR="00C30C82" w:rsidRDefault="00C30C82"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C30C82" w:rsidRDefault="00C30C82"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C30C82" w:rsidRDefault="00C30C82" w:rsidP="008D07F6">
      <w:pPr>
        <w:autoSpaceDE w:val="0"/>
        <w:autoSpaceDN w:val="0"/>
        <w:adjustRightInd w:val="0"/>
        <w:spacing w:after="0" w:line="360" w:lineRule="auto"/>
        <w:rPr>
          <w:rFonts w:ascii="Times New Roman" w:hAnsi="Times New Roman" w:cs="Times New Roman"/>
          <w:color w:val="000000"/>
          <w:sz w:val="24"/>
          <w:szCs w:val="24"/>
          <w:lang w:val="en"/>
        </w:rPr>
      </w:pPr>
    </w:p>
    <w:p w:rsidR="00F67DA4" w:rsidRDefault="00F67DA4" w:rsidP="007550AB">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w:t>
      </w:r>
      <w:r w:rsidR="007550AB">
        <w:rPr>
          <w:rFonts w:ascii="Times New Roman" w:hAnsi="Times New Roman" w:cs="Times New Roman"/>
          <w:b/>
          <w:bCs/>
          <w:color w:val="000000"/>
          <w:sz w:val="24"/>
          <w:szCs w:val="24"/>
          <w:lang w:val="en"/>
        </w:rPr>
        <w:t>2.2.7</w:t>
      </w:r>
      <w:r>
        <w:rPr>
          <w:rFonts w:ascii="Times New Roman" w:hAnsi="Times New Roman" w:cs="Times New Roman"/>
          <w:b/>
          <w:bCs/>
          <w:color w:val="000000"/>
          <w:sz w:val="24"/>
          <w:szCs w:val="24"/>
          <w:lang w:val="en"/>
        </w:rPr>
        <w:t xml:space="preserve"> </w:t>
      </w:r>
      <w:r w:rsidR="007550AB">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Creating the Advertising Message</w:t>
      </w:r>
      <w:r>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No matter how big the budget, advertising can succeed only if advertisements gain attention and communicate well. Good advertising messages are especially important in today’s costly and cluttered advertising environment. (Kotler and Armstrong, 2012)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Message Strategy </w:t>
      </w:r>
      <w:r>
        <w:rPr>
          <w:rFonts w:ascii="Times New Roman" w:hAnsi="Times New Roman" w:cs="Times New Roman"/>
          <w:color w:val="000000"/>
          <w:sz w:val="24"/>
          <w:szCs w:val="24"/>
          <w:lang w:val="en"/>
        </w:rPr>
        <w:t>Kotler and Armstrong (2012) suggest that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the first step in creating effective advertising messages is to plan a message strategy, the general message that will be communicated to consumers. The purpose of advertising is to get consumers to think about or react to the product or company in a certain way. People will react only if they believe they will benefit from doing so. Thus, developing an effective message strategy begins with identifying customer benefits that can be used as advertising appeals.</w:t>
      </w: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Ideally, the message strategy will follow directly from the company’s broader positioning and customer value strategies. Message strategy statements tend to be plain, straightforward outlines of benefits and positioning points that the advertiser wants to stress. The advertiser must next develop a compelling </w:t>
      </w:r>
      <w:r>
        <w:rPr>
          <w:rFonts w:ascii="Times New Roman" w:hAnsi="Times New Roman" w:cs="Times New Roman"/>
          <w:b/>
          <w:bCs/>
          <w:color w:val="000000"/>
          <w:sz w:val="24"/>
          <w:szCs w:val="24"/>
          <w:lang w:val="en"/>
        </w:rPr>
        <w:t>creative concept</w:t>
      </w:r>
      <w:r>
        <w:rPr>
          <w:rFonts w:ascii="Times New Roman" w:hAnsi="Times New Roman" w:cs="Times New Roman"/>
          <w:color w:val="000000"/>
          <w:sz w:val="24"/>
          <w:szCs w:val="24"/>
          <w:lang w:val="en"/>
        </w:rPr>
        <w:t xml:space="preserve"> or “big idea” that will bring the message strategy to life in a distinctive and memorable way. At this stage, simple message ideas become great ad campaigns. Usually, a copywriter and an art director will team up to generate many creative concepts, hoping that one of these concepts will turn out to be the big idea. The creative concept may emerge as visualization, a phrase, or a combination of the two. The creative concept will guide the choice of specific appeals to be used in an advertising campaign (Kotler and Armstrong, 2012)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7550A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Advertising appeals should have three characteristics. First, they should be meaningful, pointing out benefits that make the product more desirable or interesting to consumers. Second, appeals must be believable. Consumers must believe that the product or service will deliver the promised benefits. However, the most meaningful and believable benefits May not be the best ones to feature. Appeals should also be distinctive. They should tell how the product is better than competing brands (Kotler and Armstrong, 2012)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Designing a Message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Having defined the desired audience response, the communicator then turns to developing an effective message. Ideally, the message should get attention, hold interest, arouse desire, and obtain action (a framework known as the AIDA model). In practice, few messages take the consumer all the way from awareness to purchase, but the AIDA framework suggests the desirable qualities of a good message. When putting the message together, the marketing communicator must decide what to say (message content) and how to say it (message structure and format)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(Kotler and Armstrong, 2012)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Message Content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Message Appeals Kotler and Keller (2012) state that Creative strategies are the way marketers translate their messages into a specific communication. Communicators use negative appeals such as fear, guilt, and shame to get people to do things (brush their teeth, have an annual health checkup) or stop doing things (smoking, abusing alcohol, overeating). Fear appeals work best when they are not too strong, when source credibility is high, and when the communication promises, in a believable and efficient way, to relieve the fear it arouses. Messages are most persuasive when moderately discrepant with audience beliefs. Stating only what the audience already believes at best just reinforces beliefs, and if the messages are too discrepant, audiences will counter argue and disbelieve them. </w:t>
      </w:r>
    </w:p>
    <w:p w:rsidR="00F67DA4"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7550A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Communicators also use positive emotional appeals such as humor, love, pride, and joy. Motivational or “borrowed interest” devices, such as the presence of cute babies, frisky puppies, popular music, or provocative sex appeals are often employed to attract attention and raise involvement with an advertisement. These techniques are thought necessary in the tough new media environment characterized by low-involvement consumer processing and competing ad and programming clutter. Attention-getting tactics are often too effective. They may also detract from comprehension, wear out their welcome fast, and overshadow the product. Thus, one challenge is figuring out how to “break through the clutter” and deliver the intended message (Kotler and Keller, 2012)</w:t>
      </w:r>
      <w:r w:rsidR="007550AB">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The marketer has to figure out an appeal or theme that will produce the desired response. There are three types of appeals: rational, emotional, and moral.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7550AB"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Rational appeals</w:t>
      </w:r>
      <w:r>
        <w:rPr>
          <w:rFonts w:ascii="Times New Roman" w:hAnsi="Times New Roman" w:cs="Times New Roman"/>
          <w:color w:val="000000"/>
          <w:sz w:val="24"/>
          <w:szCs w:val="24"/>
          <w:lang w:val="en"/>
        </w:rPr>
        <w:t xml:space="preserve"> relate to the audience’s self-interest. They show that the product will produce the desired benefits. Examples are messages showing a product’s quality, economy, value, or performance. </w:t>
      </w:r>
      <w:r>
        <w:rPr>
          <w:rFonts w:ascii="Times New Roman" w:hAnsi="Times New Roman" w:cs="Times New Roman"/>
          <w:b/>
          <w:bCs/>
          <w:color w:val="000000"/>
          <w:sz w:val="24"/>
          <w:szCs w:val="24"/>
          <w:lang w:val="en"/>
        </w:rPr>
        <w:t>Emotional appeals</w:t>
      </w:r>
      <w:r>
        <w:rPr>
          <w:rFonts w:ascii="Times New Roman" w:hAnsi="Times New Roman" w:cs="Times New Roman"/>
          <w:color w:val="000000"/>
          <w:sz w:val="24"/>
          <w:szCs w:val="24"/>
          <w:lang w:val="en"/>
        </w:rPr>
        <w:t xml:space="preserve"> attempt to stir up either negative or positive emotions that can motivate purchase. Communicators may use emotional appeals ranging from love, joy, and humor to fear and guilt. Advocates of emotional messages claim that they attract more attention and create more belief in the sponsor and the brand. The idea is that consumers often feel before they think, and persuasion is emotional in nature.  </w:t>
      </w:r>
      <w:r>
        <w:rPr>
          <w:rFonts w:ascii="Times New Roman" w:hAnsi="Times New Roman" w:cs="Times New Roman"/>
          <w:b/>
          <w:bCs/>
          <w:color w:val="000000"/>
          <w:sz w:val="24"/>
          <w:szCs w:val="24"/>
          <w:lang w:val="en"/>
        </w:rPr>
        <w:t>Moral appeals</w:t>
      </w:r>
      <w:r>
        <w:rPr>
          <w:rFonts w:ascii="Times New Roman" w:hAnsi="Times New Roman" w:cs="Times New Roman"/>
          <w:color w:val="000000"/>
          <w:sz w:val="24"/>
          <w:szCs w:val="24"/>
          <w:lang w:val="en"/>
        </w:rPr>
        <w:t xml:space="preserve"> are directed to an audience’s sense of what is “right” and “proper.” They are often used to urge people to support social causes, such as a cleaner environment or aid to the disadvantaged. For example, the An Earth Share ad urges environmental involvement by reminding people that “We live in the house we all build.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One of the advertiser’s most important creative strategy decisions involves the choice of an appropriate appeal. Some ads are designed to appeal to the rational, logical aspect of the consumer’s decision-making process; others appeal to feelings in an attempt to evoke some emotional reaction. Many believe that effective advertising combines the practical reasons for purchasing a product with emotional values. In this section we will examine several common types of message appeals, including comparative advertising, fear, and humor (Belch &amp; Belch, 2009)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Comparative Advertising</w:t>
      </w:r>
      <w:r>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Comparative advertising is the practice of either directly or indirectly naming competitors in an ad or comparing one or more specific attributes. Comparative advertising may be particularly useful for new brands, since it allows a new market entrant to position it directly against the more established brands and to promote its distinctive advantages. Direct comparisons can help position a new brand in the evoked, or choice, set of brands the customer may be considering (Belch &amp; Belch, 2009).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Fear Appeals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Fear is an emotional response to a threat that expresses, or at least implies, some sort of danger. Ads sometimes use fear appeals</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to evoke this emotional response and arouse individuals to take steps to remove the threat. Some, like the antidrug ads used by the Partnership for a Drug-Free America, stress physical danger that can occur if behaviors are not altered. Others like those for deodorant, mouthwash, or dandruff shampoos threaten disapproval or social rejection (Belch &amp; Belch, 2009).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Humor Appeals </w:t>
      </w:r>
      <w:r>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Humorous ads are often the best known and best remembered of all advertising messages. Humor is usually presented through Radio and TV commercials as these media lend themselves to the execution of humorous messages. However, humor is occasionally used in print ads as well. Advertisers use humor for many reasons.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Humorous messages attract and hold consumers’ attention. They enhance effectiveness by putting consumers in a positive mood, increasing their liking of the ad itself and their feeling toward the product or service. And humor can distract the receiver from counter arguing against the message (Belch &amp; Belch, 2009) </w:t>
      </w:r>
    </w:p>
    <w:p w:rsidR="007550AB"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Message Format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Kotler and Armstrong (2012) suggest that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the marketing communicator also needs a strong format for the message. In a print ad, the communicator has to decide on the headline, copy, illustration, and colors. To attract attention, advertisers can use novelty and contrast; eye-catching pictures and headlines; distinctive formats; message size and position; and color, shape, and movement. If the message is to be carried over the radio, the communicator has to choose words, sounds, and voices. The “sound” of an ad promoting banking services should be different from one promoting an iPod. If the message is to be carried on television or in person, then all these elements plus body language must be planned. Presenters plan every detail facial expressions, gestures, dress, posture, and hairstyles. If the message is carried on the product or its package, the communicator must watch texture, scent, color, size, and shape. For example, color alone can enhance message recognition for a brand. One study suggests that color increases brand recognition by up to 80 percent, think about Target (red), McDonald’s (yellow and red), John Deere (green and yellow), IBM (blue); or UPS (brown). Thus, in designing effective marketing communications, marketers must consider color and other seemingly unimportant details carefully. </w:t>
      </w:r>
    </w:p>
    <w:p w:rsidR="00F67DA4" w:rsidRDefault="00F67DA4" w:rsidP="007550AB">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Message Structure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According to Kotler and Armstrong (2012)</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Marketers must also decide how to handle three message structure issues. The first is whether to draw a conclusion or leave it to the audience. Research suggests that, in many cases, rather than drawing a conclusion, the advertiser is better off asking questions and letting buyers come to their own conclusions. The second message structure issue is whether to present the strongest arguments first or last. Presenting them first gets strong attention but may lead to an anticlimactic ending. The third message structure issue is whether to present a one-sided argument (mentioning only the product’s strengths) or a twosided argument (touting the product’s strengths while also admitting its shortcomings). Usually, a one-sided argument is more effective in sales presentations, except when audiences are highly educated or likely to hear opposing claims or when the communicator has a negative association to overcome. In this spirit, Heinz ran the message “Heinz Ketchup is slow good,” and Listerine ran the message “Listerine tastes bad twice a day.” In such cases, two-sided messages can enhance an advertiser’s credibility and make buyers more resistant to competitor attacks.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2.</w:t>
      </w:r>
      <w:r w:rsidR="007550AB">
        <w:rPr>
          <w:rFonts w:ascii="Times New Roman" w:hAnsi="Times New Roman" w:cs="Times New Roman"/>
          <w:b/>
          <w:bCs/>
          <w:color w:val="000000"/>
          <w:sz w:val="24"/>
          <w:szCs w:val="24"/>
          <w:lang w:val="en"/>
        </w:rPr>
        <w:t>2</w:t>
      </w:r>
      <w:r>
        <w:rPr>
          <w:rFonts w:ascii="Times New Roman" w:hAnsi="Times New Roman" w:cs="Times New Roman"/>
          <w:b/>
          <w:bCs/>
          <w:color w:val="000000"/>
          <w:sz w:val="24"/>
          <w:szCs w:val="24"/>
          <w:lang w:val="en"/>
        </w:rPr>
        <w:t xml:space="preserve">.8 </w:t>
      </w:r>
      <w:r w:rsidR="007550AB">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What is Brand? </w:t>
      </w:r>
      <w:r>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definition of brand in various marketing literature is given from different perspective. Therefore it is difficult to find a concise definition. The word Brand is derived from the old Norse word brand, which means </w:t>
      </w:r>
      <w:r w:rsidR="007550AB">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“To burn” as brands were and still are a means by which owners of livestock mark their animal to identify them (Keller 2004).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According to American marketing association (AMA) a brand is a name, term, sign, symbol, or design or a combination of them, intended to identify the goods and services of one seller or group of sellers and to differentiate them from those of competition. According to Choudhury (2001) a brand is essentially the sum total of the particular satisfaction that it delivers to the customer who buys that specific brand, the sum total being its name, ingredients, price, packaging, distribution, reputation and ultimately to its performance. </w:t>
      </w:r>
    </w:p>
    <w:p w:rsidR="007550AB"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w:t>
      </w:r>
      <w:r w:rsidR="00F67DA4">
        <w:rPr>
          <w:rFonts w:ascii="Times New Roman" w:hAnsi="Times New Roman" w:cs="Times New Roman"/>
          <w:b/>
          <w:bCs/>
          <w:color w:val="000000"/>
          <w:sz w:val="24"/>
          <w:szCs w:val="24"/>
          <w:lang w:val="en"/>
        </w:rPr>
        <w:t xml:space="preserve">.9 </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The Concept of Brand Preference </w:t>
      </w:r>
      <w:r w:rsidR="00F67DA4">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notion of preference has been considered in different disciplines such as economists, psychologists, sociology. However there is no commonly agreed definition of preference among these disciplines. For example, economists believe that preferences are exogenous, stable, and known with adequate precision and are revealed through choice behavior. The economic view of preference had been criticized for assuming that preferences are stable and endogenous. An individual’s preferences are not stable and can be endogenous or exogenous. (Ebrahim, 2011)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 marketing literature, the word preference means the desirability or choice of an alternative. Preferences are above all behavioral tendencies (Zajonc and Markus, 1982). Brand preference is defined variously as the consumer’s predispositions toward a brand that varies depending on the salient beliefs that are activated at a given time; the consumer biasness toward a certain brand; the extent to which a consumer favors one brand over another. For this study a working definition for brand preference is offered: “the biased behavioral tendencies reflecting the consumer’s predisposition toward a brand”. (Ebrahim, 2011)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term “Brand Preference” means the preference of the consumer for one brand of a product in relation to various other brands of the same product available in the market. The choice of the consumers is revealed by brand preference. Brand preference is the extent that respondents preferred and intended to stay with their service provider (Holbrook, 2001).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Rossiter and Bellman, (2005) suggest different levels of preferences and their corresponding states of loyalty. There is strong brand preference for single or multiple brands; the state at which consumers can be loyal to a certain brand. Moderate brand preference refers to the state of brand switching, where there is no inclination towards a certain brand and consumers are more likely to switch from one brand to another. Neutral preference refers to how consumers can be unaware of the brand or loyal to other brands. Negative brand preference occurs when consumers are not, and will not become, loyal. Each brand preference level represents a market segment; therefore, marketing managers design strategies, targeting consumers at each segment, based on the level of preference. Consumers’ moderate or neutral brand preferences can be stimulated to become strong. However, consumers with a negative brand preference cannot be loyal; rather, they can end up with a weak or moderate preference level.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There has been a long standing interest from marketers to understand how consumers form their preferences toward a specific brand. Brand preference is closely related to brand choice that can facilitate consumer decision making and activate brand purchase. Knowing the pattern of consumer preferences across the population is a critical input for designing and developing innovative marketing strategies. It also uncovers the heterogeneity of consumer choices leading to efficient market segmentation strategies. However, forecasting consumer’s preferences between brands is not an easy task. Most of the early models focused on brand attributes in preference construction (e.g. Fishbein, 1965). Thus the evolving marketing strategies focus on analyzing and communicating information about product attributes. (Ebrahim, 2011) </w:t>
      </w:r>
    </w:p>
    <w:p w:rsidR="007550AB"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According to Aaker(1996), for new or nich brands, recognition can be important. For well known brands recall and top-of-mind are the most sensitive and meaningful. Brand knowledge and brand opinion can be used in part to enhance the measurement of brand recall. Consumer tastes and preferences for a product or brand might be built through one or more of the following distinct modes: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Need association: the product or brand is linked to one need through repeated association.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Mood association: the mood is attached to the product or brand through repeated association.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Subconscious motivation: suggestive symbols are used to excite consumers' subconscious motives.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Behavior modification: consumers are conditioned to buy the brand by manipulating cues and rewards.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Cognitive processing: perceptual and cognitive barriers are penetrated to create favorable attitudes, and finally  </w:t>
      </w:r>
    </w:p>
    <w:p w:rsidR="00F67DA4" w:rsidRP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Model emulation: idealized social lifestyle models are presented for consumers to emulate (Katke, 2007).</w:t>
      </w:r>
      <w:r w:rsidRPr="007550AB">
        <w:rPr>
          <w:rFonts w:ascii="Times New Roman" w:hAnsi="Times New Roman" w:cs="Times New Roman"/>
          <w:b/>
          <w:bCs/>
          <w:color w:val="000000"/>
          <w:sz w:val="24"/>
          <w:szCs w:val="24"/>
          <w:lang w:val="en"/>
        </w:rPr>
        <w:t xml:space="preserve"> </w:t>
      </w:r>
      <w:r w:rsidRPr="007550AB">
        <w:rPr>
          <w:rFonts w:ascii="Times New Roman" w:hAnsi="Times New Roman" w:cs="Times New Roman"/>
          <w:color w:val="000000"/>
          <w:sz w:val="24"/>
          <w:szCs w:val="24"/>
          <w:lang w:val="en"/>
        </w:rPr>
        <w:t xml:space="preserve"> </w:t>
      </w:r>
    </w:p>
    <w:p w:rsidR="0081221B" w:rsidRDefault="0081221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7550AB" w:rsidRDefault="007550AB" w:rsidP="007550AB">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2.3</w:t>
      </w:r>
      <w:r>
        <w:rPr>
          <w:rFonts w:ascii="Times New Roman" w:hAnsi="Times New Roman" w:cs="Times New Roman"/>
          <w:b/>
          <w:bCs/>
          <w:color w:val="000000"/>
          <w:sz w:val="24"/>
          <w:szCs w:val="24"/>
          <w:lang w:val="en"/>
        </w:rPr>
        <w:tab/>
        <w:t>Theoretical Review</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2.3.1</w:t>
      </w:r>
      <w:r>
        <w:rPr>
          <w:rFonts w:ascii="Times New Roman" w:hAnsi="Times New Roman" w:cs="Times New Roman"/>
          <w:b/>
          <w:bCs/>
          <w:color w:val="000000"/>
          <w:sz w:val="24"/>
          <w:szCs w:val="24"/>
          <w:lang w:val="en"/>
        </w:rPr>
        <w:tab/>
        <w:t xml:space="preserve">Source Models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What is important is the spokesperson’s credibility. The three most often identified sources of credibility are expertise, trustworthiness, and likability. Expertise is the specialized knowledge the communicator possesses to back the claim. Trustworthiness describes how objective and honest the source is perceived to be. Friends are trusted more than strangers or salespeople, and people who are not paid to endorse a product are viewed as more trustworthy than people who are paid. Likability describes the source’s attractiveness. Qualities such as candor, humor, and naturalness make a source more likable. The most highly credible source would score high on all three dimensions expertise, trustworthiness, and likability. Pharmaceutical companies want doctors to testify about product benefits because doctors have high credibility (Kotler and Keller, 2012). </w:t>
      </w:r>
      <w:r>
        <w:rPr>
          <w:rFonts w:ascii="Times New Roman" w:hAnsi="Times New Roman" w:cs="Times New Roman"/>
          <w:b/>
          <w:bCs/>
          <w:color w:val="000000"/>
          <w:sz w:val="24"/>
          <w:szCs w:val="24"/>
          <w:lang w:val="en"/>
        </w:rPr>
        <w:t xml:space="preserve">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The source credibility model and the source attractiveness model are categorized under the generic name of source models since these two models basically inform and reflect research of social influence theory/source effective theory which argues that various characteristics of a perceived communication source may have a beneficial effect on message receptivity (Erdogan, 1999)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The source credibility model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source credibility model stated that the efficacy of the message as communicated by an endorser would depend on the endorser’s expertise, trustworthiness, and attractiveness as perceived by the consumers (Hovland and Wiess, 1951; McGuire, 1969; Ohanian, 1991) The source credibility model is proposed by Hovland, Janis and Kelley (1953), contend that expertise and trustworthiness are the essential factors leading to the perceived credibility of a message. Expertise is defined as the extent to which a communicator is perceived to be a source of valid assertions about the object or issue, and trustworthiness is referred to as the degree of consumer’s confidence in the communicator’s intent to communicate the assertions she or he considers most valid. as cited by (Roy et al.,2013). </w:t>
      </w:r>
    </w:p>
    <w:p w:rsidR="007550AB" w:rsidRDefault="007550AB" w:rsidP="007550AB">
      <w:pPr>
        <w:autoSpaceDE w:val="0"/>
        <w:autoSpaceDN w:val="0"/>
        <w:adjustRightInd w:val="0"/>
        <w:spacing w:after="0" w:line="360" w:lineRule="auto"/>
        <w:jc w:val="both"/>
        <w:rPr>
          <w:rFonts w:ascii="Times New Roman" w:hAnsi="Times New Roman" w:cs="Times New Roman"/>
          <w:b/>
          <w:bCs/>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Applying expertise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As Hoyer and Maclnnis (2010) stated in their book of consumer behavior, we are more likely to accept a message from someone perceived as knowledgeable or as an expert about the topic than from someone who has no experience with it. A salesperson who demonstrates extensive product knowledge will be more credible than an uniformed one. Because attitudes and opinions developed through an internalization process become part of the individual’s belief system, marketers want to use communicators with high credibility. Companies use a variety of techniques to convey source expertise. Sales personnel are trained in the product line, which increase customers’ perceptions of their expertise. Marketers of highly technical product recruit salesperson with specialized technical backgrounds in engineering, computer science, and other areas to ensure their expertise.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Spokespeople are often chosen because of their knowledge, experience, and expertise in a particular product or service area. Endorsements from individuals or groups recognized as expertise, such as doctors or dentists, are also common in advertising (Belch and Belch 2003, p. 169).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importance of using expert sources was shown in a study by (Ohanian, 1990), who found that the perceived expertise of celebrity endorser was more important in explaining purchase intentions than their attractiveness or trustworthiness. She suggests that celebrity spokespeople are most effective when they are knowledgeable, experienced, and qualified to talk about the product they are endorsing.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Applying trustworthiness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trustworthiness is the attribute of dignity, believability and honesty possessed by the endorser and observed by the customers. Trustworthiness was found to be an important forecaster of source credibility (Friedman et al.,1976).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trust paradigm in communication is the listener’s degree of confidence in, and level of acceptance of, the speaker and the message (Ohanian, 1990). While expertise is important, the target audience must also find the source believable. Someone perceived as trustworthy is more likely to be believed than someone who is not (Hoyer and Macinnis, 2010 p. 131). Finding celebrities or other figures with a trustworthy image is often difficult. Many trustworthy public figures hesitate to endorse products because of the potential impact on their reputation and image. Advertisers use varies techniques to increase the perception that their sources are trustworthy. Marketer can also deal with the source-trustworthiness issue by using other IMC tools such as publicity. Information received from sources such as newscasters is often very influential because these individuals are perceived as unbiased and thus more credible, even though they are often presenting stories that stem from press releases. In some situations celebrities may appear on news programs or talk shows and promote an upcoming cause or event such as the release of a new movie or music CD. With the increase in stealth marketing techniques, many consumers are becoming wary of endorsements made by celebrities on news programs and talk shows (Belch and Belch, 2003 p. 169-171)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2.3.2</w:t>
      </w:r>
      <w:r>
        <w:rPr>
          <w:rFonts w:ascii="Times New Roman" w:hAnsi="Times New Roman" w:cs="Times New Roman"/>
          <w:b/>
          <w:bCs/>
          <w:color w:val="000000"/>
          <w:sz w:val="24"/>
          <w:szCs w:val="24"/>
          <w:lang w:val="en"/>
        </w:rPr>
        <w:tab/>
        <w:t xml:space="preserve">AIDA Model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perception of advertising as a strong force originates from a long-held view (Barry, 1987) that advertising works via a ‘hierarchy of effects’. This concept originated a century ago and envisages consumers moving through a series of stages from initial awareness of a product (A), through exposure to its advertising, to interest in the product (I), desire for the product (D), and finally action (A) in terms of purchase behaviour (the AIDA model). AIDA is criticized as unproven and too simplistic, yet it remains a central tenet of many marketing texts. It has maintained its dominance in spite of challenges launched over almost thirty years (Ehrenberg </w:t>
      </w:r>
      <w:r>
        <w:rPr>
          <w:rFonts w:ascii="Times New Roman" w:hAnsi="Times New Roman" w:cs="Times New Roman"/>
          <w:i/>
          <w:iCs/>
          <w:color w:val="000000"/>
          <w:sz w:val="24"/>
          <w:szCs w:val="24"/>
          <w:lang w:val="en"/>
        </w:rPr>
        <w:t>et al.</w:t>
      </w:r>
      <w:r>
        <w:rPr>
          <w:rFonts w:ascii="Times New Roman" w:hAnsi="Times New Roman" w:cs="Times New Roman"/>
          <w:color w:val="000000"/>
          <w:sz w:val="24"/>
          <w:szCs w:val="24"/>
          <w:lang w:val="en"/>
        </w:rPr>
        <w:t xml:space="preserve">, 1997). The lengthy battle for recognition that the ‘strong force’ does not apply to all market sectors is well documented by Jones (1990) Heath (2001) endorses this, suggesting that, for low involvement products, there is an expectation that familiar brands in a product category will be similar in performance to each other and that there is therefore minimal incentive for consumers to pay attention to advertising for these brands. Ambler (2000) also criticizes both the traditional hierarchy of effects models such as AIDA. His primary criticism is that these models assume that even advertisements that are ‘virtually unnoticed’ (Ambler, 2000: 304) receive low levels of rational conscious processing by viewers. He further criticizes these models for assuming that advertisements that may be perceived as irrelevant are processed in the same way as those that are considered to have some degree of relevance to the receiver.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Both Heath and Ambler suggest that advertising passively builds associations between brand names and attributes. These associations may then influence decision making, but at an intuitive rather than conscious level. Their views are supported by Ehrenberg (2001), who asserts that competitive products are seen as substitutable and that consumers frequently are not exclusively loyal to one single brand but will usually have repertoires of  brands to which they will have split loyalty. In such situations, the role of advertising focuses on: reinforcement of existing propensities to buy it as one of several acceptable brands – nudging such consumers to buy it more often. (Barnard and Ehrenberg, 1997: 22)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Further support for the concept of a weak force theory of advertising’s influence is provided by Ambler (2000) who suggest that product preferences are often formed after an initial trial and that, in low involvement purchasing, experience with a product is a stronger influence on future purchasing decisions than is advertising, which they regard as primarily reinforcing existing preferences and helping to defend the consumers’ perceptions of a brand. Thus, advertising in mature markets may be substantial but focused on protecting existing market share or obtaining share from other competitors. Failure to maintain presence in the market and awareness among purchasers may result in a loss of market share to competitors.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AIDA was created by Strong in 1925 and is a behavioral model that has as purpose to make sure that an advertisement raise awareness, stimulate interest, and leads the customer to desire and eventually action (Hackley, 2005).The model is seen as a highly persuasive and is said to often unconsciously affect our thinking (Butterfield,1997).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With the AIDA model Strong suggests that for an advertisement to be effective it has to be one that: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Commands </w:t>
      </w:r>
      <w:r>
        <w:rPr>
          <w:rFonts w:ascii="Times New Roman" w:hAnsi="Times New Roman" w:cs="Times New Roman"/>
          <w:i/>
          <w:iCs/>
          <w:color w:val="000000"/>
          <w:sz w:val="24"/>
          <w:szCs w:val="24"/>
          <w:lang w:val="en"/>
        </w:rPr>
        <w:t xml:space="preserve">Attention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w:t>
      </w:r>
      <w:r>
        <w:rPr>
          <w:rFonts w:ascii="Times New Roman" w:hAnsi="Times New Roman" w:cs="Times New Roman"/>
          <w:color w:val="000000"/>
          <w:sz w:val="24"/>
          <w:szCs w:val="24"/>
          <w:lang w:val="en"/>
        </w:rPr>
        <w:tab/>
        <w:t xml:space="preserve">Leads to </w:t>
      </w:r>
      <w:r>
        <w:rPr>
          <w:rFonts w:ascii="Times New Roman" w:hAnsi="Times New Roman" w:cs="Times New Roman"/>
          <w:i/>
          <w:iCs/>
          <w:color w:val="000000"/>
          <w:sz w:val="24"/>
          <w:szCs w:val="24"/>
          <w:lang w:val="en"/>
        </w:rPr>
        <w:t xml:space="preserve">Interest </w:t>
      </w:r>
      <w:r>
        <w:rPr>
          <w:rFonts w:ascii="Times New Roman" w:hAnsi="Times New Roman" w:cs="Times New Roman"/>
          <w:color w:val="000000"/>
          <w:sz w:val="24"/>
          <w:szCs w:val="24"/>
          <w:lang w:val="en"/>
        </w:rPr>
        <w:t xml:space="preserve">in the product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ii.</w:t>
      </w:r>
      <w:r>
        <w:rPr>
          <w:rFonts w:ascii="Times New Roman" w:hAnsi="Times New Roman" w:cs="Times New Roman"/>
          <w:color w:val="000000"/>
          <w:sz w:val="24"/>
          <w:szCs w:val="24"/>
          <w:lang w:val="en"/>
        </w:rPr>
        <w:tab/>
        <w:t xml:space="preserve">And thence to </w:t>
      </w:r>
      <w:r>
        <w:rPr>
          <w:rFonts w:ascii="Times New Roman" w:hAnsi="Times New Roman" w:cs="Times New Roman"/>
          <w:i/>
          <w:iCs/>
          <w:color w:val="000000"/>
          <w:sz w:val="24"/>
          <w:szCs w:val="24"/>
          <w:lang w:val="en"/>
        </w:rPr>
        <w:t xml:space="preserve">Desire </w:t>
      </w:r>
      <w:r>
        <w:rPr>
          <w:rFonts w:ascii="Times New Roman" w:hAnsi="Times New Roman" w:cs="Times New Roman"/>
          <w:color w:val="000000"/>
          <w:sz w:val="24"/>
          <w:szCs w:val="24"/>
          <w:lang w:val="en"/>
        </w:rPr>
        <w:t xml:space="preserve">to own or use the product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iii.</w:t>
      </w:r>
      <w:r>
        <w:rPr>
          <w:rFonts w:ascii="Times New Roman" w:hAnsi="Times New Roman" w:cs="Times New Roman"/>
          <w:color w:val="000000"/>
          <w:sz w:val="24"/>
          <w:szCs w:val="24"/>
          <w:lang w:val="en"/>
        </w:rPr>
        <w:tab/>
        <w:t xml:space="preserve">Finally leads to </w:t>
      </w:r>
      <w:r>
        <w:rPr>
          <w:rFonts w:ascii="Times New Roman" w:hAnsi="Times New Roman" w:cs="Times New Roman"/>
          <w:i/>
          <w:iCs/>
          <w:color w:val="000000"/>
          <w:sz w:val="24"/>
          <w:szCs w:val="24"/>
          <w:lang w:val="en"/>
        </w:rPr>
        <w:t xml:space="preserve">Action </w:t>
      </w:r>
      <w:r>
        <w:rPr>
          <w:rFonts w:ascii="Times New Roman" w:hAnsi="Times New Roman" w:cs="Times New Roman"/>
          <w:color w:val="000000"/>
          <w:sz w:val="24"/>
          <w:szCs w:val="24"/>
          <w:lang w:val="en"/>
        </w:rPr>
        <w:t xml:space="preserve"> </w:t>
      </w:r>
    </w:p>
    <w:p w:rsidR="007550AB" w:rsidRDefault="007550AB" w:rsidP="007550AB">
      <w:pPr>
        <w:autoSpaceDE w:val="0"/>
        <w:autoSpaceDN w:val="0"/>
        <w:adjustRightInd w:val="0"/>
        <w:spacing w:after="0" w:line="360" w:lineRule="auto"/>
        <w:rPr>
          <w:rFonts w:ascii="Times New Roman" w:hAnsi="Times New Roman" w:cs="Times New Roman"/>
          <w:b/>
          <w:bCs/>
          <w:color w:val="000000"/>
          <w:sz w:val="24"/>
          <w:szCs w:val="24"/>
          <w:lang w:val="en"/>
        </w:rPr>
      </w:pPr>
    </w:p>
    <w:p w:rsidR="007550AB" w:rsidRDefault="007550AB" w:rsidP="007550AB">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noProof/>
          <w:color w:val="000000"/>
          <w:sz w:val="24"/>
          <w:szCs w:val="24"/>
        </w:rPr>
        <w:drawing>
          <wp:inline distT="0" distB="0" distL="0" distR="0" wp14:anchorId="488090E5" wp14:editId="0743824D">
            <wp:extent cx="1435100" cy="18180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0" cy="1818005"/>
                    </a:xfrm>
                    <a:prstGeom prst="rect">
                      <a:avLst/>
                    </a:prstGeom>
                    <a:noFill/>
                    <a:ln>
                      <a:noFill/>
                    </a:ln>
                  </pic:spPr>
                </pic:pic>
              </a:graphicData>
            </a:graphic>
          </wp:inline>
        </w:drawing>
      </w:r>
      <w:r>
        <w:rPr>
          <w:rFonts w:ascii="Times New Roman" w:hAnsi="Times New Roman" w:cs="Times New Roman"/>
          <w:b/>
          <w:bCs/>
          <w:color w:val="000000"/>
          <w:sz w:val="24"/>
          <w:szCs w:val="24"/>
          <w:lang w:val="en"/>
        </w:rPr>
        <w:t xml:space="preserve">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Figure.3</w:t>
      </w:r>
      <w:r w:rsidR="002F23FA">
        <w:rPr>
          <w:rFonts w:ascii="Times New Roman" w:hAnsi="Times New Roman" w:cs="Times New Roman"/>
          <w:b/>
          <w:bCs/>
          <w:color w:val="000000"/>
          <w:sz w:val="24"/>
          <w:szCs w:val="24"/>
          <w:lang w:val="en"/>
        </w:rPr>
        <w:t>.1</w:t>
      </w:r>
      <w:r>
        <w:rPr>
          <w:rFonts w:ascii="Times New Roman" w:hAnsi="Times New Roman" w:cs="Times New Roman"/>
          <w:b/>
          <w:bCs/>
          <w:color w:val="000000"/>
          <w:sz w:val="24"/>
          <w:szCs w:val="24"/>
          <w:lang w:val="en"/>
        </w:rPr>
        <w:t>. AIDA Model (Mackay, 2005)</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2.3.3</w:t>
      </w:r>
      <w:r>
        <w:rPr>
          <w:rFonts w:ascii="Times New Roman" w:hAnsi="Times New Roman" w:cs="Times New Roman"/>
          <w:b/>
          <w:bCs/>
          <w:color w:val="000000"/>
          <w:sz w:val="24"/>
          <w:szCs w:val="24"/>
          <w:lang w:val="en"/>
        </w:rPr>
        <w:tab/>
        <w:t xml:space="preserve">The Source Attractiveness Model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source attractiveness model originates from McGuier’s source valence Model (McGuire, 1985). It has attractiveness as the third component of source credibility. Attractiveness refers to the perceived attractiveness of the source. Source attractiveness in the context of message effectiveness (and communication) is said to be depend on source’s familiarity, likeability, similarity and overall attractiveness to the receivers (McGuire, 1985; Ohanian, 1990).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Applying Source Attractiveness</w:t>
      </w:r>
      <w:r>
        <w:rPr>
          <w:rFonts w:ascii="Times New Roman" w:hAnsi="Times New Roman" w:cs="Times New Roman"/>
          <w:color w:val="000000"/>
          <w:sz w:val="24"/>
          <w:szCs w:val="24"/>
          <w:lang w:val="en"/>
        </w:rPr>
        <w:t xml:space="preserve">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last element of source credibility is attractiveness. As Roy, Jain and Rana (2013) stated this element was added to source credibility literature a little later than the other two (McGuire, 1969). Attractiveness was related to three attributes namely, similarity, likeability and familiarity of the endorser. Similarity represented the resemblance that was perceived between the endorser and the consumer. Familiarity was the knowledge about the source that the consumer gained through the repeated coverage about the celebrity. And likability is the affection for the source as a result of physical appearance, behavior, or other personal traits.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Applying Likability: Using Celebrities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Everyday consumers are exposed to thousands of voices and images in magazines, newspapers, and on billboards, websites, radio and television. Every brand attempts to steal at least a fraction of a person’s time to inform him or her of the amazing and different attributes of the product at hand. The challenge of the marketer is to find a hook that will hold the subject’s attention. In helping to achieve this, use of celebrity endorsers is a widely used marketing strategy. (singh, 2012)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Pr>
          <w:rFonts w:ascii="Times New Roman" w:hAnsi="Times New Roman" w:cs="Times New Roman"/>
          <w:color w:val="000000"/>
          <w:sz w:val="24"/>
          <w:szCs w:val="24"/>
          <w:lang w:val="en"/>
        </w:rPr>
        <w:t xml:space="preserve">Advertisers recognize the value of using spokespeople who are admired TV and movie stars, athletes, musicians, and other popular public figures. It is estimated that nearly 20 percent of all TV commercials feature celebrities. Celebrities have stopping power, that is, they draw attention to advertising messages in a much cluttered media environment. Marketers think a popular celebrity will favorably influence consumers’ feelings, attitudes, and purchase behavior. And they believe celebrities can enhance the target audience’s perceptions of the product in terms of image and/or performance. For example, a well known athlete may convince potential buyers that the product will enhance their own performance (Ibid).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According to Kotler and Keller (2012) Messages delivered by attractive or popular sources can achieve higher attention and recall, which is why advertisers often use celebrities as spokespeople. Celebrities are likely to be effective when they are credible or personify a key product attribute.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Advertisers often draw attention to their ads by featuring a physically attractive person who serves as a passive or decorative model rather than as an active communicator, research suggests that physically attractive communicators generally have a positive impact and generate more favorable evaluations of both ads and products than less attractive models. The gender appropriateness of the model for the product being advertised and her/his relevance to the product are also important considerations. Products such as cosmetics or fashionable clothing are likely to benefit from the use of an attractive model, since physical appearance is very relevant in marketing these items. Some models draw attention to the ads but not to the product or message (Belch and Belch, 2003).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2.4</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Empirical </w:t>
      </w:r>
      <w:r>
        <w:rPr>
          <w:rFonts w:ascii="Times New Roman" w:hAnsi="Times New Roman" w:cs="Times New Roman"/>
          <w:b/>
          <w:bCs/>
          <w:color w:val="000000"/>
          <w:sz w:val="24"/>
          <w:szCs w:val="24"/>
          <w:lang w:val="en"/>
        </w:rPr>
        <w:t>Review</w:t>
      </w:r>
      <w:r>
        <w:rPr>
          <w:rFonts w:ascii="Times New Roman" w:hAnsi="Times New Roman" w:cs="Times New Roman"/>
          <w:color w:val="000000"/>
          <w:sz w:val="24"/>
          <w:szCs w:val="24"/>
          <w:lang w:val="en"/>
        </w:rPr>
        <w:t xml:space="preserve"> </w:t>
      </w:r>
    </w:p>
    <w:p w:rsidR="00F67DA4" w:rsidRDefault="00F67DA4" w:rsidP="0081221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Advertising is more than a tool for selling foods and services. It has one overriding task, to position a brand in the prospectus perception or perceptual space in relation to competitors, so as to created distinctiveness and preference. (singh, 2012)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1221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Thomas Michael: Impact of Media on Consumers’ Brand Preference - A Study on Carbonated Beverage Market with Reference to Coca-Cola</w:t>
      </w:r>
      <w:r w:rsidR="0081221B">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The collected data from the survey shows that brand preference exists in the carbonated beverage market and the media efforts affects consumer preferences and their brand choice. Out of 8 different carbonated beverage brands which featured in this study, Coca-Cola topped the brand preference table in carbonated beverage industry. Hence it is clear that Coca-Cola is the favorite carbonated beverage among consumers. Based on this study, advertisement and taste are the major factors responsible for the success of Coca Cola. The implication of this is that, other variables does not influence much when brand is supported by heavy advertisements and appeals to consumers’ taste buds which persuades them to continue buying. </w:t>
      </w:r>
    </w:p>
    <w:p w:rsidR="00F67DA4" w:rsidRDefault="00F67DA4" w:rsidP="0081221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Majority of the respondents claimed to have known Coca-Cola over 15 years and Coca-Cola having been in existence for more than 20 years still remain the delight of many consumers of carbonated beverage. It is evident that the brand has enjoyed a relatively prolonged life cycle. The study also showed that advertisement is the major source of awareness of Coca-Cola and Television is the most effective medium as cited by most of the respondents. </w:t>
      </w:r>
    </w:p>
    <w:p w:rsidR="00F67DA4" w:rsidRDefault="00F67DA4" w:rsidP="0081221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1221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Adeole et al. (2005) examined that the impact of advertisement on consumers brand preference in different areas, the results showed that from five different media used in advertising Bournivita and how consumers viewed them in order of preference, for most consumers their preference is television advertising while newspaper and magazine shared 4.44% each and similarly Gezachew (2012) conducted with same topic with reference to electronics product and found that from advertising media perspective television advertising is the most preferred by consumers to have awareness. To convey advertising message experts, celebrities, and common man were preferred by consumers to get reliable information of the brand. Chandrima (2009) had conducted the research on “The impact of electronic and print media on consumers brand preference.” Customers prefer television in comparison to other media since they get both the audio and visual effects .This also proved that customer’s rely on advertisements shown in media.  </w:t>
      </w:r>
    </w:p>
    <w:p w:rsidR="00F67DA4"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Tendon (2011) assessed that the “Impact of advertising on the brand preference of tea.” variables of the study are advertising, sales promotion, they are source of awareness and income, age, gender, and education are also independent variables. The study revealed with the perspective of source of awareness of tea brand, advertising accounts for 72.4%of the respondents while 2.2% respondents feel that sales promotion schemes create awareness of the brands. In the side of parameters for the parameters of tea brand, 63.8% of respondents considered quality of the product (tea) as the most important parameter and only 12.9% of respondents considered advertising as the most important reason for the preference of tea. Again the study revealed that age, income, and education have great impact on the brand preference of tea whereas gender has no impact on the brand preference of consumers.</w:t>
      </w: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r w:rsidR="008D07F6">
        <w:rPr>
          <w:rFonts w:ascii="Times New Roman" w:hAnsi="Times New Roman" w:cs="Times New Roman"/>
          <w:b/>
          <w:bCs/>
          <w:color w:val="000000"/>
          <w:sz w:val="24"/>
          <w:szCs w:val="24"/>
          <w:lang w:val="en"/>
        </w:rPr>
        <w:tab/>
      </w:r>
      <w:r>
        <w:rPr>
          <w:rFonts w:ascii="Times New Roman" w:hAnsi="Times New Roman" w:cs="Times New Roman"/>
          <w:color w:val="000000"/>
          <w:sz w:val="24"/>
          <w:szCs w:val="24"/>
          <w:lang w:val="en"/>
        </w:rPr>
        <w:t xml:space="preserve">Strout R (2008) in his case material “Pepsi and Madonna” examines the use of entertainment personalities in advertising commercial products through the example of Pepsi's use of Madonna. It illustrates how companies try to tie the success of the artist to their product. The paper demonstrates the need for clear evaluation of the celebrity endorser, their public image, and if the relationship between the artist and the product applies to the advertising rules. When Pepsi picked Madonna, the choice turned out to be too hot to handle. The $5 million campaign featuring the extravagant vocalist had to be scrapped because of its links to Madonna's highly controversial "Like a Prayer" music video."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David H. Silvera, Austad B (2009) in their research topic have examined whether consumers infer that celebrity endorsers like the products they endorse, and presents a model using these inferences and other characteristics of the endorser to predict attitudes toward the endorsed product. Participants in two experiments examined written endorsement advertisements and were asked to infer the extent to which the endorser truly liked the advertised product and to rate the endorser's attractiveness, similarity to themselves, and knowledge of the product. Attitudes toward the advertisement, the endorser and the product were also measured. The resulting model indicated that product attitudes were predicted by inferences about the endorser's liking for the product and by attitudes toward the endorser.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Goddard L, Wilbur N (2009) in their study provides a starting-point for further research on negative information transference in the celebrity endorsement relationship. It is crucial that organizations be aware of the risks associated with using celebrities to endorse their stores and products. Given that these results provide tentative support for the commonly held belief that a decline in the celebrity's image can impact the image of the brand, it is important that retailers carefully choose an endorser who currently has a good image and will likely be able to uphold this image in the future.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Biswas S, Hussain M, O'Donnell K say that here is a positive, although moderate, impact of celebrity endorsements on attention and exposure of consumers. Implications for marketers as well as suggestions for future research are discussed. The article is of the view that although there is considerable risk in endorsing celebrities for products and services, the firms need to analyze the various factors that can reduce such risks and hence increase the likeability of transfer of leverage of the brand image from the celebrity to the products and services.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r w:rsidR="008D07F6">
        <w:rPr>
          <w:rFonts w:ascii="Times New Roman" w:hAnsi="Times New Roman" w:cs="Times New Roman"/>
          <w:b/>
          <w:bCs/>
          <w:color w:val="000000"/>
          <w:sz w:val="24"/>
          <w:szCs w:val="24"/>
          <w:lang w:val="en"/>
        </w:rPr>
        <w:tab/>
      </w:r>
      <w:r>
        <w:rPr>
          <w:rFonts w:ascii="Times New Roman" w:hAnsi="Times New Roman" w:cs="Times New Roman"/>
          <w:color w:val="000000"/>
          <w:sz w:val="24"/>
          <w:szCs w:val="24"/>
          <w:lang w:val="en"/>
        </w:rPr>
        <w:t xml:space="preserve">John Deighton : The Effect of advertising on brand switching and repeat purchasing, The authors examine switching and repeat purchase effects of advertising in mature, frequently purchased product categories. They draw on consumer behaviour theories of framing and usage dominance to formulate a logic choice model for measuring these effects. They estimate the model using single-source scanner data. Their results suggest that advertising induces brand switching but does not affect the repeat purchase rates of consumers who have just purchased the brand, a result consistent with usage dominance rather than framing. They find the switching influence to be largely confined between the current and previous purchase occasions. They illustrate the magnitude of this effect and explore potential profitability.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Lalitha Balakrishnan* and C.Shalini Kumar: Effect of Celebrity Based Advertisements on the </w:t>
      </w:r>
      <w:r w:rsidR="008D07F6">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Purchase Attitude of Consumers towards Durable Products (A study with reference to the city of Chennai Celebrity Endorsements act as a credible means of spending money .This is because this is a world of products for which the value a consumer obtains from purchasing any given variety. This could be for reasons of social standing-People want to wear the “right” clothes, drink the “right” beverages and use the “right” fragrances. Specifically a consumer that observes messages for two different firm‟s products, one product‟s message containing a celebrity endorsed and the other not, believes the celebrity endorsed product will have more purchases and so be of higher value.(Clark &amp; Horstman, 2003) Celebrity endorsement is more likely to be observed for those products having a high price-production cost margin and on a large customer base. In short, celebrity endorsements are more typical for nationally marketed products then for local or niche market products and for products such as running shoes, soft drinks and the like for which the price cost margins are apparently large. </w:t>
      </w:r>
    </w:p>
    <w:p w:rsidR="007550AB"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Michael (2012) had conducted a study on the Impact of Media on Consumers’ Brand Preference” A Study on Carbonated Beverage Market with Reference to Coca-Cola. The finding shows that brand preference exists in the carbonated beverage Market and the media efforts affect consumer preferences and their brand choice. The research conducted by taking three main variables, namely Information, communication, and comprehension. This research revealed that the variable information has high influence in advertisement in consumers brand preference. Here the variable information is measured by three dimensions; they are attractiveness, attention, and awareness. These three dimensions account for about 56% of respondents that are highly influenced by information in advertisement (Vivekananthan, 2010).</w:t>
      </w:r>
    </w:p>
    <w:p w:rsidR="00375959" w:rsidRDefault="00375959" w:rsidP="00375959">
      <w:pPr>
        <w:autoSpaceDE w:val="0"/>
        <w:autoSpaceDN w:val="0"/>
        <w:adjustRightInd w:val="0"/>
        <w:spacing w:after="0" w:line="360" w:lineRule="auto"/>
        <w:jc w:val="both"/>
        <w:rPr>
          <w:rFonts w:ascii="Times New Roman" w:hAnsi="Times New Roman" w:cs="Times New Roman"/>
          <w:color w:val="000000"/>
          <w:sz w:val="24"/>
          <w:szCs w:val="24"/>
          <w:lang w:val="en"/>
        </w:rPr>
      </w:pPr>
    </w:p>
    <w:p w:rsidR="00375959" w:rsidRDefault="00375959" w:rsidP="00375959">
      <w:pPr>
        <w:autoSpaceDE w:val="0"/>
        <w:autoSpaceDN w:val="0"/>
        <w:adjustRightInd w:val="0"/>
        <w:spacing w:after="0" w:line="360" w:lineRule="auto"/>
        <w:jc w:val="both"/>
        <w:rPr>
          <w:rFonts w:ascii="Times New Roman" w:hAnsi="Times New Roman" w:cs="Times New Roman"/>
          <w:b/>
          <w:color w:val="000000"/>
          <w:sz w:val="24"/>
          <w:szCs w:val="24"/>
          <w:lang w:val="en"/>
        </w:rPr>
      </w:pPr>
      <w:r w:rsidRPr="00375959">
        <w:rPr>
          <w:rFonts w:ascii="Times New Roman" w:hAnsi="Times New Roman" w:cs="Times New Roman"/>
          <w:b/>
          <w:color w:val="000000"/>
          <w:sz w:val="24"/>
          <w:szCs w:val="24"/>
          <w:lang w:val="en"/>
        </w:rPr>
        <w:t>2.5</w:t>
      </w:r>
      <w:r w:rsidRPr="00375959">
        <w:rPr>
          <w:rFonts w:ascii="Times New Roman" w:hAnsi="Times New Roman" w:cs="Times New Roman"/>
          <w:b/>
          <w:color w:val="000000"/>
          <w:sz w:val="24"/>
          <w:szCs w:val="24"/>
          <w:lang w:val="en"/>
        </w:rPr>
        <w:tab/>
        <w:t>Profile of Cadbury Bournvita</w:t>
      </w:r>
    </w:p>
    <w:p w:rsidR="00375959" w:rsidRPr="004D07D7" w:rsidRDefault="00375959" w:rsidP="00375959">
      <w:pPr>
        <w:pStyle w:val="NormalWeb"/>
        <w:shd w:val="clear" w:color="auto" w:fill="FFFFFF"/>
        <w:spacing w:before="0" w:beforeAutospacing="0" w:after="0" w:afterAutospacing="0" w:line="360" w:lineRule="auto"/>
        <w:ind w:firstLine="720"/>
        <w:jc w:val="both"/>
        <w:textAlignment w:val="baseline"/>
        <w:rPr>
          <w:color w:val="000000"/>
        </w:rPr>
      </w:pPr>
      <w:r w:rsidRPr="004D07D7">
        <w:rPr>
          <w:color w:val="000000"/>
        </w:rPr>
        <w:t>The origins of Cadbury Nigeria Plc. date back to the 1950s when the business was founded as an operation to source cocoa beans from Nigeria and as a precursor to enable the company’s founders to tap opportunities for serving the local consumer-market with world-famous, </w:t>
      </w:r>
      <w:r w:rsidRPr="004D07D7">
        <w:rPr>
          <w:rStyle w:val="Emphasis"/>
          <w:color w:val="000000"/>
          <w:bdr w:val="none" w:sz="0" w:space="0" w:color="auto" w:frame="1"/>
        </w:rPr>
        <w:t>Cadbury</w:t>
      </w:r>
      <w:r w:rsidRPr="004D07D7">
        <w:rPr>
          <w:color w:val="000000"/>
        </w:rPr>
        <w:t>-branded products.</w:t>
      </w:r>
    </w:p>
    <w:p w:rsidR="00375959" w:rsidRPr="004D07D7" w:rsidRDefault="00375959" w:rsidP="00375959">
      <w:pPr>
        <w:pStyle w:val="NormalWeb"/>
        <w:shd w:val="clear" w:color="auto" w:fill="FFFFFF"/>
        <w:spacing w:before="0" w:beforeAutospacing="0" w:after="0" w:afterAutospacing="0" w:line="360" w:lineRule="auto"/>
        <w:ind w:firstLine="720"/>
        <w:jc w:val="both"/>
        <w:textAlignment w:val="baseline"/>
        <w:rPr>
          <w:color w:val="000000"/>
        </w:rPr>
      </w:pPr>
      <w:r w:rsidRPr="004D07D7">
        <w:rPr>
          <w:color w:val="000000"/>
          <w:shd w:val="clear" w:color="auto" w:fill="FFFFFF"/>
        </w:rPr>
        <w:t>Introduced in 1960, </w:t>
      </w:r>
      <w:r w:rsidRPr="004D07D7">
        <w:rPr>
          <w:rStyle w:val="Emphasis"/>
          <w:color w:val="000000"/>
          <w:bdr w:val="none" w:sz="0" w:space="0" w:color="auto" w:frame="1"/>
          <w:shd w:val="clear" w:color="auto" w:fill="FFFFFF"/>
        </w:rPr>
        <w:t>Cadbury Bournvita</w:t>
      </w:r>
      <w:r w:rsidRPr="004D07D7">
        <w:rPr>
          <w:color w:val="000000"/>
          <w:shd w:val="clear" w:color="auto" w:fill="FFFFFF"/>
        </w:rPr>
        <w:t>, the company’s flagship brand, was initially imported and re-packed locally on the current site at Agidingbi, Ikeja Lagos. Having consolidated the Food Drinks market in Nigeria, </w:t>
      </w:r>
      <w:r w:rsidRPr="004D07D7">
        <w:rPr>
          <w:rStyle w:val="Emphasis"/>
          <w:color w:val="000000"/>
          <w:bdr w:val="none" w:sz="0" w:space="0" w:color="auto" w:frame="1"/>
          <w:shd w:val="clear" w:color="auto" w:fill="FFFFFF"/>
        </w:rPr>
        <w:t>Cadbury Bournvita</w:t>
      </w:r>
      <w:r w:rsidRPr="004D07D7">
        <w:rPr>
          <w:color w:val="000000"/>
          <w:shd w:val="clear" w:color="auto" w:fill="FFFFFF"/>
        </w:rPr>
        <w:t> became in 1965 the first Food Drink to be locally manufactured. </w:t>
      </w:r>
      <w:r w:rsidRPr="004D07D7">
        <w:rPr>
          <w:rStyle w:val="Emphasis"/>
          <w:color w:val="000000"/>
          <w:bdr w:val="none" w:sz="0" w:space="0" w:color="auto" w:frame="1"/>
          <w:shd w:val="clear" w:color="auto" w:fill="FFFFFF"/>
        </w:rPr>
        <w:t>Cadbury Bournvita</w:t>
      </w:r>
      <w:r w:rsidRPr="004D07D7">
        <w:rPr>
          <w:color w:val="000000"/>
          <w:shd w:val="clear" w:color="auto" w:fill="FFFFFF"/>
        </w:rPr>
        <w:t> was re-launched in a World Class, Environmentally Friendly Polypropylene Jar in 2011 and remains today a market leader in the Food Drinks category. In 2013, the Nutrition Society of Nigeria (NSN) endorsed </w:t>
      </w:r>
      <w:r w:rsidRPr="004D07D7">
        <w:rPr>
          <w:rStyle w:val="Emphasis"/>
          <w:color w:val="000000"/>
          <w:bdr w:val="none" w:sz="0" w:space="0" w:color="auto" w:frame="1"/>
          <w:shd w:val="clear" w:color="auto" w:fill="FFFFFF"/>
        </w:rPr>
        <w:t>Cadbury Bournvita</w:t>
      </w:r>
      <w:r w:rsidRPr="004D07D7">
        <w:rPr>
          <w:color w:val="000000"/>
          <w:shd w:val="clear" w:color="auto" w:fill="FFFFFF"/>
        </w:rPr>
        <w:t> as a Food Drink rich in energy and essential micronutrients, the only Food Drink Brand to be so endorsed.</w:t>
      </w:r>
    </w:p>
    <w:p w:rsidR="00375959" w:rsidRPr="004D07D7" w:rsidRDefault="00375959" w:rsidP="00375959">
      <w:pPr>
        <w:pStyle w:val="NormalWeb"/>
        <w:shd w:val="clear" w:color="auto" w:fill="FFFFFF"/>
        <w:spacing w:before="0" w:beforeAutospacing="0" w:after="0" w:afterAutospacing="0" w:line="360" w:lineRule="auto"/>
        <w:ind w:firstLine="720"/>
        <w:jc w:val="both"/>
        <w:textAlignment w:val="baseline"/>
        <w:rPr>
          <w:color w:val="000000"/>
        </w:rPr>
      </w:pPr>
      <w:r w:rsidRPr="004D07D7">
        <w:rPr>
          <w:color w:val="000000"/>
        </w:rPr>
        <w:t>In the early 1960s, an initial operation was established to re-pack imported bulk products. This packing operation grew rapidly into a fully-fledged manufacturing operation and resulted in the incorporation of Cadbury Nigeria Limited in January 1965. In 1976, the firm became a publicly listed company with shares traded locally on the Nigerian Stock Exchange.</w:t>
      </w:r>
    </w:p>
    <w:p w:rsidR="00375959" w:rsidRPr="004D07D7" w:rsidRDefault="00375959" w:rsidP="00375959">
      <w:pPr>
        <w:pStyle w:val="NormalWeb"/>
        <w:shd w:val="clear" w:color="auto" w:fill="FFFFFF"/>
        <w:spacing w:before="0" w:beforeAutospacing="0" w:after="0" w:afterAutospacing="0" w:line="360" w:lineRule="auto"/>
        <w:ind w:firstLine="720"/>
        <w:jc w:val="both"/>
        <w:textAlignment w:val="baseline"/>
        <w:rPr>
          <w:color w:val="000000"/>
        </w:rPr>
      </w:pPr>
      <w:r w:rsidRPr="004D07D7">
        <w:rPr>
          <w:color w:val="000000"/>
        </w:rPr>
        <w:t>Cadbury Nigeria has grown to become a household name providing consumers with much-loved brands and revenue of N35.7b in 2013.</w:t>
      </w:r>
    </w:p>
    <w:p w:rsidR="00375959" w:rsidRPr="004D07D7" w:rsidRDefault="00375959" w:rsidP="00375959">
      <w:pPr>
        <w:spacing w:after="0" w:line="360" w:lineRule="auto"/>
        <w:jc w:val="both"/>
        <w:rPr>
          <w:rFonts w:ascii="Times New Roman" w:hAnsi="Times New Roman" w:cs="Times New Roman"/>
          <w:sz w:val="24"/>
          <w:szCs w:val="24"/>
        </w:rPr>
      </w:pPr>
      <w:r w:rsidRPr="004D07D7">
        <w:rPr>
          <w:rFonts w:ascii="Times New Roman" w:hAnsi="Times New Roman" w:cs="Times New Roman"/>
          <w:color w:val="000000"/>
          <w:sz w:val="24"/>
          <w:szCs w:val="24"/>
          <w:shd w:val="clear" w:color="auto" w:fill="FFFFFF"/>
        </w:rPr>
        <w:t>Cadbury Nigeria also developed other product-categories, most notably Candy. Introduced in 1970, </w:t>
      </w:r>
      <w:r w:rsidRPr="004D07D7">
        <w:rPr>
          <w:rStyle w:val="Emphasis"/>
          <w:rFonts w:ascii="Times New Roman" w:hAnsi="Times New Roman" w:cs="Times New Roman"/>
          <w:color w:val="000000"/>
          <w:sz w:val="24"/>
          <w:szCs w:val="24"/>
          <w:bdr w:val="none" w:sz="0" w:space="0" w:color="auto" w:frame="1"/>
          <w:shd w:val="clear" w:color="auto" w:fill="FFFFFF"/>
        </w:rPr>
        <w:t>TomTom</w:t>
      </w:r>
      <w:r w:rsidRPr="004D07D7">
        <w:rPr>
          <w:rFonts w:ascii="Times New Roman" w:hAnsi="Times New Roman" w:cs="Times New Roman"/>
          <w:color w:val="000000"/>
          <w:sz w:val="24"/>
          <w:szCs w:val="24"/>
          <w:shd w:val="clear" w:color="auto" w:fill="FFFFFF"/>
        </w:rPr>
        <w:t>–the big, black and white sweet for soothing relief which has sustained market leadership for over 40 years–remains the most iconic brand in the Nigerian Candy market. It now comes in three variants: Classic, HoneyLemon and Strawberry. The other brand in the company’s Candy portfolio is </w:t>
      </w:r>
      <w:r w:rsidRPr="004D07D7">
        <w:rPr>
          <w:rStyle w:val="Emphasis"/>
          <w:rFonts w:ascii="Times New Roman" w:hAnsi="Times New Roman" w:cs="Times New Roman"/>
          <w:color w:val="000000"/>
          <w:sz w:val="24"/>
          <w:szCs w:val="24"/>
          <w:bdr w:val="none" w:sz="0" w:space="0" w:color="auto" w:frame="1"/>
          <w:shd w:val="clear" w:color="auto" w:fill="FFFFFF"/>
        </w:rPr>
        <w:t>Trebor Buttermint</w:t>
      </w:r>
      <w:r w:rsidRPr="004D07D7">
        <w:rPr>
          <w:rFonts w:ascii="Times New Roman" w:hAnsi="Times New Roman" w:cs="Times New Roman"/>
          <w:color w:val="000000"/>
          <w:sz w:val="24"/>
          <w:szCs w:val="24"/>
          <w:shd w:val="clear" w:color="auto" w:fill="FFFFFF"/>
        </w:rPr>
        <w:t>, the delicious sweet with the double pleasure of butter and mint. In 2012, the company expanded its product categories in Nigeria when it launched </w:t>
      </w:r>
      <w:r w:rsidRPr="004D07D7">
        <w:rPr>
          <w:rStyle w:val="Emphasis"/>
          <w:rFonts w:ascii="Times New Roman" w:hAnsi="Times New Roman" w:cs="Times New Roman"/>
          <w:color w:val="000000"/>
          <w:sz w:val="24"/>
          <w:szCs w:val="24"/>
          <w:bdr w:val="none" w:sz="0" w:space="0" w:color="auto" w:frame="1"/>
          <w:shd w:val="clear" w:color="auto" w:fill="FFFFFF"/>
        </w:rPr>
        <w:t>Tang</w:t>
      </w:r>
      <w:r w:rsidRPr="004D07D7">
        <w:rPr>
          <w:rFonts w:ascii="Times New Roman" w:hAnsi="Times New Roman" w:cs="Times New Roman"/>
          <w:color w:val="000000"/>
          <w:sz w:val="24"/>
          <w:szCs w:val="24"/>
          <w:shd w:val="clear" w:color="auto" w:fill="FFFFFF"/>
        </w:rPr>
        <w:t>, the global leader in powdered beverages.</w:t>
      </w:r>
    </w:p>
    <w:p w:rsidR="00375959" w:rsidRPr="00375959" w:rsidRDefault="00375959" w:rsidP="00375959">
      <w:pPr>
        <w:autoSpaceDE w:val="0"/>
        <w:autoSpaceDN w:val="0"/>
        <w:adjustRightInd w:val="0"/>
        <w:spacing w:after="0" w:line="360" w:lineRule="auto"/>
        <w:jc w:val="both"/>
        <w:rPr>
          <w:rFonts w:ascii="Times New Roman" w:hAnsi="Times New Roman" w:cs="Times New Roman"/>
          <w:b/>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F67DA4" w:rsidP="007550AB">
      <w:pPr>
        <w:autoSpaceDE w:val="0"/>
        <w:autoSpaceDN w:val="0"/>
        <w:adjustRightInd w:val="0"/>
        <w:spacing w:after="0" w:line="360" w:lineRule="auto"/>
        <w:jc w:val="center"/>
        <w:rPr>
          <w:rFonts w:ascii="Times New Roman" w:hAnsi="Times New Roman" w:cs="Times New Roman"/>
          <w:b/>
          <w:bCs/>
          <w:color w:val="000000"/>
          <w:sz w:val="24"/>
          <w:szCs w:val="24"/>
          <w:lang w:val="en"/>
        </w:rPr>
      </w:pPr>
      <w:r w:rsidRPr="007550AB">
        <w:rPr>
          <w:rFonts w:ascii="Times New Roman" w:hAnsi="Times New Roman" w:cs="Times New Roman"/>
          <w:b/>
          <w:bCs/>
          <w:color w:val="000000"/>
          <w:sz w:val="24"/>
          <w:szCs w:val="24"/>
          <w:lang w:val="en"/>
        </w:rPr>
        <w:t>CHAPTER THREE</w:t>
      </w:r>
    </w:p>
    <w:p w:rsidR="00F67DA4" w:rsidRPr="007550AB" w:rsidRDefault="00F67DA4" w:rsidP="007550AB">
      <w:pPr>
        <w:autoSpaceDE w:val="0"/>
        <w:autoSpaceDN w:val="0"/>
        <w:adjustRightInd w:val="0"/>
        <w:spacing w:after="0" w:line="360" w:lineRule="auto"/>
        <w:jc w:val="center"/>
        <w:rPr>
          <w:rFonts w:ascii="Times New Roman" w:hAnsi="Times New Roman" w:cs="Times New Roman"/>
          <w:color w:val="000000"/>
          <w:sz w:val="24"/>
          <w:szCs w:val="24"/>
          <w:lang w:val="en"/>
        </w:rPr>
      </w:pPr>
      <w:r w:rsidRPr="007550AB">
        <w:rPr>
          <w:rFonts w:ascii="Times New Roman" w:hAnsi="Times New Roman" w:cs="Times New Roman"/>
          <w:b/>
          <w:bCs/>
          <w:color w:val="000000"/>
          <w:sz w:val="24"/>
          <w:szCs w:val="24"/>
          <w:lang w:val="en"/>
        </w:rPr>
        <w:t>RESEARCH METHODOLOGY</w:t>
      </w:r>
    </w:p>
    <w:p w:rsidR="00F67DA4" w:rsidRPr="007550AB" w:rsidRDefault="007550AB" w:rsidP="007550AB">
      <w:pPr>
        <w:autoSpaceDE w:val="0"/>
        <w:autoSpaceDN w:val="0"/>
        <w:adjustRightInd w:val="0"/>
        <w:spacing w:after="0" w:line="360" w:lineRule="auto"/>
        <w:rPr>
          <w:rFonts w:ascii="Times New Roman" w:hAnsi="Times New Roman" w:cs="Times New Roman"/>
          <w:b/>
          <w:color w:val="000000"/>
          <w:sz w:val="24"/>
          <w:szCs w:val="24"/>
          <w:lang w:val="en"/>
        </w:rPr>
      </w:pPr>
      <w:r w:rsidRPr="007550AB">
        <w:rPr>
          <w:rFonts w:ascii="Times New Roman" w:hAnsi="Times New Roman" w:cs="Times New Roman"/>
          <w:b/>
          <w:color w:val="000000"/>
          <w:sz w:val="24"/>
          <w:szCs w:val="24"/>
          <w:lang w:val="en"/>
        </w:rPr>
        <w:t>3.1</w:t>
      </w:r>
      <w:r w:rsidRPr="007550AB">
        <w:rPr>
          <w:rFonts w:ascii="Times New Roman" w:hAnsi="Times New Roman" w:cs="Times New Roman"/>
          <w:b/>
          <w:color w:val="000000"/>
          <w:sz w:val="24"/>
          <w:szCs w:val="24"/>
          <w:lang w:val="en"/>
        </w:rPr>
        <w:tab/>
        <w:t>Introduction</w:t>
      </w:r>
      <w:r w:rsidR="00F67DA4" w:rsidRPr="007550AB">
        <w:rPr>
          <w:rFonts w:ascii="Times New Roman" w:hAnsi="Times New Roman" w:cs="Times New Roman"/>
          <w:b/>
          <w:color w:val="000000"/>
          <w:sz w:val="24"/>
          <w:szCs w:val="24"/>
          <w:lang w:val="en"/>
        </w:rPr>
        <w:t xml:space="preserve"> </w:t>
      </w:r>
    </w:p>
    <w:p w:rsidR="00F67DA4" w:rsidRPr="007550AB"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In this section research approach, research design and research strategy, approaches to research methods, sources of data, data collection method &amp; instruments, sampling methodology and data analysis techniques will be discussed.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7550AB" w:rsidRP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sidRPr="007550AB">
        <w:rPr>
          <w:rFonts w:ascii="Times New Roman" w:hAnsi="Times New Roman" w:cs="Times New Roman"/>
          <w:b/>
          <w:bCs/>
          <w:color w:val="000000"/>
          <w:sz w:val="24"/>
          <w:szCs w:val="24"/>
          <w:lang w:val="en"/>
        </w:rPr>
        <w:t>3.</w:t>
      </w:r>
      <w:r w:rsidR="00656629">
        <w:rPr>
          <w:rFonts w:ascii="Times New Roman" w:hAnsi="Times New Roman" w:cs="Times New Roman"/>
          <w:b/>
          <w:bCs/>
          <w:color w:val="000000"/>
          <w:sz w:val="24"/>
          <w:szCs w:val="24"/>
          <w:lang w:val="en"/>
        </w:rPr>
        <w:t>2</w:t>
      </w:r>
      <w:r w:rsidRPr="007550AB">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sidRPr="007550AB">
        <w:rPr>
          <w:rFonts w:ascii="Times New Roman" w:hAnsi="Times New Roman" w:cs="Times New Roman"/>
          <w:b/>
          <w:bCs/>
          <w:color w:val="000000"/>
          <w:sz w:val="24"/>
          <w:szCs w:val="24"/>
          <w:lang w:val="en"/>
        </w:rPr>
        <w:t xml:space="preserve">Research Design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The research design for this study is explanatory in nature. According to Saunders et al. (2003), explanatory studies are studies with the emphasis to study a situation or problem in order to explain the cause and effect relationship between given variables. In order to accomplish that well defined research problem has to be done and hypotheses need to be stated. Explanatory research seeks explanations of observed phenomena, problems, or behaviors (Kothari, 2004; Bhattacherjee, 2012; Creswell, 1994). Explanatory research seeks answers to why and how types of questions.  Explanatory research is mostly used within areas where extensive research has already been done .In line with this reasoning and purpose of the research the current study is explanatory type. </w:t>
      </w:r>
    </w:p>
    <w:p w:rsidR="00656629"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p>
    <w:p w:rsidR="00656629" w:rsidRDefault="00656629" w:rsidP="00656629">
      <w:pPr>
        <w:autoSpaceDE w:val="0"/>
        <w:autoSpaceDN w:val="0"/>
        <w:adjustRightInd w:val="0"/>
        <w:spacing w:after="0" w:line="360" w:lineRule="auto"/>
        <w:jc w:val="both"/>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3.3</w:t>
      </w:r>
      <w:r>
        <w:rPr>
          <w:rFonts w:ascii="Times New Roman" w:hAnsi="Times New Roman" w:cs="Times New Roman"/>
          <w:b/>
          <w:bCs/>
          <w:color w:val="000000"/>
          <w:sz w:val="24"/>
          <w:szCs w:val="24"/>
          <w:lang w:val="en"/>
        </w:rPr>
        <w:tab/>
        <w:t>Population of the Study</w:t>
      </w:r>
    </w:p>
    <w:p w:rsidR="00656629" w:rsidRDefault="00656629"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People, products, firms, markets that is of interest to the research are called population. To be precise, a population must be defined in terms of elements, units and time (Dillon, 1993). The target population for this study was supermarkets (25) in </w:t>
      </w:r>
      <w:r>
        <w:rPr>
          <w:rFonts w:ascii="Times New Roman" w:hAnsi="Times New Roman" w:cs="Times New Roman"/>
          <w:color w:val="000000"/>
          <w:sz w:val="24"/>
          <w:szCs w:val="24"/>
          <w:lang w:val="en"/>
        </w:rPr>
        <w:t>Ilorin</w:t>
      </w:r>
      <w:r w:rsidRPr="007550AB">
        <w:rPr>
          <w:rFonts w:ascii="Times New Roman" w:hAnsi="Times New Roman" w:cs="Times New Roman"/>
          <w:color w:val="000000"/>
          <w:sz w:val="24"/>
          <w:szCs w:val="24"/>
          <w:lang w:val="en"/>
        </w:rPr>
        <w:t>. The elements that make up the population are called the sampling units. Sampling units were the target population elements available for selection during the sampling process. The Sampling units for this study were all purchasers of Cadbury Bournvita of the twenty five supermarkets. The reason was that the researcher believed that the consumers of Cadbury Bournvita knew or experienced the product due to some reasons, so that they have been exposed to the advertising of Cadbury Bournvita.</w:t>
      </w:r>
    </w:p>
    <w:p w:rsidR="00656629" w:rsidRDefault="00656629" w:rsidP="00656629">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656629" w:rsidRPr="007550AB" w:rsidRDefault="00656629" w:rsidP="0065662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3.4</w:t>
      </w:r>
      <w:r>
        <w:rPr>
          <w:rFonts w:ascii="Times New Roman" w:hAnsi="Times New Roman" w:cs="Times New Roman"/>
          <w:b/>
          <w:bCs/>
          <w:color w:val="000000"/>
          <w:sz w:val="24"/>
          <w:szCs w:val="24"/>
          <w:lang w:val="en"/>
        </w:rPr>
        <w:tab/>
        <w:t xml:space="preserve">Sampling Technique </w:t>
      </w:r>
    </w:p>
    <w:p w:rsidR="00656629" w:rsidRPr="007550AB" w:rsidRDefault="00656629"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A non probability sampling technique, which is Judgment Sampling, was used to undertake the study and to complete the structured questionnaire on voluntary basis. It is typically not practical to include every member of the population of interest in a research study. Time, money, and resources are three limiting factors that make this unlikely. Therefore, most researchers are forced to study a representative subset, a sample of the population of interest (Marczyk, DeMatteo, and Festinger, 2005). In order to use this survey, one criterion that needs to be met in defining the qualified respondent is: respondents who have had purchased or experienced Cadbury Bournvita at least once. The following two reasons can be put forward in favor of using Judgment sampling: </w:t>
      </w:r>
    </w:p>
    <w:p w:rsidR="00656629"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First: there is no complete listing of our target population; no formal sampling frame. Second: this gives a better result within a small budget and time constraints. Farhana &amp;Islam,(2012) </w:t>
      </w:r>
      <w:r>
        <w:rPr>
          <w:rFonts w:ascii="Times New Roman" w:hAnsi="Times New Roman" w:cs="Times New Roman"/>
          <w:color w:val="000000"/>
          <w:sz w:val="24"/>
          <w:szCs w:val="24"/>
          <w:lang w:val="en"/>
        </w:rPr>
        <w:t xml:space="preserve">. </w:t>
      </w:r>
      <w:r w:rsidRPr="007550AB">
        <w:rPr>
          <w:rFonts w:ascii="Times New Roman" w:hAnsi="Times New Roman" w:cs="Times New Roman"/>
          <w:color w:val="000000"/>
          <w:sz w:val="24"/>
          <w:szCs w:val="24"/>
          <w:lang w:val="en"/>
        </w:rPr>
        <w:t xml:space="preserve">In addition this method was selected because it is not realistic to use a probability sampling techniques, as it is difficult to take in to account all fortified milk drink consumers in </w:t>
      </w:r>
      <w:r>
        <w:rPr>
          <w:rFonts w:ascii="Times New Roman" w:hAnsi="Times New Roman" w:cs="Times New Roman"/>
          <w:color w:val="000000"/>
          <w:sz w:val="24"/>
          <w:szCs w:val="24"/>
          <w:lang w:val="en"/>
        </w:rPr>
        <w:t>Ilorin</w:t>
      </w:r>
      <w:r w:rsidRPr="007550AB">
        <w:rPr>
          <w:rFonts w:ascii="Times New Roman" w:hAnsi="Times New Roman" w:cs="Times New Roman"/>
          <w:color w:val="000000"/>
          <w:sz w:val="24"/>
          <w:szCs w:val="24"/>
          <w:lang w:val="en"/>
        </w:rPr>
        <w:t xml:space="preserve"> who tried Ca</w:t>
      </w:r>
      <w:r>
        <w:rPr>
          <w:rFonts w:ascii="Times New Roman" w:hAnsi="Times New Roman" w:cs="Times New Roman"/>
          <w:color w:val="000000"/>
          <w:sz w:val="24"/>
          <w:szCs w:val="24"/>
          <w:lang w:val="en"/>
        </w:rPr>
        <w:t>dbury Bournvita at least ones.</w:t>
      </w:r>
    </w:p>
    <w:p w:rsidR="00656629"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p>
    <w:p w:rsidR="00656629" w:rsidRPr="007550AB" w:rsidRDefault="00656629" w:rsidP="0065662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3.5</w:t>
      </w:r>
      <w:r>
        <w:rPr>
          <w:rFonts w:ascii="Times New Roman" w:hAnsi="Times New Roman" w:cs="Times New Roman"/>
          <w:b/>
          <w:bCs/>
          <w:color w:val="000000"/>
          <w:sz w:val="24"/>
          <w:szCs w:val="24"/>
          <w:lang w:val="en"/>
        </w:rPr>
        <w:tab/>
      </w:r>
      <w:r w:rsidRPr="007550AB">
        <w:rPr>
          <w:rFonts w:ascii="Times New Roman" w:hAnsi="Times New Roman" w:cs="Times New Roman"/>
          <w:b/>
          <w:bCs/>
          <w:color w:val="000000"/>
          <w:sz w:val="24"/>
          <w:szCs w:val="24"/>
          <w:lang w:val="en"/>
        </w:rPr>
        <w:t xml:space="preserve">Sample Size </w:t>
      </w:r>
      <w:r w:rsidRPr="007550AB">
        <w:rPr>
          <w:rFonts w:ascii="Times New Roman" w:hAnsi="Times New Roman" w:cs="Times New Roman"/>
          <w:color w:val="000000"/>
          <w:sz w:val="24"/>
          <w:szCs w:val="24"/>
          <w:lang w:val="en"/>
        </w:rPr>
        <w:t xml:space="preserve"> </w:t>
      </w:r>
    </w:p>
    <w:p w:rsidR="00656629" w:rsidRPr="007550AB" w:rsidRDefault="00656629"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This refers to the number of items to be selected from the universe to constitute a sample. The size of sample should neither be excessively large, nor too small. According to Sekaran (2003) sample size 30-500 is already adequate for most of the research. There are several approaches to determining the sample size (Kothari, 2004; Ruane, 2005 and Marczyk, DeMatteo, and Festinger, 2005). These include using a census for small populations, imitating a sample size of similar studies, using published tables, and applying formulas to calculate a sample size (Israel, 1992).  Determining sample size is very complex as it depends on other factors such as margins for errors, degree of certainty and statistical technique. Sample size is therefore directly proportional to the desired confidence level of the estimate (z) and to the variability of the phenomenon being investigated, and it is inversely proportional to the error that the researcher is prepared to accept (Corbetta, 2003). When the size of population is unknown and previous researches are unavailable to determine the variability of an estimate over all possible samples, thus the sample size is calculated for the list favorable case </w:t>
      </w:r>
      <w:r w:rsidRPr="007550AB">
        <w:rPr>
          <w:rFonts w:ascii="Times New Roman" w:hAnsi="Times New Roman" w:cs="Times New Roman"/>
          <w:b/>
          <w:bCs/>
          <w:i/>
          <w:iCs/>
          <w:color w:val="000000"/>
          <w:sz w:val="24"/>
          <w:szCs w:val="24"/>
          <w:lang w:val="en"/>
        </w:rPr>
        <w:t xml:space="preserve">p = q = 0.5 </w:t>
      </w:r>
      <w:r w:rsidRPr="007550AB">
        <w:rPr>
          <w:rFonts w:ascii="Times New Roman" w:hAnsi="Times New Roman" w:cs="Times New Roman"/>
          <w:color w:val="000000"/>
          <w:sz w:val="24"/>
          <w:szCs w:val="24"/>
          <w:lang w:val="en"/>
        </w:rPr>
        <w:t xml:space="preserve">(Corbetta, 2003). Indeed, as the variability is measured by √pq, it is easy to see that this index assumes its highest value when </w:t>
      </w:r>
      <w:r w:rsidRPr="007550AB">
        <w:rPr>
          <w:rFonts w:ascii="Times New Roman" w:hAnsi="Times New Roman" w:cs="Times New Roman"/>
          <w:i/>
          <w:iCs/>
          <w:color w:val="000000"/>
          <w:sz w:val="24"/>
          <w:szCs w:val="24"/>
          <w:lang w:val="en"/>
        </w:rPr>
        <w:t xml:space="preserve">p = q = 0.50 </w:t>
      </w:r>
      <w:r w:rsidRPr="007550AB">
        <w:rPr>
          <w:rFonts w:ascii="Times New Roman" w:hAnsi="Times New Roman" w:cs="Times New Roman"/>
          <w:color w:val="000000"/>
          <w:sz w:val="24"/>
          <w:szCs w:val="24"/>
          <w:lang w:val="en"/>
        </w:rPr>
        <w:t xml:space="preserve">(Corbetta, 2003).  </w:t>
      </w:r>
    </w:p>
    <w:p w:rsidR="00656629" w:rsidRPr="007550AB"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Since the total population is unknown, to determine the estimate of </w:t>
      </w:r>
      <w:r w:rsidRPr="007550AB">
        <w:rPr>
          <w:rFonts w:ascii="Times New Roman" w:hAnsi="Times New Roman" w:cs="Times New Roman"/>
          <w:b/>
          <w:bCs/>
          <w:i/>
          <w:iCs/>
          <w:color w:val="000000"/>
          <w:sz w:val="24"/>
          <w:szCs w:val="24"/>
          <w:lang w:val="en"/>
        </w:rPr>
        <w:t xml:space="preserve">p </w:t>
      </w:r>
      <w:r w:rsidRPr="007550AB">
        <w:rPr>
          <w:rFonts w:ascii="Times New Roman" w:hAnsi="Times New Roman" w:cs="Times New Roman"/>
          <w:color w:val="000000"/>
          <w:sz w:val="24"/>
          <w:szCs w:val="24"/>
          <w:lang w:val="en"/>
        </w:rPr>
        <w:t xml:space="preserve">and </w:t>
      </w:r>
      <w:r w:rsidRPr="007550AB">
        <w:rPr>
          <w:rFonts w:ascii="Times New Roman" w:hAnsi="Times New Roman" w:cs="Times New Roman"/>
          <w:b/>
          <w:bCs/>
          <w:i/>
          <w:iCs/>
          <w:color w:val="000000"/>
          <w:sz w:val="24"/>
          <w:szCs w:val="24"/>
          <w:lang w:val="en"/>
        </w:rPr>
        <w:t>q</w:t>
      </w:r>
      <w:r w:rsidRPr="007550AB">
        <w:rPr>
          <w:rFonts w:ascii="Times New Roman" w:hAnsi="Times New Roman" w:cs="Times New Roman"/>
          <w:color w:val="000000"/>
          <w:sz w:val="24"/>
          <w:szCs w:val="24"/>
          <w:lang w:val="en"/>
        </w:rPr>
        <w:t xml:space="preserve">. I used the recommendation by Corbetta (2003) in determining the standard deviation, 95% confidence interval and 5% sampling error in calculating the sample size.  </w:t>
      </w:r>
    </w:p>
    <w:p w:rsidR="00656629" w:rsidRPr="007550AB"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The sample size for this study was determined with the use of Topman formula as presented below (Dillon, </w:t>
      </w:r>
    </w:p>
    <w:p w:rsidR="00656629" w:rsidRPr="007550AB"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1993).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Where: n = required sample size  </w:t>
      </w:r>
    </w:p>
    <w:p w:rsidR="00656629" w:rsidRPr="007550AB" w:rsidRDefault="00656629" w:rsidP="00656629">
      <w:pPr>
        <w:tabs>
          <w:tab w:val="center" w:pos="3638"/>
          <w:tab w:val="center" w:pos="7061"/>
        </w:tabs>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ab/>
      </w:r>
      <w:r w:rsidRPr="007550AB">
        <w:rPr>
          <w:rFonts w:ascii="Times New Roman" w:hAnsi="Times New Roman" w:cs="Times New Roman"/>
          <w:noProof/>
          <w:color w:val="000000"/>
          <w:sz w:val="24"/>
          <w:szCs w:val="24"/>
        </w:rPr>
        <w:drawing>
          <wp:inline distT="0" distB="0" distL="0" distR="0" wp14:anchorId="4265D0EA" wp14:editId="570C7A19">
            <wp:extent cx="818515" cy="627380"/>
            <wp:effectExtent l="0" t="0" r="63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8515" cy="627380"/>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w:t>
      </w:r>
      <w:r w:rsidRPr="007550AB">
        <w:rPr>
          <w:rFonts w:ascii="Times New Roman" w:hAnsi="Times New Roman" w:cs="Times New Roman"/>
          <w:color w:val="000000"/>
          <w:sz w:val="24"/>
          <w:szCs w:val="24"/>
          <w:lang w:val="en"/>
        </w:rPr>
        <w:tab/>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Z = Degree of confidence (i.e. 1.96)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Probability of positive response (0.5)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Probability of negative response (0.5)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w:t>
      </w:r>
    </w:p>
    <w:p w:rsidR="00656629"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E</w:t>
      </w:r>
      <w:r w:rsidRPr="00656629">
        <w:rPr>
          <w:rFonts w:ascii="Times New Roman" w:hAnsi="Times New Roman" w:cs="Times New Roman"/>
          <w:color w:val="000000"/>
          <w:sz w:val="24"/>
          <w:szCs w:val="24"/>
          <w:vertAlign w:val="superscript"/>
          <w:lang w:val="en"/>
        </w:rPr>
        <w:t>2</w:t>
      </w:r>
      <w:r w:rsidRPr="007550AB">
        <w:rPr>
          <w:rFonts w:ascii="Times New Roman" w:hAnsi="Times New Roman" w:cs="Times New Roman"/>
          <w:color w:val="000000"/>
          <w:sz w:val="24"/>
          <w:szCs w:val="24"/>
          <w:lang w:val="en"/>
        </w:rPr>
        <w:t xml:space="preserve"> = Tolerable error (0.05) </w:t>
      </w:r>
    </w:p>
    <w:p w:rsidR="00656629"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n = (1.96)2 </w:t>
      </w:r>
      <w:r w:rsidRPr="007550AB">
        <w:rPr>
          <w:rFonts w:ascii="Times New Roman" w:hAnsi="Times New Roman" w:cs="Times New Roman"/>
          <w:noProof/>
          <w:color w:val="000000"/>
          <w:sz w:val="24"/>
          <w:szCs w:val="24"/>
        </w:rPr>
        <w:drawing>
          <wp:inline distT="0" distB="0" distL="0" distR="0" wp14:anchorId="45F36685" wp14:editId="25B0DC87">
            <wp:extent cx="74295" cy="74295"/>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0.5</w:t>
      </w:r>
      <w:r w:rsidRPr="007550AB">
        <w:rPr>
          <w:rFonts w:ascii="Times New Roman" w:hAnsi="Times New Roman" w:cs="Times New Roman"/>
          <w:noProof/>
          <w:color w:val="000000"/>
          <w:sz w:val="24"/>
          <w:szCs w:val="24"/>
        </w:rPr>
        <w:drawing>
          <wp:inline distT="0" distB="0" distL="0" distR="0" wp14:anchorId="0D08E337" wp14:editId="290162FD">
            <wp:extent cx="74295" cy="74295"/>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0.5(0.05)2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n= 3.8416 </w:t>
      </w:r>
      <w:r w:rsidRPr="007550AB">
        <w:rPr>
          <w:rFonts w:ascii="Times New Roman" w:hAnsi="Times New Roman" w:cs="Times New Roman"/>
          <w:noProof/>
          <w:color w:val="000000"/>
          <w:sz w:val="24"/>
          <w:szCs w:val="24"/>
        </w:rPr>
        <w:drawing>
          <wp:inline distT="0" distB="0" distL="0" distR="0" wp14:anchorId="353F4B9E" wp14:editId="5844BFB8">
            <wp:extent cx="74295" cy="74295"/>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0.5</w:t>
      </w:r>
      <w:r w:rsidRPr="007550AB">
        <w:rPr>
          <w:rFonts w:ascii="Times New Roman" w:hAnsi="Times New Roman" w:cs="Times New Roman"/>
          <w:noProof/>
          <w:color w:val="000000"/>
          <w:sz w:val="24"/>
          <w:szCs w:val="24"/>
        </w:rPr>
        <w:drawing>
          <wp:inline distT="0" distB="0" distL="0" distR="0" wp14:anchorId="607BCF15" wp14:editId="08C43F49">
            <wp:extent cx="74295" cy="742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0.50.0025        n = 384.16 ≡384</w:t>
      </w:r>
      <w:r w:rsidRPr="007550AB">
        <w:rPr>
          <w:rFonts w:ascii="Times New Roman" w:hAnsi="Times New Roman" w:cs="Times New Roman"/>
          <w:noProof/>
          <w:color w:val="000000"/>
          <w:sz w:val="24"/>
          <w:szCs w:val="24"/>
        </w:rPr>
        <w:drawing>
          <wp:inline distT="0" distB="0" distL="0" distR="0" wp14:anchorId="6BBC8126" wp14:editId="39B38066">
            <wp:extent cx="808355" cy="1276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8355" cy="12763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w:t>
      </w:r>
    </w:p>
    <w:p w:rsidR="00656629" w:rsidRPr="007550AB"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p>
    <w:p w:rsidR="00656629" w:rsidRDefault="00656629"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3.6</w:t>
      </w:r>
      <w:r w:rsidR="00F67DA4" w:rsidRPr="007550AB">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sidR="00F67DA4" w:rsidRPr="007550AB">
        <w:rPr>
          <w:rFonts w:ascii="Times New Roman" w:hAnsi="Times New Roman" w:cs="Times New Roman"/>
          <w:b/>
          <w:bCs/>
          <w:color w:val="000000"/>
          <w:sz w:val="24"/>
          <w:szCs w:val="24"/>
          <w:lang w:val="en"/>
        </w:rPr>
        <w:t xml:space="preserve">Sources of Data </w:t>
      </w:r>
      <w:r>
        <w:rPr>
          <w:rFonts w:ascii="Times New Roman" w:hAnsi="Times New Roman" w:cs="Times New Roman"/>
          <w:b/>
          <w:bCs/>
          <w:color w:val="000000"/>
          <w:sz w:val="24"/>
          <w:szCs w:val="24"/>
          <w:lang w:val="en"/>
        </w:rPr>
        <w:t>Collection</w:t>
      </w:r>
    </w:p>
    <w:p w:rsidR="00F67DA4" w:rsidRPr="007550AB" w:rsidRDefault="00F67DA4"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Both primary and secondary data source were used. The primary data was collected through questionnaires and on the other hand Secondary data was collected from books, journals, articles, research papers and internet sources.  </w:t>
      </w:r>
    </w:p>
    <w:p w:rsidR="00F67DA4" w:rsidRPr="007550AB" w:rsidRDefault="00F67DA4" w:rsidP="007550AB">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b/>
          <w:bCs/>
          <w:color w:val="000000"/>
          <w:sz w:val="24"/>
          <w:szCs w:val="24"/>
          <w:lang w:val="en"/>
        </w:rPr>
        <w:t xml:space="preserve"> </w:t>
      </w:r>
    </w:p>
    <w:p w:rsidR="00656629" w:rsidRPr="007550AB" w:rsidRDefault="00656629" w:rsidP="0065662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3.7</w:t>
      </w:r>
      <w:r>
        <w:rPr>
          <w:rFonts w:ascii="Times New Roman" w:hAnsi="Times New Roman" w:cs="Times New Roman"/>
          <w:b/>
          <w:bCs/>
          <w:color w:val="000000"/>
          <w:sz w:val="24"/>
          <w:szCs w:val="24"/>
          <w:lang w:val="en"/>
        </w:rPr>
        <w:tab/>
        <w:t>Method of Data Collection</w:t>
      </w:r>
    </w:p>
    <w:p w:rsidR="00F67DA4" w:rsidRPr="007550AB" w:rsidRDefault="00F67DA4"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Yoo et al. (2000) stated that respondents who are exposed to or had experience with a particular brand are better suited to provide a reliable and valid response to questionnaire. In this study, respondents were consumers of Cadbury Bournvita located in various area of Addis Ababa city. The respondents were asked if they have tried Cadbury Bournvita and if they are willing to participate in the survey. Then they were given questionnaires to fill in their thoughts based on their perceptions, experience and prior exposures. </w:t>
      </w:r>
    </w:p>
    <w:p w:rsidR="00F67DA4" w:rsidRPr="007550AB" w:rsidRDefault="00F67DA4" w:rsidP="007550AB">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b/>
          <w:bCs/>
          <w:color w:val="000000"/>
          <w:sz w:val="24"/>
          <w:szCs w:val="24"/>
          <w:lang w:val="en"/>
        </w:rPr>
        <w:t xml:space="preserve"> </w:t>
      </w:r>
    </w:p>
    <w:p w:rsidR="00F67DA4" w:rsidRPr="007550AB" w:rsidRDefault="00656629"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3.8</w:t>
      </w:r>
      <w:r>
        <w:rPr>
          <w:rFonts w:ascii="Times New Roman" w:hAnsi="Times New Roman" w:cs="Times New Roman"/>
          <w:b/>
          <w:bCs/>
          <w:color w:val="000000"/>
          <w:sz w:val="24"/>
          <w:szCs w:val="24"/>
          <w:lang w:val="en"/>
        </w:rPr>
        <w:tab/>
        <w:t>Method of Data Analysis</w:t>
      </w:r>
    </w:p>
    <w:p w:rsidR="00F67DA4" w:rsidRPr="007550AB" w:rsidRDefault="00F67DA4"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Before analyzing, the data that was collected using structured survey/quantitative approach was edited, coded, cleaned and entered into the computer. This process is essential and saved a lot of headache later, according to Pallant,(2005). The data screening process involved a number of steps:   </w:t>
      </w:r>
    </w:p>
    <w:p w:rsidR="00F67DA4" w:rsidRPr="007550AB"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Step 1: checking for errors. First, one needs to check each of the variables for scores that are out of range (i.e. not within the range of possible scores). </w:t>
      </w:r>
    </w:p>
    <w:p w:rsidR="00F67DA4" w:rsidRPr="007550AB"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Step 2: Finding the error in the data file. Second, one needs to find where in the data file this error occurred (i.e. which case is involved) </w:t>
      </w:r>
    </w:p>
    <w:p w:rsidR="00F67DA4" w:rsidRPr="007550AB"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Step 3: correcting the error in the data file. Finally, one needs to correct the error in the data file itself. Then, the screened data was analyzed and interpreted using Software package for social science (SPSS ).  As result, descriptive and inferential analyses were conducted by employing different methods. In descriptive statistical analysis such as frequency and percentage was used to analyze the data that was collected from sample respondents in the survey in relation to their attitudes, knowledge, and opinions toward advertising. In inferential Cronbach's Alpha test took place to assure reliability of the items. Regressions and correlation analysis were also used to analyze the impact and the relationship between the dependent and independent variables. </w:t>
      </w:r>
    </w:p>
    <w:p w:rsidR="00F67DA4" w:rsidRPr="007550AB" w:rsidRDefault="00F67DA4" w:rsidP="007550AB">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w:t>
      </w:r>
    </w:p>
    <w:p w:rsidR="00F67DA4" w:rsidRPr="007550AB" w:rsidRDefault="00656629"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3.9</w:t>
      </w:r>
      <w:r>
        <w:rPr>
          <w:rFonts w:ascii="Times New Roman" w:hAnsi="Times New Roman" w:cs="Times New Roman"/>
          <w:b/>
          <w:bCs/>
          <w:color w:val="000000"/>
          <w:sz w:val="24"/>
          <w:szCs w:val="24"/>
          <w:lang w:val="en"/>
        </w:rPr>
        <w:tab/>
      </w:r>
      <w:r w:rsidR="00F67DA4" w:rsidRPr="007550AB">
        <w:rPr>
          <w:rFonts w:ascii="Times New Roman" w:hAnsi="Times New Roman" w:cs="Times New Roman"/>
          <w:b/>
          <w:bCs/>
          <w:color w:val="000000"/>
          <w:sz w:val="24"/>
          <w:szCs w:val="24"/>
          <w:lang w:val="en"/>
        </w:rPr>
        <w:t xml:space="preserve">Validity and Reliability </w:t>
      </w:r>
      <w:r>
        <w:rPr>
          <w:rFonts w:ascii="Times New Roman" w:hAnsi="Times New Roman" w:cs="Times New Roman"/>
          <w:b/>
          <w:bCs/>
          <w:color w:val="000000"/>
          <w:sz w:val="24"/>
          <w:szCs w:val="24"/>
          <w:lang w:val="en"/>
        </w:rPr>
        <w:t>Test</w:t>
      </w:r>
    </w:p>
    <w:p w:rsidR="00F67DA4" w:rsidRPr="007550AB" w:rsidRDefault="00F67DA4" w:rsidP="004962A5">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4962A5">
        <w:rPr>
          <w:rFonts w:ascii="Times New Roman" w:hAnsi="Times New Roman" w:cs="Times New Roman"/>
          <w:bCs/>
          <w:color w:val="000000"/>
          <w:sz w:val="24"/>
          <w:szCs w:val="24"/>
          <w:lang w:val="en"/>
        </w:rPr>
        <w:t>Validity</w:t>
      </w:r>
      <w:r w:rsidR="004962A5">
        <w:rPr>
          <w:rFonts w:ascii="Times New Roman" w:hAnsi="Times New Roman" w:cs="Times New Roman"/>
          <w:color w:val="000000"/>
          <w:sz w:val="24"/>
          <w:szCs w:val="24"/>
          <w:lang w:val="en"/>
        </w:rPr>
        <w:t xml:space="preserve"> </w:t>
      </w:r>
      <w:r w:rsidRPr="007550AB">
        <w:rPr>
          <w:rFonts w:ascii="Times New Roman" w:hAnsi="Times New Roman" w:cs="Times New Roman"/>
          <w:color w:val="000000"/>
          <w:sz w:val="24"/>
          <w:szCs w:val="24"/>
          <w:lang w:val="en"/>
        </w:rPr>
        <w:t xml:space="preserve">is the most critical criterion and indicates the degree to which an instrument measures what it is supposed to measure. It can also be thought of as utility. In other words, validity is the extent to which differences found with a measuring instrument reflect true differences among those being tested (Kothari, 2004). </w:t>
      </w:r>
      <w:r w:rsidRPr="007550AB">
        <w:rPr>
          <w:rFonts w:ascii="Times New Roman" w:hAnsi="Times New Roman" w:cs="Times New Roman"/>
          <w:b/>
          <w:bCs/>
          <w:color w:val="000000"/>
          <w:sz w:val="24"/>
          <w:szCs w:val="24"/>
          <w:lang w:val="en"/>
        </w:rPr>
        <w:t xml:space="preserve"> </w:t>
      </w:r>
    </w:p>
    <w:p w:rsidR="00F67DA4" w:rsidRPr="007550AB"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Numbers of different steps took place to ensure the validity of the study:  </w:t>
      </w:r>
    </w:p>
    <w:p w:rsidR="00F67DA4" w:rsidRPr="007550AB" w:rsidRDefault="00F67DA4" w:rsidP="004962A5">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4962A5">
        <w:rPr>
          <w:rFonts w:ascii="Times New Roman" w:hAnsi="Times New Roman" w:cs="Times New Roman"/>
          <w:bCs/>
          <w:color w:val="000000"/>
          <w:sz w:val="24"/>
          <w:szCs w:val="24"/>
          <w:lang w:val="en"/>
        </w:rPr>
        <w:t>Reliability</w:t>
      </w:r>
      <w:r w:rsidRPr="007550AB">
        <w:rPr>
          <w:rFonts w:ascii="Times New Roman" w:hAnsi="Times New Roman" w:cs="Times New Roman"/>
          <w:color w:val="000000"/>
          <w:sz w:val="24"/>
          <w:szCs w:val="24"/>
          <w:lang w:val="en"/>
        </w:rPr>
        <w:t xml:space="preserve"> is the extent to which a measurement reproduces consistent results if the process of measurement were to be repeated (Malhotra &amp; Birks, 2007). In order to check the internal consistency of the instrument, a pilot study was conducted on respondents and reliability test was conducted using Cronbach-Alpha. Cronbachalpha is widely used in educational research when instrument for gathering data have items that are scored on a range of values, i.e. different items have different scoring points or attitude scales in which the item responses are in continuum (Oluwatayo, 2012). This coefficient varies from 0 to 1, and a value of 0.6 or less generally indicates unsatisfactory level of internal consistency (Malhotra &amp; Birks, 2007). </w:t>
      </w:r>
    </w:p>
    <w:p w:rsidR="00F67DA4" w:rsidRDefault="00F67DA4" w:rsidP="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4962A5" w:rsidRDefault="00F67DA4" w:rsidP="00F67DA4">
      <w:pPr>
        <w:autoSpaceDE w:val="0"/>
        <w:autoSpaceDN w:val="0"/>
        <w:adjustRightInd w:val="0"/>
        <w:spacing w:after="333" w:line="259" w:lineRule="atLeast"/>
        <w:rPr>
          <w:rFonts w:ascii="Times New Roman" w:hAnsi="Times New Roman" w:cs="Times New Roman"/>
          <w:b/>
          <w:bCs/>
          <w:color w:val="000000"/>
          <w:sz w:val="28"/>
          <w:szCs w:val="28"/>
          <w:lang w:val="en"/>
        </w:rPr>
      </w:pPr>
      <w:r>
        <w:rPr>
          <w:rFonts w:ascii="Times New Roman" w:hAnsi="Times New Roman" w:cs="Times New Roman"/>
          <w:b/>
          <w:bCs/>
          <w:color w:val="000000"/>
          <w:sz w:val="28"/>
          <w:szCs w:val="28"/>
          <w:lang w:val="en"/>
        </w:rPr>
        <w:t xml:space="preserve">                                       </w:t>
      </w:r>
    </w:p>
    <w:p w:rsidR="004962A5" w:rsidRDefault="004962A5" w:rsidP="00F67DA4">
      <w:pPr>
        <w:autoSpaceDE w:val="0"/>
        <w:autoSpaceDN w:val="0"/>
        <w:adjustRightInd w:val="0"/>
        <w:spacing w:after="333" w:line="259" w:lineRule="atLeast"/>
        <w:rPr>
          <w:rFonts w:ascii="Times New Roman" w:hAnsi="Times New Roman" w:cs="Times New Roman"/>
          <w:b/>
          <w:bCs/>
          <w:color w:val="000000"/>
          <w:sz w:val="28"/>
          <w:szCs w:val="28"/>
          <w:lang w:val="en"/>
        </w:rPr>
      </w:pPr>
    </w:p>
    <w:p w:rsidR="00F67DA4" w:rsidRPr="009C7D6F" w:rsidRDefault="00F67DA4" w:rsidP="009C7D6F">
      <w:pPr>
        <w:autoSpaceDE w:val="0"/>
        <w:autoSpaceDN w:val="0"/>
        <w:adjustRightInd w:val="0"/>
        <w:spacing w:after="0" w:line="360" w:lineRule="auto"/>
        <w:jc w:val="center"/>
        <w:rPr>
          <w:rFonts w:ascii="Times New Roman" w:hAnsi="Times New Roman" w:cs="Times New Roman"/>
          <w:color w:val="000000"/>
          <w:sz w:val="20"/>
          <w:szCs w:val="24"/>
          <w:lang w:val="en"/>
        </w:rPr>
      </w:pPr>
      <w:r w:rsidRPr="009C7D6F">
        <w:rPr>
          <w:rFonts w:ascii="Times New Roman" w:hAnsi="Times New Roman" w:cs="Times New Roman"/>
          <w:b/>
          <w:bCs/>
          <w:color w:val="000000"/>
          <w:sz w:val="24"/>
          <w:szCs w:val="28"/>
          <w:lang w:val="en"/>
        </w:rPr>
        <w:t>CHAPTER FOUR</w:t>
      </w:r>
    </w:p>
    <w:p w:rsidR="00F67DA4" w:rsidRDefault="00375959" w:rsidP="009C7D6F">
      <w:pPr>
        <w:keepNext/>
        <w:keepLines/>
        <w:autoSpaceDE w:val="0"/>
        <w:autoSpaceDN w:val="0"/>
        <w:adjustRightInd w:val="0"/>
        <w:spacing w:after="0" w:line="360" w:lineRule="auto"/>
        <w:jc w:val="center"/>
        <w:rPr>
          <w:rFonts w:ascii="Times New Roman" w:hAnsi="Times New Roman" w:cs="Times New Roman"/>
          <w:b/>
          <w:bCs/>
          <w:color w:val="000000"/>
          <w:sz w:val="28"/>
          <w:szCs w:val="28"/>
          <w:lang w:val="en"/>
        </w:rPr>
      </w:pPr>
      <w:r>
        <w:rPr>
          <w:rFonts w:ascii="Times New Roman" w:hAnsi="Times New Roman" w:cs="Times New Roman"/>
          <w:b/>
          <w:bCs/>
          <w:color w:val="000000"/>
          <w:sz w:val="24"/>
          <w:szCs w:val="28"/>
          <w:lang w:val="en"/>
        </w:rPr>
        <w:t xml:space="preserve">DATA PRESENTATION, </w:t>
      </w:r>
      <w:r w:rsidR="00F67DA4" w:rsidRPr="009C7D6F">
        <w:rPr>
          <w:rFonts w:ascii="Times New Roman" w:hAnsi="Times New Roman" w:cs="Times New Roman"/>
          <w:b/>
          <w:bCs/>
          <w:color w:val="000000"/>
          <w:sz w:val="24"/>
          <w:szCs w:val="28"/>
          <w:lang w:val="en"/>
        </w:rPr>
        <w:t xml:space="preserve">RESULTS AND DISCUSSION </w:t>
      </w:r>
      <w:r w:rsidR="002C7F62">
        <w:rPr>
          <w:rFonts w:ascii="Times New Roman" w:hAnsi="Times New Roman" w:cs="Times New Roman"/>
          <w:b/>
          <w:bCs/>
          <w:color w:val="000000"/>
          <w:sz w:val="24"/>
          <w:szCs w:val="28"/>
          <w:lang w:val="en"/>
        </w:rPr>
        <w:t>OF FINDINGS</w:t>
      </w:r>
    </w:p>
    <w:p w:rsidR="009C7D6F" w:rsidRPr="009C7D6F" w:rsidRDefault="009C7D6F"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9C7D6F">
        <w:rPr>
          <w:rFonts w:ascii="Times New Roman" w:hAnsi="Times New Roman" w:cs="Times New Roman"/>
          <w:b/>
          <w:color w:val="000000"/>
          <w:sz w:val="24"/>
          <w:szCs w:val="24"/>
          <w:lang w:val="en"/>
        </w:rPr>
        <w:t>4.1</w:t>
      </w:r>
      <w:r w:rsidRPr="009C7D6F">
        <w:rPr>
          <w:rFonts w:ascii="Times New Roman" w:hAnsi="Times New Roman" w:cs="Times New Roman"/>
          <w:b/>
          <w:color w:val="000000"/>
          <w:sz w:val="24"/>
          <w:szCs w:val="24"/>
          <w:lang w:val="en"/>
        </w:rPr>
        <w:tab/>
        <w:t>Introduction</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 this chapter, the collected data from consumers of Cadbury Bournvita are summarized and analyzed in order to realize the ultimate objective of the study. The purpose of this study is to investigate the effect of advertising on brand preference in the case of Cadbury Bournvita brand. A total of 384 sets of questionnaires were distributed to the potential respondents and a total of 361 questionnaires were collected. Out of this, 23sets of the questionnaires were considered unusable because over 25 percent of the questions in part three of the questionnaires were not answered (Sekaran, 2003). It was assumed that the respondents were either unwilling to cooperate or not serious with the survey. Therefore, only 361 usable sets of collected questionnaires were used for the data analysis. Thereby, the response rate was 94 percent.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To observe what demographic trend the sample population has, the questionnaire begins with demographic characteristics of respondents. Accordingly, the following variables about the respondents were summarized and described in table 4.1. </w:t>
      </w:r>
    </w:p>
    <w:p w:rsidR="009C7D6F"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4.2</w:t>
      </w:r>
      <w:r w:rsidR="00F67DA4">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Demographic profile of respondents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 the following table the respondents’ demographic profile is presented with their respective frequency of occurrence and percentage.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Table 4.1 demographic profile of respondents  </w:t>
      </w:r>
    </w:p>
    <w:tbl>
      <w:tblPr>
        <w:tblW w:w="5000" w:type="pct"/>
        <w:tblCellMar>
          <w:left w:w="110" w:type="dxa"/>
          <w:right w:w="110" w:type="dxa"/>
        </w:tblCellMar>
        <w:tblLook w:val="0000" w:firstRow="0" w:lastRow="0" w:firstColumn="0" w:lastColumn="0" w:noHBand="0" w:noVBand="0"/>
      </w:tblPr>
      <w:tblGrid>
        <w:gridCol w:w="1827"/>
        <w:gridCol w:w="2904"/>
        <w:gridCol w:w="1822"/>
        <w:gridCol w:w="2081"/>
      </w:tblGrid>
      <w:tr w:rsidR="00F67DA4" w:rsidTr="009C7D6F">
        <w:trPr>
          <w:trHeight w:val="389"/>
        </w:trPr>
        <w:tc>
          <w:tcPr>
            <w:tcW w:w="10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Measure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Category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Frequency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Percentage % </w:t>
            </w:r>
          </w:p>
        </w:tc>
      </w:tr>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Gender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Male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116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32.1 </w:t>
            </w:r>
          </w:p>
        </w:tc>
      </w:tr>
      <w:tr w:rsidR="00F67DA4" w:rsidTr="009C7D6F">
        <w:trPr>
          <w:trHeight w:val="389"/>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Female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245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67.9 </w:t>
            </w:r>
          </w:p>
        </w:tc>
      </w:tr>
      <w:tr w:rsidR="00F67DA4" w:rsidTr="009C7D6F">
        <w:trPr>
          <w:trHeight w:val="391"/>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Total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361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100 </w:t>
            </w:r>
          </w:p>
        </w:tc>
      </w:tr>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04"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rsidR="00F67DA4" w:rsidRDefault="00F67DA4">
            <w:pPr>
              <w:autoSpaceDE w:val="0"/>
              <w:autoSpaceDN w:val="0"/>
              <w:adjustRightInd w:val="0"/>
              <w:spacing w:after="103"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Age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18-30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234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64.8 </w:t>
            </w:r>
          </w:p>
        </w:tc>
      </w:tr>
      <w:tr w:rsidR="00F67DA4" w:rsidTr="009C7D6F">
        <w:trPr>
          <w:trHeight w:val="389"/>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31-40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95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26.3 </w:t>
            </w:r>
          </w:p>
        </w:tc>
      </w:tr>
      <w:tr w:rsidR="00F67DA4" w:rsidTr="009C7D6F">
        <w:trPr>
          <w:trHeight w:val="468"/>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41-50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32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8.9 </w:t>
            </w:r>
          </w:p>
        </w:tc>
      </w:tr>
      <w:tr w:rsidR="00F67DA4" w:rsidTr="009C7D6F">
        <w:trPr>
          <w:trHeight w:val="442"/>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Total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361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100 </w:t>
            </w:r>
          </w:p>
        </w:tc>
      </w:tr>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03"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Educational qualification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Primary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14.1 </w:t>
            </w:r>
          </w:p>
        </w:tc>
      </w:tr>
      <w:tr w:rsidR="00F67DA4" w:rsidTr="009C7D6F">
        <w:trPr>
          <w:trHeight w:val="391"/>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Secondary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59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16.3 </w:t>
            </w:r>
          </w:p>
        </w:tc>
      </w:tr>
      <w:tr w:rsidR="00F67DA4" w:rsidTr="009C7D6F">
        <w:trPr>
          <w:trHeight w:val="389"/>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Diploma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204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56.5 </w:t>
            </w:r>
          </w:p>
        </w:tc>
      </w:tr>
    </w:tbl>
    <w:p w:rsidR="00F67DA4" w:rsidRDefault="00F67DA4" w:rsidP="00F67DA4">
      <w:pPr>
        <w:autoSpaceDE w:val="0"/>
        <w:autoSpaceDN w:val="0"/>
        <w:adjustRightInd w:val="0"/>
        <w:spacing w:after="0" w:line="259" w:lineRule="atLeast"/>
        <w:jc w:val="center"/>
        <w:rPr>
          <w:rFonts w:ascii="Times New Roman" w:hAnsi="Times New Roman" w:cs="Times New Roman"/>
          <w:color w:val="000000"/>
          <w:sz w:val="24"/>
          <w:szCs w:val="24"/>
          <w:lang w:val="en"/>
        </w:rPr>
      </w:pPr>
      <w:r>
        <w:rPr>
          <w:rFonts w:ascii="Calibri" w:hAnsi="Calibri" w:cs="Calibri"/>
          <w:color w:val="000000"/>
          <w:lang w:val="en"/>
        </w:rPr>
        <w:t xml:space="preserve"> </w:t>
      </w:r>
    </w:p>
    <w:tbl>
      <w:tblPr>
        <w:tblW w:w="5000" w:type="pct"/>
        <w:tblCellMar>
          <w:left w:w="110" w:type="dxa"/>
          <w:right w:w="110" w:type="dxa"/>
        </w:tblCellMar>
        <w:tblLook w:val="0000" w:firstRow="0" w:lastRow="0" w:firstColumn="0" w:lastColumn="0" w:noHBand="0" w:noVBand="0"/>
      </w:tblPr>
      <w:tblGrid>
        <w:gridCol w:w="1827"/>
        <w:gridCol w:w="2904"/>
        <w:gridCol w:w="1822"/>
        <w:gridCol w:w="2081"/>
      </w:tblGrid>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line="259" w:lineRule="atLeast"/>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Degree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40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11.1 </w:t>
            </w:r>
          </w:p>
        </w:tc>
      </w:tr>
      <w:tr w:rsidR="00F67DA4" w:rsidTr="009C7D6F">
        <w:trPr>
          <w:trHeight w:val="391"/>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Master degree and above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7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1.9 </w:t>
            </w:r>
          </w:p>
        </w:tc>
      </w:tr>
      <w:tr w:rsidR="00F67DA4" w:rsidTr="009C7D6F">
        <w:trPr>
          <w:trHeight w:val="389"/>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Total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361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100 </w:t>
            </w:r>
          </w:p>
        </w:tc>
      </w:tr>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03"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Occupation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Business person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53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14.7 </w:t>
            </w:r>
          </w:p>
        </w:tc>
      </w:tr>
      <w:tr w:rsidR="00F67DA4" w:rsidTr="009C7D6F">
        <w:trPr>
          <w:trHeight w:val="389"/>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Student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56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15.5 </w:t>
            </w:r>
          </w:p>
        </w:tc>
      </w:tr>
      <w:tr w:rsidR="00F67DA4" w:rsidTr="009C7D6F">
        <w:trPr>
          <w:trHeight w:val="569"/>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Employee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252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69.8 </w:t>
            </w:r>
          </w:p>
        </w:tc>
      </w:tr>
      <w:tr w:rsidR="00F67DA4" w:rsidTr="009C7D6F">
        <w:trPr>
          <w:trHeight w:val="768"/>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03"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Total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361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100 </w:t>
            </w:r>
          </w:p>
        </w:tc>
      </w:tr>
    </w:tbl>
    <w:p w:rsidR="00F67DA4" w:rsidRDefault="009C7D6F" w:rsidP="00F67DA4">
      <w:pPr>
        <w:autoSpaceDE w:val="0"/>
        <w:autoSpaceDN w:val="0"/>
        <w:adjustRightInd w:val="0"/>
        <w:spacing w:after="315"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Gender </w:t>
      </w: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Based on the survey, out of the 361 valid respondents, there were 116(32.1%) male and the remaining 245(67.9%) were female. This imply that the number of female respondents were greater than the male counter parts.  </w:t>
      </w:r>
    </w:p>
    <w:p w:rsidR="009C7D6F"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Age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When it comes to age distribution of respondents of the total, the majority 234(64.8%) of respondents lies in the age range of 18-30 years and the age group 31-40 of respondents followed the previous group with a percent share of 95(26.3%). The age group 41-50 contributed 32(8.9%). The study indicates that majority of milk consumers in the area under study were in the age range from 18-30 years old, which accounts 64.8% that means young adult consumers were frequent users than other age groups did.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Education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From the 361respondent, the majority 204(56.5%) of the respondents have diploma. Followed by 59(16.3%) and 51(14.1%) of the respondents have accomplished secondary school and primary school respectively. And 40(11.1%) of the respondent were bachelor degree holders, and only 7(1.9%) of the respondents had Masters Degree and above. As shown in the table majority of respondents had diploma. And all of the respondents were able to read and write.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Occupation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Out of the 361 respondents, 252(69.8%) of them were employees, 56(15.5%) of them were student and 53(14.7%) of the respondent were business persons. So this study implies that most consumers of Cadbury Bournvita are employees.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Reliability on Advertising for purchase decision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Table 4.1 shows the responses of participants about taking advertising in to consideration to make purchase decision. 145(40.2%) respondents sometimes rely on advertising. And 140 (38.8%) respondents took advertising in to consideration to make purchase decision. The rest 76 (21.1%) respondents replied that they did not rely on advertising to make purchase decision, this implies that most consumers sometimes focus on advertising before making their purchase decision regarding Cadbury Bournvita product.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Pr="009C7D6F">
        <w:rPr>
          <w:rFonts w:ascii="Times New Roman" w:hAnsi="Times New Roman" w:cs="Times New Roman"/>
          <w:b/>
          <w:color w:val="000000"/>
          <w:sz w:val="24"/>
          <w:szCs w:val="24"/>
          <w:lang w:val="en"/>
        </w:rPr>
        <w:t>Source:</w:t>
      </w:r>
      <w:r>
        <w:rPr>
          <w:rFonts w:ascii="Times New Roman" w:hAnsi="Times New Roman" w:cs="Times New Roman"/>
          <w:color w:val="000000"/>
          <w:sz w:val="24"/>
          <w:szCs w:val="24"/>
          <w:lang w:val="en"/>
        </w:rPr>
        <w:t xml:space="preserve"> SPSS data output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Consumers reason for brand choice </w:t>
      </w:r>
    </w:p>
    <w:p w:rsidR="00F67DA4" w:rsidRDefault="009C7D6F"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Figure below </w:t>
      </w:r>
      <w:r w:rsidR="00F67DA4">
        <w:rPr>
          <w:rFonts w:ascii="Times New Roman" w:hAnsi="Times New Roman" w:cs="Times New Roman"/>
          <w:color w:val="000000"/>
          <w:sz w:val="24"/>
          <w:szCs w:val="24"/>
          <w:lang w:val="en"/>
        </w:rPr>
        <w:t>shows the reasons of consumers in the choice of Cadbury Bournvita brands. According to the figure 6 207(57.3%) of respondents choose the brand because of advertisement campaign, 42(11.6%) of the total respondents preferred the brand (Cadbury Bournvita) because of its quality. And 34(9.4%) of them preferred the brand because of advertisement and quality of the product. And 17(4.7%), 14(3.9%), 13(3.6%), 12(3.3%) and 10(2.8%) of the respondents account for advertisement and price, easy availability, quality of the product and price, and easy availability and advertisement, and price respectively. whereas 9(2.5%) of respondents replied due to easy availability and quality of the product, and the rest 3(0.8%) said because of easy availability and price of the brand in the market. This implies that without any compromise in the quality of Cadbury Bournvita, advertising became mandatory for the success of the company.</w:t>
      </w:r>
      <w:r w:rsidR="00F67DA4">
        <w:rPr>
          <w:rFonts w:ascii="Arial" w:hAnsi="Arial" w:cs="Arial"/>
          <w:color w:val="000000"/>
          <w:sz w:val="20"/>
          <w:szCs w:val="20"/>
          <w:lang w:val="en"/>
        </w:rPr>
        <w:t xml:space="preserve"> </w:t>
      </w:r>
    </w:p>
    <w:p w:rsidR="00F67DA4" w:rsidRDefault="00F67DA4" w:rsidP="00F67DA4">
      <w:pPr>
        <w:autoSpaceDE w:val="0"/>
        <w:autoSpaceDN w:val="0"/>
        <w:adjustRightInd w:val="0"/>
        <w:spacing w:after="36" w:line="259" w:lineRule="atLeast"/>
        <w:rPr>
          <w:rFonts w:ascii="Times New Roman" w:hAnsi="Times New Roman" w:cs="Times New Roman"/>
          <w:color w:val="000000"/>
          <w:sz w:val="24"/>
          <w:szCs w:val="24"/>
          <w:lang w:val="en"/>
        </w:rPr>
      </w:pPr>
      <w:r>
        <w:rPr>
          <w:rFonts w:ascii="Calibri" w:hAnsi="Calibri" w:cs="Calibri"/>
          <w:noProof/>
        </w:rPr>
        <w:drawing>
          <wp:inline distT="0" distB="0" distL="0" distR="0">
            <wp:extent cx="4423144" cy="3034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27149" cy="3037719"/>
                    </a:xfrm>
                    <a:prstGeom prst="rect">
                      <a:avLst/>
                    </a:prstGeom>
                    <a:noFill/>
                    <a:ln>
                      <a:noFill/>
                    </a:ln>
                  </pic:spPr>
                </pic:pic>
              </a:graphicData>
            </a:graphic>
          </wp:inline>
        </w:drawing>
      </w:r>
    </w:p>
    <w:p w:rsidR="009C7D6F" w:rsidRDefault="009C7D6F" w:rsidP="00F67DA4">
      <w:pPr>
        <w:autoSpaceDE w:val="0"/>
        <w:autoSpaceDN w:val="0"/>
        <w:adjustRightInd w:val="0"/>
        <w:spacing w:after="316"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Figure 4.1: Reason of consumers in Cadbury Bournvita choice</w:t>
      </w:r>
    </w:p>
    <w:p w:rsidR="00F67DA4" w:rsidRDefault="00F67DA4" w:rsidP="00F67DA4">
      <w:pPr>
        <w:autoSpaceDE w:val="0"/>
        <w:autoSpaceDN w:val="0"/>
        <w:adjustRightInd w:val="0"/>
        <w:spacing w:after="316"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SPSS data output </w:t>
      </w:r>
    </w:p>
    <w:p w:rsidR="00F67DA4"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4.3</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Measures of Normality, Validity and Reliability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w:t>
      </w:r>
      <w:r w:rsidR="009C7D6F">
        <w:rPr>
          <w:rFonts w:ascii="Times New Roman" w:hAnsi="Times New Roman" w:cs="Times New Roman"/>
          <w:b/>
          <w:bCs/>
          <w:color w:val="000000"/>
          <w:sz w:val="24"/>
          <w:szCs w:val="24"/>
          <w:lang w:val="en"/>
        </w:rPr>
        <w:t>3</w:t>
      </w:r>
      <w:r>
        <w:rPr>
          <w:rFonts w:ascii="Times New Roman" w:hAnsi="Times New Roman" w:cs="Times New Roman"/>
          <w:b/>
          <w:bCs/>
          <w:color w:val="000000"/>
          <w:sz w:val="24"/>
          <w:szCs w:val="24"/>
          <w:lang w:val="en"/>
        </w:rPr>
        <w:t xml:space="preserve">.1 </w:t>
      </w:r>
      <w:r w:rsidR="009C7D6F">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Reliability of the Measurement Scale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most common measure of the reliability of a measurement scale is Cronbach’s alpha which is often considered as the lower bound estimate of reliability (Raykov, 1997). Most researchers consider a Cronbach’s alpha value of more than 0.7 and above as an indicator of high internal consistency of the measurement scales (Hair et al., 1998). Other researchers consider a Cronbach’s alpha of 0.8 and higher as a signal for internal consistency and urge a low alpha score warns the existence of a measurement item which is unreliable (Ho, 2006).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9C7D6F">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Reliability is concerned with the consistency of measures, thus, the level of an instrument’s reliability is dependent on its ability to produce the same score when used repeatedly</w:t>
      </w:r>
      <w:r w:rsidR="009C7D6F">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(Bryman&amp; Bell, 2003).This research used Cronbach’s alpha to test the reliability of the questionnaire on a small sample of respondents. Table 4.2.1 below shows the reliability of the constructs tested using Cronbach’s alpha. </w:t>
      </w:r>
    </w:p>
    <w:p w:rsidR="009C7D6F" w:rsidRDefault="009C7D6F" w:rsidP="00F67DA4">
      <w:pPr>
        <w:autoSpaceDE w:val="0"/>
        <w:autoSpaceDN w:val="0"/>
        <w:adjustRightInd w:val="0"/>
        <w:spacing w:after="5" w:line="259" w:lineRule="atLeast"/>
        <w:jc w:val="both"/>
        <w:rPr>
          <w:rFonts w:ascii="Times New Roman" w:hAnsi="Times New Roman" w:cs="Times New Roman"/>
          <w:color w:val="000000"/>
          <w:sz w:val="24"/>
          <w:szCs w:val="24"/>
          <w:lang w:val="en"/>
        </w:rPr>
      </w:pPr>
    </w:p>
    <w:p w:rsidR="00F67DA4" w:rsidRPr="009C7D6F" w:rsidRDefault="009C7D6F" w:rsidP="00F67DA4">
      <w:pPr>
        <w:autoSpaceDE w:val="0"/>
        <w:autoSpaceDN w:val="0"/>
        <w:adjustRightInd w:val="0"/>
        <w:spacing w:after="5" w:line="259" w:lineRule="atLeast"/>
        <w:jc w:val="both"/>
        <w:rPr>
          <w:rFonts w:ascii="Times New Roman" w:hAnsi="Times New Roman" w:cs="Times New Roman"/>
          <w:b/>
          <w:color w:val="000000"/>
          <w:sz w:val="24"/>
          <w:szCs w:val="24"/>
          <w:lang w:val="en"/>
        </w:rPr>
      </w:pPr>
      <w:r w:rsidRPr="009C7D6F">
        <w:rPr>
          <w:rFonts w:ascii="Times New Roman" w:hAnsi="Times New Roman" w:cs="Times New Roman"/>
          <w:b/>
          <w:color w:val="000000"/>
          <w:sz w:val="24"/>
          <w:szCs w:val="24"/>
          <w:lang w:val="en"/>
        </w:rPr>
        <w:t>Table 4.2</w:t>
      </w:r>
      <w:r w:rsidR="00F67DA4" w:rsidRPr="009C7D6F">
        <w:rPr>
          <w:rFonts w:ascii="Times New Roman" w:hAnsi="Times New Roman" w:cs="Times New Roman"/>
          <w:b/>
          <w:color w:val="000000"/>
          <w:sz w:val="24"/>
          <w:szCs w:val="24"/>
          <w:lang w:val="en"/>
        </w:rPr>
        <w:t xml:space="preserve"> Reliability Statistics </w:t>
      </w:r>
    </w:p>
    <w:tbl>
      <w:tblPr>
        <w:tblW w:w="5000" w:type="pct"/>
        <w:tblCellMar>
          <w:left w:w="110" w:type="dxa"/>
          <w:right w:w="110" w:type="dxa"/>
        </w:tblCellMar>
        <w:tblLook w:val="0000" w:firstRow="0" w:lastRow="0" w:firstColumn="0" w:lastColumn="0" w:noHBand="0" w:noVBand="0"/>
      </w:tblPr>
      <w:tblGrid>
        <w:gridCol w:w="4722"/>
        <w:gridCol w:w="2190"/>
        <w:gridCol w:w="1722"/>
      </w:tblGrid>
      <w:tr w:rsidR="00F67DA4" w:rsidTr="009C7D6F">
        <w:trPr>
          <w:trHeight w:val="425"/>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Construct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Cronbach’s alpha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No. of items </w:t>
            </w:r>
          </w:p>
        </w:tc>
      </w:tr>
      <w:tr w:rsidR="00F67DA4" w:rsidTr="009C7D6F">
        <w:trPr>
          <w:trHeight w:val="425"/>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Media used for advertising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0.711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5 </w:t>
            </w:r>
          </w:p>
        </w:tc>
      </w:tr>
      <w:tr w:rsidR="00F67DA4" w:rsidTr="009C7D6F">
        <w:trPr>
          <w:trHeight w:val="422"/>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Source factor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0.784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3 </w:t>
            </w:r>
          </w:p>
        </w:tc>
      </w:tr>
      <w:tr w:rsidR="00F67DA4" w:rsidTr="009C7D6F">
        <w:trPr>
          <w:trHeight w:val="425"/>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Message factor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0.835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7 </w:t>
            </w:r>
          </w:p>
        </w:tc>
      </w:tr>
      <w:tr w:rsidR="00F67DA4" w:rsidTr="009C7D6F">
        <w:trPr>
          <w:trHeight w:val="425"/>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0.846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4 </w:t>
            </w:r>
          </w:p>
        </w:tc>
      </w:tr>
    </w:tbl>
    <w:p w:rsidR="00F67DA4" w:rsidRDefault="00F67DA4" w:rsidP="00F67DA4">
      <w:pPr>
        <w:autoSpaceDE w:val="0"/>
        <w:autoSpaceDN w:val="0"/>
        <w:adjustRightInd w:val="0"/>
        <w:spacing w:after="220"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SPSS data output </w:t>
      </w:r>
    </w:p>
    <w:p w:rsidR="009C7D6F" w:rsidRDefault="00F67DA4" w:rsidP="009C7D6F">
      <w:pPr>
        <w:autoSpaceDE w:val="0"/>
        <w:autoSpaceDN w:val="0"/>
        <w:adjustRightInd w:val="0"/>
        <w:spacing w:after="192" w:line="368"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Cronbach’s alpha value for all the constructs shows higher internal consistency since</w:t>
      </w:r>
      <w:r w:rsidR="009C7D6F">
        <w:rPr>
          <w:rFonts w:ascii="Times New Roman" w:hAnsi="Times New Roman" w:cs="Times New Roman"/>
          <w:color w:val="000000"/>
          <w:sz w:val="24"/>
          <w:szCs w:val="24"/>
          <w:lang w:val="en"/>
        </w:rPr>
        <w:t xml:space="preserve"> their value is closer to 1.0. </w:t>
      </w:r>
    </w:p>
    <w:p w:rsidR="009C7D6F" w:rsidRDefault="009C7D6F" w:rsidP="009C7D6F">
      <w:pPr>
        <w:autoSpaceDE w:val="0"/>
        <w:autoSpaceDN w:val="0"/>
        <w:adjustRightInd w:val="0"/>
        <w:spacing w:after="192" w:line="368" w:lineRule="atLeast"/>
        <w:jc w:val="both"/>
        <w:rPr>
          <w:rFonts w:ascii="Times New Roman" w:hAnsi="Times New Roman" w:cs="Times New Roman"/>
          <w:color w:val="000000"/>
          <w:sz w:val="24"/>
          <w:szCs w:val="24"/>
          <w:lang w:val="en"/>
        </w:rPr>
      </w:pPr>
    </w:p>
    <w:p w:rsidR="009C7D6F" w:rsidRDefault="009C7D6F" w:rsidP="009C7D6F">
      <w:pPr>
        <w:autoSpaceDE w:val="0"/>
        <w:autoSpaceDN w:val="0"/>
        <w:adjustRightInd w:val="0"/>
        <w:spacing w:after="192" w:line="368" w:lineRule="atLeast"/>
        <w:jc w:val="both"/>
        <w:rPr>
          <w:rFonts w:ascii="Times New Roman" w:hAnsi="Times New Roman" w:cs="Times New Roman"/>
          <w:color w:val="000000"/>
          <w:sz w:val="24"/>
          <w:szCs w:val="24"/>
          <w:lang w:val="en"/>
        </w:rPr>
      </w:pPr>
    </w:p>
    <w:p w:rsidR="00F67DA4" w:rsidRPr="009C7D6F" w:rsidRDefault="009C7D6F" w:rsidP="009C7D6F">
      <w:pPr>
        <w:autoSpaceDE w:val="0"/>
        <w:autoSpaceDN w:val="0"/>
        <w:adjustRightInd w:val="0"/>
        <w:spacing w:after="192" w:line="368" w:lineRule="atLeast"/>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4.3</w:t>
      </w:r>
      <w:r w:rsidR="00F67DA4">
        <w:rPr>
          <w:rFonts w:ascii="Times New Roman" w:hAnsi="Times New Roman" w:cs="Times New Roman"/>
          <w:b/>
          <w:bCs/>
          <w:color w:val="000000"/>
          <w:sz w:val="24"/>
          <w:szCs w:val="24"/>
          <w:lang w:val="en"/>
        </w:rPr>
        <w:t xml:space="preserve">.2. Validity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According to Kothari (2004) Content validity is the extent to which a measuring instrument provides adequate coverage of the topic under study. If the instrument contains a representative sample of the universe, the content validity is good. It can also be determined by using a panel of persons who shall judge how well the measuring instrument meets the standards, but there is no numerical way to express it. Based on this definition the content validity was verified by the advisor of this research and other instructors in the department, looked into the appropriateness of the questions and the scales of measurement prior to final administration, in order to make sure that the questionnaire is in alignment with the research objective.  </w:t>
      </w:r>
    </w:p>
    <w:p w:rsidR="009C7D6F"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4.3</w:t>
      </w:r>
      <w:r w:rsidR="00F67DA4">
        <w:rPr>
          <w:rFonts w:ascii="Times New Roman" w:hAnsi="Times New Roman" w:cs="Times New Roman"/>
          <w:b/>
          <w:bCs/>
          <w:color w:val="000000"/>
          <w:sz w:val="24"/>
          <w:szCs w:val="24"/>
          <w:lang w:val="en"/>
        </w:rPr>
        <w:t xml:space="preserve">.3. Normality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normality of the population distribution is the basis for making statistical inferences about the sample drawn from the population (Kothari, 2004). Most studies, which involve statistical procedure, work under the assumption that observations have normal distribution. Any violation of the normality rule may lead to overestimation or underestimation of the inference statistic. In order to examine normality one has to measure each variable’s skewness, which looks at lack of symmetry of distribution, and kurtosis, which looks at whether data collected, are peak or flat with relation to normal distribution (Marczyk </w:t>
      </w:r>
      <w:r>
        <w:rPr>
          <w:rFonts w:ascii="Times New Roman" w:hAnsi="Times New Roman" w:cs="Times New Roman"/>
          <w:i/>
          <w:iCs/>
          <w:color w:val="000000"/>
          <w:sz w:val="24"/>
          <w:szCs w:val="24"/>
          <w:lang w:val="en"/>
        </w:rPr>
        <w:t xml:space="preserve">et al., </w:t>
      </w:r>
      <w:r>
        <w:rPr>
          <w:rFonts w:ascii="Times New Roman" w:hAnsi="Times New Roman" w:cs="Times New Roman"/>
          <w:color w:val="000000"/>
          <w:sz w:val="24"/>
          <w:szCs w:val="24"/>
          <w:lang w:val="en"/>
        </w:rPr>
        <w:t>2005).</w:t>
      </w: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Paurav Shukla (2009) stated that skewness and kurtosis test, and the low difference between mean and median is the basic way to check the normality of the data. Accordingly positive skewness values suggest clustering of data on the low value (left hand side of the bell curve) and negative skewness values suggest that clustering of data points on the high values (right hand side of the bell curve). Positive kurtosis values suggest that the data points gathered in center with long thin tails. Kurtosis values below zero suggest the distribution of data point is relatively flat.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Table 4.2 below describes the level of skewness and kurtosis for the four constructs. The general rule-of-thumb for test of normality varies depending on the nature of the research. The common one mostly suggested mentioned in literature for both kurtosis and Skewness to be between -2 and +2 (George &amp; Mallery, 2010). As indicated in the table below, skewness and kurtosis measures for this study are well within that range between -2 and +2 values. Therefore, the data for this study is normally distributed.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Table 4.3</w:t>
      </w:r>
      <w:r w:rsidR="00F67DA4">
        <w:rPr>
          <w:rFonts w:ascii="Times New Roman" w:hAnsi="Times New Roman" w:cs="Times New Roman"/>
          <w:color w:val="000000"/>
          <w:sz w:val="24"/>
          <w:szCs w:val="24"/>
          <w:lang w:val="en"/>
        </w:rPr>
        <w:t xml:space="preserve"> Normality measurement table </w:t>
      </w:r>
    </w:p>
    <w:tbl>
      <w:tblPr>
        <w:tblW w:w="5000" w:type="pct"/>
        <w:tblCellMar>
          <w:left w:w="110" w:type="dxa"/>
          <w:right w:w="110" w:type="dxa"/>
        </w:tblCellMar>
        <w:tblLook w:val="0000" w:firstRow="0" w:lastRow="0" w:firstColumn="0" w:lastColumn="0" w:noHBand="0" w:noVBand="0"/>
      </w:tblPr>
      <w:tblGrid>
        <w:gridCol w:w="2878"/>
        <w:gridCol w:w="2877"/>
        <w:gridCol w:w="2879"/>
      </w:tblGrid>
      <w:tr w:rsidR="00F67DA4" w:rsidTr="009C7D6F">
        <w:trPr>
          <w:trHeight w:val="425"/>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Constructs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Skewness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Kurtosis  </w:t>
            </w:r>
          </w:p>
        </w:tc>
      </w:tr>
      <w:tr w:rsidR="00F67DA4" w:rsidTr="009C7D6F">
        <w:trPr>
          <w:trHeight w:val="425"/>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Media used for Advertising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0.11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-1.87 </w:t>
            </w:r>
          </w:p>
        </w:tc>
      </w:tr>
      <w:tr w:rsidR="00F67DA4" w:rsidTr="009C7D6F">
        <w:trPr>
          <w:trHeight w:val="422"/>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Source factor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-0.09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0.64 </w:t>
            </w:r>
          </w:p>
        </w:tc>
      </w:tr>
      <w:tr w:rsidR="00F67DA4" w:rsidTr="009C7D6F">
        <w:trPr>
          <w:trHeight w:val="425"/>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Message factor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-0.19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1.35 </w:t>
            </w:r>
          </w:p>
        </w:tc>
      </w:tr>
      <w:tr w:rsidR="00F67DA4" w:rsidTr="009C7D6F">
        <w:trPr>
          <w:trHeight w:val="425"/>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-0.26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1.02 </w:t>
            </w:r>
          </w:p>
        </w:tc>
      </w:tr>
    </w:tbl>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SPSS data output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4.4</w:t>
      </w:r>
      <w:r w:rsidR="00F67DA4">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Descriptive analysis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first part deals with Cadbury Bournvita consumers’ results of advertising dimensions which include: media used for advertising, source factor, message factor. The second part is brand preference. In order to compare the advertising factors effect on brand preference descriptive statistics, mean and standard deviation is used. The mean indicates to what extent the sample group averagely agrees or disagrees with the different statements. Mean value shows the average of all customers’ responses on each dimension, the higher the mean the more the respondents agree with the statement while the lower the mean the more the respondents disagree with the statement. While standard deviation shows how diverse the responses of customers are for a given construct (SPSS, version 21). For instance, high standard deviation shows that the data is wide spread meaning customers gave variety of opinion and low standard deviation means customers have close opinion.  </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Pr="009C7D6F" w:rsidRDefault="009C7D6F"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9C7D6F">
        <w:rPr>
          <w:rFonts w:ascii="Times New Roman" w:hAnsi="Times New Roman" w:cs="Times New Roman"/>
          <w:b/>
          <w:color w:val="000000"/>
          <w:sz w:val="24"/>
          <w:szCs w:val="24"/>
          <w:lang w:val="en"/>
        </w:rPr>
        <w:t>Table 4.4</w:t>
      </w:r>
      <w:r>
        <w:rPr>
          <w:rFonts w:ascii="Times New Roman" w:hAnsi="Times New Roman" w:cs="Times New Roman"/>
          <w:b/>
          <w:color w:val="000000"/>
          <w:sz w:val="24"/>
          <w:szCs w:val="24"/>
          <w:lang w:val="en"/>
        </w:rPr>
        <w:t>:</w:t>
      </w:r>
      <w:r w:rsidR="00F67DA4" w:rsidRPr="009C7D6F">
        <w:rPr>
          <w:rFonts w:ascii="Times New Roman" w:hAnsi="Times New Roman" w:cs="Times New Roman"/>
          <w:b/>
          <w:color w:val="000000"/>
          <w:sz w:val="24"/>
          <w:szCs w:val="24"/>
          <w:lang w:val="en"/>
        </w:rPr>
        <w:t xml:space="preserve"> Media used for advertising analysis </w:t>
      </w:r>
    </w:p>
    <w:tbl>
      <w:tblPr>
        <w:tblW w:w="5000" w:type="pct"/>
        <w:tblCellMar>
          <w:left w:w="110" w:type="dxa"/>
          <w:right w:w="110" w:type="dxa"/>
        </w:tblCellMar>
        <w:tblLook w:val="0000" w:firstRow="0" w:lastRow="0" w:firstColumn="0" w:lastColumn="0" w:noHBand="0" w:noVBand="0"/>
      </w:tblPr>
      <w:tblGrid>
        <w:gridCol w:w="6639"/>
        <w:gridCol w:w="798"/>
        <w:gridCol w:w="1197"/>
      </w:tblGrid>
      <w:tr w:rsidR="00F67DA4" w:rsidTr="009C7D6F">
        <w:trPr>
          <w:trHeight w:val="898"/>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Items of Media used for Ad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Mean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Deviation </w:t>
            </w:r>
          </w:p>
        </w:tc>
      </w:tr>
      <w:tr w:rsidR="00F67DA4" w:rsidTr="009C7D6F">
        <w:trPr>
          <w:trHeight w:val="461"/>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Television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4.51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.500 </w:t>
            </w:r>
          </w:p>
        </w:tc>
      </w:tr>
      <w:tr w:rsidR="00F67DA4" w:rsidTr="009C7D6F">
        <w:trPr>
          <w:trHeight w:val="463"/>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Radio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4.47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.512 </w:t>
            </w:r>
          </w:p>
        </w:tc>
      </w:tr>
      <w:tr w:rsidR="00F67DA4" w:rsidTr="009C7D6F">
        <w:trPr>
          <w:trHeight w:val="447"/>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Newspaper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4.47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.500 </w:t>
            </w:r>
          </w:p>
        </w:tc>
      </w:tr>
      <w:tr w:rsidR="00F67DA4" w:rsidTr="009C7D6F">
        <w:trPr>
          <w:trHeight w:val="446"/>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Magazines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4.44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.497 </w:t>
            </w:r>
          </w:p>
        </w:tc>
      </w:tr>
      <w:tr w:rsidR="00F67DA4" w:rsidTr="009C7D6F">
        <w:trPr>
          <w:trHeight w:val="422"/>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Outdoor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4.44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.519 </w:t>
            </w:r>
          </w:p>
        </w:tc>
      </w:tr>
      <w:tr w:rsidR="00F67DA4" w:rsidTr="009C7D6F">
        <w:trPr>
          <w:trHeight w:val="425"/>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Media used for the Ad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4.47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.469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Television Ads scored the highest with mean value of 4.51 meaning consumers of Cadbury Bournvita are highly influenced by Advertisement on television for making brand preference. Radio and news paper advertisement also scored well with mean values of 4.47. Magazine and outdoor ad scored mean value of 4.44 as perceived by the respondents. All items of media used for advertising scored above the cut of point 3.00 this implies consumers are highly influenced by media used for advertisement.   </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Pr="009C7D6F" w:rsidRDefault="009C7D6F"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9C7D6F">
        <w:rPr>
          <w:rFonts w:ascii="Times New Roman" w:hAnsi="Times New Roman" w:cs="Times New Roman"/>
          <w:b/>
          <w:color w:val="000000"/>
          <w:sz w:val="24"/>
          <w:szCs w:val="24"/>
          <w:lang w:val="en"/>
        </w:rPr>
        <w:t>Table 4.5</w:t>
      </w:r>
      <w:r w:rsidR="00F67DA4" w:rsidRPr="009C7D6F">
        <w:rPr>
          <w:rFonts w:ascii="Times New Roman" w:hAnsi="Times New Roman" w:cs="Times New Roman"/>
          <w:b/>
          <w:color w:val="000000"/>
          <w:sz w:val="24"/>
          <w:szCs w:val="24"/>
          <w:lang w:val="en"/>
        </w:rPr>
        <w:t xml:space="preserve"> Source factor analysis </w:t>
      </w:r>
    </w:p>
    <w:tbl>
      <w:tblPr>
        <w:tblW w:w="5000" w:type="pct"/>
        <w:tblCellMar>
          <w:left w:w="110" w:type="dxa"/>
          <w:right w:w="110" w:type="dxa"/>
        </w:tblCellMar>
        <w:tblLook w:val="0000" w:firstRow="0" w:lastRow="0" w:firstColumn="0" w:lastColumn="0" w:noHBand="0" w:noVBand="0"/>
      </w:tblPr>
      <w:tblGrid>
        <w:gridCol w:w="6683"/>
        <w:gridCol w:w="730"/>
        <w:gridCol w:w="1221"/>
      </w:tblGrid>
      <w:tr w:rsidR="00F67DA4" w:rsidTr="009C7D6F">
        <w:trPr>
          <w:trHeight w:val="838"/>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Items of source factor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Mea</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n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Deviation </w:t>
            </w:r>
          </w:p>
        </w:tc>
      </w:tr>
      <w:tr w:rsidR="00F67DA4" w:rsidTr="009C7D6F">
        <w:trPr>
          <w:trHeight w:val="838"/>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Advertising undertaken by trained experts has effect on my brand preference.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4.36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.546 </w:t>
            </w:r>
          </w:p>
        </w:tc>
      </w:tr>
      <w:tr w:rsidR="00F67DA4" w:rsidTr="009C7D6F">
        <w:trPr>
          <w:trHeight w:val="422"/>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Advertising undertaken by celebrities influence my brand preference.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4.30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.613 </w:t>
            </w:r>
          </w:p>
        </w:tc>
      </w:tr>
      <w:tr w:rsidR="00F67DA4" w:rsidTr="009C7D6F">
        <w:trPr>
          <w:trHeight w:val="425"/>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Peer groups and family influence have effect on my brand preference.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4.30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.518 </w:t>
            </w:r>
          </w:p>
        </w:tc>
      </w:tr>
      <w:tr w:rsidR="00F67DA4" w:rsidTr="009C7D6F">
        <w:trPr>
          <w:trHeight w:val="425"/>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Source factor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4.32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.507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Advertisement by experts scored the highest with mean value of 4.36, meaning consumers of Cadbury Bournvita are highly influenced when Advertisement are undertaken by trained experts. Advertising undertaken by celebrities and peer groups and family influence also scored well with mean values of both 4.30.  All item of source factor scored above the cut of point 3.00 this implies that source factor influence Cadbury Bournvita preference.  </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Table 4.6</w:t>
      </w:r>
      <w:r w:rsidR="00F67DA4">
        <w:rPr>
          <w:rFonts w:ascii="Times New Roman" w:hAnsi="Times New Roman" w:cs="Times New Roman"/>
          <w:color w:val="000000"/>
          <w:sz w:val="24"/>
          <w:szCs w:val="24"/>
          <w:lang w:val="en"/>
        </w:rPr>
        <w:t xml:space="preserve"> Message factor analysis  </w:t>
      </w:r>
    </w:p>
    <w:tbl>
      <w:tblPr>
        <w:tblW w:w="5000" w:type="pct"/>
        <w:tblCellMar>
          <w:left w:w="94" w:type="dxa"/>
          <w:right w:w="94" w:type="dxa"/>
        </w:tblCellMar>
        <w:tblLook w:val="0000" w:firstRow="0" w:lastRow="0" w:firstColumn="0" w:lastColumn="0" w:noHBand="0" w:noVBand="0"/>
      </w:tblPr>
      <w:tblGrid>
        <w:gridCol w:w="6714"/>
        <w:gridCol w:w="765"/>
        <w:gridCol w:w="1155"/>
      </w:tblGrid>
      <w:tr w:rsidR="00F67DA4" w:rsidTr="009C7D6F">
        <w:trPr>
          <w:trHeight w:val="838"/>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Items of Message factors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Mea</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n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Deviation </w:t>
            </w:r>
          </w:p>
        </w:tc>
      </w:tr>
      <w:tr w:rsidR="00F67DA4" w:rsidTr="009C7D6F">
        <w:trPr>
          <w:trHeight w:val="422"/>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During advertising using background music contributes to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4.21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.722 </w:t>
            </w:r>
          </w:p>
        </w:tc>
      </w:tr>
      <w:tr w:rsidR="00F67DA4" w:rsidTr="009C7D6F">
        <w:trPr>
          <w:trHeight w:val="840"/>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Developing stories and documentaries in advertising have effect on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4.24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.649 </w:t>
            </w:r>
          </w:p>
        </w:tc>
      </w:tr>
      <w:tr w:rsidR="00F67DA4" w:rsidTr="009C7D6F">
        <w:trPr>
          <w:trHeight w:val="422"/>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Advertising about quality of the product influence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4.29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.593 </w:t>
            </w:r>
          </w:p>
        </w:tc>
      </w:tr>
      <w:tr w:rsidR="00F67DA4" w:rsidTr="009C7D6F">
        <w:trPr>
          <w:trHeight w:val="425"/>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Credibility of advertiser and the company have effect on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4.32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.555 </w:t>
            </w:r>
          </w:p>
        </w:tc>
      </w:tr>
      <w:tr w:rsidR="00F67DA4" w:rsidTr="009C7D6F">
        <w:trPr>
          <w:trHeight w:val="838"/>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Fulfilling both the company and the consumer interest in the advertising message has effect on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4.27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.560 </w:t>
            </w:r>
          </w:p>
        </w:tc>
      </w:tr>
      <w:tr w:rsidR="00F67DA4" w:rsidTr="009C7D6F">
        <w:trPr>
          <w:trHeight w:val="425"/>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The frequency of advertisement has effect on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4.23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.668 </w:t>
            </w:r>
          </w:p>
        </w:tc>
      </w:tr>
      <w:tr w:rsidR="00F67DA4" w:rsidTr="009C7D6F">
        <w:trPr>
          <w:trHeight w:val="422"/>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Advertising tells me which brands have the features I am looking for.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4.24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.603 </w:t>
            </w:r>
          </w:p>
        </w:tc>
      </w:tr>
      <w:tr w:rsidR="00F67DA4" w:rsidTr="009C7D6F">
        <w:trPr>
          <w:trHeight w:val="425"/>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Message factor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4.26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.537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9C7D6F" w:rsidRPr="009C7D6F" w:rsidRDefault="009C7D6F" w:rsidP="009C7D6F">
      <w:pPr>
        <w:autoSpaceDE w:val="0"/>
        <w:autoSpaceDN w:val="0"/>
        <w:adjustRightInd w:val="0"/>
        <w:spacing w:after="0" w:line="360" w:lineRule="auto"/>
        <w:jc w:val="both"/>
        <w:rPr>
          <w:rFonts w:ascii="Times New Roman" w:hAnsi="Times New Roman" w:cs="Times New Roman"/>
          <w:color w:val="000000"/>
          <w:sz w:val="12"/>
          <w:szCs w:val="24"/>
          <w:lang w:val="en"/>
        </w:rPr>
      </w:pP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Credibility of the advertiser and Advertising about quality of the product scored the highest mean value of 4.32 and 4.29 respectively. And the rest items of message factors scored above the mean value 3.00 which means message factor is important and it influence consumers Cadbury Bournvita preference.  </w:t>
      </w:r>
    </w:p>
    <w:p w:rsidR="00F67DA4" w:rsidRPr="009C7D6F" w:rsidRDefault="00F67DA4" w:rsidP="009C7D6F">
      <w:pPr>
        <w:autoSpaceDE w:val="0"/>
        <w:autoSpaceDN w:val="0"/>
        <w:adjustRightInd w:val="0"/>
        <w:spacing w:after="0" w:line="360" w:lineRule="auto"/>
        <w:rPr>
          <w:rFonts w:ascii="Times New Roman" w:hAnsi="Times New Roman" w:cs="Times New Roman"/>
          <w:color w:val="000000"/>
          <w:sz w:val="16"/>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9C7D6F">
        <w:rPr>
          <w:rFonts w:ascii="Times New Roman" w:hAnsi="Times New Roman" w:cs="Times New Roman"/>
          <w:color w:val="000000"/>
          <w:sz w:val="24"/>
          <w:szCs w:val="24"/>
          <w:lang w:val="en"/>
        </w:rPr>
        <w:t>Table 4.7</w:t>
      </w:r>
      <w:r>
        <w:rPr>
          <w:rFonts w:ascii="Times New Roman" w:hAnsi="Times New Roman" w:cs="Times New Roman"/>
          <w:color w:val="000000"/>
          <w:sz w:val="24"/>
          <w:szCs w:val="24"/>
          <w:lang w:val="en"/>
        </w:rPr>
        <w:t xml:space="preserve"> Brand preference analysis  </w:t>
      </w:r>
    </w:p>
    <w:tbl>
      <w:tblPr>
        <w:tblW w:w="5000" w:type="pct"/>
        <w:tblCellMar>
          <w:left w:w="76" w:type="dxa"/>
          <w:right w:w="76" w:type="dxa"/>
        </w:tblCellMar>
        <w:tblLook w:val="0000" w:firstRow="0" w:lastRow="0" w:firstColumn="0" w:lastColumn="0" w:noHBand="0" w:noVBand="0"/>
      </w:tblPr>
      <w:tblGrid>
        <w:gridCol w:w="6229"/>
        <w:gridCol w:w="1008"/>
        <w:gridCol w:w="1397"/>
      </w:tblGrid>
      <w:tr w:rsidR="00F67DA4" w:rsidTr="009C7D6F">
        <w:trPr>
          <w:trHeight w:val="838"/>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Items of Brand preference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Mean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Deviation </w:t>
            </w:r>
          </w:p>
        </w:tc>
      </w:tr>
      <w:tr w:rsidR="00F67DA4" w:rsidTr="009C7D6F">
        <w:trPr>
          <w:trHeight w:val="840"/>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both"/>
              <w:rPr>
                <w:rFonts w:ascii="Calibri" w:hAnsi="Calibri" w:cs="Calibri"/>
                <w:lang w:val="en"/>
              </w:rPr>
            </w:pPr>
            <w:r>
              <w:rPr>
                <w:rFonts w:ascii="Times New Roman" w:hAnsi="Times New Roman" w:cs="Times New Roman"/>
                <w:color w:val="000000"/>
                <w:sz w:val="24"/>
                <w:szCs w:val="24"/>
                <w:lang w:val="en"/>
              </w:rPr>
              <w:t xml:space="preserve">The recent Cadbury Bournvita advertisement campaign has helped me to develop awareness of the product.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4.38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.508 </w:t>
            </w:r>
          </w:p>
        </w:tc>
      </w:tr>
      <w:tr w:rsidR="00F67DA4" w:rsidTr="009C7D6F">
        <w:trPr>
          <w:trHeight w:val="838"/>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both"/>
              <w:rPr>
                <w:rFonts w:ascii="Calibri" w:hAnsi="Calibri" w:cs="Calibri"/>
                <w:lang w:val="en"/>
              </w:rPr>
            </w:pPr>
            <w:r>
              <w:rPr>
                <w:rFonts w:ascii="Times New Roman" w:hAnsi="Times New Roman" w:cs="Times New Roman"/>
                <w:color w:val="000000"/>
                <w:sz w:val="24"/>
                <w:szCs w:val="24"/>
                <w:lang w:val="en"/>
              </w:rPr>
              <w:t xml:space="preserve">The recent Cadbury Bournvita advertisement campaign has helped me to develop interest in the milk.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4.31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.599 </w:t>
            </w:r>
          </w:p>
        </w:tc>
      </w:tr>
      <w:tr w:rsidR="00F67DA4" w:rsidTr="009C7D6F">
        <w:trPr>
          <w:trHeight w:val="838"/>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both"/>
              <w:rPr>
                <w:rFonts w:ascii="Calibri" w:hAnsi="Calibri" w:cs="Calibri"/>
                <w:lang w:val="en"/>
              </w:rPr>
            </w:pPr>
            <w:r>
              <w:rPr>
                <w:rFonts w:ascii="Times New Roman" w:hAnsi="Times New Roman" w:cs="Times New Roman"/>
                <w:color w:val="000000"/>
                <w:sz w:val="24"/>
                <w:szCs w:val="24"/>
                <w:lang w:val="en"/>
              </w:rPr>
              <w:t xml:space="preserve">The recent Cadbury Bournvita advertisement campaign has helped me desire the product.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4.26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.643 </w:t>
            </w:r>
          </w:p>
        </w:tc>
      </w:tr>
      <w:tr w:rsidR="00F67DA4" w:rsidTr="009C7D6F">
        <w:trPr>
          <w:trHeight w:val="838"/>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both"/>
              <w:rPr>
                <w:rFonts w:ascii="Calibri" w:hAnsi="Calibri" w:cs="Calibri"/>
                <w:lang w:val="en"/>
              </w:rPr>
            </w:pPr>
            <w:r>
              <w:rPr>
                <w:rFonts w:ascii="Times New Roman" w:hAnsi="Times New Roman" w:cs="Times New Roman"/>
                <w:color w:val="000000"/>
                <w:sz w:val="24"/>
                <w:szCs w:val="24"/>
                <w:lang w:val="en"/>
              </w:rPr>
              <w:t xml:space="preserve">The recent Cadbury Bournvita advertisement campaign made me purchase or use the product.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4.28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.608 </w:t>
            </w:r>
          </w:p>
        </w:tc>
      </w:tr>
      <w:tr w:rsidR="00F67DA4" w:rsidTr="009C7D6F">
        <w:trPr>
          <w:trHeight w:val="425"/>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4.31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.531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recent Cadbury Bournvita Advertisement campaign has helped consumers to be aware of the product with mean value of 4.38 and the ad has also helped consumers to develop interest in the product with mean value of 4.31. And finally the recent advertisement helped consumers purchase or use and desire Cadbury Bournvita with mean value of 4.28 and 4.26 respectively.  </w:t>
      </w:r>
    </w:p>
    <w:p w:rsidR="009C7D6F" w:rsidRDefault="009C7D6F" w:rsidP="009C7D6F">
      <w:pPr>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9C7D6F"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4.5</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Relationship between advertisement and brand preference</w:t>
      </w:r>
      <w:r w:rsidR="00F67DA4">
        <w:rPr>
          <w:rFonts w:ascii="Times New Roman" w:hAnsi="Times New Roman" w:cs="Times New Roman"/>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Correlation analysis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pearson correlation coefficient(r) is used to test if a linear relationship exists between two variables. The correlation coefficient is a statistical measure of the association between two numerical variables (Zikmund, 2003). The value of “r” ranges from +1.0 to -1.0, where a positive “r” value indicates a direct relationship and a negative ‘r” value represents an inverse relationship between two variables. When “r=0” it implies that there is no relationship between the two variables. When “r=+1” it implies that there is a perfect direct relationship between the variables. When “r=-1” it implies that there is a perfect negative/inverse relationship between the variables. When “r” is in between 0.10-0.29, it implies that variables have weak relationships and when “r” value is in between 0.3-0.49, it implies that the variables have moderate relationship.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When “r” value becomes greater or equals to 0.5 it indicates the relationship is strong. The relationship between advertisement (media used for advertising, source factor, and message factor) and brand preference were tested by using a correlation analysis. </w:t>
      </w:r>
    </w:p>
    <w:p w:rsidR="009C7D6F" w:rsidRDefault="009C7D6F" w:rsidP="009C7D6F">
      <w:pPr>
        <w:autoSpaceDE w:val="0"/>
        <w:autoSpaceDN w:val="0"/>
        <w:adjustRightInd w:val="0"/>
        <w:spacing w:after="0" w:line="360" w:lineRule="auto"/>
        <w:rPr>
          <w:rFonts w:ascii="Times New Roman" w:hAnsi="Times New Roman" w:cs="Times New Roman"/>
          <w:color w:val="000000"/>
          <w:sz w:val="24"/>
          <w:szCs w:val="24"/>
          <w:lang w:val="en"/>
        </w:rPr>
      </w:pPr>
    </w:p>
    <w:p w:rsidR="00F67DA4" w:rsidRPr="00C36F99" w:rsidRDefault="00F67DA4"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Table</w:t>
      </w:r>
      <w:r w:rsidR="006A55BF">
        <w:rPr>
          <w:rFonts w:ascii="Times New Roman" w:hAnsi="Times New Roman" w:cs="Times New Roman"/>
          <w:b/>
          <w:color w:val="000000"/>
          <w:sz w:val="24"/>
          <w:szCs w:val="24"/>
          <w:lang w:val="en"/>
        </w:rPr>
        <w:t xml:space="preserve"> </w:t>
      </w:r>
      <w:r w:rsidRPr="00C36F99">
        <w:rPr>
          <w:rFonts w:ascii="Times New Roman" w:hAnsi="Times New Roman" w:cs="Times New Roman"/>
          <w:b/>
          <w:color w:val="000000"/>
          <w:sz w:val="24"/>
          <w:szCs w:val="24"/>
          <w:lang w:val="en"/>
        </w:rPr>
        <w:t>4.</w:t>
      </w:r>
      <w:r w:rsidR="009C7D6F" w:rsidRPr="00C36F99">
        <w:rPr>
          <w:rFonts w:ascii="Times New Roman" w:hAnsi="Times New Roman" w:cs="Times New Roman"/>
          <w:b/>
          <w:color w:val="000000"/>
          <w:sz w:val="24"/>
          <w:szCs w:val="24"/>
          <w:lang w:val="en"/>
        </w:rPr>
        <w:t>8</w:t>
      </w:r>
      <w:r w:rsidRPr="00C36F99">
        <w:rPr>
          <w:rFonts w:ascii="Times New Roman" w:hAnsi="Times New Roman" w:cs="Times New Roman"/>
          <w:b/>
          <w:color w:val="000000"/>
          <w:sz w:val="24"/>
          <w:szCs w:val="24"/>
          <w:lang w:val="en"/>
        </w:rPr>
        <w:t xml:space="preserve"> Correlation Matrix </w:t>
      </w:r>
    </w:p>
    <w:tbl>
      <w:tblPr>
        <w:tblW w:w="5000" w:type="pct"/>
        <w:tblCellMar>
          <w:left w:w="84" w:type="dxa"/>
          <w:right w:w="84" w:type="dxa"/>
        </w:tblCellMar>
        <w:tblLook w:val="0000" w:firstRow="0" w:lastRow="0" w:firstColumn="0" w:lastColumn="0" w:noHBand="0" w:noVBand="0"/>
      </w:tblPr>
      <w:tblGrid>
        <w:gridCol w:w="2930"/>
        <w:gridCol w:w="1577"/>
        <w:gridCol w:w="1875"/>
        <w:gridCol w:w="1126"/>
        <w:gridCol w:w="1126"/>
      </w:tblGrid>
      <w:tr w:rsidR="00F67DA4" w:rsidTr="009C7D6F">
        <w:trPr>
          <w:trHeight w:val="838"/>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Media used for advertisement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Source factor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Message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factor </w:t>
            </w:r>
          </w:p>
        </w:tc>
      </w:tr>
      <w:tr w:rsidR="00F67DA4" w:rsidTr="009C7D6F">
        <w:trPr>
          <w:trHeight w:val="1450"/>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Brand preference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pearson correlation                              Sig. (2-tailed)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1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.601**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.715**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.795**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r>
      <w:tr w:rsidR="00F67DA4" w:rsidTr="009C7D6F">
        <w:trPr>
          <w:trHeight w:val="1711"/>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Media used for advertisement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pearson correlation                               Sig. (2-tailed)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.601**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.000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1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.565**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.588**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r>
      <w:tr w:rsidR="00F67DA4" w:rsidTr="009C7D6F">
        <w:trPr>
          <w:trHeight w:val="1376"/>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factor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pearson correlation                               Sig. (2-tailed)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.715**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.565**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1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.753**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r>
      <w:tr w:rsidR="00F67DA4" w:rsidTr="009C7D6F">
        <w:trPr>
          <w:trHeight w:val="1334"/>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Message factor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pearson correlation                               Sig. (2-tailed)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.795**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    .000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.588**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.753**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1 </w:t>
            </w:r>
          </w:p>
        </w:tc>
      </w:tr>
    </w:tbl>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 Correlation is significant at the 0.01 level (2-tailed) </w:t>
      </w:r>
    </w:p>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study revealed that there was positive and strong relationship between brand preference and media used for advertising, with  value of “r”=0.601 and “p” =0.000 which means the correlation was significant at 0.05 significant level (2-tailed).There was positive and strong relationship between source factor and brand preference with “r” value 0.715 and “p” value 0.000. Furthermore, there was positive and strong relationship between message factor and brand preference having “r” value 0.795 and “p” value 0.000. Hence it could be concluded that the three independent variables, media used for advertisement, source factor and message factors were positively and strongly correlated with brand preference (dependent variable).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w:t>
      </w:r>
      <w:r w:rsidR="009C7D6F">
        <w:rPr>
          <w:rFonts w:ascii="Times New Roman" w:hAnsi="Times New Roman" w:cs="Times New Roman"/>
          <w:b/>
          <w:bCs/>
          <w:color w:val="000000"/>
          <w:sz w:val="24"/>
          <w:szCs w:val="24"/>
          <w:lang w:val="en"/>
        </w:rPr>
        <w:t>6</w:t>
      </w:r>
      <w:r w:rsidR="009C7D6F">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Regression Analysis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w:t>
      </w:r>
      <w:r w:rsidR="009C7D6F">
        <w:rPr>
          <w:rFonts w:ascii="Times New Roman" w:hAnsi="Times New Roman" w:cs="Times New Roman"/>
          <w:b/>
          <w:bCs/>
          <w:color w:val="000000"/>
          <w:sz w:val="24"/>
          <w:szCs w:val="24"/>
          <w:lang w:val="en"/>
        </w:rPr>
        <w:t>6</w:t>
      </w:r>
      <w:r>
        <w:rPr>
          <w:rFonts w:ascii="Times New Roman" w:hAnsi="Times New Roman" w:cs="Times New Roman"/>
          <w:b/>
          <w:bCs/>
          <w:color w:val="000000"/>
          <w:sz w:val="24"/>
          <w:szCs w:val="24"/>
          <w:lang w:val="en"/>
        </w:rPr>
        <w:t xml:space="preserve">.1. Multi-collinearity Analysis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Before running regression, one should check for the problem of multi-collinearity which is present if there is high correlation between some of the independent variables. The study checks this with the variance Inflation Factor (VIF) which calculates the influence of correlation among the independent variables on the precision of regression estimates. The VIF should not exceed 10. Tolerance is an indicator of how much of the variability of the specified independent variable is not explained by the other independent variable in the model and is calculated using the formula 1-R</w:t>
      </w:r>
      <w:r>
        <w:rPr>
          <w:rFonts w:ascii="Times New Roman" w:hAnsi="Times New Roman" w:cs="Times New Roman"/>
          <w:color w:val="000000"/>
          <w:sz w:val="24"/>
          <w:szCs w:val="24"/>
          <w:vertAlign w:val="superscript"/>
          <w:lang w:val="en"/>
        </w:rPr>
        <w:t xml:space="preserve">2 </w:t>
      </w:r>
      <w:r>
        <w:rPr>
          <w:rFonts w:ascii="Times New Roman" w:hAnsi="Times New Roman" w:cs="Times New Roman"/>
          <w:color w:val="000000"/>
          <w:sz w:val="24"/>
          <w:szCs w:val="24"/>
          <w:lang w:val="en"/>
        </w:rPr>
        <w:t xml:space="preserve">for each variable. If this value is less than 0.1 it indicates that there is possibility of multi-collinearity, but if it is greater than 0.1 it means that there is no multi-collinearity problem with in the model. </w:t>
      </w:r>
    </w:p>
    <w:p w:rsidR="00C36F99" w:rsidRDefault="00C36F99" w:rsidP="009C7D6F">
      <w:pPr>
        <w:autoSpaceDE w:val="0"/>
        <w:autoSpaceDN w:val="0"/>
        <w:adjustRightInd w:val="0"/>
        <w:spacing w:after="0" w:line="360" w:lineRule="auto"/>
        <w:jc w:val="both"/>
        <w:rPr>
          <w:rFonts w:ascii="Times New Roman" w:hAnsi="Times New Roman" w:cs="Times New Roman"/>
          <w:b/>
          <w:color w:val="000000"/>
          <w:sz w:val="24"/>
          <w:szCs w:val="24"/>
          <w:lang w:val="en"/>
        </w:rPr>
      </w:pPr>
    </w:p>
    <w:p w:rsidR="00C30C82" w:rsidRDefault="00C30C82" w:rsidP="009C7D6F">
      <w:pPr>
        <w:autoSpaceDE w:val="0"/>
        <w:autoSpaceDN w:val="0"/>
        <w:adjustRightInd w:val="0"/>
        <w:spacing w:after="0" w:line="360" w:lineRule="auto"/>
        <w:jc w:val="both"/>
        <w:rPr>
          <w:rFonts w:ascii="Times New Roman" w:hAnsi="Times New Roman" w:cs="Times New Roman"/>
          <w:b/>
          <w:color w:val="000000"/>
          <w:sz w:val="24"/>
          <w:szCs w:val="24"/>
          <w:lang w:val="en"/>
        </w:rPr>
      </w:pPr>
    </w:p>
    <w:p w:rsidR="00C30C82" w:rsidRDefault="00C30C82" w:rsidP="009C7D6F">
      <w:pPr>
        <w:autoSpaceDE w:val="0"/>
        <w:autoSpaceDN w:val="0"/>
        <w:adjustRightInd w:val="0"/>
        <w:spacing w:after="0" w:line="360" w:lineRule="auto"/>
        <w:jc w:val="both"/>
        <w:rPr>
          <w:rFonts w:ascii="Times New Roman" w:hAnsi="Times New Roman" w:cs="Times New Roman"/>
          <w:b/>
          <w:color w:val="000000"/>
          <w:sz w:val="24"/>
          <w:szCs w:val="24"/>
          <w:lang w:val="en"/>
        </w:rPr>
      </w:pPr>
    </w:p>
    <w:p w:rsidR="00C30C82" w:rsidRPr="00C36F99" w:rsidRDefault="00C30C82" w:rsidP="009C7D6F">
      <w:pPr>
        <w:autoSpaceDE w:val="0"/>
        <w:autoSpaceDN w:val="0"/>
        <w:adjustRightInd w:val="0"/>
        <w:spacing w:after="0" w:line="360" w:lineRule="auto"/>
        <w:jc w:val="both"/>
        <w:rPr>
          <w:rFonts w:ascii="Times New Roman" w:hAnsi="Times New Roman" w:cs="Times New Roman"/>
          <w:b/>
          <w:color w:val="000000"/>
          <w:sz w:val="24"/>
          <w:szCs w:val="24"/>
          <w:lang w:val="en"/>
        </w:rPr>
      </w:pPr>
    </w:p>
    <w:p w:rsidR="00F67DA4" w:rsidRPr="00C36F99" w:rsidRDefault="00C36F99"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Table 4.9</w:t>
      </w:r>
      <w:r w:rsidR="00F67DA4" w:rsidRPr="00C36F99">
        <w:rPr>
          <w:rFonts w:ascii="Times New Roman" w:hAnsi="Times New Roman" w:cs="Times New Roman"/>
          <w:b/>
          <w:color w:val="000000"/>
          <w:sz w:val="24"/>
          <w:szCs w:val="24"/>
          <w:lang w:val="en"/>
        </w:rPr>
        <w:t xml:space="preserve"> collinearity statistics </w:t>
      </w:r>
    </w:p>
    <w:tbl>
      <w:tblPr>
        <w:tblW w:w="0" w:type="auto"/>
        <w:tblInd w:w="897" w:type="dxa"/>
        <w:tblLayout w:type="fixed"/>
        <w:tblCellMar>
          <w:left w:w="56" w:type="dxa"/>
          <w:right w:w="56" w:type="dxa"/>
        </w:tblCellMar>
        <w:tblLook w:val="0000" w:firstRow="0" w:lastRow="0" w:firstColumn="0" w:lastColumn="0" w:noHBand="0" w:noVBand="0"/>
      </w:tblPr>
      <w:tblGrid>
        <w:gridCol w:w="2728"/>
        <w:gridCol w:w="2724"/>
        <w:gridCol w:w="2730"/>
      </w:tblGrid>
      <w:tr w:rsidR="00F67DA4">
        <w:trPr>
          <w:trHeight w:val="425"/>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545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Collinearity statistics </w:t>
            </w:r>
          </w:p>
        </w:tc>
      </w:tr>
      <w:tr w:rsidR="00F67DA4">
        <w:trPr>
          <w:trHeight w:val="425"/>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2724"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Tolerance </w:t>
            </w:r>
          </w:p>
        </w:tc>
        <w:tc>
          <w:tcPr>
            <w:tcW w:w="2730"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VIF </w:t>
            </w:r>
          </w:p>
        </w:tc>
      </w:tr>
      <w:tr w:rsidR="00F67DA4">
        <w:trPr>
          <w:trHeight w:val="838"/>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Media used for advertisement </w:t>
            </w:r>
          </w:p>
        </w:tc>
        <w:tc>
          <w:tcPr>
            <w:tcW w:w="2724"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.619 </w:t>
            </w:r>
          </w:p>
        </w:tc>
        <w:tc>
          <w:tcPr>
            <w:tcW w:w="2730"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1.615 </w:t>
            </w:r>
          </w:p>
        </w:tc>
      </w:tr>
      <w:tr w:rsidR="00F67DA4">
        <w:trPr>
          <w:trHeight w:val="422"/>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Source factor </w:t>
            </w:r>
          </w:p>
        </w:tc>
        <w:tc>
          <w:tcPr>
            <w:tcW w:w="2724"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.411 </w:t>
            </w:r>
          </w:p>
        </w:tc>
        <w:tc>
          <w:tcPr>
            <w:tcW w:w="2730"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2.435 </w:t>
            </w:r>
          </w:p>
        </w:tc>
      </w:tr>
      <w:tr w:rsidR="00F67DA4">
        <w:trPr>
          <w:trHeight w:val="426"/>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Message factor </w:t>
            </w:r>
          </w:p>
        </w:tc>
        <w:tc>
          <w:tcPr>
            <w:tcW w:w="2724"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.395 </w:t>
            </w:r>
          </w:p>
        </w:tc>
        <w:tc>
          <w:tcPr>
            <w:tcW w:w="2730"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2.534 </w:t>
            </w:r>
          </w:p>
        </w:tc>
      </w:tr>
      <w:tr w:rsidR="00F67DA4">
        <w:trPr>
          <w:trHeight w:val="618"/>
        </w:trPr>
        <w:tc>
          <w:tcPr>
            <w:tcW w:w="8182" w:type="dxa"/>
            <w:gridSpan w:val="3"/>
            <w:tcBorders>
              <w:top w:val="single" w:sz="2" w:space="0" w:color="000000"/>
              <w:left w:val="nil"/>
              <w:bottom w:val="nil"/>
              <w:right w:val="nil"/>
            </w:tcBorders>
            <w:shd w:val="clear" w:color="auto"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 Dependent Variable: Brand Preference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above multi-collinearity statistics shows the tolerance value to be greater than 0.1 and VIF value to be significantly below 10. This shows that there is no multi-collinearity problem with in the model.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C36F99">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4.</w:t>
      </w:r>
      <w:r w:rsidR="00C36F99">
        <w:rPr>
          <w:rFonts w:ascii="Times New Roman" w:hAnsi="Times New Roman" w:cs="Times New Roman"/>
          <w:b/>
          <w:bCs/>
          <w:color w:val="000000"/>
          <w:sz w:val="24"/>
          <w:szCs w:val="24"/>
          <w:lang w:val="en"/>
        </w:rPr>
        <w:t>6.2</w:t>
      </w:r>
      <w:r>
        <w:rPr>
          <w:rFonts w:ascii="Times New Roman" w:hAnsi="Times New Roman" w:cs="Times New Roman"/>
          <w:b/>
          <w:bCs/>
          <w:color w:val="000000"/>
          <w:sz w:val="24"/>
          <w:szCs w:val="24"/>
          <w:lang w:val="en"/>
        </w:rPr>
        <w:t xml:space="preserve"> </w:t>
      </w:r>
      <w:r w:rsidR="00C36F99">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Multiple regression analysis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Multiple regression analysis is defined as “a statistical technique which analyzes the linear relationships between a dependent variable and multiple independent variables by estimating coefficients for the equation for a straight line” (Hair et al., 2004). Three hypotheses were tested using multiple regression analysis, because the correlation table 4.4 shows only the relationship between the variables, but it does not show the exact percentage changes of the dependent and independent variables and the strength and degree of the relationship between variables.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C30C82" w:rsidRDefault="00C30C82" w:rsidP="009C7D6F">
      <w:pPr>
        <w:autoSpaceDE w:val="0"/>
        <w:autoSpaceDN w:val="0"/>
        <w:adjustRightInd w:val="0"/>
        <w:spacing w:after="0" w:line="360" w:lineRule="auto"/>
        <w:rPr>
          <w:rFonts w:ascii="Times New Roman" w:hAnsi="Times New Roman" w:cs="Times New Roman"/>
          <w:color w:val="000000"/>
          <w:sz w:val="24"/>
          <w:szCs w:val="24"/>
          <w:lang w:val="en"/>
        </w:rPr>
      </w:pPr>
    </w:p>
    <w:p w:rsidR="00C30C82" w:rsidRDefault="00C30C82" w:rsidP="009C7D6F">
      <w:pPr>
        <w:autoSpaceDE w:val="0"/>
        <w:autoSpaceDN w:val="0"/>
        <w:adjustRightInd w:val="0"/>
        <w:spacing w:after="0" w:line="360" w:lineRule="auto"/>
        <w:rPr>
          <w:rFonts w:ascii="Times New Roman" w:hAnsi="Times New Roman" w:cs="Times New Roman"/>
          <w:color w:val="000000"/>
          <w:sz w:val="24"/>
          <w:szCs w:val="24"/>
          <w:lang w:val="en"/>
        </w:rPr>
      </w:pPr>
    </w:p>
    <w:p w:rsidR="00C30C82" w:rsidRDefault="00C30C82" w:rsidP="009C7D6F">
      <w:pPr>
        <w:autoSpaceDE w:val="0"/>
        <w:autoSpaceDN w:val="0"/>
        <w:adjustRightInd w:val="0"/>
        <w:spacing w:after="0" w:line="360" w:lineRule="auto"/>
        <w:rPr>
          <w:rFonts w:ascii="Times New Roman" w:hAnsi="Times New Roman" w:cs="Times New Roman"/>
          <w:color w:val="000000"/>
          <w:sz w:val="24"/>
          <w:szCs w:val="24"/>
          <w:lang w:val="en"/>
        </w:rPr>
      </w:pPr>
    </w:p>
    <w:p w:rsidR="00C30C82" w:rsidRDefault="00C30C82" w:rsidP="009C7D6F">
      <w:pPr>
        <w:autoSpaceDE w:val="0"/>
        <w:autoSpaceDN w:val="0"/>
        <w:adjustRightInd w:val="0"/>
        <w:spacing w:after="0" w:line="360" w:lineRule="auto"/>
        <w:rPr>
          <w:rFonts w:ascii="Times New Roman" w:hAnsi="Times New Roman" w:cs="Times New Roman"/>
          <w:color w:val="000000"/>
          <w:sz w:val="24"/>
          <w:szCs w:val="24"/>
          <w:lang w:val="en"/>
        </w:rPr>
      </w:pPr>
    </w:p>
    <w:p w:rsidR="00F67DA4" w:rsidRPr="00C36F99" w:rsidRDefault="00C36F99"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 xml:space="preserve">Table 4.10: </w:t>
      </w:r>
      <w:r w:rsidR="00F67DA4" w:rsidRPr="00C36F99">
        <w:rPr>
          <w:rFonts w:ascii="Times New Roman" w:hAnsi="Times New Roman" w:cs="Times New Roman"/>
          <w:b/>
          <w:color w:val="000000"/>
          <w:sz w:val="24"/>
          <w:szCs w:val="24"/>
          <w:lang w:val="en"/>
        </w:rPr>
        <w:t xml:space="preserve"> R Square analysis </w:t>
      </w:r>
    </w:p>
    <w:tbl>
      <w:tblPr>
        <w:tblW w:w="5000" w:type="pct"/>
        <w:tblCellMar>
          <w:left w:w="78" w:type="dxa"/>
          <w:right w:w="78" w:type="dxa"/>
        </w:tblCellMar>
        <w:tblLook w:val="0000" w:firstRow="0" w:lastRow="0" w:firstColumn="0" w:lastColumn="0" w:noHBand="0" w:noVBand="0"/>
      </w:tblPr>
      <w:tblGrid>
        <w:gridCol w:w="1667"/>
        <w:gridCol w:w="1668"/>
        <w:gridCol w:w="1668"/>
        <w:gridCol w:w="1830"/>
        <w:gridCol w:w="1801"/>
      </w:tblGrid>
      <w:tr w:rsidR="00F67DA4" w:rsidTr="00C36F99">
        <w:trPr>
          <w:trHeight w:val="838"/>
        </w:trPr>
        <w:tc>
          <w:tcPr>
            <w:tcW w:w="96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Model </w:t>
            </w:r>
          </w:p>
        </w:tc>
        <w:tc>
          <w:tcPr>
            <w:tcW w:w="9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R </w:t>
            </w:r>
          </w:p>
        </w:tc>
        <w:tc>
          <w:tcPr>
            <w:tcW w:w="9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R Square </w:t>
            </w:r>
          </w:p>
        </w:tc>
        <w:tc>
          <w:tcPr>
            <w:tcW w:w="106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Adjusted R Square </w:t>
            </w:r>
          </w:p>
        </w:tc>
        <w:tc>
          <w:tcPr>
            <w:tcW w:w="104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Error of the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Estimate </w:t>
            </w:r>
          </w:p>
        </w:tc>
      </w:tr>
      <w:tr w:rsidR="00F67DA4" w:rsidTr="00C36F99">
        <w:trPr>
          <w:trHeight w:val="425"/>
        </w:trPr>
        <w:tc>
          <w:tcPr>
            <w:tcW w:w="96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 </w:t>
            </w:r>
          </w:p>
        </w:tc>
        <w:tc>
          <w:tcPr>
            <w:tcW w:w="9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.824</w:t>
            </w:r>
            <w:r>
              <w:rPr>
                <w:rFonts w:ascii="Times New Roman" w:hAnsi="Times New Roman" w:cs="Times New Roman"/>
                <w:color w:val="000000"/>
                <w:sz w:val="24"/>
                <w:szCs w:val="24"/>
                <w:vertAlign w:val="superscript"/>
                <w:lang w:val="en"/>
              </w:rPr>
              <w:t>a</w:t>
            </w:r>
            <w:r>
              <w:rPr>
                <w:rFonts w:ascii="Times New Roman" w:hAnsi="Times New Roman" w:cs="Times New Roman"/>
                <w:color w:val="000000"/>
                <w:sz w:val="24"/>
                <w:szCs w:val="24"/>
                <w:lang w:val="en"/>
              </w:rPr>
              <w:t xml:space="preserve"> </w:t>
            </w:r>
          </w:p>
        </w:tc>
        <w:tc>
          <w:tcPr>
            <w:tcW w:w="9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.679 </w:t>
            </w:r>
          </w:p>
        </w:tc>
        <w:tc>
          <w:tcPr>
            <w:tcW w:w="106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.677 </w:t>
            </w:r>
          </w:p>
        </w:tc>
        <w:tc>
          <w:tcPr>
            <w:tcW w:w="104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.302 </w:t>
            </w:r>
          </w:p>
        </w:tc>
      </w:tr>
    </w:tbl>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Predictors (constant), Message Factor, Media Used Advertisement, Source Factor  </w:t>
      </w:r>
      <w:r w:rsidR="009C7D6F">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R</w:t>
      </w:r>
      <w:r>
        <w:rPr>
          <w:rFonts w:ascii="Times New Roman" w:hAnsi="Times New Roman" w:cs="Times New Roman"/>
          <w:color w:val="000000"/>
          <w:sz w:val="24"/>
          <w:szCs w:val="24"/>
          <w:vertAlign w:val="superscript"/>
          <w:lang w:val="en"/>
        </w:rPr>
        <w:t>2</w:t>
      </w:r>
      <w:r>
        <w:rPr>
          <w:rFonts w:ascii="Times New Roman" w:hAnsi="Times New Roman" w:cs="Times New Roman"/>
          <w:color w:val="000000"/>
          <w:sz w:val="24"/>
          <w:szCs w:val="24"/>
          <w:lang w:val="en"/>
        </w:rPr>
        <w:t xml:space="preserve"> value tells us how much of the variation in the dependent variable (brand preference) is explained by the model (the dimensions of advertising). In the above table, the model summary shows that the R</w:t>
      </w:r>
      <w:r>
        <w:rPr>
          <w:rFonts w:ascii="Times New Roman" w:hAnsi="Times New Roman" w:cs="Times New Roman"/>
          <w:color w:val="000000"/>
          <w:sz w:val="24"/>
          <w:szCs w:val="24"/>
          <w:vertAlign w:val="superscript"/>
          <w:lang w:val="en"/>
        </w:rPr>
        <w:t>2</w:t>
      </w:r>
      <w:r>
        <w:rPr>
          <w:rFonts w:ascii="Times New Roman" w:hAnsi="Times New Roman" w:cs="Times New Roman"/>
          <w:color w:val="000000"/>
          <w:sz w:val="24"/>
          <w:szCs w:val="24"/>
          <w:lang w:val="en"/>
        </w:rPr>
        <w:t xml:space="preserve"> value is 0.679 which means that  67.9% of Anchor brand preference is explained by the variation of the three advertising variables.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Pr="00C36F99" w:rsidRDefault="00F67DA4" w:rsidP="00C36F99">
      <w:pPr>
        <w:autoSpaceDE w:val="0"/>
        <w:autoSpaceDN w:val="0"/>
        <w:adjustRightInd w:val="0"/>
        <w:spacing w:after="0" w:line="360" w:lineRule="auto"/>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 xml:space="preserve"> </w:t>
      </w:r>
      <w:r w:rsidR="00C36F99" w:rsidRPr="00C36F99">
        <w:rPr>
          <w:rFonts w:ascii="Times New Roman" w:hAnsi="Times New Roman" w:cs="Times New Roman"/>
          <w:b/>
          <w:color w:val="000000"/>
          <w:sz w:val="24"/>
          <w:szCs w:val="24"/>
          <w:lang w:val="en"/>
        </w:rPr>
        <w:t xml:space="preserve">Table 4.11: </w:t>
      </w:r>
      <w:r w:rsidRPr="00C36F99">
        <w:rPr>
          <w:rFonts w:ascii="Times New Roman" w:hAnsi="Times New Roman" w:cs="Times New Roman"/>
          <w:b/>
          <w:bCs/>
          <w:color w:val="000000"/>
          <w:sz w:val="24"/>
          <w:szCs w:val="24"/>
          <w:lang w:val="en"/>
        </w:rPr>
        <w:t>ANOVA</w:t>
      </w:r>
      <w:r w:rsidRPr="00C36F99">
        <w:rPr>
          <w:rFonts w:ascii="Times New Roman" w:hAnsi="Times New Roman" w:cs="Times New Roman"/>
          <w:b/>
          <w:bCs/>
          <w:color w:val="000000"/>
          <w:sz w:val="24"/>
          <w:szCs w:val="24"/>
          <w:vertAlign w:val="superscript"/>
          <w:lang w:val="en"/>
        </w:rPr>
        <w:t xml:space="preserve">a </w:t>
      </w:r>
    </w:p>
    <w:tbl>
      <w:tblPr>
        <w:tblW w:w="5000" w:type="pct"/>
        <w:tblCellMar>
          <w:left w:w="102" w:type="dxa"/>
          <w:right w:w="102" w:type="dxa"/>
        </w:tblCellMar>
        <w:tblLook w:val="0000" w:firstRow="0" w:lastRow="0" w:firstColumn="0" w:lastColumn="0" w:noHBand="0" w:noVBand="0"/>
      </w:tblPr>
      <w:tblGrid>
        <w:gridCol w:w="1884"/>
        <w:gridCol w:w="1623"/>
        <w:gridCol w:w="834"/>
        <w:gridCol w:w="1433"/>
        <w:gridCol w:w="1430"/>
        <w:gridCol w:w="1430"/>
      </w:tblGrid>
      <w:tr w:rsidR="00F67DA4" w:rsidTr="00C36F99">
        <w:trPr>
          <w:trHeight w:val="425"/>
        </w:trPr>
        <w:tc>
          <w:tcPr>
            <w:tcW w:w="109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Model </w:t>
            </w:r>
          </w:p>
        </w:tc>
        <w:tc>
          <w:tcPr>
            <w:tcW w:w="94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Sum of squares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Df </w:t>
            </w:r>
          </w:p>
        </w:tc>
        <w:tc>
          <w:tcPr>
            <w:tcW w:w="83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Mean square </w:t>
            </w:r>
          </w:p>
        </w:tc>
        <w:tc>
          <w:tcPr>
            <w:tcW w:w="82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F </w:t>
            </w:r>
          </w:p>
        </w:tc>
        <w:tc>
          <w:tcPr>
            <w:tcW w:w="82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Sig. </w:t>
            </w:r>
          </w:p>
        </w:tc>
      </w:tr>
      <w:tr w:rsidR="00F67DA4" w:rsidTr="00C36F99">
        <w:trPr>
          <w:trHeight w:val="2494"/>
        </w:trPr>
        <w:tc>
          <w:tcPr>
            <w:tcW w:w="109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Regression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1     Residual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Total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94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68.880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32.490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101.370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3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357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360 </w:t>
            </w:r>
          </w:p>
        </w:tc>
        <w:tc>
          <w:tcPr>
            <w:tcW w:w="83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22.960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.091 </w:t>
            </w:r>
          </w:p>
        </w:tc>
        <w:tc>
          <w:tcPr>
            <w:tcW w:w="82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252.289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82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w:t>
            </w:r>
            <w:r>
              <w:rPr>
                <w:rFonts w:ascii="Times New Roman" w:hAnsi="Times New Roman" w:cs="Times New Roman"/>
                <w:color w:val="000000"/>
                <w:sz w:val="24"/>
                <w:szCs w:val="24"/>
                <w:vertAlign w:val="superscript"/>
                <w:lang w:val="en"/>
              </w:rPr>
              <w:t>b</w:t>
            </w:r>
            <w:r>
              <w:rPr>
                <w:rFonts w:ascii="Times New Roman" w:hAnsi="Times New Roman" w:cs="Times New Roman"/>
                <w:color w:val="000000"/>
                <w:sz w:val="24"/>
                <w:szCs w:val="24"/>
                <w:lang w:val="en"/>
              </w:rPr>
              <w:t xml:space="preserve"> </w:t>
            </w:r>
          </w:p>
        </w:tc>
      </w:tr>
    </w:tbl>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Dependent variable: Brand preference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Predictors:(constant),Message Factor, Media Used Advertisement, Source Factor </w:t>
      </w:r>
      <w:r w:rsidR="009C7D6F">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ANOVA tells us whether the model, overall, is acceptable from a statistical perspective i.e. whether the independent variables are in a significantly good degree of prediction of the outcome variable (SPSS, version 20). As can be seen from the above table, the variables of Advertising (independent variables) significantly predict the dependent variable (Brand prefernce) with F=252.289 and sig=0.000. F-test is used to find out overall probability of the relationship between the dependent variable and all the independent variables occurring by chance (SPSS, version 20). The F-test result of the study is 252.289 with a significance of 0.000 meaning that the probability of these results occurring by chance is less than 0.05 i.e. the variation that is explained by the model is not simply by chance.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While the ANOVA table is a useful test of the model’s ability to explain any variation in the dependent variable, it does not directly address the strength of that relationship (SPSS, version 21). Table 4.5.3 shows the coefficients of the regression line. The sign of the coefficient indicates whether the predicted response increases or decreases when the predictor increases, all other predictors being constant (SPSS, version 20). </w:t>
      </w:r>
    </w:p>
    <w:p w:rsidR="00F67DA4" w:rsidRPr="00C36F99" w:rsidRDefault="00F67DA4" w:rsidP="00C36F99">
      <w:pPr>
        <w:autoSpaceDE w:val="0"/>
        <w:autoSpaceDN w:val="0"/>
        <w:adjustRightInd w:val="0"/>
        <w:spacing w:after="0" w:line="360" w:lineRule="auto"/>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 xml:space="preserve"> </w:t>
      </w:r>
      <w:r w:rsidR="00C36F99" w:rsidRPr="00C36F99">
        <w:rPr>
          <w:rFonts w:ascii="Times New Roman" w:hAnsi="Times New Roman" w:cs="Times New Roman"/>
          <w:b/>
          <w:color w:val="000000"/>
          <w:sz w:val="24"/>
          <w:szCs w:val="24"/>
          <w:lang w:val="en"/>
        </w:rPr>
        <w:t>Table 4.12:</w:t>
      </w:r>
      <w:r w:rsidRPr="00C36F99">
        <w:rPr>
          <w:rFonts w:ascii="Times New Roman" w:hAnsi="Times New Roman" w:cs="Times New Roman"/>
          <w:b/>
          <w:color w:val="000000"/>
          <w:sz w:val="24"/>
          <w:szCs w:val="24"/>
          <w:lang w:val="en"/>
        </w:rPr>
        <w:t xml:space="preserve"> Multiple Regression of advertising on brand preference </w:t>
      </w:r>
    </w:p>
    <w:tbl>
      <w:tblPr>
        <w:tblW w:w="5000" w:type="pct"/>
        <w:tblCellMar>
          <w:left w:w="92" w:type="dxa"/>
          <w:right w:w="92" w:type="dxa"/>
        </w:tblCellMar>
        <w:tblLook w:val="0000" w:firstRow="0" w:lastRow="0" w:firstColumn="0" w:lastColumn="0" w:noHBand="0" w:noVBand="0"/>
      </w:tblPr>
      <w:tblGrid>
        <w:gridCol w:w="1641"/>
        <w:gridCol w:w="1262"/>
        <w:gridCol w:w="1901"/>
        <w:gridCol w:w="1786"/>
        <w:gridCol w:w="894"/>
        <w:gridCol w:w="1150"/>
      </w:tblGrid>
      <w:tr w:rsidR="00F67DA4" w:rsidTr="00C36F99">
        <w:trPr>
          <w:trHeight w:val="837"/>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Model  </w:t>
            </w:r>
          </w:p>
        </w:tc>
        <w:tc>
          <w:tcPr>
            <w:tcW w:w="1832" w:type="pct"/>
            <w:gridSpan w:val="2"/>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Unstandardized coefficients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Standardized </w:t>
            </w:r>
          </w:p>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Coefficients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T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jc w:val="center"/>
              <w:rPr>
                <w:rFonts w:ascii="Calibri" w:hAnsi="Calibri" w:cs="Calibri"/>
                <w:lang w:val="en"/>
              </w:rPr>
            </w:pPr>
            <w:r>
              <w:rPr>
                <w:rFonts w:ascii="Times New Roman" w:hAnsi="Times New Roman" w:cs="Times New Roman"/>
                <w:color w:val="000000"/>
                <w:sz w:val="24"/>
                <w:szCs w:val="24"/>
                <w:lang w:val="en"/>
              </w:rPr>
              <w:t xml:space="preserve">Sig. </w:t>
            </w:r>
          </w:p>
        </w:tc>
      </w:tr>
      <w:tr w:rsidR="00F67DA4" w:rsidTr="00C36F99">
        <w:trPr>
          <w:trHeight w:val="425"/>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73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B </w:t>
            </w:r>
          </w:p>
        </w:tc>
        <w:tc>
          <w:tcPr>
            <w:tcW w:w="110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Std. Error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Beta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C36F99">
        <w:trPr>
          <w:trHeight w:val="838"/>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Media Used for </w:t>
            </w:r>
          </w:p>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Advertisement  </w:t>
            </w:r>
          </w:p>
        </w:tc>
        <w:tc>
          <w:tcPr>
            <w:tcW w:w="73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.184 </w:t>
            </w:r>
          </w:p>
        </w:tc>
        <w:tc>
          <w:tcPr>
            <w:tcW w:w="110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.043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.163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4.269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.000 </w:t>
            </w:r>
          </w:p>
        </w:tc>
      </w:tr>
      <w:tr w:rsidR="00F67DA4" w:rsidTr="00C36F99">
        <w:trPr>
          <w:trHeight w:val="698"/>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Factor </w:t>
            </w:r>
          </w:p>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73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.234 </w:t>
            </w:r>
          </w:p>
        </w:tc>
        <w:tc>
          <w:tcPr>
            <w:tcW w:w="110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.049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.223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4.777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.000 </w:t>
            </w:r>
          </w:p>
        </w:tc>
      </w:tr>
      <w:tr w:rsidR="00F67DA4" w:rsidTr="00C36F99">
        <w:trPr>
          <w:trHeight w:val="565"/>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Message  Factor </w:t>
            </w:r>
          </w:p>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73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.525 </w:t>
            </w:r>
          </w:p>
        </w:tc>
        <w:tc>
          <w:tcPr>
            <w:tcW w:w="110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.047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.531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11.134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.000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C36F99"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Table 4.12</w:t>
      </w:r>
      <w:r w:rsidR="00F67DA4">
        <w:rPr>
          <w:rFonts w:ascii="Times New Roman" w:hAnsi="Times New Roman" w:cs="Times New Roman"/>
          <w:color w:val="000000"/>
          <w:sz w:val="24"/>
          <w:szCs w:val="24"/>
          <w:lang w:val="en"/>
        </w:rPr>
        <w:t xml:space="preserve"> reveals the result of multiple regression analysis between dependent variable (brand preference) and independent variables (media for Advertisement, message factor, and source factor). As shown in the table, the study revealed that all independent variables have significant level below 0.05 (p&lt;0.05). Also beta values which mean individual independent variables influence on dependent variable. The result indicated that message factor has the strong influence on brand preference with beta value 0.531. It explains that 53.1% variation in Consumer brand preference cause due to Message factor, which is significant at 0.001. Therefore, the study concluded that message factor positively and significantly affected consumers’ preference of Cadbury Bournvita. Different studies also suggests that they positively influence consumers brand preference (Gezachew, Malik, Jainand, and Sharma, 2012); (Ghafoor, et al., 2013).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Based on the result similarly media used for advertising and source factor have strong influence on brand preference, with beta value 0.163 and 0.223 respectively, which is significant at 0.000.That means, they have positive and significant effect on consumers’ preferences of Cadbury Bournvita. Results of different literatures also suggests that, source of ad messages positively influence consumers brand preference (Yang et al., 2007; Bearden, and Michael, 2001).Thus, the finding from the current study is supported by the extant literature. Besides, the result of table 4.5.3.3 revealed that all variables of advertisement had impact or contribution on Cadbury Bournvita preference.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From the above regression, an increase in media used for advertisement dimension by one unit would result in an increase in brand preference by 0.163 unit of value. As message factor increases by one unit, brand preference will increase by 0.223 units. Also one unit increase in message factor would result in an increase of brand preference by 0.531unit.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C36F99"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Table 4</w:t>
      </w:r>
      <w:r w:rsidR="00F67DA4">
        <w:rPr>
          <w:rFonts w:ascii="Times New Roman" w:hAnsi="Times New Roman" w:cs="Times New Roman"/>
          <w:color w:val="000000"/>
          <w:sz w:val="24"/>
          <w:szCs w:val="24"/>
          <w:lang w:val="en"/>
        </w:rPr>
        <w:t>.</w:t>
      </w:r>
      <w:r>
        <w:rPr>
          <w:rFonts w:ascii="Times New Roman" w:hAnsi="Times New Roman" w:cs="Times New Roman"/>
          <w:color w:val="000000"/>
          <w:sz w:val="24"/>
          <w:szCs w:val="24"/>
          <w:lang w:val="en"/>
        </w:rPr>
        <w:t>13</w:t>
      </w:r>
      <w:r w:rsidR="00F67DA4">
        <w:rPr>
          <w:rFonts w:ascii="Times New Roman" w:hAnsi="Times New Roman" w:cs="Times New Roman"/>
          <w:color w:val="000000"/>
          <w:sz w:val="24"/>
          <w:szCs w:val="24"/>
          <w:lang w:val="en"/>
        </w:rPr>
        <w:t xml:space="preserve"> Summary of Hypothesis Result                   </w:t>
      </w:r>
      <w:r w:rsidR="00F67DA4">
        <w:rPr>
          <w:rFonts w:ascii="Times New Roman" w:hAnsi="Times New Roman" w:cs="Times New Roman"/>
          <w:b/>
          <w:bCs/>
          <w:color w:val="000000"/>
          <w:sz w:val="24"/>
          <w:szCs w:val="24"/>
          <w:lang w:val="en"/>
        </w:rPr>
        <w:t xml:space="preserve"> </w:t>
      </w:r>
    </w:p>
    <w:tbl>
      <w:tblPr>
        <w:tblW w:w="0" w:type="auto"/>
        <w:tblInd w:w="-3" w:type="dxa"/>
        <w:tblLayout w:type="fixed"/>
        <w:tblCellMar>
          <w:left w:w="56" w:type="dxa"/>
          <w:right w:w="56" w:type="dxa"/>
        </w:tblCellMar>
        <w:tblLook w:val="0000" w:firstRow="0" w:lastRow="0" w:firstColumn="0" w:lastColumn="0" w:noHBand="0" w:noVBand="0"/>
      </w:tblPr>
      <w:tblGrid>
        <w:gridCol w:w="1440"/>
        <w:gridCol w:w="1082"/>
        <w:gridCol w:w="269"/>
        <w:gridCol w:w="1171"/>
        <w:gridCol w:w="695"/>
        <w:gridCol w:w="745"/>
        <w:gridCol w:w="1351"/>
        <w:gridCol w:w="1622"/>
        <w:gridCol w:w="244"/>
      </w:tblGrid>
      <w:tr w:rsidR="00C36F99" w:rsidTr="00C36F99">
        <w:trPr>
          <w:trHeight w:val="838"/>
        </w:trPr>
        <w:tc>
          <w:tcPr>
            <w:tcW w:w="25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Hypotheses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Beta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T </w:t>
            </w:r>
          </w:p>
        </w:tc>
        <w:tc>
          <w:tcPr>
            <w:tcW w:w="1351"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p</w:t>
            </w:r>
            <w:r>
              <w:rPr>
                <w:rFonts w:ascii="Times New Roman" w:hAnsi="Times New Roman" w:cs="Times New Roman"/>
                <w:b/>
                <w:bCs/>
                <w:color w:val="000000"/>
                <w:sz w:val="24"/>
                <w:szCs w:val="24"/>
                <w:lang w:val="en"/>
              </w:rPr>
              <w:t>&lt;</w:t>
            </w:r>
            <w:r>
              <w:rPr>
                <w:rFonts w:ascii="Times New Roman" w:hAnsi="Times New Roman" w:cs="Times New Roman"/>
                <w:color w:val="000000"/>
                <w:sz w:val="24"/>
                <w:szCs w:val="24"/>
                <w:lang w:val="en"/>
              </w:rPr>
              <w:t xml:space="preserve">0.05 </w:t>
            </w:r>
          </w:p>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
                <w:szCs w:val="2"/>
                <w:lang w:val="en"/>
              </w:rPr>
              <w:t xml:space="preserve"> </w:t>
            </w:r>
          </w:p>
        </w:tc>
        <w:tc>
          <w:tcPr>
            <w:tcW w:w="1622"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Result </w:t>
            </w:r>
          </w:p>
        </w:tc>
        <w:tc>
          <w:tcPr>
            <w:tcW w:w="244" w:type="dxa"/>
            <w:vMerge w:val="restart"/>
            <w:tcBorders>
              <w:top w:val="nil"/>
              <w:left w:val="single" w:sz="2" w:space="0" w:color="000000"/>
              <w:bottom w:val="nil"/>
              <w:right w:val="nil"/>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p>
        </w:tc>
      </w:tr>
      <w:tr w:rsidR="00C36F99" w:rsidTr="00C36F99">
        <w:trPr>
          <w:trHeight w:val="1665"/>
        </w:trPr>
        <w:tc>
          <w:tcPr>
            <w:tcW w:w="25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H1:</w:t>
            </w:r>
            <w:r>
              <w:rPr>
                <w:rFonts w:ascii="Times New Roman" w:hAnsi="Times New Roman" w:cs="Times New Roman"/>
                <w:color w:val="000000"/>
                <w:sz w:val="24"/>
                <w:szCs w:val="24"/>
                <w:lang w:val="en"/>
              </w:rPr>
              <w:t>Media used for advertising</w:t>
            </w:r>
            <w:r>
              <w:rPr>
                <w:rFonts w:ascii="Times New Roman" w:hAnsi="Times New Roman" w:cs="Times New Roman"/>
                <w:b/>
                <w:bCs/>
                <w:color w:val="000000"/>
                <w:sz w:val="24"/>
                <w:szCs w:val="24"/>
                <w:lang w:val="en"/>
              </w:rPr>
              <w:t xml:space="preserve"> </w:t>
            </w:r>
            <w:r>
              <w:rPr>
                <w:rFonts w:ascii="Wingdings" w:hAnsi="Wingdings" w:cs="Wingdings"/>
                <w:color w:val="000000"/>
                <w:sz w:val="24"/>
                <w:szCs w:val="24"/>
                <w:lang w:val="en"/>
              </w:rPr>
              <w:t></w:t>
            </w:r>
            <w:r>
              <w:rPr>
                <w:rFonts w:ascii="Times New Roman" w:hAnsi="Times New Roman" w:cs="Times New Roman"/>
                <w:color w:val="000000"/>
                <w:sz w:val="24"/>
                <w:szCs w:val="24"/>
                <w:lang w:val="en"/>
              </w:rPr>
              <w:t xml:space="preserve">Brand preference </w:t>
            </w:r>
          </w:p>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
                <w:szCs w:val="2"/>
                <w:lang w:val="en"/>
              </w:rPr>
              <w:t xml:space="preserve">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.163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4.269 </w:t>
            </w:r>
          </w:p>
        </w:tc>
        <w:tc>
          <w:tcPr>
            <w:tcW w:w="1351"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jc w:val="center"/>
              <w:rPr>
                <w:rFonts w:ascii="Calibri" w:hAnsi="Calibri" w:cs="Calibri"/>
                <w:lang w:val="en"/>
              </w:rPr>
            </w:pPr>
            <w:r>
              <w:rPr>
                <w:rFonts w:ascii="Bookman Old Style" w:hAnsi="Bookman Old Style" w:cs="Bookman Old Style"/>
                <w:color w:val="000000"/>
                <w:sz w:val="24"/>
                <w:szCs w:val="24"/>
                <w:lang w:val="en"/>
              </w:rPr>
              <w:t xml:space="preserve">.001 </w:t>
            </w:r>
          </w:p>
        </w:tc>
        <w:tc>
          <w:tcPr>
            <w:tcW w:w="1622"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Bookman Old Style" w:hAnsi="Bookman Old Style" w:cs="Bookman Old Style"/>
                <w:color w:val="000000"/>
                <w:sz w:val="24"/>
                <w:szCs w:val="24"/>
                <w:lang w:val="en"/>
              </w:rPr>
              <w:t xml:space="preserve">Supported </w:t>
            </w:r>
          </w:p>
        </w:tc>
        <w:tc>
          <w:tcPr>
            <w:tcW w:w="244" w:type="dxa"/>
            <w:vMerge/>
            <w:tcBorders>
              <w:top w:val="nil"/>
              <w:left w:val="single" w:sz="2" w:space="0" w:color="000000"/>
              <w:bottom w:val="nil"/>
              <w:right w:val="nil"/>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p>
        </w:tc>
      </w:tr>
      <w:tr w:rsidR="00C36F99" w:rsidTr="00C36F99">
        <w:trPr>
          <w:trHeight w:val="839"/>
        </w:trPr>
        <w:tc>
          <w:tcPr>
            <w:tcW w:w="25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H2: </w:t>
            </w:r>
            <w:r>
              <w:rPr>
                <w:rFonts w:ascii="Times New Roman" w:hAnsi="Times New Roman" w:cs="Times New Roman"/>
                <w:color w:val="000000"/>
                <w:sz w:val="24"/>
                <w:szCs w:val="24"/>
                <w:lang w:val="en"/>
              </w:rPr>
              <w:t>Source factor</w:t>
            </w:r>
            <w:r>
              <w:rPr>
                <w:rFonts w:ascii="Wingdings" w:hAnsi="Wingdings" w:cs="Wingdings"/>
                <w:color w:val="000000"/>
                <w:sz w:val="24"/>
                <w:szCs w:val="24"/>
                <w:lang w:val="en"/>
              </w:rPr>
              <w:t></w:t>
            </w:r>
            <w:r>
              <w:rPr>
                <w:rFonts w:ascii="Times New Roman" w:hAnsi="Times New Roman" w:cs="Times New Roman"/>
                <w:color w:val="000000"/>
                <w:sz w:val="24"/>
                <w:szCs w:val="24"/>
                <w:lang w:val="en"/>
              </w:rPr>
              <w:t xml:space="preserve"> </w:t>
            </w:r>
          </w:p>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.223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4.777 </w:t>
            </w:r>
          </w:p>
        </w:tc>
        <w:tc>
          <w:tcPr>
            <w:tcW w:w="1351"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jc w:val="center"/>
              <w:rPr>
                <w:rFonts w:ascii="Calibri" w:hAnsi="Calibri" w:cs="Calibri"/>
                <w:lang w:val="en"/>
              </w:rPr>
            </w:pPr>
            <w:r>
              <w:rPr>
                <w:rFonts w:ascii="Bookman Old Style" w:hAnsi="Bookman Old Style" w:cs="Bookman Old Style"/>
                <w:color w:val="000000"/>
                <w:sz w:val="24"/>
                <w:szCs w:val="24"/>
                <w:lang w:val="en"/>
              </w:rPr>
              <w:t xml:space="preserve">.001 </w:t>
            </w:r>
          </w:p>
        </w:tc>
        <w:tc>
          <w:tcPr>
            <w:tcW w:w="1622"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Bookman Old Style" w:hAnsi="Bookman Old Style" w:cs="Bookman Old Style"/>
                <w:color w:val="000000"/>
                <w:sz w:val="24"/>
                <w:szCs w:val="24"/>
                <w:lang w:val="en"/>
              </w:rPr>
              <w:t>Supported</w:t>
            </w:r>
            <w:r>
              <w:rPr>
                <w:rFonts w:ascii="Calibri" w:hAnsi="Calibri" w:cs="Calibri"/>
                <w:color w:val="000000"/>
                <w:lang w:val="en"/>
              </w:rPr>
              <w:t xml:space="preserve"> </w:t>
            </w:r>
          </w:p>
        </w:tc>
        <w:tc>
          <w:tcPr>
            <w:tcW w:w="244" w:type="dxa"/>
            <w:vMerge w:val="restart"/>
            <w:tcBorders>
              <w:top w:val="nil"/>
              <w:left w:val="single" w:sz="2" w:space="0" w:color="000000"/>
              <w:bottom w:val="nil"/>
              <w:right w:val="nil"/>
            </w:tcBorders>
            <w:shd w:val="clear" w:color="auto" w:fill="FFFFFF"/>
          </w:tcPr>
          <w:p w:rsidR="00C36F99" w:rsidRDefault="00C36F99" w:rsidP="009C7D6F">
            <w:pPr>
              <w:autoSpaceDE w:val="0"/>
              <w:autoSpaceDN w:val="0"/>
              <w:adjustRightInd w:val="0"/>
              <w:spacing w:after="0" w:line="360" w:lineRule="auto"/>
              <w:rPr>
                <w:rFonts w:ascii="Calibri" w:hAnsi="Calibri" w:cs="Calibri"/>
                <w:lang w:val="en"/>
              </w:rPr>
            </w:pPr>
          </w:p>
        </w:tc>
      </w:tr>
      <w:tr w:rsidR="00C36F99" w:rsidTr="00C36F99">
        <w:trPr>
          <w:trHeight w:val="1254"/>
        </w:trPr>
        <w:tc>
          <w:tcPr>
            <w:tcW w:w="25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H3: </w:t>
            </w:r>
            <w:r>
              <w:rPr>
                <w:rFonts w:ascii="Times New Roman" w:hAnsi="Times New Roman" w:cs="Times New Roman"/>
                <w:color w:val="000000"/>
                <w:sz w:val="24"/>
                <w:szCs w:val="24"/>
                <w:lang w:val="en"/>
              </w:rPr>
              <w:t>Message factor</w:t>
            </w:r>
            <w:r>
              <w:rPr>
                <w:rFonts w:ascii="Wingdings" w:hAnsi="Wingdings" w:cs="Wingdings"/>
                <w:color w:val="000000"/>
                <w:sz w:val="24"/>
                <w:szCs w:val="24"/>
                <w:lang w:val="en"/>
              </w:rPr>
              <w:t></w:t>
            </w:r>
            <w:r>
              <w:rPr>
                <w:rFonts w:ascii="Times New Roman" w:hAnsi="Times New Roman" w:cs="Times New Roman"/>
                <w:color w:val="000000"/>
                <w:sz w:val="24"/>
                <w:szCs w:val="24"/>
                <w:lang w:val="en"/>
              </w:rPr>
              <w:t xml:space="preserve"> </w:t>
            </w:r>
          </w:p>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Brand preference </w:t>
            </w:r>
          </w:p>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.531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11.134 </w:t>
            </w:r>
          </w:p>
        </w:tc>
        <w:tc>
          <w:tcPr>
            <w:tcW w:w="1351"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jc w:val="center"/>
              <w:rPr>
                <w:rFonts w:ascii="Calibri" w:hAnsi="Calibri" w:cs="Calibri"/>
                <w:lang w:val="en"/>
              </w:rPr>
            </w:pPr>
            <w:r>
              <w:rPr>
                <w:rFonts w:ascii="Bookman Old Style" w:hAnsi="Bookman Old Style" w:cs="Bookman Old Style"/>
                <w:color w:val="000000"/>
                <w:sz w:val="24"/>
                <w:szCs w:val="24"/>
                <w:lang w:val="en"/>
              </w:rPr>
              <w:t xml:space="preserve">.001 </w:t>
            </w:r>
          </w:p>
        </w:tc>
        <w:tc>
          <w:tcPr>
            <w:tcW w:w="1622"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Bookman Old Style" w:hAnsi="Bookman Old Style" w:cs="Bookman Old Style"/>
                <w:color w:val="000000"/>
                <w:sz w:val="24"/>
                <w:szCs w:val="24"/>
                <w:lang w:val="en"/>
              </w:rPr>
              <w:t>Supported</w:t>
            </w:r>
            <w:r>
              <w:rPr>
                <w:rFonts w:ascii="Calibri" w:hAnsi="Calibri" w:cs="Calibri"/>
                <w:color w:val="000000"/>
                <w:lang w:val="en"/>
              </w:rPr>
              <w:t xml:space="preserve"> </w:t>
            </w:r>
          </w:p>
        </w:tc>
        <w:tc>
          <w:tcPr>
            <w:tcW w:w="244" w:type="dxa"/>
            <w:vMerge/>
            <w:tcBorders>
              <w:top w:val="nil"/>
              <w:left w:val="single" w:sz="2" w:space="0" w:color="000000"/>
              <w:bottom w:val="nil"/>
              <w:right w:val="nil"/>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p>
        </w:tc>
      </w:tr>
      <w:tr w:rsidR="00C36F99" w:rsidTr="00C36F99">
        <w:trPr>
          <w:gridAfter w:val="4"/>
          <w:wAfter w:w="3962" w:type="dxa"/>
          <w:trHeight w:val="618"/>
        </w:trPr>
        <w:tc>
          <w:tcPr>
            <w:tcW w:w="1440" w:type="dxa"/>
            <w:tcBorders>
              <w:top w:val="single" w:sz="2" w:space="0" w:color="000000"/>
              <w:left w:val="nil"/>
              <w:bottom w:val="nil"/>
              <w:right w:val="nil"/>
            </w:tcBorders>
            <w:shd w:val="clear" w:color="auto" w:fill="FFFFFF"/>
          </w:tcPr>
          <w:p w:rsidR="00C36F99" w:rsidRDefault="00C36F99" w:rsidP="009C7D6F">
            <w:pPr>
              <w:autoSpaceDE w:val="0"/>
              <w:autoSpaceDN w:val="0"/>
              <w:adjustRightInd w:val="0"/>
              <w:spacing w:after="0" w:line="360" w:lineRule="auto"/>
              <w:rPr>
                <w:rFonts w:ascii="Calibri" w:hAnsi="Calibri" w:cs="Calibri"/>
                <w:lang w:val="en"/>
              </w:rPr>
            </w:pPr>
          </w:p>
        </w:tc>
        <w:tc>
          <w:tcPr>
            <w:tcW w:w="1351" w:type="dxa"/>
            <w:gridSpan w:val="2"/>
            <w:tcBorders>
              <w:top w:val="single" w:sz="2" w:space="0" w:color="000000"/>
              <w:left w:val="nil"/>
              <w:bottom w:val="nil"/>
              <w:right w:val="nil"/>
            </w:tcBorders>
            <w:shd w:val="clear" w:color="auto" w:fill="FFFFFF"/>
          </w:tcPr>
          <w:p w:rsidR="00C36F99" w:rsidRDefault="00C36F99" w:rsidP="009C7D6F">
            <w:pPr>
              <w:autoSpaceDE w:val="0"/>
              <w:autoSpaceDN w:val="0"/>
              <w:adjustRightInd w:val="0"/>
              <w:spacing w:after="0" w:line="360" w:lineRule="auto"/>
              <w:rPr>
                <w:rFonts w:ascii="Calibri" w:hAnsi="Calibri" w:cs="Calibri"/>
                <w:lang w:val="en"/>
              </w:rPr>
            </w:pPr>
          </w:p>
        </w:tc>
        <w:tc>
          <w:tcPr>
            <w:tcW w:w="1866" w:type="dxa"/>
            <w:gridSpan w:val="2"/>
            <w:tcBorders>
              <w:top w:val="nil"/>
              <w:left w:val="nil"/>
              <w:bottom w:val="nil"/>
              <w:right w:val="nil"/>
            </w:tcBorders>
            <w:shd w:val="clear" w:color="auto" w:fill="FFFFFF"/>
          </w:tcPr>
          <w:p w:rsidR="00C36F99" w:rsidRDefault="00C36F99" w:rsidP="009C7D6F">
            <w:pPr>
              <w:autoSpaceDE w:val="0"/>
              <w:autoSpaceDN w:val="0"/>
              <w:adjustRightInd w:val="0"/>
              <w:spacing w:after="0" w:line="360" w:lineRule="auto"/>
              <w:rPr>
                <w:rFonts w:ascii="Calibri" w:hAnsi="Calibri" w:cs="Calibri"/>
                <w:lang w:val="en"/>
              </w:rPr>
            </w:pPr>
          </w:p>
        </w:tc>
      </w:tr>
    </w:tbl>
    <w:p w:rsidR="00F67DA4" w:rsidRDefault="00C36F99"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4.7</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Hypothesis testing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above table displays the result of the hypothesis test based on the standardized coefficient (beta value) and P-value to see whether the hypothesis is accepted or rejected.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H1: There is positive and significant relationship between media used for advertising and brand preference.</w:t>
      </w:r>
      <w:r>
        <w:rPr>
          <w:rFonts w:ascii="Times New Roman" w:hAnsi="Times New Roman" w:cs="Times New Roman"/>
          <w:color w:val="000000"/>
          <w:sz w:val="24"/>
          <w:szCs w:val="24"/>
          <w:lang w:val="en"/>
        </w:rPr>
        <w:t xml:space="preserve"> Media used for advertising has a positive and significant effect on Cadbury Bournvita preference with beta value 0.163, and p-value 0.001 which is greater than 0.05. Therefore, the study supports the hypothesis.</w:t>
      </w: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H2: There is a positive and significant relationship between source factors and brand preference. </w:t>
      </w:r>
      <w:r>
        <w:rPr>
          <w:rFonts w:ascii="Times New Roman" w:hAnsi="Times New Roman" w:cs="Times New Roman"/>
          <w:color w:val="000000"/>
          <w:sz w:val="24"/>
          <w:szCs w:val="24"/>
          <w:lang w:val="en"/>
        </w:rPr>
        <w:t>According to the result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source factor has a positive and significant effect on Cadbury Bournvita preference with beta value of 0.223 and p-value of 0.001 (p</w:t>
      </w:r>
      <w:r>
        <w:rPr>
          <w:rFonts w:ascii="Times New Roman" w:hAnsi="Times New Roman" w:cs="Times New Roman"/>
          <w:b/>
          <w:bCs/>
          <w:color w:val="000000"/>
          <w:sz w:val="24"/>
          <w:szCs w:val="24"/>
          <w:lang w:val="en"/>
        </w:rPr>
        <w:t>&lt;</w:t>
      </w:r>
      <w:r>
        <w:rPr>
          <w:rFonts w:ascii="Times New Roman" w:hAnsi="Times New Roman" w:cs="Times New Roman"/>
          <w:color w:val="000000"/>
          <w:sz w:val="24"/>
          <w:szCs w:val="24"/>
          <w:lang w:val="en"/>
        </w:rPr>
        <w:t>0.05). Therefore, the study supports the hypothesis.</w:t>
      </w: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H3: There is positive and significant relationship between message factors and brand preference. </w:t>
      </w:r>
      <w:r>
        <w:rPr>
          <w:rFonts w:ascii="Times New Roman" w:hAnsi="Times New Roman" w:cs="Times New Roman"/>
          <w:color w:val="000000"/>
          <w:sz w:val="24"/>
          <w:szCs w:val="24"/>
          <w:lang w:val="en"/>
        </w:rPr>
        <w:t>As it is shown in the above table, message factor has a positive and a significant effect on Cadbury Bournvita preference with beta value of 0.531and p-value of 0.001 (p</w:t>
      </w:r>
      <w:r>
        <w:rPr>
          <w:rFonts w:ascii="Times New Roman" w:hAnsi="Times New Roman" w:cs="Times New Roman"/>
          <w:b/>
          <w:bCs/>
          <w:color w:val="000000"/>
          <w:sz w:val="24"/>
          <w:szCs w:val="24"/>
          <w:lang w:val="en"/>
        </w:rPr>
        <w:t>&lt;</w:t>
      </w:r>
      <w:r>
        <w:rPr>
          <w:rFonts w:ascii="Times New Roman" w:hAnsi="Times New Roman" w:cs="Times New Roman"/>
          <w:color w:val="000000"/>
          <w:sz w:val="24"/>
          <w:szCs w:val="24"/>
          <w:lang w:val="en"/>
        </w:rPr>
        <w:t xml:space="preserve">0.05). Therefore, the study supports this hypothesis. </w:t>
      </w: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72"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71"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71"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69"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71"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C30C82" w:rsidRDefault="00C30C82">
      <w:pPr>
        <w:rPr>
          <w:rFonts w:ascii="Times New Roman" w:hAnsi="Times New Roman" w:cs="Times New Roman"/>
          <w:b/>
          <w:bCs/>
          <w:color w:val="000000"/>
          <w:sz w:val="24"/>
          <w:szCs w:val="28"/>
          <w:lang w:val="en"/>
        </w:rPr>
      </w:pPr>
      <w:r>
        <w:rPr>
          <w:rFonts w:ascii="Times New Roman" w:hAnsi="Times New Roman" w:cs="Times New Roman"/>
          <w:b/>
          <w:bCs/>
          <w:color w:val="000000"/>
          <w:sz w:val="24"/>
          <w:szCs w:val="28"/>
          <w:lang w:val="en"/>
        </w:rPr>
        <w:br w:type="page"/>
      </w:r>
    </w:p>
    <w:p w:rsidR="00C36F99" w:rsidRPr="00C36F99" w:rsidRDefault="00F67DA4" w:rsidP="00C36F99">
      <w:pPr>
        <w:autoSpaceDE w:val="0"/>
        <w:autoSpaceDN w:val="0"/>
        <w:adjustRightInd w:val="0"/>
        <w:spacing w:after="0" w:line="360" w:lineRule="auto"/>
        <w:jc w:val="center"/>
        <w:rPr>
          <w:rFonts w:ascii="Times New Roman" w:hAnsi="Times New Roman" w:cs="Times New Roman"/>
          <w:b/>
          <w:bCs/>
          <w:color w:val="000000"/>
          <w:sz w:val="24"/>
          <w:szCs w:val="28"/>
          <w:lang w:val="en"/>
        </w:rPr>
      </w:pPr>
      <w:r w:rsidRPr="00C36F99">
        <w:rPr>
          <w:rFonts w:ascii="Times New Roman" w:hAnsi="Times New Roman" w:cs="Times New Roman"/>
          <w:b/>
          <w:bCs/>
          <w:color w:val="000000"/>
          <w:sz w:val="24"/>
          <w:szCs w:val="28"/>
          <w:lang w:val="en"/>
        </w:rPr>
        <w:t>CHAPTER FIVE</w:t>
      </w:r>
    </w:p>
    <w:p w:rsidR="00F67DA4" w:rsidRPr="00C36F99" w:rsidRDefault="00F67DA4" w:rsidP="00C36F99">
      <w:pPr>
        <w:autoSpaceDE w:val="0"/>
        <w:autoSpaceDN w:val="0"/>
        <w:adjustRightInd w:val="0"/>
        <w:spacing w:after="0" w:line="360" w:lineRule="auto"/>
        <w:jc w:val="center"/>
        <w:rPr>
          <w:rFonts w:ascii="Times New Roman" w:hAnsi="Times New Roman" w:cs="Times New Roman"/>
          <w:b/>
          <w:bCs/>
          <w:color w:val="000000"/>
          <w:sz w:val="24"/>
          <w:szCs w:val="28"/>
          <w:lang w:val="en"/>
        </w:rPr>
      </w:pPr>
      <w:r w:rsidRPr="00C36F99">
        <w:rPr>
          <w:rFonts w:ascii="Times New Roman" w:hAnsi="Times New Roman" w:cs="Times New Roman"/>
          <w:b/>
          <w:bCs/>
          <w:color w:val="000000"/>
          <w:sz w:val="24"/>
          <w:szCs w:val="28"/>
          <w:lang w:val="en"/>
        </w:rPr>
        <w:t>CONCLUSION AND RECOMMENDATION</w:t>
      </w:r>
    </w:p>
    <w:p w:rsidR="00F67DA4" w:rsidRPr="00C36F99" w:rsidRDefault="00C36F99" w:rsidP="00C36F99">
      <w:pPr>
        <w:autoSpaceDE w:val="0"/>
        <w:autoSpaceDN w:val="0"/>
        <w:adjustRightInd w:val="0"/>
        <w:spacing w:after="0" w:line="360" w:lineRule="auto"/>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5.1</w:t>
      </w:r>
      <w:r w:rsidRPr="00C36F99">
        <w:rPr>
          <w:rFonts w:ascii="Times New Roman" w:hAnsi="Times New Roman" w:cs="Times New Roman"/>
          <w:b/>
          <w:color w:val="000000"/>
          <w:sz w:val="24"/>
          <w:szCs w:val="24"/>
          <w:lang w:val="en"/>
        </w:rPr>
        <w:tab/>
        <w:t>Introduction</w:t>
      </w:r>
      <w:r w:rsidR="00F67DA4" w:rsidRPr="00C36F99">
        <w:rPr>
          <w:rFonts w:ascii="Times New Roman" w:hAnsi="Times New Roman" w:cs="Times New Roman"/>
          <w:b/>
          <w:color w:val="000000"/>
          <w:sz w:val="24"/>
          <w:szCs w:val="24"/>
          <w:lang w:val="en"/>
        </w:rPr>
        <w:t xml:space="preserv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This chapter presents the recommendation and conclusions derived from the data analysis carried out in the previous section. </w:t>
      </w:r>
    </w:p>
    <w:p w:rsidR="00F67DA4" w:rsidRDefault="00F67DA4" w:rsidP="00C36F99">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C36F9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5.</w:t>
      </w:r>
      <w:r w:rsidR="00C36F99">
        <w:rPr>
          <w:rFonts w:ascii="Times New Roman" w:hAnsi="Times New Roman" w:cs="Times New Roman"/>
          <w:b/>
          <w:bCs/>
          <w:color w:val="000000"/>
          <w:sz w:val="24"/>
          <w:szCs w:val="24"/>
          <w:lang w:val="en"/>
        </w:rPr>
        <w:t>2</w:t>
      </w:r>
      <w:r>
        <w:rPr>
          <w:rFonts w:ascii="Times New Roman" w:hAnsi="Times New Roman" w:cs="Times New Roman"/>
          <w:b/>
          <w:bCs/>
          <w:color w:val="000000"/>
          <w:sz w:val="24"/>
          <w:szCs w:val="24"/>
          <w:lang w:val="en"/>
        </w:rPr>
        <w:t xml:space="preserve"> </w:t>
      </w:r>
      <w:r w:rsidR="00C36F99">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Conclusion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Advertising is a big marketing weapon to attract customers and stay in customers mind, and also it has significant impact on consumers’ preference Cadbury Bournvita. Consumers do recall and rely on advertisements of their brands. This recall helps them in decision making while making a purchase. It is imperative that the products or service of any business received the proper exposure, and the way to achieve exposure is through advertising. Advertising is the means by which goods or services are promoted to the public. The advertiser’s goal is to increase sales of these goods or services by drawing people’s attention to them and showing them in a favorable light. The mission of advertiser is to reach prospective customers and influence their awareness, attitudes and prefer their brand. They spend a lot of money to keep individuals (markets) interested in their products. To succeed, they need to understand the effect of media used for advertising, message factor and source factor on brand preference. Generally based on the discussions and analysis made the following conclusions were drawn. </w:t>
      </w:r>
    </w:p>
    <w:p w:rsidR="00F67DA4" w:rsidRDefault="00F67DA4" w:rsidP="00C36F99">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0"/>
          <w:szCs w:val="20"/>
          <w:lang w:val="en"/>
        </w:rPr>
        <w:t xml:space="preserve"> </w:t>
      </w:r>
      <w:r w:rsidR="00C36F99">
        <w:rPr>
          <w:rFonts w:ascii="Times New Roman" w:hAnsi="Times New Roman" w:cs="Times New Roman"/>
          <w:color w:val="000000"/>
          <w:sz w:val="20"/>
          <w:szCs w:val="20"/>
          <w:lang w:val="en"/>
        </w:rPr>
        <w:tab/>
      </w:r>
      <w:r>
        <w:rPr>
          <w:rFonts w:ascii="Times New Roman" w:hAnsi="Times New Roman" w:cs="Times New Roman"/>
          <w:color w:val="000000"/>
          <w:sz w:val="24"/>
          <w:szCs w:val="24"/>
          <w:lang w:val="en"/>
        </w:rPr>
        <w:t xml:space="preserve"> The result indicates that among the reasons in the choice of Cadbury Bournvita, advertising and quality of the product has high degree of influence or effect than other reasons do. In contrary, easy availability and price are the least reasons consumers pointed out in their choice of Cadbury Bournvita drink, this may be due to the product nature. Consumers choose Cadbury Bournvita brand a lot for the reason of quality and advertising according to the area under study. The finding of the study also revealed that consumers are interested to be informed about the quality of the product and its benefit through advertising. The result indicates that among advertising media, TV advertising has high degree of influence than other media do, because of its sight, sound, and motion effect.  All elements of source of advertising such as celebrity, experts, peer group and family have significant impact on consumer’s brand preference. Moreover, experts have greater positive effect on the perception of the respondents. All elements of messages factors do have significant impact on consumers Cadbury Bournvita preference.  </w:t>
      </w:r>
    </w:p>
    <w:p w:rsidR="00F67DA4" w:rsidRDefault="00F67DA4" w:rsidP="00C36F99">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C36F99">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The result of correlation analysis revealed that all components of advertisement such as, media used for advertising, source factor and message factor are positively and strongly correlated with brand preference of Cadbury Bournvita. The result of regression analysis also shows that variables such as media used for advertising, source factor and message factor, have positive and significant effect on consumers’ Cadbury Bournvita preference.  </w:t>
      </w:r>
    </w:p>
    <w:p w:rsidR="00F67DA4" w:rsidRDefault="00F67DA4" w:rsidP="00C36F99">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C36F99" w:rsidP="00C36F9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5.3</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Recommendation</w:t>
      </w:r>
      <w:r>
        <w:rPr>
          <w:rFonts w:ascii="Times New Roman" w:hAnsi="Times New Roman" w:cs="Times New Roman"/>
          <w:b/>
          <w:bCs/>
          <w:color w:val="000000"/>
          <w:sz w:val="24"/>
          <w:szCs w:val="24"/>
          <w:lang w:val="en"/>
        </w:rPr>
        <w:t>s</w:t>
      </w:r>
      <w:r w:rsidR="00F67DA4">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 general, advertisement has great impact on consumers brand preference of Cadbury Bournvita. Besides, to have credibility, and to get target audiences attention during advertising there has to be product-celebrity and audience-celebrity match, otherwise, it might not catch the attention of consumers and the company may not meet its predetermined goal in selling more volume of Cadbury Bournvita and large market share. </w:t>
      </w:r>
    </w:p>
    <w:p w:rsidR="00C36F99" w:rsidRDefault="00F67DA4" w:rsidP="00C36F99">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C36F99">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The Company has to develop stories, documentaries, use background music during advertisement and involve the interest of consumers in advertisement message. It should deliver the advertisement message to a target market about the benefits offered by the new product and also the messages should be more persuasive that emphasize the merits of their product, and that promote brand recall and brand preference. And advertising about quality of the product by credible sources has huge influence in Cadbury Bournvita brand preference. The Business Company better use celebrities and experts, they may be actors, athletes, pop stars, or attractive models to advertise their products through the most potent media. Otherwise it will be challenging to get the attention of target audiences. Companies should select the celebrities that have greater credibility and fan following and finally quality of the product has to be maintained, price should be reasonable and this has to be supported by heavy advertising. Since there are more competitors on the ground more efforts should be made to make sure that the customers are well aware of the ads message and are satisfied with their product</w:t>
      </w:r>
      <w:r>
        <w:rPr>
          <w:rFonts w:ascii="Times New Roman" w:hAnsi="Times New Roman" w:cs="Times New Roman"/>
          <w:b/>
          <w:bCs/>
          <w:color w:val="000000"/>
          <w:sz w:val="24"/>
          <w:szCs w:val="24"/>
          <w:lang w:val="en"/>
        </w:rPr>
        <w:t>.</w:t>
      </w:r>
      <w:r>
        <w:rPr>
          <w:rFonts w:ascii="Times New Roman" w:hAnsi="Times New Roman" w:cs="Times New Roman"/>
          <w:color w:val="000000"/>
          <w:sz w:val="24"/>
          <w:szCs w:val="24"/>
          <w:lang w:val="en"/>
        </w:rPr>
        <w:t xml:space="preserve">  And finally build strong brand by using creative advertisement, a brand that can be on the top lists of every consumers’ fortified milk preference rather than simply</w:t>
      </w:r>
      <w:r w:rsidR="00C36F99">
        <w:rPr>
          <w:rFonts w:ascii="Times New Roman" w:hAnsi="Times New Roman" w:cs="Times New Roman"/>
          <w:color w:val="000000"/>
          <w:sz w:val="24"/>
          <w:szCs w:val="24"/>
          <w:lang w:val="en"/>
        </w:rPr>
        <w:t xml:space="preserve"> broadcasting generic messages.</w:t>
      </w: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Pr="00C36F99" w:rsidRDefault="00C36F99" w:rsidP="00C36F99">
      <w:pPr>
        <w:autoSpaceDE w:val="0"/>
        <w:autoSpaceDN w:val="0"/>
        <w:adjustRightInd w:val="0"/>
        <w:spacing w:after="0" w:line="360" w:lineRule="auto"/>
        <w:jc w:val="center"/>
        <w:rPr>
          <w:rFonts w:ascii="Times New Roman" w:hAnsi="Times New Roman" w:cs="Times New Roman"/>
          <w:color w:val="000000"/>
          <w:sz w:val="20"/>
          <w:szCs w:val="24"/>
          <w:lang w:val="en"/>
        </w:rPr>
      </w:pPr>
      <w:r w:rsidRPr="00C36F99">
        <w:rPr>
          <w:rFonts w:ascii="Times New Roman" w:hAnsi="Times New Roman" w:cs="Times New Roman"/>
          <w:b/>
          <w:bCs/>
          <w:color w:val="000000"/>
          <w:sz w:val="24"/>
          <w:szCs w:val="28"/>
          <w:lang w:val="en"/>
        </w:rPr>
        <w:t>REFERENCE</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Aaker,D.A(1996).  Building strong brands: 3</w:t>
      </w:r>
      <w:r>
        <w:rPr>
          <w:rFonts w:ascii="Times New Roman" w:hAnsi="Times New Roman" w:cs="Times New Roman"/>
          <w:color w:val="000000"/>
          <w:sz w:val="24"/>
          <w:szCs w:val="24"/>
          <w:vertAlign w:val="superscript"/>
          <w:lang w:val="en"/>
        </w:rPr>
        <w:t>rd</w:t>
      </w:r>
      <w:r>
        <w:rPr>
          <w:rFonts w:ascii="Times New Roman" w:hAnsi="Times New Roman" w:cs="Times New Roman"/>
          <w:color w:val="000000"/>
          <w:sz w:val="24"/>
          <w:szCs w:val="24"/>
          <w:lang w:val="en"/>
        </w:rPr>
        <w:t xml:space="preserve"> edition. New York: free press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Addis Fortune, 2014. </w:t>
      </w:r>
      <w:r>
        <w:rPr>
          <w:rFonts w:ascii="Times New Roman" w:hAnsi="Times New Roman" w:cs="Times New Roman"/>
          <w:i/>
          <w:iCs/>
          <w:color w:val="000000"/>
          <w:sz w:val="24"/>
          <w:szCs w:val="24"/>
          <w:lang w:val="en"/>
        </w:rPr>
        <w:t>Addis Fortune</w:t>
      </w:r>
      <w:r>
        <w:rPr>
          <w:rFonts w:ascii="Times New Roman" w:hAnsi="Times New Roman" w:cs="Times New Roman"/>
          <w:color w:val="000000"/>
          <w:sz w:val="24"/>
          <w:szCs w:val="24"/>
          <w:lang w:val="en"/>
        </w:rPr>
        <w:t xml:space="preserve">. [Online] Availableat: </w:t>
      </w:r>
      <w:hyperlink r:id="rId16" w:history="1">
        <w:r>
          <w:rPr>
            <w:rFonts w:ascii="Times New Roman" w:hAnsi="Times New Roman" w:cs="Times New Roman"/>
            <w:sz w:val="24"/>
            <w:szCs w:val="24"/>
            <w:lang w:val="en"/>
          </w:rPr>
          <w:t>http://addisfortune.net/articles/</w:t>
        </w:r>
      </w:hyperlink>
      <w:r>
        <w:rPr>
          <w:rFonts w:ascii="Times New Roman" w:hAnsi="Times New Roman" w:cs="Times New Roman"/>
          <w:color w:val="0000FF"/>
          <w:sz w:val="24"/>
          <w:szCs w:val="24"/>
          <w:lang w:val="en"/>
        </w:rPr>
        <w:t xml:space="preserve">- fontera group-with -fafa-food-anchor-milk-market/ </w:t>
      </w:r>
      <w:r>
        <w:rPr>
          <w:rFonts w:ascii="Times New Roman" w:hAnsi="Times New Roman" w:cs="Times New Roman"/>
          <w:color w:val="000000"/>
          <w:sz w:val="24"/>
          <w:szCs w:val="24"/>
          <w:lang w:val="en"/>
        </w:rPr>
        <w:t xml:space="preserve">[Accessed 28 November 2016]. Adeolu,B., Ayanwale, Taiwo, A., and Matthew, A. (2005).  </w:t>
      </w:r>
      <w:r>
        <w:rPr>
          <w:rFonts w:ascii="Times New Roman" w:hAnsi="Times New Roman" w:cs="Times New Roman"/>
          <w:i/>
          <w:iCs/>
          <w:color w:val="000000"/>
          <w:sz w:val="24"/>
          <w:szCs w:val="24"/>
          <w:lang w:val="en"/>
        </w:rPr>
        <w:t xml:space="preserve">The influence of Advertising on Consumer brand Preference. </w:t>
      </w:r>
      <w:r>
        <w:rPr>
          <w:rFonts w:ascii="Times New Roman" w:hAnsi="Times New Roman" w:cs="Times New Roman"/>
          <w:color w:val="000000"/>
          <w:sz w:val="24"/>
          <w:szCs w:val="24"/>
          <w:lang w:val="en"/>
        </w:rPr>
        <w:t xml:space="preserve">Journal of Social Sciences, </w:t>
      </w:r>
      <w:r>
        <w:rPr>
          <w:rFonts w:ascii="Times New Roman" w:hAnsi="Times New Roman" w:cs="Times New Roman"/>
          <w:i/>
          <w:iCs/>
          <w:color w:val="000000"/>
          <w:sz w:val="24"/>
          <w:szCs w:val="24"/>
          <w:lang w:val="en"/>
        </w:rPr>
        <w:t xml:space="preserve">10(1), </w:t>
      </w:r>
      <w:r>
        <w:rPr>
          <w:rFonts w:ascii="Times New Roman" w:hAnsi="Times New Roman" w:cs="Times New Roman"/>
          <w:color w:val="000000"/>
          <w:sz w:val="24"/>
          <w:szCs w:val="24"/>
          <w:lang w:val="en"/>
        </w:rPr>
        <w:t xml:space="preserve">9-16.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Arens, Williams F. 1996. </w:t>
      </w:r>
      <w:r>
        <w:rPr>
          <w:rFonts w:ascii="Times New Roman" w:hAnsi="Times New Roman" w:cs="Times New Roman"/>
          <w:i/>
          <w:iCs/>
          <w:color w:val="000000"/>
          <w:sz w:val="24"/>
          <w:szCs w:val="24"/>
          <w:lang w:val="en"/>
        </w:rPr>
        <w:t xml:space="preserve">Contemporary Advertising. </w:t>
      </w:r>
      <w:r>
        <w:rPr>
          <w:rFonts w:ascii="Times New Roman" w:hAnsi="Times New Roman" w:cs="Times New Roman"/>
          <w:color w:val="000000"/>
          <w:sz w:val="24"/>
          <w:szCs w:val="24"/>
          <w:lang w:val="en"/>
        </w:rPr>
        <w:t xml:space="preserve">USA:Richard D. Irwin, A. Times Mirror Higher Education Group Inc. Company.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Arens,F. W., Schaefer, H. D and Weigol,M. (2009) </w:t>
      </w:r>
      <w:r>
        <w:rPr>
          <w:rFonts w:ascii="Times New Roman" w:hAnsi="Times New Roman" w:cs="Times New Roman"/>
          <w:i/>
          <w:iCs/>
          <w:color w:val="000000"/>
          <w:sz w:val="24"/>
          <w:szCs w:val="24"/>
          <w:lang w:val="en"/>
        </w:rPr>
        <w:t>Essentials of Contemporary Advertising</w:t>
      </w:r>
      <w:r>
        <w:rPr>
          <w:rFonts w:ascii="Times New Roman" w:hAnsi="Times New Roman" w:cs="Times New Roman"/>
          <w:color w:val="000000"/>
          <w:sz w:val="24"/>
          <w:szCs w:val="24"/>
          <w:lang w:val="en"/>
        </w:rPr>
        <w:t xml:space="preserve">, 2nd ed. McGraw-Hill/Irwin, New York.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Atilagn, E., Safak, A. &amp; Serkan, A., 2003. Determinants of the brand equity: A verification approach in the beverage industry in Turkey. </w:t>
      </w:r>
      <w:r>
        <w:rPr>
          <w:rFonts w:ascii="Times New Roman" w:hAnsi="Times New Roman" w:cs="Times New Roman"/>
          <w:i/>
          <w:iCs/>
          <w:color w:val="000000"/>
          <w:sz w:val="24"/>
          <w:szCs w:val="24"/>
          <w:lang w:val="en"/>
        </w:rPr>
        <w:t>Marketing Intelligence &amp; Planning</w:t>
      </w:r>
      <w:r>
        <w:rPr>
          <w:rFonts w:ascii="Times New Roman" w:hAnsi="Times New Roman" w:cs="Times New Roman"/>
          <w:color w:val="000000"/>
          <w:sz w:val="24"/>
          <w:szCs w:val="24"/>
          <w:lang w:val="en"/>
        </w:rPr>
        <w:t xml:space="preserve">, 23(3), pp.237 48.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Barry. T, Howard. D, (1987) A review and Critique of the Hierarchy of Effects in Advertising,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International Journal of Advertising</w:t>
      </w:r>
      <w:r>
        <w:rPr>
          <w:rFonts w:ascii="Times New Roman" w:hAnsi="Times New Roman" w:cs="Times New Roman"/>
          <w:color w:val="000000"/>
          <w:sz w:val="24"/>
          <w:szCs w:val="24"/>
          <w:lang w:val="en"/>
        </w:rPr>
        <w:t xml:space="preserve">, Vol.9, Iss.2, P. 121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Bearden, O, Michel G., Netemeyer and Jesse, E. T. (2001). Measurement of Consumer Susceptibility to Interpersonal Influence. </w:t>
      </w:r>
      <w:r>
        <w:rPr>
          <w:rFonts w:ascii="Times New Roman" w:hAnsi="Times New Roman" w:cs="Times New Roman"/>
          <w:i/>
          <w:iCs/>
          <w:color w:val="000000"/>
          <w:sz w:val="24"/>
          <w:szCs w:val="24"/>
          <w:lang w:val="en"/>
        </w:rPr>
        <w:t>Journal of Consumer Research</w:t>
      </w:r>
      <w:r>
        <w:rPr>
          <w:rFonts w:ascii="Times New Roman" w:hAnsi="Times New Roman" w:cs="Times New Roman"/>
          <w:color w:val="000000"/>
          <w:sz w:val="24"/>
          <w:szCs w:val="24"/>
          <w:lang w:val="en"/>
        </w:rPr>
        <w:t xml:space="preserve">, Vol. 15, pp. 473-481.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Belch, G.E. and M. A. Belch. (1998) </w:t>
      </w:r>
      <w:r>
        <w:rPr>
          <w:rFonts w:ascii="Times New Roman" w:hAnsi="Times New Roman" w:cs="Times New Roman"/>
          <w:i/>
          <w:iCs/>
          <w:color w:val="000000"/>
          <w:sz w:val="24"/>
          <w:szCs w:val="24"/>
          <w:lang w:val="en"/>
        </w:rPr>
        <w:t>Advertising and Promotion: An Integrated Marketing Communications Perspective</w:t>
      </w:r>
      <w:r>
        <w:rPr>
          <w:rFonts w:ascii="Times New Roman" w:hAnsi="Times New Roman" w:cs="Times New Roman"/>
          <w:color w:val="000000"/>
          <w:sz w:val="24"/>
          <w:szCs w:val="24"/>
          <w:lang w:val="en"/>
        </w:rPr>
        <w:t xml:space="preserve">. 4th ed., Irwin/McGraw-Hill, New York.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Belch, G.E. and Belch, M. A. (2009). Advertising and Promotion: An Integrated Marketing Communications Perspective, 8th ed., pp. 19, Irwin/McGraw-Hill, New York.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Belch, G.E. and Belch. M. A. (2003). </w:t>
      </w:r>
      <w:r>
        <w:rPr>
          <w:rFonts w:ascii="Times New Roman" w:hAnsi="Times New Roman" w:cs="Times New Roman"/>
          <w:i/>
          <w:iCs/>
          <w:color w:val="000000"/>
          <w:sz w:val="24"/>
          <w:szCs w:val="24"/>
          <w:lang w:val="en"/>
        </w:rPr>
        <w:t>Advertising and Promotion</w:t>
      </w:r>
      <w:r>
        <w:rPr>
          <w:rFonts w:ascii="Times New Roman" w:hAnsi="Times New Roman" w:cs="Times New Roman"/>
          <w:color w:val="000000"/>
          <w:sz w:val="24"/>
          <w:szCs w:val="24"/>
          <w:lang w:val="en"/>
        </w:rPr>
        <w:t xml:space="preserve">: </w:t>
      </w:r>
      <w:r>
        <w:rPr>
          <w:rFonts w:ascii="Times New Roman" w:hAnsi="Times New Roman" w:cs="Times New Roman"/>
          <w:i/>
          <w:iCs/>
          <w:color w:val="000000"/>
          <w:sz w:val="24"/>
          <w:szCs w:val="24"/>
          <w:lang w:val="en"/>
        </w:rPr>
        <w:t>An Integrated Marketing Communications Perspective</w:t>
      </w:r>
      <w:r>
        <w:rPr>
          <w:rFonts w:ascii="Times New Roman" w:hAnsi="Times New Roman" w:cs="Times New Roman"/>
          <w:color w:val="000000"/>
          <w:sz w:val="24"/>
          <w:szCs w:val="24"/>
          <w:lang w:val="en"/>
        </w:rPr>
        <w:t>, 6th ed., Irwin/McGraw-Hill, New York</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Bhattacherjee, A. (2012). </w:t>
      </w:r>
      <w:r>
        <w:rPr>
          <w:rFonts w:ascii="Times New Roman" w:hAnsi="Times New Roman" w:cs="Times New Roman"/>
          <w:i/>
          <w:iCs/>
          <w:color w:val="000000"/>
          <w:sz w:val="24"/>
          <w:szCs w:val="24"/>
          <w:lang w:val="en"/>
        </w:rPr>
        <w:t>Social Science Research, Principles, Methods, and Practices</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Switzerland: The creative Common Attribution.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Biswas S, Hussain M, O'Donnell K “ Advertisements and Consumer Perceptions: A Cross-</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Cultural Study” (2009) ,</w:t>
      </w:r>
      <w:hyperlink r:id="rId17" w:history="1">
        <w:r>
          <w:rPr>
            <w:rFonts w:ascii="Times New Roman" w:hAnsi="Times New Roman" w:cs="Times New Roman"/>
            <w:color w:val="000000"/>
            <w:sz w:val="24"/>
            <w:szCs w:val="24"/>
            <w:lang w:val="en"/>
          </w:rPr>
          <w:t>www.chillibreeze.com/articles/Advertisement-endorsement.asp</w:t>
        </w:r>
      </w:hyperlink>
      <w:r>
        <w:rPr>
          <w:rFonts w:ascii="Times New Roman" w:hAnsi="Times New Roman" w:cs="Times New Roman"/>
          <w:color w:val="000000"/>
          <w:sz w:val="24"/>
          <w:szCs w:val="24"/>
          <w:lang w:val="en"/>
        </w:rPr>
        <w:t xml:space="preserve">. Callaway, Ch. (n.d) The Influence of Advertising on Business. Available at: </w:t>
      </w:r>
    </w:p>
    <w:p w:rsidR="00F67DA4" w:rsidRDefault="00BE0F3F"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hyperlink r:id="rId18" w:history="1">
        <w:r w:rsidR="00F67DA4">
          <w:rPr>
            <w:rFonts w:ascii="Times New Roman" w:hAnsi="Times New Roman" w:cs="Times New Roman"/>
            <w:color w:val="000000"/>
            <w:sz w:val="24"/>
            <w:szCs w:val="24"/>
            <w:u w:val="single"/>
            <w:lang w:val="en"/>
          </w:rPr>
          <w:t>http://www.ehow.com/about_6642523_influence</w:t>
        </w:r>
      </w:hyperlink>
      <w:hyperlink r:id="rId19" w:history="1">
        <w:r w:rsidR="00F67DA4">
          <w:rPr>
            <w:rFonts w:ascii="Times New Roman" w:hAnsi="Times New Roman" w:cs="Times New Roman"/>
            <w:color w:val="000000"/>
            <w:sz w:val="24"/>
            <w:szCs w:val="24"/>
            <w:u w:val="single"/>
            <w:lang w:val="en"/>
          </w:rPr>
          <w:t>-</w:t>
        </w:r>
      </w:hyperlink>
      <w:hyperlink r:id="rId20" w:history="1">
        <w:r w:rsidR="00F67DA4">
          <w:rPr>
            <w:rFonts w:ascii="Times New Roman" w:hAnsi="Times New Roman" w:cs="Times New Roman"/>
            <w:color w:val="0000FF"/>
            <w:sz w:val="24"/>
            <w:szCs w:val="24"/>
            <w:u w:val="single"/>
            <w:lang w:val="en"/>
          </w:rPr>
          <w:t>advertising</w:t>
        </w:r>
      </w:hyperlink>
      <w:hyperlink r:id="rId21" w:history="1">
        <w:r w:rsidR="00F67DA4">
          <w:rPr>
            <w:rFonts w:ascii="Times New Roman" w:hAnsi="Times New Roman" w:cs="Times New Roman"/>
            <w:color w:val="0000FF"/>
            <w:sz w:val="24"/>
            <w:szCs w:val="24"/>
            <w:u w:val="single"/>
            <w:lang w:val="en"/>
          </w:rPr>
          <w:t>-</w:t>
        </w:r>
      </w:hyperlink>
      <w:hyperlink r:id="rId22" w:history="1">
        <w:r w:rsidR="00F67DA4">
          <w:rPr>
            <w:rFonts w:ascii="Times New Roman" w:hAnsi="Times New Roman" w:cs="Times New Roman"/>
            <w:color w:val="0000FF"/>
            <w:sz w:val="24"/>
            <w:szCs w:val="24"/>
            <w:u w:val="single"/>
            <w:lang w:val="en"/>
          </w:rPr>
          <w:t>business.html /Accessed on</w:t>
        </w:r>
      </w:hyperlink>
      <w:hyperlink r:id="rId23" w:history="1">
        <w:r w:rsidR="00F67DA4">
          <w:rPr>
            <w:rFonts w:ascii="Times New Roman" w:hAnsi="Times New Roman" w:cs="Times New Roman"/>
            <w:color w:val="0000FF"/>
            <w:sz w:val="24"/>
            <w:szCs w:val="24"/>
            <w:lang w:val="en"/>
          </w:rPr>
          <w:t xml:space="preserve"> </w:t>
        </w:r>
      </w:hyperlink>
      <w:hyperlink r:id="rId24" w:history="1">
        <w:r w:rsidR="00F67DA4">
          <w:rPr>
            <w:rFonts w:ascii="Times New Roman" w:hAnsi="Times New Roman" w:cs="Times New Roman"/>
            <w:color w:val="0000FF"/>
            <w:sz w:val="24"/>
            <w:szCs w:val="24"/>
            <w:u w:val="single"/>
            <w:lang w:val="en"/>
          </w:rPr>
          <w:t>02/1/2017/</w:t>
        </w:r>
      </w:hyperlink>
      <w:hyperlink r:id="rId25" w:history="1">
        <w:r w:rsidR="00F67DA4">
          <w:rPr>
            <w:rFonts w:ascii="Times New Roman" w:hAnsi="Times New Roman" w:cs="Times New Roman"/>
            <w:color w:val="000000"/>
            <w:sz w:val="24"/>
            <w:szCs w:val="24"/>
            <w:lang w:val="en"/>
          </w:rPr>
          <w:t xml:space="preserve"> </w:t>
        </w:r>
      </w:hyperlink>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Butterfield. L (1997) </w:t>
      </w:r>
      <w:r>
        <w:rPr>
          <w:rFonts w:ascii="Times New Roman" w:hAnsi="Times New Roman" w:cs="Times New Roman"/>
          <w:i/>
          <w:iCs/>
          <w:color w:val="000000"/>
          <w:sz w:val="24"/>
          <w:szCs w:val="24"/>
          <w:lang w:val="en"/>
        </w:rPr>
        <w:t xml:space="preserve">Excellence in Advertising, The IPA guide to best practice, </w:t>
      </w:r>
      <w:r>
        <w:rPr>
          <w:rFonts w:ascii="Times New Roman" w:hAnsi="Times New Roman" w:cs="Times New Roman"/>
          <w:color w:val="000000"/>
          <w:sz w:val="24"/>
          <w:szCs w:val="24"/>
          <w:lang w:val="en"/>
        </w:rPr>
        <w:t xml:space="preserve">British Library Catalouging, Oxford:UK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Chaudhuri A. and Holbrook M. B. (2001), </w:t>
      </w:r>
      <w:r>
        <w:rPr>
          <w:rFonts w:ascii="Times New Roman" w:hAnsi="Times New Roman" w:cs="Times New Roman"/>
          <w:i/>
          <w:iCs/>
          <w:color w:val="000000"/>
          <w:sz w:val="24"/>
          <w:szCs w:val="24"/>
          <w:lang w:val="en"/>
        </w:rPr>
        <w:t>The chain of effects from brand trust and brand effect to brand performance: The role of brand loyalty</w:t>
      </w:r>
      <w:r>
        <w:rPr>
          <w:rFonts w:ascii="Times New Roman" w:hAnsi="Times New Roman" w:cs="Times New Roman"/>
          <w:color w:val="000000"/>
          <w:sz w:val="24"/>
          <w:szCs w:val="24"/>
          <w:lang w:val="en"/>
        </w:rPr>
        <w:t xml:space="preserve">. Journal of Marketing 65(April): 81-93.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Clark, R.C., Ulrich, D., and Draganska, M. (2003). The effect of advertising on brand awareness andperceived quality: An empirical investigation using panel data.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Corbetta, P. (2003). </w:t>
      </w:r>
      <w:r>
        <w:rPr>
          <w:rFonts w:ascii="Times New Roman" w:hAnsi="Times New Roman" w:cs="Times New Roman"/>
          <w:i/>
          <w:iCs/>
          <w:color w:val="000000"/>
          <w:sz w:val="24"/>
          <w:szCs w:val="24"/>
          <w:lang w:val="en"/>
        </w:rPr>
        <w:t xml:space="preserve">Social Research : Theory, Method &amp; Tehcniques. </w:t>
      </w:r>
      <w:r>
        <w:rPr>
          <w:rFonts w:ascii="Times New Roman" w:hAnsi="Times New Roman" w:cs="Times New Roman"/>
          <w:color w:val="000000"/>
          <w:sz w:val="24"/>
          <w:szCs w:val="24"/>
          <w:lang w:val="en"/>
        </w:rPr>
        <w:t xml:space="preserve">London: SAGE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Publication inc.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Creswell, J. W. (1994). </w:t>
      </w:r>
      <w:r>
        <w:rPr>
          <w:rFonts w:ascii="Times New Roman" w:hAnsi="Times New Roman" w:cs="Times New Roman"/>
          <w:i/>
          <w:iCs/>
          <w:color w:val="000000"/>
          <w:sz w:val="24"/>
          <w:szCs w:val="24"/>
          <w:lang w:val="en"/>
        </w:rPr>
        <w:t xml:space="preserve">Research design; qualitative, quantitative, and mixed methods approaches. </w:t>
      </w:r>
      <w:r>
        <w:rPr>
          <w:rFonts w:ascii="Times New Roman" w:hAnsi="Times New Roman" w:cs="Times New Roman"/>
          <w:color w:val="000000"/>
          <w:sz w:val="24"/>
          <w:szCs w:val="24"/>
          <w:lang w:val="en"/>
        </w:rPr>
        <w:t xml:space="preserve">California: Sage.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David  H. Silvera and Austad B (2009). “Factors predicting the effectiveness of celebrity endorsement on brand image”(Aug,2009) </w:t>
      </w:r>
      <w:hyperlink r:id="rId26" w:history="1">
        <w:r>
          <w:rPr>
            <w:rFonts w:ascii="Times New Roman" w:hAnsi="Times New Roman" w:cs="Times New Roman"/>
            <w:color w:val="000000"/>
            <w:sz w:val="24"/>
            <w:szCs w:val="24"/>
            <w:u w:val="single"/>
            <w:lang w:val="en"/>
          </w:rPr>
          <w:t>www.emeraldinsight.com/10.1108/03090560410560218</w:t>
        </w:r>
      </w:hyperlink>
      <w:hyperlink r:id="rId27" w:history="1">
        <w:r>
          <w:rPr>
            <w:rFonts w:ascii="Times New Roman" w:hAnsi="Times New Roman" w:cs="Times New Roman"/>
            <w:color w:val="0000FF"/>
            <w:sz w:val="24"/>
            <w:szCs w:val="24"/>
            <w:u w:val="single"/>
            <w:lang w:val="en"/>
          </w:rPr>
          <w:t>.</w:t>
        </w:r>
      </w:hyperlink>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David, W., Cravens et.al. (2009).  </w:t>
      </w:r>
      <w:r>
        <w:rPr>
          <w:rFonts w:ascii="Times New Roman" w:hAnsi="Times New Roman" w:cs="Times New Roman"/>
          <w:i/>
          <w:iCs/>
          <w:color w:val="000000"/>
          <w:sz w:val="24"/>
          <w:szCs w:val="24"/>
          <w:lang w:val="en"/>
        </w:rPr>
        <w:t>Strategic marketing</w:t>
      </w:r>
      <w:r>
        <w:rPr>
          <w:rFonts w:ascii="Times New Roman" w:hAnsi="Times New Roman" w:cs="Times New Roman"/>
          <w:color w:val="000000"/>
          <w:sz w:val="24"/>
          <w:szCs w:val="24"/>
          <w:lang w:val="en"/>
        </w:rPr>
        <w:t xml:space="preserve">, McGraw Hill Singapore, (9th ed., pp.381382).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Dahr, R.N. (1999). Comparisons effects on preference construction</w:t>
      </w:r>
      <w:r>
        <w:rPr>
          <w:rFonts w:ascii="Times New Roman" w:hAnsi="Times New Roman" w:cs="Times New Roman"/>
          <w:i/>
          <w:iCs/>
          <w:color w:val="000000"/>
          <w:sz w:val="24"/>
          <w:szCs w:val="24"/>
          <w:lang w:val="en"/>
        </w:rPr>
        <w:t xml:space="preserve">. Journal of Consumer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Research</w:t>
      </w:r>
      <w:r>
        <w:rPr>
          <w:rFonts w:ascii="Times New Roman" w:hAnsi="Times New Roman" w:cs="Times New Roman"/>
          <w:color w:val="000000"/>
          <w:sz w:val="24"/>
          <w:szCs w:val="24"/>
          <w:lang w:val="en"/>
        </w:rPr>
        <w:t xml:space="preserve">, 26(3), 293-306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Dillon, R. M. (1993). </w:t>
      </w:r>
      <w:r>
        <w:rPr>
          <w:rFonts w:ascii="Times New Roman" w:hAnsi="Times New Roman" w:cs="Times New Roman"/>
          <w:i/>
          <w:iCs/>
          <w:color w:val="000000"/>
          <w:sz w:val="24"/>
          <w:szCs w:val="24"/>
          <w:lang w:val="en"/>
        </w:rPr>
        <w:t xml:space="preserve">Essentials of Marketing Research. </w:t>
      </w:r>
      <w:r>
        <w:rPr>
          <w:rFonts w:ascii="Times New Roman" w:hAnsi="Times New Roman" w:cs="Times New Roman"/>
          <w:color w:val="000000"/>
          <w:sz w:val="24"/>
          <w:szCs w:val="24"/>
          <w:lang w:val="en"/>
        </w:rPr>
        <w:t xml:space="preserve">Boston: Von Hoffmann Press. Dwyer, F.R. and Tanner, J.F. (2002). </w:t>
      </w:r>
      <w:r>
        <w:rPr>
          <w:rFonts w:ascii="Times New Roman" w:hAnsi="Times New Roman" w:cs="Times New Roman"/>
          <w:i/>
          <w:iCs/>
          <w:color w:val="000000"/>
          <w:sz w:val="24"/>
          <w:szCs w:val="24"/>
          <w:lang w:val="en"/>
        </w:rPr>
        <w:t>Business Marketing</w:t>
      </w:r>
      <w:r>
        <w:rPr>
          <w:rFonts w:ascii="Times New Roman" w:hAnsi="Times New Roman" w:cs="Times New Roman"/>
          <w:color w:val="000000"/>
          <w:sz w:val="24"/>
          <w:szCs w:val="24"/>
          <w:lang w:val="en"/>
        </w:rPr>
        <w:t xml:space="preserve">. 2nd ed. Boston: Mc Grow-Hill </w:t>
      </w:r>
      <w:r>
        <w:rPr>
          <w:rFonts w:ascii="Times New Roman" w:hAnsi="Times New Roman" w:cs="Times New Roman"/>
          <w:i/>
          <w:iCs/>
          <w:color w:val="000000"/>
          <w:sz w:val="24"/>
          <w:szCs w:val="24"/>
          <w:lang w:val="en"/>
        </w:rPr>
        <w:t>Education Quarterly</w:t>
      </w:r>
      <w:r>
        <w:rPr>
          <w:rFonts w:ascii="Times New Roman" w:hAnsi="Times New Roman" w:cs="Times New Roman"/>
          <w:color w:val="000000"/>
          <w:sz w:val="24"/>
          <w:szCs w:val="24"/>
          <w:lang w:val="en"/>
        </w:rPr>
        <w:t xml:space="preserve">, 15, pp. 299-315.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Ebrahim, R. (2011). </w:t>
      </w:r>
      <w:r>
        <w:rPr>
          <w:rFonts w:ascii="Times New Roman" w:hAnsi="Times New Roman" w:cs="Times New Roman"/>
          <w:i/>
          <w:iCs/>
          <w:color w:val="000000"/>
          <w:sz w:val="24"/>
          <w:szCs w:val="24"/>
          <w:lang w:val="en"/>
        </w:rPr>
        <w:t xml:space="preserve">A Study of Brand Preference: An Experiential View. </w:t>
      </w:r>
      <w:r>
        <w:rPr>
          <w:rFonts w:ascii="Times New Roman" w:hAnsi="Times New Roman" w:cs="Times New Roman"/>
          <w:color w:val="000000"/>
          <w:sz w:val="24"/>
          <w:szCs w:val="24"/>
          <w:lang w:val="en"/>
        </w:rPr>
        <w:t xml:space="preserve">London: Brunel University of London.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Ehrenberget, A.S.C., Hammond, K. &amp; Goodhardt, G.J., 1997</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The after-effects of price-related consumer promotions</w:t>
      </w:r>
      <w:r>
        <w:rPr>
          <w:rFonts w:ascii="Times New Roman" w:hAnsi="Times New Roman" w:cs="Times New Roman"/>
          <w:i/>
          <w:iCs/>
          <w:color w:val="000000"/>
          <w:sz w:val="24"/>
          <w:szCs w:val="24"/>
          <w:lang w:val="en"/>
        </w:rPr>
        <w:t xml:space="preserve">, Journal of Advertising Research, Vol. 34, pp. 11-21.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Erdogan B Zafer (1999) “Celebrity Endorsement: A Literature Review” journal of Marketing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Management, 1999,15,291-314 Westburn Publishers ltd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Etzel, M.J., B. J. Walker and W. J. Stanton. 1997.  </w:t>
      </w:r>
      <w:r>
        <w:rPr>
          <w:rFonts w:ascii="Times New Roman" w:hAnsi="Times New Roman" w:cs="Times New Roman"/>
          <w:i/>
          <w:iCs/>
          <w:color w:val="000000"/>
          <w:sz w:val="24"/>
          <w:szCs w:val="24"/>
          <w:lang w:val="en"/>
        </w:rPr>
        <w:t xml:space="preserve">Marketing. </w:t>
      </w:r>
      <w:r>
        <w:rPr>
          <w:rFonts w:ascii="Times New Roman" w:hAnsi="Times New Roman" w:cs="Times New Roman"/>
          <w:color w:val="000000"/>
          <w:sz w:val="24"/>
          <w:szCs w:val="24"/>
          <w:lang w:val="en"/>
        </w:rPr>
        <w:t xml:space="preserve">USA: Irwin/Mc-Graw Hill.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F William Arens, and L Courtland Bovee, Contemporary Advertising, 5th Edition, Irwin Publication,1995</w:t>
      </w:r>
      <w:r>
        <w:rPr>
          <w:rFonts w:ascii="Times New Roman" w:hAnsi="Times New Roman" w:cs="Times New Roman"/>
          <w:color w:val="FF0000"/>
          <w:sz w:val="24"/>
          <w:szCs w:val="24"/>
          <w:lang w:val="en"/>
        </w:rPr>
        <w:t>.</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Fishbein, M. (1965). A consideration of beliefs, attitudes, and their relationships. In Seteiner, J. &amp; Fishbein, M. Current studies in Social Psychology, (pp. 107-117). New York: Holt, Rinehart, and Winston.</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Friedmand, H.H and Friedman, L (1979).  “Endorsers effectiveness by product type” Journal of Advertising research, 19 p. 63-71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Gezachew, E. (2012). </w:t>
      </w:r>
      <w:r>
        <w:rPr>
          <w:rFonts w:ascii="Times New Roman" w:hAnsi="Times New Roman" w:cs="Times New Roman"/>
          <w:i/>
          <w:iCs/>
          <w:color w:val="000000"/>
          <w:sz w:val="24"/>
          <w:szCs w:val="24"/>
          <w:lang w:val="en"/>
        </w:rPr>
        <w:t>The influence of advertising on consumers brand preference with reference to electronics products</w:t>
      </w:r>
      <w:r>
        <w:rPr>
          <w:rFonts w:ascii="Times New Roman" w:hAnsi="Times New Roman" w:cs="Times New Roman"/>
          <w:color w:val="000000"/>
          <w:sz w:val="24"/>
          <w:szCs w:val="24"/>
          <w:lang w:val="en"/>
        </w:rPr>
        <w:t xml:space="preserve">. Unpublished Master’s Thesis, university of Hawassa, Hawassa ,Ethiopia.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George, D. &amp; Mallery, M., 2010. </w:t>
      </w:r>
      <w:r>
        <w:rPr>
          <w:rFonts w:ascii="Times New Roman" w:hAnsi="Times New Roman" w:cs="Times New Roman"/>
          <w:i/>
          <w:iCs/>
          <w:color w:val="000000"/>
          <w:sz w:val="24"/>
          <w:szCs w:val="24"/>
          <w:lang w:val="en"/>
        </w:rPr>
        <w:t>SPSS for Windows Step by Step: A Simple Guide and Reference, 17.0 update</w:t>
      </w:r>
      <w:r>
        <w:rPr>
          <w:rFonts w:ascii="Times New Roman" w:hAnsi="Times New Roman" w:cs="Times New Roman"/>
          <w:color w:val="000000"/>
          <w:sz w:val="24"/>
          <w:szCs w:val="24"/>
          <w:lang w:val="en"/>
        </w:rPr>
        <w:t>. 10th ed. Boston: Pearson</w:t>
      </w:r>
      <w:r>
        <w:rPr>
          <w:rFonts w:ascii="Arial" w:hAnsi="Arial" w:cs="Arial"/>
          <w:color w:val="FF0000"/>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Hackley. C., (2005) </w:t>
      </w:r>
      <w:r>
        <w:rPr>
          <w:rFonts w:ascii="Times New Roman" w:hAnsi="Times New Roman" w:cs="Times New Roman"/>
          <w:i/>
          <w:iCs/>
          <w:color w:val="000000"/>
          <w:sz w:val="24"/>
          <w:szCs w:val="24"/>
          <w:lang w:val="en"/>
        </w:rPr>
        <w:t>Advertising and Promotion: communicating brands</w:t>
      </w:r>
      <w:r>
        <w:rPr>
          <w:rFonts w:ascii="Times New Roman" w:hAnsi="Times New Roman" w:cs="Times New Roman"/>
          <w:color w:val="000000"/>
          <w:sz w:val="24"/>
          <w:szCs w:val="24"/>
          <w:lang w:val="en"/>
        </w:rPr>
        <w:t xml:space="preserve">, SAGE, London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Haghirian, P., &amp; Madlberger, M.(2005). </w:t>
      </w:r>
      <w:r>
        <w:rPr>
          <w:rFonts w:ascii="Times New Roman" w:hAnsi="Times New Roman" w:cs="Times New Roman"/>
          <w:i/>
          <w:iCs/>
          <w:color w:val="000000"/>
          <w:sz w:val="24"/>
          <w:szCs w:val="24"/>
          <w:lang w:val="en"/>
        </w:rPr>
        <w:t>Consumer attitude toward advertising via mobile devices: An empirical investigation among Austrian users</w:t>
      </w:r>
      <w:r>
        <w:rPr>
          <w:rFonts w:ascii="Times New Roman" w:hAnsi="Times New Roman" w:cs="Times New Roman"/>
          <w:color w:val="000000"/>
          <w:sz w:val="24"/>
          <w:szCs w:val="24"/>
          <w:lang w:val="en"/>
        </w:rPr>
        <w:t>. Paper presented at the European Conference on Information</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Systems, Regensburg, Germany</w:t>
      </w:r>
      <w:r>
        <w:rPr>
          <w:rFonts w:ascii="Times New Roman" w:hAnsi="Times New Roman" w:cs="Times New Roman"/>
          <w:color w:val="000000"/>
          <w:sz w:val="20"/>
          <w:szCs w:val="20"/>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Hair,J. F., Bush, R. P., &amp; Ortinau, D. J. (2004). </w:t>
      </w:r>
      <w:r>
        <w:rPr>
          <w:rFonts w:ascii="Times New Roman" w:hAnsi="Times New Roman" w:cs="Times New Roman"/>
          <w:i/>
          <w:iCs/>
          <w:color w:val="000000"/>
          <w:sz w:val="24"/>
          <w:szCs w:val="24"/>
          <w:lang w:val="en"/>
        </w:rPr>
        <w:t xml:space="preserve">Marketing research: Within a changing information environment </w:t>
      </w:r>
      <w:r>
        <w:rPr>
          <w:rFonts w:ascii="Times New Roman" w:hAnsi="Times New Roman" w:cs="Times New Roman"/>
          <w:color w:val="000000"/>
          <w:sz w:val="24"/>
          <w:szCs w:val="24"/>
          <w:lang w:val="en"/>
        </w:rPr>
        <w:t>(2rd ed.). New York: McGraw-Hill.</w:t>
      </w:r>
      <w:r>
        <w:rPr>
          <w:rFonts w:ascii="Times New Roman" w:hAnsi="Times New Roman" w:cs="Times New Roman"/>
          <w:i/>
          <w:iCs/>
          <w:color w:val="00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FF0000"/>
          <w:sz w:val="20"/>
          <w:szCs w:val="20"/>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Hair, J.F., Anderson, R.E., Tatham, R.L. &amp; Black, W.C., 1998. </w:t>
      </w:r>
      <w:r>
        <w:rPr>
          <w:rFonts w:ascii="Times New Roman" w:hAnsi="Times New Roman" w:cs="Times New Roman"/>
          <w:i/>
          <w:iCs/>
          <w:color w:val="000000"/>
          <w:sz w:val="24"/>
          <w:szCs w:val="24"/>
          <w:lang w:val="en"/>
        </w:rPr>
        <w:t>Multivariate data analysis</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Englewood Cliffs, NJ: Prentice-Hall</w:t>
      </w:r>
      <w:r>
        <w:rPr>
          <w:rFonts w:ascii="Arial" w:hAnsi="Arial" w:cs="Arial"/>
          <w:color w:val="000000"/>
          <w:lang w:val="en"/>
        </w:rPr>
        <w:t>.</w:t>
      </w:r>
      <w:r>
        <w:rPr>
          <w:rFonts w:ascii="Times New Roman" w:hAnsi="Times New Roman" w:cs="Times New Roman"/>
          <w:color w:val="FF0000"/>
          <w:sz w:val="20"/>
          <w:szCs w:val="20"/>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Helina Belay (2012) The Role of Advertising in promoting the social marketing program of DKT Ethiopia, pp. 25. Unpublished MA Thesis, Addis Ababa University School of Commerce, Addis Ababa</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Hellier, P.K., Geursen, G.M., Carr, R.A. and Rickard, J.A. (2003).Customer repurchase intention: A general structural equation model, </w:t>
      </w:r>
      <w:r>
        <w:rPr>
          <w:rFonts w:ascii="Times New Roman" w:hAnsi="Times New Roman" w:cs="Times New Roman"/>
          <w:i/>
          <w:iCs/>
          <w:color w:val="000000"/>
          <w:sz w:val="24"/>
          <w:szCs w:val="24"/>
          <w:lang w:val="en"/>
        </w:rPr>
        <w:t>European Journal of Marketing</w:t>
      </w:r>
      <w:r>
        <w:rPr>
          <w:rFonts w:ascii="Times New Roman" w:hAnsi="Times New Roman" w:cs="Times New Roman"/>
          <w:color w:val="000000"/>
          <w:sz w:val="24"/>
          <w:szCs w:val="24"/>
          <w:lang w:val="en"/>
        </w:rPr>
        <w:t xml:space="preserve">, 37(11/12), 1763.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Holbrook, Morris B., &amp; Hirschman, Elizabeth C. (1982), The experiential aspects of consumption: Consumer fantasies, feeling, and fun. Journal of Consumer Research, (9) (September), 132-140.</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Ho, R., 2006. </w:t>
      </w:r>
      <w:r>
        <w:rPr>
          <w:rFonts w:ascii="Times New Roman" w:hAnsi="Times New Roman" w:cs="Times New Roman"/>
          <w:i/>
          <w:iCs/>
          <w:color w:val="000000"/>
          <w:sz w:val="24"/>
          <w:szCs w:val="24"/>
          <w:lang w:val="en"/>
        </w:rPr>
        <w:t>Hand Book of Univariate and Multivariate Data Analysis and Interpretation with SPSS</w:t>
      </w:r>
      <w:r>
        <w:rPr>
          <w:rFonts w:ascii="Times New Roman" w:hAnsi="Times New Roman" w:cs="Times New Roman"/>
          <w:color w:val="000000"/>
          <w:sz w:val="24"/>
          <w:szCs w:val="24"/>
          <w:lang w:val="en"/>
        </w:rPr>
        <w:t xml:space="preserve">. Rockhampton: Chapman &amp; Hall.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Hoyer, D. H and Macinnis, D. J. (2010). </w:t>
      </w:r>
      <w:r>
        <w:rPr>
          <w:rFonts w:ascii="Times New Roman" w:hAnsi="Times New Roman" w:cs="Times New Roman"/>
          <w:i/>
          <w:iCs/>
          <w:color w:val="000000"/>
          <w:sz w:val="24"/>
          <w:szCs w:val="24"/>
          <w:lang w:val="en"/>
        </w:rPr>
        <w:t xml:space="preserve">Consumer behavior, </w:t>
      </w:r>
      <w:r>
        <w:rPr>
          <w:rFonts w:ascii="Times New Roman" w:hAnsi="Times New Roman" w:cs="Times New Roman"/>
          <w:color w:val="000000"/>
          <w:sz w:val="24"/>
          <w:szCs w:val="24"/>
          <w:lang w:val="en"/>
        </w:rPr>
        <w:t xml:space="preserve">South- Western, ISBN 1-800-3549706, USA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Hoyer, W. a. (1990). Effects of brand awareness on choice for a common, repeat purchase product. </w:t>
      </w:r>
      <w:r>
        <w:rPr>
          <w:rFonts w:ascii="Times New Roman" w:hAnsi="Times New Roman" w:cs="Times New Roman"/>
          <w:i/>
          <w:iCs/>
          <w:color w:val="000000"/>
          <w:sz w:val="24"/>
          <w:szCs w:val="24"/>
          <w:lang w:val="en"/>
        </w:rPr>
        <w:t>Journal of Consumer Research</w:t>
      </w:r>
      <w:r>
        <w:rPr>
          <w:rFonts w:ascii="Times New Roman" w:hAnsi="Times New Roman" w:cs="Times New Roman"/>
          <w:color w:val="000000"/>
          <w:sz w:val="24"/>
          <w:szCs w:val="24"/>
          <w:lang w:val="en"/>
        </w:rPr>
        <w:t xml:space="preserve">, 17, 141-148.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Iqbal,et al.(2013). </w:t>
      </w:r>
      <w:r>
        <w:rPr>
          <w:rFonts w:ascii="Times New Roman" w:hAnsi="Times New Roman" w:cs="Times New Roman"/>
          <w:i/>
          <w:iCs/>
          <w:color w:val="000000"/>
          <w:sz w:val="24"/>
          <w:szCs w:val="24"/>
          <w:lang w:val="en"/>
        </w:rPr>
        <w:t>Impact of brand image and advertisement on consumers buying behavior</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World applied science journal 23(1):117-122.Lahore,Pakistan.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Israel, G.D. (1992) Determining Sample Size. Institute of Food and Agricultural Sciences (IFAS), Agricultural Education and Communication Department series, University of Florida.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Available at: </w:t>
      </w:r>
      <w:hyperlink r:id="rId28" w:history="1">
        <w:r>
          <w:rPr>
            <w:rFonts w:ascii="Times New Roman" w:hAnsi="Times New Roman" w:cs="Times New Roman"/>
            <w:color w:val="0000FF"/>
            <w:sz w:val="24"/>
            <w:szCs w:val="24"/>
            <w:u w:val="single"/>
            <w:lang w:val="en"/>
          </w:rPr>
          <w:t>http://edis.ifas.ufl.edu</w:t>
        </w:r>
      </w:hyperlink>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Jakštien, S., Susnien, D. and Narbutas, V. (2008) ‘The Psychological Impact of Advertising on the Customer Behavior’, </w:t>
      </w:r>
      <w:r>
        <w:rPr>
          <w:rFonts w:ascii="Times New Roman" w:hAnsi="Times New Roman" w:cs="Times New Roman"/>
          <w:i/>
          <w:iCs/>
          <w:color w:val="000000"/>
          <w:sz w:val="24"/>
          <w:szCs w:val="24"/>
          <w:lang w:val="en"/>
        </w:rPr>
        <w:t>Communications of the IBIMA</w:t>
      </w:r>
      <w:r>
        <w:rPr>
          <w:rFonts w:ascii="Times New Roman" w:hAnsi="Times New Roman" w:cs="Times New Roman"/>
          <w:color w:val="000000"/>
          <w:sz w:val="24"/>
          <w:szCs w:val="24"/>
          <w:lang w:val="en"/>
        </w:rPr>
        <w:t xml:space="preserve">, Volume 3, pp. 1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r>
        <w:rPr>
          <w:rFonts w:ascii="Times New Roman" w:hAnsi="Times New Roman" w:cs="Times New Roman"/>
          <w:color w:val="000000"/>
          <w:sz w:val="24"/>
          <w:szCs w:val="24"/>
          <w:lang w:val="en"/>
        </w:rPr>
        <w:t xml:space="preserve">Katke, K. (2007). </w:t>
      </w:r>
      <w:r>
        <w:rPr>
          <w:rFonts w:ascii="Times New Roman" w:hAnsi="Times New Roman" w:cs="Times New Roman"/>
          <w:i/>
          <w:iCs/>
          <w:color w:val="000000"/>
          <w:sz w:val="24"/>
          <w:szCs w:val="24"/>
          <w:lang w:val="en"/>
        </w:rPr>
        <w:t>The Impact of Television Advertising on Child Health &amp; Family Spending</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International Marketing Conference on Marketing &amp; Society.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Keller, K. (1993). Conceptualizing, Measuring and Managing Customer Brand Equity. </w:t>
      </w:r>
      <w:r>
        <w:rPr>
          <w:rFonts w:ascii="Times New Roman" w:hAnsi="Times New Roman" w:cs="Times New Roman"/>
          <w:i/>
          <w:iCs/>
          <w:color w:val="000000"/>
          <w:sz w:val="24"/>
          <w:szCs w:val="24"/>
          <w:lang w:val="en"/>
        </w:rPr>
        <w:t>Journal of Marketing</w:t>
      </w:r>
      <w:r>
        <w:rPr>
          <w:rFonts w:ascii="Times New Roman" w:hAnsi="Times New Roman" w:cs="Times New Roman"/>
          <w:color w:val="000000"/>
          <w:sz w:val="24"/>
          <w:szCs w:val="24"/>
          <w:lang w:val="en"/>
        </w:rPr>
        <w:t>, 57(1), 1-22</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Keller K.L., (2004), </w:t>
      </w:r>
      <w:r>
        <w:rPr>
          <w:rFonts w:ascii="Times New Roman" w:hAnsi="Times New Roman" w:cs="Times New Roman"/>
          <w:i/>
          <w:iCs/>
          <w:color w:val="000000"/>
          <w:sz w:val="24"/>
          <w:szCs w:val="24"/>
          <w:lang w:val="en"/>
        </w:rPr>
        <w:t xml:space="preserve">Strategic Brand Management: Building, Measuring and Managing Brand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16"/>
          <w:szCs w:val="16"/>
          <w:lang w:val="en"/>
        </w:rPr>
        <w:t>nd</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 xml:space="preserve">Equity, </w:t>
      </w:r>
      <w:r>
        <w:rPr>
          <w:rFonts w:ascii="Times New Roman" w:hAnsi="Times New Roman" w:cs="Times New Roman"/>
          <w:color w:val="000000"/>
          <w:sz w:val="24"/>
          <w:szCs w:val="24"/>
          <w:lang w:val="en"/>
        </w:rPr>
        <w:t xml:space="preserve">2 edition. New Delhi: Prentice Hall of India private limited.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Keller, K. L. (2003). Brand synthesis: The multidimensionality of brand knowledge. </w:t>
      </w:r>
      <w:r>
        <w:rPr>
          <w:rFonts w:ascii="Times New Roman" w:hAnsi="Times New Roman" w:cs="Times New Roman"/>
          <w:i/>
          <w:iCs/>
          <w:color w:val="000000"/>
          <w:sz w:val="24"/>
          <w:szCs w:val="24"/>
          <w:lang w:val="en"/>
        </w:rPr>
        <w:t>Journal of consumer research, 29</w:t>
      </w:r>
      <w:r>
        <w:rPr>
          <w:rFonts w:ascii="Times New Roman" w:hAnsi="Times New Roman" w:cs="Times New Roman"/>
          <w:color w:val="000000"/>
          <w:sz w:val="24"/>
          <w:szCs w:val="24"/>
          <w:lang w:val="en"/>
        </w:rPr>
        <w:t xml:space="preserve">(4), 595-600.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Keller, K.L. (2008), </w:t>
      </w:r>
      <w:r>
        <w:rPr>
          <w:rFonts w:ascii="Times New Roman" w:hAnsi="Times New Roman" w:cs="Times New Roman"/>
          <w:i/>
          <w:iCs/>
          <w:color w:val="000000"/>
          <w:sz w:val="24"/>
          <w:szCs w:val="24"/>
          <w:lang w:val="en"/>
        </w:rPr>
        <w:t xml:space="preserve">Best Practice Cases in Branding: Lessons from the World’s Strongest Brands, </w:t>
      </w:r>
      <w:r>
        <w:rPr>
          <w:rFonts w:ascii="Times New Roman" w:hAnsi="Times New Roman" w:cs="Times New Roman"/>
          <w:color w:val="000000"/>
          <w:sz w:val="24"/>
          <w:szCs w:val="24"/>
          <w:lang w:val="en"/>
        </w:rPr>
        <w:t>3rd ed., Pearson Education, Upper Saddle River, NJ</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Kothari,C.R.(2004). </w:t>
      </w:r>
      <w:r>
        <w:rPr>
          <w:rFonts w:ascii="Times New Roman" w:hAnsi="Times New Roman" w:cs="Times New Roman"/>
          <w:i/>
          <w:iCs/>
          <w:color w:val="000000"/>
          <w:sz w:val="24"/>
          <w:szCs w:val="24"/>
          <w:lang w:val="en"/>
        </w:rPr>
        <w:t>Research Methodology</w:t>
      </w:r>
      <w:r>
        <w:rPr>
          <w:rFonts w:ascii="Times New Roman" w:hAnsi="Times New Roman" w:cs="Times New Roman"/>
          <w:color w:val="000000"/>
          <w:sz w:val="24"/>
          <w:szCs w:val="24"/>
          <w:lang w:val="en"/>
        </w:rPr>
        <w:t xml:space="preserve">, (2nd ed., pp.58-60). Jaipur, India, published by new age international (p) Ltd., publishers.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3"/>
          <w:szCs w:val="23"/>
          <w:lang w:val="en"/>
        </w:rPr>
        <w:t xml:space="preserve">Kotler, P. (2002). </w:t>
      </w:r>
      <w:r>
        <w:rPr>
          <w:rFonts w:ascii="Times New Roman" w:hAnsi="Times New Roman" w:cs="Times New Roman"/>
          <w:i/>
          <w:iCs/>
          <w:color w:val="000000"/>
          <w:sz w:val="23"/>
          <w:szCs w:val="23"/>
          <w:lang w:val="en"/>
        </w:rPr>
        <w:t xml:space="preserve">Marketing Management . </w:t>
      </w:r>
      <w:r>
        <w:rPr>
          <w:rFonts w:ascii="Times New Roman" w:hAnsi="Times New Roman" w:cs="Times New Roman"/>
          <w:color w:val="000000"/>
          <w:sz w:val="23"/>
          <w:szCs w:val="23"/>
          <w:lang w:val="en"/>
        </w:rPr>
        <w:t xml:space="preserve">universty of phoenix.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Kotler P., (2010), Marketing management, Millennium Edition, 10th ed., USA: Pearson education.</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Kotler, P. and Armstrong G. (2008).  Principles of Marketing. Prentice Hall, (12th ed.).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3"/>
          <w:szCs w:val="23"/>
          <w:lang w:val="en"/>
        </w:rPr>
        <w:t xml:space="preserve">Kotler, Ph. and Keller, K.L. (2012) </w:t>
      </w:r>
      <w:r>
        <w:rPr>
          <w:rFonts w:ascii="Times New Roman" w:hAnsi="Times New Roman" w:cs="Times New Roman"/>
          <w:i/>
          <w:iCs/>
          <w:color w:val="000000"/>
          <w:sz w:val="23"/>
          <w:szCs w:val="23"/>
          <w:lang w:val="en"/>
        </w:rPr>
        <w:t>Marketing Management Millenium Edition, 14</w:t>
      </w:r>
      <w:r>
        <w:rPr>
          <w:rFonts w:ascii="Times New Roman" w:hAnsi="Times New Roman" w:cs="Times New Roman"/>
          <w:i/>
          <w:iCs/>
          <w:color w:val="000000"/>
          <w:sz w:val="23"/>
          <w:szCs w:val="23"/>
          <w:vertAlign w:val="subscript"/>
          <w:lang w:val="en"/>
        </w:rPr>
        <w:t xml:space="preserve">th </w:t>
      </w:r>
      <w:r>
        <w:rPr>
          <w:rFonts w:ascii="Times New Roman" w:hAnsi="Times New Roman" w:cs="Times New Roman"/>
          <w:color w:val="000000"/>
          <w:sz w:val="23"/>
          <w:szCs w:val="23"/>
          <w:lang w:val="en"/>
        </w:rPr>
        <w:t xml:space="preserve">ed. PrenticeHall, Inc. Upper Saddle River, New Jersey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r>
        <w:rPr>
          <w:rFonts w:ascii="Times New Roman" w:hAnsi="Times New Roman" w:cs="Times New Roman"/>
          <w:color w:val="000000"/>
          <w:sz w:val="24"/>
          <w:szCs w:val="24"/>
          <w:lang w:val="en"/>
        </w:rPr>
        <w:t xml:space="preserve">Kotler,P, Keller,K.L &amp; Koshy,A.(2009). </w:t>
      </w:r>
      <w:r>
        <w:rPr>
          <w:rFonts w:ascii="Times New Roman" w:hAnsi="Times New Roman" w:cs="Times New Roman"/>
          <w:i/>
          <w:iCs/>
          <w:color w:val="000000"/>
          <w:sz w:val="24"/>
          <w:szCs w:val="24"/>
          <w:lang w:val="en"/>
        </w:rPr>
        <w:t>Marketing Management</w:t>
      </w:r>
      <w:r>
        <w:rPr>
          <w:rFonts w:ascii="Times New Roman" w:hAnsi="Times New Roman" w:cs="Times New Roman"/>
          <w:color w:val="000000"/>
          <w:sz w:val="24"/>
          <w:szCs w:val="24"/>
          <w:lang w:val="en"/>
        </w:rPr>
        <w:t xml:space="preserve">, (13th ed), Pearson </w:t>
      </w:r>
      <w:r>
        <w:rPr>
          <w:rFonts w:ascii="Times New Roman" w:hAnsi="Times New Roman" w:cs="Times New Roman"/>
          <w:i/>
          <w:iCs/>
          <w:color w:val="000000"/>
          <w:sz w:val="24"/>
          <w:szCs w:val="24"/>
          <w:lang w:val="en"/>
        </w:rPr>
        <w:t xml:space="preserve">Prentice Hall </w:t>
      </w:r>
      <w:r>
        <w:rPr>
          <w:rFonts w:ascii="Times New Roman" w:hAnsi="Times New Roman" w:cs="Times New Roman"/>
          <w:color w:val="000000"/>
          <w:sz w:val="24"/>
          <w:szCs w:val="24"/>
          <w:lang w:val="en"/>
        </w:rPr>
        <w:t xml:space="preserve">publication.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Kotler, Ph. And Armstrong, G. (2003) </w:t>
      </w:r>
      <w:r>
        <w:rPr>
          <w:rFonts w:ascii="Times New Roman" w:hAnsi="Times New Roman" w:cs="Times New Roman"/>
          <w:i/>
          <w:iCs/>
          <w:color w:val="000000"/>
          <w:sz w:val="24"/>
          <w:szCs w:val="24"/>
          <w:lang w:val="en"/>
        </w:rPr>
        <w:t>Principles of Marketing</w:t>
      </w:r>
      <w:r>
        <w:rPr>
          <w:rFonts w:ascii="Times New Roman" w:hAnsi="Times New Roman" w:cs="Times New Roman"/>
          <w:color w:val="000000"/>
          <w:sz w:val="24"/>
          <w:szCs w:val="24"/>
          <w:lang w:val="en"/>
        </w:rPr>
        <w:t xml:space="preserve">. 10th ed., Charlotte, North Carolina, United States.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Kotler, P and Armstrong, G 2012, principles of marketing, 14</w:t>
      </w:r>
      <w:r>
        <w:rPr>
          <w:rFonts w:ascii="Times New Roman" w:hAnsi="Times New Roman" w:cs="Times New Roman"/>
          <w:color w:val="000000"/>
          <w:sz w:val="24"/>
          <w:szCs w:val="24"/>
          <w:vertAlign w:val="superscript"/>
          <w:lang w:val="en"/>
        </w:rPr>
        <w:t>th</w:t>
      </w:r>
      <w:r>
        <w:rPr>
          <w:rFonts w:ascii="Times New Roman" w:hAnsi="Times New Roman" w:cs="Times New Roman"/>
          <w:color w:val="000000"/>
          <w:sz w:val="24"/>
          <w:szCs w:val="24"/>
          <w:lang w:val="en"/>
        </w:rPr>
        <w:t xml:space="preserve"> edition. England.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Kotler, P and Armstrong, G 2013, principles of marketing, 14</w:t>
      </w:r>
      <w:r>
        <w:rPr>
          <w:rFonts w:ascii="Times New Roman" w:hAnsi="Times New Roman" w:cs="Times New Roman"/>
          <w:color w:val="000000"/>
          <w:sz w:val="24"/>
          <w:szCs w:val="24"/>
          <w:vertAlign w:val="superscript"/>
          <w:lang w:val="en"/>
        </w:rPr>
        <w:t>th</w:t>
      </w:r>
      <w:r>
        <w:rPr>
          <w:rFonts w:ascii="Times New Roman" w:hAnsi="Times New Roman" w:cs="Times New Roman"/>
          <w:color w:val="000000"/>
          <w:sz w:val="24"/>
          <w:szCs w:val="24"/>
          <w:lang w:val="en"/>
        </w:rPr>
        <w:t xml:space="preserve"> edition. England.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Lalitha Balakrishnan* and C.Shalini Kumar Effect of Celebrity Based Advertisements on the Purchase Attitude of Consumers towards Durable Products (A study with reference to the city of Chennai) may 2,2011 </w:t>
      </w:r>
      <w:hyperlink r:id="rId29" w:history="1">
        <w:r>
          <w:rPr>
            <w:rFonts w:ascii="Times New Roman" w:hAnsi="Times New Roman" w:cs="Times New Roman"/>
            <w:sz w:val="24"/>
            <w:szCs w:val="24"/>
            <w:lang w:val="en"/>
          </w:rPr>
          <w:t>http://www.wbiaus.org/8.%20Shalini</w:t>
        </w:r>
      </w:hyperlink>
      <w:hyperlink r:id="rId30" w:history="1">
        <w:r>
          <w:rPr>
            <w:rFonts w:ascii="Times New Roman" w:hAnsi="Times New Roman" w:cs="Times New Roman"/>
            <w:color w:val="0000FF"/>
            <w:sz w:val="24"/>
            <w:szCs w:val="24"/>
            <w:u w:val="single"/>
            <w:lang w:val="en"/>
          </w:rPr>
          <w:t>.</w:t>
        </w:r>
      </w:hyperlink>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Ling.K.C.(2010). </w:t>
      </w:r>
      <w:r>
        <w:rPr>
          <w:rFonts w:ascii="Times New Roman" w:hAnsi="Times New Roman" w:cs="Times New Roman"/>
          <w:i/>
          <w:iCs/>
          <w:color w:val="000000"/>
          <w:sz w:val="24"/>
          <w:szCs w:val="24"/>
          <w:lang w:val="en"/>
        </w:rPr>
        <w:t>The determinants of consumer’s attitude towards advertizing</w:t>
      </w:r>
      <w:r>
        <w:rPr>
          <w:rFonts w:ascii="Times New Roman" w:hAnsi="Times New Roman" w:cs="Times New Roman"/>
          <w:color w:val="000000"/>
          <w:sz w:val="24"/>
          <w:szCs w:val="24"/>
          <w:lang w:val="en"/>
        </w:rPr>
        <w:t xml:space="preserve">. Vol.6(4) , 114126.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Lindblad,M.(2013) Positive &amp; Negative Effect of Advertising. </w:t>
      </w:r>
      <w:hyperlink r:id="rId31" w:history="1">
        <w:r>
          <w:rPr>
            <w:rFonts w:ascii="Times New Roman" w:hAnsi="Times New Roman" w:cs="Times New Roman"/>
            <w:i/>
            <w:iCs/>
            <w:sz w:val="24"/>
            <w:szCs w:val="24"/>
            <w:lang w:val="en"/>
          </w:rPr>
          <w:t>http://www.ehow.com/info_8451176_positive-negative-effect-advertising.html</w:t>
        </w:r>
      </w:hyperlink>
      <w:r>
        <w:rPr>
          <w:rFonts w:ascii="Times New Roman" w:hAnsi="Times New Roman" w:cs="Times New Roman"/>
          <w:i/>
          <w:iCs/>
          <w:color w:val="000000"/>
          <w:sz w:val="24"/>
          <w:szCs w:val="24"/>
          <w:lang w:val="en"/>
        </w:rPr>
        <w:t>, Demand Media, Inc. /Accessed on 8/12/2016/</w:t>
      </w:r>
      <w:r>
        <w:rPr>
          <w:rFonts w:ascii="Times New Roman" w:hAnsi="Times New Roman" w:cs="Times New Roman"/>
          <w:color w:val="000000"/>
          <w:sz w:val="24"/>
          <w:szCs w:val="24"/>
          <w:lang w:val="en"/>
        </w:rPr>
        <w:t xml:space="preserve"> </w:t>
      </w:r>
    </w:p>
    <w:p w:rsidR="00F67DA4" w:rsidRDefault="00F67DA4" w:rsidP="00C36F99">
      <w:pPr>
        <w:tabs>
          <w:tab w:val="center" w:pos="1182"/>
          <w:tab w:val="center" w:pos="1990"/>
          <w:tab w:val="center" w:pos="2835"/>
          <w:tab w:val="center" w:pos="3731"/>
          <w:tab w:val="center" w:pos="4738"/>
          <w:tab w:val="center" w:pos="5849"/>
          <w:tab w:val="center" w:pos="6629"/>
          <w:tab w:val="center" w:pos="7716"/>
          <w:tab w:val="center" w:pos="9170"/>
          <w:tab w:val="right" w:pos="10266"/>
        </w:tabs>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Calibri" w:hAnsi="Calibri" w:cs="Calibri"/>
          <w:color w:val="000000"/>
          <w:lang w:val="en"/>
        </w:rPr>
        <w:tab/>
      </w:r>
      <w:r>
        <w:rPr>
          <w:rFonts w:ascii="Times New Roman" w:hAnsi="Times New Roman" w:cs="Times New Roman"/>
          <w:color w:val="000000"/>
          <w:sz w:val="24"/>
          <w:szCs w:val="24"/>
          <w:lang w:val="en"/>
        </w:rPr>
        <w:t xml:space="preserve">Lunn, </w:t>
      </w:r>
      <w:r>
        <w:rPr>
          <w:rFonts w:ascii="Times New Roman" w:hAnsi="Times New Roman" w:cs="Times New Roman"/>
          <w:color w:val="000000"/>
          <w:sz w:val="24"/>
          <w:szCs w:val="24"/>
          <w:lang w:val="en"/>
        </w:rPr>
        <w:tab/>
        <w:t xml:space="preserve">M. </w:t>
      </w:r>
      <w:r>
        <w:rPr>
          <w:rFonts w:ascii="Times New Roman" w:hAnsi="Times New Roman" w:cs="Times New Roman"/>
          <w:color w:val="000000"/>
          <w:sz w:val="24"/>
          <w:szCs w:val="24"/>
          <w:lang w:val="en"/>
        </w:rPr>
        <w:tab/>
        <w:t xml:space="preserve">(2011) </w:t>
      </w:r>
      <w:r>
        <w:rPr>
          <w:rFonts w:ascii="Times New Roman" w:hAnsi="Times New Roman" w:cs="Times New Roman"/>
          <w:color w:val="000000"/>
          <w:sz w:val="24"/>
          <w:szCs w:val="24"/>
          <w:lang w:val="en"/>
        </w:rPr>
        <w:tab/>
        <w:t xml:space="preserve">The </w:t>
      </w:r>
      <w:r>
        <w:rPr>
          <w:rFonts w:ascii="Times New Roman" w:hAnsi="Times New Roman" w:cs="Times New Roman"/>
          <w:color w:val="000000"/>
          <w:sz w:val="24"/>
          <w:szCs w:val="24"/>
          <w:lang w:val="en"/>
        </w:rPr>
        <w:tab/>
        <w:t xml:space="preserve">Negative </w:t>
      </w:r>
      <w:r>
        <w:rPr>
          <w:rFonts w:ascii="Times New Roman" w:hAnsi="Times New Roman" w:cs="Times New Roman"/>
          <w:color w:val="000000"/>
          <w:sz w:val="24"/>
          <w:szCs w:val="24"/>
          <w:lang w:val="en"/>
        </w:rPr>
        <w:tab/>
        <w:t xml:space="preserve">Effect </w:t>
      </w:r>
      <w:r>
        <w:rPr>
          <w:rFonts w:ascii="Times New Roman" w:hAnsi="Times New Roman" w:cs="Times New Roman"/>
          <w:color w:val="000000"/>
          <w:sz w:val="24"/>
          <w:szCs w:val="24"/>
          <w:lang w:val="en"/>
        </w:rPr>
        <w:tab/>
        <w:t xml:space="preserve">of </w:t>
      </w:r>
      <w:r>
        <w:rPr>
          <w:rFonts w:ascii="Times New Roman" w:hAnsi="Times New Roman" w:cs="Times New Roman"/>
          <w:color w:val="000000"/>
          <w:sz w:val="24"/>
          <w:szCs w:val="24"/>
          <w:lang w:val="en"/>
        </w:rPr>
        <w:tab/>
        <w:t>Advertising</w:t>
      </w:r>
      <w:r>
        <w:rPr>
          <w:rFonts w:ascii="Times New Roman" w:hAnsi="Times New Roman" w:cs="Times New Roman"/>
          <w:i/>
          <w:iCs/>
          <w:color w:val="000000"/>
          <w:sz w:val="24"/>
          <w:szCs w:val="24"/>
          <w:lang w:val="en"/>
        </w:rPr>
        <w:t xml:space="preserve">, </w:t>
      </w:r>
      <w:r>
        <w:rPr>
          <w:rFonts w:ascii="Times New Roman" w:hAnsi="Times New Roman" w:cs="Times New Roman"/>
          <w:i/>
          <w:iCs/>
          <w:color w:val="000000"/>
          <w:sz w:val="24"/>
          <w:szCs w:val="24"/>
          <w:lang w:val="en"/>
        </w:rPr>
        <w:tab/>
      </w:r>
      <w:r>
        <w:rPr>
          <w:rFonts w:ascii="Times New Roman" w:hAnsi="Times New Roman" w:cs="Times New Roman"/>
          <w:color w:val="000000"/>
          <w:sz w:val="24"/>
          <w:szCs w:val="24"/>
          <w:lang w:val="en"/>
        </w:rPr>
        <w:t xml:space="preserve">Available </w:t>
      </w:r>
      <w:r>
        <w:rPr>
          <w:rFonts w:ascii="Times New Roman" w:hAnsi="Times New Roman" w:cs="Times New Roman"/>
          <w:color w:val="000000"/>
          <w:sz w:val="24"/>
          <w:szCs w:val="24"/>
          <w:lang w:val="en"/>
        </w:rPr>
        <w:tab/>
        <w:t xml:space="preserve">at: </w:t>
      </w:r>
    </w:p>
    <w:p w:rsidR="00F67DA4" w:rsidRDefault="00BE0F3F"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hyperlink r:id="rId32" w:history="1">
        <w:r w:rsidR="00F67DA4">
          <w:rPr>
            <w:rFonts w:ascii="Times New Roman" w:hAnsi="Times New Roman" w:cs="Times New Roman"/>
            <w:sz w:val="24"/>
            <w:szCs w:val="24"/>
            <w:lang w:val="en"/>
          </w:rPr>
          <w:t>http://www.insidebusiness360.com/index.php/the-negative-effect-of-advertising-2-6244/</w:t>
        </w:r>
      </w:hyperlink>
      <w:r w:rsidR="00F67DA4">
        <w:rPr>
          <w:rFonts w:ascii="Times New Roman" w:hAnsi="Times New Roman" w:cs="Times New Roman"/>
          <w:color w:val="000000"/>
          <w:sz w:val="24"/>
          <w:szCs w:val="24"/>
          <w:lang w:val="en"/>
        </w:rPr>
        <w:t xml:space="preserve"> /Accessed 8/12/2016/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Malhotra, N. K., &amp; Birks, D. F. (2007). </w:t>
      </w:r>
      <w:r>
        <w:rPr>
          <w:rFonts w:ascii="Times New Roman" w:hAnsi="Times New Roman" w:cs="Times New Roman"/>
          <w:i/>
          <w:iCs/>
          <w:color w:val="000000"/>
          <w:sz w:val="24"/>
          <w:szCs w:val="24"/>
          <w:lang w:val="en"/>
        </w:rPr>
        <w:t xml:space="preserve">Marketing Research: An Applied Approach </w:t>
      </w:r>
      <w:r>
        <w:rPr>
          <w:rFonts w:ascii="Times New Roman" w:hAnsi="Times New Roman" w:cs="Times New Roman"/>
          <w:color w:val="000000"/>
          <w:sz w:val="24"/>
          <w:szCs w:val="24"/>
          <w:lang w:val="en"/>
        </w:rPr>
        <w:t xml:space="preserve">(Third European Edition ed.). England: Prentice Hall, Inc., a Pearson Education     company.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Marczyk, G., DeMatteo D. and Festinger, D. (2005), </w:t>
      </w:r>
      <w:r>
        <w:rPr>
          <w:rFonts w:ascii="Times New Roman" w:hAnsi="Times New Roman" w:cs="Times New Roman"/>
          <w:i/>
          <w:iCs/>
          <w:color w:val="000000"/>
          <w:sz w:val="24"/>
          <w:szCs w:val="24"/>
          <w:lang w:val="en"/>
        </w:rPr>
        <w:t xml:space="preserve">Essentials of Research Design and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Methodology</w:t>
      </w:r>
      <w:r>
        <w:rPr>
          <w:rFonts w:ascii="Times New Roman" w:hAnsi="Times New Roman" w:cs="Times New Roman"/>
          <w:color w:val="000000"/>
          <w:sz w:val="24"/>
          <w:szCs w:val="24"/>
          <w:lang w:val="en"/>
        </w:rPr>
        <w:t xml:space="preserve">, Published by John Wiley &amp; Sons, Inc., Hoboken, New Jersey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Marczyk, G., Dematteo, D. &amp; Festinger, D., 2002. </w:t>
      </w:r>
      <w:r>
        <w:rPr>
          <w:rFonts w:ascii="Times New Roman" w:hAnsi="Times New Roman" w:cs="Times New Roman"/>
          <w:i/>
          <w:iCs/>
          <w:color w:val="000000"/>
          <w:sz w:val="24"/>
          <w:szCs w:val="24"/>
          <w:lang w:val="en"/>
        </w:rPr>
        <w:t>Essentials of Research Designand Methodology</w:t>
      </w:r>
      <w:r>
        <w:rPr>
          <w:rFonts w:ascii="Times New Roman" w:hAnsi="Times New Roman" w:cs="Times New Roman"/>
          <w:color w:val="000000"/>
          <w:sz w:val="24"/>
          <w:szCs w:val="24"/>
          <w:lang w:val="en"/>
        </w:rPr>
        <w:t xml:space="preserve">. New Jersey: Jhon Wiley &amp; Sons.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Mc Guire (1985) “Attitudes and attitude change” handbook of social psychology; Vol 2 NY Randomhouse, P.233-346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Merugu,N.M(2009)Different Types of advertising. Available at: </w:t>
      </w:r>
    </w:p>
    <w:p w:rsidR="00F67DA4" w:rsidRDefault="00BE0F3F"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hyperlink r:id="rId33" w:history="1">
        <w:r w:rsidR="00F67DA4">
          <w:rPr>
            <w:rFonts w:ascii="Times New Roman" w:hAnsi="Times New Roman" w:cs="Times New Roman"/>
            <w:color w:val="000000"/>
            <w:sz w:val="24"/>
            <w:szCs w:val="24"/>
            <w:u w:val="single"/>
            <w:lang w:val="en"/>
          </w:rPr>
          <w:t>http://www.scribd.com/doc/22601183/Different</w:t>
        </w:r>
      </w:hyperlink>
      <w:hyperlink r:id="rId34" w:history="1">
        <w:r w:rsidR="00F67DA4">
          <w:rPr>
            <w:rFonts w:ascii="Times New Roman" w:hAnsi="Times New Roman" w:cs="Times New Roman"/>
            <w:color w:val="000000"/>
            <w:sz w:val="24"/>
            <w:szCs w:val="24"/>
            <w:u w:val="single"/>
            <w:lang w:val="en"/>
          </w:rPr>
          <w:t>-</w:t>
        </w:r>
      </w:hyperlink>
      <w:hyperlink r:id="rId35" w:history="1">
        <w:r w:rsidR="00F67DA4">
          <w:rPr>
            <w:rFonts w:ascii="Times New Roman" w:hAnsi="Times New Roman" w:cs="Times New Roman"/>
            <w:color w:val="0000FF"/>
            <w:sz w:val="24"/>
            <w:szCs w:val="24"/>
            <w:u w:val="single"/>
            <w:lang w:val="en"/>
          </w:rPr>
          <w:t>Types</w:t>
        </w:r>
      </w:hyperlink>
      <w:hyperlink r:id="rId36" w:history="1">
        <w:r w:rsidR="00F67DA4">
          <w:rPr>
            <w:rFonts w:ascii="Times New Roman" w:hAnsi="Times New Roman" w:cs="Times New Roman"/>
            <w:color w:val="0000FF"/>
            <w:sz w:val="24"/>
            <w:szCs w:val="24"/>
            <w:u w:val="single"/>
            <w:lang w:val="en"/>
          </w:rPr>
          <w:t>-</w:t>
        </w:r>
      </w:hyperlink>
      <w:hyperlink r:id="rId37" w:history="1">
        <w:r w:rsidR="00F67DA4">
          <w:rPr>
            <w:rFonts w:ascii="Times New Roman" w:hAnsi="Times New Roman" w:cs="Times New Roman"/>
            <w:color w:val="0000FF"/>
            <w:sz w:val="24"/>
            <w:szCs w:val="24"/>
            <w:u w:val="single"/>
            <w:lang w:val="en"/>
          </w:rPr>
          <w:t>of</w:t>
        </w:r>
      </w:hyperlink>
      <w:hyperlink r:id="rId38" w:history="1">
        <w:r w:rsidR="00F67DA4">
          <w:rPr>
            <w:rFonts w:ascii="Times New Roman" w:hAnsi="Times New Roman" w:cs="Times New Roman"/>
            <w:color w:val="0000FF"/>
            <w:sz w:val="24"/>
            <w:szCs w:val="24"/>
            <w:u w:val="single"/>
            <w:lang w:val="en"/>
          </w:rPr>
          <w:t>-</w:t>
        </w:r>
      </w:hyperlink>
      <w:hyperlink r:id="rId39" w:history="1">
        <w:r w:rsidR="00F67DA4">
          <w:rPr>
            <w:rFonts w:ascii="Times New Roman" w:hAnsi="Times New Roman" w:cs="Times New Roman"/>
            <w:color w:val="0000FF"/>
            <w:sz w:val="24"/>
            <w:szCs w:val="24"/>
            <w:u w:val="single"/>
            <w:lang w:val="en"/>
          </w:rPr>
          <w:t>Advertising</w:t>
        </w:r>
      </w:hyperlink>
      <w:hyperlink r:id="rId40" w:history="1">
        <w:r w:rsidR="00F67DA4">
          <w:rPr>
            <w:rFonts w:ascii="Times New Roman" w:hAnsi="Times New Roman" w:cs="Times New Roman"/>
            <w:color w:val="0000FF"/>
            <w:sz w:val="24"/>
            <w:szCs w:val="24"/>
            <w:lang w:val="en"/>
          </w:rPr>
          <w:t xml:space="preserve"> </w:t>
        </w:r>
      </w:hyperlink>
      <w:r w:rsidR="00F67DA4">
        <w:rPr>
          <w:rFonts w:ascii="Times New Roman" w:hAnsi="Times New Roman" w:cs="Times New Roman"/>
          <w:color w:val="000000"/>
          <w:sz w:val="24"/>
          <w:szCs w:val="24"/>
          <w:lang w:val="en"/>
        </w:rPr>
        <w:t xml:space="preserve">/Accessed: December 13, 2016/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Nartey, G. K. (2010). </w:t>
      </w:r>
      <w:r>
        <w:rPr>
          <w:rFonts w:ascii="Times New Roman" w:hAnsi="Times New Roman" w:cs="Times New Roman"/>
          <w:i/>
          <w:iCs/>
          <w:color w:val="000000"/>
          <w:sz w:val="24"/>
          <w:szCs w:val="24"/>
          <w:lang w:val="en"/>
        </w:rPr>
        <w:t xml:space="preserve">The effect of Advertising on Consumer Behavior: A Case of MTN Ghana, </w:t>
      </w:r>
      <w:r>
        <w:rPr>
          <w:rFonts w:ascii="Times New Roman" w:hAnsi="Times New Roman" w:cs="Times New Roman"/>
          <w:color w:val="000000"/>
          <w:sz w:val="24"/>
          <w:szCs w:val="24"/>
          <w:lang w:val="en"/>
        </w:rPr>
        <w:t>pp. 10-11, Unpublished MA Thesis, Kwame Nkrumah University of Science and Technology</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Kumasi, Ghana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Niazi1, G. S. K., Siddiqui J., Shah, B. A. and Hunjra, A. I. (2012) ‘Effective Advertising and its Influence on Consumers’ Buying Behavior’, </w:t>
      </w:r>
      <w:r>
        <w:rPr>
          <w:rFonts w:ascii="Times New Roman" w:hAnsi="Times New Roman" w:cs="Times New Roman"/>
          <w:i/>
          <w:iCs/>
          <w:color w:val="000000"/>
          <w:sz w:val="24"/>
          <w:szCs w:val="24"/>
          <w:lang w:val="en"/>
        </w:rPr>
        <w:t xml:space="preserve">Information Management and Business Review, </w:t>
      </w:r>
      <w:r>
        <w:rPr>
          <w:rFonts w:ascii="Times New Roman" w:hAnsi="Times New Roman" w:cs="Times New Roman"/>
          <w:color w:val="000000"/>
          <w:sz w:val="24"/>
          <w:szCs w:val="24"/>
          <w:lang w:val="en"/>
        </w:rPr>
        <w:t>Vol. 4, ISSN 2220-3796, No. 3, pp. 114-119</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Ohanian R. (1990), “Construction and Validation of a scale to Measure Celebrity Endorsers’ perceived Expertise, Trustworthiness, and Attractiveness”: Journal of Advertising, Vol. 19, No.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3(1990), PP. 39-52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O'Guinn,C.T, Allen, C.T. and Semenik. R.J. (2000) </w:t>
      </w:r>
      <w:r>
        <w:rPr>
          <w:rFonts w:ascii="Times New Roman" w:hAnsi="Times New Roman" w:cs="Times New Roman"/>
          <w:i/>
          <w:iCs/>
          <w:color w:val="000000"/>
          <w:sz w:val="24"/>
          <w:szCs w:val="24"/>
          <w:lang w:val="en"/>
        </w:rPr>
        <w:t>Advertising</w:t>
      </w:r>
      <w:r>
        <w:rPr>
          <w:rFonts w:ascii="Times New Roman" w:hAnsi="Times New Roman" w:cs="Times New Roman"/>
          <w:color w:val="000000"/>
          <w:sz w:val="24"/>
          <w:szCs w:val="24"/>
          <w:lang w:val="en"/>
        </w:rPr>
        <w:t xml:space="preserve">, 2nd ed., South-Western College Publishing Cincinnati, OH.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Oluwatayo, J. A. (2012). Validity and Reliability Issues in Educational Research. </w:t>
      </w:r>
      <w:r>
        <w:rPr>
          <w:rFonts w:ascii="Times New Roman" w:hAnsi="Times New Roman" w:cs="Times New Roman"/>
          <w:i/>
          <w:iCs/>
          <w:color w:val="000000"/>
          <w:sz w:val="24"/>
          <w:szCs w:val="24"/>
          <w:lang w:val="en"/>
        </w:rPr>
        <w:t xml:space="preserve">Journal of Educational and Social Research , Vol. 2 </w:t>
      </w:r>
      <w:r>
        <w:rPr>
          <w:rFonts w:ascii="Times New Roman" w:hAnsi="Times New Roman" w:cs="Times New Roman"/>
          <w:color w:val="000000"/>
          <w:sz w:val="24"/>
          <w:szCs w:val="24"/>
          <w:lang w:val="en"/>
        </w:rPr>
        <w:t xml:space="preserve">(No. 2).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Overby, J. W. and Lee, Eun-Ju. (2006). The effect of utilitarian and hedonic online shopping value on consumer preference and intentions, </w:t>
      </w:r>
      <w:r>
        <w:rPr>
          <w:rFonts w:ascii="Times New Roman" w:hAnsi="Times New Roman" w:cs="Times New Roman"/>
          <w:i/>
          <w:iCs/>
          <w:color w:val="000000"/>
          <w:sz w:val="24"/>
          <w:szCs w:val="24"/>
          <w:lang w:val="en"/>
        </w:rPr>
        <w:t>Journal of Business Research</w:t>
      </w:r>
      <w:r>
        <w:rPr>
          <w:rFonts w:ascii="Times New Roman" w:hAnsi="Times New Roman" w:cs="Times New Roman"/>
          <w:color w:val="000000"/>
          <w:sz w:val="24"/>
          <w:szCs w:val="24"/>
          <w:lang w:val="en"/>
        </w:rPr>
        <w:t xml:space="preserve">, 59(10), 1160-1166.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PALLANT, J. (2005). </w:t>
      </w:r>
      <w:r>
        <w:rPr>
          <w:rFonts w:ascii="Times New Roman" w:hAnsi="Times New Roman" w:cs="Times New Roman"/>
          <w:i/>
          <w:iCs/>
          <w:color w:val="000000"/>
          <w:sz w:val="24"/>
          <w:szCs w:val="24"/>
          <w:lang w:val="en"/>
        </w:rPr>
        <w:t xml:space="preserve">SPSS SURVIVAL MANUAL A step by step guide to data analysis using SPSS for Windows . </w:t>
      </w:r>
      <w:r>
        <w:rPr>
          <w:rFonts w:ascii="Times New Roman" w:hAnsi="Times New Roman" w:cs="Times New Roman"/>
          <w:color w:val="000000"/>
          <w:sz w:val="24"/>
          <w:szCs w:val="24"/>
          <w:lang w:val="en"/>
        </w:rPr>
        <w:t xml:space="preserve">Australia: Allen &amp; Unwin.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Park, C. S. (1994). A survey-based method for measuring and understanding brand equity and its extendibility. </w:t>
      </w:r>
      <w:r>
        <w:rPr>
          <w:rFonts w:ascii="Times New Roman" w:hAnsi="Times New Roman" w:cs="Times New Roman"/>
          <w:i/>
          <w:iCs/>
          <w:color w:val="000000"/>
          <w:sz w:val="24"/>
          <w:szCs w:val="24"/>
          <w:lang w:val="en"/>
        </w:rPr>
        <w:t>Journal of Marketing Research</w:t>
      </w:r>
      <w:r>
        <w:rPr>
          <w:rFonts w:ascii="Times New Roman" w:hAnsi="Times New Roman" w:cs="Times New Roman"/>
          <w:color w:val="000000"/>
          <w:sz w:val="24"/>
          <w:szCs w:val="24"/>
          <w:lang w:val="en"/>
        </w:rPr>
        <w:t xml:space="preserve">, 271-288.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Paurov Shukla (2009) </w:t>
      </w:r>
      <w:r>
        <w:rPr>
          <w:rFonts w:ascii="Times New Roman" w:hAnsi="Times New Roman" w:cs="Times New Roman"/>
          <w:color w:val="000000"/>
          <w:sz w:val="24"/>
          <w:szCs w:val="24"/>
          <w:u w:val="single"/>
          <w:lang w:val="en"/>
        </w:rPr>
        <w:t xml:space="preserve">Essentials of Marketing research. </w:t>
      </w:r>
      <w:r>
        <w:rPr>
          <w:rFonts w:ascii="Times New Roman" w:hAnsi="Times New Roman" w:cs="Times New Roman"/>
          <w:color w:val="000000"/>
          <w:sz w:val="24"/>
          <w:szCs w:val="24"/>
          <w:lang w:val="en"/>
        </w:rPr>
        <w:t xml:space="preserve">Ventus publishing APS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Rahman, M. N. (2012) ‘Impact of Advertisement: An empirical study of FMCG products in KSA’, </w:t>
      </w:r>
      <w:r>
        <w:rPr>
          <w:rFonts w:ascii="Times New Roman" w:hAnsi="Times New Roman" w:cs="Times New Roman"/>
          <w:i/>
          <w:iCs/>
          <w:color w:val="000000"/>
          <w:sz w:val="24"/>
          <w:szCs w:val="24"/>
          <w:lang w:val="en"/>
        </w:rPr>
        <w:t xml:space="preserve">Asian Journal of Multidimensional Research </w:t>
      </w:r>
      <w:r>
        <w:rPr>
          <w:rFonts w:ascii="Times New Roman" w:hAnsi="Times New Roman" w:cs="Times New Roman"/>
          <w:color w:val="000000"/>
          <w:sz w:val="24"/>
          <w:szCs w:val="24"/>
          <w:lang w:val="en"/>
        </w:rPr>
        <w:t xml:space="preserve">Vol.1 Issue 4, ISSN 2278-4853 Makkah Al Mukkaramah, Saudi Arabia.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Rai, N. </w:t>
      </w:r>
      <w:r>
        <w:rPr>
          <w:rFonts w:ascii="Times New Roman" w:hAnsi="Times New Roman" w:cs="Times New Roman"/>
          <w:b/>
          <w:bCs/>
          <w:color w:val="000000"/>
          <w:sz w:val="24"/>
          <w:szCs w:val="24"/>
          <w:lang w:val="en"/>
        </w:rPr>
        <w:t>(</w:t>
      </w:r>
      <w:r>
        <w:rPr>
          <w:rFonts w:ascii="Times New Roman" w:hAnsi="Times New Roman" w:cs="Times New Roman"/>
          <w:color w:val="000000"/>
          <w:sz w:val="24"/>
          <w:szCs w:val="24"/>
          <w:lang w:val="en"/>
        </w:rPr>
        <w:t xml:space="preserve">2013) ‘Impact of advertising on Consumer Behavior and Attitude with Reference to Consumer Durables’, </w:t>
      </w:r>
      <w:r>
        <w:rPr>
          <w:rFonts w:ascii="Times New Roman" w:hAnsi="Times New Roman" w:cs="Times New Roman"/>
          <w:i/>
          <w:iCs/>
          <w:color w:val="000000"/>
          <w:sz w:val="24"/>
          <w:szCs w:val="24"/>
          <w:lang w:val="en"/>
        </w:rPr>
        <w:t>International Journal of Management and Business Strategy</w:t>
      </w:r>
      <w:r>
        <w:rPr>
          <w:rFonts w:ascii="Times New Roman" w:hAnsi="Times New Roman" w:cs="Times New Roman"/>
          <w:color w:val="000000"/>
          <w:sz w:val="24"/>
          <w:szCs w:val="24"/>
          <w:lang w:val="en"/>
        </w:rPr>
        <w:t xml:space="preserve">, Vol. 2, No. 2, pp. 75-76, ISSN 2319-345X, HIET, Kaithal.www.ijmrbs.com, /Accessed 16/12/2016/.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Raykov, T., 1997. Estimation of composite reliability for congeneric measures. </w:t>
      </w:r>
      <w:r>
        <w:rPr>
          <w:rFonts w:ascii="Times New Roman" w:hAnsi="Times New Roman" w:cs="Times New Roman"/>
          <w:i/>
          <w:iCs/>
          <w:color w:val="000000"/>
          <w:sz w:val="24"/>
          <w:szCs w:val="24"/>
          <w:lang w:val="en"/>
        </w:rPr>
        <w:t>Applied Psychological Measurement</w:t>
      </w:r>
      <w:r>
        <w:rPr>
          <w:rFonts w:ascii="Times New Roman" w:hAnsi="Times New Roman" w:cs="Times New Roman"/>
          <w:color w:val="000000"/>
          <w:sz w:val="24"/>
          <w:szCs w:val="24"/>
          <w:lang w:val="en"/>
        </w:rPr>
        <w:t>, pp.173-84.</w:t>
      </w:r>
      <w:r>
        <w:rPr>
          <w:rFonts w:ascii="Times New Roman" w:hAnsi="Times New Roman" w:cs="Times New Roman"/>
          <w:i/>
          <w:iCs/>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Recheld,F.F. and Sasser,W.E.(1990). ”</w:t>
      </w:r>
      <w:r>
        <w:rPr>
          <w:rFonts w:ascii="Times New Roman" w:hAnsi="Times New Roman" w:cs="Times New Roman"/>
          <w:i/>
          <w:iCs/>
          <w:color w:val="000000"/>
          <w:sz w:val="24"/>
          <w:szCs w:val="24"/>
          <w:lang w:val="en"/>
        </w:rPr>
        <w:t xml:space="preserve">Zero defections: Quality cones to services,” </w:t>
      </w:r>
      <w:r>
        <w:rPr>
          <w:rFonts w:ascii="Times New Roman" w:hAnsi="Times New Roman" w:cs="Times New Roman"/>
          <w:color w:val="000000"/>
          <w:sz w:val="24"/>
          <w:szCs w:val="24"/>
          <w:lang w:val="en"/>
        </w:rPr>
        <w:t xml:space="preserve">Harvard Business Review, </w:t>
      </w:r>
      <w:r>
        <w:rPr>
          <w:rFonts w:ascii="Times New Roman" w:hAnsi="Times New Roman" w:cs="Times New Roman"/>
          <w:i/>
          <w:iCs/>
          <w:color w:val="000000"/>
          <w:sz w:val="24"/>
          <w:szCs w:val="24"/>
          <w:lang w:val="en"/>
        </w:rPr>
        <w:t>pp 105-11</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Rossiter, J.R., and Bellman, S. (2005). </w:t>
      </w:r>
      <w:r>
        <w:rPr>
          <w:rFonts w:ascii="Times New Roman" w:hAnsi="Times New Roman" w:cs="Times New Roman"/>
          <w:i/>
          <w:iCs/>
          <w:color w:val="000000"/>
          <w:sz w:val="24"/>
          <w:szCs w:val="24"/>
          <w:lang w:val="en"/>
        </w:rPr>
        <w:t>Marketing Communications: theory and applications</w:t>
      </w:r>
      <w:r>
        <w:rPr>
          <w:rFonts w:ascii="Times New Roman" w:hAnsi="Times New Roman" w:cs="Times New Roman"/>
          <w:color w:val="000000"/>
          <w:sz w:val="24"/>
          <w:szCs w:val="24"/>
          <w:lang w:val="en"/>
        </w:rPr>
        <w:t xml:space="preserve">, Pearson.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Roy , Subhadip(2013) “An Exploratory study in celebrity endorsement” Journal of creative communication, Sage pub.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Ruane, J.M. (2005) ‘</w:t>
      </w:r>
      <w:r>
        <w:rPr>
          <w:rFonts w:ascii="Times New Roman" w:hAnsi="Times New Roman" w:cs="Times New Roman"/>
          <w:i/>
          <w:iCs/>
          <w:color w:val="000000"/>
          <w:sz w:val="24"/>
          <w:szCs w:val="24"/>
          <w:lang w:val="en"/>
        </w:rPr>
        <w:t>Essentials of Research Methods’</w:t>
      </w:r>
      <w:r>
        <w:rPr>
          <w:rFonts w:ascii="Times New Roman" w:hAnsi="Times New Roman" w:cs="Times New Roman"/>
          <w:color w:val="000000"/>
          <w:sz w:val="24"/>
          <w:szCs w:val="24"/>
          <w:lang w:val="en"/>
        </w:rPr>
        <w:t xml:space="preserve">, a Guide to Social Science Research.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Publishers by Blackwell Ltd, Maiden, USA,Oxford OX4 2DQ, UK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Victoria 3053, Australia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Saunders, M. L. (2012). </w:t>
      </w:r>
      <w:r>
        <w:rPr>
          <w:rFonts w:ascii="Times New Roman" w:hAnsi="Times New Roman" w:cs="Times New Roman"/>
          <w:i/>
          <w:iCs/>
          <w:color w:val="000000"/>
          <w:sz w:val="24"/>
          <w:szCs w:val="24"/>
          <w:lang w:val="en"/>
        </w:rPr>
        <w:t xml:space="preserve">Research Methods for Business Students </w:t>
      </w:r>
      <w:r>
        <w:rPr>
          <w:rFonts w:ascii="Times New Roman" w:hAnsi="Times New Roman" w:cs="Times New Roman"/>
          <w:color w:val="000000"/>
          <w:sz w:val="24"/>
          <w:szCs w:val="24"/>
          <w:lang w:val="en"/>
        </w:rPr>
        <w:t xml:space="preserve">(6 ed.). (6th, Ed.) London: Prentice Hall.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r>
        <w:rPr>
          <w:rFonts w:ascii="Times New Roman" w:hAnsi="Times New Roman" w:cs="Times New Roman"/>
          <w:color w:val="000000"/>
          <w:sz w:val="24"/>
          <w:szCs w:val="24"/>
          <w:lang w:val="en"/>
        </w:rPr>
        <w:t xml:space="preserve">Saunders, M., Lewis, P., &amp; Thornhill, A. (2003). </w:t>
      </w:r>
      <w:r>
        <w:rPr>
          <w:rFonts w:ascii="Times New Roman" w:hAnsi="Times New Roman" w:cs="Times New Roman"/>
          <w:i/>
          <w:iCs/>
          <w:color w:val="000000"/>
          <w:sz w:val="24"/>
          <w:szCs w:val="24"/>
          <w:lang w:val="en"/>
        </w:rPr>
        <w:t xml:space="preserve">Research Methods for   Business Students </w:t>
      </w:r>
      <w:r>
        <w:rPr>
          <w:rFonts w:ascii="Times New Roman" w:hAnsi="Times New Roman" w:cs="Times New Roman"/>
          <w:color w:val="000000"/>
          <w:sz w:val="24"/>
          <w:szCs w:val="24"/>
          <w:lang w:val="en"/>
        </w:rPr>
        <w:t xml:space="preserve">(5th ed. ed.). Harlow, England: Pearson Education Limited.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Shah .K and D’Souza .A (2009). Advertising and Promotions :An IMC Perspective 11th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Ed,New Delhi ,TMH Publications, PP359-366</w:t>
      </w:r>
      <w:r>
        <w:rPr>
          <w:rFonts w:ascii="Times New Roman" w:hAnsi="Times New Roman" w:cs="Times New Roman"/>
          <w:i/>
          <w:iCs/>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Shoaff, A. E. (n.d) The Psychology of Advertising. Available at: </w:t>
      </w:r>
      <w:hyperlink r:id="rId41" w:history="1">
        <w:r>
          <w:rPr>
            <w:rFonts w:ascii="Times New Roman" w:hAnsi="Times New Roman" w:cs="Times New Roman"/>
            <w:sz w:val="24"/>
            <w:szCs w:val="24"/>
            <w:lang w:val="en"/>
          </w:rPr>
          <w:t>http://ezinearticles.com/</w:t>
        </w:r>
      </w:hyperlink>
      <w:r>
        <w:rPr>
          <w:rFonts w:ascii="Times New Roman" w:hAnsi="Times New Roman" w:cs="Times New Roman"/>
          <w:color w:val="000000"/>
          <w:sz w:val="24"/>
          <w:szCs w:val="24"/>
          <w:lang w:val="en"/>
        </w:rPr>
        <w:t xml:space="preserve"> /Accessed on December 25, 2016/</w:t>
      </w:r>
      <w:r>
        <w:rPr>
          <w:rFonts w:ascii="Times New Roman" w:hAnsi="Times New Roman" w:cs="Times New Roman"/>
          <w:i/>
          <w:iCs/>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Singh, B. (2012).  ‘Impact of Advertisement on the Brand Preference of Aerated Drinks’, Asia pacific Journal of Marketing and Management’, 2 (2), pp.147-160.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Tendon, R. (2011).  Impact of advertising on the brand preference of tea.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Thomas Michael</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Impact of Media on Consumers’ Brand Preference -A Study on                Carbonated Beverage Market with Reference to Coca-Cola” 2012 </w:t>
      </w:r>
      <w:hyperlink r:id="rId42" w:history="1">
        <w:r>
          <w:rPr>
            <w:rFonts w:ascii="Times New Roman" w:hAnsi="Times New Roman" w:cs="Times New Roman"/>
            <w:i/>
            <w:iCs/>
            <w:color w:val="000000"/>
            <w:sz w:val="24"/>
            <w:szCs w:val="24"/>
            <w:u w:val="single"/>
            <w:lang w:val="en"/>
          </w:rPr>
          <w:t>www.europeanjournalofsocialsciences.com/.../EJSS_29_2_06</w:t>
        </w:r>
      </w:hyperlink>
      <w:hyperlink r:id="rId43" w:history="1">
        <w:r>
          <w:rPr>
            <w:rFonts w:ascii="Times New Roman" w:hAnsi="Times New Roman" w:cs="Times New Roman"/>
            <w:i/>
            <w:iCs/>
            <w:color w:val="0000FF"/>
            <w:sz w:val="24"/>
            <w:szCs w:val="24"/>
            <w:u w:val="single"/>
            <w:lang w:val="en"/>
          </w:rPr>
          <w:t>.</w:t>
        </w:r>
      </w:hyperlink>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Van Kerckhove, A., Geuens, M. and Vermier, I. (2012). Intention superiority perspectives on preference-decision consistency, </w:t>
      </w:r>
      <w:r>
        <w:rPr>
          <w:rFonts w:ascii="Times New Roman" w:hAnsi="Times New Roman" w:cs="Times New Roman"/>
          <w:i/>
          <w:iCs/>
          <w:color w:val="000000"/>
          <w:sz w:val="24"/>
          <w:szCs w:val="24"/>
          <w:lang w:val="en"/>
        </w:rPr>
        <w:t>Journal of Business Research</w:t>
      </w:r>
      <w:r>
        <w:rPr>
          <w:rFonts w:ascii="Times New Roman" w:hAnsi="Times New Roman" w:cs="Times New Roman"/>
          <w:color w:val="000000"/>
          <w:sz w:val="24"/>
          <w:szCs w:val="24"/>
          <w:lang w:val="en"/>
        </w:rPr>
        <w:t xml:space="preserve">, 65(5),692-700.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r>
        <w:rPr>
          <w:rFonts w:ascii="Times New Roman" w:hAnsi="Times New Roman" w:cs="Times New Roman"/>
          <w:i/>
          <w:iCs/>
          <w:color w:val="000000"/>
          <w:sz w:val="24"/>
          <w:szCs w:val="24"/>
          <w:lang w:val="en"/>
        </w:rPr>
        <w:t xml:space="preserve">Vivekananthan, M.V., (2010). </w:t>
      </w:r>
      <w:r>
        <w:rPr>
          <w:rFonts w:ascii="Times New Roman" w:hAnsi="Times New Roman" w:cs="Times New Roman"/>
          <w:color w:val="000000"/>
          <w:sz w:val="24"/>
          <w:szCs w:val="24"/>
          <w:lang w:val="en"/>
        </w:rPr>
        <w:t xml:space="preserve">A study on influence of advertisement in consumer brand preference (special reference to soft drink market, pp. </w:t>
      </w:r>
      <w:r>
        <w:rPr>
          <w:rFonts w:ascii="Times New Roman" w:hAnsi="Times New Roman" w:cs="Times New Roman"/>
          <w:i/>
          <w:iCs/>
          <w:color w:val="000000"/>
          <w:sz w:val="24"/>
          <w:szCs w:val="24"/>
          <w:lang w:val="en"/>
        </w:rPr>
        <w:t xml:space="preserve">1-13.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William, C. a. (1991). </w:t>
      </w:r>
      <w:r>
        <w:rPr>
          <w:rFonts w:ascii="Times New Roman" w:hAnsi="Times New Roman" w:cs="Times New Roman"/>
          <w:i/>
          <w:iCs/>
          <w:color w:val="000000"/>
          <w:sz w:val="24"/>
          <w:szCs w:val="24"/>
          <w:lang w:val="en"/>
        </w:rPr>
        <w:t xml:space="preserve">Business Research Methods. </w:t>
      </w:r>
      <w:r>
        <w:rPr>
          <w:rFonts w:ascii="Times New Roman" w:hAnsi="Times New Roman" w:cs="Times New Roman"/>
          <w:color w:val="000000"/>
          <w:sz w:val="24"/>
          <w:szCs w:val="24"/>
          <w:lang w:val="en"/>
        </w:rPr>
        <w:t xml:space="preserve">Bosten: Richard D. IRWIN INC.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Wilmshurst, J. (1985) </w:t>
      </w:r>
      <w:r>
        <w:rPr>
          <w:rFonts w:ascii="Times New Roman" w:hAnsi="Times New Roman" w:cs="Times New Roman"/>
          <w:i/>
          <w:iCs/>
          <w:color w:val="000000"/>
          <w:sz w:val="24"/>
          <w:szCs w:val="24"/>
          <w:lang w:val="en"/>
        </w:rPr>
        <w:t>The Fundamentals of Advertising</w:t>
      </w:r>
      <w:r>
        <w:rPr>
          <w:rFonts w:ascii="Times New Roman" w:hAnsi="Times New Roman" w:cs="Times New Roman"/>
          <w:color w:val="000000"/>
          <w:sz w:val="24"/>
          <w:szCs w:val="24"/>
          <w:lang w:val="en"/>
        </w:rPr>
        <w:t>. The marketing Series</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pp. 3 &amp; 96. William Heinemann Ltd, London,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Wijaya, B.S. (2012) </w:t>
      </w:r>
      <w:r>
        <w:rPr>
          <w:rFonts w:ascii="Times New Roman" w:hAnsi="Times New Roman" w:cs="Times New Roman"/>
          <w:i/>
          <w:iCs/>
          <w:color w:val="000000"/>
          <w:sz w:val="24"/>
          <w:szCs w:val="24"/>
          <w:lang w:val="en"/>
        </w:rPr>
        <w:t>‘</w:t>
      </w:r>
      <w:r>
        <w:rPr>
          <w:rFonts w:ascii="Times New Roman" w:hAnsi="Times New Roman" w:cs="Times New Roman"/>
          <w:color w:val="000000"/>
          <w:sz w:val="24"/>
          <w:szCs w:val="24"/>
          <w:lang w:val="en"/>
        </w:rPr>
        <w:t xml:space="preserve">The Development of Hierarchy of Effect Model in Advertising’, </w:t>
      </w:r>
      <w:r>
        <w:rPr>
          <w:rFonts w:ascii="Times New Roman" w:hAnsi="Times New Roman" w:cs="Times New Roman"/>
          <w:i/>
          <w:iCs/>
          <w:color w:val="000000"/>
          <w:sz w:val="24"/>
          <w:szCs w:val="24"/>
          <w:lang w:val="en"/>
        </w:rPr>
        <w:t>International Research Journal of Business Studies.</w:t>
      </w:r>
      <w:r>
        <w:rPr>
          <w:rFonts w:ascii="Times New Roman" w:hAnsi="Times New Roman" w:cs="Times New Roman"/>
          <w:color w:val="000000"/>
          <w:sz w:val="24"/>
          <w:szCs w:val="24"/>
          <w:lang w:val="en"/>
        </w:rPr>
        <w:t xml:space="preserve">Vol. 5 | No. 1 ISSN: 2089-6271 </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73 </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85,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Universitas Bakrie, Jakarta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Yang,J.et al.(2007). </w:t>
      </w:r>
      <w:r>
        <w:rPr>
          <w:rFonts w:ascii="Times New Roman" w:hAnsi="Times New Roman" w:cs="Times New Roman"/>
          <w:i/>
          <w:iCs/>
          <w:color w:val="000000"/>
          <w:sz w:val="24"/>
          <w:szCs w:val="24"/>
          <w:lang w:val="en"/>
        </w:rPr>
        <w:t>Social reference group influence on purchasing behavior of mobile phone</w:t>
      </w:r>
      <w:r>
        <w:rPr>
          <w:rFonts w:ascii="Times New Roman" w:hAnsi="Times New Roman" w:cs="Times New Roman"/>
          <w:color w:val="000000"/>
          <w:sz w:val="24"/>
          <w:szCs w:val="24"/>
          <w:lang w:val="en"/>
        </w:rPr>
        <w:t xml:space="preserve">. Cross national comparative study.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Yoo, B., Donthu, N. &amp; Lee, S., 2000. An Examinaton of Selected Marketing Mix Elements and Brand Equity. </w:t>
      </w:r>
      <w:r>
        <w:rPr>
          <w:rFonts w:ascii="Times New Roman" w:hAnsi="Times New Roman" w:cs="Times New Roman"/>
          <w:i/>
          <w:iCs/>
          <w:color w:val="000000"/>
          <w:sz w:val="24"/>
          <w:szCs w:val="24"/>
          <w:lang w:val="en"/>
        </w:rPr>
        <w:t xml:space="preserve">Journal of the Academy of Marketing Science </w:t>
      </w:r>
      <w:r>
        <w:rPr>
          <w:rFonts w:ascii="Times New Roman" w:hAnsi="Times New Roman" w:cs="Times New Roman"/>
          <w:color w:val="000000"/>
          <w:sz w:val="24"/>
          <w:szCs w:val="24"/>
          <w:lang w:val="en"/>
        </w:rPr>
        <w:t xml:space="preserve">, 28(2), pp.195-211.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Zajonc, Robert B., &amp; Markus, Hazel. (1982). Affective and cognitive factors in preferences.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Journal of Consumer Research, 9, 123. </w:t>
      </w:r>
    </w:p>
    <w:p w:rsidR="00C36F99" w:rsidRDefault="00C36F99" w:rsidP="00C36F99">
      <w:pPr>
        <w:tabs>
          <w:tab w:val="center" w:pos="2160"/>
          <w:tab w:val="center" w:pos="3781"/>
        </w:tabs>
        <w:autoSpaceDE w:val="0"/>
        <w:autoSpaceDN w:val="0"/>
        <w:adjustRightInd w:val="0"/>
        <w:spacing w:after="0" w:line="312" w:lineRule="auto"/>
        <w:ind w:left="720" w:hanging="720"/>
        <w:jc w:val="center"/>
        <w:rPr>
          <w:rFonts w:ascii="Times New Roman" w:hAnsi="Times New Roman" w:cs="Times New Roman"/>
          <w:b/>
          <w:bCs/>
          <w:color w:val="000000"/>
          <w:sz w:val="24"/>
          <w:szCs w:val="24"/>
          <w:lang w:val="en"/>
        </w:rPr>
      </w:pPr>
    </w:p>
    <w:p w:rsidR="00F67DA4" w:rsidRDefault="006A55BF" w:rsidP="00C36F99">
      <w:pPr>
        <w:tabs>
          <w:tab w:val="center" w:pos="2160"/>
          <w:tab w:val="center" w:pos="3781"/>
        </w:tabs>
        <w:autoSpaceDE w:val="0"/>
        <w:autoSpaceDN w:val="0"/>
        <w:adjustRightInd w:val="0"/>
        <w:spacing w:after="0" w:line="312" w:lineRule="auto"/>
        <w:ind w:left="720" w:hanging="720"/>
        <w:jc w:val="center"/>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QUESTIONNAIRE</w:t>
      </w:r>
    </w:p>
    <w:p w:rsidR="00F67DA4" w:rsidRDefault="00F67DA4" w:rsidP="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C36F99" w:rsidRDefault="00C36F99" w:rsidP="00C36F99">
      <w:pPr>
        <w:keepNext/>
        <w:keepLines/>
        <w:autoSpaceDE w:val="0"/>
        <w:autoSpaceDN w:val="0"/>
        <w:adjustRightInd w:val="0"/>
        <w:spacing w:after="0" w:line="356" w:lineRule="atLeast"/>
        <w:jc w:val="center"/>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Kwara State Polytechnic</w:t>
      </w:r>
    </w:p>
    <w:p w:rsidR="00C36F99" w:rsidRDefault="00C36F99" w:rsidP="00C36F99">
      <w:pPr>
        <w:keepNext/>
        <w:keepLines/>
        <w:autoSpaceDE w:val="0"/>
        <w:autoSpaceDN w:val="0"/>
        <w:adjustRightInd w:val="0"/>
        <w:spacing w:after="0" w:line="356" w:lineRule="atLeast"/>
        <w:jc w:val="center"/>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Department of Marketing</w:t>
      </w:r>
    </w:p>
    <w:p w:rsidR="00C36F99" w:rsidRDefault="00C36F99" w:rsidP="00C36F99">
      <w:pPr>
        <w:keepNext/>
        <w:keepLines/>
        <w:autoSpaceDE w:val="0"/>
        <w:autoSpaceDN w:val="0"/>
        <w:adjustRightInd w:val="0"/>
        <w:spacing w:after="0" w:line="356" w:lineRule="atLeast"/>
        <w:jc w:val="center"/>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Institute of Finance and Management Studies</w:t>
      </w:r>
    </w:p>
    <w:p w:rsidR="00F67DA4" w:rsidRDefault="00F67DA4" w:rsidP="00C36F99">
      <w:pPr>
        <w:keepNext/>
        <w:keepLines/>
        <w:autoSpaceDE w:val="0"/>
        <w:autoSpaceDN w:val="0"/>
        <w:adjustRightInd w:val="0"/>
        <w:spacing w:after="0" w:line="356" w:lineRule="atLeast"/>
        <w:jc w:val="both"/>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Questionnaire on "The </w:t>
      </w:r>
      <w:r w:rsidR="00C36F99">
        <w:rPr>
          <w:rFonts w:ascii="Times New Roman" w:hAnsi="Times New Roman" w:cs="Times New Roman"/>
          <w:b/>
          <w:bCs/>
          <w:color w:val="000000"/>
          <w:sz w:val="24"/>
          <w:szCs w:val="24"/>
          <w:lang w:val="en"/>
        </w:rPr>
        <w:t xml:space="preserve">Role of </w:t>
      </w:r>
      <w:r>
        <w:rPr>
          <w:rFonts w:ascii="Times New Roman" w:hAnsi="Times New Roman" w:cs="Times New Roman"/>
          <w:b/>
          <w:bCs/>
          <w:color w:val="000000"/>
          <w:sz w:val="24"/>
          <w:szCs w:val="24"/>
          <w:lang w:val="en"/>
        </w:rPr>
        <w:t xml:space="preserve">Advertising on </w:t>
      </w:r>
      <w:r w:rsidR="00C36F99">
        <w:rPr>
          <w:rFonts w:ascii="Times New Roman" w:hAnsi="Times New Roman" w:cs="Times New Roman"/>
          <w:b/>
          <w:bCs/>
          <w:color w:val="000000"/>
          <w:sz w:val="24"/>
          <w:szCs w:val="24"/>
          <w:lang w:val="en"/>
        </w:rPr>
        <w:t xml:space="preserve">in Motivating Consumer </w:t>
      </w:r>
      <w:r>
        <w:rPr>
          <w:rFonts w:ascii="Times New Roman" w:hAnsi="Times New Roman" w:cs="Times New Roman"/>
          <w:b/>
          <w:bCs/>
          <w:color w:val="000000"/>
          <w:sz w:val="24"/>
          <w:szCs w:val="24"/>
          <w:lang w:val="en"/>
        </w:rPr>
        <w:t>Brand Preference: The Case of Cadbury Bournvita</w:t>
      </w:r>
      <w:r w:rsidR="00C36F99">
        <w:rPr>
          <w:rFonts w:ascii="Times New Roman" w:hAnsi="Times New Roman" w:cs="Times New Roman"/>
          <w:b/>
          <w:bCs/>
          <w:color w:val="000000"/>
          <w:sz w:val="24"/>
          <w:szCs w:val="24"/>
          <w:lang w:val="en"/>
        </w:rPr>
        <w:t xml:space="preserve"> Consumer</w:t>
      </w:r>
      <w:r>
        <w:rPr>
          <w:rFonts w:ascii="Times New Roman" w:hAnsi="Times New Roman" w:cs="Times New Roman"/>
          <w:b/>
          <w:bCs/>
          <w:color w:val="000000"/>
          <w:sz w:val="24"/>
          <w:szCs w:val="24"/>
          <w:lang w:val="en"/>
        </w:rPr>
        <w:t xml:space="preserve"> in </w:t>
      </w:r>
      <w:r w:rsidR="00C36F99">
        <w:rPr>
          <w:rFonts w:ascii="Times New Roman" w:hAnsi="Times New Roman" w:cs="Times New Roman"/>
          <w:b/>
          <w:bCs/>
          <w:color w:val="000000"/>
          <w:sz w:val="24"/>
          <w:szCs w:val="24"/>
          <w:lang w:val="en"/>
        </w:rPr>
        <w:t>Ilorin</w:t>
      </w: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113"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115"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Dear Respondent,  </w:t>
      </w:r>
    </w:p>
    <w:p w:rsidR="00F67DA4" w:rsidRDefault="00F67DA4" w:rsidP="00F67DA4">
      <w:pPr>
        <w:autoSpaceDE w:val="0"/>
        <w:autoSpaceDN w:val="0"/>
        <w:adjustRightInd w:val="0"/>
        <w:spacing w:after="112"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C36F99" w:rsidRPr="00C36F99" w:rsidRDefault="00F67DA4" w:rsidP="00C36F99">
      <w:pPr>
        <w:keepNext/>
        <w:keepLines/>
        <w:autoSpaceDE w:val="0"/>
        <w:autoSpaceDN w:val="0"/>
        <w:adjustRightInd w:val="0"/>
        <w:spacing w:after="0" w:line="356" w:lineRule="atLeast"/>
        <w:jc w:val="both"/>
        <w:rPr>
          <w:rFonts w:ascii="Times New Roman" w:hAnsi="Times New Roman" w:cs="Times New Roman"/>
          <w:bCs/>
          <w:color w:val="000000"/>
          <w:sz w:val="24"/>
          <w:szCs w:val="24"/>
          <w:lang w:val="en"/>
        </w:rPr>
      </w:pPr>
      <w:r>
        <w:rPr>
          <w:rFonts w:ascii="Times New Roman" w:hAnsi="Times New Roman" w:cs="Times New Roman"/>
          <w:color w:val="000000"/>
          <w:sz w:val="24"/>
          <w:szCs w:val="24"/>
          <w:lang w:val="en"/>
        </w:rPr>
        <w:t xml:space="preserve">The questionnaire is designed to seek information on </w:t>
      </w:r>
      <w:r w:rsidR="00C36F99" w:rsidRPr="00C36F99">
        <w:rPr>
          <w:rFonts w:ascii="Times New Roman" w:hAnsi="Times New Roman" w:cs="Times New Roman"/>
          <w:bCs/>
          <w:color w:val="000000"/>
          <w:sz w:val="24"/>
          <w:szCs w:val="24"/>
          <w:lang w:val="en"/>
        </w:rPr>
        <w:t xml:space="preserve">The Role of Advertising on in Motivating Consumer Brand Preference: The Case of Cadbury Bournvita Consumer in Ilorin" </w:t>
      </w:r>
      <w:r w:rsidR="00C36F99">
        <w:rPr>
          <w:rFonts w:ascii="Times New Roman" w:hAnsi="Times New Roman" w:cs="Times New Roman"/>
          <w:bCs/>
          <w:color w:val="000000"/>
          <w:sz w:val="24"/>
          <w:szCs w:val="24"/>
          <w:lang w:val="en"/>
        </w:rPr>
        <w:t>in partial fulfilment of the award of Higher National Diploma in Marketing.</w:t>
      </w:r>
    </w:p>
    <w:p w:rsidR="00F67DA4" w:rsidRDefault="00F67DA4" w:rsidP="00F67DA4">
      <w:pPr>
        <w:autoSpaceDE w:val="0"/>
        <w:autoSpaceDN w:val="0"/>
        <w:adjustRightInd w:val="0"/>
        <w:spacing w:after="5" w:line="368"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overall objective of this questionnaire is to gather first-hand information on the aforementioned issue. The information gathered will be accessed only by the student researcher and will be kept strictly confidential and please don’t write your name. Your contribution to this research is very greatly appreciated. Thank you in advance for your cooperation. </w:t>
      </w:r>
    </w:p>
    <w:p w:rsidR="00F67DA4" w:rsidRDefault="00F67DA4" w:rsidP="00F67DA4">
      <w:pPr>
        <w:autoSpaceDE w:val="0"/>
        <w:autoSpaceDN w:val="0"/>
        <w:adjustRightInd w:val="0"/>
        <w:spacing w:after="319"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F67DA4">
      <w:pPr>
        <w:keepNext/>
        <w:keepLines/>
        <w:autoSpaceDE w:val="0"/>
        <w:autoSpaceDN w:val="0"/>
        <w:adjustRightInd w:val="0"/>
        <w:spacing w:after="112" w:line="259" w:lineRule="atLeast"/>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Part 1: demographic information  </w:t>
      </w:r>
    </w:p>
    <w:p w:rsidR="00F67DA4" w:rsidRDefault="00F67DA4" w:rsidP="00F67DA4">
      <w:pPr>
        <w:autoSpaceDE w:val="0"/>
        <w:autoSpaceDN w:val="0"/>
        <w:adjustRightInd w:val="0"/>
        <w:spacing w:after="115"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In answering this part of the questionnaire, please use tick () mark in the boxes provided.</w:t>
      </w:r>
      <w:r>
        <w:rPr>
          <w:rFonts w:ascii="Times New Roman" w:hAnsi="Times New Roman" w:cs="Times New Roman"/>
          <w:b/>
          <w:bCs/>
          <w:color w:val="000000"/>
          <w:sz w:val="24"/>
          <w:szCs w:val="24"/>
          <w:lang w:val="en"/>
        </w:rPr>
        <w:t xml:space="preserve"> </w:t>
      </w:r>
    </w:p>
    <w:p w:rsidR="00F67DA4" w:rsidRPr="00764E3D" w:rsidRDefault="00F67DA4" w:rsidP="00764E3D">
      <w:pPr>
        <w:pStyle w:val="ListParagraph"/>
        <w:numPr>
          <w:ilvl w:val="0"/>
          <w:numId w:val="10"/>
        </w:numPr>
        <w:autoSpaceDE w:val="0"/>
        <w:autoSpaceDN w:val="0"/>
        <w:adjustRightInd w:val="0"/>
        <w:spacing w:after="116" w:line="259" w:lineRule="atLeast"/>
        <w:ind w:left="720"/>
        <w:rPr>
          <w:rFonts w:ascii="Times New Roman" w:hAnsi="Times New Roman" w:cs="Times New Roman"/>
          <w:color w:val="000000"/>
          <w:sz w:val="24"/>
          <w:szCs w:val="24"/>
          <w:lang w:val="en"/>
        </w:rPr>
      </w:pPr>
      <w:r w:rsidRPr="00D96B71">
        <w:rPr>
          <w:rFonts w:ascii="Times New Roman" w:hAnsi="Times New Roman" w:cs="Times New Roman"/>
          <w:color w:val="000000"/>
          <w:sz w:val="24"/>
          <w:szCs w:val="24"/>
          <w:lang w:val="en"/>
        </w:rPr>
        <w:t xml:space="preserve">Gender </w:t>
      </w:r>
      <w:r w:rsidR="00D96B71" w:rsidRPr="00D96B71">
        <w:rPr>
          <w:rFonts w:ascii="Times New Roman" w:hAnsi="Times New Roman" w:cs="Times New Roman"/>
          <w:color w:val="000000"/>
          <w:sz w:val="24"/>
          <w:szCs w:val="24"/>
          <w:lang w:val="en"/>
        </w:rPr>
        <w:t>:</w:t>
      </w:r>
      <w:r w:rsidRPr="00D96B71">
        <w:rPr>
          <w:rFonts w:ascii="Calibri" w:hAnsi="Calibri" w:cs="Calibri"/>
          <w:color w:val="000000"/>
          <w:lang w:val="en"/>
        </w:rPr>
        <w:tab/>
      </w:r>
      <w:r w:rsidRPr="00D96B71">
        <w:rPr>
          <w:rFonts w:ascii="Times New Roman" w:hAnsi="Times New Roman" w:cs="Times New Roman"/>
          <w:color w:val="000000"/>
          <w:sz w:val="24"/>
          <w:szCs w:val="24"/>
          <w:lang w:val="en"/>
        </w:rPr>
        <w:t>Male</w:t>
      </w:r>
      <w:r w:rsidR="00764E3D">
        <w:rPr>
          <w:rFonts w:ascii="Times New Roman" w:hAnsi="Times New Roman" w:cs="Times New Roman"/>
          <w:color w:val="000000"/>
          <w:sz w:val="24"/>
          <w:szCs w:val="24"/>
          <w:lang w:val="en"/>
        </w:rPr>
        <w:t xml:space="preserve"> [   ]</w:t>
      </w:r>
      <w:r w:rsidRPr="00D96B71">
        <w:rPr>
          <w:rFonts w:ascii="Times New Roman" w:hAnsi="Times New Roman" w:cs="Times New Roman"/>
          <w:color w:val="000000"/>
          <w:sz w:val="24"/>
          <w:szCs w:val="24"/>
          <w:lang w:val="en"/>
        </w:rPr>
        <w:t xml:space="preserve">  </w:t>
      </w:r>
      <w:r w:rsidRPr="00D96B71">
        <w:rPr>
          <w:rFonts w:ascii="Times New Roman" w:hAnsi="Times New Roman" w:cs="Times New Roman"/>
          <w:color w:val="000000"/>
          <w:sz w:val="24"/>
          <w:szCs w:val="24"/>
          <w:lang w:val="en"/>
        </w:rPr>
        <w:tab/>
      </w:r>
      <w:r w:rsidRPr="00764E3D">
        <w:rPr>
          <w:rFonts w:ascii="Times New Roman" w:hAnsi="Times New Roman" w:cs="Times New Roman"/>
          <w:color w:val="000000"/>
          <w:sz w:val="24"/>
          <w:szCs w:val="24"/>
          <w:lang w:val="en"/>
        </w:rPr>
        <w:t xml:space="preserve">Female </w:t>
      </w:r>
      <w:r w:rsid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ab/>
      </w:r>
    </w:p>
    <w:p w:rsid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 xml:space="preserve">Ages: </w:t>
      </w:r>
      <w:r w:rsidR="00D96B71" w:rsidRPr="00764E3D">
        <w:rPr>
          <w:rFonts w:ascii="Times New Roman" w:hAnsi="Times New Roman" w:cs="Times New Roman"/>
          <w:color w:val="000000"/>
          <w:sz w:val="24"/>
          <w:szCs w:val="24"/>
          <w:lang w:val="en"/>
        </w:rPr>
        <w:t xml:space="preserve"> 18- 30 </w:t>
      </w:r>
      <w:r w:rsidR="00764E3D" w:rsidRPr="00764E3D">
        <w:rPr>
          <w:rFonts w:ascii="Times New Roman" w:hAnsi="Times New Roman" w:cs="Times New Roman"/>
          <w:color w:val="000000"/>
          <w:sz w:val="24"/>
          <w:szCs w:val="24"/>
          <w:lang w:val="en"/>
        </w:rPr>
        <w:t xml:space="preserve">[   ] </w:t>
      </w:r>
      <w:r w:rsidR="00764E3D" w:rsidRPr="00764E3D">
        <w:rPr>
          <w:rFonts w:ascii="Times New Roman" w:hAnsi="Times New Roman" w:cs="Times New Roman"/>
          <w:color w:val="000000"/>
          <w:sz w:val="24"/>
          <w:szCs w:val="24"/>
          <w:lang w:val="en"/>
        </w:rPr>
        <w:tab/>
      </w:r>
      <w:r w:rsidR="00D96B71" w:rsidRPr="00764E3D">
        <w:rPr>
          <w:rFonts w:ascii="Times New Roman" w:hAnsi="Times New Roman" w:cs="Times New Roman"/>
          <w:color w:val="000000"/>
          <w:sz w:val="24"/>
          <w:szCs w:val="24"/>
          <w:lang w:val="en"/>
        </w:rPr>
        <w:t xml:space="preserve">31 - 40 </w:t>
      </w:r>
      <w:r w:rsidR="00764E3D" w:rsidRPr="00764E3D">
        <w:rPr>
          <w:rFonts w:ascii="Times New Roman" w:hAnsi="Times New Roman" w:cs="Times New Roman"/>
          <w:color w:val="000000"/>
          <w:sz w:val="24"/>
          <w:szCs w:val="24"/>
          <w:lang w:val="en"/>
        </w:rPr>
        <w:t>[   ]</w:t>
      </w:r>
      <w:r w:rsidR="00D96B71" w:rsidRPr="00764E3D">
        <w:rPr>
          <w:rFonts w:ascii="Calibri" w:hAnsi="Calibri" w:cs="Calibri"/>
          <w:color w:val="000000"/>
          <w:lang w:val="en"/>
        </w:rPr>
        <w:tab/>
      </w:r>
      <w:r w:rsidR="00764E3D">
        <w:rPr>
          <w:rFonts w:ascii="Times New Roman" w:hAnsi="Times New Roman" w:cs="Times New Roman"/>
          <w:color w:val="000000"/>
          <w:sz w:val="24"/>
          <w:szCs w:val="24"/>
          <w:lang w:val="en"/>
        </w:rPr>
        <w:t>41 – 50 [   ]</w:t>
      </w:r>
      <w:r w:rsidR="00D96B71" w:rsidRPr="00764E3D">
        <w:rPr>
          <w:rFonts w:ascii="Times New Roman" w:hAnsi="Times New Roman" w:cs="Times New Roman"/>
          <w:color w:val="000000"/>
          <w:sz w:val="24"/>
          <w:szCs w:val="24"/>
          <w:lang w:val="en"/>
        </w:rPr>
        <w:tab/>
        <w:t xml:space="preserve">Over 50 </w:t>
      </w:r>
      <w:r w:rsidR="00764E3D">
        <w:rPr>
          <w:rFonts w:ascii="Times New Roman" w:hAnsi="Times New Roman" w:cs="Times New Roman"/>
          <w:color w:val="000000"/>
          <w:sz w:val="24"/>
          <w:szCs w:val="24"/>
          <w:lang w:val="en"/>
        </w:rPr>
        <w:t>[   ]</w:t>
      </w:r>
    </w:p>
    <w:p w:rsid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Education qualification</w:t>
      </w:r>
      <w:r w:rsidR="00764E3D" w:rsidRPr="00764E3D">
        <w:rPr>
          <w:rFonts w:ascii="Times New Roman" w:hAnsi="Times New Roman" w:cs="Times New Roman"/>
          <w:color w:val="000000"/>
          <w:sz w:val="24"/>
          <w:szCs w:val="24"/>
          <w:lang w:val="en"/>
        </w:rPr>
        <w:t xml:space="preserve">: </w:t>
      </w:r>
      <w:r w:rsidR="00764E3D">
        <w:rPr>
          <w:rFonts w:ascii="Times New Roman" w:hAnsi="Times New Roman" w:cs="Times New Roman"/>
          <w:color w:val="000000"/>
          <w:sz w:val="24"/>
          <w:szCs w:val="24"/>
          <w:lang w:val="en"/>
        </w:rPr>
        <w:t>Primary</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Diploma</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 xml:space="preserve">[   ]  </w:t>
      </w:r>
      <w:r w:rsidR="00764E3D" w:rsidRPr="00764E3D">
        <w:rPr>
          <w:rFonts w:ascii="Times New Roman" w:hAnsi="Times New Roman" w:cs="Times New Roman"/>
          <w:color w:val="000000"/>
          <w:sz w:val="24"/>
          <w:szCs w:val="24"/>
          <w:lang w:val="en"/>
        </w:rPr>
        <w:tab/>
        <w:t xml:space="preserve">Master Degree and above </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Secondary</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color w:val="000000"/>
          <w:sz w:val="24"/>
          <w:szCs w:val="24"/>
          <w:lang w:val="en"/>
        </w:rPr>
        <w:tab/>
      </w:r>
      <w:r w:rsidR="00764E3D" w:rsidRPr="00764E3D">
        <w:rPr>
          <w:rFonts w:ascii="Times New Roman" w:hAnsi="Times New Roman" w:cs="Times New Roman"/>
          <w:color w:val="000000"/>
          <w:sz w:val="24"/>
          <w:szCs w:val="24"/>
          <w:lang w:val="en"/>
        </w:rPr>
        <w:t xml:space="preserve">Degree [   ]  Student [   ] </w:t>
      </w:r>
    </w:p>
    <w:p w:rsid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 xml:space="preserve">Occupation:   Businessperson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 xml:space="preserve"> </w:t>
      </w:r>
      <w:r w:rsidRPr="00764E3D">
        <w:rPr>
          <w:rFonts w:ascii="Times New Roman" w:hAnsi="Times New Roman" w:cs="Times New Roman"/>
          <w:color w:val="000000"/>
          <w:sz w:val="24"/>
          <w:szCs w:val="24"/>
          <w:lang w:val="en"/>
        </w:rPr>
        <w:tab/>
        <w:t xml:space="preserve"> </w:t>
      </w:r>
      <w:r w:rsidRPr="00764E3D">
        <w:rPr>
          <w:rFonts w:ascii="Times New Roman" w:hAnsi="Times New Roman" w:cs="Times New Roman"/>
          <w:color w:val="000000"/>
          <w:sz w:val="24"/>
          <w:szCs w:val="24"/>
          <w:lang w:val="en"/>
        </w:rPr>
        <w:tab/>
        <w:t xml:space="preserve">Employee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ab/>
      </w:r>
    </w:p>
    <w:p w:rsid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 xml:space="preserve">I rely on advertisement to make purchase decision. </w:t>
      </w:r>
      <w:r w:rsidRPr="00764E3D">
        <w:rPr>
          <w:rFonts w:ascii="Times New Roman" w:hAnsi="Times New Roman" w:cs="Times New Roman"/>
          <w:b/>
          <w:bCs/>
          <w:color w:val="000000"/>
          <w:sz w:val="24"/>
          <w:szCs w:val="24"/>
          <w:lang w:val="en"/>
        </w:rPr>
        <w:t xml:space="preserve">Yes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b/>
          <w:bCs/>
          <w:color w:val="000000"/>
          <w:sz w:val="24"/>
          <w:szCs w:val="24"/>
          <w:lang w:val="en"/>
        </w:rPr>
        <w:tab/>
      </w:r>
      <w:r w:rsidR="00764E3D">
        <w:rPr>
          <w:rFonts w:ascii="Times New Roman" w:hAnsi="Times New Roman" w:cs="Times New Roman"/>
          <w:b/>
          <w:bCs/>
          <w:color w:val="000000"/>
          <w:sz w:val="24"/>
          <w:szCs w:val="24"/>
          <w:lang w:val="en"/>
        </w:rPr>
        <w:tab/>
      </w:r>
      <w:r w:rsidRPr="00764E3D">
        <w:rPr>
          <w:rFonts w:ascii="Times New Roman" w:hAnsi="Times New Roman" w:cs="Times New Roman"/>
          <w:b/>
          <w:bCs/>
          <w:color w:val="000000"/>
          <w:sz w:val="24"/>
          <w:szCs w:val="24"/>
          <w:lang w:val="en"/>
        </w:rPr>
        <w:t xml:space="preserve">No </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b/>
          <w:bCs/>
          <w:color w:val="000000"/>
          <w:sz w:val="24"/>
          <w:szCs w:val="24"/>
          <w:lang w:val="en"/>
        </w:rPr>
        <w:t xml:space="preserve"> </w:t>
      </w:r>
      <w:r w:rsidRPr="00764E3D">
        <w:rPr>
          <w:rFonts w:ascii="Times New Roman" w:hAnsi="Times New Roman" w:cs="Times New Roman"/>
          <w:b/>
          <w:bCs/>
          <w:color w:val="000000"/>
          <w:sz w:val="24"/>
          <w:szCs w:val="24"/>
          <w:lang w:val="en"/>
        </w:rPr>
        <w:t xml:space="preserve">Sometimes </w:t>
      </w:r>
      <w:r w:rsidR="00764E3D" w:rsidRPr="00764E3D">
        <w:rPr>
          <w:rFonts w:ascii="Times New Roman" w:hAnsi="Times New Roman" w:cs="Times New Roman"/>
          <w:color w:val="000000"/>
          <w:sz w:val="24"/>
          <w:szCs w:val="24"/>
          <w:lang w:val="en"/>
        </w:rPr>
        <w:t>[   ]</w:t>
      </w:r>
    </w:p>
    <w:p w:rsidR="00F67DA4" w:rsidRP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 xml:space="preserve">What is your reason in the choice of fortified milk brands? Easy availability </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color w:val="000000"/>
          <w:sz w:val="24"/>
          <w:szCs w:val="24"/>
          <w:lang w:val="en"/>
        </w:rPr>
        <w:t xml:space="preserve"> </w:t>
      </w:r>
      <w:r w:rsidRPr="00764E3D">
        <w:rPr>
          <w:rFonts w:ascii="Times New Roman" w:hAnsi="Times New Roman" w:cs="Times New Roman"/>
          <w:color w:val="000000"/>
          <w:sz w:val="24"/>
          <w:szCs w:val="24"/>
          <w:lang w:val="en"/>
        </w:rPr>
        <w:t>Advertisement</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 xml:space="preserve">            </w:t>
      </w:r>
      <w:r w:rsidRPr="00764E3D">
        <w:rPr>
          <w:rFonts w:ascii="Times New Roman" w:hAnsi="Times New Roman" w:cs="Times New Roman"/>
          <w:color w:val="000000"/>
          <w:sz w:val="24"/>
          <w:szCs w:val="24"/>
          <w:lang w:val="en"/>
        </w:rPr>
        <w:tab/>
        <w:t xml:space="preserve">Quality of the product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 xml:space="preserve">           Price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ab/>
      </w:r>
    </w:p>
    <w:p w:rsidR="00F67DA4" w:rsidRDefault="00F67DA4" w:rsidP="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keepNext/>
        <w:keepLines/>
        <w:autoSpaceDE w:val="0"/>
        <w:autoSpaceDN w:val="0"/>
        <w:adjustRightInd w:val="0"/>
        <w:spacing w:after="112" w:line="259" w:lineRule="atLeast"/>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Part II: Specific Information </w:t>
      </w:r>
    </w:p>
    <w:p w:rsidR="00F67DA4" w:rsidRDefault="00F67DA4" w:rsidP="00F67DA4">
      <w:pPr>
        <w:autoSpaceDE w:val="0"/>
        <w:autoSpaceDN w:val="0"/>
        <w:adjustRightInd w:val="0"/>
        <w:spacing w:after="5" w:line="368"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This part of the questionnaire collects information to your perceptions on Cadbury Bournvita. Below are statements that are designed to collect data on how you perceive the advertising of Cadbury Bournvita. Please indicate the level of your agreement or disagreement on the statements by putting tick () mark on the space below the options provided. </w:t>
      </w:r>
    </w:p>
    <w:p w:rsidR="00F67DA4" w:rsidRDefault="00F67DA4" w:rsidP="00F67DA4">
      <w:pPr>
        <w:autoSpaceDE w:val="0"/>
        <w:autoSpaceDN w:val="0"/>
        <w:adjustRightInd w:val="0"/>
        <w:spacing w:after="49"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 </w:t>
      </w:r>
    </w:p>
    <w:tbl>
      <w:tblPr>
        <w:tblW w:w="5000" w:type="pct"/>
        <w:tblCellMar>
          <w:left w:w="78" w:type="dxa"/>
          <w:right w:w="78" w:type="dxa"/>
        </w:tblCellMar>
        <w:tblLook w:val="0000" w:firstRow="0" w:lastRow="0" w:firstColumn="0" w:lastColumn="0" w:noHBand="0" w:noVBand="0"/>
      </w:tblPr>
      <w:tblGrid>
        <w:gridCol w:w="450"/>
        <w:gridCol w:w="3536"/>
        <w:gridCol w:w="983"/>
        <w:gridCol w:w="1009"/>
        <w:gridCol w:w="890"/>
        <w:gridCol w:w="743"/>
        <w:gridCol w:w="1023"/>
      </w:tblGrid>
      <w:tr w:rsidR="00F67DA4" w:rsidTr="00764E3D">
        <w:trPr>
          <w:trHeight w:val="1253"/>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w:t>
            </w:r>
          </w:p>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No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Variables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358"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Strongly disagree</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Disagree</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(2)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358"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No opinion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(3)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Agree (4)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Strongly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Agree(5) </w:t>
            </w:r>
          </w:p>
        </w:tc>
      </w:tr>
      <w:tr w:rsidR="00F67DA4" w:rsidTr="00764E3D">
        <w:trPr>
          <w:trHeight w:val="602"/>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Media used for advertising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Television Advertisement significantly contributes to my brand preference.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2.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Radio Advertisement significantly contributes to my brand preference.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3.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Newspaper Advertisement significantly contributes to my brand preference.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40"/>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4.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Magazines Advertisement significantly contributes to my brand preference.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bl>
    <w:p w:rsidR="00F67DA4" w:rsidRDefault="00F67DA4" w:rsidP="00F67DA4">
      <w:pPr>
        <w:autoSpaceDE w:val="0"/>
        <w:autoSpaceDN w:val="0"/>
        <w:adjustRightInd w:val="0"/>
        <w:spacing w:after="0" w:line="259" w:lineRule="atLeast"/>
        <w:rPr>
          <w:rFonts w:ascii="Times New Roman" w:hAnsi="Times New Roman" w:cs="Times New Roman"/>
          <w:color w:val="000000"/>
          <w:sz w:val="24"/>
          <w:szCs w:val="24"/>
          <w:lang w:val="en"/>
        </w:rPr>
      </w:pPr>
    </w:p>
    <w:tbl>
      <w:tblPr>
        <w:tblW w:w="5000" w:type="pct"/>
        <w:tblCellMar>
          <w:left w:w="76" w:type="dxa"/>
          <w:right w:w="76" w:type="dxa"/>
        </w:tblCellMar>
        <w:tblLook w:val="0000" w:firstRow="0" w:lastRow="0" w:firstColumn="0" w:lastColumn="0" w:noHBand="0" w:noVBand="0"/>
      </w:tblPr>
      <w:tblGrid>
        <w:gridCol w:w="452"/>
        <w:gridCol w:w="3892"/>
        <w:gridCol w:w="828"/>
        <w:gridCol w:w="831"/>
        <w:gridCol w:w="831"/>
        <w:gridCol w:w="902"/>
        <w:gridCol w:w="898"/>
      </w:tblGrid>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5.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Outdoor Advertisement significantly contributes to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576"/>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Source Factor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1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2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3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4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5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6.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Advertising undertaken by trained experts has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7.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Advertising undertaken by celebrities influence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41"/>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8.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Peer groups and family influence have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629"/>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Message Factor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1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2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3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4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5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9.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During advertising using background music contributes to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10.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Developing stories and documentaries in advertising have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11.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Advertising about quality of the product influence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40"/>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12.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Credibility of advertiser and the company have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1250"/>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13.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Fulfilling both the company and the consumer interest in the advertisement message has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14.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The frequency of advertisement has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15.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Advertising tells me which brands have the features I am looking for.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425"/>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1253"/>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16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The recent Cadbury Bournvita advertisement campaign has helped me to develop awareness of the product.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425"/>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17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The recent Cadbury Bournvita advertisement campaign </w:t>
            </w:r>
            <w:r w:rsidR="00764E3D">
              <w:rPr>
                <w:rFonts w:ascii="Times New Roman" w:hAnsi="Times New Roman" w:cs="Times New Roman"/>
                <w:color w:val="000000"/>
                <w:sz w:val="24"/>
                <w:szCs w:val="24"/>
                <w:lang w:val="en"/>
              </w:rPr>
              <w:t>has helped me to develop interest in the milk.</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18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The recent Cadbury Bournvita advertisement campaign has helped me desire the product.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19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The recent Cadbury Bournvita advertisement campaign made me purchase or use the product.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bl>
    <w:p w:rsidR="00F67DA4" w:rsidRDefault="00F67DA4" w:rsidP="00F67DA4">
      <w:pPr>
        <w:autoSpaceDE w:val="0"/>
        <w:autoSpaceDN w:val="0"/>
        <w:adjustRightInd w:val="0"/>
        <w:spacing w:after="0" w:line="259" w:lineRule="atLeast"/>
        <w:rPr>
          <w:rFonts w:ascii="Times New Roman" w:hAnsi="Times New Roman" w:cs="Times New Roman"/>
          <w:color w:val="000000"/>
          <w:sz w:val="24"/>
          <w:szCs w:val="24"/>
          <w:lang w:val="en"/>
        </w:rPr>
      </w:pPr>
      <w:r>
        <w:rPr>
          <w:rFonts w:ascii="Nyala" w:hAnsi="Nyala" w:cs="Nyala"/>
          <w:color w:val="000000"/>
          <w:sz w:val="48"/>
          <w:szCs w:val="48"/>
          <w:lang w:val="en"/>
        </w:rPr>
        <w:t xml:space="preserve"> </w:t>
      </w:r>
    </w:p>
    <w:p w:rsidR="00F67DA4" w:rsidRDefault="00F67DA4" w:rsidP="00F67DA4">
      <w:pPr>
        <w:autoSpaceDE w:val="0"/>
        <w:autoSpaceDN w:val="0"/>
        <w:adjustRightInd w:val="0"/>
        <w:spacing w:after="16" w:line="259" w:lineRule="atLeast"/>
        <w:rPr>
          <w:rFonts w:ascii="Times New Roman" w:hAnsi="Times New Roman" w:cs="Times New Roman"/>
          <w:color w:val="000000"/>
          <w:sz w:val="24"/>
          <w:szCs w:val="24"/>
          <w:lang w:val="en"/>
        </w:rPr>
      </w:pPr>
      <w:r>
        <w:rPr>
          <w:rFonts w:ascii="Nyala" w:hAnsi="Nyala" w:cs="Nyala"/>
          <w:color w:val="000000"/>
          <w:sz w:val="48"/>
          <w:szCs w:val="48"/>
          <w:lang w:val="en"/>
        </w:rPr>
        <w:t xml:space="preserve"> </w:t>
      </w:r>
    </w:p>
    <w:sectPr w:rsidR="00F67DA4" w:rsidSect="00C30C82">
      <w:pgSz w:w="11520" w:h="14400" w:code="9"/>
      <w:pgMar w:top="1440" w:right="1440" w:bottom="1440" w:left="1440" w:header="720" w:footer="144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02C" w:rsidRDefault="008D302C" w:rsidP="00F67DA4">
      <w:pPr>
        <w:spacing w:after="0" w:line="240" w:lineRule="auto"/>
      </w:pPr>
      <w:r>
        <w:separator/>
      </w:r>
    </w:p>
  </w:endnote>
  <w:endnote w:type="continuationSeparator" w:id="0">
    <w:p w:rsidR="008D302C" w:rsidRDefault="008D302C" w:rsidP="00F6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yala">
    <w:altName w:val="Times New Roman"/>
    <w:charset w:val="00"/>
    <w:family w:val="auto"/>
    <w:pitch w:val="variable"/>
    <w:sig w:usb0="00000001"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75833"/>
      <w:docPartObj>
        <w:docPartGallery w:val="Page Numbers (Bottom of Page)"/>
        <w:docPartUnique/>
      </w:docPartObj>
    </w:sdtPr>
    <w:sdtEndPr>
      <w:rPr>
        <w:noProof/>
      </w:rPr>
    </w:sdtEndPr>
    <w:sdtContent>
      <w:p w:rsidR="00735E44" w:rsidRDefault="00735E44">
        <w:pPr>
          <w:pStyle w:val="Footer"/>
          <w:jc w:val="center"/>
        </w:pPr>
        <w:r>
          <w:fldChar w:fldCharType="begin"/>
        </w:r>
        <w:r>
          <w:instrText xml:space="preserve"> PAGE   \* MERGEFORMAT </w:instrText>
        </w:r>
        <w:r>
          <w:fldChar w:fldCharType="separate"/>
        </w:r>
        <w:r w:rsidR="00BE0F3F">
          <w:rPr>
            <w:noProof/>
          </w:rPr>
          <w:t>16</w:t>
        </w:r>
        <w:r>
          <w:rPr>
            <w:noProof/>
          </w:rPr>
          <w:fldChar w:fldCharType="end"/>
        </w:r>
      </w:p>
    </w:sdtContent>
  </w:sdt>
  <w:p w:rsidR="00735E44" w:rsidRDefault="00735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02C" w:rsidRDefault="008D302C" w:rsidP="00F67DA4">
      <w:pPr>
        <w:spacing w:after="0" w:line="240" w:lineRule="auto"/>
      </w:pPr>
      <w:r>
        <w:separator/>
      </w:r>
    </w:p>
  </w:footnote>
  <w:footnote w:type="continuationSeparator" w:id="0">
    <w:p w:rsidR="008D302C" w:rsidRDefault="008D302C" w:rsidP="00F67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D442198"/>
    <w:lvl w:ilvl="0">
      <w:numFmt w:val="bullet"/>
      <w:lvlText w:val="*"/>
      <w:lvlJc w:val="left"/>
    </w:lvl>
  </w:abstractNum>
  <w:abstractNum w:abstractNumId="1">
    <w:nsid w:val="08857ED7"/>
    <w:multiLevelType w:val="hybridMultilevel"/>
    <w:tmpl w:val="AB08E38A"/>
    <w:lvl w:ilvl="0" w:tplc="DB0CE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232DF"/>
    <w:multiLevelType w:val="hybridMultilevel"/>
    <w:tmpl w:val="901A988E"/>
    <w:lvl w:ilvl="0" w:tplc="0016A17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D23F5"/>
    <w:multiLevelType w:val="hybridMultilevel"/>
    <w:tmpl w:val="7194A1A4"/>
    <w:lvl w:ilvl="0" w:tplc="5816A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942D01"/>
    <w:multiLevelType w:val="hybridMultilevel"/>
    <w:tmpl w:val="D5C0BDA2"/>
    <w:lvl w:ilvl="0" w:tplc="83DE67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5619CE"/>
    <w:multiLevelType w:val="hybridMultilevel"/>
    <w:tmpl w:val="21FAD8DA"/>
    <w:lvl w:ilvl="0" w:tplc="44280646">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35418C"/>
    <w:multiLevelType w:val="multilevel"/>
    <w:tmpl w:val="95BA891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85E11D6"/>
    <w:multiLevelType w:val="multilevel"/>
    <w:tmpl w:val="FE6E5B8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BA777EE"/>
    <w:multiLevelType w:val="hybridMultilevel"/>
    <w:tmpl w:val="947E2266"/>
    <w:lvl w:ilvl="0" w:tplc="9B9068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lowerRoman"/>
        <w:lvlText w:val="%1."/>
        <w:legacy w:legacy="1" w:legacySpace="0" w:legacyIndent="360"/>
        <w:lvlJc w:val="left"/>
        <w:rPr>
          <w:rFonts w:ascii="Times New Roman" w:eastAsiaTheme="minorHAnsi" w:hAnsi="Times New Roman" w:cs="Times New Roman"/>
        </w:rPr>
      </w:lvl>
    </w:lvlOverride>
  </w:num>
  <w:num w:numId="2">
    <w:abstractNumId w:val="3"/>
  </w:num>
  <w:num w:numId="3">
    <w:abstractNumId w:val="6"/>
  </w:num>
  <w:num w:numId="4">
    <w:abstractNumId w:val="8"/>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7"/>
  </w:num>
  <w:num w:numId="7">
    <w:abstractNumId w:val="2"/>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DA4"/>
    <w:rsid w:val="000C7110"/>
    <w:rsid w:val="00196080"/>
    <w:rsid w:val="00254066"/>
    <w:rsid w:val="00295429"/>
    <w:rsid w:val="002C0CD0"/>
    <w:rsid w:val="002C7F62"/>
    <w:rsid w:val="002F23FA"/>
    <w:rsid w:val="00312A72"/>
    <w:rsid w:val="00375959"/>
    <w:rsid w:val="004962A5"/>
    <w:rsid w:val="005A1D0B"/>
    <w:rsid w:val="00645EDE"/>
    <w:rsid w:val="00656629"/>
    <w:rsid w:val="006A55BF"/>
    <w:rsid w:val="00735E44"/>
    <w:rsid w:val="007550AB"/>
    <w:rsid w:val="00764E3D"/>
    <w:rsid w:val="0081221B"/>
    <w:rsid w:val="008860D3"/>
    <w:rsid w:val="008D07F6"/>
    <w:rsid w:val="008D302C"/>
    <w:rsid w:val="00963819"/>
    <w:rsid w:val="009C7D6F"/>
    <w:rsid w:val="00BB4FEE"/>
    <w:rsid w:val="00BE0F3F"/>
    <w:rsid w:val="00BF3605"/>
    <w:rsid w:val="00C042ED"/>
    <w:rsid w:val="00C30C82"/>
    <w:rsid w:val="00C36F99"/>
    <w:rsid w:val="00C70B1D"/>
    <w:rsid w:val="00D129D2"/>
    <w:rsid w:val="00D92216"/>
    <w:rsid w:val="00D96B71"/>
    <w:rsid w:val="00EB521D"/>
    <w:rsid w:val="00F67DA4"/>
    <w:rsid w:val="00F94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7F141-C2BC-4AA2-8E3D-0E48241C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DA4"/>
  </w:style>
  <w:style w:type="paragraph" w:styleId="Footer">
    <w:name w:val="footer"/>
    <w:basedOn w:val="Normal"/>
    <w:link w:val="FooterChar"/>
    <w:uiPriority w:val="99"/>
    <w:unhideWhenUsed/>
    <w:rsid w:val="00F6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DA4"/>
  </w:style>
  <w:style w:type="paragraph" w:styleId="ListParagraph">
    <w:name w:val="List Paragraph"/>
    <w:basedOn w:val="Normal"/>
    <w:uiPriority w:val="34"/>
    <w:qFormat/>
    <w:rsid w:val="00F67DA4"/>
    <w:pPr>
      <w:ind w:left="720"/>
      <w:contextualSpacing/>
    </w:pPr>
  </w:style>
  <w:style w:type="paragraph" w:styleId="NormalWeb">
    <w:name w:val="Normal (Web)"/>
    <w:basedOn w:val="Normal"/>
    <w:uiPriority w:val="99"/>
    <w:semiHidden/>
    <w:unhideWhenUsed/>
    <w:rsid w:val="003759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959"/>
    <w:rPr>
      <w:i/>
      <w:iCs/>
    </w:rPr>
  </w:style>
  <w:style w:type="paragraph" w:styleId="BalloonText">
    <w:name w:val="Balloon Text"/>
    <w:basedOn w:val="Normal"/>
    <w:link w:val="BalloonTextChar"/>
    <w:uiPriority w:val="99"/>
    <w:semiHidden/>
    <w:unhideWhenUsed/>
    <w:rsid w:val="00312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ehow.com/about_6642523_influence-advertising-business.html%20/Accessed%20on%2002/1/2017/" TargetMode="External"/><Relationship Id="rId26" Type="http://schemas.openxmlformats.org/officeDocument/2006/relationships/hyperlink" Target="http://www.emeraldinsight.com/10.1108/03090560410560218" TargetMode="External"/><Relationship Id="rId39" Type="http://schemas.openxmlformats.org/officeDocument/2006/relationships/hyperlink" Target="http://www.scribd.com/doc/22601183/Different-Types-of-Advertising" TargetMode="External"/><Relationship Id="rId3" Type="http://schemas.openxmlformats.org/officeDocument/2006/relationships/settings" Target="settings.xml"/><Relationship Id="rId21" Type="http://schemas.openxmlformats.org/officeDocument/2006/relationships/hyperlink" Target="http://www.ehow.com/about_6642523_influence-advertising-business.html%20/Accessed%20on%2002/1/2017/" TargetMode="External"/><Relationship Id="rId34" Type="http://schemas.openxmlformats.org/officeDocument/2006/relationships/hyperlink" Target="http://www.scribd.com/doc/22601183/Different-Types-of-Advertising" TargetMode="External"/><Relationship Id="rId42" Type="http://schemas.openxmlformats.org/officeDocument/2006/relationships/hyperlink" Target="http://www.europeanjournalofsocialsciences.com/.../EJSS_29_2_06"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file:///C:\Users\USER%20PC\Documents\nw\www.chillibreeze.com\articles\Advertisement-endorsement.asp" TargetMode="External"/><Relationship Id="rId25" Type="http://schemas.openxmlformats.org/officeDocument/2006/relationships/hyperlink" Target="http://www.ehow.com/about_6642523_influence-advertising-business.html%20/Accessed%20on%2002/1/2017/" TargetMode="External"/><Relationship Id="rId33" Type="http://schemas.openxmlformats.org/officeDocument/2006/relationships/hyperlink" Target="http://www.scribd.com/doc/22601183/Different-Types-of-Advertising" TargetMode="External"/><Relationship Id="rId38" Type="http://schemas.openxmlformats.org/officeDocument/2006/relationships/hyperlink" Target="http://www.scribd.com/doc/22601183/Different-Types-of-Advertising" TargetMode="External"/><Relationship Id="rId2" Type="http://schemas.openxmlformats.org/officeDocument/2006/relationships/styles" Target="styles.xml"/><Relationship Id="rId16" Type="http://schemas.openxmlformats.org/officeDocument/2006/relationships/hyperlink" Target="http://addisfortune.net/articles/" TargetMode="External"/><Relationship Id="rId20" Type="http://schemas.openxmlformats.org/officeDocument/2006/relationships/hyperlink" Target="http://www.ehow.com/about_6642523_influence-advertising-business.html%20/Accessed%20on%2002/1/2017/" TargetMode="External"/><Relationship Id="rId29" Type="http://schemas.openxmlformats.org/officeDocument/2006/relationships/hyperlink" Target="http://www.wbiaus.org/8.%20Shalini" TargetMode="External"/><Relationship Id="rId41" Type="http://schemas.openxmlformats.org/officeDocument/2006/relationships/hyperlink" Target="http://ezinearticl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ehow.com/about_6642523_influence-advertising-business.html%20/Accessed%20on%2002/1/2017/" TargetMode="External"/><Relationship Id="rId32" Type="http://schemas.openxmlformats.org/officeDocument/2006/relationships/hyperlink" Target="http://www.insidebusiness360.com/index.php/the-negative-effect-of-advertising-2-6244/" TargetMode="External"/><Relationship Id="rId37" Type="http://schemas.openxmlformats.org/officeDocument/2006/relationships/hyperlink" Target="http://www.scribd.com/doc/22601183/Different-Types-of-Advertising" TargetMode="External"/><Relationship Id="rId40" Type="http://schemas.openxmlformats.org/officeDocument/2006/relationships/hyperlink" Target="http://www.scribd.com/doc/22601183/Different-Types-of-Advertisi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www.ehow.com/about_6642523_influence-advertising-business.html%20/Accessed%20on%2002/1/2017/" TargetMode="External"/><Relationship Id="rId28" Type="http://schemas.openxmlformats.org/officeDocument/2006/relationships/hyperlink" Target="http://edis.ifas.ufl.edu/" TargetMode="External"/><Relationship Id="rId36" Type="http://schemas.openxmlformats.org/officeDocument/2006/relationships/hyperlink" Target="http://www.scribd.com/doc/22601183/Different-Types-of-Advertising" TargetMode="External"/><Relationship Id="rId10" Type="http://schemas.openxmlformats.org/officeDocument/2006/relationships/image" Target="media/image3.png"/><Relationship Id="rId19" Type="http://schemas.openxmlformats.org/officeDocument/2006/relationships/hyperlink" Target="http://www.ehow.com/about_6642523_influence-advertising-business.html%20/Accessed%20on%2002/1/2017/" TargetMode="External"/><Relationship Id="rId31" Type="http://schemas.openxmlformats.org/officeDocument/2006/relationships/hyperlink" Target="http://www.ehow.com/info_8451176_positive-negative-effect-advertising.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ehow.com/about_6642523_influence-advertising-business.html%20/Accessed%20on%2002/1/2017/" TargetMode="External"/><Relationship Id="rId27" Type="http://schemas.openxmlformats.org/officeDocument/2006/relationships/hyperlink" Target="http://www.emeraldinsight.com/10.1108/03090560410560218" TargetMode="External"/><Relationship Id="rId30" Type="http://schemas.openxmlformats.org/officeDocument/2006/relationships/hyperlink" Target="http://www.wbiaus.org/8.%20Shalini" TargetMode="External"/><Relationship Id="rId35" Type="http://schemas.openxmlformats.org/officeDocument/2006/relationships/hyperlink" Target="http://www.scribd.com/doc/22601183/Different-Types-of-Advertising" TargetMode="External"/><Relationship Id="rId43" Type="http://schemas.openxmlformats.org/officeDocument/2006/relationships/hyperlink" Target="http://www.europeanjournalofsocialsciences.com/.../EJSS_29_2_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21396</Words>
  <Characters>121963</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cp:lastPrinted>2020-12-10T07:42:00Z</cp:lastPrinted>
  <dcterms:created xsi:type="dcterms:W3CDTF">2025-05-22T19:03:00Z</dcterms:created>
  <dcterms:modified xsi:type="dcterms:W3CDTF">2025-05-22T20:41:00Z</dcterms:modified>
</cp:coreProperties>
</file>