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7DA40" w14:textId="77777777" w:rsidR="00A02853" w:rsidRPr="000E5BD3" w:rsidRDefault="00A02853" w:rsidP="005D7114">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7FACBE49" w14:textId="77777777" w:rsidR="00A02853" w:rsidRPr="000E5BD3" w:rsidRDefault="00A02853" w:rsidP="005D7114">
      <w:pPr>
        <w:spacing w:after="120" w:line="360" w:lineRule="auto"/>
        <w:jc w:val="center"/>
        <w:rPr>
          <w:rFonts w:ascii="Arial Black" w:hAnsi="Arial Black" w:cs="Times New Roman"/>
          <w:b/>
          <w:bCs/>
          <w:sz w:val="36"/>
          <w:szCs w:val="36"/>
          <w:lang w:val="en-GB"/>
        </w:rPr>
      </w:pPr>
    </w:p>
    <w:p w14:paraId="048DF0D0" w14:textId="7A0F1DDC" w:rsidR="00A02853" w:rsidRPr="005D7114" w:rsidRDefault="00A02853" w:rsidP="005D7114">
      <w:pPr>
        <w:spacing w:beforeAutospacing="1" w:afterAutospacing="1"/>
        <w:ind w:left="-360" w:right="60"/>
        <w:jc w:val="center"/>
        <w:rPr>
          <w:rFonts w:ascii="Arial Black" w:eastAsia="sans-serif" w:hAnsi="Arial Black" w:cs="Times New Roman"/>
          <w:b/>
          <w:bCs/>
          <w:sz w:val="32"/>
          <w:szCs w:val="32"/>
          <w:shd w:val="clear" w:color="auto" w:fill="FFFFFF"/>
          <w:lang w:val="en-GB"/>
        </w:rPr>
      </w:pPr>
      <w:r w:rsidRPr="005D7114">
        <w:rPr>
          <w:rFonts w:ascii="Arial Black" w:eastAsia="sans-serif" w:hAnsi="Arial Black" w:cs="Times New Roman"/>
          <w:b/>
          <w:bCs/>
          <w:sz w:val="32"/>
          <w:szCs w:val="32"/>
          <w:shd w:val="clear" w:color="auto" w:fill="FFFFFF"/>
          <w:lang w:val="en-GB"/>
        </w:rPr>
        <w:t>INVESTIGATION INTO THE CHALLENGES FACING NEW EMPLOYEE IN AN ORGANISATION</w:t>
      </w:r>
      <w:r w:rsidR="005D7114" w:rsidRPr="005D7114">
        <w:rPr>
          <w:rFonts w:ascii="Arial Black" w:eastAsia="sans-serif" w:hAnsi="Arial Black" w:cs="Times New Roman"/>
          <w:b/>
          <w:bCs/>
          <w:sz w:val="32"/>
          <w:szCs w:val="32"/>
          <w:shd w:val="clear" w:color="auto" w:fill="FFFFFF"/>
          <w:lang w:val="en-GB"/>
        </w:rPr>
        <w:t xml:space="preserve">. A CASE STUDY OF NIGERIA BOTTLING COMPANY ILORIN AND FIRST BANK OF NIGERIA, ILORIN BRANCH. </w:t>
      </w:r>
    </w:p>
    <w:p w14:paraId="07C9BB52" w14:textId="77777777" w:rsidR="00A02853" w:rsidRPr="00502A02" w:rsidRDefault="00A02853" w:rsidP="005D7114">
      <w:pPr>
        <w:spacing w:after="120" w:line="360" w:lineRule="auto"/>
        <w:jc w:val="center"/>
        <w:rPr>
          <w:rFonts w:ascii="Times New Roman" w:hAnsi="Times New Roman" w:cs="Times New Roman"/>
          <w:b/>
          <w:bCs/>
          <w:sz w:val="36"/>
          <w:szCs w:val="36"/>
          <w:lang w:val="en-GB"/>
        </w:rPr>
      </w:pPr>
    </w:p>
    <w:p w14:paraId="6123FC86" w14:textId="77777777" w:rsidR="00A02853" w:rsidRPr="00502A02" w:rsidRDefault="00A02853" w:rsidP="005D7114">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C9B8250" w14:textId="77777777" w:rsidR="00A02853" w:rsidRPr="00502A02" w:rsidRDefault="00A02853" w:rsidP="005D7114">
      <w:pPr>
        <w:spacing w:after="120" w:line="360" w:lineRule="auto"/>
        <w:ind w:left="3600" w:firstLine="720"/>
        <w:jc w:val="center"/>
        <w:rPr>
          <w:rFonts w:cstheme="minorHAnsi"/>
          <w:b/>
          <w:bCs/>
          <w:sz w:val="36"/>
          <w:szCs w:val="36"/>
          <w:lang w:val="en-GB"/>
        </w:rPr>
      </w:pPr>
    </w:p>
    <w:p w14:paraId="4468064C" w14:textId="77777777" w:rsidR="005D7114" w:rsidRPr="005D7114" w:rsidRDefault="005D7114" w:rsidP="005D7114">
      <w:pPr>
        <w:spacing w:before="100" w:beforeAutospacing="1" w:after="100" w:afterAutospacing="1"/>
        <w:ind w:left="-360" w:right="60"/>
        <w:jc w:val="center"/>
        <w:rPr>
          <w:rFonts w:ascii="Arial Black" w:eastAsia="sans-serif" w:hAnsi="Arial Black" w:cs="Times New Roman"/>
          <w:b/>
          <w:bCs/>
          <w:sz w:val="36"/>
          <w:szCs w:val="36"/>
          <w:shd w:val="clear" w:color="auto" w:fill="FFFFFF"/>
          <w:lang w:val="en-GB"/>
        </w:rPr>
      </w:pPr>
      <w:r w:rsidRPr="005D7114">
        <w:rPr>
          <w:rFonts w:ascii="Arial Black" w:eastAsia="sans-serif" w:hAnsi="Arial Black" w:cs="Times New Roman"/>
          <w:b/>
          <w:bCs/>
          <w:sz w:val="36"/>
          <w:szCs w:val="36"/>
          <w:shd w:val="clear" w:color="auto" w:fill="FFFFFF"/>
          <w:lang w:val="en-GB"/>
        </w:rPr>
        <w:t>RAZZAQ KAFAYAT FOLASHADE</w:t>
      </w:r>
    </w:p>
    <w:p w14:paraId="65C65C29" w14:textId="77777777" w:rsidR="005D7114" w:rsidRPr="005D7114" w:rsidRDefault="005D7114" w:rsidP="005D7114">
      <w:pPr>
        <w:spacing w:before="100" w:beforeAutospacing="1" w:after="100" w:afterAutospacing="1"/>
        <w:ind w:left="-360" w:right="60"/>
        <w:jc w:val="center"/>
        <w:rPr>
          <w:rFonts w:ascii="Arial Black" w:eastAsia="sans-serif" w:hAnsi="Arial Black" w:cs="Times New Roman"/>
          <w:b/>
          <w:bCs/>
          <w:color w:val="FF0000"/>
          <w:sz w:val="36"/>
          <w:szCs w:val="36"/>
          <w:shd w:val="clear" w:color="auto" w:fill="FFFFFF"/>
          <w:lang w:val="en-GB"/>
        </w:rPr>
      </w:pPr>
      <w:r w:rsidRPr="005D7114">
        <w:rPr>
          <w:rFonts w:ascii="Arial Black" w:eastAsia="sans-serif" w:hAnsi="Arial Black" w:cs="Times New Roman"/>
          <w:b/>
          <w:bCs/>
          <w:sz w:val="36"/>
          <w:szCs w:val="36"/>
          <w:shd w:val="clear" w:color="auto" w:fill="FFFFFF"/>
          <w:lang w:val="en-GB"/>
        </w:rPr>
        <w:t>HND/23/OTM/0066</w:t>
      </w:r>
    </w:p>
    <w:p w14:paraId="0B8E1D4A" w14:textId="77777777" w:rsidR="00A02853" w:rsidRDefault="00A02853" w:rsidP="005D7114">
      <w:pPr>
        <w:spacing w:line="360" w:lineRule="auto"/>
        <w:jc w:val="center"/>
        <w:rPr>
          <w:rFonts w:ascii="Arial Black" w:hAnsi="Arial Black" w:cstheme="minorHAnsi"/>
          <w:b/>
          <w:bCs/>
          <w:sz w:val="36"/>
          <w:szCs w:val="36"/>
          <w:lang w:val="en-GB"/>
        </w:rPr>
      </w:pPr>
    </w:p>
    <w:p w14:paraId="660656A7" w14:textId="77777777" w:rsidR="00A02853" w:rsidRDefault="00A02853" w:rsidP="005D7114">
      <w:pPr>
        <w:spacing w:line="360" w:lineRule="auto"/>
        <w:jc w:val="center"/>
        <w:rPr>
          <w:rFonts w:ascii="Arial Black" w:hAnsi="Arial Black" w:cstheme="minorHAnsi"/>
          <w:b/>
          <w:bCs/>
          <w:sz w:val="36"/>
          <w:szCs w:val="36"/>
          <w:lang w:val="en-GB"/>
        </w:rPr>
      </w:pPr>
    </w:p>
    <w:p w14:paraId="1C373C68" w14:textId="77777777" w:rsidR="00A02853" w:rsidRPr="002F1253" w:rsidRDefault="00A02853" w:rsidP="005D7114">
      <w:pPr>
        <w:spacing w:after="120" w:line="360" w:lineRule="auto"/>
        <w:jc w:val="right"/>
        <w:rPr>
          <w:rFonts w:ascii="Arial Black" w:hAnsi="Arial Black" w:cstheme="minorHAnsi"/>
          <w:b/>
          <w:bCs/>
          <w:sz w:val="24"/>
          <w:szCs w:val="24"/>
          <w:lang w:val="en-GB"/>
        </w:rPr>
        <w:sectPr w:rsidR="00A02853" w:rsidRPr="002F1253" w:rsidSect="005D7114">
          <w:footerReference w:type="default" r:id="rId7"/>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03AB304C" w14:textId="77777777" w:rsidR="005D7114" w:rsidRPr="005D7114" w:rsidRDefault="005D7114" w:rsidP="003472D7">
      <w:pPr>
        <w:spacing w:beforeAutospacing="1" w:afterAutospacing="1"/>
        <w:ind w:left="-360" w:right="60"/>
        <w:jc w:val="center"/>
        <w:rPr>
          <w:rFonts w:ascii="Arial Black" w:eastAsia="sans-serif" w:hAnsi="Arial Black" w:cs="Times New Roman"/>
          <w:b/>
          <w:bCs/>
          <w:sz w:val="32"/>
          <w:szCs w:val="32"/>
          <w:shd w:val="clear" w:color="auto" w:fill="FFFFFF"/>
          <w:lang w:val="en-GB"/>
        </w:rPr>
      </w:pPr>
      <w:r w:rsidRPr="005D7114">
        <w:rPr>
          <w:rFonts w:ascii="Arial Black" w:eastAsia="sans-serif" w:hAnsi="Arial Black" w:cs="Times New Roman"/>
          <w:b/>
          <w:bCs/>
          <w:sz w:val="32"/>
          <w:szCs w:val="32"/>
          <w:shd w:val="clear" w:color="auto" w:fill="FFFFFF"/>
          <w:lang w:val="en-GB"/>
        </w:rPr>
        <w:lastRenderedPageBreak/>
        <w:t>INVESTIGATION INTO THE CHALLENGES FACING NEW EMPLOYEE IN AN ORGANISATION</w:t>
      </w:r>
    </w:p>
    <w:p w14:paraId="5B5E8551" w14:textId="77777777" w:rsidR="00A02853" w:rsidRDefault="00A02853" w:rsidP="005D7114">
      <w:pPr>
        <w:spacing w:after="120" w:line="360" w:lineRule="auto"/>
        <w:jc w:val="center"/>
        <w:rPr>
          <w:rFonts w:ascii="Times New Roman" w:hAnsi="Times New Roman" w:cs="Times New Roman"/>
          <w:sz w:val="24"/>
          <w:szCs w:val="24"/>
          <w:lang w:val="en-GB"/>
        </w:rPr>
      </w:pPr>
    </w:p>
    <w:p w14:paraId="542D650B" w14:textId="77777777" w:rsidR="00A02853" w:rsidRPr="00502A02" w:rsidRDefault="00A02853" w:rsidP="005D7114">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C598A18" w14:textId="77777777" w:rsidR="005D7114" w:rsidRPr="005D7114" w:rsidRDefault="005D7114" w:rsidP="00EF514D">
      <w:pPr>
        <w:spacing w:beforeAutospacing="1" w:afterAutospacing="1"/>
        <w:ind w:left="-360" w:right="60"/>
        <w:jc w:val="center"/>
        <w:rPr>
          <w:rFonts w:ascii="Arial Black" w:eastAsia="sans-serif" w:hAnsi="Arial Black" w:cs="Times New Roman"/>
          <w:b/>
          <w:bCs/>
          <w:sz w:val="36"/>
          <w:szCs w:val="36"/>
          <w:shd w:val="clear" w:color="auto" w:fill="FFFFFF"/>
          <w:lang w:val="en-GB"/>
        </w:rPr>
      </w:pPr>
      <w:r w:rsidRPr="005D7114">
        <w:rPr>
          <w:rFonts w:ascii="Arial Black" w:eastAsia="sans-serif" w:hAnsi="Arial Black" w:cs="Times New Roman"/>
          <w:b/>
          <w:bCs/>
          <w:sz w:val="36"/>
          <w:szCs w:val="36"/>
          <w:shd w:val="clear" w:color="auto" w:fill="FFFFFF"/>
          <w:lang w:val="en-GB"/>
        </w:rPr>
        <w:t>RAZZAQ KAFAYAT FOLASHADE</w:t>
      </w:r>
    </w:p>
    <w:p w14:paraId="32137A56" w14:textId="77777777" w:rsidR="005D7114" w:rsidRPr="005D7114" w:rsidRDefault="005D7114" w:rsidP="00EF514D">
      <w:pPr>
        <w:spacing w:beforeAutospacing="1" w:afterAutospacing="1"/>
        <w:ind w:left="-360" w:right="60"/>
        <w:jc w:val="center"/>
        <w:rPr>
          <w:rFonts w:ascii="Arial Black" w:eastAsia="sans-serif" w:hAnsi="Arial Black" w:cs="Times New Roman"/>
          <w:b/>
          <w:bCs/>
          <w:color w:val="FF0000"/>
          <w:sz w:val="36"/>
          <w:szCs w:val="36"/>
          <w:shd w:val="clear" w:color="auto" w:fill="FFFFFF"/>
          <w:lang w:val="en-GB"/>
        </w:rPr>
      </w:pPr>
      <w:r w:rsidRPr="005D7114">
        <w:rPr>
          <w:rFonts w:ascii="Arial Black" w:eastAsia="sans-serif" w:hAnsi="Arial Black" w:cs="Times New Roman"/>
          <w:b/>
          <w:bCs/>
          <w:sz w:val="36"/>
          <w:szCs w:val="36"/>
          <w:shd w:val="clear" w:color="auto" w:fill="FFFFFF"/>
          <w:lang w:val="en-GB"/>
        </w:rPr>
        <w:t>HND/23/OTM/0066</w:t>
      </w:r>
    </w:p>
    <w:p w14:paraId="7CE020A4" w14:textId="0CE97995" w:rsidR="00A02853" w:rsidRPr="00502A02" w:rsidRDefault="00A02853" w:rsidP="005D7114">
      <w:pPr>
        <w:spacing w:after="120" w:line="360" w:lineRule="auto"/>
        <w:rPr>
          <w:rFonts w:ascii="Arial Black" w:hAnsi="Arial Black" w:cstheme="minorHAnsi"/>
          <w:sz w:val="24"/>
          <w:szCs w:val="24"/>
          <w:lang w:val="en-GB"/>
        </w:rPr>
      </w:pPr>
    </w:p>
    <w:p w14:paraId="3D513042" w14:textId="77777777" w:rsidR="00A02853" w:rsidRPr="00502A02" w:rsidRDefault="00A02853" w:rsidP="00EF514D">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6EB53767" w14:textId="77777777" w:rsidR="00A02853" w:rsidRDefault="00A02853" w:rsidP="00EF514D">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91B6C0B" w14:textId="77777777" w:rsidR="00A02853" w:rsidRPr="00502A02" w:rsidRDefault="00A02853" w:rsidP="005D7114">
      <w:pPr>
        <w:spacing w:after="120" w:line="360" w:lineRule="auto"/>
        <w:jc w:val="center"/>
        <w:rPr>
          <w:rFonts w:ascii="Arial Black" w:hAnsi="Arial Black" w:cstheme="minorHAnsi"/>
          <w:b/>
          <w:bCs/>
          <w:sz w:val="32"/>
          <w:szCs w:val="32"/>
          <w:lang w:val="en-GB"/>
        </w:rPr>
      </w:pPr>
    </w:p>
    <w:p w14:paraId="6AD03CCF" w14:textId="77777777" w:rsidR="00530F07" w:rsidRDefault="00530F07" w:rsidP="00530F07">
      <w:pPr>
        <w:spacing w:after="120"/>
        <w:jc w:val="center"/>
        <w:rPr>
          <w:rFonts w:ascii="Arial Black" w:eastAsiaTheme="minorHAnsi" w:hAnsi="Arial Black" w:cstheme="minorHAnsi"/>
          <w:bCs/>
          <w:lang w:val="en-GB" w:eastAsia="en-US"/>
        </w:rPr>
      </w:pPr>
      <w:r>
        <w:rPr>
          <w:rFonts w:ascii="Arial Black" w:hAnsi="Arial Black" w:cstheme="minorHAnsi"/>
          <w:bCs/>
          <w:lang w:val="en-GB"/>
        </w:rPr>
        <w:t xml:space="preserve">DEPARTMENT OF OFFICE TECHNOLOGY AND MANAGEMENT INSTITUITE OF INFORMATION AND COMMUNICATION TECHNOLOGY </w:t>
      </w:r>
    </w:p>
    <w:p w14:paraId="51B9BEE5" w14:textId="77777777" w:rsidR="00530F07" w:rsidRDefault="00530F07" w:rsidP="00530F07">
      <w:pPr>
        <w:spacing w:after="120"/>
        <w:jc w:val="center"/>
        <w:rPr>
          <w:rFonts w:ascii="Arial Black" w:hAnsi="Arial Black" w:cstheme="minorHAnsi"/>
          <w:bCs/>
          <w:lang w:val="en-GB"/>
        </w:rPr>
      </w:pPr>
      <w:r>
        <w:rPr>
          <w:rFonts w:ascii="Arial Black" w:hAnsi="Arial Black" w:cstheme="minorHAnsi"/>
          <w:bCs/>
          <w:lang w:val="en-GB"/>
        </w:rPr>
        <w:t>KWARA STATE POLYTECHNIC, ILORIN</w:t>
      </w:r>
    </w:p>
    <w:p w14:paraId="5DDD2E08" w14:textId="77777777" w:rsidR="00530F07" w:rsidRDefault="00530F07" w:rsidP="00530F07">
      <w:pPr>
        <w:spacing w:after="120"/>
        <w:jc w:val="center"/>
        <w:rPr>
          <w:rFonts w:ascii="Arial Black" w:hAnsi="Arial Black" w:cstheme="minorHAnsi"/>
          <w:sz w:val="24"/>
          <w:szCs w:val="24"/>
          <w:lang w:val="en-GB"/>
        </w:rPr>
      </w:pPr>
    </w:p>
    <w:p w14:paraId="093BD6C1" w14:textId="77777777" w:rsidR="00530F07" w:rsidRDefault="00530F07" w:rsidP="00530F07">
      <w:pPr>
        <w:spacing w:after="120"/>
        <w:jc w:val="center"/>
        <w:rPr>
          <w:rFonts w:ascii="Arial Black" w:hAnsi="Arial Black" w:cstheme="minorHAnsi"/>
          <w:b/>
          <w:bCs/>
          <w:lang w:val="en-GB"/>
        </w:rPr>
      </w:pPr>
      <w:r>
        <w:rPr>
          <w:rFonts w:ascii="Arial Black" w:hAnsi="Arial Black" w:cstheme="minorHAnsi"/>
          <w:b/>
          <w:bCs/>
          <w:lang w:val="en-GB"/>
        </w:rPr>
        <w:t>IN PARTIAL FULFILLMENT OF THE REQUIREMENT FOR THE AWARD OF HIGHER NATIONAL DIPLOMA IN OFFICE TECHNOLOGY AND MANAGEMENT</w:t>
      </w:r>
    </w:p>
    <w:p w14:paraId="078EDD1D" w14:textId="09B66EE3" w:rsidR="00EF514D" w:rsidRDefault="00EF514D" w:rsidP="00EF514D">
      <w:pPr>
        <w:spacing w:after="120"/>
        <w:rPr>
          <w:rFonts w:ascii="Arial Black" w:hAnsi="Arial Black" w:cstheme="minorHAnsi"/>
          <w:b/>
          <w:bCs/>
          <w:sz w:val="24"/>
          <w:szCs w:val="24"/>
          <w:lang w:val="en-GB"/>
        </w:rPr>
      </w:pPr>
      <w:bookmarkStart w:id="0" w:name="_GoBack"/>
      <w:bookmarkEnd w:id="0"/>
    </w:p>
    <w:p w14:paraId="5B1ED7C9" w14:textId="2E5C29FB" w:rsidR="00EF514D" w:rsidRDefault="00EF514D" w:rsidP="00EF514D">
      <w:pPr>
        <w:spacing w:after="120" w:line="360" w:lineRule="auto"/>
        <w:rPr>
          <w:rFonts w:ascii="Arial Black" w:hAnsi="Arial Black" w:cstheme="minorHAnsi"/>
          <w:b/>
          <w:bCs/>
          <w:sz w:val="24"/>
          <w:szCs w:val="24"/>
          <w:lang w:val="en-GB"/>
        </w:rPr>
        <w:sectPr w:rsidR="00EF514D" w:rsidSect="005D7114">
          <w:footerReference w:type="default" r:id="rId8"/>
          <w:pgSz w:w="11520" w:h="14400" w:code="1"/>
          <w:pgMar w:top="1440" w:right="1584" w:bottom="1440" w:left="1728" w:header="720" w:footer="720" w:gutter="0"/>
          <w:pgNumType w:fmt="lowerRoman" w:start="1"/>
          <w:cols w:space="720"/>
          <w:docGrid w:linePitch="360"/>
        </w:sect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t>JULY, 2</w:t>
      </w:r>
      <w:r w:rsidR="005F141A">
        <w:rPr>
          <w:rFonts w:ascii="Arial Black" w:hAnsi="Arial Black" w:cstheme="minorHAnsi"/>
          <w:b/>
          <w:bCs/>
          <w:sz w:val="24"/>
          <w:szCs w:val="24"/>
          <w:lang w:val="en-GB"/>
        </w:rPr>
        <w:t>025</w:t>
      </w:r>
    </w:p>
    <w:p w14:paraId="1B184541" w14:textId="77777777" w:rsidR="00A02853" w:rsidRPr="009D75C3" w:rsidRDefault="00A02853" w:rsidP="005D7114">
      <w:pPr>
        <w:spacing w:line="360" w:lineRule="auto"/>
        <w:jc w:val="center"/>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lastRenderedPageBreak/>
        <w:t>APPROVAL PAGE</w:t>
      </w:r>
    </w:p>
    <w:p w14:paraId="0D2580F8" w14:textId="77777777" w:rsidR="00A02853" w:rsidRPr="009D75C3" w:rsidRDefault="00A02853" w:rsidP="005D7114">
      <w:pPr>
        <w:tabs>
          <w:tab w:val="left" w:pos="3097"/>
        </w:tabs>
        <w:spacing w:after="12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72D15FF7" w14:textId="77777777" w:rsidR="00A02853" w:rsidRPr="009D75C3" w:rsidRDefault="00A02853" w:rsidP="005D7114">
      <w:pPr>
        <w:tabs>
          <w:tab w:val="left" w:pos="3097"/>
        </w:tabs>
        <w:spacing w:after="120" w:line="360" w:lineRule="auto"/>
        <w:jc w:val="both"/>
        <w:rPr>
          <w:rFonts w:ascii="Times New Roman" w:hAnsi="Times New Roman" w:cs="Times New Roman"/>
          <w:sz w:val="26"/>
          <w:szCs w:val="26"/>
          <w:lang w:val="en-GB"/>
        </w:rPr>
      </w:pPr>
    </w:p>
    <w:p w14:paraId="655B7792"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r w:rsidRPr="009D75C3">
        <w:rPr>
          <w:rFonts w:ascii="Times New Roman" w:hAnsi="Times New Roman" w:cs="Times New Roman"/>
          <w:b/>
          <w:bCs/>
          <w:sz w:val="26"/>
          <w:szCs w:val="26"/>
          <w:lang w:val="en-GB"/>
        </w:rPr>
        <w:t>______________________</w:t>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t xml:space="preserve">               ________________</w:t>
      </w:r>
    </w:p>
    <w:p w14:paraId="01070B29"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r w:rsidRPr="009D75C3">
        <w:rPr>
          <w:rFonts w:ascii="Times New Roman" w:hAnsi="Times New Roman" w:cs="Times New Roman"/>
          <w:b/>
          <w:bCs/>
          <w:sz w:val="26"/>
          <w:szCs w:val="26"/>
          <w:lang w:val="en-GB"/>
        </w:rPr>
        <w:t xml:space="preserve">DR. OYINLOYE O.T </w:t>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t xml:space="preserve">        DATE</w:t>
      </w:r>
    </w:p>
    <w:p w14:paraId="0643E5AF"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r w:rsidRPr="009D75C3">
        <w:rPr>
          <w:rFonts w:ascii="Times New Roman" w:hAnsi="Times New Roman" w:cs="Times New Roman"/>
          <w:b/>
          <w:bCs/>
          <w:sz w:val="26"/>
          <w:szCs w:val="26"/>
          <w:lang w:val="en-GB"/>
        </w:rPr>
        <w:t>(Project Supervisor)</w:t>
      </w:r>
    </w:p>
    <w:p w14:paraId="75CF307B"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p>
    <w:p w14:paraId="2883D614"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r w:rsidRPr="009D75C3">
        <w:rPr>
          <w:rFonts w:ascii="Times New Roman" w:hAnsi="Times New Roman" w:cs="Times New Roman"/>
          <w:b/>
          <w:bCs/>
          <w:sz w:val="26"/>
          <w:szCs w:val="26"/>
          <w:lang w:val="en-GB"/>
        </w:rPr>
        <w:t>______________________</w:t>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t xml:space="preserve">         ______________</w:t>
      </w:r>
    </w:p>
    <w:p w14:paraId="64B88D5D"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r w:rsidRPr="009D75C3">
        <w:rPr>
          <w:rFonts w:ascii="Times New Roman" w:hAnsi="Times New Roman" w:cs="Times New Roman"/>
          <w:b/>
          <w:bCs/>
          <w:sz w:val="26"/>
          <w:szCs w:val="26"/>
          <w:lang w:val="en-GB"/>
        </w:rPr>
        <w:t>MRS. E.M ASONIBARE</w:t>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t>DATE</w:t>
      </w:r>
    </w:p>
    <w:p w14:paraId="1714094C"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r w:rsidRPr="009D75C3">
        <w:rPr>
          <w:rFonts w:ascii="Times New Roman" w:hAnsi="Times New Roman" w:cs="Times New Roman"/>
          <w:b/>
          <w:bCs/>
          <w:sz w:val="26"/>
          <w:szCs w:val="26"/>
          <w:lang w:val="en-GB"/>
        </w:rPr>
        <w:t>(Head of Department)</w:t>
      </w:r>
    </w:p>
    <w:p w14:paraId="76B55A49"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p>
    <w:p w14:paraId="26558CC5"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r w:rsidRPr="009D75C3">
        <w:rPr>
          <w:rFonts w:ascii="Times New Roman" w:hAnsi="Times New Roman" w:cs="Times New Roman"/>
          <w:b/>
          <w:bCs/>
          <w:sz w:val="26"/>
          <w:szCs w:val="26"/>
          <w:lang w:val="en-GB"/>
        </w:rPr>
        <w:t>______________________</w:t>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t xml:space="preserve">        ______________</w:t>
      </w:r>
    </w:p>
    <w:p w14:paraId="3B062AEC"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r w:rsidRPr="009D75C3">
        <w:rPr>
          <w:rFonts w:ascii="Times New Roman" w:hAnsi="Times New Roman" w:cs="Times New Roman"/>
          <w:b/>
          <w:bCs/>
          <w:sz w:val="26"/>
          <w:szCs w:val="26"/>
          <w:lang w:val="en-GB"/>
        </w:rPr>
        <w:t>MR IYIOLA M.A</w:t>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t>DATE</w:t>
      </w:r>
    </w:p>
    <w:p w14:paraId="76A972E7" w14:textId="77777777" w:rsidR="00A02853" w:rsidRPr="009D75C3" w:rsidRDefault="00A02853" w:rsidP="005D7114">
      <w:pPr>
        <w:tabs>
          <w:tab w:val="left" w:pos="3097"/>
        </w:tabs>
        <w:spacing w:after="120" w:line="360" w:lineRule="auto"/>
        <w:jc w:val="both"/>
        <w:rPr>
          <w:rFonts w:ascii="Times New Roman" w:hAnsi="Times New Roman" w:cs="Times New Roman"/>
          <w:b/>
          <w:bCs/>
          <w:sz w:val="26"/>
          <w:szCs w:val="26"/>
          <w:lang w:val="en-GB"/>
        </w:rPr>
      </w:pPr>
      <w:r w:rsidRPr="009D75C3">
        <w:rPr>
          <w:rFonts w:ascii="Times New Roman" w:hAnsi="Times New Roman" w:cs="Times New Roman"/>
          <w:b/>
          <w:bCs/>
          <w:sz w:val="26"/>
          <w:szCs w:val="26"/>
          <w:lang w:val="en-GB"/>
        </w:rPr>
        <w:t>(External Examiner)</w:t>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r>
      <w:r w:rsidRPr="009D75C3">
        <w:rPr>
          <w:rFonts w:ascii="Times New Roman" w:hAnsi="Times New Roman" w:cs="Times New Roman"/>
          <w:b/>
          <w:bCs/>
          <w:sz w:val="26"/>
          <w:szCs w:val="26"/>
          <w:lang w:val="en-GB"/>
        </w:rPr>
        <w:tab/>
        <w:t xml:space="preserve">      </w:t>
      </w:r>
    </w:p>
    <w:p w14:paraId="2BB9933F" w14:textId="5D6E9E0A" w:rsidR="00E0444D" w:rsidRPr="009D75C3" w:rsidRDefault="00E0444D" w:rsidP="005D7114">
      <w:pPr>
        <w:spacing w:beforeAutospacing="1" w:afterAutospacing="1" w:line="360" w:lineRule="auto"/>
        <w:ind w:left="-360" w:right="60" w:firstLine="720"/>
        <w:jc w:val="both"/>
        <w:rPr>
          <w:rFonts w:ascii="Times New Roman" w:eastAsia="sans-serif" w:hAnsi="Times New Roman" w:cs="Times New Roman"/>
          <w:sz w:val="24"/>
          <w:szCs w:val="24"/>
          <w:shd w:val="clear" w:color="auto" w:fill="FFFFFF"/>
          <w:lang w:val="en-GB"/>
        </w:rPr>
      </w:pPr>
    </w:p>
    <w:p w14:paraId="77B1D0C7" w14:textId="7BA358C0" w:rsidR="00FB39E8" w:rsidRPr="009D75C3" w:rsidRDefault="00FB39E8" w:rsidP="005D7114">
      <w:pPr>
        <w:spacing w:beforeAutospacing="1" w:afterAutospacing="1" w:line="360" w:lineRule="auto"/>
        <w:ind w:left="-360" w:right="60" w:firstLine="720"/>
        <w:jc w:val="both"/>
        <w:rPr>
          <w:rFonts w:ascii="Times New Roman" w:eastAsia="sans-serif" w:hAnsi="Times New Roman" w:cs="Times New Roman"/>
          <w:sz w:val="24"/>
          <w:szCs w:val="24"/>
          <w:shd w:val="clear" w:color="auto" w:fill="FFFFFF"/>
          <w:lang w:val="en-GB"/>
        </w:rPr>
      </w:pPr>
    </w:p>
    <w:p w14:paraId="6FF9FFD4" w14:textId="75C45CDC"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59742882" w14:textId="31616081" w:rsidR="00FB39E8" w:rsidRPr="009D75C3" w:rsidRDefault="00FB39E8" w:rsidP="005D7114">
      <w:pPr>
        <w:spacing w:beforeAutospacing="1" w:afterAutospacing="1" w:line="360" w:lineRule="auto"/>
        <w:ind w:left="-360" w:right="60" w:firstLine="720"/>
        <w:jc w:val="both"/>
        <w:rPr>
          <w:rFonts w:ascii="Times New Roman" w:eastAsia="sans-serif" w:hAnsi="Times New Roman" w:cs="Times New Roman"/>
          <w:b/>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lastRenderedPageBreak/>
        <w:tab/>
      </w:r>
      <w:r w:rsidRPr="009D75C3">
        <w:rPr>
          <w:rFonts w:ascii="Times New Roman" w:eastAsia="sans-serif" w:hAnsi="Times New Roman" w:cs="Times New Roman"/>
          <w:sz w:val="24"/>
          <w:szCs w:val="24"/>
          <w:shd w:val="clear" w:color="auto" w:fill="FFFFFF"/>
          <w:lang w:val="en-GB"/>
        </w:rPr>
        <w:tab/>
      </w:r>
      <w:r w:rsidRPr="009D75C3">
        <w:rPr>
          <w:rFonts w:ascii="Times New Roman" w:eastAsia="sans-serif" w:hAnsi="Times New Roman" w:cs="Times New Roman"/>
          <w:sz w:val="24"/>
          <w:szCs w:val="24"/>
          <w:shd w:val="clear" w:color="auto" w:fill="FFFFFF"/>
          <w:lang w:val="en-GB"/>
        </w:rPr>
        <w:tab/>
      </w:r>
      <w:r w:rsidRPr="009D75C3">
        <w:rPr>
          <w:rFonts w:ascii="Times New Roman" w:eastAsia="sans-serif" w:hAnsi="Times New Roman" w:cs="Times New Roman"/>
          <w:sz w:val="24"/>
          <w:szCs w:val="24"/>
          <w:shd w:val="clear" w:color="auto" w:fill="FFFFFF"/>
          <w:lang w:val="en-GB"/>
        </w:rPr>
        <w:tab/>
      </w:r>
      <w:r w:rsidRPr="009D75C3">
        <w:rPr>
          <w:rFonts w:ascii="Times New Roman" w:eastAsia="sans-serif" w:hAnsi="Times New Roman" w:cs="Times New Roman"/>
          <w:b/>
          <w:sz w:val="24"/>
          <w:szCs w:val="24"/>
          <w:shd w:val="clear" w:color="auto" w:fill="FFFFFF"/>
          <w:lang w:val="en-GB"/>
        </w:rPr>
        <w:t>DEDICATION</w:t>
      </w:r>
    </w:p>
    <w:p w14:paraId="7FC00A0E" w14:textId="207BD0D1"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This project is dedicated to Almighty God the one who kept me going throughout the period of writing this project, and also to my family and friends.</w:t>
      </w:r>
    </w:p>
    <w:p w14:paraId="49069B65" w14:textId="1D8457BF"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7926FCFF" w14:textId="67C4AED5"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7F74064E" w14:textId="2122D1E1"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4FDA5BCF" w14:textId="07010173"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4CA145CF" w14:textId="61FFF668"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339CD650" w14:textId="22D68F6F"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1C495D08" w14:textId="4582CF3A"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4654BD4F" w14:textId="3BEF665A"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6A365EB0" w14:textId="42DB7787"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78855DF7" w14:textId="2F72CA76"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61CDE2E9" w14:textId="328700E0"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0039715D" w14:textId="36BEA40C"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4AA84118" w14:textId="33D60AB0"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659AA7E9" w14:textId="2DF6CCCE"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p>
    <w:p w14:paraId="4FACC6A5" w14:textId="1031F49B" w:rsidR="00FB39E8" w:rsidRPr="009D75C3" w:rsidRDefault="00FB39E8" w:rsidP="005F141A">
      <w:pPr>
        <w:spacing w:beforeAutospacing="1" w:afterAutospacing="1" w:line="360" w:lineRule="auto"/>
        <w:ind w:right="60"/>
        <w:jc w:val="center"/>
        <w:rPr>
          <w:rFonts w:ascii="Times New Roman" w:eastAsia="sans-serif" w:hAnsi="Times New Roman" w:cs="Times New Roman"/>
          <w:b/>
          <w:sz w:val="24"/>
          <w:szCs w:val="24"/>
          <w:shd w:val="clear" w:color="auto" w:fill="FFFFFF"/>
          <w:lang w:val="en-GB"/>
        </w:rPr>
      </w:pPr>
      <w:r w:rsidRPr="009D75C3">
        <w:rPr>
          <w:rFonts w:ascii="Times New Roman" w:eastAsia="sans-serif" w:hAnsi="Times New Roman" w:cs="Times New Roman"/>
          <w:b/>
          <w:sz w:val="24"/>
          <w:szCs w:val="24"/>
          <w:shd w:val="clear" w:color="auto" w:fill="FFFFFF"/>
          <w:lang w:val="en-GB"/>
        </w:rPr>
        <w:lastRenderedPageBreak/>
        <w:t>ACKNOWLEDGEMENT</w:t>
      </w:r>
      <w:r w:rsidR="002C63EE" w:rsidRPr="009D75C3">
        <w:rPr>
          <w:rFonts w:ascii="Times New Roman" w:eastAsia="sans-serif" w:hAnsi="Times New Roman" w:cs="Times New Roman"/>
          <w:b/>
          <w:sz w:val="24"/>
          <w:szCs w:val="24"/>
          <w:shd w:val="clear" w:color="auto" w:fill="FFFFFF"/>
          <w:lang w:val="en-GB"/>
        </w:rPr>
        <w:t>S</w:t>
      </w:r>
    </w:p>
    <w:p w14:paraId="2C5A983A" w14:textId="0702C929"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In the name of God, the Most Beneficent, the Most Merciful, all praise and adoration goes to His Holy name.</w:t>
      </w:r>
    </w:p>
    <w:p w14:paraId="10EBEB03" w14:textId="79D90E27"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My sincere appreciation goes to my parents Mr. and Mrs. Taoheed Razzaq for their support in all ramification upon my life.</w:t>
      </w:r>
    </w:p>
    <w:p w14:paraId="1700F1AC" w14:textId="6700352C" w:rsidR="00FB39E8" w:rsidRPr="009D75C3" w:rsidRDefault="00FB39E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My appreciation will not be</w:t>
      </w:r>
      <w:r w:rsidR="00A87C40" w:rsidRPr="009D75C3">
        <w:rPr>
          <w:rFonts w:ascii="Times New Roman" w:eastAsia="sans-serif" w:hAnsi="Times New Roman" w:cs="Times New Roman"/>
          <w:sz w:val="24"/>
          <w:szCs w:val="24"/>
          <w:shd w:val="clear" w:color="auto" w:fill="FFFFFF"/>
          <w:lang w:val="en-GB"/>
        </w:rPr>
        <w:t xml:space="preserve"> complete </w:t>
      </w:r>
      <w:r w:rsidRPr="009D75C3">
        <w:rPr>
          <w:rFonts w:ascii="Times New Roman" w:eastAsia="sans-serif" w:hAnsi="Times New Roman" w:cs="Times New Roman"/>
          <w:sz w:val="24"/>
          <w:szCs w:val="24"/>
          <w:shd w:val="clear" w:color="auto" w:fill="FFFFFF"/>
          <w:lang w:val="en-GB"/>
        </w:rPr>
        <w:t>without my amiable and well respected supervisor Dr. Oyinloye O.T, for his support and guidance. I pray God grant you long life and prosperity in good health and wealth and may you never lack</w:t>
      </w:r>
      <w:r w:rsidR="00A87C40" w:rsidRPr="009D75C3">
        <w:rPr>
          <w:rFonts w:ascii="Times New Roman" w:eastAsia="sans-serif" w:hAnsi="Times New Roman" w:cs="Times New Roman"/>
          <w:sz w:val="24"/>
          <w:szCs w:val="24"/>
          <w:shd w:val="clear" w:color="auto" w:fill="FFFFFF"/>
          <w:lang w:val="en-GB"/>
        </w:rPr>
        <w:t xml:space="preserve"> (Amen)</w:t>
      </w:r>
    </w:p>
    <w:p w14:paraId="0E04CF99" w14:textId="759E9D58" w:rsidR="001A5238" w:rsidRPr="009D75C3" w:rsidRDefault="001A5238"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 xml:space="preserve">Also, my special </w:t>
      </w:r>
      <w:r w:rsidR="00CB2652" w:rsidRPr="009D75C3">
        <w:rPr>
          <w:rFonts w:ascii="Times New Roman" w:eastAsia="sans-serif" w:hAnsi="Times New Roman" w:cs="Times New Roman"/>
          <w:sz w:val="24"/>
          <w:szCs w:val="24"/>
          <w:shd w:val="clear" w:color="auto" w:fill="FFFFFF"/>
          <w:lang w:val="en-GB"/>
        </w:rPr>
        <w:t>thanks goes to all my lecturers in the Department of Office Technology and Management (OTM), Kwara State Polytechnic, Ilorin. My appreciation also goes to my sisters in persons of Rukayat, Karimat, Tawakalitu, Muizah and Ameerah for their support and word of encouragements, May God continue to bless and provide for you all.</w:t>
      </w:r>
    </w:p>
    <w:p w14:paraId="61072A42" w14:textId="5C9EF6E7" w:rsidR="00CB2652" w:rsidRPr="009D75C3" w:rsidRDefault="00CB2652" w:rsidP="005D7114">
      <w:pPr>
        <w:spacing w:beforeAutospacing="1" w:afterAutospacing="1" w:line="360" w:lineRule="auto"/>
        <w:ind w:right="60"/>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tab/>
        <w:t>Lastly, to my friends, Roseline, Morenikeji, Ibrahim, Anuoluwapo, Adam, Azeez, Zainab, and Ariyo, I want to say a big thank you to you guys for always being there. I pray God bless and protect you all.</w:t>
      </w:r>
    </w:p>
    <w:p w14:paraId="1751DFEB" w14:textId="6B13306E" w:rsidR="00E0444D" w:rsidRPr="009D75C3" w:rsidRDefault="001A5238" w:rsidP="005D7114">
      <w:pPr>
        <w:spacing w:line="360" w:lineRule="auto"/>
        <w:jc w:val="both"/>
        <w:rPr>
          <w:rFonts w:ascii="Times New Roman" w:eastAsia="sans-serif" w:hAnsi="Times New Roman" w:cs="Times New Roman"/>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br w:type="page"/>
      </w:r>
    </w:p>
    <w:p w14:paraId="3C6CA744" w14:textId="5E7C6293" w:rsidR="004C6C36"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r w:rsidRPr="009D75C3">
        <w:rPr>
          <w:rFonts w:ascii="Times New Roman" w:eastAsia="sans-serif" w:hAnsi="Times New Roman" w:cs="Times New Roman"/>
          <w:sz w:val="24"/>
          <w:szCs w:val="24"/>
          <w:shd w:val="clear" w:color="auto" w:fill="FFFFFF"/>
          <w:lang w:val="en-GB"/>
        </w:rPr>
        <w:lastRenderedPageBreak/>
        <w:tab/>
      </w:r>
      <w:r w:rsidRPr="009D75C3">
        <w:rPr>
          <w:rFonts w:ascii="Times New Roman" w:eastAsia="sans-serif" w:hAnsi="Times New Roman" w:cs="Times New Roman"/>
          <w:sz w:val="24"/>
          <w:szCs w:val="24"/>
          <w:shd w:val="clear" w:color="auto" w:fill="FFFFFF"/>
          <w:lang w:val="en-GB"/>
        </w:rPr>
        <w:tab/>
      </w:r>
      <w:r w:rsidRPr="009D75C3">
        <w:rPr>
          <w:rFonts w:ascii="Times New Roman" w:eastAsia="sans-serif" w:hAnsi="Times New Roman" w:cs="Times New Roman"/>
          <w:sz w:val="24"/>
          <w:szCs w:val="24"/>
          <w:shd w:val="clear" w:color="auto" w:fill="FFFFFF"/>
          <w:lang w:val="en-GB"/>
        </w:rPr>
        <w:tab/>
      </w:r>
      <w:r w:rsidRPr="009D75C3">
        <w:rPr>
          <w:rFonts w:ascii="Times New Roman" w:eastAsia="sans-serif" w:hAnsi="Times New Roman" w:cs="Times New Roman"/>
          <w:sz w:val="24"/>
          <w:szCs w:val="24"/>
          <w:shd w:val="clear" w:color="auto" w:fill="FFFFFF"/>
          <w:lang w:val="en-GB"/>
        </w:rPr>
        <w:tab/>
      </w:r>
      <w:r w:rsidRPr="009D75C3">
        <w:rPr>
          <w:rFonts w:ascii="Times New Roman" w:eastAsia="sans-serif" w:hAnsi="Times New Roman" w:cs="Times New Roman"/>
          <w:b/>
          <w:sz w:val="24"/>
          <w:szCs w:val="24"/>
          <w:shd w:val="clear" w:color="auto" w:fill="FFFFFF"/>
          <w:lang w:val="en-GB"/>
        </w:rPr>
        <w:t>LIST OF TABLES</w:t>
      </w:r>
    </w:p>
    <w:p w14:paraId="353BBF7A" w14:textId="77777777" w:rsidR="00597A76" w:rsidRPr="009D75C3" w:rsidRDefault="004C6C36" w:rsidP="004C6C36">
      <w:pPr>
        <w:pStyle w:val="NormalWeb"/>
        <w:rPr>
          <w:color w:val="1B1C1D"/>
        </w:rPr>
      </w:pPr>
      <w:r w:rsidRPr="009D75C3">
        <w:rPr>
          <w:color w:val="1B1C1D"/>
        </w:rPr>
        <w:t xml:space="preserve">Table 1: Newly employed employees experience workload pressure in </w:t>
      </w:r>
    </w:p>
    <w:p w14:paraId="7E3C4533" w14:textId="4FFA85FB" w:rsidR="004C6C36" w:rsidRPr="009D75C3" w:rsidRDefault="004C6C36" w:rsidP="004C6C36">
      <w:pPr>
        <w:pStyle w:val="NormalWeb"/>
        <w:rPr>
          <w:color w:val="1B1C1D"/>
        </w:rPr>
      </w:pPr>
      <w:r w:rsidRPr="009D75C3">
        <w:rPr>
          <w:color w:val="1B1C1D"/>
        </w:rPr>
        <w:t>their job</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35</w:t>
      </w:r>
    </w:p>
    <w:p w14:paraId="6937A17F" w14:textId="78D8F943" w:rsidR="004C6C36" w:rsidRPr="009D75C3" w:rsidRDefault="004C6C36" w:rsidP="004C6C36">
      <w:pPr>
        <w:pStyle w:val="NormalWeb"/>
        <w:rPr>
          <w:color w:val="1B1C1D"/>
        </w:rPr>
      </w:pPr>
      <w:r w:rsidRPr="009D75C3">
        <w:rPr>
          <w:color w:val="1B1C1D"/>
        </w:rPr>
        <w:t>Table 2: Newly employed employees are confident in using the organization's software and technology</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36</w:t>
      </w:r>
    </w:p>
    <w:p w14:paraId="163B7B9A" w14:textId="2474A0AB" w:rsidR="004C6C36" w:rsidRPr="009D75C3" w:rsidRDefault="004C6C36" w:rsidP="004C6C36">
      <w:pPr>
        <w:pStyle w:val="NormalWeb"/>
        <w:rPr>
          <w:color w:val="1B1C1D"/>
        </w:rPr>
      </w:pPr>
      <w:r w:rsidRPr="009D75C3">
        <w:rPr>
          <w:color w:val="1B1C1D"/>
        </w:rPr>
        <w:t>Table 3: Newly employed employees experience job-related stress</w:t>
      </w:r>
      <w:r w:rsidR="00597A76" w:rsidRPr="009D75C3">
        <w:rPr>
          <w:color w:val="1B1C1D"/>
        </w:rPr>
        <w:tab/>
      </w:r>
      <w:r w:rsidR="00597A76" w:rsidRPr="009D75C3">
        <w:rPr>
          <w:color w:val="1B1C1D"/>
        </w:rPr>
        <w:tab/>
      </w:r>
      <w:r w:rsidR="00597A76" w:rsidRPr="009D75C3">
        <w:rPr>
          <w:color w:val="1B1C1D"/>
        </w:rPr>
        <w:tab/>
        <w:t>37</w:t>
      </w:r>
    </w:p>
    <w:p w14:paraId="74C1AB63" w14:textId="77777777" w:rsidR="00597A76" w:rsidRPr="009D75C3" w:rsidRDefault="004C6C36" w:rsidP="004C6C36">
      <w:pPr>
        <w:pStyle w:val="NormalWeb"/>
        <w:rPr>
          <w:color w:val="1B1C1D"/>
        </w:rPr>
      </w:pPr>
      <w:r w:rsidRPr="009D75C3">
        <w:rPr>
          <w:color w:val="1B1C1D"/>
        </w:rPr>
        <w:t>Table 4: Communication between newly employed employees and supervisors</w:t>
      </w:r>
    </w:p>
    <w:p w14:paraId="03017D18" w14:textId="67EB3386" w:rsidR="004C6C36" w:rsidRPr="009D75C3" w:rsidRDefault="004C6C36" w:rsidP="004C6C36">
      <w:pPr>
        <w:pStyle w:val="NormalWeb"/>
        <w:rPr>
          <w:color w:val="1B1C1D"/>
        </w:rPr>
      </w:pPr>
      <w:r w:rsidRPr="009D75C3">
        <w:rPr>
          <w:color w:val="1B1C1D"/>
        </w:rPr>
        <w:t>is clear</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38</w:t>
      </w:r>
    </w:p>
    <w:p w14:paraId="10B4C355" w14:textId="77777777" w:rsidR="00597A76" w:rsidRPr="009D75C3" w:rsidRDefault="004C6C36" w:rsidP="004C6C36">
      <w:pPr>
        <w:pStyle w:val="NormalWeb"/>
        <w:rPr>
          <w:color w:val="1B1C1D"/>
        </w:rPr>
      </w:pPr>
      <w:r w:rsidRPr="009D75C3">
        <w:rPr>
          <w:color w:val="1B1C1D"/>
        </w:rPr>
        <w:t xml:space="preserve">Table 5: Newly employed employees face challenges related to office </w:t>
      </w:r>
    </w:p>
    <w:p w14:paraId="6B28B365" w14:textId="0D614808" w:rsidR="004C6C36" w:rsidRPr="009D75C3" w:rsidRDefault="004C6C36" w:rsidP="004C6C36">
      <w:pPr>
        <w:pStyle w:val="NormalWeb"/>
        <w:rPr>
          <w:color w:val="1B1C1D"/>
        </w:rPr>
      </w:pPr>
      <w:r w:rsidRPr="009D75C3">
        <w:rPr>
          <w:color w:val="1B1C1D"/>
        </w:rPr>
        <w:t>equipment and resources</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39</w:t>
      </w:r>
    </w:p>
    <w:p w14:paraId="3A562003" w14:textId="77777777" w:rsidR="00597A76" w:rsidRPr="009D75C3" w:rsidRDefault="004C6C36" w:rsidP="004C6C36">
      <w:pPr>
        <w:pStyle w:val="NormalWeb"/>
        <w:rPr>
          <w:color w:val="1B1C1D"/>
        </w:rPr>
      </w:pPr>
      <w:r w:rsidRPr="009D75C3">
        <w:rPr>
          <w:color w:val="1B1C1D"/>
        </w:rPr>
        <w:t xml:space="preserve">Table 6: Training provided to newly employed employees is effective in </w:t>
      </w:r>
    </w:p>
    <w:p w14:paraId="2C9BA2DA" w14:textId="5E3FDFD0" w:rsidR="00597A76" w:rsidRPr="009D75C3" w:rsidRDefault="004C6C36" w:rsidP="004C6C36">
      <w:pPr>
        <w:pStyle w:val="NormalWeb"/>
        <w:rPr>
          <w:color w:val="1B1C1D"/>
        </w:rPr>
      </w:pPr>
      <w:r w:rsidRPr="009D75C3">
        <w:rPr>
          <w:color w:val="1B1C1D"/>
        </w:rPr>
        <w:t>performing roles</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40</w:t>
      </w:r>
    </w:p>
    <w:p w14:paraId="1AB3EED2" w14:textId="77777777" w:rsidR="00597A76" w:rsidRPr="009D75C3" w:rsidRDefault="004C6C36" w:rsidP="004C6C36">
      <w:pPr>
        <w:pStyle w:val="NormalWeb"/>
        <w:rPr>
          <w:color w:val="1B1C1D"/>
        </w:rPr>
      </w:pPr>
      <w:r w:rsidRPr="009D75C3">
        <w:rPr>
          <w:color w:val="1B1C1D"/>
        </w:rPr>
        <w:t xml:space="preserve">Table 7: Newly employed employees are satisfied with the work-life balance </w:t>
      </w:r>
    </w:p>
    <w:p w14:paraId="5A44E4D5" w14:textId="06CE4A4D" w:rsidR="004C6C36" w:rsidRPr="009D75C3" w:rsidRDefault="004C6C36" w:rsidP="004C6C36">
      <w:pPr>
        <w:pStyle w:val="NormalWeb"/>
        <w:rPr>
          <w:color w:val="1B1C1D"/>
        </w:rPr>
      </w:pPr>
      <w:r w:rsidRPr="009D75C3">
        <w:rPr>
          <w:color w:val="1B1C1D"/>
        </w:rPr>
        <w:t>in their current role</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41</w:t>
      </w:r>
    </w:p>
    <w:p w14:paraId="200BA8E1" w14:textId="014BE256" w:rsidR="004C6C36" w:rsidRPr="009D75C3" w:rsidRDefault="004C6C36" w:rsidP="004C6C36">
      <w:pPr>
        <w:pStyle w:val="NormalWeb"/>
        <w:rPr>
          <w:color w:val="1B1C1D"/>
        </w:rPr>
      </w:pPr>
      <w:r w:rsidRPr="009D75C3">
        <w:rPr>
          <w:color w:val="1B1C1D"/>
        </w:rPr>
        <w:t>Table 8: Newly employed employees are confident in handling confidential information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42</w:t>
      </w:r>
    </w:p>
    <w:p w14:paraId="7A5A8FFC" w14:textId="0EED776C" w:rsidR="004C6C36" w:rsidRPr="009D75C3" w:rsidRDefault="004C6C36" w:rsidP="004C6C36">
      <w:pPr>
        <w:pStyle w:val="NormalWeb"/>
        <w:rPr>
          <w:color w:val="1B1C1D"/>
        </w:rPr>
      </w:pPr>
      <w:r w:rsidRPr="009D75C3">
        <w:rPr>
          <w:color w:val="1B1C1D"/>
        </w:rPr>
        <w:t>Table 9: Newly employed employees feel supported by their peers in the organization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43</w:t>
      </w:r>
    </w:p>
    <w:p w14:paraId="7F52A4FD" w14:textId="5FFD28C2" w:rsidR="004C6C36" w:rsidRPr="009D75C3" w:rsidRDefault="004C6C36" w:rsidP="004C6C36">
      <w:pPr>
        <w:pStyle w:val="NormalWeb"/>
        <w:rPr>
          <w:color w:val="1B1C1D"/>
        </w:rPr>
      </w:pPr>
      <w:r w:rsidRPr="009D75C3">
        <w:rPr>
          <w:color w:val="1B1C1D"/>
        </w:rPr>
        <w:t>Table 10: Newly employed employees are comfortable in adapting to changes in their work environment</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44</w:t>
      </w:r>
    </w:p>
    <w:p w14:paraId="20907439" w14:textId="5E065031" w:rsidR="004C6C36" w:rsidRPr="009D75C3" w:rsidRDefault="004C6C36" w:rsidP="004C6C36">
      <w:pPr>
        <w:pStyle w:val="NormalWeb"/>
        <w:rPr>
          <w:color w:val="1B1C1D"/>
        </w:rPr>
      </w:pPr>
      <w:r w:rsidRPr="009D75C3">
        <w:rPr>
          <w:color w:val="1B1C1D"/>
        </w:rPr>
        <w:t>Table 11: Newly employed employees encounter interpersonal conflicts in their work environment</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45</w:t>
      </w:r>
    </w:p>
    <w:p w14:paraId="60C7815A" w14:textId="7C50A4C6" w:rsidR="004C6C36" w:rsidRPr="009D75C3" w:rsidRDefault="004C6C36" w:rsidP="004C6C36">
      <w:pPr>
        <w:pStyle w:val="NormalWeb"/>
        <w:rPr>
          <w:color w:val="1B1C1D"/>
        </w:rPr>
      </w:pPr>
      <w:r w:rsidRPr="009D75C3">
        <w:rPr>
          <w:color w:val="1B1C1D"/>
        </w:rPr>
        <w:t>Table 12: Newly employed employees understand their roles and responsibilities</w:t>
      </w:r>
      <w:r w:rsidR="00597A76" w:rsidRPr="009D75C3">
        <w:rPr>
          <w:color w:val="1B1C1D"/>
        </w:rPr>
        <w:tab/>
        <w:t>46</w:t>
      </w:r>
    </w:p>
    <w:p w14:paraId="0703AFC4" w14:textId="0BDEBEDF" w:rsidR="00597A76" w:rsidRPr="009D75C3" w:rsidRDefault="004C6C36" w:rsidP="004C6C36">
      <w:pPr>
        <w:pStyle w:val="NormalWeb"/>
        <w:rPr>
          <w:color w:val="1B1C1D"/>
        </w:rPr>
      </w:pPr>
      <w:r w:rsidRPr="009D75C3">
        <w:rPr>
          <w:color w:val="1B1C1D"/>
        </w:rPr>
        <w:lastRenderedPageBreak/>
        <w:t xml:space="preserve">Table 13: Newly employed employees receive constructive feedback from </w:t>
      </w:r>
      <w:r w:rsidR="00597A76" w:rsidRPr="009D75C3">
        <w:rPr>
          <w:color w:val="1B1C1D"/>
        </w:rPr>
        <w:tab/>
        <w:t>47</w:t>
      </w:r>
    </w:p>
    <w:p w14:paraId="60BA40F2" w14:textId="328EB522" w:rsidR="004C6C36" w:rsidRPr="009D75C3" w:rsidRDefault="004C6C36" w:rsidP="004C6C36">
      <w:pPr>
        <w:pStyle w:val="NormalWeb"/>
        <w:rPr>
          <w:color w:val="1B1C1D"/>
        </w:rPr>
      </w:pPr>
      <w:r w:rsidRPr="009D75C3">
        <w:rPr>
          <w:color w:val="1B1C1D"/>
        </w:rPr>
        <w:t>their supervisors</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p>
    <w:p w14:paraId="07B9C6C5" w14:textId="77777777" w:rsidR="00597A76" w:rsidRPr="009D75C3" w:rsidRDefault="004C6C36" w:rsidP="004C6C36">
      <w:pPr>
        <w:pStyle w:val="NormalWeb"/>
        <w:rPr>
          <w:color w:val="1B1C1D"/>
        </w:rPr>
      </w:pPr>
      <w:r w:rsidRPr="009D75C3">
        <w:rPr>
          <w:color w:val="1B1C1D"/>
        </w:rPr>
        <w:t xml:space="preserve">Table 14: Newly employed employees are satisfied with their job security </w:t>
      </w:r>
    </w:p>
    <w:p w14:paraId="645A694A" w14:textId="43FEFC73" w:rsidR="004C6C36" w:rsidRPr="009D75C3" w:rsidRDefault="004C6C36" w:rsidP="004C6C36">
      <w:pPr>
        <w:pStyle w:val="NormalWeb"/>
        <w:rPr>
          <w:color w:val="1B1C1D"/>
        </w:rPr>
      </w:pPr>
      <w:r w:rsidRPr="009D75C3">
        <w:rPr>
          <w:color w:val="1B1C1D"/>
        </w:rPr>
        <w:t>in the organization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48</w:t>
      </w:r>
    </w:p>
    <w:p w14:paraId="7B8632DE" w14:textId="6285AE66" w:rsidR="004C6C36" w:rsidRPr="009D75C3" w:rsidRDefault="004C6C36" w:rsidP="004C6C36">
      <w:pPr>
        <w:pStyle w:val="NormalWeb"/>
        <w:rPr>
          <w:color w:val="1B1C1D"/>
        </w:rPr>
      </w:pPr>
      <w:r w:rsidRPr="009D75C3">
        <w:rPr>
          <w:color w:val="1B1C1D"/>
        </w:rPr>
        <w:t>Table 15: Newly employed employees ef</w:t>
      </w:r>
      <w:r w:rsidR="00597A76" w:rsidRPr="009D75C3">
        <w:rPr>
          <w:color w:val="1B1C1D"/>
        </w:rPr>
        <w:t xml:space="preserve">fectively manage multiple tasks </w:t>
      </w:r>
      <w:r w:rsidRPr="009D75C3">
        <w:rPr>
          <w:color w:val="1B1C1D"/>
        </w:rPr>
        <w:t>simultaneously</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49</w:t>
      </w:r>
    </w:p>
    <w:p w14:paraId="665A5992" w14:textId="6B5D70CA" w:rsidR="004C6C36" w:rsidRPr="009D75C3" w:rsidRDefault="004C6C36" w:rsidP="004C6C36">
      <w:pPr>
        <w:pStyle w:val="NormalWeb"/>
        <w:rPr>
          <w:color w:val="1B1C1D"/>
        </w:rPr>
      </w:pPr>
      <w:r w:rsidRPr="009D75C3">
        <w:rPr>
          <w:color w:val="1B1C1D"/>
        </w:rPr>
        <w:t>Table 16: Newly employed employees are comfortable with their level of authority in the organization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50</w:t>
      </w:r>
    </w:p>
    <w:p w14:paraId="332B17AC" w14:textId="37A28064" w:rsidR="004C6C36" w:rsidRPr="009D75C3" w:rsidRDefault="004C6C36" w:rsidP="004C6C36">
      <w:pPr>
        <w:pStyle w:val="NormalWeb"/>
        <w:rPr>
          <w:color w:val="1B1C1D"/>
        </w:rPr>
      </w:pPr>
      <w:r w:rsidRPr="009D75C3">
        <w:rPr>
          <w:color w:val="1B1C1D"/>
        </w:rPr>
        <w:t>Table 17: Newly employed employees face ethical dilemmas at work</w:t>
      </w:r>
      <w:r w:rsidR="00597A76" w:rsidRPr="009D75C3">
        <w:rPr>
          <w:color w:val="1B1C1D"/>
        </w:rPr>
        <w:tab/>
      </w:r>
      <w:r w:rsidR="00597A76" w:rsidRPr="009D75C3">
        <w:rPr>
          <w:color w:val="1B1C1D"/>
        </w:rPr>
        <w:tab/>
        <w:t>51</w:t>
      </w:r>
    </w:p>
    <w:p w14:paraId="1737EEF7" w14:textId="17C08239" w:rsidR="004C6C36" w:rsidRPr="009D75C3" w:rsidRDefault="004C6C36" w:rsidP="004C6C36">
      <w:pPr>
        <w:pStyle w:val="NormalWeb"/>
        <w:rPr>
          <w:color w:val="1B1C1D"/>
        </w:rPr>
      </w:pPr>
      <w:r w:rsidRPr="009D75C3">
        <w:rPr>
          <w:color w:val="1B1C1D"/>
        </w:rPr>
        <w:t>Table 18: Newly employed employees are satisfied with the opportunities for career advancement in the organization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52</w:t>
      </w:r>
    </w:p>
    <w:p w14:paraId="57D72629" w14:textId="2C62C23A" w:rsidR="004C6C36" w:rsidRPr="009D75C3" w:rsidRDefault="004C6C36" w:rsidP="004C6C36">
      <w:pPr>
        <w:pStyle w:val="NormalWeb"/>
        <w:rPr>
          <w:color w:val="1B1C1D"/>
        </w:rPr>
      </w:pPr>
      <w:r w:rsidRPr="009D75C3">
        <w:rPr>
          <w:color w:val="1B1C1D"/>
        </w:rPr>
        <w:t>Table 19: Newly employed employees participate in team-building activities within the organization</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53</w:t>
      </w:r>
    </w:p>
    <w:p w14:paraId="73DFE814" w14:textId="2B0B8D76" w:rsidR="004C6C36" w:rsidRPr="009D75C3" w:rsidRDefault="004C6C36" w:rsidP="004C6C36">
      <w:pPr>
        <w:pStyle w:val="NormalWeb"/>
        <w:rPr>
          <w:color w:val="1B1C1D"/>
        </w:rPr>
      </w:pPr>
      <w:r w:rsidRPr="009D75C3">
        <w:rPr>
          <w:color w:val="1B1C1D"/>
        </w:rPr>
        <w:t>Table 20: Newly employed employees are satisfied with the organization’s management of work-related stress</w:t>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r>
      <w:r w:rsidR="00597A76" w:rsidRPr="009D75C3">
        <w:rPr>
          <w:color w:val="1B1C1D"/>
        </w:rPr>
        <w:tab/>
        <w:t>54</w:t>
      </w:r>
    </w:p>
    <w:p w14:paraId="64DE8F52" w14:textId="77777777" w:rsidR="004C6C36" w:rsidRPr="009D75C3" w:rsidRDefault="004C6C36" w:rsidP="005D7114">
      <w:pPr>
        <w:spacing w:line="360" w:lineRule="auto"/>
        <w:jc w:val="both"/>
        <w:rPr>
          <w:rFonts w:ascii="Times New Roman" w:eastAsia="sans-serif" w:hAnsi="Times New Roman" w:cs="Times New Roman"/>
          <w:sz w:val="24"/>
          <w:szCs w:val="24"/>
          <w:shd w:val="clear" w:color="auto" w:fill="FFFFFF"/>
          <w:lang w:val="en-GB"/>
        </w:rPr>
      </w:pPr>
    </w:p>
    <w:p w14:paraId="1E32A3C7" w14:textId="0AF84B24"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726750E2" w14:textId="4DFE41D4"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2E303856" w14:textId="3F177B0C"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02D85DF8" w14:textId="4BD48507"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33004565" w14:textId="0CA4CA03"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28E69B86" w14:textId="0E5C4FF1"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06737DE3" w14:textId="18596A11"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3946D9B4" w14:textId="57DBF784"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4542189A" w14:textId="39D44BA4" w:rsidR="005F141A" w:rsidRPr="009D75C3" w:rsidRDefault="005F141A" w:rsidP="005D7114">
      <w:pPr>
        <w:spacing w:line="360" w:lineRule="auto"/>
        <w:jc w:val="both"/>
        <w:rPr>
          <w:rFonts w:ascii="Times New Roman" w:eastAsia="sans-serif" w:hAnsi="Times New Roman" w:cs="Times New Roman"/>
          <w:b/>
          <w:sz w:val="24"/>
          <w:szCs w:val="24"/>
          <w:shd w:val="clear" w:color="auto" w:fill="FFFFFF"/>
          <w:lang w:val="en-GB"/>
        </w:rPr>
      </w:pPr>
    </w:p>
    <w:p w14:paraId="36D417F5" w14:textId="77777777" w:rsidR="00025A56" w:rsidRPr="009D75C3" w:rsidRDefault="00025A56" w:rsidP="00025A56">
      <w:pPr>
        <w:spacing w:line="360" w:lineRule="auto"/>
        <w:jc w:val="center"/>
        <w:rPr>
          <w:rFonts w:ascii="Times New Roman" w:hAnsi="Times New Roman" w:cs="Times New Roman"/>
          <w:b/>
          <w:bCs/>
          <w:sz w:val="24"/>
          <w:szCs w:val="24"/>
        </w:rPr>
      </w:pPr>
      <w:r w:rsidRPr="009D75C3">
        <w:rPr>
          <w:rFonts w:ascii="Times New Roman" w:hAnsi="Times New Roman" w:cs="Times New Roman"/>
          <w:b/>
          <w:bCs/>
          <w:sz w:val="24"/>
          <w:szCs w:val="24"/>
        </w:rPr>
        <w:lastRenderedPageBreak/>
        <w:t>TABLE OF CONTENTS</w:t>
      </w:r>
    </w:p>
    <w:p w14:paraId="01A7EFD1"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 xml:space="preserve">Title Page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i</w:t>
      </w:r>
    </w:p>
    <w:p w14:paraId="22A7E84A"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 xml:space="preserve">Approval page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ii</w:t>
      </w:r>
      <w:r w:rsidRPr="009D75C3">
        <w:rPr>
          <w:rFonts w:ascii="Times New Roman" w:hAnsi="Times New Roman" w:cs="Times New Roman"/>
          <w:sz w:val="24"/>
          <w:szCs w:val="26"/>
          <w:lang w:val="en-GB"/>
        </w:rPr>
        <w:tab/>
      </w:r>
    </w:p>
    <w:p w14:paraId="1E871DAD"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 xml:space="preserve">Dedication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iii</w:t>
      </w:r>
    </w:p>
    <w:p w14:paraId="408A3D11"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 xml:space="preserve">Acknowledgements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iv</w:t>
      </w:r>
      <w:r w:rsidRPr="009D75C3">
        <w:rPr>
          <w:rFonts w:ascii="Times New Roman" w:hAnsi="Times New Roman" w:cs="Times New Roman"/>
          <w:sz w:val="24"/>
          <w:szCs w:val="26"/>
          <w:lang w:val="en-GB"/>
        </w:rPr>
        <w:tab/>
      </w:r>
    </w:p>
    <w:p w14:paraId="125594C0"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List of Tables</w:t>
      </w:r>
      <w:r w:rsidRPr="009D75C3">
        <w:rPr>
          <w:rFonts w:ascii="Times New Roman" w:hAnsi="Times New Roman" w:cs="Times New Roman"/>
          <w:sz w:val="24"/>
          <w:szCs w:val="26"/>
        </w:rPr>
        <w:tab/>
      </w:r>
      <w:r w:rsidRPr="009D75C3">
        <w:rPr>
          <w:rFonts w:ascii="Times New Roman" w:hAnsi="Times New Roman" w:cs="Times New Roman"/>
          <w:sz w:val="24"/>
          <w:szCs w:val="26"/>
        </w:rPr>
        <w:tab/>
        <w:t xml:space="preserve">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 xml:space="preserve">v </w:t>
      </w:r>
      <w:r w:rsidRPr="009D75C3">
        <w:rPr>
          <w:rFonts w:ascii="Times New Roman" w:hAnsi="Times New Roman" w:cs="Times New Roman"/>
          <w:sz w:val="24"/>
          <w:szCs w:val="26"/>
          <w:lang w:val="en-GB"/>
        </w:rPr>
        <w:tab/>
      </w:r>
    </w:p>
    <w:p w14:paraId="78384431"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 xml:space="preserve">Table of Contents </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 xml:space="preserve">           vii </w:t>
      </w:r>
    </w:p>
    <w:p w14:paraId="219CFFB8" w14:textId="77777777" w:rsidR="00025A56" w:rsidRPr="009D75C3" w:rsidRDefault="00025A56" w:rsidP="00F71731">
      <w:pPr>
        <w:spacing w:after="80" w:line="360" w:lineRule="auto"/>
        <w:jc w:val="both"/>
        <w:rPr>
          <w:rFonts w:ascii="Times New Roman" w:hAnsi="Times New Roman" w:cs="Times New Roman"/>
          <w:sz w:val="24"/>
          <w:szCs w:val="26"/>
          <w:lang w:val="en-GB"/>
        </w:rPr>
      </w:pPr>
      <w:r w:rsidRPr="009D75C3">
        <w:rPr>
          <w:rFonts w:ascii="Times New Roman" w:hAnsi="Times New Roman" w:cs="Times New Roman"/>
          <w:sz w:val="24"/>
          <w:szCs w:val="26"/>
        </w:rPr>
        <w:t>Abstract</w:t>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r>
      <w:r w:rsidRPr="009D75C3">
        <w:rPr>
          <w:rFonts w:ascii="Times New Roman" w:hAnsi="Times New Roman" w:cs="Times New Roman"/>
          <w:sz w:val="24"/>
          <w:szCs w:val="26"/>
          <w:lang w:val="en-GB"/>
        </w:rPr>
        <w:tab/>
        <w:t>ix</w:t>
      </w:r>
    </w:p>
    <w:p w14:paraId="1F0AE952" w14:textId="77777777" w:rsidR="00025A56" w:rsidRPr="009D75C3" w:rsidRDefault="00025A56" w:rsidP="00F71731">
      <w:pPr>
        <w:spacing w:after="80" w:line="360" w:lineRule="auto"/>
        <w:jc w:val="both"/>
        <w:rPr>
          <w:rFonts w:ascii="Times New Roman" w:hAnsi="Times New Roman" w:cs="Times New Roman"/>
          <w:sz w:val="26"/>
          <w:szCs w:val="26"/>
          <w:lang w:val="en-GB"/>
        </w:rPr>
      </w:pPr>
    </w:p>
    <w:p w14:paraId="00A5C077" w14:textId="77777777" w:rsidR="00025A56" w:rsidRPr="009D75C3" w:rsidRDefault="00025A56" w:rsidP="00F71731">
      <w:pPr>
        <w:spacing w:after="80" w:line="360" w:lineRule="auto"/>
        <w:jc w:val="both"/>
        <w:rPr>
          <w:rFonts w:ascii="Times New Roman" w:hAnsi="Times New Roman" w:cs="Times New Roman"/>
          <w:b/>
          <w:bCs/>
          <w:sz w:val="26"/>
          <w:szCs w:val="26"/>
        </w:rPr>
      </w:pPr>
      <w:r w:rsidRPr="009D75C3">
        <w:rPr>
          <w:rFonts w:ascii="Times New Roman" w:hAnsi="Times New Roman" w:cs="Times New Roman"/>
          <w:b/>
          <w:bCs/>
          <w:sz w:val="26"/>
          <w:szCs w:val="26"/>
        </w:rPr>
        <w:t>CHAPTER ONE: INTRODUCTION</w:t>
      </w:r>
    </w:p>
    <w:p w14:paraId="71D54841"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Background of the Study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w:t>
      </w:r>
    </w:p>
    <w:p w14:paraId="1E41DA35"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Statement of the Problem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7</w:t>
      </w:r>
    </w:p>
    <w:p w14:paraId="5F5CD42E"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 Objectives of the Study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10</w:t>
      </w:r>
    </w:p>
    <w:p w14:paraId="0744DA02"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 Research Questions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10</w:t>
      </w:r>
    </w:p>
    <w:p w14:paraId="776C246A"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 Significance of the Study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11</w:t>
      </w:r>
    </w:p>
    <w:p w14:paraId="0ABDDE5D"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 Delimitation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12</w:t>
      </w:r>
    </w:p>
    <w:p w14:paraId="31083FF9" w14:textId="77777777" w:rsidR="00025A56" w:rsidRPr="009D75C3" w:rsidRDefault="00025A56" w:rsidP="00F71731">
      <w:pPr>
        <w:numPr>
          <w:ilvl w:val="1"/>
          <w:numId w:val="35"/>
        </w:num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 Limitation of the study</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13</w:t>
      </w:r>
    </w:p>
    <w:p w14:paraId="248AF10D" w14:textId="77777777" w:rsidR="00025A56" w:rsidRPr="009D75C3" w:rsidRDefault="00025A56" w:rsidP="00F71731">
      <w:pPr>
        <w:spacing w:after="80" w:line="360" w:lineRule="auto"/>
        <w:jc w:val="both"/>
        <w:rPr>
          <w:rFonts w:ascii="Times New Roman" w:hAnsi="Times New Roman" w:cs="Times New Roman"/>
          <w:b/>
          <w:bCs/>
          <w:sz w:val="26"/>
          <w:szCs w:val="26"/>
        </w:rPr>
      </w:pPr>
    </w:p>
    <w:p w14:paraId="014E3F0B" w14:textId="77777777" w:rsidR="00025A56" w:rsidRPr="009D75C3" w:rsidRDefault="00025A56" w:rsidP="00F71731">
      <w:pPr>
        <w:spacing w:after="80" w:line="360" w:lineRule="auto"/>
        <w:jc w:val="both"/>
        <w:rPr>
          <w:rFonts w:ascii="Times New Roman" w:hAnsi="Times New Roman" w:cs="Times New Roman"/>
          <w:b/>
          <w:bCs/>
          <w:sz w:val="26"/>
          <w:szCs w:val="26"/>
        </w:rPr>
      </w:pPr>
    </w:p>
    <w:p w14:paraId="31D528C4" w14:textId="77777777" w:rsidR="00025A56" w:rsidRPr="009D75C3" w:rsidRDefault="00025A56" w:rsidP="00F71731">
      <w:pPr>
        <w:spacing w:after="80" w:line="360" w:lineRule="auto"/>
        <w:jc w:val="both"/>
        <w:rPr>
          <w:rFonts w:ascii="Times New Roman" w:hAnsi="Times New Roman" w:cs="Times New Roman"/>
          <w:b/>
          <w:bCs/>
          <w:sz w:val="26"/>
          <w:szCs w:val="26"/>
        </w:rPr>
      </w:pPr>
      <w:r w:rsidRPr="009D75C3">
        <w:rPr>
          <w:rFonts w:ascii="Times New Roman" w:hAnsi="Times New Roman" w:cs="Times New Roman"/>
          <w:b/>
          <w:bCs/>
          <w:sz w:val="26"/>
          <w:szCs w:val="26"/>
        </w:rPr>
        <w:t xml:space="preserve">CHAPTER TWO: LITERATURE REVIEW </w:t>
      </w:r>
    </w:p>
    <w:p w14:paraId="5989C1A4" w14:textId="77777777" w:rsidR="00025A56" w:rsidRPr="009D75C3" w:rsidRDefault="00025A56" w:rsidP="00F71731">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t>2.1 Onboarding Process and its Impact on New Employees</w:t>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t>14</w:t>
      </w:r>
    </w:p>
    <w:p w14:paraId="14D69F23" w14:textId="77777777" w:rsidR="00025A56" w:rsidRPr="009D75C3" w:rsidRDefault="00025A56" w:rsidP="00F71731">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t>2.2 Role Clarity and Role Ambiguity in New Employees</w:t>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t>17</w:t>
      </w:r>
    </w:p>
    <w:p w14:paraId="08A3C8C0" w14:textId="77777777" w:rsidR="00025A56" w:rsidRPr="009D75C3" w:rsidRDefault="00025A56" w:rsidP="00F71731">
      <w:pPr>
        <w:pStyle w:val="NormalWeb"/>
        <w:spacing w:beforeAutospacing="0" w:after="80" w:afterAutospacing="0" w:line="360" w:lineRule="auto"/>
        <w:jc w:val="both"/>
        <w:rPr>
          <w:bCs/>
        </w:rPr>
      </w:pPr>
      <w:r w:rsidRPr="009D75C3">
        <w:rPr>
          <w:bCs/>
        </w:rPr>
        <w:t>2.3 Workload and Job Stress</w:t>
      </w:r>
      <w:r w:rsidRPr="009D75C3">
        <w:rPr>
          <w:bCs/>
        </w:rPr>
        <w:tab/>
      </w:r>
      <w:r w:rsidRPr="009D75C3">
        <w:rPr>
          <w:bCs/>
        </w:rPr>
        <w:tab/>
      </w:r>
      <w:r w:rsidRPr="009D75C3">
        <w:rPr>
          <w:bCs/>
        </w:rPr>
        <w:tab/>
      </w:r>
      <w:r w:rsidRPr="009D75C3">
        <w:rPr>
          <w:bCs/>
        </w:rPr>
        <w:tab/>
      </w:r>
      <w:r w:rsidRPr="009D75C3">
        <w:rPr>
          <w:bCs/>
        </w:rPr>
        <w:tab/>
      </w:r>
      <w:r w:rsidRPr="009D75C3">
        <w:rPr>
          <w:bCs/>
        </w:rPr>
        <w:tab/>
      </w:r>
      <w:r w:rsidRPr="009D75C3">
        <w:rPr>
          <w:bCs/>
        </w:rPr>
        <w:tab/>
        <w:t>21</w:t>
      </w:r>
    </w:p>
    <w:p w14:paraId="0E5928B9" w14:textId="77777777" w:rsidR="00025A56" w:rsidRPr="009D75C3" w:rsidRDefault="00025A56" w:rsidP="00F71731">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lastRenderedPageBreak/>
        <w:t>2.4 Communication Challenges and Barriers</w:t>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t>23</w:t>
      </w:r>
    </w:p>
    <w:p w14:paraId="0D7BF2D0" w14:textId="77777777" w:rsidR="00025A56" w:rsidRPr="009D75C3" w:rsidRDefault="00025A56" w:rsidP="00F71731">
      <w:pPr>
        <w:pStyle w:val="Heading3"/>
        <w:spacing w:beforeAutospacing="0" w:after="80" w:afterAutospacing="0" w:line="360" w:lineRule="auto"/>
        <w:jc w:val="both"/>
        <w:rPr>
          <w:rFonts w:ascii="Times New Roman" w:hAnsi="Times New Roman" w:hint="default"/>
          <w:b w:val="0"/>
          <w:sz w:val="24"/>
          <w:szCs w:val="24"/>
        </w:rPr>
      </w:pPr>
      <w:r w:rsidRPr="009D75C3">
        <w:rPr>
          <w:rFonts w:ascii="Times New Roman" w:hAnsi="Times New Roman" w:hint="default"/>
          <w:b w:val="0"/>
          <w:sz w:val="24"/>
          <w:szCs w:val="24"/>
        </w:rPr>
        <w:t>2.5 Work-Life Balance Challenges</w:t>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r>
      <w:r w:rsidRPr="009D75C3">
        <w:rPr>
          <w:rFonts w:ascii="Times New Roman" w:hAnsi="Times New Roman" w:hint="default"/>
          <w:b w:val="0"/>
          <w:sz w:val="24"/>
          <w:szCs w:val="24"/>
        </w:rPr>
        <w:tab/>
        <w:t>26</w:t>
      </w:r>
    </w:p>
    <w:p w14:paraId="671ED27A" w14:textId="77777777" w:rsidR="00025A56" w:rsidRPr="009D75C3" w:rsidRDefault="00025A56" w:rsidP="00F71731">
      <w:pPr>
        <w:spacing w:after="80" w:line="360" w:lineRule="auto"/>
        <w:jc w:val="both"/>
        <w:rPr>
          <w:rFonts w:ascii="Times New Roman" w:hAnsi="Times New Roman" w:cs="Times New Roman"/>
          <w:sz w:val="26"/>
          <w:szCs w:val="26"/>
        </w:rPr>
      </w:pPr>
      <w:r w:rsidRPr="009D75C3">
        <w:rPr>
          <w:rFonts w:ascii="Times New Roman" w:hAnsi="Times New Roman" w:cs="Times New Roman"/>
          <w:b/>
          <w:bCs/>
          <w:sz w:val="26"/>
          <w:szCs w:val="26"/>
        </w:rPr>
        <w:t>CHAPTER THREE: METHODOLOGY</w:t>
      </w:r>
      <w:r w:rsidRPr="009D75C3">
        <w:rPr>
          <w:rFonts w:ascii="Times New Roman" w:hAnsi="Times New Roman" w:cs="Times New Roman"/>
          <w:sz w:val="26"/>
          <w:szCs w:val="26"/>
        </w:rPr>
        <w:t xml:space="preserve"> </w:t>
      </w:r>
    </w:p>
    <w:p w14:paraId="247D8603" w14:textId="77777777" w:rsidR="00025A56" w:rsidRPr="009D75C3" w:rsidRDefault="00025A56" w:rsidP="00F71731">
      <w:pPr>
        <w:spacing w:after="80" w:line="360" w:lineRule="auto"/>
        <w:jc w:val="both"/>
        <w:rPr>
          <w:rFonts w:ascii="Times New Roman" w:hAnsi="Times New Roman" w:cs="Times New Roman"/>
          <w:sz w:val="24"/>
          <w:szCs w:val="26"/>
        </w:rPr>
      </w:pPr>
      <w:bookmarkStart w:id="1" w:name="_Hlk187167006"/>
      <w:r w:rsidRPr="009D75C3">
        <w:rPr>
          <w:rFonts w:ascii="Times New Roman" w:hAnsi="Times New Roman" w:cs="Times New Roman"/>
          <w:sz w:val="24"/>
          <w:szCs w:val="26"/>
        </w:rPr>
        <w:t xml:space="preserve">3.1 Instrument Used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30</w:t>
      </w:r>
    </w:p>
    <w:p w14:paraId="7E8AE5F2"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3.2 Population of the Study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31</w:t>
      </w:r>
    </w:p>
    <w:p w14:paraId="31A47258"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3.3 Sample and Sampling Techniques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31</w:t>
      </w:r>
    </w:p>
    <w:p w14:paraId="0CC37682"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3.4 Distribution and Collection of Data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32</w:t>
      </w:r>
    </w:p>
    <w:p w14:paraId="41A61937"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3.5 Reliability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33</w:t>
      </w:r>
    </w:p>
    <w:p w14:paraId="1C223178"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3.6 Validity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33</w:t>
      </w:r>
    </w:p>
    <w:p w14:paraId="66D07DF1"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3.7 Method of Data Analysis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33</w:t>
      </w:r>
    </w:p>
    <w:bookmarkEnd w:id="1"/>
    <w:p w14:paraId="677C6CFA" w14:textId="77777777" w:rsidR="00025A56" w:rsidRPr="009D75C3" w:rsidRDefault="00025A56" w:rsidP="00F71731">
      <w:pPr>
        <w:spacing w:after="80" w:line="360" w:lineRule="auto"/>
        <w:jc w:val="both"/>
        <w:rPr>
          <w:rFonts w:ascii="Times New Roman" w:hAnsi="Times New Roman" w:cs="Times New Roman"/>
          <w:sz w:val="26"/>
          <w:szCs w:val="26"/>
        </w:rPr>
      </w:pPr>
    </w:p>
    <w:p w14:paraId="2B6D9846" w14:textId="77777777" w:rsidR="00025A56" w:rsidRPr="009D75C3" w:rsidRDefault="00025A56" w:rsidP="00F71731">
      <w:pPr>
        <w:spacing w:after="80" w:line="360" w:lineRule="auto"/>
        <w:jc w:val="both"/>
        <w:rPr>
          <w:rFonts w:ascii="Times New Roman" w:hAnsi="Times New Roman" w:cs="Times New Roman"/>
          <w:sz w:val="26"/>
          <w:szCs w:val="26"/>
        </w:rPr>
      </w:pPr>
      <w:r w:rsidRPr="009D75C3">
        <w:rPr>
          <w:rFonts w:ascii="Times New Roman" w:hAnsi="Times New Roman" w:cs="Times New Roman"/>
          <w:b/>
          <w:bCs/>
          <w:sz w:val="26"/>
          <w:szCs w:val="26"/>
        </w:rPr>
        <w:t>CHAPTER FOUR: DATA ANALYSIS</w:t>
      </w:r>
      <w:r w:rsidRPr="009D75C3">
        <w:rPr>
          <w:rFonts w:ascii="Times New Roman" w:hAnsi="Times New Roman" w:cs="Times New Roman"/>
          <w:sz w:val="26"/>
          <w:szCs w:val="26"/>
        </w:rPr>
        <w:t xml:space="preserve"> </w:t>
      </w:r>
    </w:p>
    <w:p w14:paraId="26778D06"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4.1 Introduction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35</w:t>
      </w:r>
    </w:p>
    <w:p w14:paraId="5369DF9E"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4.2 Results</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35</w:t>
      </w:r>
    </w:p>
    <w:p w14:paraId="1FB49255" w14:textId="77777777" w:rsidR="00025A56" w:rsidRPr="009D75C3" w:rsidRDefault="00025A56" w:rsidP="00F71731">
      <w:pPr>
        <w:spacing w:after="80" w:line="360" w:lineRule="auto"/>
        <w:jc w:val="both"/>
        <w:rPr>
          <w:rFonts w:ascii="Times New Roman" w:hAnsi="Times New Roman" w:cs="Times New Roman"/>
          <w:sz w:val="26"/>
          <w:szCs w:val="26"/>
        </w:rPr>
      </w:pPr>
    </w:p>
    <w:p w14:paraId="6D5E89DD" w14:textId="77777777" w:rsidR="00025A56" w:rsidRPr="009D75C3" w:rsidRDefault="00025A56" w:rsidP="00F71731">
      <w:pPr>
        <w:spacing w:after="80" w:line="360" w:lineRule="auto"/>
        <w:rPr>
          <w:rFonts w:ascii="Times New Roman" w:hAnsi="Times New Roman" w:cs="Times New Roman"/>
          <w:b/>
          <w:bCs/>
          <w:sz w:val="26"/>
          <w:szCs w:val="26"/>
        </w:rPr>
      </w:pPr>
      <w:r w:rsidRPr="009D75C3">
        <w:rPr>
          <w:rFonts w:ascii="Times New Roman" w:hAnsi="Times New Roman" w:cs="Times New Roman"/>
          <w:b/>
          <w:bCs/>
          <w:sz w:val="26"/>
          <w:szCs w:val="26"/>
        </w:rPr>
        <w:t xml:space="preserve">CHAPTER FIVE: SUMMARY, CONCLUSION AND RECOMMENDATIONS </w:t>
      </w:r>
    </w:p>
    <w:p w14:paraId="5EDBCBF5"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5.1 Summary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55</w:t>
      </w:r>
    </w:p>
    <w:p w14:paraId="312C6CC4"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5.2 Conclusion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55</w:t>
      </w:r>
    </w:p>
    <w:p w14:paraId="10557139"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5.3 Recommendations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56</w:t>
      </w:r>
    </w:p>
    <w:p w14:paraId="38E55F44"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References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58</w:t>
      </w:r>
    </w:p>
    <w:p w14:paraId="52847916" w14:textId="77777777" w:rsidR="00025A56" w:rsidRPr="009D75C3" w:rsidRDefault="00025A56" w:rsidP="00F71731">
      <w:pPr>
        <w:spacing w:after="80" w:line="360" w:lineRule="auto"/>
        <w:jc w:val="both"/>
        <w:rPr>
          <w:rFonts w:ascii="Times New Roman" w:hAnsi="Times New Roman" w:cs="Times New Roman"/>
          <w:sz w:val="24"/>
          <w:szCs w:val="26"/>
        </w:rPr>
      </w:pPr>
      <w:r w:rsidRPr="009D75C3">
        <w:rPr>
          <w:rFonts w:ascii="Times New Roman" w:hAnsi="Times New Roman" w:cs="Times New Roman"/>
          <w:sz w:val="24"/>
          <w:szCs w:val="26"/>
        </w:rPr>
        <w:t xml:space="preserve">Appendices </w:t>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r>
      <w:r w:rsidRPr="009D75C3">
        <w:rPr>
          <w:rFonts w:ascii="Times New Roman" w:hAnsi="Times New Roman" w:cs="Times New Roman"/>
          <w:sz w:val="24"/>
          <w:szCs w:val="26"/>
        </w:rPr>
        <w:tab/>
        <w:t>60</w:t>
      </w:r>
    </w:p>
    <w:p w14:paraId="2A880FF6" w14:textId="15467F58" w:rsidR="00025A56" w:rsidRPr="009D75C3" w:rsidRDefault="00025A56" w:rsidP="00025A56">
      <w:pPr>
        <w:spacing w:line="360" w:lineRule="auto"/>
        <w:jc w:val="both"/>
        <w:rPr>
          <w:rFonts w:ascii="Times New Roman" w:eastAsia="sans-serif" w:hAnsi="Times New Roman" w:cs="Times New Roman"/>
          <w:sz w:val="24"/>
          <w:szCs w:val="24"/>
          <w:shd w:val="clear" w:color="auto" w:fill="FFFFFF"/>
          <w:lang w:val="en-GB"/>
        </w:rPr>
      </w:pPr>
    </w:p>
    <w:p w14:paraId="10DE2E00" w14:textId="77777777" w:rsidR="00E0444D" w:rsidRPr="009D75C3" w:rsidRDefault="001A5238" w:rsidP="00F71731">
      <w:pPr>
        <w:pStyle w:val="NormalWeb"/>
        <w:spacing w:before="100" w:after="100"/>
        <w:ind w:left="2160" w:firstLine="720"/>
        <w:jc w:val="both"/>
        <w:rPr>
          <w:iCs/>
        </w:rPr>
      </w:pPr>
      <w:r w:rsidRPr="009D75C3">
        <w:rPr>
          <w:rStyle w:val="Strong"/>
          <w:iCs/>
        </w:rPr>
        <w:lastRenderedPageBreak/>
        <w:t>ABSTRACT</w:t>
      </w:r>
    </w:p>
    <w:p w14:paraId="567D95C4" w14:textId="77777777" w:rsidR="00E0444D" w:rsidRPr="009D75C3" w:rsidRDefault="001A5238" w:rsidP="005F141A">
      <w:pPr>
        <w:pStyle w:val="NormalWeb"/>
        <w:jc w:val="both"/>
        <w:rPr>
          <w:i/>
          <w:iCs/>
        </w:rPr>
      </w:pPr>
      <w:r w:rsidRPr="009D75C3">
        <w:rPr>
          <w:i/>
          <w:iCs/>
        </w:rPr>
        <w:t>The role of secretaries in modern organizations has evolved significantly, with their responsibilities expanding beyond traditional administrative duties to include technological proficiency, effective communication, and multitasking. Despite the critical role they play, newly employed secretaries often face a range of challenges that can impact their performance and job satisfaction. This project examines the various obstacles faced by newly employed secretaries, such as workload management, technological adaptation, job-related stress, communication barriers, career development, and work-life balance. These challenges are explored in relation to their effects on job performance, professional growth, and organizational dynamics. The study highlights the importance of providing adequate training, promoting work-life balance, improving communication, and offering career advancement opportunities to support new secretaries in navigating these challenges. The findings emphasize the need for organizations to foster an environment that ensures the success and well-being of their secretarial staff, ultimately enhancing overall organizational efficiency and employee satisfaction. The project concludes with a set of practical recommendations aimed at addressing these issues to better equip secretaries for the demands of their evolving roles.</w:t>
      </w:r>
    </w:p>
    <w:p w14:paraId="5CF54A4B" w14:textId="6DBDD7E9" w:rsidR="00E0444D" w:rsidRPr="009D75C3" w:rsidRDefault="001A5238" w:rsidP="005F141A">
      <w:pPr>
        <w:pStyle w:val="NormalWeb"/>
        <w:jc w:val="both"/>
      </w:pPr>
      <w:r w:rsidRPr="009D75C3">
        <w:rPr>
          <w:rStyle w:val="Strong"/>
        </w:rPr>
        <w:t>Keywords</w:t>
      </w:r>
      <w:r w:rsidR="00D27EB2" w:rsidRPr="009D75C3">
        <w:t xml:space="preserve"> </w:t>
      </w:r>
      <w:r w:rsidRPr="009D75C3">
        <w:rPr>
          <w:b/>
          <w:bCs/>
          <w:lang w:val="en-GB"/>
        </w:rPr>
        <w:t>S</w:t>
      </w:r>
      <w:r w:rsidRPr="009D75C3">
        <w:rPr>
          <w:b/>
          <w:bCs/>
        </w:rPr>
        <w:t>ecretaries, challenges, organization,</w:t>
      </w:r>
      <w:r w:rsidRPr="009D75C3">
        <w:rPr>
          <w:b/>
          <w:bCs/>
          <w:lang w:val="en-GB"/>
        </w:rPr>
        <w:t xml:space="preserve"> </w:t>
      </w:r>
      <w:r w:rsidRPr="009D75C3">
        <w:rPr>
          <w:b/>
          <w:bCs/>
        </w:rPr>
        <w:t xml:space="preserve">workload, technology </w:t>
      </w:r>
    </w:p>
    <w:p w14:paraId="7BEFD4A5" w14:textId="77777777" w:rsidR="00E0444D" w:rsidRPr="009D75C3" w:rsidRDefault="00E0444D" w:rsidP="005F141A">
      <w:pPr>
        <w:spacing w:beforeAutospacing="1" w:afterAutospacing="1"/>
        <w:ind w:left="-360" w:right="60" w:firstLine="720"/>
        <w:jc w:val="both"/>
        <w:rPr>
          <w:rFonts w:ascii="Times New Roman" w:eastAsia="sans-serif" w:hAnsi="Times New Roman" w:cs="Times New Roman"/>
          <w:sz w:val="24"/>
          <w:szCs w:val="24"/>
          <w:shd w:val="clear" w:color="auto" w:fill="FFFFFF"/>
          <w:lang w:val="en-GB"/>
        </w:rPr>
      </w:pPr>
    </w:p>
    <w:p w14:paraId="7B277303" w14:textId="77777777" w:rsidR="00E0444D" w:rsidRPr="009D75C3" w:rsidRDefault="00E0444D" w:rsidP="005D7114">
      <w:pPr>
        <w:spacing w:line="360" w:lineRule="auto"/>
        <w:jc w:val="both"/>
        <w:rPr>
          <w:rFonts w:ascii="Times New Roman" w:hAnsi="Times New Roman" w:cs="Times New Roman"/>
          <w:sz w:val="24"/>
          <w:szCs w:val="24"/>
        </w:rPr>
      </w:pPr>
    </w:p>
    <w:p w14:paraId="558A940F" w14:textId="77777777" w:rsidR="00E0444D" w:rsidRPr="009D75C3" w:rsidRDefault="00E0444D" w:rsidP="005D7114">
      <w:pPr>
        <w:spacing w:line="360" w:lineRule="auto"/>
        <w:jc w:val="both"/>
        <w:rPr>
          <w:rFonts w:ascii="Times New Roman" w:hAnsi="Times New Roman" w:cs="Times New Roman"/>
          <w:sz w:val="24"/>
          <w:szCs w:val="24"/>
        </w:rPr>
      </w:pPr>
    </w:p>
    <w:p w14:paraId="4DBB7211" w14:textId="77777777" w:rsidR="00E0444D" w:rsidRPr="009D75C3" w:rsidRDefault="00E0444D" w:rsidP="005D7114">
      <w:pPr>
        <w:spacing w:line="360" w:lineRule="auto"/>
        <w:jc w:val="both"/>
        <w:rPr>
          <w:rFonts w:ascii="Times New Roman" w:hAnsi="Times New Roman" w:cs="Times New Roman"/>
          <w:sz w:val="24"/>
          <w:szCs w:val="24"/>
        </w:rPr>
      </w:pPr>
    </w:p>
    <w:p w14:paraId="64CBCFF7" w14:textId="77777777" w:rsidR="00E0444D" w:rsidRPr="009D75C3" w:rsidRDefault="00E0444D" w:rsidP="005D7114">
      <w:pPr>
        <w:spacing w:line="360" w:lineRule="auto"/>
        <w:jc w:val="both"/>
        <w:rPr>
          <w:rFonts w:ascii="Times New Roman" w:hAnsi="Times New Roman" w:cs="Times New Roman"/>
          <w:sz w:val="24"/>
          <w:szCs w:val="24"/>
        </w:rPr>
      </w:pPr>
    </w:p>
    <w:p w14:paraId="00C9866C" w14:textId="77777777" w:rsidR="00E0444D" w:rsidRPr="009D75C3" w:rsidRDefault="00E0444D" w:rsidP="005D7114">
      <w:pPr>
        <w:spacing w:line="360" w:lineRule="auto"/>
        <w:jc w:val="both"/>
        <w:rPr>
          <w:rFonts w:ascii="Times New Roman" w:hAnsi="Times New Roman" w:cs="Times New Roman"/>
          <w:sz w:val="24"/>
          <w:szCs w:val="24"/>
        </w:rPr>
      </w:pPr>
    </w:p>
    <w:p w14:paraId="4C227D57" w14:textId="77777777" w:rsidR="00E0444D" w:rsidRPr="009D75C3" w:rsidRDefault="00E0444D" w:rsidP="005D7114">
      <w:pPr>
        <w:spacing w:line="360" w:lineRule="auto"/>
        <w:jc w:val="both"/>
        <w:rPr>
          <w:rFonts w:ascii="Times New Roman" w:hAnsi="Times New Roman" w:cs="Times New Roman"/>
          <w:sz w:val="24"/>
          <w:szCs w:val="24"/>
        </w:rPr>
      </w:pPr>
    </w:p>
    <w:p w14:paraId="41242EA3" w14:textId="77777777" w:rsidR="00E0444D" w:rsidRPr="009D75C3" w:rsidRDefault="00E0444D" w:rsidP="005D7114">
      <w:pPr>
        <w:spacing w:line="360" w:lineRule="auto"/>
        <w:jc w:val="both"/>
        <w:rPr>
          <w:rFonts w:ascii="Times New Roman" w:hAnsi="Times New Roman" w:cs="Times New Roman"/>
          <w:sz w:val="24"/>
          <w:szCs w:val="24"/>
        </w:rPr>
      </w:pPr>
    </w:p>
    <w:p w14:paraId="2A27A13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hAnsi="Times New Roman" w:cs="Times New Roman"/>
          <w:sz w:val="24"/>
          <w:szCs w:val="24"/>
        </w:rPr>
        <w:br w:type="page"/>
      </w:r>
    </w:p>
    <w:p w14:paraId="29B38BFC" w14:textId="77777777" w:rsidR="000E4329" w:rsidRPr="009D75C3" w:rsidRDefault="000E4329" w:rsidP="000E4329">
      <w:pPr>
        <w:pStyle w:val="NormalWeb"/>
        <w:spacing w:before="100" w:after="100" w:line="360" w:lineRule="auto"/>
        <w:ind w:left="2160" w:firstLine="720"/>
        <w:jc w:val="both"/>
        <w:rPr>
          <w:rStyle w:val="Strong"/>
          <w:lang w:val="en-GB"/>
        </w:rPr>
        <w:sectPr w:rsidR="000E4329" w:rsidRPr="009D75C3" w:rsidSect="00D9320F">
          <w:footerReference w:type="default" r:id="rId9"/>
          <w:pgSz w:w="11520" w:h="14400"/>
          <w:pgMar w:top="1440" w:right="1584" w:bottom="1440" w:left="1728" w:header="720" w:footer="720" w:gutter="0"/>
          <w:pgNumType w:fmt="lowerRoman" w:start="2"/>
          <w:cols w:space="720"/>
          <w:docGrid w:linePitch="360"/>
        </w:sectPr>
      </w:pPr>
    </w:p>
    <w:p w14:paraId="16D83C49" w14:textId="0E35315E" w:rsidR="00E0444D" w:rsidRPr="009D75C3" w:rsidRDefault="001A5238" w:rsidP="000E4329">
      <w:pPr>
        <w:pStyle w:val="NormalWeb"/>
        <w:spacing w:before="100" w:after="100" w:line="360" w:lineRule="auto"/>
        <w:ind w:left="2160" w:firstLine="720"/>
        <w:jc w:val="both"/>
        <w:rPr>
          <w:rStyle w:val="Strong"/>
          <w:lang w:val="en-GB"/>
        </w:rPr>
      </w:pPr>
      <w:r w:rsidRPr="009D75C3">
        <w:rPr>
          <w:rStyle w:val="Strong"/>
          <w:lang w:val="en-GB"/>
        </w:rPr>
        <w:lastRenderedPageBreak/>
        <w:t>CHAPTER ONE</w:t>
      </w:r>
    </w:p>
    <w:p w14:paraId="7BC551A1" w14:textId="77777777" w:rsidR="00E0444D" w:rsidRPr="009D75C3" w:rsidRDefault="001A5238" w:rsidP="005D7114">
      <w:pPr>
        <w:pStyle w:val="NormalWeb"/>
        <w:spacing w:line="360" w:lineRule="auto"/>
        <w:ind w:left="2160" w:firstLine="720"/>
        <w:jc w:val="both"/>
        <w:rPr>
          <w:rStyle w:val="Strong"/>
          <w:lang w:val="en-GB"/>
        </w:rPr>
      </w:pPr>
      <w:r w:rsidRPr="009D75C3">
        <w:rPr>
          <w:rStyle w:val="Strong"/>
          <w:lang w:val="en-GB"/>
        </w:rPr>
        <w:t>INTRODUCTION</w:t>
      </w:r>
    </w:p>
    <w:p w14:paraId="0A359157" w14:textId="77777777" w:rsidR="00E0444D" w:rsidRPr="009D75C3" w:rsidRDefault="001A5238" w:rsidP="005D7114">
      <w:pPr>
        <w:pStyle w:val="NormalWeb"/>
        <w:spacing w:line="360" w:lineRule="auto"/>
        <w:jc w:val="both"/>
      </w:pPr>
      <w:r w:rsidRPr="009D75C3">
        <w:rPr>
          <w:rStyle w:val="Strong"/>
          <w:lang w:val="en-GB"/>
        </w:rPr>
        <w:t xml:space="preserve">1.1 </w:t>
      </w:r>
      <w:r w:rsidRPr="009D75C3">
        <w:rPr>
          <w:rStyle w:val="Strong"/>
        </w:rPr>
        <w:t>Background of the Study</w:t>
      </w:r>
    </w:p>
    <w:p w14:paraId="7208D483" w14:textId="77777777" w:rsidR="00E0444D" w:rsidRPr="009D75C3" w:rsidRDefault="001A5238" w:rsidP="005D7114">
      <w:pPr>
        <w:pStyle w:val="NormalWeb"/>
        <w:spacing w:line="360" w:lineRule="auto"/>
        <w:jc w:val="both"/>
      </w:pPr>
      <w:r w:rsidRPr="009D75C3">
        <w:t>The process of onboarding and integrating new employees into an organization is an essential phase that can significantly influence both individual job satisfaction and organizational performance. New employees are often tasked with understanding their roles, adapting to organizational culture, and mastering workplace tasks and technologies. However, the transition into a new organization comes with numerous challenges, which, if not properly addressed, can result in negative outcomes such as job dissatisfaction, high turnover, and decreased productivity. It is, therefore, important to explore and understand these challenges to ensure that organizations are equipped to support their new workforce.</w:t>
      </w:r>
    </w:p>
    <w:p w14:paraId="68F6C404" w14:textId="77777777" w:rsidR="00E0444D" w:rsidRPr="009D75C3" w:rsidRDefault="001A5238" w:rsidP="005D7114">
      <w:pPr>
        <w:pStyle w:val="NormalWeb"/>
        <w:spacing w:line="360" w:lineRule="auto"/>
        <w:jc w:val="both"/>
      </w:pPr>
      <w:r w:rsidRPr="009D75C3">
        <w:t>Research has shown that newly hired employees often face various obstacles in their early days at an organization. These challenges range from understanding organizational structures and processes to managing the demands of the job while adjusting to new workplace norms. One of the most significant challenges new employees face is the feeling of overload due to excessive job demands and an unclear understanding of their roles and responsibilities (Bauer, 2010). Workload pressures can create stress and confusion, impacting the employee’s ability to perform at their best. When expectations are not clearly communicated, it can result in frustration, reduced morale, and overall dissatisfaction with the job (Allen et al., 2010).</w:t>
      </w:r>
    </w:p>
    <w:p w14:paraId="3297C6C8" w14:textId="77777777" w:rsidR="00E0444D" w:rsidRPr="009D75C3" w:rsidRDefault="001A5238" w:rsidP="005D7114">
      <w:pPr>
        <w:pStyle w:val="NormalWeb"/>
        <w:spacing w:line="360" w:lineRule="auto"/>
        <w:jc w:val="both"/>
      </w:pPr>
      <w:r w:rsidRPr="009D75C3">
        <w:t xml:space="preserve">Additionally, organizational culture plays a critical role in shaping the experience of new employees. Organizational culture encompasses the values, norms, and practices </w:t>
      </w:r>
      <w:r w:rsidRPr="009D75C3">
        <w:lastRenderedPageBreak/>
        <w:t>that define the workplace environment. New employees must navigate this culture, often struggling to understand unwritten rules and practices that guide behavior and decision-making. Misunderstanding or failing to adjust to this culture can hinder new employees’ ability to collaborate effectively with colleagues or supervisors, thus reducing their work effectiveness (Chatman, 1991). For example, some organizations may have a hierarchical structure that makes it difficult for new employees to approach senior staff or ask questions, while others may promote a more open, collaborative environment that encourages engagement from new hires.</w:t>
      </w:r>
    </w:p>
    <w:p w14:paraId="0F68C6D0" w14:textId="77777777" w:rsidR="00E0444D" w:rsidRPr="009D75C3" w:rsidRDefault="001A5238" w:rsidP="005D7114">
      <w:pPr>
        <w:pStyle w:val="NormalWeb"/>
        <w:spacing w:line="360" w:lineRule="auto"/>
        <w:jc w:val="both"/>
      </w:pPr>
      <w:r w:rsidRPr="009D75C3">
        <w:t>Another key challenge that new employees face is inadequate training. According to Kahn and Scott (2017), many employees are expected to hit the ground running without sufficient orientation, training, or support, making it difficult to perform their roles effectively. Training is vital to ensure that new hires have the necessary skills, knowledge, and confidence to succeed in their roles. Without proper training programs, new employees may struggle to understand their job functions and become disengaged, resulting in a higher likelihood of turnover.</w:t>
      </w:r>
    </w:p>
    <w:p w14:paraId="678A85F3" w14:textId="77777777" w:rsidR="00E0444D" w:rsidRPr="009D75C3" w:rsidRDefault="001A5238" w:rsidP="005D7114">
      <w:pPr>
        <w:pStyle w:val="NormalWeb"/>
        <w:spacing w:line="360" w:lineRule="auto"/>
        <w:jc w:val="both"/>
      </w:pPr>
      <w:r w:rsidRPr="009D75C3">
        <w:t>Job-related stress is also a common issue faced by newly employed individuals. Studies have shown that new employees are more vulnerable to stress due to the pressures of acclimating to a new work environment, learning new skills, and meeting performance expectations (Sonnentag, 2018). Stress can lead to burnout, absenteeism, and overall dissatisfaction with the job. Furthermore, stress and burnout not only affect individual employees but can also have broader organizational implications, such as decreased team productivity and performance.</w:t>
      </w:r>
    </w:p>
    <w:p w14:paraId="28EAB043" w14:textId="77777777" w:rsidR="00E0444D" w:rsidRPr="009D75C3" w:rsidRDefault="001A5238" w:rsidP="005D7114">
      <w:pPr>
        <w:pStyle w:val="NormalWeb"/>
        <w:spacing w:line="360" w:lineRule="auto"/>
        <w:jc w:val="both"/>
      </w:pPr>
      <w:r w:rsidRPr="009D75C3">
        <w:t xml:space="preserve">In addition to work-related pressures, new employees often experience interpersonal challenges, particularly in understanding how to communicate effectively with their colleagues, supervisors, and subordinates. These challenges may be related to differences in work styles, communication preferences, and the ability to collaborate </w:t>
      </w:r>
      <w:r w:rsidRPr="009D75C3">
        <w:lastRenderedPageBreak/>
        <w:t>effectively within teams (Bauer, 2010). Effective communication is crucial for the success of any employee, and any communication barriers can lead to misunderstandings, inefficiency, and interpersonal conflicts.</w:t>
      </w:r>
    </w:p>
    <w:p w14:paraId="1DB71063" w14:textId="77777777" w:rsidR="00E0444D" w:rsidRPr="009D75C3" w:rsidRDefault="001A5238" w:rsidP="005D7114">
      <w:pPr>
        <w:pStyle w:val="NormalWeb"/>
        <w:spacing w:line="360" w:lineRule="auto"/>
        <w:jc w:val="both"/>
      </w:pPr>
      <w:r w:rsidRPr="009D75C3">
        <w:t>Furthermore, the perception of job security and career growth opportunities plays a vital role in the adjustment process for new employees. A lack of clear career progression can create uncertainty and dissatisfaction, which may lead to employees feeling less committed to their roles and organization (Shuck &amp; Reio, 2014). Ensuring that new employees have access to mentoring, career development opportunities, and feedback can foster a sense of security and job satisfaction, enhancing retention and performance.</w:t>
      </w:r>
    </w:p>
    <w:p w14:paraId="7F389D6C" w14:textId="77777777" w:rsidR="00E0444D" w:rsidRPr="009D75C3" w:rsidRDefault="001A5238" w:rsidP="005D7114">
      <w:pPr>
        <w:pStyle w:val="NormalWeb"/>
        <w:spacing w:line="360" w:lineRule="auto"/>
        <w:jc w:val="both"/>
      </w:pPr>
      <w:r w:rsidRPr="009D75C3">
        <w:t xml:space="preserve">This study, </w:t>
      </w:r>
      <w:r w:rsidRPr="009D75C3">
        <w:rPr>
          <w:rStyle w:val="Emphasis"/>
        </w:rPr>
        <w:t>Investigation into the Challenges Facing New Employees in an Organization</w:t>
      </w:r>
      <w:r w:rsidRPr="009D75C3">
        <w:t>, seeks to explore the range of difficulties encountered by newly employed individuals in various sectors, examining how organizational factors such as culture, workload, training, and communication influence their adaptation process. By identifying and understanding these challenges, this research will provide insights into how organizations can better manage the onboarding process, develop effective training programs, and create supportive environments for their new hires. The findings from this research are expected to offer recommendations for improving the integration process for new employees, ultimately enhancing job satisfaction, retention, and productivity.</w:t>
      </w:r>
    </w:p>
    <w:p w14:paraId="4756EF32" w14:textId="77777777" w:rsidR="00E0444D" w:rsidRPr="009D75C3" w:rsidRDefault="001A5238" w:rsidP="005D7114">
      <w:pPr>
        <w:pStyle w:val="NormalWeb"/>
        <w:spacing w:line="360" w:lineRule="auto"/>
        <w:jc w:val="both"/>
      </w:pPr>
      <w:r w:rsidRPr="009D75C3">
        <w:t xml:space="preserve">Organizations today face a variety of challenges in managing their workforce, particularly when integrating new employees into their teams. The process of hiring and integrating new employees into an organization is complex and multifaceted, involving numerous steps such as recruitment, onboarding, and adaptation to organizational culture. New employees are expected to adjust to their roles quickly and efficiently while also learning how to navigate the internal systems and culture </w:t>
      </w:r>
      <w:r w:rsidRPr="009D75C3">
        <w:lastRenderedPageBreak/>
        <w:t>of the organization. However, the challenges associated with these adjustments can be overwhelming and, if not addressed effectively, can lead to increased turnover, decreased job satisfaction, and lower productivity.</w:t>
      </w:r>
    </w:p>
    <w:p w14:paraId="4CC85C9B" w14:textId="77777777" w:rsidR="00E0444D" w:rsidRPr="009D75C3" w:rsidRDefault="001A5238" w:rsidP="005D7114">
      <w:pPr>
        <w:pStyle w:val="NormalWeb"/>
        <w:spacing w:line="360" w:lineRule="auto"/>
        <w:jc w:val="both"/>
      </w:pPr>
      <w:r w:rsidRPr="009D75C3">
        <w:t>The integration of new employees into an organization often presents a variety of challenges, ranging from adjusting to organizational culture to mastering new job roles and responsibilities. Organizational culture—the shared values, beliefs, and practices that define an organization—plays a critical role in how new employees are integrated into the company (Schein, 2010). New employees must understand and adapt to both formal and informal aspects of culture, such as how decisions are made, the communication flow, and the expectations for performance and behavior. If the culture is not clear or if employees fail to align with it, they may struggle to establish themselves within the team, leading to dissatisfaction and potential turnover.</w:t>
      </w:r>
    </w:p>
    <w:p w14:paraId="5379CFFB" w14:textId="77777777" w:rsidR="00E0444D" w:rsidRPr="009D75C3" w:rsidRDefault="001A5238" w:rsidP="005D7114">
      <w:pPr>
        <w:pStyle w:val="NormalWeb"/>
        <w:spacing w:line="360" w:lineRule="auto"/>
        <w:jc w:val="both"/>
      </w:pPr>
      <w:r w:rsidRPr="009D75C3">
        <w:t>New employees are also often faced with high expectations and a steep learning curve as they strive to meet the demands of their new roles. The pressures associated with learning new tasks, mastering new technologies, and adapting to new work processes can lead to job-related stress. Stress, in turn, can negatively affect productivity and well-being (Sonnentag, 2018). New employees may find it challenging to balance multiple tasks, learn new systems, and meet the demands of supervisors and peers. The experience of stress during this period is not uncommon and can be attributed to feelings of insecurity, unfamiliarity with the organization’s practices, or lack of confidence in their abilities to perform at the desired level.</w:t>
      </w:r>
    </w:p>
    <w:p w14:paraId="4E88FEF6" w14:textId="77777777" w:rsidR="00E0444D" w:rsidRPr="009D75C3" w:rsidRDefault="001A5238" w:rsidP="005D7114">
      <w:pPr>
        <w:pStyle w:val="NormalWeb"/>
        <w:spacing w:line="360" w:lineRule="auto"/>
        <w:jc w:val="both"/>
      </w:pPr>
      <w:r w:rsidRPr="009D75C3">
        <w:t xml:space="preserve">In many cases, newly employed individuals may also experience difficulties in forming relationships and building rapport with their coworkers, which can further exacerbate feelings of isolation and uncertainty (Bauer, 2010). Effective communication and collaboration are essential for employee success, but new employees may not know how to navigate the social and professional networks </w:t>
      </w:r>
      <w:r w:rsidRPr="009D75C3">
        <w:lastRenderedPageBreak/>
        <w:t>within their organization. This lack of understanding can lead to misunderstandings, interpersonal conflicts, and difficulties in teamwork.</w:t>
      </w:r>
    </w:p>
    <w:p w14:paraId="4B1CBF13" w14:textId="77777777" w:rsidR="00E0444D" w:rsidRPr="009D75C3" w:rsidRDefault="001A5238" w:rsidP="005D7114">
      <w:pPr>
        <w:pStyle w:val="NormalWeb"/>
        <w:spacing w:line="360" w:lineRule="auto"/>
        <w:jc w:val="both"/>
      </w:pPr>
      <w:r w:rsidRPr="009D75C3">
        <w:t>A significant challenge faced by new employees is related to their understanding of their roles and responsibilities within the organization. In many cases, organizations do not provide sufficient orientation programs that clearly define job expectations or explain organizational structures. Without proper guidance, employees may feel unsure of their responsibilities, which can contribute to confusion, inefficiency, and low performance. This issue is particularly common in large organizations where employees may not receive adequate attention or training during the initial stages of their employment (Kahn &amp; Scott, 2017). Moreover, job overload, where the new employee is given too many responsibilities without clear direction or adequate support, is another problem faced by new hires. Job overload can lead to stress and burnout, ultimately decreasing employee engagement and productivity.</w:t>
      </w:r>
    </w:p>
    <w:p w14:paraId="25188273" w14:textId="77777777" w:rsidR="00E0444D" w:rsidRPr="009D75C3" w:rsidRDefault="001A5238" w:rsidP="005D7114">
      <w:pPr>
        <w:pStyle w:val="NormalWeb"/>
        <w:spacing w:line="360" w:lineRule="auto"/>
        <w:jc w:val="both"/>
      </w:pPr>
      <w:r w:rsidRPr="009D75C3">
        <w:t>Training and support programs are crucial for newly employed individuals to succeed in their roles. However, many organizations fail to provide adequate resources for training. Without comprehensive training, new employees may lack the skills and knowledge required to perform their jobs effectively, leading to feelings of inadequacy and dissatisfaction (Bauer, 2010). Furthermore, the lack of mentoring and feedback during the early stages of employment can make it difficult for employees to understand how well they are performing, potentially resulting in missed opportunities for improvement or growth. As a result, employees may feel undervalued or unsupported, leading to disengagement and potential turnover.</w:t>
      </w:r>
    </w:p>
    <w:p w14:paraId="7EA5C175" w14:textId="77777777" w:rsidR="00E0444D" w:rsidRPr="009D75C3" w:rsidRDefault="001A5238" w:rsidP="005D7114">
      <w:pPr>
        <w:pStyle w:val="NormalWeb"/>
        <w:spacing w:line="360" w:lineRule="auto"/>
        <w:jc w:val="both"/>
      </w:pPr>
      <w:r w:rsidRPr="009D75C3">
        <w:t xml:space="preserve">Job satisfaction is closely linked to how well new employees are integrated into the organizational environment. When employees feel well-supported, well-trained, and clear about their roles, they are more likely to experience high levels of job satisfaction. On the other hand, employees who experience confusion, excessive </w:t>
      </w:r>
      <w:r w:rsidRPr="009D75C3">
        <w:lastRenderedPageBreak/>
        <w:t>workload, lack of support, or poor communication with their supervisors are more likely to experience dissatisfaction and disengagement (Shuck &amp; Reio, 2014). Dissatisfied employees often struggle to meet performance expectations, and their morale can impact team dynamics, productivity, and overall company culture. Job dissatisfaction may also increase the likelihood of voluntary turnover, which can incur significant costs for the organization, including recruitment and training expenses, as well as the loss of talent and organizational knowledge.</w:t>
      </w:r>
    </w:p>
    <w:p w14:paraId="43B14715" w14:textId="77777777" w:rsidR="00E0444D" w:rsidRPr="009D75C3" w:rsidRDefault="001A5238" w:rsidP="005D7114">
      <w:pPr>
        <w:pStyle w:val="NormalWeb"/>
        <w:spacing w:line="360" w:lineRule="auto"/>
        <w:jc w:val="both"/>
      </w:pPr>
      <w:r w:rsidRPr="009D75C3">
        <w:t>In addition to role clarity and workload management, newly employed employees may also face challenges related to their sense of job security. New hires may be uncertain about their future within the organization, particularly if there is a lack of clear career development opportunities or if there are concerns about organizational stability. Employees who perceive a lack of job security may be less engaged, less likely to invest in their work, and more inclined to leave the organization if a better opportunity arises (Shuck &amp; Reio, 2014).</w:t>
      </w:r>
    </w:p>
    <w:p w14:paraId="4EC14D70" w14:textId="77777777" w:rsidR="00E0444D" w:rsidRPr="009D75C3" w:rsidRDefault="001A5238" w:rsidP="005D7114">
      <w:pPr>
        <w:pStyle w:val="NormalWeb"/>
        <w:spacing w:line="360" w:lineRule="auto"/>
        <w:jc w:val="both"/>
      </w:pPr>
      <w:r w:rsidRPr="009D75C3">
        <w:t>Understanding these challenges is essential for improving employee retention and ensuring that organizations are able to maximize the potential of their workforce. Organizations that invest in effective onboarding programs, provide adequate training, and foster a supportive work environment are more likely to retain talented employees, enhance job satisfaction, and increase overall productivity. Furthermore, by addressing the challenges faced by new employees, organizations can improve the long-term success of their workforce, reduce turnover rates, and build a more positive organizational culture.</w:t>
      </w:r>
    </w:p>
    <w:p w14:paraId="3F121AF7" w14:textId="77777777" w:rsidR="00E0444D" w:rsidRPr="009D75C3" w:rsidRDefault="001A5238" w:rsidP="005D7114">
      <w:pPr>
        <w:pStyle w:val="NormalWeb"/>
        <w:spacing w:line="360" w:lineRule="auto"/>
        <w:jc w:val="both"/>
      </w:pPr>
      <w:r w:rsidRPr="009D75C3">
        <w:t xml:space="preserve">This study, titled "Investigation into the Challenges Facing New Employees in an Organization," seeks to identify and explore the various obstacles that new employees encounter during their initial period within an organization. The study aims to examine how these challenges impact new employees' adaptation to the </w:t>
      </w:r>
      <w:r w:rsidRPr="009D75C3">
        <w:lastRenderedPageBreak/>
        <w:t>organization and their overall job satisfaction. Through this investigation, the research intends to offer insights into the strategies organizations can implement to reduce these challenges, improve the integration process, and ensure that new employees thrive within their roles.</w:t>
      </w:r>
    </w:p>
    <w:p w14:paraId="3C19CA23" w14:textId="77777777" w:rsidR="00E0444D" w:rsidRPr="009D75C3" w:rsidRDefault="001A5238" w:rsidP="005D7114">
      <w:pPr>
        <w:pStyle w:val="NormalWeb"/>
        <w:spacing w:line="360" w:lineRule="auto"/>
        <w:jc w:val="both"/>
      </w:pPr>
      <w:r w:rsidRPr="009D75C3">
        <w:t>The findings of this study will not only provide a deeper understanding of the common challenges faced by new employees but also offer recommendations on how to enhance the employee experience, create better support systems, and ultimately improve organizational performance.</w:t>
      </w:r>
    </w:p>
    <w:p w14:paraId="2A141961" w14:textId="77777777" w:rsidR="00E0444D" w:rsidRPr="009D75C3" w:rsidRDefault="001A5238" w:rsidP="005D7114">
      <w:pPr>
        <w:pStyle w:val="NormalWeb"/>
        <w:spacing w:line="360" w:lineRule="auto"/>
        <w:jc w:val="both"/>
      </w:pPr>
      <w:r w:rsidRPr="009D75C3">
        <w:rPr>
          <w:rStyle w:val="Strong"/>
          <w:lang w:val="en-GB"/>
        </w:rPr>
        <w:t xml:space="preserve">1.2 </w:t>
      </w:r>
      <w:r w:rsidRPr="009D75C3">
        <w:rPr>
          <w:rStyle w:val="Strong"/>
        </w:rPr>
        <w:t>Statement of the Problem</w:t>
      </w:r>
    </w:p>
    <w:p w14:paraId="453883F9" w14:textId="77777777" w:rsidR="00E0444D" w:rsidRPr="009D75C3" w:rsidRDefault="001A5238" w:rsidP="005D7114">
      <w:pPr>
        <w:pStyle w:val="NormalWeb"/>
        <w:spacing w:line="360" w:lineRule="auto"/>
        <w:jc w:val="both"/>
      </w:pPr>
      <w:r w:rsidRPr="009D75C3">
        <w:t>The integration of new employees into an organization is a crucial process that significantly influences employee retention, performance, and overall organizational success. However, many organizations face challenges when onboarding new employees, particularly in ensuring that these individuals effectively adapt to the organizational culture, perform their roles with competence, and feel supported in their work environment. Despite the critical importance of employee induction, studies show that many new employees experience significant hurdles during their initial months, which can negatively affect their job satisfaction, productivity, and long-term engagement (Bauer, 2010; Kahn &amp; Scott, 2017).</w:t>
      </w:r>
    </w:p>
    <w:p w14:paraId="51C3F4AA" w14:textId="77777777" w:rsidR="00E0444D" w:rsidRPr="009D75C3" w:rsidRDefault="001A5238" w:rsidP="005D7114">
      <w:pPr>
        <w:pStyle w:val="NormalWeb"/>
        <w:spacing w:line="360" w:lineRule="auto"/>
        <w:jc w:val="both"/>
      </w:pPr>
      <w:r w:rsidRPr="009D75C3">
        <w:t xml:space="preserve">One of the primary challenges new employees face is adjusting to the organizational culture. Organizational culture, defined by shared values, norms, and practices, heavily influences how employees perceive their roles, interact with colleagues, and align their goals with the organization's mission (Schein, 2010). In many cases, new employees struggle to understand and navigate these cultural nuances, which can lead to feelings of alienation, frustration, and confusion about job expectations. Without clear communication of cultural norms and values, employees may fail to </w:t>
      </w:r>
      <w:r w:rsidRPr="009D75C3">
        <w:lastRenderedPageBreak/>
        <w:t>establish the social connections and rapport necessary for success in the workplace, ultimately hindering their integration and affecting overall team dynamics (Bauer, 2010).</w:t>
      </w:r>
    </w:p>
    <w:p w14:paraId="6DDC4355" w14:textId="77777777" w:rsidR="00E0444D" w:rsidRPr="009D75C3" w:rsidRDefault="001A5238" w:rsidP="005D7114">
      <w:pPr>
        <w:pStyle w:val="NormalWeb"/>
        <w:spacing w:line="360" w:lineRule="auto"/>
        <w:jc w:val="both"/>
      </w:pPr>
      <w:r w:rsidRPr="009D75C3">
        <w:t>Additionally, new employees often experience challenges related to role clarity and expectations. Many organizations fail to clearly define the roles and responsibilities of new hires, resulting in ambiguity and uncertainty. When employees are unclear about what is expected of them, it can lead to confusion, inefficiency, and decreased performance (Kahn &amp; Scott, 2017). Furthermore, without proper guidance, new employees may struggle with understanding the internal systems, processes, and tools they need to perform their tasks effectively. This lack of role clarity can also contribute to feelings of insecurity, stress, and job dissatisfaction, which may reduce employee morale and increase turnover rates.</w:t>
      </w:r>
    </w:p>
    <w:p w14:paraId="7EA99EA1" w14:textId="77777777" w:rsidR="00E0444D" w:rsidRPr="009D75C3" w:rsidRDefault="001A5238" w:rsidP="005D7114">
      <w:pPr>
        <w:pStyle w:val="NormalWeb"/>
        <w:spacing w:line="360" w:lineRule="auto"/>
        <w:jc w:val="both"/>
      </w:pPr>
      <w:r w:rsidRPr="009D75C3">
        <w:t>Another significant challenge faced by new employees is the pressure of workload management. Many organizations expect new hires to perform at the same level as more experienced employees, which can be overwhelming. Balancing multiple tasks, meeting deadlines, and adjusting to a fast-paced work environment can lead to job-related stress (Sonnentag, 2018). This pressure, combined with the unfamiliarity of the work environment, may result in feelings of inadequacy, burnout, or reduced job satisfaction. In some cases, new employees may even struggle with the technology and tools necessary to perform their duties, especially in organizations with complex or outdated systems.</w:t>
      </w:r>
    </w:p>
    <w:p w14:paraId="42024931" w14:textId="77777777" w:rsidR="00E0444D" w:rsidRPr="009D75C3" w:rsidRDefault="001A5238" w:rsidP="005D7114">
      <w:pPr>
        <w:pStyle w:val="NormalWeb"/>
        <w:spacing w:line="360" w:lineRule="auto"/>
        <w:jc w:val="both"/>
      </w:pPr>
      <w:r w:rsidRPr="009D75C3">
        <w:t xml:space="preserve">Communication is another critical area where new employees face challenges. Effective communication between new employees and their supervisors is essential for successful integration. However, many new employees report experiencing communication breakdowns during their initial period, with unclear instructions, lack of feedback, or insufficient support from supervisors (Shuck &amp; Reio, 2014). This </w:t>
      </w:r>
      <w:r w:rsidRPr="009D75C3">
        <w:lastRenderedPageBreak/>
        <w:t>lack of guidance can further exacerbate feelings of isolation and anxiety, leaving employees unsure of their performance and their place within the organization.</w:t>
      </w:r>
    </w:p>
    <w:p w14:paraId="515B36CC" w14:textId="77777777" w:rsidR="00E0444D" w:rsidRPr="009D75C3" w:rsidRDefault="001A5238" w:rsidP="005D7114">
      <w:pPr>
        <w:pStyle w:val="NormalWeb"/>
        <w:spacing w:line="360" w:lineRule="auto"/>
        <w:jc w:val="both"/>
      </w:pPr>
      <w:r w:rsidRPr="009D75C3">
        <w:t>Furthermore, newly employed individuals often encounter challenges in building relationships with coworkers and integrating into teams. The social aspect of work plays a crucial role in employee satisfaction and performance. Without strong interpersonal relationships, new employees may feel isolated or disconnected from their colleagues, which can hinder collaboration and affect job satisfaction (Bauer, 2010). This challenge is particularly significant in larger organizations where employees may have difficulty identifying their immediate team members or forming a strong support network.</w:t>
      </w:r>
    </w:p>
    <w:p w14:paraId="60D52D75" w14:textId="77777777" w:rsidR="00E0444D" w:rsidRPr="009D75C3" w:rsidRDefault="001A5238" w:rsidP="005D7114">
      <w:pPr>
        <w:pStyle w:val="NormalWeb"/>
        <w:spacing w:line="360" w:lineRule="auto"/>
        <w:jc w:val="both"/>
      </w:pPr>
      <w:r w:rsidRPr="009D75C3">
        <w:t>Lastly, newly employed individuals may face challenges related to job security and career advancement. Many new employees experience uncertainty about their long-term prospects within the organization, especially if the organization does not offer clear career progression opportunities or stability. Concerns about job security can lead to anxiety, reduced engagement, and lower motivation to invest in the organization’s success (Shuck &amp; Reio, 2014).</w:t>
      </w:r>
    </w:p>
    <w:p w14:paraId="5954DA9C" w14:textId="77777777" w:rsidR="00E0444D" w:rsidRPr="009D75C3" w:rsidRDefault="001A5238" w:rsidP="005D7114">
      <w:pPr>
        <w:pStyle w:val="NormalWeb"/>
        <w:spacing w:line="360" w:lineRule="auto"/>
        <w:jc w:val="both"/>
      </w:pPr>
      <w:r w:rsidRPr="009D75C3">
        <w:t>Given the challenges faced by new employees, it is crucial to understand how organizations can improve the onboarding process to enhance employee satisfaction, engagement, and retention. Failure to address these issues can result in high turnover rates, decreased productivity, and poor organizational performance. Therefore, this study seeks to investigate the challenges new employees encounter in organizations, with a focus on identifying the key obstacles to their successful integration and offering recommendations for improving the employee experience.</w:t>
      </w:r>
    </w:p>
    <w:p w14:paraId="2232894A" w14:textId="77777777" w:rsidR="00E0444D" w:rsidRPr="009D75C3" w:rsidRDefault="00E0444D" w:rsidP="005D7114">
      <w:pPr>
        <w:spacing w:line="360" w:lineRule="auto"/>
        <w:jc w:val="both"/>
        <w:rPr>
          <w:rFonts w:ascii="Times New Roman" w:hAnsi="Times New Roman" w:cs="Times New Roman"/>
          <w:sz w:val="24"/>
          <w:szCs w:val="24"/>
        </w:rPr>
      </w:pPr>
    </w:p>
    <w:p w14:paraId="26701B15" w14:textId="77777777" w:rsidR="00E0444D" w:rsidRPr="009D75C3" w:rsidRDefault="00E0444D" w:rsidP="005D7114">
      <w:pPr>
        <w:spacing w:line="360" w:lineRule="auto"/>
        <w:jc w:val="both"/>
        <w:rPr>
          <w:rFonts w:ascii="Times New Roman" w:hAnsi="Times New Roman" w:cs="Times New Roman"/>
          <w:sz w:val="24"/>
          <w:szCs w:val="24"/>
        </w:rPr>
      </w:pPr>
    </w:p>
    <w:p w14:paraId="482F2E4C" w14:textId="77777777" w:rsidR="00E0444D" w:rsidRPr="009D75C3" w:rsidRDefault="001A5238" w:rsidP="005D7114">
      <w:pPr>
        <w:pStyle w:val="NormalWeb"/>
        <w:spacing w:line="360" w:lineRule="auto"/>
        <w:jc w:val="both"/>
      </w:pPr>
      <w:r w:rsidRPr="009D75C3">
        <w:rPr>
          <w:rStyle w:val="Strong"/>
          <w:lang w:val="en-GB"/>
        </w:rPr>
        <w:lastRenderedPageBreak/>
        <w:t xml:space="preserve">1.3 </w:t>
      </w:r>
      <w:r w:rsidRPr="009D75C3">
        <w:rPr>
          <w:rStyle w:val="Strong"/>
        </w:rPr>
        <w:t>Objectives of the Study</w:t>
      </w:r>
    </w:p>
    <w:p w14:paraId="5A2CDBA2" w14:textId="77777777" w:rsidR="00E0444D" w:rsidRPr="009D75C3" w:rsidRDefault="001A5238" w:rsidP="005D7114">
      <w:pPr>
        <w:pStyle w:val="NormalWeb"/>
        <w:spacing w:line="360" w:lineRule="auto"/>
        <w:jc w:val="both"/>
      </w:pPr>
      <w:r w:rsidRPr="009D75C3">
        <w:t>The primary goal of this study is to investigate the challenges faced by new employees in organizations, focusing on the factors that influence their integration, performance, and overall job satisfaction. The study aims to understand how new employees adapt to their work environment and how organizations can better support them in overcoming these challenges. The following are the specific objectives of the study:</w:t>
      </w:r>
    </w:p>
    <w:p w14:paraId="1B6C170D" w14:textId="77777777" w:rsidR="00E0444D" w:rsidRPr="009D75C3" w:rsidRDefault="001A5238" w:rsidP="005D7114">
      <w:pPr>
        <w:pStyle w:val="NormalWeb"/>
        <w:numPr>
          <w:ilvl w:val="0"/>
          <w:numId w:val="1"/>
        </w:numPr>
        <w:spacing w:line="360" w:lineRule="auto"/>
        <w:jc w:val="both"/>
      </w:pPr>
      <w:r w:rsidRPr="009D75C3">
        <w:rPr>
          <w:rStyle w:val="Strong"/>
          <w:b w:val="0"/>
          <w:bCs w:val="0"/>
        </w:rPr>
        <w:t>To identify the key challenges faced by new employees during their onboarding process</w:t>
      </w:r>
    </w:p>
    <w:p w14:paraId="41D47ECB" w14:textId="3A2C8899" w:rsidR="00E0444D" w:rsidRPr="009D75C3" w:rsidRDefault="001A5238" w:rsidP="00D9320F">
      <w:pPr>
        <w:pStyle w:val="NormalWeb"/>
        <w:numPr>
          <w:ilvl w:val="0"/>
          <w:numId w:val="1"/>
        </w:numPr>
        <w:spacing w:line="360" w:lineRule="auto"/>
        <w:jc w:val="both"/>
      </w:pPr>
      <w:r w:rsidRPr="009D75C3">
        <w:rPr>
          <w:rStyle w:val="Strong"/>
          <w:b w:val="0"/>
          <w:bCs w:val="0"/>
        </w:rPr>
        <w:t>To assess the impact of role clarity on new employees’ job satisfaction and performanc</w:t>
      </w:r>
      <w:r w:rsidR="00D9320F" w:rsidRPr="009D75C3">
        <w:rPr>
          <w:rStyle w:val="Strong"/>
          <w:b w:val="0"/>
          <w:bCs w:val="0"/>
        </w:rPr>
        <w:t>e</w:t>
      </w:r>
      <w:r w:rsidRPr="009D75C3">
        <w:br/>
      </w:r>
      <w:r w:rsidRPr="009D75C3">
        <w:rPr>
          <w:lang w:val="en-GB"/>
        </w:rPr>
        <w:t xml:space="preserve">3. </w:t>
      </w:r>
      <w:r w:rsidRPr="009D75C3">
        <w:rPr>
          <w:rStyle w:val="Strong"/>
          <w:b w:val="0"/>
          <w:bCs w:val="0"/>
        </w:rPr>
        <w:t>To evaluate the extent of job-related stress and workload pressure faced by new employees</w:t>
      </w:r>
      <w:r w:rsidRPr="009D75C3">
        <w:br/>
      </w:r>
      <w:r w:rsidRPr="009D75C3">
        <w:rPr>
          <w:lang w:val="en-GB"/>
        </w:rPr>
        <w:t xml:space="preserve">4. </w:t>
      </w:r>
      <w:r w:rsidRPr="009D75C3">
        <w:rPr>
          <w:rStyle w:val="Strong"/>
          <w:b w:val="0"/>
          <w:bCs w:val="0"/>
        </w:rPr>
        <w:t>To investigate the role of social integration and support networks in the success of new employees</w:t>
      </w:r>
      <w:r w:rsidRPr="009D75C3">
        <w:br/>
      </w:r>
      <w:r w:rsidRPr="009D75C3">
        <w:rPr>
          <w:lang w:val="en-GB"/>
        </w:rPr>
        <w:t xml:space="preserve">5. </w:t>
      </w:r>
      <w:r w:rsidRPr="009D75C3">
        <w:rPr>
          <w:rStyle w:val="Strong"/>
          <w:b w:val="0"/>
          <w:bCs w:val="0"/>
        </w:rPr>
        <w:t>To examine the effectiveness of training and development programs for new employees in improving their job performance</w:t>
      </w:r>
      <w:r w:rsidRPr="009D75C3">
        <w:br/>
      </w:r>
    </w:p>
    <w:p w14:paraId="7DBF812D" w14:textId="77777777" w:rsidR="00E0444D" w:rsidRPr="009D75C3" w:rsidRDefault="001A5238" w:rsidP="005D7114">
      <w:pPr>
        <w:pStyle w:val="NormalWeb"/>
        <w:spacing w:line="360" w:lineRule="auto"/>
        <w:jc w:val="both"/>
      </w:pPr>
      <w:r w:rsidRPr="009D75C3">
        <w:rPr>
          <w:rStyle w:val="Strong"/>
          <w:lang w:val="en-GB"/>
        </w:rPr>
        <w:t xml:space="preserve">1.4 </w:t>
      </w:r>
      <w:r w:rsidRPr="009D75C3">
        <w:rPr>
          <w:rStyle w:val="Strong"/>
        </w:rPr>
        <w:t>Research Questions</w:t>
      </w:r>
    </w:p>
    <w:p w14:paraId="4BAC3081" w14:textId="77777777" w:rsidR="00E0444D" w:rsidRPr="009D75C3" w:rsidRDefault="001A5238" w:rsidP="005D7114">
      <w:pPr>
        <w:pStyle w:val="NormalWeb"/>
        <w:spacing w:line="360" w:lineRule="auto"/>
        <w:jc w:val="both"/>
      </w:pPr>
      <w:r w:rsidRPr="009D75C3">
        <w:t>The following research questions are formulated based on the objectives of the study to investigate the challenges faced by new employees in an organization. These questions aim to guide the research process and ensure that the study addresses the key factors affecting new employees' adjustment, performance, and overall satisfaction within the organization.</w:t>
      </w:r>
    </w:p>
    <w:p w14:paraId="0B72D6E3" w14:textId="77777777" w:rsidR="00E0444D" w:rsidRPr="009D75C3" w:rsidRDefault="001A5238" w:rsidP="005D7114">
      <w:pPr>
        <w:pStyle w:val="NormalWeb"/>
        <w:numPr>
          <w:ilvl w:val="0"/>
          <w:numId w:val="2"/>
        </w:numPr>
        <w:spacing w:line="360" w:lineRule="auto"/>
        <w:jc w:val="both"/>
      </w:pPr>
      <w:r w:rsidRPr="009D75C3">
        <w:rPr>
          <w:rStyle w:val="Strong"/>
          <w:b w:val="0"/>
          <w:bCs w:val="0"/>
        </w:rPr>
        <w:lastRenderedPageBreak/>
        <w:t>What are the key challenges faced by new employees during the onboarding process in the organization?</w:t>
      </w:r>
    </w:p>
    <w:p w14:paraId="735A7F77" w14:textId="6B33DC94" w:rsidR="00E0444D" w:rsidRPr="009D75C3" w:rsidRDefault="001A5238" w:rsidP="005D7114">
      <w:pPr>
        <w:pStyle w:val="NormalWeb"/>
        <w:numPr>
          <w:ilvl w:val="0"/>
          <w:numId w:val="2"/>
        </w:numPr>
        <w:spacing w:line="360" w:lineRule="auto"/>
        <w:jc w:val="both"/>
      </w:pPr>
      <w:r w:rsidRPr="009D75C3">
        <w:rPr>
          <w:rStyle w:val="Strong"/>
          <w:b w:val="0"/>
          <w:bCs w:val="0"/>
        </w:rPr>
        <w:t>How does role clarity affect job satisfaction and performance among new employees in the organization?</w:t>
      </w:r>
      <w:r w:rsidRPr="009D75C3">
        <w:br/>
      </w:r>
      <w:r w:rsidRPr="009D75C3">
        <w:rPr>
          <w:lang w:val="en-GB"/>
        </w:rPr>
        <w:t xml:space="preserve">3. </w:t>
      </w:r>
      <w:r w:rsidRPr="009D75C3">
        <w:rPr>
          <w:rStyle w:val="Strong"/>
          <w:b w:val="0"/>
          <w:bCs w:val="0"/>
        </w:rPr>
        <w:t>To what extent do job-related stress and workload pressures affect the performance of new employees in the organization?</w:t>
      </w:r>
      <w:r w:rsidRPr="009D75C3">
        <w:br/>
      </w:r>
      <w:r w:rsidRPr="009D75C3">
        <w:rPr>
          <w:lang w:val="en-GB"/>
        </w:rPr>
        <w:t xml:space="preserve">4. </w:t>
      </w:r>
      <w:r w:rsidRPr="009D75C3">
        <w:rPr>
          <w:rStyle w:val="Strong"/>
          <w:b w:val="0"/>
          <w:bCs w:val="0"/>
        </w:rPr>
        <w:t>What role do social integration and peer support play in the adjustment and performance of new employees in the organization?</w:t>
      </w:r>
      <w:r w:rsidRPr="009D75C3">
        <w:br/>
      </w:r>
      <w:r w:rsidRPr="009D75C3">
        <w:rPr>
          <w:lang w:val="en-GB"/>
        </w:rPr>
        <w:t xml:space="preserve">5. </w:t>
      </w:r>
      <w:r w:rsidRPr="009D75C3">
        <w:rPr>
          <w:rStyle w:val="Strong"/>
          <w:b w:val="0"/>
          <w:bCs w:val="0"/>
        </w:rPr>
        <w:t>How effective are training and development programs in preparing new employees for their roles and enhancing their job performance?</w:t>
      </w:r>
      <w:r w:rsidRPr="009D75C3">
        <w:br/>
      </w:r>
    </w:p>
    <w:p w14:paraId="53FA56DC" w14:textId="77777777" w:rsidR="00E0444D" w:rsidRPr="009D75C3" w:rsidRDefault="001A5238" w:rsidP="005D7114">
      <w:pPr>
        <w:pStyle w:val="NormalWeb"/>
        <w:spacing w:line="360" w:lineRule="auto"/>
        <w:jc w:val="both"/>
      </w:pPr>
      <w:r w:rsidRPr="009D75C3">
        <w:rPr>
          <w:rStyle w:val="Strong"/>
          <w:lang w:val="en-GB"/>
        </w:rPr>
        <w:t xml:space="preserve">1.5 </w:t>
      </w:r>
      <w:r w:rsidRPr="009D75C3">
        <w:rPr>
          <w:rStyle w:val="Strong"/>
        </w:rPr>
        <w:t>Significance of the Study</w:t>
      </w:r>
    </w:p>
    <w:p w14:paraId="5EF7E999" w14:textId="77777777" w:rsidR="00E0444D" w:rsidRPr="009D75C3" w:rsidRDefault="001A5238" w:rsidP="005D7114">
      <w:pPr>
        <w:pStyle w:val="NormalWeb"/>
        <w:spacing w:line="360" w:lineRule="auto"/>
        <w:jc w:val="both"/>
      </w:pPr>
      <w:r w:rsidRPr="009D75C3">
        <w:t>The investigation into the challenges faced by new employees in an organization is critical to understanding the factors that influence their adjustment, performance, and overall satisfaction. This study aims to provide valuable insights into the difficulties encountered by new employees and how these challenges impact their early experiences within the workplace. By identifying the obstacles faced by new employees, organizations can design more effective onboarding, training, and support programs to improve employee integration and retention.</w:t>
      </w:r>
    </w:p>
    <w:p w14:paraId="3BD8E541" w14:textId="77777777" w:rsidR="00E0444D" w:rsidRPr="009D75C3" w:rsidRDefault="001A5238" w:rsidP="005D7114">
      <w:pPr>
        <w:pStyle w:val="NormalWeb"/>
        <w:spacing w:line="360" w:lineRule="auto"/>
        <w:jc w:val="both"/>
      </w:pPr>
      <w:r w:rsidRPr="009D75C3">
        <w:rPr>
          <w:b/>
          <w:bCs/>
          <w:lang w:val="en-GB"/>
        </w:rPr>
        <w:t xml:space="preserve">Significance to the organization </w:t>
      </w:r>
      <w:r w:rsidRPr="009D75C3">
        <w:br/>
        <w:t xml:space="preserve">Organizations are dependent on the performance and satisfaction of their employees to achieve their goals and maintain competitive advantage. New employees, being the future of any organization, need to quickly adapt to their new roles and contribute effectively to the organization's success. Understanding the challenges they face will help organizations identify gaps in their onboarding, training, and support systems, which could hinder employees' integration and overall effectiveness. By addressing </w:t>
      </w:r>
      <w:r w:rsidRPr="009D75C3">
        <w:lastRenderedPageBreak/>
        <w:t>these challenges, organizations can optimize new employee performance, reduce turnover, and enhance productivity.</w:t>
      </w:r>
    </w:p>
    <w:p w14:paraId="36B4E77F" w14:textId="77777777" w:rsidR="00E0444D" w:rsidRPr="009D75C3" w:rsidRDefault="001A5238" w:rsidP="005D7114">
      <w:pPr>
        <w:pStyle w:val="NormalWeb"/>
        <w:spacing w:line="360" w:lineRule="auto"/>
        <w:jc w:val="both"/>
        <w:rPr>
          <w:b/>
          <w:bCs/>
          <w:lang w:val="en-GB"/>
        </w:rPr>
      </w:pPr>
      <w:r w:rsidRPr="009D75C3">
        <w:rPr>
          <w:b/>
          <w:bCs/>
          <w:lang w:val="en-GB"/>
        </w:rPr>
        <w:t>Significance to the employee</w:t>
      </w:r>
    </w:p>
    <w:p w14:paraId="7765C7D2" w14:textId="76017EBD" w:rsidR="00E0444D" w:rsidRPr="009D75C3" w:rsidRDefault="001A5238" w:rsidP="00D9320F">
      <w:pPr>
        <w:pStyle w:val="NormalWeb"/>
        <w:spacing w:line="360" w:lineRule="auto"/>
        <w:jc w:val="both"/>
      </w:pPr>
      <w:r w:rsidRPr="009D75C3">
        <w:t>Employee turnover is a major concern for organizations, especially when it comes to newly hired employees. High turnover rates are costly and disruptive, affecting the continuity of work and morale of the team. Research has shown that effective onboarding and support systems can significantly reduce the likelihood of early turnover (Bauer, 2010). By investigating the challenges faced by new employees, this study will provide insights into how organizations can better support their employees, improve their early work experiences, and ultimately retain talented employees in the long term.</w:t>
      </w:r>
    </w:p>
    <w:p w14:paraId="15AF7C8C" w14:textId="464EAB14" w:rsidR="00E0444D" w:rsidRPr="009D75C3" w:rsidRDefault="001A5238" w:rsidP="005D7114">
      <w:pPr>
        <w:pStyle w:val="NormalWeb"/>
        <w:spacing w:line="360" w:lineRule="auto"/>
        <w:jc w:val="both"/>
      </w:pPr>
      <w:r w:rsidRPr="009D75C3">
        <w:rPr>
          <w:rStyle w:val="Strong"/>
          <w:lang w:val="en-GB"/>
        </w:rPr>
        <w:t xml:space="preserve">1.6 </w:t>
      </w:r>
      <w:r w:rsidR="00D9320F" w:rsidRPr="009D75C3">
        <w:rPr>
          <w:rStyle w:val="Strong"/>
        </w:rPr>
        <w:t>De</w:t>
      </w:r>
      <w:r w:rsidRPr="009D75C3">
        <w:rPr>
          <w:rStyle w:val="Strong"/>
        </w:rPr>
        <w:t>limitation of the Study</w:t>
      </w:r>
    </w:p>
    <w:p w14:paraId="624E49A2" w14:textId="77777777" w:rsidR="00E0444D" w:rsidRPr="009D75C3" w:rsidRDefault="001A5238" w:rsidP="005D7114">
      <w:pPr>
        <w:pStyle w:val="NormalWeb"/>
        <w:spacing w:line="360" w:lineRule="auto"/>
        <w:jc w:val="both"/>
      </w:pPr>
      <w:r w:rsidRPr="009D75C3">
        <w:t>The delimitation of this study refers to the boundaries that have been set to define the scope of the research. In this study on the "Investigation into the Challenges Facing New Employees in an Organization," several delimitations were applied to ensure the research remains focused and manageable.</w:t>
      </w:r>
    </w:p>
    <w:p w14:paraId="712F7EAB" w14:textId="77777777" w:rsidR="00E0444D" w:rsidRPr="009D75C3" w:rsidRDefault="001A5238" w:rsidP="005D7114">
      <w:pPr>
        <w:pStyle w:val="NormalWeb"/>
        <w:spacing w:line="360" w:lineRule="auto"/>
        <w:jc w:val="both"/>
      </w:pPr>
      <w:r w:rsidRPr="009D75C3">
        <w:t>This study is limited to selected organizations within a specific geographical location, such as a particular city or region. By focusing on a specific geographic area, the research aims to capture challenges that are particular to that context, which may differ from those faced by new employees in other locations. This focus ensures that the data collected remains relevant to the study's setting, providing more meaningful and contextually grounded insights.</w:t>
      </w:r>
    </w:p>
    <w:p w14:paraId="6276F58D" w14:textId="77777777" w:rsidR="00E0444D" w:rsidRPr="009D75C3" w:rsidRDefault="001A5238" w:rsidP="005D7114">
      <w:pPr>
        <w:pStyle w:val="NormalWeb"/>
        <w:spacing w:line="360" w:lineRule="auto"/>
        <w:jc w:val="both"/>
      </w:pPr>
      <w:r w:rsidRPr="009D75C3">
        <w:t xml:space="preserve">Additionally, the study concentrates on specific types of organizations, such as corporate businesses, government agencies, or non-profit organizations. Different </w:t>
      </w:r>
      <w:r w:rsidRPr="009D75C3">
        <w:lastRenderedPageBreak/>
        <w:t>types of organizations can present varied challenges for new employees due to differences in organizational culture, policies, and available resources. By focusing on particular organizational contexts, the study can provide more targeted and applicable findings that reflect the unique challenges these new employees encounter.</w:t>
      </w:r>
    </w:p>
    <w:p w14:paraId="5E336216" w14:textId="77777777" w:rsidR="00E0444D" w:rsidRPr="009D75C3" w:rsidRDefault="00E0444D" w:rsidP="005D7114">
      <w:pPr>
        <w:spacing w:line="360" w:lineRule="auto"/>
        <w:jc w:val="both"/>
        <w:rPr>
          <w:rFonts w:ascii="Times New Roman" w:hAnsi="Times New Roman" w:cs="Times New Roman"/>
          <w:sz w:val="24"/>
          <w:szCs w:val="24"/>
          <w:lang w:val="en-GB"/>
        </w:rPr>
      </w:pPr>
    </w:p>
    <w:p w14:paraId="30F77343" w14:textId="77777777" w:rsidR="00E0444D" w:rsidRPr="009D75C3" w:rsidRDefault="001A5238" w:rsidP="005D7114">
      <w:pPr>
        <w:pStyle w:val="NormalWeb"/>
        <w:spacing w:line="360" w:lineRule="auto"/>
        <w:jc w:val="both"/>
      </w:pPr>
      <w:r w:rsidRPr="009D75C3">
        <w:rPr>
          <w:rStyle w:val="Strong"/>
          <w:lang w:val="en-GB"/>
        </w:rPr>
        <w:t xml:space="preserve">1.7 </w:t>
      </w:r>
      <w:r w:rsidRPr="009D75C3">
        <w:rPr>
          <w:rStyle w:val="Strong"/>
        </w:rPr>
        <w:t>Limitation of the Study</w:t>
      </w:r>
    </w:p>
    <w:p w14:paraId="6B0D19CC" w14:textId="77777777" w:rsidR="00E0444D" w:rsidRPr="009D75C3" w:rsidRDefault="001A5238" w:rsidP="005D7114">
      <w:pPr>
        <w:pStyle w:val="NormalWeb"/>
        <w:spacing w:line="360" w:lineRule="auto"/>
        <w:jc w:val="both"/>
      </w:pPr>
      <w:r w:rsidRPr="009D75C3">
        <w:t>The limitations of this study refer to the factors that could influence the findings and generalizability of the research, and which are beyond the researcher's control. While every effort has been made to ensure accuracy and reliability, certain limitations must be acknowledged.</w:t>
      </w:r>
    </w:p>
    <w:p w14:paraId="6C33E8EB" w14:textId="77777777" w:rsidR="00E0444D" w:rsidRPr="009D75C3" w:rsidRDefault="001A5238" w:rsidP="005D7114">
      <w:pPr>
        <w:pStyle w:val="NormalWeb"/>
        <w:spacing w:line="360" w:lineRule="auto"/>
        <w:jc w:val="both"/>
      </w:pPr>
      <w:r w:rsidRPr="009D75C3">
        <w:t>One limitation of this study is its focus on a specific set of organizations within a particular geographical area. By concentrating on organizations in one location, the findings may not be fully representative of the challenges faced by new employees in other regions or countries. The organizational culture, policies, and resources may differ significantly across various locations, which can limit the applicability of the results to broader contexts.</w:t>
      </w:r>
    </w:p>
    <w:p w14:paraId="4FF3712F" w14:textId="77777777" w:rsidR="00E0444D" w:rsidRPr="009D75C3" w:rsidRDefault="00E0444D" w:rsidP="005D7114">
      <w:pPr>
        <w:spacing w:line="360" w:lineRule="auto"/>
        <w:jc w:val="both"/>
        <w:rPr>
          <w:rFonts w:ascii="Times New Roman" w:hAnsi="Times New Roman" w:cs="Times New Roman"/>
          <w:sz w:val="24"/>
          <w:szCs w:val="24"/>
          <w:lang w:val="en-GB"/>
        </w:rPr>
      </w:pPr>
    </w:p>
    <w:p w14:paraId="533A1E1E" w14:textId="77777777" w:rsidR="00E0444D" w:rsidRPr="009D75C3" w:rsidRDefault="00E0444D" w:rsidP="005D7114">
      <w:pPr>
        <w:spacing w:line="360" w:lineRule="auto"/>
        <w:jc w:val="both"/>
        <w:rPr>
          <w:rFonts w:ascii="Times New Roman" w:hAnsi="Times New Roman" w:cs="Times New Roman"/>
          <w:sz w:val="24"/>
          <w:szCs w:val="24"/>
          <w:lang w:val="en-GB"/>
        </w:rPr>
      </w:pPr>
    </w:p>
    <w:p w14:paraId="45AC7EC1" w14:textId="77777777" w:rsidR="00E0444D" w:rsidRPr="009D75C3" w:rsidRDefault="00E0444D" w:rsidP="005D7114">
      <w:pPr>
        <w:spacing w:line="360" w:lineRule="auto"/>
        <w:jc w:val="both"/>
        <w:rPr>
          <w:rFonts w:ascii="Times New Roman" w:hAnsi="Times New Roman" w:cs="Times New Roman"/>
          <w:sz w:val="24"/>
          <w:szCs w:val="24"/>
          <w:lang w:val="en-GB"/>
        </w:rPr>
      </w:pPr>
    </w:p>
    <w:p w14:paraId="7CAD5EB4" w14:textId="77777777" w:rsidR="00E0444D" w:rsidRPr="009D75C3" w:rsidRDefault="00E0444D" w:rsidP="005D7114">
      <w:pPr>
        <w:spacing w:line="360" w:lineRule="auto"/>
        <w:jc w:val="both"/>
        <w:rPr>
          <w:rFonts w:ascii="Times New Roman" w:hAnsi="Times New Roman" w:cs="Times New Roman"/>
          <w:sz w:val="24"/>
          <w:szCs w:val="24"/>
          <w:lang w:val="en-GB"/>
        </w:rPr>
      </w:pPr>
    </w:p>
    <w:p w14:paraId="196B4631" w14:textId="77777777" w:rsidR="00E0444D" w:rsidRPr="009D75C3" w:rsidRDefault="00E0444D" w:rsidP="005D7114">
      <w:pPr>
        <w:spacing w:line="360" w:lineRule="auto"/>
        <w:jc w:val="both"/>
        <w:rPr>
          <w:rFonts w:ascii="Times New Roman" w:hAnsi="Times New Roman" w:cs="Times New Roman"/>
          <w:sz w:val="24"/>
          <w:szCs w:val="24"/>
          <w:lang w:val="en-GB"/>
        </w:rPr>
      </w:pPr>
    </w:p>
    <w:p w14:paraId="04CE2BB2" w14:textId="77777777" w:rsidR="00E0444D" w:rsidRPr="009D75C3" w:rsidRDefault="00E0444D" w:rsidP="005D7114">
      <w:pPr>
        <w:spacing w:line="360" w:lineRule="auto"/>
        <w:jc w:val="both"/>
        <w:rPr>
          <w:rFonts w:ascii="Times New Roman" w:hAnsi="Times New Roman" w:cs="Times New Roman"/>
          <w:sz w:val="24"/>
          <w:szCs w:val="24"/>
          <w:lang w:val="en-GB"/>
        </w:rPr>
      </w:pPr>
    </w:p>
    <w:p w14:paraId="343DEF18" w14:textId="77777777" w:rsidR="00E0444D" w:rsidRPr="009D75C3" w:rsidRDefault="00E0444D" w:rsidP="005D7114">
      <w:pPr>
        <w:spacing w:line="360" w:lineRule="auto"/>
        <w:jc w:val="both"/>
        <w:rPr>
          <w:rFonts w:ascii="Times New Roman" w:hAnsi="Times New Roman" w:cs="Times New Roman"/>
          <w:sz w:val="24"/>
          <w:szCs w:val="24"/>
          <w:lang w:val="en-GB"/>
        </w:rPr>
      </w:pPr>
    </w:p>
    <w:p w14:paraId="67AD1B34" w14:textId="77777777" w:rsidR="00E0444D" w:rsidRPr="009D75C3" w:rsidRDefault="00E0444D" w:rsidP="005D7114">
      <w:pPr>
        <w:spacing w:line="360" w:lineRule="auto"/>
        <w:jc w:val="both"/>
        <w:rPr>
          <w:rFonts w:ascii="Times New Roman" w:hAnsi="Times New Roman" w:cs="Times New Roman"/>
          <w:sz w:val="24"/>
          <w:szCs w:val="24"/>
          <w:lang w:val="en-GB"/>
        </w:rPr>
      </w:pPr>
    </w:p>
    <w:p w14:paraId="793D3758" w14:textId="77777777" w:rsidR="00E0444D" w:rsidRPr="009D75C3" w:rsidRDefault="00E0444D" w:rsidP="005D7114">
      <w:pPr>
        <w:spacing w:line="360" w:lineRule="auto"/>
        <w:jc w:val="both"/>
        <w:rPr>
          <w:rFonts w:ascii="Times New Roman" w:hAnsi="Times New Roman" w:cs="Times New Roman"/>
          <w:sz w:val="24"/>
          <w:szCs w:val="24"/>
          <w:lang w:val="en-GB"/>
        </w:rPr>
      </w:pPr>
    </w:p>
    <w:p w14:paraId="45B5D045" w14:textId="77777777" w:rsidR="00E0444D" w:rsidRPr="009D75C3" w:rsidRDefault="001A5238" w:rsidP="00D9320F">
      <w:pPr>
        <w:spacing w:line="360" w:lineRule="auto"/>
        <w:jc w:val="center"/>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t>CHAPTER TWO</w:t>
      </w:r>
    </w:p>
    <w:p w14:paraId="1617C8F3" w14:textId="77777777" w:rsidR="00E0444D" w:rsidRPr="009D75C3" w:rsidRDefault="00E0444D" w:rsidP="005D7114">
      <w:pPr>
        <w:spacing w:line="360" w:lineRule="auto"/>
        <w:jc w:val="both"/>
        <w:rPr>
          <w:rFonts w:ascii="Times New Roman" w:hAnsi="Times New Roman" w:cs="Times New Roman"/>
          <w:b/>
          <w:bCs/>
          <w:sz w:val="24"/>
          <w:szCs w:val="24"/>
          <w:lang w:val="en-GB"/>
        </w:rPr>
      </w:pPr>
    </w:p>
    <w:p w14:paraId="3844C4A2" w14:textId="385AC1B7" w:rsidR="00E0444D" w:rsidRPr="009D75C3" w:rsidRDefault="001A5238" w:rsidP="00D9320F">
      <w:pPr>
        <w:spacing w:line="360" w:lineRule="auto"/>
        <w:jc w:val="center"/>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t>LITERATURE REVIEW</w:t>
      </w:r>
    </w:p>
    <w:p w14:paraId="39F4F4ED" w14:textId="77777777" w:rsidR="00E0444D" w:rsidRPr="009D75C3" w:rsidRDefault="001A5238" w:rsidP="005D7114">
      <w:pPr>
        <w:pStyle w:val="NormalWeb"/>
        <w:spacing w:line="360" w:lineRule="auto"/>
        <w:jc w:val="both"/>
      </w:pPr>
      <w:r w:rsidRPr="009D75C3">
        <w:t>The process of entering a new organization can be both exciting and daunting for new employees. Organizations, in turn, face the challenge of ensuring these employees adjust successfully to their roles and fit into the organizational culture. This chapter reviews existing literature on the challenges new employees face, including issues related to onboarding, role clarity, organizational support, communication, work-life balance, interpersonal relationships, and job stress.</w:t>
      </w:r>
    </w:p>
    <w:p w14:paraId="1014B67D"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rPr>
        <w:t>2.1 Onboarding Process and its Impact on New Employees</w:t>
      </w:r>
    </w:p>
    <w:p w14:paraId="00F20EF3" w14:textId="77777777" w:rsidR="00E0444D" w:rsidRPr="009D75C3" w:rsidRDefault="001A5238" w:rsidP="005D7114">
      <w:pPr>
        <w:pStyle w:val="NormalWeb"/>
        <w:spacing w:line="360" w:lineRule="auto"/>
        <w:jc w:val="both"/>
      </w:pPr>
      <w:r w:rsidRPr="009D75C3">
        <w:t>The onboarding process is a critical element in the successful integration of new employees into an organization. It serves as a structured transition that helps employees adjust to their new roles, understand the company’s culture, and learn the necessary skills to succeed. However, the challenges faced by new hires in the early stages of employment can be overwhelming. These challenges often include role ambiguity, cultural integration, social isolation, and performance pressures. A well-designed onboarding process can address these challenges directly, ensuring that new employees feel supported, confident, and prepared to contribute to the organization.</w:t>
      </w:r>
    </w:p>
    <w:p w14:paraId="03A4C806" w14:textId="77777777" w:rsidR="00E0444D" w:rsidRPr="009D75C3" w:rsidRDefault="001A5238" w:rsidP="005D7114">
      <w:pPr>
        <w:pStyle w:val="NormalWeb"/>
        <w:spacing w:line="360" w:lineRule="auto"/>
        <w:jc w:val="both"/>
      </w:pPr>
      <w:r w:rsidRPr="009D75C3">
        <w:t xml:space="preserve">One of the most common challenges faced by new employees is role ambiguity. New hires often feel uncertain about their specific job responsibilities and how their performance will be evaluated. This uncertainty can lead to feelings of confusion and stress, especially if the new employee is unsure of what is expected of them or how they fit within the larger organization. Effective onboarding processes help clarify these expectations by providing new employees with detailed job descriptions, </w:t>
      </w:r>
      <w:r w:rsidRPr="009D75C3">
        <w:lastRenderedPageBreak/>
        <w:t>performance goals, and structured orientation sessions (Bauer, 2010). By outlining the tasks, responsibilities, and desired outcomes, the onboarding process reduces confusion and empowers new employees to focus on their work with clarity. When new hires understand their role and how their contributions impact the company’s objectives, they can better prioritize their tasks and feel more confident in their abilities.</w:t>
      </w:r>
    </w:p>
    <w:p w14:paraId="490DF05F" w14:textId="77777777" w:rsidR="00E0444D" w:rsidRPr="009D75C3" w:rsidRDefault="001A5238" w:rsidP="005D7114">
      <w:pPr>
        <w:pStyle w:val="NormalWeb"/>
        <w:spacing w:line="360" w:lineRule="auto"/>
        <w:jc w:val="both"/>
      </w:pPr>
      <w:r w:rsidRPr="009D75C3">
        <w:t>Cultural integration is another significant challenge that new employees face. Every organization has a unique culture, including its values, communication styles, and internal dynamics. Understanding how to navigate these elements can be daunting for new employees, especially when they are unfamiliar with the norms and expectations of the organization. Onboarding programs that emphasize cultural immersion can help alleviate this challenge by introducing new hires to the company’s mission, vision, and values. Activities such as team-building events, company presentations, and informal meet-and-greets with colleagues foster a sense of belonging and help new hires better understand how to interact with their team and the broader organization (Klein &amp; Polin, 2012). Social integration is often an overlooked aspect of onboarding, but it plays a key role in employee engagement and retention. New hires who feel included in the company culture are more likely to be satisfied with their jobs and remain committed to the organization in the long term.</w:t>
      </w:r>
    </w:p>
    <w:p w14:paraId="3DD40205" w14:textId="77777777" w:rsidR="00E0444D" w:rsidRPr="009D75C3" w:rsidRDefault="001A5238" w:rsidP="005D7114">
      <w:pPr>
        <w:pStyle w:val="NormalWeb"/>
        <w:spacing w:line="360" w:lineRule="auto"/>
        <w:jc w:val="both"/>
      </w:pPr>
      <w:r w:rsidRPr="009D75C3">
        <w:t xml:space="preserve">In addition to cultural integration, many new employees face social isolation, especially during the initial stages of their employment. New hires may feel disconnected from their colleagues and may not yet have established strong professional relationships. This sense of isolation can lead to disengagement and can even impact performance. Onboarding programs that prioritize social integration help mitigate these feelings by encouraging communication and collaboration among employees. Introducing new hires to their team members, assigning mentors or </w:t>
      </w:r>
      <w:r w:rsidRPr="009D75C3">
        <w:lastRenderedPageBreak/>
        <w:t>buddies, and organizing team-building activities all contribute to creating a welcoming environment (Saks &amp; Gruman, 2014). These activities help new employees build relationships, gain social support, and feel like they are part of a cohesive team. When new hires feel supported socially, they are more likely to engage with their work, contribute to team success, and stay with the company long term.</w:t>
      </w:r>
    </w:p>
    <w:p w14:paraId="56A30878" w14:textId="77777777" w:rsidR="00E0444D" w:rsidRPr="009D75C3" w:rsidRDefault="001A5238" w:rsidP="005D7114">
      <w:pPr>
        <w:pStyle w:val="NormalWeb"/>
        <w:spacing w:line="360" w:lineRule="auto"/>
        <w:jc w:val="both"/>
      </w:pPr>
      <w:r w:rsidRPr="009D75C3">
        <w:t>Another common challenge faced by new employees is the pressure to perform well, especially when they are still learning the intricacies of their new role. The expectation to quickly become proficient and deliver results can be stressful for new hires, particularly if they feel unprepared or lack sufficient training. An effective onboarding process can alleviate performance pressures by offering training programs that focus on the necessary tools, systems, and processes. Providing new employees with a clear understanding of how to use company software, how to interact with other departments, and how to manage time effectively can reduce anxiety and improve productivity. Additionally, incorporating feedback sessions and regular check-ins into the onboarding process gives new employees the opportunity to ask questions, clarify expectations, and receive constructive guidance (Bauer &amp; Erdogan, 2016). Knowing that they have ongoing support during the early stages of their employment can significantly reduce stress and help new hires feel more confident in their performance.</w:t>
      </w:r>
    </w:p>
    <w:p w14:paraId="0BF6953F" w14:textId="77777777" w:rsidR="00E0444D" w:rsidRPr="009D75C3" w:rsidRDefault="001A5238" w:rsidP="005D7114">
      <w:pPr>
        <w:pStyle w:val="NormalWeb"/>
        <w:spacing w:line="360" w:lineRule="auto"/>
        <w:jc w:val="both"/>
      </w:pPr>
      <w:r w:rsidRPr="009D75C3">
        <w:t xml:space="preserve">Workplace anxiety and stress are common during the transition into a new job, especially when employees are unfamiliar with company systems and procedures. New employees often encounter difficulties when navigating complex workflows, learning new software, or adjusting to the speed and demands of the workplace. Onboarding processes that are well-organized and include comprehensive training sessions can address these issues by ensuring that employees have the knowledge </w:t>
      </w:r>
      <w:r w:rsidRPr="009D75C3">
        <w:lastRenderedPageBreak/>
        <w:t>and resources they need to succeed. Providing clear instructions on how to use the tools and technologies specific to the company, as well as offering a point of contact for troubleshooting, ensures that employees are not overwhelmed by operational difficulties. By giving new hires access to the right resources, organizations can prevent frustration and help employees focus on their core responsibilities (Wanberg, 2012).</w:t>
      </w:r>
    </w:p>
    <w:p w14:paraId="23CA1DCB"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rPr>
        <w:t>2.2 Role Clarity and Role Ambiguity in New Employees</w:t>
      </w:r>
    </w:p>
    <w:p w14:paraId="3413A5C3" w14:textId="77777777" w:rsidR="00E0444D" w:rsidRPr="009D75C3" w:rsidRDefault="001A5238" w:rsidP="005D7114">
      <w:pPr>
        <w:pStyle w:val="NormalWeb"/>
        <w:spacing w:line="360" w:lineRule="auto"/>
        <w:jc w:val="both"/>
      </w:pPr>
      <w:r w:rsidRPr="009D75C3">
        <w:t>Role clarity and role ambiguity are fundamental concepts that influence the performance, satisfaction, and engagement of new employees within an organization. These concepts are critical to the success and smooth integration of new hires into their roles, as they directly impact how well employees understand their responsibilities and the scope of their job. When employees experience role clarity, they are clear about their responsibilities, tasks, and the expectations that the organization has for them. On the other hand, role ambiguity occurs when employees are uncertain about their duties or how their tasks fit into the broader goals of the organization. These two factors have profound implications for employee job satisfaction, motivation, and overall productivity (Tepper, 2000).</w:t>
      </w:r>
    </w:p>
    <w:p w14:paraId="145EE2A9" w14:textId="77777777" w:rsidR="00E0444D" w:rsidRPr="009D75C3" w:rsidRDefault="001A5238" w:rsidP="005D7114">
      <w:pPr>
        <w:pStyle w:val="NormalWeb"/>
        <w:spacing w:line="360" w:lineRule="auto"/>
        <w:jc w:val="both"/>
      </w:pPr>
      <w:r w:rsidRPr="009D75C3">
        <w:t>When new employees have role clarity, they know exactly what is expected of them and can approach their tasks with confidence and purpose. This clarity helps employees prioritize their work, allocate time effectively, and focus on the tasks that are most important. Clear expectations also create a sense of ownership and accountability, which leads to a higher level of job satisfaction. Employees who are clear about their roles are more likely to feel empowered to make decisions, take initiative, and contribute to the organization’s success (Hackman &amp; Oldham, 1980). This reduces stress and frustration, as employees are not left wondering what they should be doing or how their work aligns with the organization’s objectives.</w:t>
      </w:r>
    </w:p>
    <w:p w14:paraId="3E056D59" w14:textId="77777777" w:rsidR="00E0444D" w:rsidRPr="009D75C3" w:rsidRDefault="001A5238" w:rsidP="005D7114">
      <w:pPr>
        <w:pStyle w:val="NormalWeb"/>
        <w:spacing w:line="360" w:lineRule="auto"/>
        <w:jc w:val="both"/>
      </w:pPr>
      <w:r w:rsidRPr="009D75C3">
        <w:lastRenderedPageBreak/>
        <w:t>Role clarity also plays a significant role in improving team collaboration. When each team member understands their specific role and responsibilities, there is less chance of confusion or overlap. This minimizes the likelihood of conflicting priorities or duplicated efforts, which is especially important in a team-based environment. Clear roles ensure that everyone is working towards common goals without stepping on each other’s toes. As a result, collaboration becomes smoother, and teams are better positioned to work together effectively to achieve organizational objectives (Katz &amp; Kahn, 1978).</w:t>
      </w:r>
    </w:p>
    <w:p w14:paraId="60CBE048" w14:textId="77777777" w:rsidR="00E0444D" w:rsidRPr="009D75C3" w:rsidRDefault="001A5238" w:rsidP="005D7114">
      <w:pPr>
        <w:pStyle w:val="NormalWeb"/>
        <w:spacing w:line="360" w:lineRule="auto"/>
        <w:jc w:val="both"/>
      </w:pPr>
      <w:r w:rsidRPr="009D75C3">
        <w:t>In contrast, role ambiguity can create numerous challenges for new employees. When employees are uncertain about their roles, they may experience anxiety and confusion about how to approach their tasks. This uncertainty often leads to mistakes, delays, and missed opportunities. New employees may find themselves second-guessing their decisions or spending time trying to figure out what is expected of them, which can reduce their productivity. In such cases, role ambiguity can be emotionally draining, leading to stress and frustration. It can also result in disengagement, as employees may feel disconnected from the organization or unsure of how their work contributes to its success (Rizzo, House, &amp; Lirtzman, 1970).</w:t>
      </w:r>
    </w:p>
    <w:p w14:paraId="04AC0BB0" w14:textId="77777777" w:rsidR="00E0444D" w:rsidRPr="009D75C3" w:rsidRDefault="001A5238" w:rsidP="005D7114">
      <w:pPr>
        <w:pStyle w:val="NormalWeb"/>
        <w:spacing w:line="360" w:lineRule="auto"/>
        <w:jc w:val="both"/>
      </w:pPr>
      <w:r w:rsidRPr="009D75C3">
        <w:t>Role ambiguity can also have a direct impact on job performance. Without a clear understanding of their responsibilities, employees may struggle to meet deadlines or prioritize tasks effectively. This confusion can lead to poor decision-making, ineffective time management, and a lack of direction. Employees who do not understand the significance of their role in the larger organizational context may not see the value in their work, leading to a decline in motivation and commitment. Over time, the continued experience of role ambiguity can result in burnout, as employees feel overwhelmed by the lack of guidance and structure in their work environment (Kahn et al., 1964).</w:t>
      </w:r>
    </w:p>
    <w:p w14:paraId="11DECD56" w14:textId="77777777" w:rsidR="00E0444D" w:rsidRPr="009D75C3" w:rsidRDefault="001A5238" w:rsidP="005D7114">
      <w:pPr>
        <w:pStyle w:val="NormalWeb"/>
        <w:spacing w:line="360" w:lineRule="auto"/>
        <w:jc w:val="both"/>
      </w:pPr>
      <w:r w:rsidRPr="009D75C3">
        <w:lastRenderedPageBreak/>
        <w:t>Role ambiguity often stems from poor communication, vague job descriptions, or inadequate training during the onboarding process. For instance, if the organization fails to clearly define the scope of the job or set clear expectations, employees may be left to figure things out on their own. This lack of clarity is particularly problematic for new hires, who are already adjusting to a new workplace culture and environment. Furthermore, role ambiguity can be exacerbated in organizations that are undergoing significant changes, such as restructuring or mergers. During these transitions, employees may find their roles shifting, and the lack of clarity about their new responsibilities can lead to confusion and reduced performance (Schneider, 1987).</w:t>
      </w:r>
    </w:p>
    <w:p w14:paraId="570829BC" w14:textId="77777777" w:rsidR="00E0444D" w:rsidRPr="009D75C3" w:rsidRDefault="001A5238" w:rsidP="005D7114">
      <w:pPr>
        <w:pStyle w:val="NormalWeb"/>
        <w:spacing w:line="360" w:lineRule="auto"/>
        <w:jc w:val="both"/>
      </w:pPr>
      <w:r w:rsidRPr="009D75C3">
        <w:t>Onboarding plays a crucial role in addressing role ambiguity and establishing role clarity. A well-structured onboarding program can help new employees understand their role within the organization and the expectations they need to meet. By providing new hires with detailed job descriptions, clear performance goals, and explanations of the organizational structure, companies can minimize role ambiguity and ensure that employees feel confident in their position. During the onboarding process, it is also important to establish open lines of communication between employees and their supervisors, so that any questions or uncertainties can be addressed promptly (Bauer &amp; Erdogan, 2011). Regular check-ins and feedback sessions during the early stages of employment are essential to clarify expectations and reinforce the employee's understanding of their role.</w:t>
      </w:r>
    </w:p>
    <w:p w14:paraId="0516E1CF" w14:textId="77777777" w:rsidR="00E0444D" w:rsidRPr="009D75C3" w:rsidRDefault="001A5238" w:rsidP="005D7114">
      <w:pPr>
        <w:pStyle w:val="NormalWeb"/>
        <w:spacing w:line="360" w:lineRule="auto"/>
        <w:jc w:val="both"/>
      </w:pPr>
      <w:r w:rsidRPr="009D75C3">
        <w:t xml:space="preserve">Additionally, organizations can use mentoring or buddy systems to further support new employees. Having a mentor or experienced colleague to provide guidance and answer questions can significantly enhance role clarity. New employees often benefit from having someone to turn to for advice, especially when navigating new or complex tasks. Mentors can provide real-time feedback, help employees understand </w:t>
      </w:r>
      <w:r w:rsidRPr="009D75C3">
        <w:lastRenderedPageBreak/>
        <w:t>the company’s culture, and ensure that they feel comfortable in their role (Chao et al., 1992).</w:t>
      </w:r>
    </w:p>
    <w:p w14:paraId="741D7B48" w14:textId="77777777" w:rsidR="00E0444D" w:rsidRPr="009D75C3" w:rsidRDefault="001A5238" w:rsidP="005D7114">
      <w:pPr>
        <w:pStyle w:val="NormalWeb"/>
        <w:spacing w:line="360" w:lineRule="auto"/>
        <w:jc w:val="both"/>
      </w:pPr>
      <w:r w:rsidRPr="009D75C3">
        <w:t>The effects of role ambiguity can be far-reaching. Employees who do not understand their role may experience emotional stress, which can lead to frustration and burnout. The lack of clarity about responsibilities can create a sense of insecurity, making employees feel as though they are not meeting expectations or fulfilling their potential. Over time, this can lead to disengagement, as employees who are unsure about their role may be less motivated to perform well or take on new challenges. This disengagement can ultimately result in lower productivity and lower employee retention rates, as employees may leave the organization in search of a more structured and supportive work environment (Jackson &amp; Schuler, 1985).</w:t>
      </w:r>
    </w:p>
    <w:p w14:paraId="3522CC67" w14:textId="77777777" w:rsidR="00E0444D" w:rsidRPr="009D75C3" w:rsidRDefault="001A5238" w:rsidP="005D7114">
      <w:pPr>
        <w:pStyle w:val="NormalWeb"/>
        <w:spacing w:line="360" w:lineRule="auto"/>
        <w:jc w:val="both"/>
      </w:pPr>
      <w:r w:rsidRPr="009D75C3">
        <w:t>Organizations that fail to address role ambiguity risk experiencing high turnover, as employees who do not feel clear about their responsibilities may become frustrated and seek employment elsewhere. The costs associated with high turnover—such as recruitment, training, and lost productivity—can be significant. On the other hand, organizations that prioritize role clarity and invest in effective onboarding processes are more likely to see higher levels of employee satisfaction, engagement, and retention. By providing clear expectations and continuous support, companies can foster a work environment where employees feel confident, motivated, and aligned with the organization's goals (Allen et al., 2010).</w:t>
      </w:r>
    </w:p>
    <w:p w14:paraId="39A221D3" w14:textId="77777777" w:rsidR="00E0444D" w:rsidRPr="009D75C3" w:rsidRDefault="001A5238" w:rsidP="005D7114">
      <w:pPr>
        <w:pStyle w:val="NormalWeb"/>
        <w:spacing w:line="360" w:lineRule="auto"/>
        <w:jc w:val="both"/>
      </w:pPr>
      <w:r w:rsidRPr="009D75C3">
        <w:t xml:space="preserve">Role clarity not only benefits individual employees but also contributes to the overall success of the organization. When employees understand their roles and responsibilities, there is less room for confusion and overlap, leading to more efficient workflows and better team dynamics. Clear roles also improve communication within the organization, as team members know who is responsible for what and can easily share information and collaborate. This results in more </w:t>
      </w:r>
      <w:r w:rsidRPr="009D75C3">
        <w:lastRenderedPageBreak/>
        <w:t>effective decision-making, faster problem-solving, and higher quality outcomes. Furthermore, role clarity helps ensure that employees are aligned with the organization’s mission and values, which promotes a greater sense of purpose and commitment to the company's goals (Hackman &amp; Oldham, 1980).</w:t>
      </w:r>
    </w:p>
    <w:p w14:paraId="71089F59" w14:textId="77777777" w:rsidR="00E0444D" w:rsidRPr="009D75C3" w:rsidRDefault="001A5238" w:rsidP="005D7114">
      <w:pPr>
        <w:pStyle w:val="NormalWeb"/>
        <w:spacing w:line="360" w:lineRule="auto"/>
        <w:ind w:firstLine="720"/>
        <w:jc w:val="both"/>
      </w:pPr>
      <w:r w:rsidRPr="009D75C3">
        <w:rPr>
          <w:lang w:val="en-GB"/>
        </w:rPr>
        <w:t>R</w:t>
      </w:r>
      <w:r w:rsidRPr="009D75C3">
        <w:t>ole clarity is essential for the successful integration and performance of new employees. It provides a clear understanding of responsibilities, reduces uncertainty, and empowers employees to take initiative. In contrast, role ambiguity can create confusion, stress, and disengagement, which negatively impacts individual performance and organizational outcomes. Organizations that prioritize role clarity through clear communication, well-defined job descriptions, and effective onboarding processes are more likely to experience higher employee satisfaction, engagement, and retention. By addressing role ambiguity and promoting role clarity, companies can create a supportive work environment where new employees feel confident, motivated, and prepared to contribute to the organization’s success (Kahn et al., 1964).</w:t>
      </w:r>
    </w:p>
    <w:p w14:paraId="2EF4B20B"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rPr>
        <w:t>2.3 Workload and Job Stress</w:t>
      </w:r>
    </w:p>
    <w:p w14:paraId="22F57007" w14:textId="77777777" w:rsidR="00E0444D" w:rsidRPr="009D75C3" w:rsidRDefault="001A5238" w:rsidP="005D7114">
      <w:pPr>
        <w:pStyle w:val="NormalWeb"/>
        <w:spacing w:line="360" w:lineRule="auto"/>
        <w:jc w:val="both"/>
      </w:pPr>
      <w:r w:rsidRPr="009D75C3">
        <w:t>Workload and job stress are two interconnected factors that significantly impact the performance, well-being, and satisfaction of new employees within an organization. The relationship between workload and job stress is complex, as high workload levels can contribute to heightened stress, while excessive stress can, in turn, negatively affect an employee's ability to manage their workload effectively. For new employees, these factors can be particularly challenging as they are still in the process of adjusting to their roles, the organizational culture, and the expectations placed upon them.</w:t>
      </w:r>
    </w:p>
    <w:p w14:paraId="46350451" w14:textId="77777777" w:rsidR="00E0444D" w:rsidRPr="009D75C3" w:rsidRDefault="001A5238" w:rsidP="005D7114">
      <w:pPr>
        <w:pStyle w:val="NormalWeb"/>
        <w:spacing w:line="360" w:lineRule="auto"/>
        <w:jc w:val="both"/>
      </w:pPr>
      <w:r w:rsidRPr="009D75C3">
        <w:lastRenderedPageBreak/>
        <w:t>Workload refers to the amount of work assigned to an employee, which can include tasks, projects, deadlines, and the overall volume of work they are responsible for. A reasonable and balanced workload is essential for ensuring that employees can perform their duties efficiently without feeling overwhelmed. For new employees, a well-managed workload is particularly important as it allows them to acclimate to their new role without excessive pressure. A workload that is too light, however, may lead to boredom, disengagement, and lack of motivation, while an overly heavy workload can result in burnout, mistakes, and a decline in overall performance (Maslach &amp; Leiter, 2016).</w:t>
      </w:r>
    </w:p>
    <w:p w14:paraId="1D2513A9" w14:textId="77777777" w:rsidR="00E0444D" w:rsidRPr="009D75C3" w:rsidRDefault="001A5238" w:rsidP="005D7114">
      <w:pPr>
        <w:pStyle w:val="NormalWeb"/>
        <w:spacing w:line="360" w:lineRule="auto"/>
        <w:jc w:val="both"/>
      </w:pPr>
      <w:r w:rsidRPr="009D75C3">
        <w:t>For new employees, managing a reasonable workload is critical during their onboarding phase. A balanced workload provides them with an opportunity to learn the necessary skills, understand organizational processes, and integrate into the team without feeling overwhelmed. A significant challenge in this context is that organizations often have high expectations for new employees, especially if the employee is hired for a specialized or high-responsibility position. When employees are given a heavy workload too soon, they may feel pressure to perform at the same level as more experienced colleagues, leading to feelings of inadequacy, frustration, and anxiety. This can result in decreased confidence and motivation, making it harder for the new employee to succeed in their role (Bakker &amp; Demerouti, 2007).</w:t>
      </w:r>
    </w:p>
    <w:p w14:paraId="057374DC" w14:textId="77777777" w:rsidR="00E0444D" w:rsidRPr="009D75C3" w:rsidRDefault="001A5238" w:rsidP="005D7114">
      <w:pPr>
        <w:pStyle w:val="NormalWeb"/>
        <w:spacing w:line="360" w:lineRule="auto"/>
        <w:jc w:val="both"/>
      </w:pPr>
      <w:r w:rsidRPr="009D75C3">
        <w:t xml:space="preserve">Job stress, which arises when an individual perceives that the demands of their job exceed their ability to cope with those demands, is often a direct result of excessive workload. High levels of stress can manifest in both physical and emotional symptoms, including fatigue, anxiety, irritability, sleep disturbances, and difficulty concentrating. For new employees, job stress is particularly concerning because they are already adjusting to a new environment, learning new tasks, and figuring out how to navigate the workplace culture. High job stress during this transition period can </w:t>
      </w:r>
      <w:r w:rsidRPr="009D75C3">
        <w:lastRenderedPageBreak/>
        <w:t>slow down their ability to learn and integrate into the team. Stress may also cause them to make more mistakes, miss deadlines, or struggle to maintain a positive relationship with coworkers and supervisors (Lazarus &amp; Folkman, 1984).</w:t>
      </w:r>
    </w:p>
    <w:p w14:paraId="7BA7C91E" w14:textId="77777777" w:rsidR="00E0444D" w:rsidRPr="009D75C3" w:rsidRDefault="001A5238" w:rsidP="005D7114">
      <w:pPr>
        <w:pStyle w:val="NormalWeb"/>
        <w:spacing w:line="360" w:lineRule="auto"/>
        <w:jc w:val="both"/>
      </w:pPr>
      <w:r w:rsidRPr="009D75C3">
        <w:t>Excessive job stress, if left unaddressed, can lead to burnout, a state of physical, emotional, and mental exhaustion caused by prolonged stress. Burnout is especially problematic for new employees as it can cause them to disengage from their work and may even lead them to leave the organization. Burnout is often linked to excessive workload, long hours, lack of control over work, and insufficient support from managers and colleagues. For new employees, it is essential that their workload is manageable and that they receive adequate training and support to avoid the negative effects of burnout (Maslach &amp; Jackson, 1981).</w:t>
      </w:r>
    </w:p>
    <w:p w14:paraId="3F5DCEB5" w14:textId="77777777" w:rsidR="00E0444D" w:rsidRPr="009D75C3" w:rsidRDefault="001A5238" w:rsidP="005D7114">
      <w:pPr>
        <w:pStyle w:val="NormalWeb"/>
        <w:spacing w:line="360" w:lineRule="auto"/>
        <w:jc w:val="both"/>
      </w:pPr>
      <w:r w:rsidRPr="009D75C3">
        <w:t>Moreover, new employees who experience high levels of job stress are more likely to experience negative psychological outcomes, such as decreased job satisfaction and lower levels of motivation. Job stress can also impact their performance, as it can make it difficult to focus on tasks, manage time effectively, and maintain high-quality work. New employees under stress may also find it more challenging to engage in positive relationships with their coworkers, which can hinder team collaboration and negatively affect workplace dynamics. In addition, chronic stress can have long-term effects on both physical and mental health, leading to issues such as chronic illness, depression, and anxiety disorders (Cohen &amp; Williamson, 1991).</w:t>
      </w:r>
    </w:p>
    <w:p w14:paraId="7BE87B56"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rPr>
        <w:t>2.4 Communication Challenges and Barriers</w:t>
      </w:r>
    </w:p>
    <w:p w14:paraId="6047598E" w14:textId="77777777" w:rsidR="00E0444D" w:rsidRPr="009D75C3" w:rsidRDefault="001A5238" w:rsidP="005D7114">
      <w:pPr>
        <w:pStyle w:val="NormalWeb"/>
        <w:spacing w:line="360" w:lineRule="auto"/>
        <w:jc w:val="both"/>
      </w:pPr>
      <w:r w:rsidRPr="009D75C3">
        <w:t xml:space="preserve">Effective communication is crucial for the success and smooth integration of new employees into an organization. However, new employees often face various communication challenges and barriers that can hinder their ability to adjust to their roles, understand expectations, and build relationships within their teams. These </w:t>
      </w:r>
      <w:r w:rsidRPr="009D75C3">
        <w:lastRenderedPageBreak/>
        <w:t>communication challenges can manifest in different forms, including unclear instructions, lack of feedback, interpersonal conflicts, and cultural misunderstandings. Addressing these barriers is essential to ensure that new employees are equipped to succeed and feel supported in their transition.</w:t>
      </w:r>
    </w:p>
    <w:p w14:paraId="015833F3" w14:textId="77777777" w:rsidR="00E0444D" w:rsidRPr="009D75C3" w:rsidRDefault="001A5238" w:rsidP="005D7114">
      <w:pPr>
        <w:pStyle w:val="NormalWeb"/>
        <w:spacing w:line="360" w:lineRule="auto"/>
        <w:jc w:val="both"/>
      </w:pPr>
      <w:r w:rsidRPr="009D75C3">
        <w:t>One of the most common communication barriers faced by new employees is a lack of clarity regarding job expectations and instructions. When organizations fail to communicate job roles and responsibilities effectively, new employees may struggle to understand what is expected of them, leading to confusion, frustration, and stress. According to Johnson and Chang (2017), unclear communication about job tasks and performance expectations can cause new employees to feel uncertain about how to prioritize their work, which can result in mistakes, missed deadlines, and ultimately, decreased job performance. A well-structured onboarding program that provides clear, concise, and consistent communication can help mitigate this challenge and ensure that new employees are adequately prepared for their roles.</w:t>
      </w:r>
    </w:p>
    <w:p w14:paraId="4428B63E" w14:textId="77777777" w:rsidR="00E0444D" w:rsidRPr="009D75C3" w:rsidRDefault="001A5238" w:rsidP="005D7114">
      <w:pPr>
        <w:pStyle w:val="NormalWeb"/>
        <w:spacing w:line="360" w:lineRule="auto"/>
        <w:jc w:val="both"/>
      </w:pPr>
      <w:r w:rsidRPr="009D75C3">
        <w:t>New employees often face the challenge of information overload, particularly during the onboarding phase. They are bombarded with a large amount of information about company policies, procedures, software tools, and team dynamics. While it is important for new employees to have access to comprehensive information, too much information in a short period can overwhelm them and make it difficult to retain essential details. According to Kluge and Blomqvist (2020), information overload can lead to cognitive overload, reducing employees’ ability to process and act on new information effectively. This can hinder their ability to perform their tasks and integrate into the team successfully. To address this, organizations should prioritize key information, break it down into manageable chunks, and provide it gradually over time.</w:t>
      </w:r>
    </w:p>
    <w:p w14:paraId="32763F79" w14:textId="77777777" w:rsidR="00E0444D" w:rsidRPr="009D75C3" w:rsidRDefault="001A5238" w:rsidP="005D7114">
      <w:pPr>
        <w:pStyle w:val="NormalWeb"/>
        <w:spacing w:line="360" w:lineRule="auto"/>
        <w:jc w:val="both"/>
      </w:pPr>
      <w:r w:rsidRPr="009D75C3">
        <w:lastRenderedPageBreak/>
        <w:t>New employees often face communication challenges due to the lack of feedback and guidance from their supervisors or colleagues. Constructive feedback is essential for employee development, especially during the early stages of employment. Without regular feedback, new employees may feel unsure about their performance, which can contribute to stress and disengagement (Harris &amp; McGrath, 2022). Furthermore, new hires who are not given sufficient guidance may struggle to navigate the organizational culture, build relationships with colleagues, and understand how to meet performance expectations. Managers who provide clear, timely, and constructive feedback can help reduce uncertainty and support the successful integration of new employees into the organization (Harter, Schmidt, &amp; Hayes, 2002).</w:t>
      </w:r>
    </w:p>
    <w:p w14:paraId="58154EDB" w14:textId="77777777" w:rsidR="00E0444D" w:rsidRPr="009D75C3" w:rsidRDefault="001A5238" w:rsidP="005D7114">
      <w:pPr>
        <w:pStyle w:val="NormalWeb"/>
        <w:spacing w:line="360" w:lineRule="auto"/>
        <w:jc w:val="both"/>
      </w:pPr>
      <w:r w:rsidRPr="009D75C3">
        <w:t>Effective interpersonal communication is vital for building relationships and establishing a sense of belonging within a team. However, new employees often encounter difficulties in this area due to interpersonal communication barriers such as misinterpretation of tone, cultural differences, or lack of trust. These barriers can lead to misunderstandings, conflicts, or feelings of isolation. For instance, new employees from different cultural backgrounds may have different communication styles, which can create challenges in terms of understanding and adapting to the norms of their new workplace. A study by Geurts and Sonnentag (2006) found that interpersonal communication barriers in multicultural teams could lead to increased stress and a decrease in team performance. Organizations can address these challenges by fostering an inclusive environment where open communication, cultural sensitivity, and active listening are encouraged.</w:t>
      </w:r>
    </w:p>
    <w:p w14:paraId="2DFE4AA8" w14:textId="77777777" w:rsidR="00E0444D" w:rsidRPr="009D75C3" w:rsidRDefault="001A5238" w:rsidP="005D7114">
      <w:pPr>
        <w:pStyle w:val="NormalWeb"/>
        <w:spacing w:line="360" w:lineRule="auto"/>
        <w:jc w:val="both"/>
      </w:pPr>
      <w:r w:rsidRPr="009D75C3">
        <w:t xml:space="preserve">In today’s digital workplace, technology plays a central role in communication. However, new employees may experience difficulties due to technological barriers, such as unfamiliarity with communication tools, lack of training on software systems, </w:t>
      </w:r>
      <w:r w:rsidRPr="009D75C3">
        <w:lastRenderedPageBreak/>
        <w:t>or technical issues. Inadequate access to the right technological resources can hinder effective communication, leading to delays, confusion, and frustration. For example, new employees who are not well-versed in using the company’s collaboration tools, such as email, video conferencing, or project management software, may feel disconnected from their teams. To mitigate technological barriers, organizations should ensure that new employees receive comprehensive training on the tools and platforms they will use and provide ongoing support to address any technical issues that may arise.</w:t>
      </w:r>
    </w:p>
    <w:p w14:paraId="0B086E94" w14:textId="77777777" w:rsidR="00E0444D" w:rsidRPr="009D75C3" w:rsidRDefault="001A5238" w:rsidP="005D7114">
      <w:pPr>
        <w:pStyle w:val="NormalWeb"/>
        <w:spacing w:line="360" w:lineRule="auto"/>
        <w:jc w:val="both"/>
      </w:pPr>
      <w:r w:rsidRPr="009D75C3">
        <w:t>The organizational hierarchy and power distance within a company can also create communication challenges for new employees. In organizations with a rigid hierarchical structure, new employees may feel intimidated by senior management and may hesitate to ask questions or seek clarification on tasks (Taris, 2006). A significant power distance between managers and subordinates can create a barrier to open communication, as new employees may be reluctant to voice concerns or share feedback. This lack of open communication can prevent new employees from fully understanding their role or addressing potential challenges they face in their work. Encouraging a more open and collaborative communication culture, where employees feel comfortable engaging with supervisors regardless of rank, can help reduce this barrier and promote a more inclusive environment for new employees.</w:t>
      </w:r>
    </w:p>
    <w:p w14:paraId="1A53D8CA"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rPr>
        <w:t>2.5 Work-Life Balance Challenges</w:t>
      </w:r>
    </w:p>
    <w:p w14:paraId="1AB3BCB6" w14:textId="77777777" w:rsidR="00E0444D" w:rsidRPr="009D75C3" w:rsidRDefault="001A5238" w:rsidP="005D7114">
      <w:pPr>
        <w:pStyle w:val="NormalWeb"/>
        <w:spacing w:line="360" w:lineRule="auto"/>
        <w:jc w:val="both"/>
      </w:pPr>
      <w:r w:rsidRPr="009D75C3">
        <w:t xml:space="preserve">Work-life balance is a significant challenge that new employees often face when adjusting to a new role in an organization. As they navigate their new responsibilities, new employees may struggle to find equilibrium between their professional obligations and personal life, leading to stress, burnout, and dissatisfaction. This section explores the work-life balance challenges faced by new employees and </w:t>
      </w:r>
      <w:r w:rsidRPr="009D75C3">
        <w:lastRenderedPageBreak/>
        <w:t>examines the impact of these challenges on their overall well-being and productivity in the workplace.</w:t>
      </w:r>
    </w:p>
    <w:p w14:paraId="20C5AF39" w14:textId="77777777" w:rsidR="00E0444D" w:rsidRPr="009D75C3" w:rsidRDefault="001A5238" w:rsidP="005D7114">
      <w:pPr>
        <w:pStyle w:val="NormalWeb"/>
        <w:spacing w:line="360" w:lineRule="auto"/>
        <w:jc w:val="both"/>
      </w:pPr>
      <w:r w:rsidRPr="009D75C3">
        <w:t>One of the most common challenges related to work-life balance for new employees is the overwhelming adjustment period that comes with starting a new job. New employees often face an increased workload and high expectations as they strive to prove themselves in their new role. During this phase, they may feel compelled to dedicate long hours to their work to demonstrate their commitment, resulting in a poor work-life balance. According to a study by Greenhaus and Allen (2011), individuals who experience work-life conflict are more likely to experience job dissatisfaction, burnout, and a decline in overall well-being. For new employees, the pressure to succeed in a new role can exacerbate the feeling of being "always on," which impacts their ability to disengage from work and recharge during their personal time.</w:t>
      </w:r>
    </w:p>
    <w:p w14:paraId="5C8F0473" w14:textId="77777777" w:rsidR="00E0444D" w:rsidRPr="009D75C3" w:rsidRDefault="001A5238" w:rsidP="005D7114">
      <w:pPr>
        <w:pStyle w:val="NormalWeb"/>
        <w:spacing w:line="360" w:lineRule="auto"/>
        <w:jc w:val="both"/>
      </w:pPr>
      <w:r w:rsidRPr="009D75C3">
        <w:t>The lack of clear boundaries between work and personal life can also contribute to work-life imbalance. New employees may struggle to set boundaries between their professional and personal responsibilities, especially if they are working remotely or have flexible hours. The absence of physical separation between work and home life can blur the lines, making it difficult to "switch off" after work hours. A study by Tavares (2017) found that employees who work remotely or have flexible work arrangements often experience difficulties in drawing boundaries between their work and personal lives, which increases the risk of burnout and work-related stress. This is particularly true for new employees who are still adjusting to the organization’s culture and may feel that they need to be constantly available to prove their worth.</w:t>
      </w:r>
    </w:p>
    <w:p w14:paraId="5DF3D390" w14:textId="77777777" w:rsidR="00E0444D" w:rsidRPr="009D75C3" w:rsidRDefault="001A5238" w:rsidP="005D7114">
      <w:pPr>
        <w:pStyle w:val="NormalWeb"/>
        <w:spacing w:line="360" w:lineRule="auto"/>
        <w:jc w:val="both"/>
      </w:pPr>
      <w:r w:rsidRPr="009D75C3">
        <w:t xml:space="preserve">Additionally, the pressure to meet performance expectations in a new role can lead to feelings of guilt when taking time off or engaging in personal activities. New employees may worry that taking time for self-care or family commitments will </w:t>
      </w:r>
      <w:r w:rsidRPr="009D75C3">
        <w:lastRenderedPageBreak/>
        <w:t>reflect poorly on their dedication to their work, leading them to overextend themselves in the workplace. According to Kossek et al. (2012), employees who perceive that their work demands exceed their ability to balance personal and family responsibilities are more likely to experience stress and burnout. New employees, in particular, may feel this pressure more acutely as they strive to meet the expectations set by their supervisors or colleagues, often at the expense of their personal lives.</w:t>
      </w:r>
    </w:p>
    <w:p w14:paraId="03643B5B" w14:textId="77777777" w:rsidR="00E0444D" w:rsidRPr="009D75C3" w:rsidRDefault="001A5238" w:rsidP="005D7114">
      <w:pPr>
        <w:pStyle w:val="NormalWeb"/>
        <w:spacing w:line="360" w:lineRule="auto"/>
        <w:jc w:val="both"/>
      </w:pPr>
      <w:r w:rsidRPr="009D75C3">
        <w:t>Furthermore, the lack of sufficient support from supervisors or colleagues in balancing work and personal life can make it difficult for new employees to manage their time effectively. Without clear guidance on how to manage competing priorities or the flexibility to adjust their schedules when personal matters arise, new employees may struggle to maintain a healthy work-life balance. A supportive work environment, where managers encourage employees to take breaks, use their vacation time, and prioritize self-care, can significantly reduce work-life conflict. According to a study by Hammer et al. (2011), workplace support from supervisors and colleagues is a critical factor in promoting work-life balance and reducing stress among employees.</w:t>
      </w:r>
    </w:p>
    <w:p w14:paraId="052C3DA9" w14:textId="77777777" w:rsidR="00E0444D" w:rsidRPr="009D75C3" w:rsidRDefault="001A5238" w:rsidP="005D7114">
      <w:pPr>
        <w:pStyle w:val="NormalWeb"/>
        <w:spacing w:line="360" w:lineRule="auto"/>
        <w:jc w:val="both"/>
      </w:pPr>
      <w:r w:rsidRPr="009D75C3">
        <w:t>In some cases, new employees may also face challenges related to the organization's policies or practices, which may not adequately support work-life balance. For example, some organizations may have rigid work schedules, limited paid time off, or a culture that discourages taking time away from work. In these environments, new employees may feel pressured to forgo their personal time to meet the demands of their job, leading to poor work-life balance. Additionally, organizations with a high level of work pressure or a "culture of overwork" may make it difficult for new employees to feel comfortable setting boundaries. A study by Perlow (2012) found that employees in such organizations often experience chronic stress and burnout due to the expectation of long working hours and the lack of work-life balance initiatives.</w:t>
      </w:r>
    </w:p>
    <w:p w14:paraId="01D949CA" w14:textId="77777777" w:rsidR="00E0444D" w:rsidRPr="009D75C3" w:rsidRDefault="001A5238" w:rsidP="005D7114">
      <w:pPr>
        <w:pStyle w:val="NormalWeb"/>
        <w:spacing w:line="360" w:lineRule="auto"/>
        <w:jc w:val="both"/>
      </w:pPr>
      <w:r w:rsidRPr="009D75C3">
        <w:lastRenderedPageBreak/>
        <w:t>For new employees who are in leadership roles or those hired for highly demanding positions, work-life balance challenges can be even more pronounced. These employees may feel the need to constantly work overtime or be available for urgent tasks, especially if they are responsible for overseeing projects or managing teams. The added responsibility of leadership can increase the pressure to succeed, often leading to poor work-life balance. According to a study by Ahuja et al. (2007), employees in managerial roles report higher levels of stress and greater difficulty in balancing work and personal life due to the increased demands of their job.</w:t>
      </w:r>
    </w:p>
    <w:p w14:paraId="4ADDB774" w14:textId="5533CE9E" w:rsidR="000E4329" w:rsidRPr="009D75C3" w:rsidRDefault="000E4329" w:rsidP="005D7114">
      <w:pPr>
        <w:spacing w:line="360" w:lineRule="auto"/>
        <w:jc w:val="both"/>
        <w:rPr>
          <w:rFonts w:ascii="Times New Roman" w:hAnsi="Times New Roman" w:cs="Times New Roman"/>
          <w:sz w:val="24"/>
          <w:szCs w:val="24"/>
          <w:lang w:val="en-GB"/>
        </w:rPr>
      </w:pPr>
    </w:p>
    <w:p w14:paraId="3F8A5572" w14:textId="55B6A26C" w:rsidR="00D9320F" w:rsidRPr="009D75C3" w:rsidRDefault="00D9320F" w:rsidP="005D7114">
      <w:pPr>
        <w:spacing w:line="360" w:lineRule="auto"/>
        <w:jc w:val="both"/>
        <w:rPr>
          <w:rFonts w:ascii="Times New Roman" w:hAnsi="Times New Roman" w:cs="Times New Roman"/>
          <w:sz w:val="24"/>
          <w:szCs w:val="24"/>
          <w:lang w:val="en-GB"/>
        </w:rPr>
      </w:pPr>
    </w:p>
    <w:p w14:paraId="5A81F5F4" w14:textId="78F0FE04" w:rsidR="00D9320F" w:rsidRPr="009D75C3" w:rsidRDefault="00D9320F" w:rsidP="005D7114">
      <w:pPr>
        <w:spacing w:line="360" w:lineRule="auto"/>
        <w:jc w:val="both"/>
        <w:rPr>
          <w:rFonts w:ascii="Times New Roman" w:hAnsi="Times New Roman" w:cs="Times New Roman"/>
          <w:sz w:val="24"/>
          <w:szCs w:val="24"/>
          <w:lang w:val="en-GB"/>
        </w:rPr>
      </w:pPr>
    </w:p>
    <w:p w14:paraId="504DCC06" w14:textId="46EF3D69" w:rsidR="00D9320F" w:rsidRPr="009D75C3" w:rsidRDefault="00D9320F" w:rsidP="005D7114">
      <w:pPr>
        <w:spacing w:line="360" w:lineRule="auto"/>
        <w:jc w:val="both"/>
        <w:rPr>
          <w:rFonts w:ascii="Times New Roman" w:hAnsi="Times New Roman" w:cs="Times New Roman"/>
          <w:sz w:val="24"/>
          <w:szCs w:val="24"/>
          <w:lang w:val="en-GB"/>
        </w:rPr>
      </w:pPr>
    </w:p>
    <w:p w14:paraId="6313BF0F" w14:textId="644D923B" w:rsidR="00D9320F" w:rsidRPr="009D75C3" w:rsidRDefault="00D9320F" w:rsidP="005D7114">
      <w:pPr>
        <w:spacing w:line="360" w:lineRule="auto"/>
        <w:jc w:val="both"/>
        <w:rPr>
          <w:rFonts w:ascii="Times New Roman" w:hAnsi="Times New Roman" w:cs="Times New Roman"/>
          <w:sz w:val="24"/>
          <w:szCs w:val="24"/>
          <w:lang w:val="en-GB"/>
        </w:rPr>
      </w:pPr>
    </w:p>
    <w:p w14:paraId="0EEFCB89" w14:textId="598C8FF7" w:rsidR="00D9320F" w:rsidRPr="009D75C3" w:rsidRDefault="00D9320F" w:rsidP="005D7114">
      <w:pPr>
        <w:spacing w:line="360" w:lineRule="auto"/>
        <w:jc w:val="both"/>
        <w:rPr>
          <w:rFonts w:ascii="Times New Roman" w:hAnsi="Times New Roman" w:cs="Times New Roman"/>
          <w:sz w:val="24"/>
          <w:szCs w:val="24"/>
          <w:lang w:val="en-GB"/>
        </w:rPr>
      </w:pPr>
    </w:p>
    <w:p w14:paraId="007BEBEC" w14:textId="04E62FB6" w:rsidR="00D9320F" w:rsidRPr="009D75C3" w:rsidRDefault="00D9320F" w:rsidP="005D7114">
      <w:pPr>
        <w:spacing w:line="360" w:lineRule="auto"/>
        <w:jc w:val="both"/>
        <w:rPr>
          <w:rFonts w:ascii="Times New Roman" w:hAnsi="Times New Roman" w:cs="Times New Roman"/>
          <w:sz w:val="24"/>
          <w:szCs w:val="24"/>
          <w:lang w:val="en-GB"/>
        </w:rPr>
      </w:pPr>
    </w:p>
    <w:p w14:paraId="0DC10E18" w14:textId="5542A550" w:rsidR="00D9320F" w:rsidRPr="009D75C3" w:rsidRDefault="00D9320F" w:rsidP="005D7114">
      <w:pPr>
        <w:spacing w:line="360" w:lineRule="auto"/>
        <w:jc w:val="both"/>
        <w:rPr>
          <w:rFonts w:ascii="Times New Roman" w:hAnsi="Times New Roman" w:cs="Times New Roman"/>
          <w:sz w:val="24"/>
          <w:szCs w:val="24"/>
          <w:lang w:val="en-GB"/>
        </w:rPr>
      </w:pPr>
    </w:p>
    <w:p w14:paraId="78CCBFF5" w14:textId="2D8792F7" w:rsidR="00D9320F" w:rsidRPr="009D75C3" w:rsidRDefault="00D9320F" w:rsidP="005D7114">
      <w:pPr>
        <w:spacing w:line="360" w:lineRule="auto"/>
        <w:jc w:val="both"/>
        <w:rPr>
          <w:rFonts w:ascii="Times New Roman" w:hAnsi="Times New Roman" w:cs="Times New Roman"/>
          <w:sz w:val="24"/>
          <w:szCs w:val="24"/>
          <w:lang w:val="en-GB"/>
        </w:rPr>
      </w:pPr>
    </w:p>
    <w:p w14:paraId="451DCDDE" w14:textId="093308AA" w:rsidR="00D9320F" w:rsidRPr="009D75C3" w:rsidRDefault="00D9320F" w:rsidP="005D7114">
      <w:pPr>
        <w:spacing w:line="360" w:lineRule="auto"/>
        <w:jc w:val="both"/>
        <w:rPr>
          <w:rFonts w:ascii="Times New Roman" w:hAnsi="Times New Roman" w:cs="Times New Roman"/>
          <w:sz w:val="24"/>
          <w:szCs w:val="24"/>
          <w:lang w:val="en-GB"/>
        </w:rPr>
      </w:pPr>
    </w:p>
    <w:p w14:paraId="05E00BF2" w14:textId="27CD2334" w:rsidR="00D9320F" w:rsidRPr="009D75C3" w:rsidRDefault="00D9320F" w:rsidP="005D7114">
      <w:pPr>
        <w:spacing w:line="360" w:lineRule="auto"/>
        <w:jc w:val="both"/>
        <w:rPr>
          <w:rFonts w:ascii="Times New Roman" w:hAnsi="Times New Roman" w:cs="Times New Roman"/>
          <w:sz w:val="24"/>
          <w:szCs w:val="24"/>
          <w:lang w:val="en-GB"/>
        </w:rPr>
      </w:pPr>
    </w:p>
    <w:p w14:paraId="03CC36CB" w14:textId="79C4A383" w:rsidR="00D9320F" w:rsidRPr="009D75C3" w:rsidRDefault="00D9320F" w:rsidP="005D7114">
      <w:pPr>
        <w:spacing w:line="360" w:lineRule="auto"/>
        <w:jc w:val="both"/>
        <w:rPr>
          <w:rFonts w:ascii="Times New Roman" w:hAnsi="Times New Roman" w:cs="Times New Roman"/>
          <w:sz w:val="24"/>
          <w:szCs w:val="24"/>
          <w:lang w:val="en-GB"/>
        </w:rPr>
      </w:pPr>
    </w:p>
    <w:p w14:paraId="07C1CF21" w14:textId="5DBAB4BE" w:rsidR="00D9320F" w:rsidRPr="009D75C3" w:rsidRDefault="00D9320F" w:rsidP="005D7114">
      <w:pPr>
        <w:spacing w:line="360" w:lineRule="auto"/>
        <w:jc w:val="both"/>
        <w:rPr>
          <w:rFonts w:ascii="Times New Roman" w:hAnsi="Times New Roman" w:cs="Times New Roman"/>
          <w:sz w:val="24"/>
          <w:szCs w:val="24"/>
          <w:lang w:val="en-GB"/>
        </w:rPr>
      </w:pPr>
    </w:p>
    <w:p w14:paraId="5EB4D5F5" w14:textId="107E4FE2" w:rsidR="00D9320F" w:rsidRPr="009D75C3" w:rsidRDefault="00D9320F" w:rsidP="005D7114">
      <w:pPr>
        <w:spacing w:line="360" w:lineRule="auto"/>
        <w:jc w:val="both"/>
        <w:rPr>
          <w:rFonts w:ascii="Times New Roman" w:hAnsi="Times New Roman" w:cs="Times New Roman"/>
          <w:sz w:val="24"/>
          <w:szCs w:val="24"/>
          <w:lang w:val="en-GB"/>
        </w:rPr>
      </w:pPr>
    </w:p>
    <w:p w14:paraId="58CB5C07" w14:textId="32F8B931" w:rsidR="00D9320F" w:rsidRPr="009D75C3" w:rsidRDefault="00D9320F" w:rsidP="005D7114">
      <w:pPr>
        <w:spacing w:line="360" w:lineRule="auto"/>
        <w:jc w:val="both"/>
        <w:rPr>
          <w:rFonts w:ascii="Times New Roman" w:hAnsi="Times New Roman" w:cs="Times New Roman"/>
          <w:sz w:val="24"/>
          <w:szCs w:val="24"/>
          <w:lang w:val="en-GB"/>
        </w:rPr>
      </w:pPr>
    </w:p>
    <w:p w14:paraId="0AE557BC" w14:textId="13D97A35" w:rsidR="00D9320F" w:rsidRPr="009D75C3" w:rsidRDefault="00D9320F" w:rsidP="005D7114">
      <w:pPr>
        <w:spacing w:line="360" w:lineRule="auto"/>
        <w:jc w:val="both"/>
        <w:rPr>
          <w:rFonts w:ascii="Times New Roman" w:hAnsi="Times New Roman" w:cs="Times New Roman"/>
          <w:sz w:val="24"/>
          <w:szCs w:val="24"/>
          <w:lang w:val="en-GB"/>
        </w:rPr>
      </w:pPr>
    </w:p>
    <w:p w14:paraId="1932086A" w14:textId="539836B5" w:rsidR="00D9320F" w:rsidRPr="009D75C3" w:rsidRDefault="00D9320F" w:rsidP="005D7114">
      <w:pPr>
        <w:spacing w:line="360" w:lineRule="auto"/>
        <w:jc w:val="both"/>
        <w:rPr>
          <w:rFonts w:ascii="Times New Roman" w:hAnsi="Times New Roman" w:cs="Times New Roman"/>
          <w:sz w:val="24"/>
          <w:szCs w:val="24"/>
          <w:lang w:val="en-GB"/>
        </w:rPr>
      </w:pPr>
    </w:p>
    <w:p w14:paraId="1177A6E2" w14:textId="77777777" w:rsidR="00D9320F" w:rsidRPr="009D75C3" w:rsidRDefault="00D9320F" w:rsidP="005D7114">
      <w:pPr>
        <w:spacing w:line="360" w:lineRule="auto"/>
        <w:jc w:val="both"/>
        <w:rPr>
          <w:rFonts w:ascii="Times New Roman" w:hAnsi="Times New Roman" w:cs="Times New Roman"/>
          <w:sz w:val="24"/>
          <w:szCs w:val="24"/>
          <w:lang w:val="en-GB"/>
        </w:rPr>
      </w:pPr>
    </w:p>
    <w:p w14:paraId="4A9D4F83" w14:textId="77777777" w:rsidR="000E4329" w:rsidRPr="009D75C3" w:rsidRDefault="000E4329" w:rsidP="005D7114">
      <w:pPr>
        <w:spacing w:line="360" w:lineRule="auto"/>
        <w:jc w:val="both"/>
        <w:rPr>
          <w:rFonts w:ascii="Times New Roman" w:hAnsi="Times New Roman" w:cs="Times New Roman"/>
          <w:sz w:val="24"/>
          <w:szCs w:val="24"/>
          <w:lang w:val="en-GB"/>
        </w:rPr>
      </w:pPr>
    </w:p>
    <w:p w14:paraId="0D57EE82" w14:textId="77777777" w:rsidR="00E0444D" w:rsidRPr="009D75C3" w:rsidRDefault="001A5238" w:rsidP="005D7114">
      <w:pPr>
        <w:spacing w:line="360" w:lineRule="auto"/>
        <w:ind w:left="2880"/>
        <w:jc w:val="both"/>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lastRenderedPageBreak/>
        <w:t>CHAPTER THREE</w:t>
      </w:r>
    </w:p>
    <w:p w14:paraId="568C4660" w14:textId="77777777" w:rsidR="00E0444D" w:rsidRPr="009D75C3" w:rsidRDefault="00E0444D" w:rsidP="005D7114">
      <w:pPr>
        <w:spacing w:line="360" w:lineRule="auto"/>
        <w:ind w:left="2880"/>
        <w:jc w:val="both"/>
        <w:rPr>
          <w:rFonts w:ascii="Times New Roman" w:hAnsi="Times New Roman" w:cs="Times New Roman"/>
          <w:b/>
          <w:bCs/>
          <w:sz w:val="24"/>
          <w:szCs w:val="24"/>
          <w:lang w:val="en-GB"/>
        </w:rPr>
      </w:pPr>
    </w:p>
    <w:p w14:paraId="27D00A6D" w14:textId="77777777" w:rsidR="00E0444D" w:rsidRPr="009D75C3" w:rsidRDefault="001A5238" w:rsidP="005D7114">
      <w:pPr>
        <w:spacing w:line="360" w:lineRule="auto"/>
        <w:ind w:left="2880"/>
        <w:jc w:val="both"/>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t>METHODOLOGY</w:t>
      </w:r>
    </w:p>
    <w:p w14:paraId="55695D27" w14:textId="77777777" w:rsidR="00E0444D" w:rsidRPr="009D75C3" w:rsidRDefault="00E0444D" w:rsidP="005D7114">
      <w:pPr>
        <w:spacing w:line="360" w:lineRule="auto"/>
        <w:jc w:val="both"/>
        <w:rPr>
          <w:rFonts w:ascii="Times New Roman" w:hAnsi="Times New Roman" w:cs="Times New Roman"/>
          <w:sz w:val="24"/>
          <w:szCs w:val="24"/>
          <w:lang w:val="en-GB"/>
        </w:rPr>
      </w:pPr>
    </w:p>
    <w:p w14:paraId="5FA52AA0" w14:textId="29B2E626" w:rsidR="00E0444D" w:rsidRPr="009D75C3" w:rsidRDefault="001A5238" w:rsidP="005D7114">
      <w:pPr>
        <w:pStyle w:val="NormalWeb"/>
        <w:spacing w:line="360" w:lineRule="auto"/>
        <w:jc w:val="both"/>
      </w:pPr>
      <w:r w:rsidRPr="009D75C3">
        <w:t>This chapter outlines the research methodology used in this study to investigate the challenges facing new employees in an organization. The section will cover the instruments used for data collection, the study population, sampling techniques, the process of data distribution and collection, as well as issues related to the reliability and validity of the data. Finally, the chapter will conclude with the method used for data analysis.</w:t>
      </w:r>
    </w:p>
    <w:p w14:paraId="6B9678C7" w14:textId="7777777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t>3.1 Instrument Used</w:t>
      </w:r>
    </w:p>
    <w:p w14:paraId="5EDC6361" w14:textId="5DA4D9B1" w:rsidR="00E0444D" w:rsidRPr="009D75C3" w:rsidRDefault="001A5238" w:rsidP="005D7114">
      <w:pPr>
        <w:pStyle w:val="NormalWeb"/>
        <w:spacing w:line="360" w:lineRule="auto"/>
        <w:jc w:val="both"/>
      </w:pPr>
      <w:r w:rsidRPr="009D75C3">
        <w:t>The primary instrument used for data collection in this study was a structured questionnaire. The questionnaire was developed to gather quantitative data regarding the challenges faced by new employees in an organization. The questionnaire was designed to capture various aspects of the new employee experience, including the difficulties encountered during onboarding, communication barriers, managerial support, role clarity, and work-life balance.</w:t>
      </w:r>
    </w:p>
    <w:p w14:paraId="7170F818" w14:textId="77777777" w:rsidR="00E0444D" w:rsidRPr="009D75C3" w:rsidRDefault="001A5238" w:rsidP="005D7114">
      <w:pPr>
        <w:pStyle w:val="NormalWeb"/>
        <w:spacing w:line="360" w:lineRule="auto"/>
        <w:jc w:val="both"/>
        <w:rPr>
          <w:lang w:val="en-GB"/>
        </w:rPr>
      </w:pPr>
      <w:r w:rsidRPr="009D75C3">
        <w:t>The questionnaire focused on the challenges faced by new employees in the workplace. It consisted of Likert-scale questions with options ranging from “Strongly Agree” to “Strongly Disagree” in order to measure the intensity of the respondents' perceptions regarding various challenges.</w:t>
      </w:r>
      <w:r w:rsidRPr="009D75C3">
        <w:rPr>
          <w:lang w:val="en-GB"/>
        </w:rPr>
        <w:t xml:space="preserve"> The questionnaire was given to two lecturers in the department of office technology and management</w:t>
      </w:r>
    </w:p>
    <w:p w14:paraId="651E3851" w14:textId="77777777" w:rsidR="00E0444D" w:rsidRPr="009D75C3" w:rsidRDefault="001A5238" w:rsidP="005D7114">
      <w:pPr>
        <w:pStyle w:val="NormalWeb"/>
        <w:spacing w:line="360" w:lineRule="auto"/>
        <w:jc w:val="both"/>
      </w:pPr>
      <w:r w:rsidRPr="009D75C3">
        <w:lastRenderedPageBreak/>
        <w:t>The questionnaire was pre-tested on a small sample of employees within the organization to ensure clarity, relevance, and ease of understanding. Based on feedback from the pilot testing, the final version of the questionnaire was refined.</w:t>
      </w:r>
    </w:p>
    <w:p w14:paraId="276436A0" w14:textId="7777777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t>3.2 Population of the Study</w:t>
      </w:r>
    </w:p>
    <w:p w14:paraId="21547AC2" w14:textId="77777777" w:rsidR="00E0444D" w:rsidRPr="009D75C3" w:rsidRDefault="001A5238" w:rsidP="005D7114">
      <w:pPr>
        <w:pStyle w:val="NormalWeb"/>
        <w:spacing w:line="360" w:lineRule="auto"/>
        <w:jc w:val="both"/>
      </w:pPr>
      <w:r w:rsidRPr="009D75C3">
        <w:t>The population of the study consisted of new employees who had joined the organization within the last 12 months. The study targeted new employees across various departments to gather a comprehensive understanding of their experiences. In selecting the population, the focus was on employees who had recently undergone the onboarding process and had had sufficient time to acclimate to the work environment but were still within the early stages of their tenure. This time frame was chosen to ensure that the respondents were able to reflect on their experiences and challenges during the first phase of their employment.</w:t>
      </w:r>
    </w:p>
    <w:p w14:paraId="4D837F05" w14:textId="77777777" w:rsidR="00E0444D" w:rsidRPr="009D75C3" w:rsidRDefault="001A5238" w:rsidP="005D7114">
      <w:pPr>
        <w:pStyle w:val="NormalWeb"/>
        <w:spacing w:line="360" w:lineRule="auto"/>
        <w:jc w:val="both"/>
      </w:pPr>
      <w:r w:rsidRPr="009D75C3">
        <w:t>The target population was employees from different levels of the organization, including entry-level staff, middle management, and supervisory positions. The goal was to capture the challenges faced by new employees across a variety of roles and responsibilities.</w:t>
      </w:r>
    </w:p>
    <w:p w14:paraId="737F165C" w14:textId="7777777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t>3.3 Sample and Sampling Techniques</w:t>
      </w:r>
    </w:p>
    <w:p w14:paraId="028BD8AC" w14:textId="77777777" w:rsidR="00E0444D" w:rsidRPr="009D75C3" w:rsidRDefault="001A5238" w:rsidP="005D7114">
      <w:pPr>
        <w:pStyle w:val="NormalWeb"/>
        <w:spacing w:line="360" w:lineRule="auto"/>
        <w:jc w:val="both"/>
      </w:pPr>
      <w:r w:rsidRPr="009D75C3">
        <w:t xml:space="preserve">For this study, a </w:t>
      </w:r>
      <w:r w:rsidRPr="009D75C3">
        <w:rPr>
          <w:rStyle w:val="Strong"/>
          <w:b w:val="0"/>
          <w:bCs w:val="0"/>
        </w:rPr>
        <w:t>simple random sampling</w:t>
      </w:r>
      <w:r w:rsidRPr="009D75C3">
        <w:t xml:space="preserve"> technique was used to select participants from the target population. This sampling method was chosen to ensure that every new employee within the defined period had an equal chance of being selected, thus minimizing bias and improving the generalizability of the results.</w:t>
      </w:r>
    </w:p>
    <w:p w14:paraId="6D9C698B" w14:textId="77777777" w:rsidR="00E0444D" w:rsidRPr="009D75C3" w:rsidRDefault="001A5238" w:rsidP="005D7114">
      <w:pPr>
        <w:pStyle w:val="NormalWeb"/>
        <w:spacing w:line="360" w:lineRule="auto"/>
        <w:jc w:val="both"/>
      </w:pPr>
      <w:r w:rsidRPr="009D75C3">
        <w:t xml:space="preserve">The sample size was calculated using the </w:t>
      </w:r>
      <w:r w:rsidRPr="009D75C3">
        <w:rPr>
          <w:rStyle w:val="Strong"/>
          <w:b w:val="0"/>
          <w:bCs w:val="0"/>
        </w:rPr>
        <w:t>Yamane (1967) formula</w:t>
      </w:r>
      <w:r w:rsidRPr="009D75C3">
        <w:t xml:space="preserve"> for determining sample size in a population. Based on a population size of 500 new employees, the sample size was determined to be 223 respondents, which was considered adequate </w:t>
      </w:r>
      <w:r w:rsidRPr="009D75C3">
        <w:lastRenderedPageBreak/>
        <w:t>for obtaining reliable and valid results. This sample size provides sufficient representation from the target population and allows for the collection of meaningful data while maintaining manageable data processing requirements.</w:t>
      </w:r>
    </w:p>
    <w:p w14:paraId="50AF0486" w14:textId="77777777" w:rsidR="00E0444D" w:rsidRPr="009D75C3" w:rsidRDefault="001A5238" w:rsidP="005D7114">
      <w:pPr>
        <w:pStyle w:val="NormalWeb"/>
        <w:spacing w:line="360" w:lineRule="auto"/>
        <w:jc w:val="both"/>
      </w:pPr>
      <w:r w:rsidRPr="009D75C3">
        <w:t>Respondents were selected randomly from a list of new employees provided by the Human Resources department. This approach ensured that the sample was representative of the diverse departments within the organization, and the results could reflect a range of experiences.</w:t>
      </w:r>
    </w:p>
    <w:p w14:paraId="22EE28DC" w14:textId="7777777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t>3.4 Distribution and Collection of Data</w:t>
      </w:r>
    </w:p>
    <w:p w14:paraId="76B9ED69" w14:textId="77777777" w:rsidR="00E0444D" w:rsidRPr="009D75C3" w:rsidRDefault="001A5238" w:rsidP="005D7114">
      <w:pPr>
        <w:pStyle w:val="NormalWeb"/>
        <w:spacing w:line="360" w:lineRule="auto"/>
        <w:jc w:val="both"/>
      </w:pPr>
      <w:r w:rsidRPr="009D75C3">
        <w:t>Data were collected usin</w:t>
      </w:r>
      <w:r w:rsidRPr="009D75C3">
        <w:rPr>
          <w:lang w:val="en-GB"/>
        </w:rPr>
        <w:t xml:space="preserve">g </w:t>
      </w:r>
      <w:r w:rsidRPr="009D75C3">
        <w:rPr>
          <w:rStyle w:val="Strong"/>
          <w:b w:val="0"/>
          <w:bCs w:val="0"/>
        </w:rPr>
        <w:t>self-administered questionnaire</w:t>
      </w:r>
      <w:r w:rsidRPr="009D75C3">
        <w:rPr>
          <w:rStyle w:val="Strong"/>
          <w:b w:val="0"/>
          <w:bCs w:val="0"/>
          <w:lang w:val="en-GB"/>
        </w:rPr>
        <w:t xml:space="preserve"> designed by the researcher inline with the topic</w:t>
      </w:r>
      <w:r w:rsidRPr="009D75C3">
        <w:t>. The self-administered questionnaires were distributed physically</w:t>
      </w:r>
      <w:r w:rsidRPr="009D75C3">
        <w:rPr>
          <w:lang w:val="en-GB"/>
        </w:rPr>
        <w:t xml:space="preserve"> along with the help of research assistants</w:t>
      </w:r>
      <w:r w:rsidRPr="009D75C3">
        <w:t xml:space="preserve"> in the workplace, with instructions on how to complete and return them. The questionnaires were distributed during regular working hours to ensure maximum participation. A total of two weeks was allocated for data collection, and regular reminders were sent to ensure a high response rate. Participants were assured that their responses would be anonymous, and the data would be used solely for research purposes. Confidentiality was emphasized to encourage honest and open responses.</w:t>
      </w:r>
    </w:p>
    <w:p w14:paraId="352B9218" w14:textId="77777777" w:rsidR="00E0444D" w:rsidRPr="009D75C3" w:rsidRDefault="001A5238" w:rsidP="005D7114">
      <w:pPr>
        <w:pStyle w:val="NormalWeb"/>
        <w:spacing w:line="360" w:lineRule="auto"/>
        <w:jc w:val="both"/>
      </w:pPr>
      <w:r w:rsidRPr="009D75C3">
        <w:t>The data collection was supervised by the researcher</w:t>
      </w:r>
      <w:r w:rsidRPr="009D75C3">
        <w:rPr>
          <w:lang w:val="en-GB"/>
        </w:rPr>
        <w:t xml:space="preserve"> and the research assistants</w:t>
      </w:r>
      <w:r w:rsidRPr="009D75C3">
        <w:t xml:space="preserve">, any issues or queries raised by the respondents were addressed promptly. A total of 200 </w:t>
      </w:r>
      <w:r w:rsidRPr="009D75C3">
        <w:rPr>
          <w:lang w:val="en-GB"/>
        </w:rPr>
        <w:t xml:space="preserve">qustionnaire was distributed and 100 </w:t>
      </w:r>
      <w:r w:rsidRPr="009D75C3">
        <w:t xml:space="preserve">completed questionnaires were returned, representing a </w:t>
      </w:r>
      <w:r w:rsidRPr="009D75C3">
        <w:rPr>
          <w:lang w:val="en-GB"/>
        </w:rPr>
        <w:t>5</w:t>
      </w:r>
      <w:r w:rsidRPr="009D75C3">
        <w:t>0% response rate, which is considered very high for survey-based studies.</w:t>
      </w:r>
    </w:p>
    <w:p w14:paraId="1260D66C" w14:textId="77777777" w:rsidR="00D9320F" w:rsidRPr="009D75C3" w:rsidRDefault="00D9320F" w:rsidP="005D7114">
      <w:pPr>
        <w:pStyle w:val="Heading4"/>
        <w:spacing w:line="360" w:lineRule="auto"/>
        <w:jc w:val="both"/>
        <w:rPr>
          <w:rFonts w:ascii="Times New Roman" w:hAnsi="Times New Roman" w:hint="default"/>
        </w:rPr>
      </w:pPr>
    </w:p>
    <w:p w14:paraId="71C686F4" w14:textId="77777777" w:rsidR="00D9320F" w:rsidRPr="009D75C3" w:rsidRDefault="00D9320F" w:rsidP="005D7114">
      <w:pPr>
        <w:pStyle w:val="Heading4"/>
        <w:spacing w:line="360" w:lineRule="auto"/>
        <w:jc w:val="both"/>
        <w:rPr>
          <w:rFonts w:ascii="Times New Roman" w:hAnsi="Times New Roman" w:hint="default"/>
        </w:rPr>
      </w:pPr>
    </w:p>
    <w:p w14:paraId="2CD28E0A" w14:textId="5B9B598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lastRenderedPageBreak/>
        <w:t>3.5 Reliability</w:t>
      </w:r>
    </w:p>
    <w:p w14:paraId="62DDCF4A" w14:textId="77777777" w:rsidR="00E0444D" w:rsidRPr="009D75C3" w:rsidRDefault="001A5238" w:rsidP="005D7114">
      <w:pPr>
        <w:pStyle w:val="NormalWeb"/>
        <w:spacing w:line="360" w:lineRule="auto"/>
        <w:jc w:val="both"/>
      </w:pPr>
      <w:r w:rsidRPr="009D75C3">
        <w:t>Reliability refers to the consistency and stability of the data collected. To ensure the reliability of the research instrument, a</w:t>
      </w:r>
      <w:r w:rsidRPr="009D75C3">
        <w:rPr>
          <w:lang w:val="en-GB"/>
        </w:rPr>
        <w:t xml:space="preserve"> pilot study</w:t>
      </w:r>
      <w:r w:rsidRPr="009D75C3">
        <w:t xml:space="preserve"> was conducted on a small sample of employees before the actual data collection. The aim of the pilot test was to identify any ambiguities or issues with the wording of the questionnaire and to ensure that the respondents interpreted the questions in the way they were intended. Based on the feedback received from the pilot study, minor adjustments were made to improve the clarity</w:t>
      </w:r>
      <w:r w:rsidRPr="009D75C3">
        <w:rPr>
          <w:lang w:val="en-GB"/>
        </w:rPr>
        <w:t xml:space="preserve">, quality </w:t>
      </w:r>
      <w:r w:rsidRPr="009D75C3">
        <w:t>and flow of the questionnaire.</w:t>
      </w:r>
      <w:r w:rsidRPr="009D75C3">
        <w:rPr>
          <w:lang w:val="en-GB"/>
        </w:rPr>
        <w:t xml:space="preserve"> </w:t>
      </w:r>
      <w:r w:rsidRPr="009D75C3">
        <w:t>This suggests that the questionnaire produced consistent results across different respondents, making the data reliable for analysis.</w:t>
      </w:r>
    </w:p>
    <w:p w14:paraId="7F1AA9E8" w14:textId="7777777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t>3.6 Validity</w:t>
      </w:r>
    </w:p>
    <w:p w14:paraId="1882C49F" w14:textId="77777777" w:rsidR="00E0444D" w:rsidRPr="009D75C3" w:rsidRDefault="001A5238" w:rsidP="005D7114">
      <w:pPr>
        <w:pStyle w:val="NormalWeb"/>
        <w:spacing w:line="360" w:lineRule="auto"/>
        <w:jc w:val="both"/>
      </w:pPr>
      <w:r w:rsidRPr="009D75C3">
        <w:t>Validity refers to the extent to which the research instrument measures what it is intended to measure. To ensure the validity of the questionnaire, several measures were taken:</w:t>
      </w:r>
    </w:p>
    <w:p w14:paraId="5034E111" w14:textId="77777777" w:rsidR="00E0444D" w:rsidRPr="009D75C3" w:rsidRDefault="001A5238" w:rsidP="005D7114">
      <w:pPr>
        <w:pStyle w:val="NormalWeb"/>
        <w:spacing w:line="360" w:lineRule="auto"/>
        <w:jc w:val="both"/>
      </w:pPr>
      <w:r w:rsidRPr="009D75C3">
        <w:t xml:space="preserve"> The questionnaire was developed based on an extensive review of existing literature on the challenges faced by new employees. This ensured that the questions were relevant to the study's objectives and would capture the key challenges new employees face. The questionnaire was reviewed by experts in organizational behavior and human resource management</w:t>
      </w:r>
      <w:r w:rsidRPr="009D75C3">
        <w:rPr>
          <w:lang w:val="en-GB"/>
        </w:rPr>
        <w:t xml:space="preserve"> as well as two senior lectureres in the department of office technology and management</w:t>
      </w:r>
      <w:r w:rsidRPr="009D75C3">
        <w:t xml:space="preserve"> to ensure that it covered all important aspects of the employee experience.</w:t>
      </w:r>
    </w:p>
    <w:p w14:paraId="08056AD6" w14:textId="77777777" w:rsidR="00E0444D" w:rsidRPr="009D75C3" w:rsidRDefault="001A5238" w:rsidP="005D7114">
      <w:pPr>
        <w:pStyle w:val="Heading4"/>
        <w:spacing w:line="360" w:lineRule="auto"/>
        <w:jc w:val="both"/>
        <w:rPr>
          <w:rFonts w:ascii="Times New Roman" w:hAnsi="Times New Roman" w:hint="default"/>
        </w:rPr>
      </w:pPr>
      <w:r w:rsidRPr="009D75C3">
        <w:rPr>
          <w:rFonts w:ascii="Times New Roman" w:hAnsi="Times New Roman" w:hint="default"/>
        </w:rPr>
        <w:t>3.7 Method of Data Analysis</w:t>
      </w:r>
    </w:p>
    <w:p w14:paraId="1A9B12EB" w14:textId="212D183A" w:rsidR="00E0444D" w:rsidRPr="009D75C3" w:rsidRDefault="001A5238" w:rsidP="005D7114">
      <w:pPr>
        <w:pStyle w:val="NormalWeb"/>
        <w:spacing w:line="360" w:lineRule="auto"/>
        <w:jc w:val="both"/>
      </w:pPr>
      <w:r w:rsidRPr="009D75C3">
        <w:t>Data analysis in this study was performed using</w:t>
      </w:r>
      <w:r w:rsidRPr="009D75C3">
        <w:rPr>
          <w:lang w:val="en-GB"/>
        </w:rPr>
        <w:t xml:space="preserve"> </w:t>
      </w:r>
      <w:r w:rsidRPr="009D75C3">
        <w:rPr>
          <w:rStyle w:val="Strong"/>
          <w:b w:val="0"/>
          <w:bCs w:val="0"/>
        </w:rPr>
        <w:t>Descriptive Statistics</w:t>
      </w:r>
      <w:r w:rsidRPr="009D75C3">
        <w:rPr>
          <w:rStyle w:val="Strong"/>
          <w:b w:val="0"/>
          <w:bCs w:val="0"/>
          <w:lang w:val="en-GB"/>
        </w:rPr>
        <w:t>.</w:t>
      </w:r>
      <w:r w:rsidRPr="009D75C3">
        <w:t xml:space="preserve"> This was used to provide a clear overview of their responses to each of the survey questions. </w:t>
      </w:r>
      <w:r w:rsidRPr="009D75C3">
        <w:lastRenderedPageBreak/>
        <w:t>Frequencies</w:t>
      </w:r>
      <w:r w:rsidRPr="009D75C3">
        <w:rPr>
          <w:lang w:val="en-GB"/>
        </w:rPr>
        <w:t xml:space="preserve"> and </w:t>
      </w:r>
      <w:r w:rsidR="00025A56" w:rsidRPr="009D75C3">
        <w:t xml:space="preserve">percentages, </w:t>
      </w:r>
      <w:r w:rsidRPr="009D75C3">
        <w:t>were calculated for each question to assess the distribution of responses for the Likert-scale questions, helping to identify patterns and trends</w:t>
      </w:r>
      <w:r w:rsidRPr="009D75C3">
        <w:rPr>
          <w:lang w:val="en-GB"/>
        </w:rPr>
        <w:t xml:space="preserve"> of responses</w:t>
      </w:r>
      <w:r w:rsidRPr="009D75C3">
        <w:t xml:space="preserve"> in the data.</w:t>
      </w:r>
    </w:p>
    <w:p w14:paraId="092B6221" w14:textId="77777777" w:rsidR="00E0444D" w:rsidRPr="009D75C3" w:rsidRDefault="001A5238" w:rsidP="005D7114">
      <w:pPr>
        <w:pStyle w:val="NormalWeb"/>
        <w:spacing w:line="360" w:lineRule="auto"/>
        <w:jc w:val="both"/>
      </w:pPr>
      <w:r w:rsidRPr="009D75C3">
        <w:t>The results of the data analysis were presented in tables to illustrate the key findings. The analysis helped to identify significant challenges faced by new employees in the organization and to draw conclusions about the factors contributing to these challenges.</w:t>
      </w:r>
    </w:p>
    <w:p w14:paraId="7F98624E" w14:textId="77777777" w:rsidR="00E0444D" w:rsidRPr="009D75C3" w:rsidRDefault="00E0444D" w:rsidP="005D7114">
      <w:pPr>
        <w:spacing w:line="360" w:lineRule="auto"/>
        <w:jc w:val="both"/>
        <w:rPr>
          <w:rFonts w:ascii="Times New Roman" w:hAnsi="Times New Roman" w:cs="Times New Roman"/>
          <w:sz w:val="24"/>
          <w:szCs w:val="24"/>
          <w:lang w:val="en-GB"/>
        </w:rPr>
      </w:pPr>
    </w:p>
    <w:p w14:paraId="1D4CBA52" w14:textId="77777777" w:rsidR="00E0444D" w:rsidRPr="009D75C3" w:rsidRDefault="00E0444D" w:rsidP="005D7114">
      <w:pPr>
        <w:spacing w:line="360" w:lineRule="auto"/>
        <w:jc w:val="both"/>
        <w:rPr>
          <w:rFonts w:ascii="Times New Roman" w:hAnsi="Times New Roman" w:cs="Times New Roman"/>
          <w:sz w:val="24"/>
          <w:szCs w:val="24"/>
          <w:lang w:val="en-GB"/>
        </w:rPr>
      </w:pPr>
    </w:p>
    <w:p w14:paraId="590DD0A8" w14:textId="77777777" w:rsidR="00E0444D" w:rsidRPr="009D75C3" w:rsidRDefault="001A5238" w:rsidP="005D7114">
      <w:pPr>
        <w:spacing w:line="360" w:lineRule="auto"/>
        <w:jc w:val="both"/>
        <w:rPr>
          <w:rFonts w:ascii="Times New Roman" w:hAnsi="Times New Roman" w:cs="Times New Roman"/>
          <w:sz w:val="24"/>
          <w:szCs w:val="24"/>
          <w:lang w:val="en-GB"/>
        </w:rPr>
      </w:pPr>
      <w:r w:rsidRPr="009D75C3">
        <w:rPr>
          <w:rFonts w:ascii="Times New Roman" w:hAnsi="Times New Roman" w:cs="Times New Roman"/>
          <w:sz w:val="24"/>
          <w:szCs w:val="24"/>
          <w:lang w:val="en-GB"/>
        </w:rPr>
        <w:br w:type="page"/>
      </w:r>
    </w:p>
    <w:p w14:paraId="63FA59C8" w14:textId="66C2ED7F" w:rsidR="00E0444D" w:rsidRPr="009D75C3" w:rsidRDefault="001A5238" w:rsidP="001E6A79">
      <w:pPr>
        <w:spacing w:line="360" w:lineRule="auto"/>
        <w:ind w:left="2160" w:firstLine="720"/>
        <w:jc w:val="both"/>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lastRenderedPageBreak/>
        <w:t xml:space="preserve">CHAPTER FOUR </w:t>
      </w:r>
    </w:p>
    <w:p w14:paraId="3E99DA9E" w14:textId="77777777" w:rsidR="00E0444D" w:rsidRPr="009D75C3" w:rsidRDefault="001A5238" w:rsidP="005D7114">
      <w:pPr>
        <w:spacing w:line="360" w:lineRule="auto"/>
        <w:ind w:left="2160" w:firstLine="720"/>
        <w:jc w:val="both"/>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t>DATA ANALYSIS</w:t>
      </w:r>
    </w:p>
    <w:p w14:paraId="17EA6AB5" w14:textId="07315CFD" w:rsidR="008D70DF" w:rsidRPr="009D75C3" w:rsidRDefault="008D70DF" w:rsidP="005D7114">
      <w:pPr>
        <w:spacing w:line="360" w:lineRule="auto"/>
        <w:jc w:val="both"/>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t>4.1 Introduction</w:t>
      </w:r>
    </w:p>
    <w:p w14:paraId="5FEABD71" w14:textId="77777777" w:rsidR="00312896" w:rsidRPr="00312896" w:rsidRDefault="00312896" w:rsidP="005D7114">
      <w:pPr>
        <w:spacing w:line="360" w:lineRule="auto"/>
        <w:jc w:val="both"/>
        <w:rPr>
          <w:rFonts w:ascii="Times New Roman" w:hAnsi="Times New Roman" w:cs="Times New Roman"/>
          <w:sz w:val="24"/>
          <w:szCs w:val="24"/>
        </w:rPr>
      </w:pPr>
      <w:r w:rsidRPr="00312896">
        <w:rPr>
          <w:rFonts w:ascii="Times New Roman" w:hAnsi="Times New Roman" w:cs="Times New Roman"/>
          <w:sz w:val="24"/>
          <w:szCs w:val="24"/>
        </w:rPr>
        <w:t>This chapter analyzes data on the challenges faced by new employees, using tables with frequency and percentage distributions. Each table is followed by a brief interpretation, highlighting key findings and trends from the survey responses.</w:t>
      </w:r>
    </w:p>
    <w:p w14:paraId="299AAB41" w14:textId="23286656" w:rsidR="00E0444D" w:rsidRPr="009D75C3" w:rsidRDefault="008D70DF" w:rsidP="005D7114">
      <w:pPr>
        <w:spacing w:line="360" w:lineRule="auto"/>
        <w:jc w:val="both"/>
        <w:rPr>
          <w:rFonts w:ascii="Times New Roman" w:hAnsi="Times New Roman" w:cs="Times New Roman"/>
          <w:b/>
          <w:bCs/>
          <w:sz w:val="24"/>
          <w:szCs w:val="24"/>
        </w:rPr>
      </w:pPr>
      <w:r w:rsidRPr="009D75C3">
        <w:rPr>
          <w:rFonts w:ascii="Times New Roman" w:hAnsi="Times New Roman" w:cs="Times New Roman"/>
          <w:b/>
          <w:bCs/>
          <w:sz w:val="24"/>
          <w:szCs w:val="24"/>
        </w:rPr>
        <w:t>4.2 Results</w:t>
      </w:r>
    </w:p>
    <w:p w14:paraId="7F20977B" w14:textId="1B654F32" w:rsidR="00E0444D" w:rsidRPr="009D75C3" w:rsidRDefault="00533C93" w:rsidP="005D7114">
      <w:pPr>
        <w:pStyle w:val="NormalWeb"/>
        <w:spacing w:line="360" w:lineRule="auto"/>
        <w:jc w:val="both"/>
      </w:pPr>
      <w:r w:rsidRPr="009D75C3">
        <w:rPr>
          <w:rStyle w:val="Strong"/>
        </w:rPr>
        <w:t>Table 4.1: Ne</w:t>
      </w:r>
      <w:r w:rsidR="001A5238" w:rsidRPr="009D75C3">
        <w:rPr>
          <w:rStyle w:val="Strong"/>
        </w:rPr>
        <w:t>wly employed employees experience</w:t>
      </w:r>
      <w:r w:rsidRPr="009D75C3">
        <w:rPr>
          <w:rStyle w:val="Strong"/>
        </w:rPr>
        <w:t xml:space="preserve"> workload pressure in their job</w:t>
      </w:r>
    </w:p>
    <w:tbl>
      <w:tblPr>
        <w:tblStyle w:val="TableGrid"/>
        <w:tblW w:w="5000" w:type="pct"/>
        <w:tblLook w:val="04A0" w:firstRow="1" w:lastRow="0" w:firstColumn="1" w:lastColumn="0" w:noHBand="0" w:noVBand="1"/>
      </w:tblPr>
      <w:tblGrid>
        <w:gridCol w:w="2653"/>
        <w:gridCol w:w="3316"/>
        <w:gridCol w:w="2455"/>
      </w:tblGrid>
      <w:tr w:rsidR="00E0444D" w:rsidRPr="009D75C3" w14:paraId="04E78CCA" w14:textId="77777777" w:rsidTr="00533C93">
        <w:tc>
          <w:tcPr>
            <w:tcW w:w="1575" w:type="pct"/>
          </w:tcPr>
          <w:p w14:paraId="5E6087D2"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3764E1FE" w14:textId="29A42617"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62CEAA0C"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67CBBE1E" w14:textId="77777777" w:rsidTr="00533C93">
        <w:tc>
          <w:tcPr>
            <w:tcW w:w="1575" w:type="pct"/>
          </w:tcPr>
          <w:p w14:paraId="6178F2B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55A91A0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5D8D8DB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49C9C1F9" w14:textId="77777777" w:rsidTr="00533C93">
        <w:tc>
          <w:tcPr>
            <w:tcW w:w="1575" w:type="pct"/>
          </w:tcPr>
          <w:p w14:paraId="76BE82C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4B3416A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1CF8011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06E18905" w14:textId="77777777" w:rsidTr="00533C93">
        <w:tc>
          <w:tcPr>
            <w:tcW w:w="1575" w:type="pct"/>
          </w:tcPr>
          <w:p w14:paraId="6DAFEEE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17BC8F1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2F81302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4AD5CC9B" w14:textId="77777777" w:rsidTr="00533C93">
        <w:tc>
          <w:tcPr>
            <w:tcW w:w="1575" w:type="pct"/>
          </w:tcPr>
          <w:p w14:paraId="271CC5B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005E1C6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58C3FA4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51A0B97A" w14:textId="77777777" w:rsidTr="00533C93">
        <w:tc>
          <w:tcPr>
            <w:tcW w:w="1575" w:type="pct"/>
          </w:tcPr>
          <w:p w14:paraId="132B194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1C6070B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508E288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66027D31" w14:textId="1B2A5E8C" w:rsidR="007205D3" w:rsidRDefault="007205D3" w:rsidP="00533C93">
      <w:pPr>
        <w:pStyle w:val="NormalWeb"/>
        <w:spacing w:line="360" w:lineRule="auto"/>
        <w:jc w:val="both"/>
      </w:pPr>
      <w:r w:rsidRPr="00687A24">
        <w:rPr>
          <w:rStyle w:val="Strong"/>
        </w:rPr>
        <w:t>Source: Researcher’s Fieldwork, 2025</w:t>
      </w:r>
    </w:p>
    <w:p w14:paraId="473855B3" w14:textId="3383E55A" w:rsidR="00E0444D" w:rsidRPr="009D75C3" w:rsidRDefault="001A5238" w:rsidP="00533C93">
      <w:pPr>
        <w:pStyle w:val="NormalWeb"/>
        <w:spacing w:line="360" w:lineRule="auto"/>
        <w:jc w:val="both"/>
      </w:pPr>
      <w:r w:rsidRPr="009D75C3">
        <w:t>Table 4.1 indicate</w:t>
      </w:r>
      <w:r w:rsidRPr="009D75C3">
        <w:rPr>
          <w:lang w:val="en-GB"/>
        </w:rPr>
        <w:t>d</w:t>
      </w:r>
      <w:r w:rsidRPr="009D75C3">
        <w:t xml:space="preserve"> that 25 (25%) respondents strongly agree</w:t>
      </w:r>
      <w:r w:rsidRPr="009D75C3">
        <w:rPr>
          <w:lang w:val="en-GB"/>
        </w:rPr>
        <w:t>d</w:t>
      </w:r>
      <w:r w:rsidRPr="009D75C3">
        <w:t xml:space="preserve"> and 40 (40%)</w:t>
      </w:r>
      <w:r w:rsidRPr="009D75C3">
        <w:rPr>
          <w:lang w:val="en-GB"/>
        </w:rPr>
        <w:t xml:space="preserve"> respondents </w:t>
      </w:r>
      <w:r w:rsidRPr="009D75C3">
        <w:t>agree</w:t>
      </w:r>
      <w:r w:rsidRPr="009D75C3">
        <w:rPr>
          <w:lang w:val="en-GB"/>
        </w:rPr>
        <w:t>d</w:t>
      </w:r>
      <w:r w:rsidRPr="009D75C3">
        <w:t xml:space="preserve"> that they frequently experience workload pressure </w:t>
      </w:r>
      <w:r w:rsidRPr="009D75C3">
        <w:rPr>
          <w:lang w:val="en-GB"/>
        </w:rPr>
        <w:t>o</w:t>
      </w:r>
      <w:r w:rsidRPr="009D75C3">
        <w:t xml:space="preserve">n their job. However, 20 (20%) respondents disagreed, and 15 (15%) </w:t>
      </w:r>
      <w:r w:rsidRPr="009D75C3">
        <w:rPr>
          <w:lang w:val="en-GB"/>
        </w:rPr>
        <w:t xml:space="preserve">respondents </w:t>
      </w:r>
      <w:r w:rsidRPr="009D75C3">
        <w:t>strongly disagreed with the statement</w:t>
      </w:r>
    </w:p>
    <w:p w14:paraId="4251E236" w14:textId="77777777" w:rsidR="00FE76F1" w:rsidRDefault="00FE76F1">
      <w:pPr>
        <w:rPr>
          <w:rStyle w:val="Strong"/>
          <w:rFonts w:ascii="Times New Roman" w:eastAsia="SimSun" w:hAnsi="Times New Roman" w:cs="Times New Roman"/>
          <w:sz w:val="24"/>
          <w:szCs w:val="24"/>
        </w:rPr>
      </w:pPr>
      <w:r>
        <w:rPr>
          <w:rStyle w:val="Strong"/>
        </w:rPr>
        <w:br w:type="page"/>
      </w:r>
    </w:p>
    <w:p w14:paraId="502A30B2" w14:textId="653F23EB" w:rsidR="00E0444D" w:rsidRPr="009D75C3" w:rsidRDefault="001A5238" w:rsidP="005D7114">
      <w:pPr>
        <w:pStyle w:val="NormalWeb"/>
        <w:spacing w:line="360" w:lineRule="auto"/>
        <w:jc w:val="both"/>
      </w:pPr>
      <w:r w:rsidRPr="009D75C3">
        <w:rPr>
          <w:rStyle w:val="Strong"/>
        </w:rPr>
        <w:lastRenderedPageBreak/>
        <w:t>T</w:t>
      </w:r>
      <w:r w:rsidR="00533C93" w:rsidRPr="009D75C3">
        <w:rPr>
          <w:rStyle w:val="Strong"/>
        </w:rPr>
        <w:t>able 4.2: N</w:t>
      </w:r>
      <w:r w:rsidRPr="009D75C3">
        <w:rPr>
          <w:rStyle w:val="Strong"/>
        </w:rPr>
        <w:t>ewly employed employees</w:t>
      </w:r>
      <w:r w:rsidR="00533C93" w:rsidRPr="009D75C3">
        <w:rPr>
          <w:rStyle w:val="Strong"/>
        </w:rPr>
        <w:t xml:space="preserve"> are confident</w:t>
      </w:r>
      <w:r w:rsidRPr="009D75C3">
        <w:rPr>
          <w:rStyle w:val="Strong"/>
        </w:rPr>
        <w:t xml:space="preserve"> in using the organiz</w:t>
      </w:r>
      <w:r w:rsidR="00533C93" w:rsidRPr="009D75C3">
        <w:rPr>
          <w:rStyle w:val="Strong"/>
        </w:rPr>
        <w:t>ation's software and technology</w:t>
      </w:r>
    </w:p>
    <w:tbl>
      <w:tblPr>
        <w:tblStyle w:val="TableGrid"/>
        <w:tblW w:w="5000" w:type="pct"/>
        <w:tblLook w:val="04A0" w:firstRow="1" w:lastRow="0" w:firstColumn="1" w:lastColumn="0" w:noHBand="0" w:noVBand="1"/>
      </w:tblPr>
      <w:tblGrid>
        <w:gridCol w:w="2653"/>
        <w:gridCol w:w="3316"/>
        <w:gridCol w:w="2455"/>
      </w:tblGrid>
      <w:tr w:rsidR="00E0444D" w:rsidRPr="009D75C3" w14:paraId="5A9B87C7" w14:textId="77777777" w:rsidTr="00533C93">
        <w:tc>
          <w:tcPr>
            <w:tcW w:w="1575" w:type="pct"/>
          </w:tcPr>
          <w:p w14:paraId="036D04A8"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3FDDE456" w14:textId="13C280AD"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3FD71364"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174CD10A" w14:textId="77777777" w:rsidTr="00533C93">
        <w:tc>
          <w:tcPr>
            <w:tcW w:w="1575" w:type="pct"/>
          </w:tcPr>
          <w:p w14:paraId="438E3BD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5758DFA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355B5DC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1FB286DA" w14:textId="77777777" w:rsidTr="00533C93">
        <w:tc>
          <w:tcPr>
            <w:tcW w:w="1575" w:type="pct"/>
          </w:tcPr>
          <w:p w14:paraId="050E53F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474A955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457" w:type="pct"/>
          </w:tcPr>
          <w:p w14:paraId="5512B93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716BCEAC" w14:textId="77777777" w:rsidTr="00533C93">
        <w:tc>
          <w:tcPr>
            <w:tcW w:w="1575" w:type="pct"/>
          </w:tcPr>
          <w:p w14:paraId="503981D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69231DA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723167A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5AF5628A" w14:textId="77777777" w:rsidTr="00533C93">
        <w:tc>
          <w:tcPr>
            <w:tcW w:w="1575" w:type="pct"/>
          </w:tcPr>
          <w:p w14:paraId="03A0D8A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4F089F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057EEF3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56F30F11" w14:textId="77777777" w:rsidTr="00533C93">
        <w:tc>
          <w:tcPr>
            <w:tcW w:w="1575" w:type="pct"/>
          </w:tcPr>
          <w:p w14:paraId="2B4821A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2E55711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09113F4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7061A1F1" w14:textId="33B00092" w:rsidR="007205D3" w:rsidRDefault="007205D3" w:rsidP="005D7114">
      <w:pPr>
        <w:pStyle w:val="NormalWeb"/>
        <w:spacing w:line="360" w:lineRule="auto"/>
        <w:jc w:val="both"/>
      </w:pPr>
      <w:r w:rsidRPr="00687A24">
        <w:rPr>
          <w:rStyle w:val="Strong"/>
        </w:rPr>
        <w:t>Source: Researcher’s Fieldwork, 2025</w:t>
      </w:r>
    </w:p>
    <w:p w14:paraId="6BA8509A" w14:textId="57B8D5CF" w:rsidR="008D70DF" w:rsidRPr="009D75C3" w:rsidRDefault="007205D3" w:rsidP="005D7114">
      <w:pPr>
        <w:pStyle w:val="NormalWeb"/>
        <w:spacing w:line="360" w:lineRule="auto"/>
        <w:jc w:val="both"/>
      </w:pPr>
      <w:r>
        <w:t>Table 4.2 showed that</w:t>
      </w:r>
      <w:r w:rsidR="001A5238" w:rsidRPr="009D75C3">
        <w:t xml:space="preserve"> 15 (15%) respondents strongly agree</w:t>
      </w:r>
      <w:r w:rsidR="001A5238" w:rsidRPr="009D75C3">
        <w:rPr>
          <w:lang w:val="en-GB"/>
        </w:rPr>
        <w:t>d</w:t>
      </w:r>
      <w:r w:rsidR="001A5238" w:rsidRPr="009D75C3">
        <w:t xml:space="preserve"> and 50 (50%) </w:t>
      </w:r>
      <w:r>
        <w:rPr>
          <w:lang w:val="en-GB"/>
        </w:rPr>
        <w:t xml:space="preserve">respondents </w:t>
      </w:r>
      <w:r w:rsidR="001A5238" w:rsidRPr="009D75C3">
        <w:t>agree</w:t>
      </w:r>
      <w:r w:rsidR="001A5238" w:rsidRPr="009D75C3">
        <w:rPr>
          <w:lang w:val="en-GB"/>
        </w:rPr>
        <w:t>d</w:t>
      </w:r>
      <w:r w:rsidR="001A5238" w:rsidRPr="009D75C3">
        <w:t xml:space="preserve"> that they are confident in using the organization's software and technology. On the other hand, 25 (25%) </w:t>
      </w:r>
      <w:r w:rsidR="001A5238" w:rsidRPr="009D75C3">
        <w:rPr>
          <w:lang w:val="en-GB"/>
        </w:rPr>
        <w:t>respondents</w:t>
      </w:r>
      <w:r w:rsidR="001A5238" w:rsidRPr="009D75C3">
        <w:t xml:space="preserve">disagreed, and 10 (10%) </w:t>
      </w:r>
      <w:r w:rsidR="001A5238" w:rsidRPr="009D75C3">
        <w:rPr>
          <w:lang w:val="en-GB"/>
        </w:rPr>
        <w:t xml:space="preserve">respondents </w:t>
      </w:r>
      <w:r w:rsidR="001A5238" w:rsidRPr="009D75C3">
        <w:t>strongly disagreed</w:t>
      </w:r>
    </w:p>
    <w:p w14:paraId="577D6645" w14:textId="7B41BA0C" w:rsidR="00E0444D" w:rsidRPr="009D75C3" w:rsidRDefault="00E0444D" w:rsidP="005D7114">
      <w:pPr>
        <w:spacing w:line="360" w:lineRule="auto"/>
        <w:jc w:val="both"/>
        <w:rPr>
          <w:rFonts w:ascii="Times New Roman" w:hAnsi="Times New Roman" w:cs="Times New Roman"/>
          <w:sz w:val="24"/>
          <w:szCs w:val="24"/>
        </w:rPr>
      </w:pPr>
    </w:p>
    <w:p w14:paraId="238B68E7" w14:textId="64C1D6F9" w:rsidR="00533C93" w:rsidRPr="009D75C3" w:rsidRDefault="00533C93" w:rsidP="005D7114">
      <w:pPr>
        <w:spacing w:line="360" w:lineRule="auto"/>
        <w:jc w:val="both"/>
        <w:rPr>
          <w:rFonts w:ascii="Times New Roman" w:hAnsi="Times New Roman" w:cs="Times New Roman"/>
          <w:sz w:val="24"/>
          <w:szCs w:val="24"/>
        </w:rPr>
      </w:pPr>
    </w:p>
    <w:p w14:paraId="7B6103CB" w14:textId="40F8D368" w:rsidR="00533C93" w:rsidRPr="009D75C3" w:rsidRDefault="00533C93" w:rsidP="005D7114">
      <w:pPr>
        <w:spacing w:line="360" w:lineRule="auto"/>
        <w:jc w:val="both"/>
        <w:rPr>
          <w:rFonts w:ascii="Times New Roman" w:hAnsi="Times New Roman" w:cs="Times New Roman"/>
          <w:sz w:val="24"/>
          <w:szCs w:val="24"/>
        </w:rPr>
      </w:pPr>
    </w:p>
    <w:p w14:paraId="24D318B8" w14:textId="6D5EAA61" w:rsidR="00533C93" w:rsidRPr="009D75C3" w:rsidRDefault="00533C93" w:rsidP="005D7114">
      <w:pPr>
        <w:spacing w:line="360" w:lineRule="auto"/>
        <w:jc w:val="both"/>
        <w:rPr>
          <w:rFonts w:ascii="Times New Roman" w:hAnsi="Times New Roman" w:cs="Times New Roman"/>
          <w:sz w:val="24"/>
          <w:szCs w:val="24"/>
        </w:rPr>
      </w:pPr>
    </w:p>
    <w:p w14:paraId="63BB4DD6" w14:textId="26828B3C" w:rsidR="00533C93" w:rsidRPr="009D75C3" w:rsidRDefault="00533C93" w:rsidP="005D7114">
      <w:pPr>
        <w:spacing w:line="360" w:lineRule="auto"/>
        <w:jc w:val="both"/>
        <w:rPr>
          <w:rFonts w:ascii="Times New Roman" w:hAnsi="Times New Roman" w:cs="Times New Roman"/>
          <w:sz w:val="24"/>
          <w:szCs w:val="24"/>
        </w:rPr>
      </w:pPr>
    </w:p>
    <w:p w14:paraId="79243CA2" w14:textId="2E0C8C50" w:rsidR="00533C93" w:rsidRPr="009D75C3" w:rsidRDefault="00533C93" w:rsidP="005D7114">
      <w:pPr>
        <w:spacing w:line="360" w:lineRule="auto"/>
        <w:jc w:val="both"/>
        <w:rPr>
          <w:rFonts w:ascii="Times New Roman" w:hAnsi="Times New Roman" w:cs="Times New Roman"/>
          <w:sz w:val="24"/>
          <w:szCs w:val="24"/>
        </w:rPr>
      </w:pPr>
    </w:p>
    <w:p w14:paraId="326F936F" w14:textId="0A554D5D" w:rsidR="00533C93" w:rsidRPr="009D75C3" w:rsidRDefault="00533C93" w:rsidP="005D7114">
      <w:pPr>
        <w:spacing w:line="360" w:lineRule="auto"/>
        <w:jc w:val="both"/>
        <w:rPr>
          <w:rFonts w:ascii="Times New Roman" w:hAnsi="Times New Roman" w:cs="Times New Roman"/>
          <w:sz w:val="24"/>
          <w:szCs w:val="24"/>
        </w:rPr>
      </w:pPr>
    </w:p>
    <w:p w14:paraId="0585A315" w14:textId="3AC4CA9C" w:rsidR="00533C93" w:rsidRPr="009D75C3" w:rsidRDefault="00533C93" w:rsidP="005D7114">
      <w:pPr>
        <w:spacing w:line="360" w:lineRule="auto"/>
        <w:jc w:val="both"/>
        <w:rPr>
          <w:rFonts w:ascii="Times New Roman" w:hAnsi="Times New Roman" w:cs="Times New Roman"/>
          <w:sz w:val="24"/>
          <w:szCs w:val="24"/>
        </w:rPr>
      </w:pPr>
    </w:p>
    <w:p w14:paraId="2A9D92D9" w14:textId="0F86CDB0" w:rsidR="00533C93" w:rsidRPr="009D75C3" w:rsidRDefault="00533C93" w:rsidP="005D7114">
      <w:pPr>
        <w:spacing w:line="360" w:lineRule="auto"/>
        <w:jc w:val="both"/>
        <w:rPr>
          <w:rFonts w:ascii="Times New Roman" w:hAnsi="Times New Roman" w:cs="Times New Roman"/>
          <w:sz w:val="24"/>
          <w:szCs w:val="24"/>
        </w:rPr>
      </w:pPr>
    </w:p>
    <w:p w14:paraId="418D8824" w14:textId="4EA31CA5" w:rsidR="00533C93" w:rsidRPr="009D75C3" w:rsidRDefault="00533C93" w:rsidP="005D7114">
      <w:pPr>
        <w:spacing w:line="360" w:lineRule="auto"/>
        <w:jc w:val="both"/>
        <w:rPr>
          <w:rFonts w:ascii="Times New Roman" w:hAnsi="Times New Roman" w:cs="Times New Roman"/>
          <w:sz w:val="24"/>
          <w:szCs w:val="24"/>
        </w:rPr>
      </w:pPr>
    </w:p>
    <w:p w14:paraId="0377434A" w14:textId="7210E1C7" w:rsidR="00533C93" w:rsidRPr="009D75C3" w:rsidRDefault="00533C93" w:rsidP="005D7114">
      <w:pPr>
        <w:pStyle w:val="NormalWeb"/>
        <w:spacing w:line="360" w:lineRule="auto"/>
        <w:jc w:val="both"/>
        <w:rPr>
          <w:rStyle w:val="Strong"/>
        </w:rPr>
      </w:pPr>
    </w:p>
    <w:p w14:paraId="418EED79" w14:textId="3B2B3404" w:rsidR="00E0444D" w:rsidRPr="009D75C3" w:rsidRDefault="00533C93" w:rsidP="005D7114">
      <w:pPr>
        <w:pStyle w:val="NormalWeb"/>
        <w:spacing w:line="360" w:lineRule="auto"/>
        <w:jc w:val="both"/>
      </w:pPr>
      <w:r w:rsidRPr="009D75C3">
        <w:rPr>
          <w:rStyle w:val="Strong"/>
        </w:rPr>
        <w:lastRenderedPageBreak/>
        <w:t>Table 4.3: N</w:t>
      </w:r>
      <w:r w:rsidR="001A5238" w:rsidRPr="009D75C3">
        <w:rPr>
          <w:rStyle w:val="Strong"/>
        </w:rPr>
        <w:t>ewly employed employee</w:t>
      </w:r>
      <w:r w:rsidRPr="009D75C3">
        <w:rPr>
          <w:rStyle w:val="Strong"/>
        </w:rPr>
        <w:t>s experience job-related stress</w:t>
      </w:r>
    </w:p>
    <w:tbl>
      <w:tblPr>
        <w:tblStyle w:val="TableGrid"/>
        <w:tblW w:w="5000" w:type="pct"/>
        <w:tblLook w:val="04A0" w:firstRow="1" w:lastRow="0" w:firstColumn="1" w:lastColumn="0" w:noHBand="0" w:noVBand="1"/>
      </w:tblPr>
      <w:tblGrid>
        <w:gridCol w:w="2653"/>
        <w:gridCol w:w="3316"/>
        <w:gridCol w:w="2455"/>
      </w:tblGrid>
      <w:tr w:rsidR="00E0444D" w:rsidRPr="009D75C3" w14:paraId="2E0FF4DD" w14:textId="77777777" w:rsidTr="00533C93">
        <w:tc>
          <w:tcPr>
            <w:tcW w:w="1575" w:type="pct"/>
          </w:tcPr>
          <w:p w14:paraId="0E70ED4E"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212A7D70" w14:textId="4F294C8F"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FB78497"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44AF93FA" w14:textId="77777777" w:rsidTr="00533C93">
        <w:tc>
          <w:tcPr>
            <w:tcW w:w="1575" w:type="pct"/>
          </w:tcPr>
          <w:p w14:paraId="7782B37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397D9D0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4690436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66DB460F" w14:textId="77777777" w:rsidTr="00533C93">
        <w:tc>
          <w:tcPr>
            <w:tcW w:w="1575" w:type="pct"/>
          </w:tcPr>
          <w:p w14:paraId="3564997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2EFAE9B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6AD9D3B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13AE8F9C" w14:textId="77777777" w:rsidTr="00533C93">
        <w:tc>
          <w:tcPr>
            <w:tcW w:w="1575" w:type="pct"/>
          </w:tcPr>
          <w:p w14:paraId="4653014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457F846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4432E36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43EA47B4" w14:textId="77777777" w:rsidTr="00533C93">
        <w:tc>
          <w:tcPr>
            <w:tcW w:w="1575" w:type="pct"/>
          </w:tcPr>
          <w:p w14:paraId="544D3CA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200D6C7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5CE611F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3709C570" w14:textId="77777777" w:rsidTr="00533C93">
        <w:tc>
          <w:tcPr>
            <w:tcW w:w="1575" w:type="pct"/>
          </w:tcPr>
          <w:p w14:paraId="39F24A5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950F33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597733E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527DE374" w14:textId="1A1E65CD" w:rsidR="007205D3" w:rsidRDefault="007205D3" w:rsidP="005D7114">
      <w:pPr>
        <w:pStyle w:val="NormalWeb"/>
        <w:spacing w:line="360" w:lineRule="auto"/>
        <w:jc w:val="both"/>
      </w:pPr>
      <w:r w:rsidRPr="00687A24">
        <w:rPr>
          <w:rStyle w:val="Strong"/>
        </w:rPr>
        <w:t>Source: Researcher’s Fieldwork, 2025</w:t>
      </w:r>
    </w:p>
    <w:p w14:paraId="18685CA9" w14:textId="52E5BC84" w:rsidR="008D70DF" w:rsidRPr="009D75C3" w:rsidRDefault="001A5238" w:rsidP="005D7114">
      <w:pPr>
        <w:pStyle w:val="NormalWeb"/>
        <w:spacing w:line="360" w:lineRule="auto"/>
        <w:jc w:val="both"/>
      </w:pPr>
      <w:r w:rsidRPr="009D75C3">
        <w:t>Table 4.3 show</w:t>
      </w:r>
      <w:r w:rsidRPr="009D75C3">
        <w:rPr>
          <w:lang w:val="en-GB"/>
        </w:rPr>
        <w:t>ed</w:t>
      </w:r>
      <w:r w:rsidRPr="009D75C3">
        <w:t xml:space="preserve"> that 30 (30%) respondents strongly agree</w:t>
      </w:r>
      <w:r w:rsidRPr="009D75C3">
        <w:rPr>
          <w:lang w:val="en-GB"/>
        </w:rPr>
        <w:t>d</w:t>
      </w:r>
      <w:r w:rsidRPr="009D75C3">
        <w:t xml:space="preserve"> and 35 (35%) </w:t>
      </w:r>
      <w:r w:rsidRPr="009D75C3">
        <w:rPr>
          <w:lang w:val="en-GB"/>
        </w:rPr>
        <w:t>respondents agreed</w:t>
      </w:r>
      <w:r w:rsidRPr="009D75C3">
        <w:t xml:space="preserve"> that they frequently experience</w:t>
      </w:r>
      <w:r w:rsidRPr="009D75C3">
        <w:rPr>
          <w:lang w:val="en-GB"/>
        </w:rPr>
        <w:t xml:space="preserve"> </w:t>
      </w:r>
      <w:r w:rsidRPr="009D75C3">
        <w:t>job-related stress. A smaller group of 25 (25%) disagreed, and 10 (10%) strongly disagreed</w:t>
      </w:r>
      <w:r w:rsidR="008D70DF" w:rsidRPr="009D75C3">
        <w:t xml:space="preserve"> with the statement respectively.</w:t>
      </w:r>
    </w:p>
    <w:p w14:paraId="13A05432" w14:textId="77A73CBE" w:rsidR="00E0444D" w:rsidRPr="009D75C3" w:rsidRDefault="00E0444D" w:rsidP="005D7114">
      <w:pPr>
        <w:spacing w:line="360" w:lineRule="auto"/>
        <w:jc w:val="both"/>
        <w:rPr>
          <w:rFonts w:ascii="Times New Roman" w:hAnsi="Times New Roman" w:cs="Times New Roman"/>
          <w:sz w:val="24"/>
          <w:szCs w:val="24"/>
        </w:rPr>
      </w:pPr>
    </w:p>
    <w:p w14:paraId="65D23471" w14:textId="246F9897" w:rsidR="00533C93" w:rsidRPr="009D75C3" w:rsidRDefault="00533C93" w:rsidP="005D7114">
      <w:pPr>
        <w:spacing w:line="360" w:lineRule="auto"/>
        <w:jc w:val="both"/>
        <w:rPr>
          <w:rFonts w:ascii="Times New Roman" w:hAnsi="Times New Roman" w:cs="Times New Roman"/>
          <w:sz w:val="24"/>
          <w:szCs w:val="24"/>
        </w:rPr>
      </w:pPr>
    </w:p>
    <w:p w14:paraId="683D9FCF" w14:textId="56FCF546" w:rsidR="00533C93" w:rsidRPr="009D75C3" w:rsidRDefault="00533C93" w:rsidP="005D7114">
      <w:pPr>
        <w:spacing w:line="360" w:lineRule="auto"/>
        <w:jc w:val="both"/>
        <w:rPr>
          <w:rFonts w:ascii="Times New Roman" w:hAnsi="Times New Roman" w:cs="Times New Roman"/>
          <w:sz w:val="24"/>
          <w:szCs w:val="24"/>
        </w:rPr>
      </w:pPr>
    </w:p>
    <w:p w14:paraId="415A7185" w14:textId="54E82AF0" w:rsidR="00533C93" w:rsidRPr="009D75C3" w:rsidRDefault="00533C93" w:rsidP="005D7114">
      <w:pPr>
        <w:spacing w:line="360" w:lineRule="auto"/>
        <w:jc w:val="both"/>
        <w:rPr>
          <w:rFonts w:ascii="Times New Roman" w:hAnsi="Times New Roman" w:cs="Times New Roman"/>
          <w:sz w:val="24"/>
          <w:szCs w:val="24"/>
        </w:rPr>
      </w:pPr>
    </w:p>
    <w:p w14:paraId="69C42B60" w14:textId="657286F2" w:rsidR="00533C93" w:rsidRPr="009D75C3" w:rsidRDefault="00533C93" w:rsidP="005D7114">
      <w:pPr>
        <w:spacing w:line="360" w:lineRule="auto"/>
        <w:jc w:val="both"/>
        <w:rPr>
          <w:rFonts w:ascii="Times New Roman" w:hAnsi="Times New Roman" w:cs="Times New Roman"/>
          <w:sz w:val="24"/>
          <w:szCs w:val="24"/>
        </w:rPr>
      </w:pPr>
    </w:p>
    <w:p w14:paraId="75AFF004" w14:textId="4E595A59" w:rsidR="00533C93" w:rsidRPr="009D75C3" w:rsidRDefault="00533C93" w:rsidP="005D7114">
      <w:pPr>
        <w:spacing w:line="360" w:lineRule="auto"/>
        <w:jc w:val="both"/>
        <w:rPr>
          <w:rFonts w:ascii="Times New Roman" w:hAnsi="Times New Roman" w:cs="Times New Roman"/>
          <w:sz w:val="24"/>
          <w:szCs w:val="24"/>
        </w:rPr>
      </w:pPr>
    </w:p>
    <w:p w14:paraId="54EBE9D0" w14:textId="1E4ABABF" w:rsidR="00533C93" w:rsidRPr="009D75C3" w:rsidRDefault="00533C93" w:rsidP="005D7114">
      <w:pPr>
        <w:spacing w:line="360" w:lineRule="auto"/>
        <w:jc w:val="both"/>
        <w:rPr>
          <w:rFonts w:ascii="Times New Roman" w:hAnsi="Times New Roman" w:cs="Times New Roman"/>
          <w:sz w:val="24"/>
          <w:szCs w:val="24"/>
        </w:rPr>
      </w:pPr>
    </w:p>
    <w:p w14:paraId="33EAF3ED" w14:textId="29C4B157" w:rsidR="00533C93" w:rsidRPr="009D75C3" w:rsidRDefault="00533C93" w:rsidP="005D7114">
      <w:pPr>
        <w:spacing w:line="360" w:lineRule="auto"/>
        <w:jc w:val="both"/>
        <w:rPr>
          <w:rFonts w:ascii="Times New Roman" w:hAnsi="Times New Roman" w:cs="Times New Roman"/>
          <w:sz w:val="24"/>
          <w:szCs w:val="24"/>
        </w:rPr>
      </w:pPr>
    </w:p>
    <w:p w14:paraId="79D422E1" w14:textId="3EAF89A9" w:rsidR="00533C93" w:rsidRPr="009D75C3" w:rsidRDefault="00533C93" w:rsidP="005D7114">
      <w:pPr>
        <w:spacing w:line="360" w:lineRule="auto"/>
        <w:jc w:val="both"/>
        <w:rPr>
          <w:rFonts w:ascii="Times New Roman" w:hAnsi="Times New Roman" w:cs="Times New Roman"/>
          <w:sz w:val="24"/>
          <w:szCs w:val="24"/>
        </w:rPr>
      </w:pPr>
    </w:p>
    <w:p w14:paraId="6F40E4F8" w14:textId="0C40B053" w:rsidR="00533C93" w:rsidRPr="009D75C3" w:rsidRDefault="00533C93" w:rsidP="005D7114">
      <w:pPr>
        <w:spacing w:line="360" w:lineRule="auto"/>
        <w:jc w:val="both"/>
        <w:rPr>
          <w:rFonts w:ascii="Times New Roman" w:hAnsi="Times New Roman" w:cs="Times New Roman"/>
          <w:sz w:val="24"/>
          <w:szCs w:val="24"/>
        </w:rPr>
      </w:pPr>
    </w:p>
    <w:p w14:paraId="28B90F6F" w14:textId="3B518AE8" w:rsidR="00533C93" w:rsidRPr="009D75C3" w:rsidRDefault="00533C93" w:rsidP="005D7114">
      <w:pPr>
        <w:spacing w:line="360" w:lineRule="auto"/>
        <w:jc w:val="both"/>
        <w:rPr>
          <w:rFonts w:ascii="Times New Roman" w:hAnsi="Times New Roman" w:cs="Times New Roman"/>
          <w:sz w:val="24"/>
          <w:szCs w:val="24"/>
        </w:rPr>
      </w:pPr>
    </w:p>
    <w:p w14:paraId="424AB7BA" w14:textId="1003D702" w:rsidR="00533C93" w:rsidRPr="009D75C3" w:rsidRDefault="00533C93" w:rsidP="005D7114">
      <w:pPr>
        <w:spacing w:line="360" w:lineRule="auto"/>
        <w:jc w:val="both"/>
        <w:rPr>
          <w:rFonts w:ascii="Times New Roman" w:hAnsi="Times New Roman" w:cs="Times New Roman"/>
          <w:sz w:val="24"/>
          <w:szCs w:val="24"/>
        </w:rPr>
      </w:pPr>
    </w:p>
    <w:p w14:paraId="7E5C1EB8" w14:textId="77777777" w:rsidR="00533C93" w:rsidRPr="009D75C3" w:rsidRDefault="00533C93" w:rsidP="005D7114">
      <w:pPr>
        <w:spacing w:line="360" w:lineRule="auto"/>
        <w:jc w:val="both"/>
        <w:rPr>
          <w:rFonts w:ascii="Times New Roman" w:hAnsi="Times New Roman" w:cs="Times New Roman"/>
          <w:sz w:val="24"/>
          <w:szCs w:val="24"/>
        </w:rPr>
      </w:pPr>
    </w:p>
    <w:p w14:paraId="19F68D47" w14:textId="733E7C7D" w:rsidR="00E0444D" w:rsidRPr="009D75C3" w:rsidRDefault="00533C93" w:rsidP="005D7114">
      <w:pPr>
        <w:pStyle w:val="NormalWeb"/>
        <w:spacing w:line="360" w:lineRule="auto"/>
        <w:jc w:val="both"/>
      </w:pPr>
      <w:r w:rsidRPr="009D75C3">
        <w:rPr>
          <w:rStyle w:val="Strong"/>
        </w:rPr>
        <w:lastRenderedPageBreak/>
        <w:t>Table 4.4: C</w:t>
      </w:r>
      <w:r w:rsidR="001A5238" w:rsidRPr="009D75C3">
        <w:rPr>
          <w:rStyle w:val="Strong"/>
        </w:rPr>
        <w:t xml:space="preserve">ommunication between newly employed </w:t>
      </w:r>
      <w:r w:rsidRPr="009D75C3">
        <w:rPr>
          <w:rStyle w:val="Strong"/>
        </w:rPr>
        <w:t>employees and supervisors is clear</w:t>
      </w:r>
    </w:p>
    <w:tbl>
      <w:tblPr>
        <w:tblStyle w:val="TableGrid"/>
        <w:tblW w:w="5000" w:type="pct"/>
        <w:tblLook w:val="04A0" w:firstRow="1" w:lastRow="0" w:firstColumn="1" w:lastColumn="0" w:noHBand="0" w:noVBand="1"/>
      </w:tblPr>
      <w:tblGrid>
        <w:gridCol w:w="2653"/>
        <w:gridCol w:w="3316"/>
        <w:gridCol w:w="2455"/>
      </w:tblGrid>
      <w:tr w:rsidR="00E0444D" w:rsidRPr="009D75C3" w14:paraId="06E4F3F0" w14:textId="77777777" w:rsidTr="00533C93">
        <w:tc>
          <w:tcPr>
            <w:tcW w:w="1575" w:type="pct"/>
          </w:tcPr>
          <w:p w14:paraId="2BACADFA"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5BFC452C" w14:textId="6524B464"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FDEDD01"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288A8CF5" w14:textId="77777777" w:rsidTr="00533C93">
        <w:tc>
          <w:tcPr>
            <w:tcW w:w="1575" w:type="pct"/>
          </w:tcPr>
          <w:p w14:paraId="24BA1F8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761414F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0FEA960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6A604D47" w14:textId="77777777" w:rsidTr="00533C93">
        <w:tc>
          <w:tcPr>
            <w:tcW w:w="1575" w:type="pct"/>
          </w:tcPr>
          <w:p w14:paraId="6F7009A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7009E8B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c>
          <w:tcPr>
            <w:tcW w:w="1457" w:type="pct"/>
          </w:tcPr>
          <w:p w14:paraId="36EFFBA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r>
      <w:tr w:rsidR="00E0444D" w:rsidRPr="009D75C3" w14:paraId="7032863C" w14:textId="77777777" w:rsidTr="00533C93">
        <w:tc>
          <w:tcPr>
            <w:tcW w:w="1575" w:type="pct"/>
          </w:tcPr>
          <w:p w14:paraId="573B61F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560D34C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6056A67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29203602" w14:textId="77777777" w:rsidTr="00533C93">
        <w:tc>
          <w:tcPr>
            <w:tcW w:w="1575" w:type="pct"/>
          </w:tcPr>
          <w:p w14:paraId="554A11C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51E4141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5175F7A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4873A4F5" w14:textId="77777777" w:rsidTr="00533C93">
        <w:tc>
          <w:tcPr>
            <w:tcW w:w="1575" w:type="pct"/>
          </w:tcPr>
          <w:p w14:paraId="060D991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5A79FC5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0482E99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0861561B" w14:textId="29530FA7" w:rsidR="007205D3" w:rsidRDefault="007205D3" w:rsidP="005D7114">
      <w:pPr>
        <w:pStyle w:val="NormalWeb"/>
        <w:spacing w:line="360" w:lineRule="auto"/>
        <w:jc w:val="both"/>
      </w:pPr>
      <w:r w:rsidRPr="00687A24">
        <w:rPr>
          <w:rStyle w:val="Strong"/>
        </w:rPr>
        <w:t>Source: Researcher’s Fieldwork, 2025</w:t>
      </w:r>
    </w:p>
    <w:p w14:paraId="33BD6D01" w14:textId="7367C378" w:rsidR="00E0444D" w:rsidRPr="009D75C3" w:rsidRDefault="007205D3" w:rsidP="005D7114">
      <w:pPr>
        <w:pStyle w:val="NormalWeb"/>
        <w:spacing w:line="360" w:lineRule="auto"/>
        <w:jc w:val="both"/>
      </w:pPr>
      <w:r>
        <w:t xml:space="preserve">Table 4.4 showed that </w:t>
      </w:r>
      <w:r w:rsidR="001A5238" w:rsidRPr="009D75C3">
        <w:t>20 (20%) respondents strongly agree</w:t>
      </w:r>
      <w:r w:rsidR="001A5238" w:rsidRPr="009D75C3">
        <w:rPr>
          <w:lang w:val="en-GB"/>
        </w:rPr>
        <w:t>d</w:t>
      </w:r>
      <w:r w:rsidR="001A5238" w:rsidRPr="009D75C3">
        <w:t>, and 45 (45%)</w:t>
      </w:r>
      <w:r w:rsidR="001A5238" w:rsidRPr="009D75C3">
        <w:rPr>
          <w:lang w:val="en-GB"/>
        </w:rPr>
        <w:t xml:space="preserve"> respondents</w:t>
      </w:r>
      <w:r w:rsidR="001A5238" w:rsidRPr="009D75C3">
        <w:t xml:space="preserve"> agree</w:t>
      </w:r>
      <w:r w:rsidR="001A5238" w:rsidRPr="009D75C3">
        <w:rPr>
          <w:lang w:val="en-GB"/>
        </w:rPr>
        <w:t>d</w:t>
      </w:r>
      <w:r w:rsidR="001A5238" w:rsidRPr="009D75C3">
        <w:t xml:space="preserve"> that communication with their supervisors is clear. However, 20 (20%) respondents disagreed, and 15 (15%) strongly disagreed with the statement. </w:t>
      </w:r>
    </w:p>
    <w:p w14:paraId="50BBFD2D" w14:textId="0F52AD28" w:rsidR="00533C93" w:rsidRPr="009D75C3" w:rsidRDefault="00533C93" w:rsidP="005D7114">
      <w:pPr>
        <w:pStyle w:val="NormalWeb"/>
        <w:spacing w:line="360" w:lineRule="auto"/>
        <w:jc w:val="both"/>
      </w:pPr>
    </w:p>
    <w:p w14:paraId="71C9962B" w14:textId="2CE41B05" w:rsidR="00533C93" w:rsidRPr="009D75C3" w:rsidRDefault="00533C93" w:rsidP="005D7114">
      <w:pPr>
        <w:pStyle w:val="NormalWeb"/>
        <w:spacing w:line="360" w:lineRule="auto"/>
        <w:jc w:val="both"/>
      </w:pPr>
    </w:p>
    <w:p w14:paraId="45ED60B7" w14:textId="33C1C0C5" w:rsidR="00533C93" w:rsidRPr="009D75C3" w:rsidRDefault="00533C93" w:rsidP="005D7114">
      <w:pPr>
        <w:pStyle w:val="NormalWeb"/>
        <w:spacing w:line="360" w:lineRule="auto"/>
        <w:jc w:val="both"/>
      </w:pPr>
    </w:p>
    <w:p w14:paraId="2B0D0ABA" w14:textId="3E3A69D6" w:rsidR="00533C93" w:rsidRPr="009D75C3" w:rsidRDefault="00533C93" w:rsidP="005D7114">
      <w:pPr>
        <w:pStyle w:val="NormalWeb"/>
        <w:spacing w:line="360" w:lineRule="auto"/>
        <w:jc w:val="both"/>
      </w:pPr>
    </w:p>
    <w:p w14:paraId="61FB0EE5" w14:textId="54322D88" w:rsidR="00533C93" w:rsidRPr="009D75C3" w:rsidRDefault="00533C93" w:rsidP="005D7114">
      <w:pPr>
        <w:pStyle w:val="NormalWeb"/>
        <w:spacing w:line="360" w:lineRule="auto"/>
        <w:jc w:val="both"/>
      </w:pPr>
    </w:p>
    <w:p w14:paraId="2409AC73" w14:textId="20B6EEEC" w:rsidR="00533C93" w:rsidRPr="009D75C3" w:rsidRDefault="00533C93" w:rsidP="005D7114">
      <w:pPr>
        <w:pStyle w:val="NormalWeb"/>
        <w:spacing w:line="360" w:lineRule="auto"/>
        <w:jc w:val="both"/>
      </w:pPr>
    </w:p>
    <w:p w14:paraId="24F8A961" w14:textId="3D86802E" w:rsidR="00533C93" w:rsidRPr="009D75C3" w:rsidRDefault="00533C93" w:rsidP="005D7114">
      <w:pPr>
        <w:pStyle w:val="NormalWeb"/>
        <w:spacing w:line="360" w:lineRule="auto"/>
        <w:jc w:val="both"/>
      </w:pPr>
    </w:p>
    <w:p w14:paraId="6BF026CC" w14:textId="77777777" w:rsidR="00533C93" w:rsidRPr="009D75C3" w:rsidRDefault="00533C93" w:rsidP="005D7114">
      <w:pPr>
        <w:pStyle w:val="NormalWeb"/>
        <w:spacing w:line="360" w:lineRule="auto"/>
        <w:jc w:val="both"/>
      </w:pPr>
    </w:p>
    <w:p w14:paraId="7A1BF9DB" w14:textId="43C29D88" w:rsidR="00E0444D" w:rsidRPr="009D75C3" w:rsidRDefault="00533C93" w:rsidP="005D7114">
      <w:pPr>
        <w:pStyle w:val="NormalWeb"/>
        <w:spacing w:line="360" w:lineRule="auto"/>
        <w:jc w:val="both"/>
      </w:pPr>
      <w:r w:rsidRPr="009D75C3">
        <w:rPr>
          <w:rStyle w:val="Strong"/>
        </w:rPr>
        <w:lastRenderedPageBreak/>
        <w:t>Table 4.5: N</w:t>
      </w:r>
      <w:r w:rsidR="001A5238" w:rsidRPr="009D75C3">
        <w:rPr>
          <w:rStyle w:val="Strong"/>
        </w:rPr>
        <w:t>ewly employed employees face challenges related to</w:t>
      </w:r>
      <w:r w:rsidRPr="009D75C3">
        <w:rPr>
          <w:rStyle w:val="Strong"/>
        </w:rPr>
        <w:t xml:space="preserve"> office equipment and resources</w:t>
      </w:r>
    </w:p>
    <w:tbl>
      <w:tblPr>
        <w:tblStyle w:val="TableGrid"/>
        <w:tblW w:w="5000" w:type="pct"/>
        <w:tblLook w:val="04A0" w:firstRow="1" w:lastRow="0" w:firstColumn="1" w:lastColumn="0" w:noHBand="0" w:noVBand="1"/>
      </w:tblPr>
      <w:tblGrid>
        <w:gridCol w:w="2653"/>
        <w:gridCol w:w="3316"/>
        <w:gridCol w:w="2455"/>
      </w:tblGrid>
      <w:tr w:rsidR="00E0444D" w:rsidRPr="009D75C3" w14:paraId="703D50D8" w14:textId="77777777" w:rsidTr="00533C93">
        <w:tc>
          <w:tcPr>
            <w:tcW w:w="1575" w:type="pct"/>
          </w:tcPr>
          <w:p w14:paraId="66E36C95"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0F933695" w14:textId="661F047B"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B8E20C3"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2C43F422" w14:textId="77777777" w:rsidTr="00533C93">
        <w:tc>
          <w:tcPr>
            <w:tcW w:w="1575" w:type="pct"/>
          </w:tcPr>
          <w:p w14:paraId="6FAF6ED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4E1E92F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3E32ACA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00DBA859" w14:textId="77777777" w:rsidTr="00533C93">
        <w:tc>
          <w:tcPr>
            <w:tcW w:w="1575" w:type="pct"/>
          </w:tcPr>
          <w:p w14:paraId="09BCA97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621FF64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7AD240C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3000AF9B" w14:textId="77777777" w:rsidTr="00533C93">
        <w:tc>
          <w:tcPr>
            <w:tcW w:w="1575" w:type="pct"/>
          </w:tcPr>
          <w:p w14:paraId="0087E6C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585163E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c>
          <w:tcPr>
            <w:tcW w:w="1457" w:type="pct"/>
          </w:tcPr>
          <w:p w14:paraId="5BC474A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r>
      <w:tr w:rsidR="00E0444D" w:rsidRPr="009D75C3" w14:paraId="24875C40" w14:textId="77777777" w:rsidTr="00533C93">
        <w:tc>
          <w:tcPr>
            <w:tcW w:w="1575" w:type="pct"/>
          </w:tcPr>
          <w:p w14:paraId="1BFB674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53B3C02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4470BDB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200A7E1C" w14:textId="77777777" w:rsidTr="00533C93">
        <w:tc>
          <w:tcPr>
            <w:tcW w:w="1575" w:type="pct"/>
          </w:tcPr>
          <w:p w14:paraId="4F73F71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35D94CC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767DAA9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7B1ADE52" w14:textId="61A39665" w:rsidR="007205D3" w:rsidRDefault="007205D3" w:rsidP="005D7114">
      <w:pPr>
        <w:pStyle w:val="NormalWeb"/>
        <w:spacing w:line="360" w:lineRule="auto"/>
        <w:jc w:val="both"/>
      </w:pPr>
      <w:r w:rsidRPr="00687A24">
        <w:rPr>
          <w:rStyle w:val="Strong"/>
        </w:rPr>
        <w:t>Source: Researcher’s Fieldwork, 2025</w:t>
      </w:r>
    </w:p>
    <w:p w14:paraId="7EADFB37" w14:textId="6D15DF0D" w:rsidR="008D70DF" w:rsidRPr="009D75C3" w:rsidRDefault="001A5238" w:rsidP="005D7114">
      <w:pPr>
        <w:pStyle w:val="NormalWeb"/>
        <w:spacing w:line="360" w:lineRule="auto"/>
        <w:jc w:val="both"/>
      </w:pPr>
      <w:r w:rsidRPr="009D75C3">
        <w:t xml:space="preserve"> Table 4.5 show</w:t>
      </w:r>
      <w:r w:rsidRPr="009D75C3">
        <w:rPr>
          <w:lang w:val="en-GB"/>
        </w:rPr>
        <w:t>ed</w:t>
      </w:r>
      <w:r w:rsidRPr="009D75C3">
        <w:t xml:space="preserve"> that 10 (10%) respondents strongly agree</w:t>
      </w:r>
      <w:r w:rsidRPr="009D75C3">
        <w:rPr>
          <w:lang w:val="en-GB"/>
        </w:rPr>
        <w:t>d</w:t>
      </w:r>
      <w:r w:rsidRPr="009D75C3">
        <w:t xml:space="preserve">, and 25 (25%) </w:t>
      </w:r>
      <w:r w:rsidRPr="009D75C3">
        <w:rPr>
          <w:lang w:val="en-GB"/>
        </w:rPr>
        <w:t>respondents</w:t>
      </w:r>
      <w:r w:rsidRPr="009D75C3">
        <w:t>agree</w:t>
      </w:r>
      <w:r w:rsidRPr="009D75C3">
        <w:rPr>
          <w:lang w:val="en-GB"/>
        </w:rPr>
        <w:t>d</w:t>
      </w:r>
      <w:r w:rsidRPr="009D75C3">
        <w:t xml:space="preserve"> that they face</w:t>
      </w:r>
      <w:r w:rsidRPr="009D75C3">
        <w:rPr>
          <w:lang w:val="en-GB"/>
        </w:rPr>
        <w:t>d challenges related to office equipment and resources.</w:t>
      </w:r>
      <w:r w:rsidRPr="009D75C3">
        <w:t xml:space="preserve"> However, 45 (45%) respondents disagreed, and 20 (20%) strongly disagreed</w:t>
      </w:r>
      <w:r w:rsidR="008D70DF" w:rsidRPr="009D75C3">
        <w:t xml:space="preserve"> with the statement respectively.</w:t>
      </w:r>
    </w:p>
    <w:p w14:paraId="040AD092" w14:textId="078A84ED" w:rsidR="00E0444D" w:rsidRPr="009D75C3" w:rsidRDefault="00E0444D" w:rsidP="005D7114">
      <w:pPr>
        <w:spacing w:line="360" w:lineRule="auto"/>
        <w:jc w:val="both"/>
        <w:rPr>
          <w:rFonts w:ascii="Times New Roman" w:hAnsi="Times New Roman" w:cs="Times New Roman"/>
          <w:sz w:val="24"/>
          <w:szCs w:val="24"/>
        </w:rPr>
      </w:pPr>
    </w:p>
    <w:p w14:paraId="681A32D7" w14:textId="3CF8A302" w:rsidR="00533C93" w:rsidRPr="009D75C3" w:rsidRDefault="00533C93" w:rsidP="005D7114">
      <w:pPr>
        <w:spacing w:line="360" w:lineRule="auto"/>
        <w:jc w:val="both"/>
        <w:rPr>
          <w:rFonts w:ascii="Times New Roman" w:hAnsi="Times New Roman" w:cs="Times New Roman"/>
          <w:sz w:val="24"/>
          <w:szCs w:val="24"/>
        </w:rPr>
      </w:pPr>
    </w:p>
    <w:p w14:paraId="29924644" w14:textId="4C8B14D3" w:rsidR="00533C93" w:rsidRPr="009D75C3" w:rsidRDefault="00533C93" w:rsidP="005D7114">
      <w:pPr>
        <w:spacing w:line="360" w:lineRule="auto"/>
        <w:jc w:val="both"/>
        <w:rPr>
          <w:rFonts w:ascii="Times New Roman" w:hAnsi="Times New Roman" w:cs="Times New Roman"/>
          <w:sz w:val="24"/>
          <w:szCs w:val="24"/>
        </w:rPr>
      </w:pPr>
    </w:p>
    <w:p w14:paraId="0EAAB933" w14:textId="446ACD33" w:rsidR="00533C93" w:rsidRPr="009D75C3" w:rsidRDefault="00533C93" w:rsidP="005D7114">
      <w:pPr>
        <w:spacing w:line="360" w:lineRule="auto"/>
        <w:jc w:val="both"/>
        <w:rPr>
          <w:rFonts w:ascii="Times New Roman" w:hAnsi="Times New Roman" w:cs="Times New Roman"/>
          <w:sz w:val="24"/>
          <w:szCs w:val="24"/>
        </w:rPr>
      </w:pPr>
    </w:p>
    <w:p w14:paraId="504F006F" w14:textId="356E76A6" w:rsidR="00533C93" w:rsidRPr="009D75C3" w:rsidRDefault="00533C93" w:rsidP="005D7114">
      <w:pPr>
        <w:spacing w:line="360" w:lineRule="auto"/>
        <w:jc w:val="both"/>
        <w:rPr>
          <w:rFonts w:ascii="Times New Roman" w:hAnsi="Times New Roman" w:cs="Times New Roman"/>
          <w:sz w:val="24"/>
          <w:szCs w:val="24"/>
        </w:rPr>
      </w:pPr>
    </w:p>
    <w:p w14:paraId="69CA87A8" w14:textId="3889C6AE" w:rsidR="00533C93" w:rsidRPr="009D75C3" w:rsidRDefault="00533C93" w:rsidP="005D7114">
      <w:pPr>
        <w:spacing w:line="360" w:lineRule="auto"/>
        <w:jc w:val="both"/>
        <w:rPr>
          <w:rFonts w:ascii="Times New Roman" w:hAnsi="Times New Roman" w:cs="Times New Roman"/>
          <w:sz w:val="24"/>
          <w:szCs w:val="24"/>
        </w:rPr>
      </w:pPr>
    </w:p>
    <w:p w14:paraId="1897D535" w14:textId="50BBFC7F" w:rsidR="00533C93" w:rsidRPr="009D75C3" w:rsidRDefault="00533C93" w:rsidP="005D7114">
      <w:pPr>
        <w:spacing w:line="360" w:lineRule="auto"/>
        <w:jc w:val="both"/>
        <w:rPr>
          <w:rFonts w:ascii="Times New Roman" w:hAnsi="Times New Roman" w:cs="Times New Roman"/>
          <w:sz w:val="24"/>
          <w:szCs w:val="24"/>
        </w:rPr>
      </w:pPr>
    </w:p>
    <w:p w14:paraId="56D2697B" w14:textId="6BEFA130" w:rsidR="00533C93" w:rsidRPr="009D75C3" w:rsidRDefault="00533C93" w:rsidP="005D7114">
      <w:pPr>
        <w:spacing w:line="360" w:lineRule="auto"/>
        <w:jc w:val="both"/>
        <w:rPr>
          <w:rFonts w:ascii="Times New Roman" w:hAnsi="Times New Roman" w:cs="Times New Roman"/>
          <w:sz w:val="24"/>
          <w:szCs w:val="24"/>
        </w:rPr>
      </w:pPr>
    </w:p>
    <w:p w14:paraId="6307A19A" w14:textId="3CB90930" w:rsidR="00533C93" w:rsidRPr="009D75C3" w:rsidRDefault="00533C93" w:rsidP="005D7114">
      <w:pPr>
        <w:spacing w:line="360" w:lineRule="auto"/>
        <w:jc w:val="both"/>
        <w:rPr>
          <w:rFonts w:ascii="Times New Roman" w:hAnsi="Times New Roman" w:cs="Times New Roman"/>
          <w:sz w:val="24"/>
          <w:szCs w:val="24"/>
        </w:rPr>
      </w:pPr>
    </w:p>
    <w:p w14:paraId="21A242CB" w14:textId="0946A443" w:rsidR="00533C93" w:rsidRPr="009D75C3" w:rsidRDefault="00533C93" w:rsidP="005D7114">
      <w:pPr>
        <w:spacing w:line="360" w:lineRule="auto"/>
        <w:jc w:val="both"/>
        <w:rPr>
          <w:rFonts w:ascii="Times New Roman" w:hAnsi="Times New Roman" w:cs="Times New Roman"/>
          <w:sz w:val="24"/>
          <w:szCs w:val="24"/>
        </w:rPr>
      </w:pPr>
    </w:p>
    <w:p w14:paraId="76184141" w14:textId="0176E34C" w:rsidR="00533C93" w:rsidRPr="009D75C3" w:rsidRDefault="00533C93" w:rsidP="005D7114">
      <w:pPr>
        <w:spacing w:line="360" w:lineRule="auto"/>
        <w:jc w:val="both"/>
        <w:rPr>
          <w:rFonts w:ascii="Times New Roman" w:hAnsi="Times New Roman" w:cs="Times New Roman"/>
          <w:sz w:val="24"/>
          <w:szCs w:val="24"/>
        </w:rPr>
      </w:pPr>
    </w:p>
    <w:p w14:paraId="7C1BCB35" w14:textId="63D432E8" w:rsidR="00533C93" w:rsidRPr="009D75C3" w:rsidRDefault="00533C93" w:rsidP="005D7114">
      <w:pPr>
        <w:spacing w:line="360" w:lineRule="auto"/>
        <w:jc w:val="both"/>
        <w:rPr>
          <w:rFonts w:ascii="Times New Roman" w:hAnsi="Times New Roman" w:cs="Times New Roman"/>
          <w:sz w:val="24"/>
          <w:szCs w:val="24"/>
        </w:rPr>
      </w:pPr>
    </w:p>
    <w:p w14:paraId="08C7652D" w14:textId="04B95ACB" w:rsidR="00E0444D" w:rsidRPr="009D75C3" w:rsidRDefault="001A5238" w:rsidP="005D7114">
      <w:pPr>
        <w:pStyle w:val="NormalWeb"/>
        <w:spacing w:line="360" w:lineRule="auto"/>
        <w:jc w:val="both"/>
      </w:pPr>
      <w:r w:rsidRPr="009D75C3">
        <w:rPr>
          <w:rStyle w:val="Strong"/>
        </w:rPr>
        <w:lastRenderedPageBreak/>
        <w:t>T</w:t>
      </w:r>
      <w:r w:rsidR="00533C93" w:rsidRPr="009D75C3">
        <w:rPr>
          <w:rStyle w:val="Strong"/>
        </w:rPr>
        <w:t>able 4.6: T</w:t>
      </w:r>
      <w:r w:rsidRPr="009D75C3">
        <w:rPr>
          <w:rStyle w:val="Strong"/>
        </w:rPr>
        <w:t>raining provided to newly employed employees</w:t>
      </w:r>
      <w:r w:rsidR="00533C93" w:rsidRPr="009D75C3">
        <w:rPr>
          <w:rStyle w:val="Strong"/>
        </w:rPr>
        <w:t xml:space="preserve"> is effective in performing roles</w:t>
      </w:r>
    </w:p>
    <w:tbl>
      <w:tblPr>
        <w:tblStyle w:val="TableGrid"/>
        <w:tblW w:w="5000" w:type="pct"/>
        <w:tblLook w:val="04A0" w:firstRow="1" w:lastRow="0" w:firstColumn="1" w:lastColumn="0" w:noHBand="0" w:noVBand="1"/>
      </w:tblPr>
      <w:tblGrid>
        <w:gridCol w:w="2763"/>
        <w:gridCol w:w="3105"/>
        <w:gridCol w:w="2556"/>
      </w:tblGrid>
      <w:tr w:rsidR="00E0444D" w:rsidRPr="009D75C3" w14:paraId="1CE4ECFE" w14:textId="77777777" w:rsidTr="004651B0">
        <w:tc>
          <w:tcPr>
            <w:tcW w:w="1640" w:type="pct"/>
          </w:tcPr>
          <w:p w14:paraId="08D97822" w14:textId="77777777" w:rsidR="00E0444D" w:rsidRPr="009D75C3" w:rsidRDefault="001A5238" w:rsidP="004651B0">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843" w:type="pct"/>
          </w:tcPr>
          <w:p w14:paraId="1A943F73" w14:textId="2A9EB0CD" w:rsidR="00E0444D" w:rsidRPr="009D75C3" w:rsidRDefault="0031704E" w:rsidP="004651B0">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517" w:type="pct"/>
          </w:tcPr>
          <w:p w14:paraId="2C68CB27" w14:textId="77777777" w:rsidR="00E0444D" w:rsidRPr="009D75C3" w:rsidRDefault="001A5238" w:rsidP="004651B0">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3E601BDC" w14:textId="77777777" w:rsidTr="004651B0">
        <w:tc>
          <w:tcPr>
            <w:tcW w:w="1640" w:type="pct"/>
          </w:tcPr>
          <w:p w14:paraId="1E47109D"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843" w:type="pct"/>
          </w:tcPr>
          <w:p w14:paraId="65ACC547"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517" w:type="pct"/>
          </w:tcPr>
          <w:p w14:paraId="76D8D8C9"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33C124B2" w14:textId="77777777" w:rsidTr="004651B0">
        <w:tc>
          <w:tcPr>
            <w:tcW w:w="1640" w:type="pct"/>
          </w:tcPr>
          <w:p w14:paraId="33BDCD32"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843" w:type="pct"/>
          </w:tcPr>
          <w:p w14:paraId="7F1336B4"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517" w:type="pct"/>
          </w:tcPr>
          <w:p w14:paraId="176DB392"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454B06D9" w14:textId="77777777" w:rsidTr="004651B0">
        <w:tc>
          <w:tcPr>
            <w:tcW w:w="1640" w:type="pct"/>
          </w:tcPr>
          <w:p w14:paraId="31857E90"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843" w:type="pct"/>
          </w:tcPr>
          <w:p w14:paraId="57417072"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517" w:type="pct"/>
          </w:tcPr>
          <w:p w14:paraId="0463CF7C"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193296E2" w14:textId="77777777" w:rsidTr="004651B0">
        <w:tc>
          <w:tcPr>
            <w:tcW w:w="1640" w:type="pct"/>
          </w:tcPr>
          <w:p w14:paraId="66B2AB54"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843" w:type="pct"/>
          </w:tcPr>
          <w:p w14:paraId="03454FD8"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c>
          <w:tcPr>
            <w:tcW w:w="1517" w:type="pct"/>
          </w:tcPr>
          <w:p w14:paraId="14AE821A"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r>
      <w:tr w:rsidR="00E0444D" w:rsidRPr="009D75C3" w14:paraId="4150CC5D" w14:textId="77777777" w:rsidTr="004651B0">
        <w:tc>
          <w:tcPr>
            <w:tcW w:w="1640" w:type="pct"/>
          </w:tcPr>
          <w:p w14:paraId="63209F46"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843" w:type="pct"/>
          </w:tcPr>
          <w:p w14:paraId="4971A47A"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517" w:type="pct"/>
          </w:tcPr>
          <w:p w14:paraId="10559A66" w14:textId="77777777" w:rsidR="00E0444D" w:rsidRPr="009D75C3" w:rsidRDefault="001A5238" w:rsidP="004651B0">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24C16526" w14:textId="4742B1EE" w:rsidR="007205D3" w:rsidRDefault="007205D3" w:rsidP="005D7114">
      <w:pPr>
        <w:pStyle w:val="NormalWeb"/>
        <w:spacing w:line="360" w:lineRule="auto"/>
        <w:jc w:val="both"/>
      </w:pPr>
      <w:r w:rsidRPr="00687A24">
        <w:rPr>
          <w:rStyle w:val="Strong"/>
        </w:rPr>
        <w:t>Source: Researcher’s Fieldwork, 2025</w:t>
      </w:r>
    </w:p>
    <w:p w14:paraId="2BE98175" w14:textId="4CE26820" w:rsidR="00E0444D" w:rsidRPr="009D75C3" w:rsidRDefault="001A5238" w:rsidP="005D7114">
      <w:pPr>
        <w:pStyle w:val="NormalWeb"/>
        <w:spacing w:line="360" w:lineRule="auto"/>
        <w:jc w:val="both"/>
      </w:pPr>
      <w:r w:rsidRPr="009D75C3">
        <w:t>Table 4.6 show</w:t>
      </w:r>
      <w:r w:rsidRPr="009D75C3">
        <w:rPr>
          <w:lang w:val="en-GB"/>
        </w:rPr>
        <w:t>ed</w:t>
      </w:r>
      <w:r w:rsidRPr="009D75C3">
        <w:t xml:space="preserve"> that 30 (30%) respondents strongly agree</w:t>
      </w:r>
      <w:r w:rsidRPr="009D75C3">
        <w:rPr>
          <w:lang w:val="en-GB"/>
        </w:rPr>
        <w:t>d</w:t>
      </w:r>
      <w:r w:rsidRPr="009D75C3">
        <w:t xml:space="preserve"> and 50 (50%)</w:t>
      </w:r>
      <w:r w:rsidRPr="009D75C3">
        <w:rPr>
          <w:lang w:val="en-GB"/>
        </w:rPr>
        <w:t xml:space="preserve"> respondents</w:t>
      </w:r>
      <w:r w:rsidRPr="009D75C3">
        <w:t xml:space="preserve"> agree</w:t>
      </w:r>
      <w:r w:rsidRPr="009D75C3">
        <w:rPr>
          <w:lang w:val="en-GB"/>
        </w:rPr>
        <w:t>d</w:t>
      </w:r>
      <w:r w:rsidRPr="009D75C3">
        <w:t xml:space="preserve"> that the training provided is effective. A total of 15 (15%) respondents disagreed, and only 5 (5%) strongly disagreed. </w:t>
      </w:r>
    </w:p>
    <w:p w14:paraId="39E05FCB" w14:textId="4354E16C" w:rsidR="00533C93" w:rsidRPr="009D75C3" w:rsidRDefault="00533C93" w:rsidP="005D7114">
      <w:pPr>
        <w:pStyle w:val="NormalWeb"/>
        <w:spacing w:line="360" w:lineRule="auto"/>
        <w:jc w:val="both"/>
      </w:pPr>
    </w:p>
    <w:p w14:paraId="2A58B3DE" w14:textId="7DD9C653" w:rsidR="00533C93" w:rsidRPr="009D75C3" w:rsidRDefault="00533C93" w:rsidP="005D7114">
      <w:pPr>
        <w:pStyle w:val="NormalWeb"/>
        <w:spacing w:line="360" w:lineRule="auto"/>
        <w:jc w:val="both"/>
      </w:pPr>
    </w:p>
    <w:p w14:paraId="269A6A92" w14:textId="48952736" w:rsidR="00533C93" w:rsidRPr="009D75C3" w:rsidRDefault="00533C93" w:rsidP="005D7114">
      <w:pPr>
        <w:pStyle w:val="NormalWeb"/>
        <w:spacing w:line="360" w:lineRule="auto"/>
        <w:jc w:val="both"/>
      </w:pPr>
    </w:p>
    <w:p w14:paraId="1D0E1CE9" w14:textId="78D703AE" w:rsidR="00533C93" w:rsidRPr="009D75C3" w:rsidRDefault="00533C93" w:rsidP="005D7114">
      <w:pPr>
        <w:pStyle w:val="NormalWeb"/>
        <w:spacing w:line="360" w:lineRule="auto"/>
        <w:jc w:val="both"/>
      </w:pPr>
    </w:p>
    <w:p w14:paraId="6BB51249" w14:textId="4629B1BE" w:rsidR="00533C93" w:rsidRPr="009D75C3" w:rsidRDefault="00533C93" w:rsidP="005D7114">
      <w:pPr>
        <w:pStyle w:val="NormalWeb"/>
        <w:spacing w:line="360" w:lineRule="auto"/>
        <w:jc w:val="both"/>
      </w:pPr>
    </w:p>
    <w:p w14:paraId="4894A003" w14:textId="691064A1" w:rsidR="00533C93" w:rsidRPr="009D75C3" w:rsidRDefault="00533C93" w:rsidP="005D7114">
      <w:pPr>
        <w:pStyle w:val="NormalWeb"/>
        <w:spacing w:line="360" w:lineRule="auto"/>
        <w:jc w:val="both"/>
      </w:pPr>
    </w:p>
    <w:p w14:paraId="34F15A04" w14:textId="7FB2AF0E" w:rsidR="00533C93" w:rsidRPr="009D75C3" w:rsidRDefault="00533C93" w:rsidP="005D7114">
      <w:pPr>
        <w:pStyle w:val="NormalWeb"/>
        <w:spacing w:line="360" w:lineRule="auto"/>
        <w:jc w:val="both"/>
      </w:pPr>
    </w:p>
    <w:p w14:paraId="04F2BB0E" w14:textId="77777777" w:rsidR="00533C93" w:rsidRPr="009D75C3" w:rsidRDefault="00533C93" w:rsidP="005D7114">
      <w:pPr>
        <w:pStyle w:val="NormalWeb"/>
        <w:spacing w:line="360" w:lineRule="auto"/>
        <w:jc w:val="both"/>
      </w:pPr>
    </w:p>
    <w:p w14:paraId="09BBACD5" w14:textId="6FB58875" w:rsidR="00E0444D" w:rsidRPr="009D75C3" w:rsidRDefault="00533C93" w:rsidP="005D7114">
      <w:pPr>
        <w:pStyle w:val="NormalWeb"/>
        <w:spacing w:line="360" w:lineRule="auto"/>
        <w:jc w:val="both"/>
      </w:pPr>
      <w:r w:rsidRPr="009D75C3">
        <w:rPr>
          <w:rStyle w:val="Strong"/>
        </w:rPr>
        <w:lastRenderedPageBreak/>
        <w:t>Table 4.7: N</w:t>
      </w:r>
      <w:r w:rsidR="001A5238" w:rsidRPr="009D75C3">
        <w:rPr>
          <w:rStyle w:val="Strong"/>
        </w:rPr>
        <w:t xml:space="preserve">ewly employed employees </w:t>
      </w:r>
      <w:r w:rsidRPr="009D75C3">
        <w:rPr>
          <w:rStyle w:val="Strong"/>
        </w:rPr>
        <w:t xml:space="preserve">are satisfied </w:t>
      </w:r>
      <w:r w:rsidR="001A5238" w:rsidRPr="009D75C3">
        <w:rPr>
          <w:rStyle w:val="Strong"/>
        </w:rPr>
        <w:t>with the work-lif</w:t>
      </w:r>
      <w:r w:rsidRPr="009D75C3">
        <w:rPr>
          <w:rStyle w:val="Strong"/>
        </w:rPr>
        <w:t>e balance in their current role</w:t>
      </w:r>
    </w:p>
    <w:tbl>
      <w:tblPr>
        <w:tblStyle w:val="TableGrid"/>
        <w:tblW w:w="5000" w:type="pct"/>
        <w:tblLook w:val="04A0" w:firstRow="1" w:lastRow="0" w:firstColumn="1" w:lastColumn="0" w:noHBand="0" w:noVBand="1"/>
      </w:tblPr>
      <w:tblGrid>
        <w:gridCol w:w="2653"/>
        <w:gridCol w:w="3316"/>
        <w:gridCol w:w="2455"/>
      </w:tblGrid>
      <w:tr w:rsidR="00E0444D" w:rsidRPr="009D75C3" w14:paraId="0CDC46D2" w14:textId="77777777" w:rsidTr="00533C93">
        <w:tc>
          <w:tcPr>
            <w:tcW w:w="1575" w:type="pct"/>
          </w:tcPr>
          <w:p w14:paraId="6D80128F"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0E3B84B7" w14:textId="5E665CA6"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5B692BC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29C6DF7B" w14:textId="77777777" w:rsidTr="00533C93">
        <w:tc>
          <w:tcPr>
            <w:tcW w:w="1575" w:type="pct"/>
          </w:tcPr>
          <w:p w14:paraId="71BA6DD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2F5DA99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07F52AB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7B1A896E" w14:textId="77777777" w:rsidTr="00533C93">
        <w:tc>
          <w:tcPr>
            <w:tcW w:w="1575" w:type="pct"/>
          </w:tcPr>
          <w:p w14:paraId="303A452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2B48BBA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4B52F37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58E1EB80" w14:textId="77777777" w:rsidTr="00533C93">
        <w:tc>
          <w:tcPr>
            <w:tcW w:w="1575" w:type="pct"/>
          </w:tcPr>
          <w:p w14:paraId="4A75907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2E330B8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1C7F7AC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2C3C43CD" w14:textId="77777777" w:rsidTr="00533C93">
        <w:tc>
          <w:tcPr>
            <w:tcW w:w="1575" w:type="pct"/>
          </w:tcPr>
          <w:p w14:paraId="35E2AA1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27C240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5D9E8F8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3CFFF80D" w14:textId="77777777" w:rsidTr="00533C93">
        <w:tc>
          <w:tcPr>
            <w:tcW w:w="1575" w:type="pct"/>
          </w:tcPr>
          <w:p w14:paraId="4999EAE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7371CB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3FDF2B8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33BD285C" w14:textId="326E9D72" w:rsidR="007205D3" w:rsidRDefault="007205D3" w:rsidP="005D7114">
      <w:pPr>
        <w:pStyle w:val="NormalWeb"/>
        <w:spacing w:line="360" w:lineRule="auto"/>
        <w:jc w:val="both"/>
      </w:pPr>
      <w:r w:rsidRPr="00687A24">
        <w:rPr>
          <w:rStyle w:val="Strong"/>
        </w:rPr>
        <w:t>Source: Researcher’s Fieldwork, 2025</w:t>
      </w:r>
    </w:p>
    <w:p w14:paraId="221A093E" w14:textId="3CBCD827" w:rsidR="00E0444D" w:rsidRPr="009D75C3" w:rsidRDefault="001A5238" w:rsidP="005D7114">
      <w:pPr>
        <w:pStyle w:val="NormalWeb"/>
        <w:spacing w:line="360" w:lineRule="auto"/>
        <w:jc w:val="both"/>
      </w:pPr>
      <w:r w:rsidRPr="009D75C3">
        <w:t xml:space="preserve"> Table 4.7 indicate</w:t>
      </w:r>
      <w:r w:rsidRPr="009D75C3">
        <w:rPr>
          <w:lang w:val="en-GB"/>
        </w:rPr>
        <w:t>d</w:t>
      </w:r>
      <w:r w:rsidRPr="009D75C3">
        <w:t xml:space="preserve"> that 20 (20%) respondents strongly agree</w:t>
      </w:r>
      <w:r w:rsidRPr="009D75C3">
        <w:rPr>
          <w:lang w:val="en-GB"/>
        </w:rPr>
        <w:t>d</w:t>
      </w:r>
      <w:r w:rsidRPr="009D75C3">
        <w:t xml:space="preserve"> and 30 (30%)</w:t>
      </w:r>
      <w:r w:rsidR="008D70DF" w:rsidRPr="009D75C3">
        <w:t xml:space="preserve"> </w:t>
      </w:r>
      <w:r w:rsidRPr="009D75C3">
        <w:rPr>
          <w:lang w:val="en-GB"/>
        </w:rPr>
        <w:t>respondents</w:t>
      </w:r>
      <w:r w:rsidRPr="009D75C3">
        <w:t xml:space="preserve"> agree</w:t>
      </w:r>
      <w:r w:rsidRPr="009D75C3">
        <w:rPr>
          <w:lang w:val="en-GB"/>
        </w:rPr>
        <w:t xml:space="preserve">d respectively  </w:t>
      </w:r>
      <w:r w:rsidRPr="009D75C3">
        <w:t xml:space="preserve"> that they are satisfied with their work-life balance. However, 35 (35%) respondents disagreed, and 15 (15%)</w:t>
      </w:r>
      <w:r w:rsidRPr="009D75C3">
        <w:rPr>
          <w:lang w:val="en-GB"/>
        </w:rPr>
        <w:t xml:space="preserve"> respondents</w:t>
      </w:r>
      <w:r w:rsidRPr="009D75C3">
        <w:t xml:space="preserve"> strongly disagreed</w:t>
      </w:r>
    </w:p>
    <w:p w14:paraId="5FB72DA9" w14:textId="7EBA44B8" w:rsidR="00533C93" w:rsidRPr="009D75C3" w:rsidRDefault="00533C93" w:rsidP="005D7114">
      <w:pPr>
        <w:pStyle w:val="NormalWeb"/>
        <w:spacing w:line="360" w:lineRule="auto"/>
        <w:jc w:val="both"/>
      </w:pPr>
    </w:p>
    <w:p w14:paraId="4AEB3FE4" w14:textId="7AEDCD67" w:rsidR="00533C93" w:rsidRPr="009D75C3" w:rsidRDefault="00533C93" w:rsidP="005D7114">
      <w:pPr>
        <w:pStyle w:val="NormalWeb"/>
        <w:spacing w:line="360" w:lineRule="auto"/>
        <w:jc w:val="both"/>
      </w:pPr>
    </w:p>
    <w:p w14:paraId="0FEDD751" w14:textId="5FAC2E48" w:rsidR="00533C93" w:rsidRPr="009D75C3" w:rsidRDefault="00533C93" w:rsidP="005D7114">
      <w:pPr>
        <w:pStyle w:val="NormalWeb"/>
        <w:spacing w:line="360" w:lineRule="auto"/>
        <w:jc w:val="both"/>
      </w:pPr>
    </w:p>
    <w:p w14:paraId="6B786874" w14:textId="7F38603B" w:rsidR="00533C93" w:rsidRPr="009D75C3" w:rsidRDefault="00533C93" w:rsidP="005D7114">
      <w:pPr>
        <w:pStyle w:val="NormalWeb"/>
        <w:spacing w:line="360" w:lineRule="auto"/>
        <w:jc w:val="both"/>
      </w:pPr>
    </w:p>
    <w:p w14:paraId="30D0B983" w14:textId="7DD350CF" w:rsidR="00533C93" w:rsidRPr="009D75C3" w:rsidRDefault="00533C93" w:rsidP="005D7114">
      <w:pPr>
        <w:pStyle w:val="NormalWeb"/>
        <w:spacing w:line="360" w:lineRule="auto"/>
        <w:jc w:val="both"/>
      </w:pPr>
    </w:p>
    <w:p w14:paraId="5E198770" w14:textId="624AAA16" w:rsidR="004651B0" w:rsidRDefault="004651B0">
      <w:pPr>
        <w:rPr>
          <w:rFonts w:ascii="Times New Roman" w:eastAsia="SimSun" w:hAnsi="Times New Roman" w:cs="Times New Roman"/>
          <w:sz w:val="24"/>
          <w:szCs w:val="24"/>
        </w:rPr>
      </w:pPr>
      <w:r>
        <w:br w:type="page"/>
      </w:r>
    </w:p>
    <w:p w14:paraId="656BFE62" w14:textId="77777777" w:rsidR="00533C93" w:rsidRPr="009D75C3" w:rsidRDefault="00533C93" w:rsidP="005D7114">
      <w:pPr>
        <w:pStyle w:val="NormalWeb"/>
        <w:spacing w:line="360" w:lineRule="auto"/>
        <w:jc w:val="both"/>
      </w:pPr>
    </w:p>
    <w:p w14:paraId="00E038F6" w14:textId="5A174F17" w:rsidR="00E0444D" w:rsidRPr="009D75C3" w:rsidRDefault="00533C93" w:rsidP="005D7114">
      <w:pPr>
        <w:pStyle w:val="NormalWeb"/>
        <w:spacing w:line="360" w:lineRule="auto"/>
        <w:jc w:val="both"/>
      </w:pPr>
      <w:r w:rsidRPr="009D75C3">
        <w:rPr>
          <w:rStyle w:val="Strong"/>
        </w:rPr>
        <w:t>Table 4.8: N</w:t>
      </w:r>
      <w:r w:rsidR="001A5238" w:rsidRPr="009D75C3">
        <w:rPr>
          <w:rStyle w:val="Strong"/>
        </w:rPr>
        <w:t>ewly employed employees</w:t>
      </w:r>
      <w:r w:rsidRPr="009D75C3">
        <w:rPr>
          <w:rStyle w:val="Strong"/>
        </w:rPr>
        <w:t xml:space="preserve"> are confident</w:t>
      </w:r>
      <w:r w:rsidR="001A5238" w:rsidRPr="009D75C3">
        <w:rPr>
          <w:rStyle w:val="Strong"/>
        </w:rPr>
        <w:t xml:space="preserve"> in ha</w:t>
      </w:r>
      <w:r w:rsidRPr="009D75C3">
        <w:rPr>
          <w:rStyle w:val="Strong"/>
        </w:rPr>
        <w:t>ndling confidential information</w:t>
      </w:r>
    </w:p>
    <w:tbl>
      <w:tblPr>
        <w:tblStyle w:val="TableGrid"/>
        <w:tblW w:w="5000" w:type="pct"/>
        <w:tblLook w:val="04A0" w:firstRow="1" w:lastRow="0" w:firstColumn="1" w:lastColumn="0" w:noHBand="0" w:noVBand="1"/>
      </w:tblPr>
      <w:tblGrid>
        <w:gridCol w:w="2653"/>
        <w:gridCol w:w="3316"/>
        <w:gridCol w:w="2455"/>
      </w:tblGrid>
      <w:tr w:rsidR="00E0444D" w:rsidRPr="009D75C3" w14:paraId="169404A8" w14:textId="77777777" w:rsidTr="00533C93">
        <w:tc>
          <w:tcPr>
            <w:tcW w:w="1575" w:type="pct"/>
          </w:tcPr>
          <w:p w14:paraId="07091435"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7545003B" w14:textId="68BB07EF"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6AC6871"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55AB100E" w14:textId="77777777" w:rsidTr="00533C93">
        <w:tc>
          <w:tcPr>
            <w:tcW w:w="1575" w:type="pct"/>
          </w:tcPr>
          <w:p w14:paraId="1DFDEF5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25681AF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6E5D635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69CDA7DB" w14:textId="77777777" w:rsidTr="00533C93">
        <w:tc>
          <w:tcPr>
            <w:tcW w:w="1575" w:type="pct"/>
          </w:tcPr>
          <w:p w14:paraId="6964B42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5D34375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457" w:type="pct"/>
          </w:tcPr>
          <w:p w14:paraId="16618B8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6A0BB91A" w14:textId="77777777" w:rsidTr="00533C93">
        <w:tc>
          <w:tcPr>
            <w:tcW w:w="1575" w:type="pct"/>
          </w:tcPr>
          <w:p w14:paraId="36B5E2D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1D94E7B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034571A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178E05EF" w14:textId="77777777" w:rsidTr="00533C93">
        <w:tc>
          <w:tcPr>
            <w:tcW w:w="1575" w:type="pct"/>
          </w:tcPr>
          <w:p w14:paraId="27E758C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73EB23B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67F2194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20C4E19F" w14:textId="77777777" w:rsidTr="00533C93">
        <w:tc>
          <w:tcPr>
            <w:tcW w:w="1575" w:type="pct"/>
          </w:tcPr>
          <w:p w14:paraId="3119F47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7F924D4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2003294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25499162" w14:textId="2DCF3BE0" w:rsidR="007205D3" w:rsidRDefault="007205D3" w:rsidP="005D7114">
      <w:pPr>
        <w:pStyle w:val="NormalWeb"/>
        <w:spacing w:line="360" w:lineRule="auto"/>
        <w:jc w:val="both"/>
      </w:pPr>
      <w:r w:rsidRPr="00687A24">
        <w:rPr>
          <w:rStyle w:val="Strong"/>
        </w:rPr>
        <w:t>Source: Researcher’s Fieldwork, 2025</w:t>
      </w:r>
    </w:p>
    <w:p w14:paraId="6C19F607" w14:textId="244C7C4E" w:rsidR="00E0444D" w:rsidRPr="009D75C3" w:rsidRDefault="001A5238" w:rsidP="005D7114">
      <w:pPr>
        <w:pStyle w:val="NormalWeb"/>
        <w:spacing w:line="360" w:lineRule="auto"/>
        <w:jc w:val="both"/>
      </w:pPr>
      <w:r w:rsidRPr="009D75C3">
        <w:t>Table 4.8</w:t>
      </w:r>
      <w:r w:rsidRPr="009D75C3">
        <w:rPr>
          <w:lang w:val="en-GB"/>
        </w:rPr>
        <w:t xml:space="preserve"> revealed</w:t>
      </w:r>
      <w:r w:rsidRPr="009D75C3">
        <w:t xml:space="preserve"> that 25 (25%) respondents strongly agree</w:t>
      </w:r>
      <w:r w:rsidRPr="009D75C3">
        <w:rPr>
          <w:lang w:val="en-GB"/>
        </w:rPr>
        <w:t>d</w:t>
      </w:r>
      <w:r w:rsidRPr="009D75C3">
        <w:t xml:space="preserve"> and 50 (50%)</w:t>
      </w:r>
      <w:r w:rsidR="008D70DF" w:rsidRPr="009D75C3">
        <w:t xml:space="preserve"> </w:t>
      </w:r>
      <w:r w:rsidRPr="009D75C3">
        <w:rPr>
          <w:lang w:val="en-GB"/>
        </w:rPr>
        <w:t>respondents</w:t>
      </w:r>
      <w:r w:rsidRPr="009D75C3">
        <w:t xml:space="preserve"> agree</w:t>
      </w:r>
      <w:r w:rsidRPr="009D75C3">
        <w:rPr>
          <w:lang w:val="en-GB"/>
        </w:rPr>
        <w:t>d</w:t>
      </w:r>
      <w:r w:rsidRPr="009D75C3">
        <w:t xml:space="preserve"> that they are confident in handling confidential information. Only 15 (15%) </w:t>
      </w:r>
      <w:r w:rsidRPr="009D75C3">
        <w:rPr>
          <w:lang w:val="en-GB"/>
        </w:rPr>
        <w:t>respondents</w:t>
      </w:r>
      <w:r w:rsidRPr="009D75C3">
        <w:t>disagreed, and 10 (10%)</w:t>
      </w:r>
      <w:r w:rsidR="008D70DF" w:rsidRPr="009D75C3">
        <w:t xml:space="preserve"> </w:t>
      </w:r>
      <w:r w:rsidRPr="009D75C3">
        <w:rPr>
          <w:lang w:val="en-GB"/>
        </w:rPr>
        <w:t>respondents</w:t>
      </w:r>
      <w:r w:rsidRPr="009D75C3">
        <w:t xml:space="preserve"> strongly disagreed. </w:t>
      </w:r>
    </w:p>
    <w:p w14:paraId="6E633E71" w14:textId="2D97B732" w:rsidR="00533C93" w:rsidRPr="009D75C3" w:rsidRDefault="00533C93" w:rsidP="005D7114">
      <w:pPr>
        <w:pStyle w:val="NormalWeb"/>
        <w:spacing w:line="360" w:lineRule="auto"/>
        <w:jc w:val="both"/>
      </w:pPr>
    </w:p>
    <w:p w14:paraId="305BC9B7" w14:textId="46C38E23" w:rsidR="00533C93" w:rsidRPr="009D75C3" w:rsidRDefault="00533C93" w:rsidP="005D7114">
      <w:pPr>
        <w:pStyle w:val="NormalWeb"/>
        <w:spacing w:line="360" w:lineRule="auto"/>
        <w:jc w:val="both"/>
      </w:pPr>
    </w:p>
    <w:p w14:paraId="5730A0D8" w14:textId="1949D0AB" w:rsidR="00533C93" w:rsidRPr="009D75C3" w:rsidRDefault="00533C93" w:rsidP="005D7114">
      <w:pPr>
        <w:pStyle w:val="NormalWeb"/>
        <w:spacing w:line="360" w:lineRule="auto"/>
        <w:jc w:val="both"/>
      </w:pPr>
    </w:p>
    <w:p w14:paraId="3FD6FAC0" w14:textId="6430E7A6" w:rsidR="00533C93" w:rsidRPr="009D75C3" w:rsidRDefault="00533C93" w:rsidP="005D7114">
      <w:pPr>
        <w:pStyle w:val="NormalWeb"/>
        <w:spacing w:line="360" w:lineRule="auto"/>
        <w:jc w:val="both"/>
      </w:pPr>
    </w:p>
    <w:p w14:paraId="4333BE18" w14:textId="2B3F87B1" w:rsidR="00533C93" w:rsidRPr="009D75C3" w:rsidRDefault="00533C93" w:rsidP="005D7114">
      <w:pPr>
        <w:pStyle w:val="NormalWeb"/>
        <w:spacing w:line="360" w:lineRule="auto"/>
        <w:jc w:val="both"/>
      </w:pPr>
    </w:p>
    <w:p w14:paraId="3F45490C" w14:textId="01FFCC00" w:rsidR="00533C93" w:rsidRPr="009D75C3" w:rsidRDefault="00533C93" w:rsidP="005D7114">
      <w:pPr>
        <w:pStyle w:val="NormalWeb"/>
        <w:spacing w:line="360" w:lineRule="auto"/>
        <w:jc w:val="both"/>
      </w:pPr>
    </w:p>
    <w:p w14:paraId="17C305F5" w14:textId="2439E2C4" w:rsidR="00533C93" w:rsidRPr="009D75C3" w:rsidRDefault="00533C93" w:rsidP="005D7114">
      <w:pPr>
        <w:pStyle w:val="NormalWeb"/>
        <w:spacing w:line="360" w:lineRule="auto"/>
        <w:jc w:val="both"/>
      </w:pPr>
    </w:p>
    <w:p w14:paraId="32933EA2" w14:textId="7D178348" w:rsidR="00E0444D" w:rsidRPr="009D75C3" w:rsidRDefault="00533C93" w:rsidP="005D7114">
      <w:pPr>
        <w:pStyle w:val="NormalWeb"/>
        <w:spacing w:line="360" w:lineRule="auto"/>
        <w:jc w:val="both"/>
      </w:pPr>
      <w:r w:rsidRPr="009D75C3">
        <w:rPr>
          <w:rStyle w:val="Strong"/>
        </w:rPr>
        <w:lastRenderedPageBreak/>
        <w:t>Table 4.9: N</w:t>
      </w:r>
      <w:r w:rsidR="001A5238" w:rsidRPr="009D75C3">
        <w:rPr>
          <w:rStyle w:val="Strong"/>
        </w:rPr>
        <w:t>ewly employed employees feel supported by their peers in the orga</w:t>
      </w:r>
      <w:r w:rsidRPr="009D75C3">
        <w:rPr>
          <w:rStyle w:val="Strong"/>
        </w:rPr>
        <w:t>nization</w:t>
      </w:r>
    </w:p>
    <w:tbl>
      <w:tblPr>
        <w:tblStyle w:val="TableGrid"/>
        <w:tblW w:w="5000" w:type="pct"/>
        <w:tblLook w:val="04A0" w:firstRow="1" w:lastRow="0" w:firstColumn="1" w:lastColumn="0" w:noHBand="0" w:noVBand="1"/>
      </w:tblPr>
      <w:tblGrid>
        <w:gridCol w:w="2653"/>
        <w:gridCol w:w="3316"/>
        <w:gridCol w:w="2455"/>
      </w:tblGrid>
      <w:tr w:rsidR="00E0444D" w:rsidRPr="009D75C3" w14:paraId="4E2BE9CD" w14:textId="77777777" w:rsidTr="00533C93">
        <w:tc>
          <w:tcPr>
            <w:tcW w:w="1575" w:type="pct"/>
          </w:tcPr>
          <w:p w14:paraId="03436E7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61EA1B69" w14:textId="4180197A"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41F20F64"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6EA03202" w14:textId="77777777" w:rsidTr="00533C93">
        <w:tc>
          <w:tcPr>
            <w:tcW w:w="1575" w:type="pct"/>
          </w:tcPr>
          <w:p w14:paraId="7143497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4587F07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4155C36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138A3838" w14:textId="77777777" w:rsidTr="00533C93">
        <w:tc>
          <w:tcPr>
            <w:tcW w:w="1575" w:type="pct"/>
          </w:tcPr>
          <w:p w14:paraId="70DEA7F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32F1666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6A93FF3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1E39185E" w14:textId="77777777" w:rsidTr="00533C93">
        <w:tc>
          <w:tcPr>
            <w:tcW w:w="1575" w:type="pct"/>
          </w:tcPr>
          <w:p w14:paraId="50971A0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34C84A3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22A979D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3CADC1A0" w14:textId="77777777" w:rsidTr="00533C93">
        <w:tc>
          <w:tcPr>
            <w:tcW w:w="1575" w:type="pct"/>
          </w:tcPr>
          <w:p w14:paraId="7678E0E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62B71C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2E6536B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1C769CF4" w14:textId="77777777" w:rsidTr="00533C93">
        <w:tc>
          <w:tcPr>
            <w:tcW w:w="1575" w:type="pct"/>
          </w:tcPr>
          <w:p w14:paraId="69D84CD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7D50235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1CCA9F8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4C02B929" w14:textId="5542C204" w:rsidR="007205D3" w:rsidRDefault="007205D3" w:rsidP="005D7114">
      <w:pPr>
        <w:pStyle w:val="NormalWeb"/>
        <w:spacing w:line="360" w:lineRule="auto"/>
        <w:jc w:val="both"/>
      </w:pPr>
      <w:r w:rsidRPr="00687A24">
        <w:rPr>
          <w:rStyle w:val="Strong"/>
        </w:rPr>
        <w:t>Source: Researcher’s Fieldwork, 2025</w:t>
      </w:r>
    </w:p>
    <w:p w14:paraId="530E0E0A" w14:textId="2B3FDCB4" w:rsidR="00533C93" w:rsidRPr="009D75C3" w:rsidRDefault="001A5238" w:rsidP="005D7114">
      <w:pPr>
        <w:pStyle w:val="NormalWeb"/>
        <w:spacing w:line="360" w:lineRule="auto"/>
        <w:jc w:val="both"/>
      </w:pPr>
      <w:r w:rsidRPr="009D75C3">
        <w:t>Table 4.9 indicate</w:t>
      </w:r>
      <w:r w:rsidRPr="009D75C3">
        <w:rPr>
          <w:lang w:val="en-GB"/>
        </w:rPr>
        <w:t>d</w:t>
      </w:r>
      <w:r w:rsidRPr="009D75C3">
        <w:t xml:space="preserve"> that 15 (15%) respondents strongly agree</w:t>
      </w:r>
      <w:r w:rsidRPr="009D75C3">
        <w:rPr>
          <w:lang w:val="en-GB"/>
        </w:rPr>
        <w:t>d</w:t>
      </w:r>
      <w:r w:rsidRPr="009D75C3">
        <w:t xml:space="preserve"> and 35 (35%) </w:t>
      </w:r>
      <w:r w:rsidRPr="009D75C3">
        <w:rPr>
          <w:lang w:val="en-GB"/>
        </w:rPr>
        <w:t xml:space="preserve">respondents </w:t>
      </w:r>
      <w:r w:rsidRPr="009D75C3">
        <w:t>agree</w:t>
      </w:r>
      <w:r w:rsidRPr="009D75C3">
        <w:rPr>
          <w:lang w:val="en-GB"/>
        </w:rPr>
        <w:t>d</w:t>
      </w:r>
      <w:r w:rsidRPr="009D75C3">
        <w:t xml:space="preserve"> that they </w:t>
      </w:r>
      <w:r w:rsidRPr="009D75C3">
        <w:rPr>
          <w:lang w:val="en-GB"/>
        </w:rPr>
        <w:t>were</w:t>
      </w:r>
      <w:r w:rsidRPr="009D75C3">
        <w:t xml:space="preserve"> supported by their peers. However, 30 (30%) respondents disagreed, and 20 (20%) </w:t>
      </w:r>
      <w:r w:rsidRPr="009D75C3">
        <w:rPr>
          <w:lang w:val="en-GB"/>
        </w:rPr>
        <w:t xml:space="preserve">respondents </w:t>
      </w:r>
      <w:r w:rsidRPr="009D75C3">
        <w:t>strongly disagreed.</w:t>
      </w:r>
    </w:p>
    <w:p w14:paraId="497E5741" w14:textId="77777777" w:rsidR="00533C93" w:rsidRPr="009D75C3" w:rsidRDefault="00533C93" w:rsidP="005D7114">
      <w:pPr>
        <w:pStyle w:val="NormalWeb"/>
        <w:spacing w:line="360" w:lineRule="auto"/>
        <w:jc w:val="both"/>
      </w:pPr>
    </w:p>
    <w:p w14:paraId="70F15238" w14:textId="77777777" w:rsidR="00533C93" w:rsidRPr="009D75C3" w:rsidRDefault="00533C93" w:rsidP="005D7114">
      <w:pPr>
        <w:pStyle w:val="NormalWeb"/>
        <w:spacing w:line="360" w:lineRule="auto"/>
        <w:jc w:val="both"/>
      </w:pPr>
    </w:p>
    <w:p w14:paraId="12B3288A" w14:textId="77777777" w:rsidR="00533C93" w:rsidRPr="009D75C3" w:rsidRDefault="00533C93" w:rsidP="005D7114">
      <w:pPr>
        <w:pStyle w:val="NormalWeb"/>
        <w:spacing w:line="360" w:lineRule="auto"/>
        <w:jc w:val="both"/>
      </w:pPr>
    </w:p>
    <w:p w14:paraId="28EB69FC" w14:textId="77777777" w:rsidR="00533C93" w:rsidRPr="009D75C3" w:rsidRDefault="00533C93" w:rsidP="005D7114">
      <w:pPr>
        <w:pStyle w:val="NormalWeb"/>
        <w:spacing w:line="360" w:lineRule="auto"/>
        <w:jc w:val="both"/>
      </w:pPr>
    </w:p>
    <w:p w14:paraId="6861F340" w14:textId="77777777" w:rsidR="00533C93" w:rsidRPr="009D75C3" w:rsidRDefault="00533C93" w:rsidP="005D7114">
      <w:pPr>
        <w:pStyle w:val="NormalWeb"/>
        <w:spacing w:line="360" w:lineRule="auto"/>
        <w:jc w:val="both"/>
      </w:pPr>
    </w:p>
    <w:p w14:paraId="3E066B59" w14:textId="77777777" w:rsidR="00533C93" w:rsidRPr="009D75C3" w:rsidRDefault="00533C93" w:rsidP="005D7114">
      <w:pPr>
        <w:pStyle w:val="NormalWeb"/>
        <w:spacing w:line="360" w:lineRule="auto"/>
        <w:jc w:val="both"/>
      </w:pPr>
    </w:p>
    <w:p w14:paraId="17E61EDD" w14:textId="77777777" w:rsidR="00533C93" w:rsidRPr="009D75C3" w:rsidRDefault="00533C93" w:rsidP="005D7114">
      <w:pPr>
        <w:pStyle w:val="NormalWeb"/>
        <w:spacing w:line="360" w:lineRule="auto"/>
        <w:jc w:val="both"/>
      </w:pPr>
    </w:p>
    <w:p w14:paraId="6696C7D4" w14:textId="644721BC" w:rsidR="00E0444D" w:rsidRPr="009D75C3" w:rsidRDefault="001A5238" w:rsidP="005D7114">
      <w:pPr>
        <w:pStyle w:val="NormalWeb"/>
        <w:spacing w:line="360" w:lineRule="auto"/>
        <w:jc w:val="both"/>
      </w:pPr>
      <w:r w:rsidRPr="009D75C3">
        <w:t xml:space="preserve"> </w:t>
      </w:r>
    </w:p>
    <w:p w14:paraId="6B9FBE76" w14:textId="3300E5A5" w:rsidR="00E0444D" w:rsidRPr="009D75C3" w:rsidRDefault="001A5238" w:rsidP="005D7114">
      <w:pPr>
        <w:pStyle w:val="NormalWeb"/>
        <w:spacing w:line="360" w:lineRule="auto"/>
        <w:jc w:val="both"/>
      </w:pPr>
      <w:r w:rsidRPr="009D75C3">
        <w:rPr>
          <w:rStyle w:val="Strong"/>
        </w:rPr>
        <w:lastRenderedPageBreak/>
        <w:t>T</w:t>
      </w:r>
      <w:r w:rsidR="00533C93" w:rsidRPr="009D75C3">
        <w:rPr>
          <w:rStyle w:val="Strong"/>
        </w:rPr>
        <w:t>able 4.10: N</w:t>
      </w:r>
      <w:r w:rsidRPr="009D75C3">
        <w:rPr>
          <w:rStyle w:val="Strong"/>
        </w:rPr>
        <w:t xml:space="preserve">ewly employed employees </w:t>
      </w:r>
      <w:r w:rsidR="00533C93" w:rsidRPr="009D75C3">
        <w:rPr>
          <w:rStyle w:val="Strong"/>
        </w:rPr>
        <w:t xml:space="preserve">are comfortable </w:t>
      </w:r>
      <w:r w:rsidRPr="009D75C3">
        <w:rPr>
          <w:rStyle w:val="Strong"/>
        </w:rPr>
        <w:t>in adapting to ch</w:t>
      </w:r>
      <w:r w:rsidR="00533C93" w:rsidRPr="009D75C3">
        <w:rPr>
          <w:rStyle w:val="Strong"/>
        </w:rPr>
        <w:t>anges in their work environment</w:t>
      </w:r>
    </w:p>
    <w:tbl>
      <w:tblPr>
        <w:tblStyle w:val="TableGrid"/>
        <w:tblW w:w="5000" w:type="pct"/>
        <w:tblLook w:val="04A0" w:firstRow="1" w:lastRow="0" w:firstColumn="1" w:lastColumn="0" w:noHBand="0" w:noVBand="1"/>
      </w:tblPr>
      <w:tblGrid>
        <w:gridCol w:w="2653"/>
        <w:gridCol w:w="3316"/>
        <w:gridCol w:w="2455"/>
      </w:tblGrid>
      <w:tr w:rsidR="00E0444D" w:rsidRPr="009D75C3" w14:paraId="6D01C083" w14:textId="77777777" w:rsidTr="00480692">
        <w:tc>
          <w:tcPr>
            <w:tcW w:w="1575" w:type="pct"/>
          </w:tcPr>
          <w:p w14:paraId="10A1DD0D"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0DAC7EBF" w14:textId="398887D0"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15DB3DB"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5297017F" w14:textId="77777777" w:rsidTr="00480692">
        <w:tc>
          <w:tcPr>
            <w:tcW w:w="1575" w:type="pct"/>
          </w:tcPr>
          <w:p w14:paraId="2E3EA3E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22937F8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0F8E783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7125F217" w14:textId="77777777" w:rsidTr="00480692">
        <w:tc>
          <w:tcPr>
            <w:tcW w:w="1575" w:type="pct"/>
          </w:tcPr>
          <w:p w14:paraId="7B4EF95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12E9C49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c>
          <w:tcPr>
            <w:tcW w:w="1457" w:type="pct"/>
          </w:tcPr>
          <w:p w14:paraId="51D642C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r>
      <w:tr w:rsidR="00E0444D" w:rsidRPr="009D75C3" w14:paraId="0E1821F6" w14:textId="77777777" w:rsidTr="00480692">
        <w:tc>
          <w:tcPr>
            <w:tcW w:w="1575" w:type="pct"/>
          </w:tcPr>
          <w:p w14:paraId="7BB25F2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1650FAC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104D0A3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104E731C" w14:textId="77777777" w:rsidTr="00480692">
        <w:tc>
          <w:tcPr>
            <w:tcW w:w="1575" w:type="pct"/>
          </w:tcPr>
          <w:p w14:paraId="3D37641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066D94B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04D5661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597F7421" w14:textId="77777777" w:rsidTr="00480692">
        <w:tc>
          <w:tcPr>
            <w:tcW w:w="1575" w:type="pct"/>
          </w:tcPr>
          <w:p w14:paraId="7B98C18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C40ABBB" w14:textId="77777777" w:rsidR="00E0444D" w:rsidRPr="009D75C3" w:rsidRDefault="00E0444D" w:rsidP="005D7114">
            <w:pPr>
              <w:spacing w:line="360" w:lineRule="auto"/>
              <w:jc w:val="both"/>
              <w:rPr>
                <w:rFonts w:ascii="Times New Roman" w:hAnsi="Times New Roman" w:cs="Times New Roman"/>
                <w:sz w:val="24"/>
                <w:szCs w:val="24"/>
              </w:rPr>
            </w:pPr>
          </w:p>
        </w:tc>
        <w:tc>
          <w:tcPr>
            <w:tcW w:w="1457" w:type="pct"/>
          </w:tcPr>
          <w:p w14:paraId="3A36B639" w14:textId="77777777" w:rsidR="00E0444D" w:rsidRPr="009D75C3" w:rsidRDefault="00E0444D" w:rsidP="005D7114">
            <w:pPr>
              <w:spacing w:line="360" w:lineRule="auto"/>
              <w:jc w:val="both"/>
              <w:rPr>
                <w:rFonts w:ascii="Times New Roman" w:hAnsi="Times New Roman" w:cs="Times New Roman"/>
                <w:sz w:val="24"/>
                <w:szCs w:val="24"/>
              </w:rPr>
            </w:pPr>
          </w:p>
        </w:tc>
      </w:tr>
    </w:tbl>
    <w:p w14:paraId="07687DA8" w14:textId="77777777" w:rsidR="00E0444D" w:rsidRPr="009D75C3" w:rsidRDefault="00E0444D" w:rsidP="005D7114">
      <w:pPr>
        <w:pStyle w:val="HTMLPreformatted"/>
        <w:spacing w:line="360" w:lineRule="auto"/>
        <w:jc w:val="both"/>
        <w:rPr>
          <w:rFonts w:ascii="Times New Roman" w:hAnsi="Times New Roman" w:hint="default"/>
        </w:rPr>
      </w:pPr>
    </w:p>
    <w:p w14:paraId="436E1113" w14:textId="3F69ABB3" w:rsidR="009B6852" w:rsidRPr="009D75C3" w:rsidRDefault="009B6852" w:rsidP="005D7114">
      <w:pPr>
        <w:pStyle w:val="HTMLPreformatted"/>
        <w:spacing w:line="360" w:lineRule="auto"/>
        <w:jc w:val="both"/>
        <w:rPr>
          <w:rFonts w:ascii="Times New Roman" w:hAnsi="Times New Roman" w:hint="default"/>
        </w:rPr>
      </w:pPr>
      <w:r w:rsidRPr="009D75C3">
        <w:rPr>
          <w:rStyle w:val="Strong"/>
          <w:rFonts w:ascii="Times New Roman" w:hAnsi="Times New Roman" w:hint="default"/>
        </w:rPr>
        <w:t>Source: Researcher’s Fieldwork, 2025</w:t>
      </w:r>
    </w:p>
    <w:p w14:paraId="61A2EE70" w14:textId="0E8FF31B" w:rsidR="00E0444D" w:rsidRPr="009D75C3" w:rsidRDefault="001A5238" w:rsidP="005D7114">
      <w:pPr>
        <w:pStyle w:val="HTMLPreformatted"/>
        <w:spacing w:line="360" w:lineRule="auto"/>
        <w:jc w:val="both"/>
        <w:rPr>
          <w:rFonts w:ascii="Times New Roman" w:hAnsi="Times New Roman" w:hint="default"/>
        </w:rPr>
      </w:pPr>
      <w:r w:rsidRPr="009D75C3">
        <w:rPr>
          <w:rFonts w:ascii="Times New Roman" w:hAnsi="Times New Roman" w:hint="default"/>
        </w:rPr>
        <w:t>Table 4.10 reveal</w:t>
      </w:r>
      <w:r w:rsidRPr="009D75C3">
        <w:rPr>
          <w:rFonts w:ascii="Times New Roman" w:hAnsi="Times New Roman" w:hint="default"/>
          <w:lang w:val="en-GB"/>
        </w:rPr>
        <w:t>ed</w:t>
      </w:r>
      <w:r w:rsidRPr="009D75C3">
        <w:rPr>
          <w:rFonts w:ascii="Times New Roman" w:hAnsi="Times New Roman" w:hint="default"/>
        </w:rPr>
        <w:t xml:space="preserve"> that 20 (20%) respondents strongly agree</w:t>
      </w:r>
      <w:r w:rsidRPr="009D75C3">
        <w:rPr>
          <w:rFonts w:ascii="Times New Roman" w:hAnsi="Times New Roman" w:hint="default"/>
          <w:lang w:val="en-GB"/>
        </w:rPr>
        <w:t>d</w:t>
      </w:r>
      <w:r w:rsidRPr="009D75C3">
        <w:rPr>
          <w:rFonts w:ascii="Times New Roman" w:hAnsi="Times New Roman" w:hint="default"/>
        </w:rPr>
        <w:t xml:space="preserve"> and 45 (45%)</w:t>
      </w:r>
      <w:r w:rsidR="008D70DF" w:rsidRPr="009D75C3">
        <w:rPr>
          <w:rFonts w:ascii="Times New Roman" w:hAnsi="Times New Roman" w:hint="default"/>
        </w:rPr>
        <w:t xml:space="preserve"> </w:t>
      </w:r>
      <w:r w:rsidRPr="009D75C3">
        <w:rPr>
          <w:rFonts w:ascii="Times New Roman" w:hAnsi="Times New Roman" w:hint="default"/>
          <w:lang w:val="en-GB"/>
        </w:rPr>
        <w:t>respondents</w:t>
      </w:r>
      <w:r w:rsidRPr="009D75C3">
        <w:rPr>
          <w:rFonts w:ascii="Times New Roman" w:hAnsi="Times New Roman" w:hint="default"/>
        </w:rPr>
        <w:t xml:space="preserve"> agree</w:t>
      </w:r>
      <w:r w:rsidRPr="009D75C3">
        <w:rPr>
          <w:rFonts w:ascii="Times New Roman" w:hAnsi="Times New Roman" w:hint="default"/>
          <w:lang w:val="en-GB"/>
        </w:rPr>
        <w:t>d</w:t>
      </w:r>
      <w:r w:rsidRPr="009D75C3">
        <w:rPr>
          <w:rFonts w:ascii="Times New Roman" w:hAnsi="Times New Roman" w:hint="default"/>
        </w:rPr>
        <w:t xml:space="preserve"> that they </w:t>
      </w:r>
      <w:r w:rsidRPr="009D75C3">
        <w:rPr>
          <w:rFonts w:ascii="Times New Roman" w:hAnsi="Times New Roman" w:hint="default"/>
          <w:lang w:val="en-GB"/>
        </w:rPr>
        <w:t>were</w:t>
      </w:r>
      <w:r w:rsidRPr="009D75C3">
        <w:rPr>
          <w:rFonts w:ascii="Times New Roman" w:hAnsi="Times New Roman" w:hint="default"/>
        </w:rPr>
        <w:t xml:space="preserve"> comfortable adapting to changes in the work environment. However, 25 (25%)</w:t>
      </w:r>
      <w:r w:rsidR="008D70DF" w:rsidRPr="009D75C3">
        <w:rPr>
          <w:rFonts w:ascii="Times New Roman" w:hAnsi="Times New Roman" w:hint="default"/>
        </w:rPr>
        <w:t xml:space="preserve"> </w:t>
      </w:r>
      <w:r w:rsidRPr="009D75C3">
        <w:rPr>
          <w:rFonts w:ascii="Times New Roman" w:hAnsi="Times New Roman" w:hint="default"/>
          <w:lang w:val="en-GB"/>
        </w:rPr>
        <w:t>respondents</w:t>
      </w:r>
      <w:r w:rsidRPr="009D75C3">
        <w:rPr>
          <w:rFonts w:ascii="Times New Roman" w:hAnsi="Times New Roman" w:hint="default"/>
        </w:rPr>
        <w:t xml:space="preserve"> disagreed, and 10 (10%) </w:t>
      </w:r>
      <w:r w:rsidRPr="009D75C3">
        <w:rPr>
          <w:rFonts w:ascii="Times New Roman" w:hAnsi="Times New Roman" w:hint="default"/>
          <w:lang w:val="en-GB"/>
        </w:rPr>
        <w:t>respondents</w:t>
      </w:r>
      <w:r w:rsidRPr="009D75C3">
        <w:rPr>
          <w:rFonts w:ascii="Times New Roman" w:hAnsi="Times New Roman" w:hint="default"/>
        </w:rPr>
        <w:t xml:space="preserve">strongly disagreed. </w:t>
      </w:r>
    </w:p>
    <w:p w14:paraId="7C1DF779" w14:textId="2CCAC4E0" w:rsidR="00E0444D" w:rsidRPr="009D75C3" w:rsidRDefault="00E0444D" w:rsidP="005D7114">
      <w:pPr>
        <w:spacing w:line="360" w:lineRule="auto"/>
        <w:jc w:val="both"/>
        <w:rPr>
          <w:rFonts w:ascii="Times New Roman" w:hAnsi="Times New Roman" w:cs="Times New Roman"/>
          <w:sz w:val="24"/>
          <w:szCs w:val="24"/>
        </w:rPr>
      </w:pPr>
    </w:p>
    <w:p w14:paraId="79EF89C8" w14:textId="0B51B5C3" w:rsidR="00480692" w:rsidRPr="009D75C3" w:rsidRDefault="00480692" w:rsidP="005D7114">
      <w:pPr>
        <w:spacing w:line="360" w:lineRule="auto"/>
        <w:jc w:val="both"/>
        <w:rPr>
          <w:rFonts w:ascii="Times New Roman" w:hAnsi="Times New Roman" w:cs="Times New Roman"/>
          <w:sz w:val="24"/>
          <w:szCs w:val="24"/>
        </w:rPr>
      </w:pPr>
    </w:p>
    <w:p w14:paraId="58B6AFF0" w14:textId="650D085B" w:rsidR="00480692" w:rsidRPr="009D75C3" w:rsidRDefault="00480692" w:rsidP="005D7114">
      <w:pPr>
        <w:spacing w:line="360" w:lineRule="auto"/>
        <w:jc w:val="both"/>
        <w:rPr>
          <w:rFonts w:ascii="Times New Roman" w:hAnsi="Times New Roman" w:cs="Times New Roman"/>
          <w:sz w:val="24"/>
          <w:szCs w:val="24"/>
        </w:rPr>
      </w:pPr>
    </w:p>
    <w:p w14:paraId="4006874A" w14:textId="7086B129" w:rsidR="00480692" w:rsidRPr="009D75C3" w:rsidRDefault="00480692" w:rsidP="005D7114">
      <w:pPr>
        <w:spacing w:line="360" w:lineRule="auto"/>
        <w:jc w:val="both"/>
        <w:rPr>
          <w:rFonts w:ascii="Times New Roman" w:hAnsi="Times New Roman" w:cs="Times New Roman"/>
          <w:sz w:val="24"/>
          <w:szCs w:val="24"/>
        </w:rPr>
      </w:pPr>
    </w:p>
    <w:p w14:paraId="7A475ED6" w14:textId="27C9442B" w:rsidR="00480692" w:rsidRPr="009D75C3" w:rsidRDefault="00480692" w:rsidP="005D7114">
      <w:pPr>
        <w:spacing w:line="360" w:lineRule="auto"/>
        <w:jc w:val="both"/>
        <w:rPr>
          <w:rFonts w:ascii="Times New Roman" w:hAnsi="Times New Roman" w:cs="Times New Roman"/>
          <w:sz w:val="24"/>
          <w:szCs w:val="24"/>
        </w:rPr>
      </w:pPr>
    </w:p>
    <w:p w14:paraId="6F48FDF6" w14:textId="1293FD7E" w:rsidR="00480692" w:rsidRPr="009D75C3" w:rsidRDefault="00480692" w:rsidP="005D7114">
      <w:pPr>
        <w:spacing w:line="360" w:lineRule="auto"/>
        <w:jc w:val="both"/>
        <w:rPr>
          <w:rFonts w:ascii="Times New Roman" w:hAnsi="Times New Roman" w:cs="Times New Roman"/>
          <w:sz w:val="24"/>
          <w:szCs w:val="24"/>
        </w:rPr>
      </w:pPr>
    </w:p>
    <w:p w14:paraId="527095C7" w14:textId="52C9E30C" w:rsidR="00480692" w:rsidRPr="009D75C3" w:rsidRDefault="00480692" w:rsidP="005D7114">
      <w:pPr>
        <w:spacing w:line="360" w:lineRule="auto"/>
        <w:jc w:val="both"/>
        <w:rPr>
          <w:rFonts w:ascii="Times New Roman" w:hAnsi="Times New Roman" w:cs="Times New Roman"/>
          <w:sz w:val="24"/>
          <w:szCs w:val="24"/>
        </w:rPr>
      </w:pPr>
    </w:p>
    <w:p w14:paraId="26181256" w14:textId="38E86409" w:rsidR="00480692" w:rsidRPr="009D75C3" w:rsidRDefault="00480692" w:rsidP="005D7114">
      <w:pPr>
        <w:spacing w:line="360" w:lineRule="auto"/>
        <w:jc w:val="both"/>
        <w:rPr>
          <w:rFonts w:ascii="Times New Roman" w:hAnsi="Times New Roman" w:cs="Times New Roman"/>
          <w:sz w:val="24"/>
          <w:szCs w:val="24"/>
        </w:rPr>
      </w:pPr>
    </w:p>
    <w:p w14:paraId="46528F0D" w14:textId="420AEC4F" w:rsidR="00480692" w:rsidRPr="009D75C3" w:rsidRDefault="00480692" w:rsidP="005D7114">
      <w:pPr>
        <w:spacing w:line="360" w:lineRule="auto"/>
        <w:jc w:val="both"/>
        <w:rPr>
          <w:rFonts w:ascii="Times New Roman" w:hAnsi="Times New Roman" w:cs="Times New Roman"/>
          <w:sz w:val="24"/>
          <w:szCs w:val="24"/>
        </w:rPr>
      </w:pPr>
    </w:p>
    <w:p w14:paraId="38186280" w14:textId="18E3FC19" w:rsidR="00480692" w:rsidRPr="009D75C3" w:rsidRDefault="00480692" w:rsidP="005D7114">
      <w:pPr>
        <w:spacing w:line="360" w:lineRule="auto"/>
        <w:jc w:val="both"/>
        <w:rPr>
          <w:rFonts w:ascii="Times New Roman" w:hAnsi="Times New Roman" w:cs="Times New Roman"/>
          <w:sz w:val="24"/>
          <w:szCs w:val="24"/>
        </w:rPr>
      </w:pPr>
    </w:p>
    <w:p w14:paraId="7D4B0A65" w14:textId="6CEA8481" w:rsidR="00480692" w:rsidRPr="009D75C3" w:rsidRDefault="00480692" w:rsidP="005D7114">
      <w:pPr>
        <w:spacing w:line="360" w:lineRule="auto"/>
        <w:jc w:val="both"/>
        <w:rPr>
          <w:rFonts w:ascii="Times New Roman" w:hAnsi="Times New Roman" w:cs="Times New Roman"/>
          <w:sz w:val="24"/>
          <w:szCs w:val="24"/>
        </w:rPr>
      </w:pPr>
    </w:p>
    <w:p w14:paraId="7BEA4A69" w14:textId="77777777" w:rsidR="00480692" w:rsidRPr="009D75C3" w:rsidRDefault="00480692" w:rsidP="005D7114">
      <w:pPr>
        <w:spacing w:line="360" w:lineRule="auto"/>
        <w:jc w:val="both"/>
        <w:rPr>
          <w:rFonts w:ascii="Times New Roman" w:hAnsi="Times New Roman" w:cs="Times New Roman"/>
          <w:sz w:val="24"/>
          <w:szCs w:val="24"/>
        </w:rPr>
      </w:pPr>
    </w:p>
    <w:p w14:paraId="7142CF0A" w14:textId="13977E73" w:rsidR="00E0444D" w:rsidRPr="009D75C3" w:rsidRDefault="00480692"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4.11: N</w:t>
      </w:r>
      <w:r w:rsidR="001A5238" w:rsidRPr="009D75C3">
        <w:rPr>
          <w:rStyle w:val="Strong"/>
          <w:rFonts w:ascii="Times New Roman" w:hAnsi="Times New Roman" w:hint="default"/>
          <w:b/>
          <w:bCs/>
          <w:sz w:val="24"/>
          <w:szCs w:val="24"/>
        </w:rPr>
        <w:t>ewly employed employees encounter interpersonal conf</w:t>
      </w:r>
      <w:r w:rsidRPr="009D75C3">
        <w:rPr>
          <w:rStyle w:val="Strong"/>
          <w:rFonts w:ascii="Times New Roman" w:hAnsi="Times New Roman" w:hint="default"/>
          <w:b/>
          <w:bCs/>
          <w:sz w:val="24"/>
          <w:szCs w:val="24"/>
        </w:rPr>
        <w:t>licts in their work environment</w:t>
      </w:r>
    </w:p>
    <w:tbl>
      <w:tblPr>
        <w:tblStyle w:val="TableGrid"/>
        <w:tblW w:w="5000" w:type="pct"/>
        <w:tblLook w:val="04A0" w:firstRow="1" w:lastRow="0" w:firstColumn="1" w:lastColumn="0" w:noHBand="0" w:noVBand="1"/>
      </w:tblPr>
      <w:tblGrid>
        <w:gridCol w:w="2653"/>
        <w:gridCol w:w="3316"/>
        <w:gridCol w:w="2455"/>
      </w:tblGrid>
      <w:tr w:rsidR="00E0444D" w:rsidRPr="009D75C3" w14:paraId="356D956F" w14:textId="77777777" w:rsidTr="000E4329">
        <w:tc>
          <w:tcPr>
            <w:tcW w:w="1575" w:type="pct"/>
          </w:tcPr>
          <w:p w14:paraId="05B05DAB"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03130925" w14:textId="30A17487"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28F43A38"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689EB786" w14:textId="77777777" w:rsidTr="000E4329">
        <w:tc>
          <w:tcPr>
            <w:tcW w:w="1575" w:type="pct"/>
          </w:tcPr>
          <w:p w14:paraId="0E4D2CB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7FF3CE9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091C3A6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7435AFBD" w14:textId="77777777" w:rsidTr="000E4329">
        <w:tc>
          <w:tcPr>
            <w:tcW w:w="1575" w:type="pct"/>
          </w:tcPr>
          <w:p w14:paraId="055A70E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1BA5E3E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6B44B04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2A8848DD" w14:textId="77777777" w:rsidTr="000E4329">
        <w:tc>
          <w:tcPr>
            <w:tcW w:w="1575" w:type="pct"/>
          </w:tcPr>
          <w:p w14:paraId="24374EF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782E001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10CB942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708FD696" w14:textId="77777777" w:rsidTr="000E4329">
        <w:tc>
          <w:tcPr>
            <w:tcW w:w="1575" w:type="pct"/>
          </w:tcPr>
          <w:p w14:paraId="5AD917A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6DB9356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085AD06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262985A6" w14:textId="77777777" w:rsidTr="000E4329">
        <w:tc>
          <w:tcPr>
            <w:tcW w:w="1575" w:type="pct"/>
          </w:tcPr>
          <w:p w14:paraId="4F6AC21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71419DC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5DB833F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64ACBF76" w14:textId="3AC78105" w:rsidR="009B6852" w:rsidRPr="009D75C3" w:rsidRDefault="009B6852" w:rsidP="005D7114">
      <w:pPr>
        <w:pStyle w:val="NormalWeb"/>
        <w:spacing w:line="360" w:lineRule="auto"/>
        <w:jc w:val="both"/>
      </w:pPr>
      <w:r w:rsidRPr="009D75C3">
        <w:rPr>
          <w:rStyle w:val="Strong"/>
        </w:rPr>
        <w:t>Source: Researcher’s Fieldwork, 2025</w:t>
      </w:r>
    </w:p>
    <w:p w14:paraId="61A0F6D9" w14:textId="57369987" w:rsidR="00E0444D" w:rsidRPr="009D75C3" w:rsidRDefault="001A5238" w:rsidP="005D7114">
      <w:pPr>
        <w:pStyle w:val="NormalWeb"/>
        <w:spacing w:line="360" w:lineRule="auto"/>
        <w:jc w:val="both"/>
      </w:pPr>
      <w:r w:rsidRPr="009D75C3">
        <w:t>Table 4.11 show</w:t>
      </w:r>
      <w:r w:rsidRPr="009D75C3">
        <w:rPr>
          <w:lang w:val="en-GB"/>
        </w:rPr>
        <w:t>ed</w:t>
      </w:r>
      <w:r w:rsidRPr="009D75C3">
        <w:t xml:space="preserve"> that 20 (20%) respondents strongly agree</w:t>
      </w:r>
      <w:r w:rsidRPr="009D75C3">
        <w:rPr>
          <w:lang w:val="en-GB"/>
        </w:rPr>
        <w:t>d</w:t>
      </w:r>
      <w:r w:rsidRPr="009D75C3">
        <w:t xml:space="preserve"> and 40 (40%)</w:t>
      </w:r>
      <w:r w:rsidR="008D70DF" w:rsidRPr="009D75C3">
        <w:t xml:space="preserve"> </w:t>
      </w:r>
      <w:r w:rsidRPr="009D75C3">
        <w:rPr>
          <w:lang w:val="en-GB"/>
        </w:rPr>
        <w:t>respondents</w:t>
      </w:r>
      <w:r w:rsidRPr="009D75C3">
        <w:t xml:space="preserve"> agree</w:t>
      </w:r>
      <w:r w:rsidRPr="009D75C3">
        <w:rPr>
          <w:lang w:val="en-GB"/>
        </w:rPr>
        <w:t>d</w:t>
      </w:r>
      <w:r w:rsidRPr="009D75C3">
        <w:t xml:space="preserve"> that they frequently encounter interpersonal conflicts in their work environment. However, 30 (30%)</w:t>
      </w:r>
      <w:r w:rsidR="008D70DF" w:rsidRPr="009D75C3">
        <w:t xml:space="preserve"> </w:t>
      </w:r>
      <w:r w:rsidRPr="009D75C3">
        <w:rPr>
          <w:lang w:val="en-GB"/>
        </w:rPr>
        <w:t xml:space="preserve">respondents </w:t>
      </w:r>
      <w:r w:rsidRPr="009D75C3">
        <w:t xml:space="preserve">disagreed, and 10 (10%) </w:t>
      </w:r>
      <w:r w:rsidRPr="009D75C3">
        <w:rPr>
          <w:lang w:val="en-GB"/>
        </w:rPr>
        <w:t>respondents</w:t>
      </w:r>
      <w:r w:rsidRPr="009D75C3">
        <w:t>strongly disagreed with the statement</w:t>
      </w:r>
      <w:r w:rsidR="008D70DF" w:rsidRPr="009D75C3">
        <w:t>.</w:t>
      </w:r>
    </w:p>
    <w:p w14:paraId="1AA2F654" w14:textId="50D3BBE4" w:rsidR="00480692" w:rsidRPr="009D75C3" w:rsidRDefault="00480692" w:rsidP="005D7114">
      <w:pPr>
        <w:pStyle w:val="NormalWeb"/>
        <w:spacing w:line="360" w:lineRule="auto"/>
        <w:jc w:val="both"/>
      </w:pPr>
    </w:p>
    <w:p w14:paraId="65DBF158" w14:textId="2DD9C13C" w:rsidR="00480692" w:rsidRPr="009D75C3" w:rsidRDefault="00480692" w:rsidP="005D7114">
      <w:pPr>
        <w:pStyle w:val="NormalWeb"/>
        <w:spacing w:line="360" w:lineRule="auto"/>
        <w:jc w:val="both"/>
      </w:pPr>
    </w:p>
    <w:p w14:paraId="15D6D625" w14:textId="15043990" w:rsidR="00480692" w:rsidRPr="009D75C3" w:rsidRDefault="00480692" w:rsidP="005D7114">
      <w:pPr>
        <w:pStyle w:val="NormalWeb"/>
        <w:spacing w:line="360" w:lineRule="auto"/>
        <w:jc w:val="both"/>
      </w:pPr>
    </w:p>
    <w:p w14:paraId="5E20FF8F" w14:textId="216EAED0" w:rsidR="00480692" w:rsidRPr="009D75C3" w:rsidRDefault="00480692" w:rsidP="005D7114">
      <w:pPr>
        <w:pStyle w:val="NormalWeb"/>
        <w:spacing w:line="360" w:lineRule="auto"/>
        <w:jc w:val="both"/>
      </w:pPr>
    </w:p>
    <w:p w14:paraId="2E3518A3" w14:textId="5E2FA692" w:rsidR="00480692" w:rsidRPr="009D75C3" w:rsidRDefault="00480692" w:rsidP="005D7114">
      <w:pPr>
        <w:pStyle w:val="NormalWeb"/>
        <w:spacing w:line="360" w:lineRule="auto"/>
        <w:jc w:val="both"/>
      </w:pPr>
    </w:p>
    <w:p w14:paraId="651613E4" w14:textId="74F1EFE9" w:rsidR="00480692" w:rsidRPr="009D75C3" w:rsidRDefault="00480692" w:rsidP="005D7114">
      <w:pPr>
        <w:pStyle w:val="NormalWeb"/>
        <w:spacing w:line="360" w:lineRule="auto"/>
        <w:jc w:val="both"/>
      </w:pPr>
    </w:p>
    <w:p w14:paraId="18E546A8" w14:textId="6518E6B4" w:rsidR="00480692" w:rsidRPr="009D75C3" w:rsidRDefault="00480692" w:rsidP="005D7114">
      <w:pPr>
        <w:pStyle w:val="NormalWeb"/>
        <w:spacing w:line="360" w:lineRule="auto"/>
        <w:jc w:val="both"/>
      </w:pPr>
    </w:p>
    <w:p w14:paraId="6149EE89" w14:textId="68573045" w:rsidR="00E0444D" w:rsidRPr="009D75C3" w:rsidRDefault="00823569"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4.12: N</w:t>
      </w:r>
      <w:r w:rsidR="001A5238" w:rsidRPr="009D75C3">
        <w:rPr>
          <w:rStyle w:val="Strong"/>
          <w:rFonts w:ascii="Times New Roman" w:hAnsi="Times New Roman" w:hint="default"/>
          <w:b/>
          <w:bCs/>
          <w:sz w:val="24"/>
          <w:szCs w:val="24"/>
        </w:rPr>
        <w:t>ewly employed employees understand t</w:t>
      </w:r>
      <w:r w:rsidRPr="009D75C3">
        <w:rPr>
          <w:rStyle w:val="Strong"/>
          <w:rFonts w:ascii="Times New Roman" w:hAnsi="Times New Roman" w:hint="default"/>
          <w:b/>
          <w:bCs/>
          <w:sz w:val="24"/>
          <w:szCs w:val="24"/>
        </w:rPr>
        <w:t>heir roles and responsibilities</w:t>
      </w:r>
    </w:p>
    <w:tbl>
      <w:tblPr>
        <w:tblStyle w:val="TableGrid"/>
        <w:tblW w:w="5000" w:type="pct"/>
        <w:tblLook w:val="04A0" w:firstRow="1" w:lastRow="0" w:firstColumn="1" w:lastColumn="0" w:noHBand="0" w:noVBand="1"/>
      </w:tblPr>
      <w:tblGrid>
        <w:gridCol w:w="2653"/>
        <w:gridCol w:w="3316"/>
        <w:gridCol w:w="2455"/>
      </w:tblGrid>
      <w:tr w:rsidR="00E0444D" w:rsidRPr="009D75C3" w14:paraId="7D89B111" w14:textId="77777777" w:rsidTr="00823569">
        <w:tc>
          <w:tcPr>
            <w:tcW w:w="1575" w:type="pct"/>
          </w:tcPr>
          <w:p w14:paraId="63129A18"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6135398A" w14:textId="49402E0E"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4F4F3B37"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496ADCF4" w14:textId="77777777" w:rsidTr="00823569">
        <w:tc>
          <w:tcPr>
            <w:tcW w:w="1575" w:type="pct"/>
          </w:tcPr>
          <w:p w14:paraId="4840019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165D98E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726E078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3AE98FC9" w14:textId="77777777" w:rsidTr="00823569">
        <w:tc>
          <w:tcPr>
            <w:tcW w:w="1575" w:type="pct"/>
          </w:tcPr>
          <w:p w14:paraId="39A2FBD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03A57A4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c>
          <w:tcPr>
            <w:tcW w:w="1457" w:type="pct"/>
          </w:tcPr>
          <w:p w14:paraId="22BF1C0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45%</w:t>
            </w:r>
          </w:p>
        </w:tc>
      </w:tr>
      <w:tr w:rsidR="00E0444D" w:rsidRPr="009D75C3" w14:paraId="616A7A1F" w14:textId="77777777" w:rsidTr="00823569">
        <w:tc>
          <w:tcPr>
            <w:tcW w:w="1575" w:type="pct"/>
          </w:tcPr>
          <w:p w14:paraId="4E34FE1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27AB036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7D1AA2A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3A573DB2" w14:textId="77777777" w:rsidTr="00823569">
        <w:tc>
          <w:tcPr>
            <w:tcW w:w="1575" w:type="pct"/>
          </w:tcPr>
          <w:p w14:paraId="3F2C634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3E0BC8C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c>
          <w:tcPr>
            <w:tcW w:w="1457" w:type="pct"/>
          </w:tcPr>
          <w:p w14:paraId="6F1BC0E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r>
      <w:tr w:rsidR="00E0444D" w:rsidRPr="009D75C3" w14:paraId="2719D8F1" w14:textId="77777777" w:rsidTr="00823569">
        <w:tc>
          <w:tcPr>
            <w:tcW w:w="1575" w:type="pct"/>
          </w:tcPr>
          <w:p w14:paraId="1715F00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16DFB15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01F5ACC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4DB38090" w14:textId="5FA4C972" w:rsidR="005604AF" w:rsidRPr="009D75C3" w:rsidRDefault="005604AF" w:rsidP="005D7114">
      <w:pPr>
        <w:pStyle w:val="NormalWeb"/>
        <w:spacing w:line="360" w:lineRule="auto"/>
        <w:jc w:val="both"/>
      </w:pPr>
      <w:r w:rsidRPr="009D75C3">
        <w:rPr>
          <w:rStyle w:val="Strong"/>
        </w:rPr>
        <w:t>Source: Researcher’s Fieldwork, 2025</w:t>
      </w:r>
    </w:p>
    <w:p w14:paraId="6FCF5C9D" w14:textId="6FFCBB8A" w:rsidR="00E0444D" w:rsidRPr="009D75C3" w:rsidRDefault="001A5238" w:rsidP="005D7114">
      <w:pPr>
        <w:pStyle w:val="NormalWeb"/>
        <w:spacing w:line="360" w:lineRule="auto"/>
        <w:jc w:val="both"/>
      </w:pPr>
      <w:r w:rsidRPr="009D75C3">
        <w:t>Table 4.12 show</w:t>
      </w:r>
      <w:r w:rsidRPr="009D75C3">
        <w:rPr>
          <w:lang w:val="en-GB"/>
        </w:rPr>
        <w:t>ed</w:t>
      </w:r>
      <w:r w:rsidRPr="009D75C3">
        <w:t xml:space="preserve"> that 35 (35%) respondents strongly agree</w:t>
      </w:r>
      <w:r w:rsidRPr="009D75C3">
        <w:rPr>
          <w:lang w:val="en-GB"/>
        </w:rPr>
        <w:t>d</w:t>
      </w:r>
      <w:r w:rsidRPr="009D75C3">
        <w:t xml:space="preserve"> and 45 (45%)</w:t>
      </w:r>
      <w:r w:rsidRPr="009D75C3">
        <w:rPr>
          <w:lang w:val="en-GB"/>
        </w:rPr>
        <w:t>respondents</w:t>
      </w:r>
      <w:r w:rsidRPr="009D75C3">
        <w:t xml:space="preserve"> agree</w:t>
      </w:r>
      <w:r w:rsidRPr="009D75C3">
        <w:rPr>
          <w:lang w:val="en-GB"/>
        </w:rPr>
        <w:t xml:space="preserve">d </w:t>
      </w:r>
      <w:r w:rsidRPr="009D75C3">
        <w:t>that they have a clear understanding of their roles and responsibilities. Only 10 (10%)</w:t>
      </w:r>
      <w:r w:rsidRPr="009D75C3">
        <w:rPr>
          <w:lang w:val="en-GB"/>
        </w:rPr>
        <w:t>respondents</w:t>
      </w:r>
      <w:r w:rsidRPr="009D75C3">
        <w:t xml:space="preserve"> disagreed, and 5 (5%)</w:t>
      </w:r>
      <w:r w:rsidRPr="009D75C3">
        <w:rPr>
          <w:lang w:val="en-GB"/>
        </w:rPr>
        <w:t>respondents</w:t>
      </w:r>
      <w:r w:rsidRPr="009D75C3">
        <w:t xml:space="preserve"> strongly disagreed. </w:t>
      </w:r>
    </w:p>
    <w:p w14:paraId="6C94E460" w14:textId="04C46D4F" w:rsidR="00823569" w:rsidRPr="009D75C3" w:rsidRDefault="00823569" w:rsidP="005D7114">
      <w:pPr>
        <w:pStyle w:val="NormalWeb"/>
        <w:spacing w:line="360" w:lineRule="auto"/>
        <w:jc w:val="both"/>
      </w:pPr>
    </w:p>
    <w:p w14:paraId="7EA22160" w14:textId="514B7627" w:rsidR="00823569" w:rsidRPr="009D75C3" w:rsidRDefault="00823569" w:rsidP="005D7114">
      <w:pPr>
        <w:pStyle w:val="NormalWeb"/>
        <w:spacing w:line="360" w:lineRule="auto"/>
        <w:jc w:val="both"/>
      </w:pPr>
    </w:p>
    <w:p w14:paraId="57009F84" w14:textId="01BA69E3" w:rsidR="00823569" w:rsidRPr="009D75C3" w:rsidRDefault="00823569" w:rsidP="005D7114">
      <w:pPr>
        <w:pStyle w:val="NormalWeb"/>
        <w:spacing w:line="360" w:lineRule="auto"/>
        <w:jc w:val="both"/>
      </w:pPr>
    </w:p>
    <w:p w14:paraId="677CDEA9" w14:textId="3FD499C6" w:rsidR="00823569" w:rsidRPr="009D75C3" w:rsidRDefault="00823569" w:rsidP="005D7114">
      <w:pPr>
        <w:pStyle w:val="NormalWeb"/>
        <w:spacing w:line="360" w:lineRule="auto"/>
        <w:jc w:val="both"/>
      </w:pPr>
    </w:p>
    <w:p w14:paraId="5A1C0F61" w14:textId="4AE512F2" w:rsidR="00823569" w:rsidRPr="009D75C3" w:rsidRDefault="00823569" w:rsidP="005D7114">
      <w:pPr>
        <w:pStyle w:val="NormalWeb"/>
        <w:spacing w:line="360" w:lineRule="auto"/>
        <w:jc w:val="both"/>
      </w:pPr>
    </w:p>
    <w:p w14:paraId="5114A761" w14:textId="02883E35" w:rsidR="00823569" w:rsidRPr="009D75C3" w:rsidRDefault="00823569" w:rsidP="005D7114">
      <w:pPr>
        <w:pStyle w:val="NormalWeb"/>
        <w:spacing w:line="360" w:lineRule="auto"/>
        <w:jc w:val="both"/>
      </w:pPr>
    </w:p>
    <w:p w14:paraId="28AC3F15" w14:textId="1CDC9E64" w:rsidR="00823569" w:rsidRPr="009D75C3" w:rsidRDefault="00823569" w:rsidP="005D7114">
      <w:pPr>
        <w:pStyle w:val="NormalWeb"/>
        <w:spacing w:line="360" w:lineRule="auto"/>
        <w:jc w:val="both"/>
      </w:pPr>
    </w:p>
    <w:p w14:paraId="1CCEA66C" w14:textId="77061F20" w:rsidR="00E0444D" w:rsidRPr="009D75C3" w:rsidRDefault="00823569"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4.13: Ne</w:t>
      </w:r>
      <w:r w:rsidR="001A5238" w:rsidRPr="009D75C3">
        <w:rPr>
          <w:rStyle w:val="Strong"/>
          <w:rFonts w:ascii="Times New Roman" w:hAnsi="Times New Roman" w:hint="default"/>
          <w:b/>
          <w:bCs/>
          <w:sz w:val="24"/>
          <w:szCs w:val="24"/>
        </w:rPr>
        <w:t xml:space="preserve">wly employed employees receive constructive </w:t>
      </w:r>
      <w:r w:rsidRPr="009D75C3">
        <w:rPr>
          <w:rStyle w:val="Strong"/>
          <w:rFonts w:ascii="Times New Roman" w:hAnsi="Times New Roman" w:hint="default"/>
          <w:b/>
          <w:bCs/>
          <w:sz w:val="24"/>
          <w:szCs w:val="24"/>
        </w:rPr>
        <w:t>feedback from their supervisors</w:t>
      </w:r>
    </w:p>
    <w:tbl>
      <w:tblPr>
        <w:tblStyle w:val="TableGrid"/>
        <w:tblW w:w="5000" w:type="pct"/>
        <w:tblLook w:val="04A0" w:firstRow="1" w:lastRow="0" w:firstColumn="1" w:lastColumn="0" w:noHBand="0" w:noVBand="1"/>
      </w:tblPr>
      <w:tblGrid>
        <w:gridCol w:w="2653"/>
        <w:gridCol w:w="3316"/>
        <w:gridCol w:w="2455"/>
      </w:tblGrid>
      <w:tr w:rsidR="00E0444D" w:rsidRPr="009D75C3" w14:paraId="0D5BB6BA" w14:textId="77777777" w:rsidTr="00823569">
        <w:tc>
          <w:tcPr>
            <w:tcW w:w="1575" w:type="pct"/>
          </w:tcPr>
          <w:p w14:paraId="49231211"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15D57B8F" w14:textId="5DA82BFE"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72D33FCF"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466E5E27" w14:textId="77777777" w:rsidTr="00823569">
        <w:tc>
          <w:tcPr>
            <w:tcW w:w="1575" w:type="pct"/>
          </w:tcPr>
          <w:p w14:paraId="3D26F10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63AD06C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20B5B82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206070E9" w14:textId="77777777" w:rsidTr="00823569">
        <w:tc>
          <w:tcPr>
            <w:tcW w:w="1575" w:type="pct"/>
          </w:tcPr>
          <w:p w14:paraId="784A3B9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015FE6D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26F6080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68945E9C" w14:textId="77777777" w:rsidTr="00823569">
        <w:tc>
          <w:tcPr>
            <w:tcW w:w="1575" w:type="pct"/>
          </w:tcPr>
          <w:p w14:paraId="5A245D4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459D8F7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4071BAF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4F199E51" w14:textId="77777777" w:rsidTr="00823569">
        <w:tc>
          <w:tcPr>
            <w:tcW w:w="1575" w:type="pct"/>
          </w:tcPr>
          <w:p w14:paraId="320FF15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00481CB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2698D0D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0E3E363F" w14:textId="77777777" w:rsidTr="00823569">
        <w:tc>
          <w:tcPr>
            <w:tcW w:w="1575" w:type="pct"/>
          </w:tcPr>
          <w:p w14:paraId="4011936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73D4627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7520559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3096DA9D" w14:textId="03A9DCF0" w:rsidR="005604AF" w:rsidRPr="009D75C3" w:rsidRDefault="005604AF" w:rsidP="005D7114">
      <w:pPr>
        <w:pStyle w:val="NormalWeb"/>
        <w:spacing w:line="360" w:lineRule="auto"/>
        <w:jc w:val="both"/>
      </w:pPr>
      <w:r w:rsidRPr="009D75C3">
        <w:rPr>
          <w:rStyle w:val="Strong"/>
        </w:rPr>
        <w:t>Source: Researcher’s Fieldwork, 2025</w:t>
      </w:r>
    </w:p>
    <w:p w14:paraId="13FD1B34" w14:textId="33D25D92" w:rsidR="00E0444D" w:rsidRPr="009D75C3" w:rsidRDefault="001A5238" w:rsidP="005D7114">
      <w:pPr>
        <w:pStyle w:val="NormalWeb"/>
        <w:spacing w:line="360" w:lineRule="auto"/>
        <w:jc w:val="both"/>
      </w:pPr>
      <w:r w:rsidRPr="009D75C3">
        <w:t xml:space="preserve"> </w:t>
      </w:r>
      <w:r w:rsidR="005604AF" w:rsidRPr="009D75C3">
        <w:t>Table 4.13 showed that</w:t>
      </w:r>
      <w:r w:rsidRPr="009D75C3">
        <w:t xml:space="preserve"> 15 (15%) respondents strongly agree</w:t>
      </w:r>
      <w:r w:rsidRPr="009D75C3">
        <w:rPr>
          <w:lang w:val="en-GB"/>
        </w:rPr>
        <w:t>d</w:t>
      </w:r>
      <w:r w:rsidRPr="009D75C3">
        <w:t>, and 40 (40%)</w:t>
      </w:r>
      <w:r w:rsidRPr="009D75C3">
        <w:rPr>
          <w:lang w:val="en-GB"/>
        </w:rPr>
        <w:t xml:space="preserve"> respondents</w:t>
      </w:r>
      <w:r w:rsidRPr="009D75C3">
        <w:t xml:space="preserve"> agree</w:t>
      </w:r>
      <w:r w:rsidRPr="009D75C3">
        <w:rPr>
          <w:lang w:val="en-GB"/>
        </w:rPr>
        <w:t>d</w:t>
      </w:r>
      <w:r w:rsidRPr="009D75C3">
        <w:t xml:space="preserve"> that they receive constructive feedback from their supervisors. However, 35 (35%)</w:t>
      </w:r>
      <w:r w:rsidRPr="009D75C3">
        <w:rPr>
          <w:lang w:val="en-GB"/>
        </w:rPr>
        <w:t xml:space="preserve">respondents </w:t>
      </w:r>
      <w:r w:rsidRPr="009D75C3">
        <w:t>disagreed, and 10 (10%)</w:t>
      </w:r>
      <w:r w:rsidRPr="009D75C3">
        <w:rPr>
          <w:lang w:val="en-GB"/>
        </w:rPr>
        <w:t>respondents</w:t>
      </w:r>
      <w:r w:rsidRPr="009D75C3">
        <w:t xml:space="preserve"> strongly disagreed. </w:t>
      </w:r>
    </w:p>
    <w:p w14:paraId="32009733" w14:textId="1CAFEA26" w:rsidR="00823569" w:rsidRPr="009D75C3" w:rsidRDefault="00823569" w:rsidP="005D7114">
      <w:pPr>
        <w:pStyle w:val="NormalWeb"/>
        <w:spacing w:line="360" w:lineRule="auto"/>
        <w:jc w:val="both"/>
      </w:pPr>
    </w:p>
    <w:p w14:paraId="23B681BB" w14:textId="4D8C1229" w:rsidR="00823569" w:rsidRPr="009D75C3" w:rsidRDefault="00823569" w:rsidP="005D7114">
      <w:pPr>
        <w:pStyle w:val="NormalWeb"/>
        <w:spacing w:line="360" w:lineRule="auto"/>
        <w:jc w:val="both"/>
      </w:pPr>
    </w:p>
    <w:p w14:paraId="11A18BCF" w14:textId="447B12DE" w:rsidR="00823569" w:rsidRPr="009D75C3" w:rsidRDefault="00823569" w:rsidP="005D7114">
      <w:pPr>
        <w:pStyle w:val="NormalWeb"/>
        <w:spacing w:line="360" w:lineRule="auto"/>
        <w:jc w:val="both"/>
      </w:pPr>
    </w:p>
    <w:p w14:paraId="408F98AE" w14:textId="17374AF7" w:rsidR="00823569" w:rsidRPr="009D75C3" w:rsidRDefault="00823569" w:rsidP="005D7114">
      <w:pPr>
        <w:pStyle w:val="NormalWeb"/>
        <w:spacing w:line="360" w:lineRule="auto"/>
        <w:jc w:val="both"/>
      </w:pPr>
    </w:p>
    <w:p w14:paraId="3F43A3A0" w14:textId="4F6C800C" w:rsidR="00823569" w:rsidRPr="009D75C3" w:rsidRDefault="00823569" w:rsidP="005D7114">
      <w:pPr>
        <w:pStyle w:val="NormalWeb"/>
        <w:spacing w:line="360" w:lineRule="auto"/>
        <w:jc w:val="both"/>
      </w:pPr>
    </w:p>
    <w:p w14:paraId="1079193D" w14:textId="5AD8FD52" w:rsidR="00823569" w:rsidRPr="009D75C3" w:rsidRDefault="00823569" w:rsidP="005D7114">
      <w:pPr>
        <w:pStyle w:val="NormalWeb"/>
        <w:spacing w:line="360" w:lineRule="auto"/>
        <w:jc w:val="both"/>
      </w:pPr>
    </w:p>
    <w:p w14:paraId="2024ABD9" w14:textId="6E6F00C5" w:rsidR="00823569" w:rsidRPr="009D75C3" w:rsidRDefault="00823569" w:rsidP="005D7114">
      <w:pPr>
        <w:pStyle w:val="NormalWeb"/>
        <w:spacing w:line="360" w:lineRule="auto"/>
        <w:jc w:val="both"/>
      </w:pPr>
    </w:p>
    <w:p w14:paraId="774BCEA5" w14:textId="6DD54A70" w:rsidR="00E0444D" w:rsidRPr="009D75C3" w:rsidRDefault="00823569"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4.14: N</w:t>
      </w:r>
      <w:r w:rsidR="001A5238" w:rsidRPr="009D75C3">
        <w:rPr>
          <w:rStyle w:val="Strong"/>
          <w:rFonts w:ascii="Times New Roman" w:hAnsi="Times New Roman" w:hint="default"/>
          <w:b/>
          <w:bCs/>
          <w:sz w:val="24"/>
          <w:szCs w:val="24"/>
        </w:rPr>
        <w:t>ewly employed employees</w:t>
      </w:r>
      <w:r w:rsidRPr="009D75C3">
        <w:rPr>
          <w:rStyle w:val="Strong"/>
          <w:rFonts w:ascii="Times New Roman" w:hAnsi="Times New Roman" w:hint="default"/>
          <w:b/>
          <w:bCs/>
          <w:sz w:val="24"/>
          <w:szCs w:val="24"/>
        </w:rPr>
        <w:t xml:space="preserve"> are satisfied</w:t>
      </w:r>
      <w:r w:rsidR="001A5238" w:rsidRPr="009D75C3">
        <w:rPr>
          <w:rStyle w:val="Strong"/>
          <w:rFonts w:ascii="Times New Roman" w:hAnsi="Times New Roman" w:hint="default"/>
          <w:b/>
          <w:bCs/>
          <w:sz w:val="24"/>
          <w:szCs w:val="24"/>
        </w:rPr>
        <w:t xml:space="preserve"> with their j</w:t>
      </w:r>
      <w:r w:rsidRPr="009D75C3">
        <w:rPr>
          <w:rStyle w:val="Strong"/>
          <w:rFonts w:ascii="Times New Roman" w:hAnsi="Times New Roman" w:hint="default"/>
          <w:b/>
          <w:bCs/>
          <w:sz w:val="24"/>
          <w:szCs w:val="24"/>
        </w:rPr>
        <w:t>ob security in the organization</w:t>
      </w:r>
    </w:p>
    <w:tbl>
      <w:tblPr>
        <w:tblStyle w:val="TableGrid"/>
        <w:tblW w:w="5000" w:type="pct"/>
        <w:tblLook w:val="04A0" w:firstRow="1" w:lastRow="0" w:firstColumn="1" w:lastColumn="0" w:noHBand="0" w:noVBand="1"/>
      </w:tblPr>
      <w:tblGrid>
        <w:gridCol w:w="2653"/>
        <w:gridCol w:w="3316"/>
        <w:gridCol w:w="2455"/>
      </w:tblGrid>
      <w:tr w:rsidR="00E0444D" w:rsidRPr="009D75C3" w14:paraId="53B59C38" w14:textId="77777777" w:rsidTr="00823569">
        <w:tc>
          <w:tcPr>
            <w:tcW w:w="1575" w:type="pct"/>
          </w:tcPr>
          <w:p w14:paraId="4867DBCB"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248B95D3" w14:textId="55B539EC"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6AAB3E6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4DD72923" w14:textId="77777777" w:rsidTr="00823569">
        <w:tc>
          <w:tcPr>
            <w:tcW w:w="1575" w:type="pct"/>
          </w:tcPr>
          <w:p w14:paraId="5EADB86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73DFAD6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6528017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772468A7" w14:textId="77777777" w:rsidTr="00823569">
        <w:tc>
          <w:tcPr>
            <w:tcW w:w="1575" w:type="pct"/>
          </w:tcPr>
          <w:p w14:paraId="2AA9F6D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357B5B9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05C5DE3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34559B2A" w14:textId="77777777" w:rsidTr="00823569">
        <w:tc>
          <w:tcPr>
            <w:tcW w:w="1575" w:type="pct"/>
          </w:tcPr>
          <w:p w14:paraId="2F3FA7D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1D5F31B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4BAB8C6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2416D495" w14:textId="77777777" w:rsidTr="00823569">
        <w:tc>
          <w:tcPr>
            <w:tcW w:w="1575" w:type="pct"/>
          </w:tcPr>
          <w:p w14:paraId="1BFA832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BA6BD5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24F83BF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047758C3" w14:textId="77777777" w:rsidTr="00823569">
        <w:tc>
          <w:tcPr>
            <w:tcW w:w="1575" w:type="pct"/>
          </w:tcPr>
          <w:p w14:paraId="789CF73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39754B5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33F9327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3E13DF82" w14:textId="735438A6" w:rsidR="005604AF" w:rsidRPr="009D75C3" w:rsidRDefault="005604AF" w:rsidP="005D7114">
      <w:pPr>
        <w:pStyle w:val="NormalWeb"/>
        <w:spacing w:line="360" w:lineRule="auto"/>
        <w:jc w:val="both"/>
      </w:pPr>
      <w:r w:rsidRPr="009D75C3">
        <w:rPr>
          <w:rStyle w:val="Strong"/>
        </w:rPr>
        <w:t>Source: Researcher’s Fieldwork, 2025</w:t>
      </w:r>
    </w:p>
    <w:p w14:paraId="5F37857B" w14:textId="453FDD26" w:rsidR="008D70DF" w:rsidRPr="009D75C3" w:rsidRDefault="001A5238" w:rsidP="005D7114">
      <w:pPr>
        <w:pStyle w:val="NormalWeb"/>
        <w:spacing w:line="360" w:lineRule="auto"/>
        <w:jc w:val="both"/>
      </w:pPr>
      <w:r w:rsidRPr="009D75C3">
        <w:t>Table 4.14 show</w:t>
      </w:r>
      <w:r w:rsidRPr="009D75C3">
        <w:rPr>
          <w:lang w:val="en-GB"/>
        </w:rPr>
        <w:t>ed</w:t>
      </w:r>
      <w:r w:rsidRPr="009D75C3">
        <w:t xml:space="preserve"> that 20 (20%) respondents strongly agree</w:t>
      </w:r>
      <w:r w:rsidRPr="009D75C3">
        <w:rPr>
          <w:lang w:val="en-GB"/>
        </w:rPr>
        <w:t>d</w:t>
      </w:r>
      <w:r w:rsidRPr="009D75C3">
        <w:t>, and 40 (40%)</w:t>
      </w:r>
      <w:r w:rsidRPr="009D75C3">
        <w:rPr>
          <w:lang w:val="en-GB"/>
        </w:rPr>
        <w:t xml:space="preserve"> respondents </w:t>
      </w:r>
      <w:r w:rsidRPr="009D75C3">
        <w:t>agree</w:t>
      </w:r>
      <w:r w:rsidRPr="009D75C3">
        <w:rPr>
          <w:lang w:val="en-GB"/>
        </w:rPr>
        <w:t>d</w:t>
      </w:r>
      <w:r w:rsidRPr="009D75C3">
        <w:t xml:space="preserve"> that they </w:t>
      </w:r>
      <w:r w:rsidRPr="009D75C3">
        <w:rPr>
          <w:lang w:val="en-GB"/>
        </w:rPr>
        <w:t>were</w:t>
      </w:r>
      <w:r w:rsidRPr="009D75C3">
        <w:t xml:space="preserve"> satisfied with their job security. However, 25 (25%) respondents disagreed, and 15 (15%)</w:t>
      </w:r>
      <w:r w:rsidR="008D70DF" w:rsidRPr="009D75C3">
        <w:t xml:space="preserve"> </w:t>
      </w:r>
      <w:r w:rsidRPr="009D75C3">
        <w:rPr>
          <w:lang w:val="en-GB"/>
        </w:rPr>
        <w:t>responde</w:t>
      </w:r>
      <w:r w:rsidR="008D70DF" w:rsidRPr="009D75C3">
        <w:rPr>
          <w:lang w:val="en-GB"/>
        </w:rPr>
        <w:t>n</w:t>
      </w:r>
      <w:r w:rsidRPr="009D75C3">
        <w:rPr>
          <w:lang w:val="en-GB"/>
        </w:rPr>
        <w:t>ts</w:t>
      </w:r>
      <w:r w:rsidRPr="009D75C3">
        <w:t xml:space="preserve"> strongly disagreed</w:t>
      </w:r>
      <w:r w:rsidR="008D70DF" w:rsidRPr="009D75C3">
        <w:t xml:space="preserve"> with the statement respectively.</w:t>
      </w:r>
    </w:p>
    <w:p w14:paraId="5D08D771" w14:textId="69DC2CE6" w:rsidR="00E0444D" w:rsidRPr="009D75C3" w:rsidRDefault="00E0444D" w:rsidP="005D7114">
      <w:pPr>
        <w:spacing w:line="360" w:lineRule="auto"/>
        <w:jc w:val="both"/>
        <w:rPr>
          <w:rFonts w:ascii="Times New Roman" w:hAnsi="Times New Roman" w:cs="Times New Roman"/>
          <w:sz w:val="24"/>
          <w:szCs w:val="24"/>
        </w:rPr>
      </w:pPr>
    </w:p>
    <w:p w14:paraId="3EB35BDB" w14:textId="3ED0A22D" w:rsidR="00823569" w:rsidRPr="009D75C3" w:rsidRDefault="00823569" w:rsidP="005D7114">
      <w:pPr>
        <w:spacing w:line="360" w:lineRule="auto"/>
        <w:jc w:val="both"/>
        <w:rPr>
          <w:rFonts w:ascii="Times New Roman" w:hAnsi="Times New Roman" w:cs="Times New Roman"/>
          <w:sz w:val="24"/>
          <w:szCs w:val="24"/>
        </w:rPr>
      </w:pPr>
    </w:p>
    <w:p w14:paraId="64EA6572" w14:textId="55296BAC" w:rsidR="00823569" w:rsidRPr="009D75C3" w:rsidRDefault="00823569" w:rsidP="005D7114">
      <w:pPr>
        <w:spacing w:line="360" w:lineRule="auto"/>
        <w:jc w:val="both"/>
        <w:rPr>
          <w:rFonts w:ascii="Times New Roman" w:hAnsi="Times New Roman" w:cs="Times New Roman"/>
          <w:sz w:val="24"/>
          <w:szCs w:val="24"/>
        </w:rPr>
      </w:pPr>
    </w:p>
    <w:p w14:paraId="311493B5" w14:textId="5728C9AB" w:rsidR="00823569" w:rsidRPr="009D75C3" w:rsidRDefault="00823569" w:rsidP="005D7114">
      <w:pPr>
        <w:spacing w:line="360" w:lineRule="auto"/>
        <w:jc w:val="both"/>
        <w:rPr>
          <w:rFonts w:ascii="Times New Roman" w:hAnsi="Times New Roman" w:cs="Times New Roman"/>
          <w:sz w:val="24"/>
          <w:szCs w:val="24"/>
        </w:rPr>
      </w:pPr>
    </w:p>
    <w:p w14:paraId="52CD8B79" w14:textId="19075D9F" w:rsidR="00823569" w:rsidRPr="009D75C3" w:rsidRDefault="00823569" w:rsidP="005D7114">
      <w:pPr>
        <w:spacing w:line="360" w:lineRule="auto"/>
        <w:jc w:val="both"/>
        <w:rPr>
          <w:rFonts w:ascii="Times New Roman" w:hAnsi="Times New Roman" w:cs="Times New Roman"/>
          <w:sz w:val="24"/>
          <w:szCs w:val="24"/>
        </w:rPr>
      </w:pPr>
    </w:p>
    <w:p w14:paraId="4A9F58B4" w14:textId="03E6123D" w:rsidR="00823569" w:rsidRPr="009D75C3" w:rsidRDefault="00823569" w:rsidP="005D7114">
      <w:pPr>
        <w:spacing w:line="360" w:lineRule="auto"/>
        <w:jc w:val="both"/>
        <w:rPr>
          <w:rFonts w:ascii="Times New Roman" w:hAnsi="Times New Roman" w:cs="Times New Roman"/>
          <w:sz w:val="24"/>
          <w:szCs w:val="24"/>
        </w:rPr>
      </w:pPr>
    </w:p>
    <w:p w14:paraId="2C566130" w14:textId="7C22ADAB" w:rsidR="00823569" w:rsidRPr="009D75C3" w:rsidRDefault="00823569" w:rsidP="005D7114">
      <w:pPr>
        <w:spacing w:line="360" w:lineRule="auto"/>
        <w:jc w:val="both"/>
        <w:rPr>
          <w:rFonts w:ascii="Times New Roman" w:hAnsi="Times New Roman" w:cs="Times New Roman"/>
          <w:sz w:val="24"/>
          <w:szCs w:val="24"/>
        </w:rPr>
      </w:pPr>
    </w:p>
    <w:p w14:paraId="596D66E4" w14:textId="0644D039" w:rsidR="00823569" w:rsidRPr="009D75C3" w:rsidRDefault="00823569" w:rsidP="005D7114">
      <w:pPr>
        <w:spacing w:line="360" w:lineRule="auto"/>
        <w:jc w:val="both"/>
        <w:rPr>
          <w:rFonts w:ascii="Times New Roman" w:hAnsi="Times New Roman" w:cs="Times New Roman"/>
          <w:sz w:val="24"/>
          <w:szCs w:val="24"/>
        </w:rPr>
      </w:pPr>
    </w:p>
    <w:p w14:paraId="18F4BFCD" w14:textId="3934040E" w:rsidR="00823569" w:rsidRPr="009D75C3" w:rsidRDefault="00823569" w:rsidP="005D7114">
      <w:pPr>
        <w:spacing w:line="360" w:lineRule="auto"/>
        <w:jc w:val="both"/>
        <w:rPr>
          <w:rFonts w:ascii="Times New Roman" w:hAnsi="Times New Roman" w:cs="Times New Roman"/>
          <w:sz w:val="24"/>
          <w:szCs w:val="24"/>
        </w:rPr>
      </w:pPr>
    </w:p>
    <w:p w14:paraId="1B8C728B" w14:textId="09326829" w:rsidR="00823569" w:rsidRPr="009D75C3" w:rsidRDefault="00823569" w:rsidP="005D7114">
      <w:pPr>
        <w:spacing w:line="360" w:lineRule="auto"/>
        <w:jc w:val="both"/>
        <w:rPr>
          <w:rFonts w:ascii="Times New Roman" w:hAnsi="Times New Roman" w:cs="Times New Roman"/>
          <w:sz w:val="24"/>
          <w:szCs w:val="24"/>
        </w:rPr>
      </w:pPr>
    </w:p>
    <w:p w14:paraId="6DD2A83C" w14:textId="0D924DA9" w:rsidR="00823569" w:rsidRPr="009D75C3" w:rsidRDefault="00823569" w:rsidP="005D7114">
      <w:pPr>
        <w:spacing w:line="360" w:lineRule="auto"/>
        <w:jc w:val="both"/>
        <w:rPr>
          <w:rFonts w:ascii="Times New Roman" w:hAnsi="Times New Roman" w:cs="Times New Roman"/>
          <w:sz w:val="24"/>
          <w:szCs w:val="24"/>
        </w:rPr>
      </w:pPr>
    </w:p>
    <w:p w14:paraId="40B9FF32" w14:textId="77777777" w:rsidR="00823569" w:rsidRPr="009D75C3" w:rsidRDefault="00823569" w:rsidP="005D7114">
      <w:pPr>
        <w:spacing w:line="360" w:lineRule="auto"/>
        <w:jc w:val="both"/>
        <w:rPr>
          <w:rFonts w:ascii="Times New Roman" w:hAnsi="Times New Roman" w:cs="Times New Roman"/>
          <w:sz w:val="24"/>
          <w:szCs w:val="24"/>
        </w:rPr>
      </w:pPr>
    </w:p>
    <w:p w14:paraId="6CE05A1D" w14:textId="5CC777CC" w:rsidR="00E0444D" w:rsidRPr="009D75C3" w:rsidRDefault="00823569"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4.15: N</w:t>
      </w:r>
      <w:r w:rsidR="001A5238" w:rsidRPr="009D75C3">
        <w:rPr>
          <w:rStyle w:val="Strong"/>
          <w:rFonts w:ascii="Times New Roman" w:hAnsi="Times New Roman" w:hint="default"/>
          <w:b/>
          <w:bCs/>
          <w:sz w:val="24"/>
          <w:szCs w:val="24"/>
        </w:rPr>
        <w:t xml:space="preserve">ewly employed employees </w:t>
      </w:r>
      <w:r w:rsidRPr="009D75C3">
        <w:rPr>
          <w:rStyle w:val="Strong"/>
          <w:rFonts w:ascii="Times New Roman" w:hAnsi="Times New Roman" w:hint="default"/>
          <w:b/>
          <w:bCs/>
          <w:sz w:val="24"/>
          <w:szCs w:val="24"/>
        </w:rPr>
        <w:t xml:space="preserve">effectively </w:t>
      </w:r>
      <w:r w:rsidR="001A5238" w:rsidRPr="009D75C3">
        <w:rPr>
          <w:rStyle w:val="Strong"/>
          <w:rFonts w:ascii="Times New Roman" w:hAnsi="Times New Roman" w:hint="default"/>
          <w:b/>
          <w:bCs/>
          <w:sz w:val="24"/>
          <w:szCs w:val="24"/>
        </w:rPr>
        <w:t>manag</w:t>
      </w:r>
      <w:r w:rsidRPr="009D75C3">
        <w:rPr>
          <w:rStyle w:val="Strong"/>
          <w:rFonts w:ascii="Times New Roman" w:hAnsi="Times New Roman" w:hint="default"/>
          <w:b/>
          <w:bCs/>
          <w:sz w:val="24"/>
          <w:szCs w:val="24"/>
        </w:rPr>
        <w:t>e multiple tasks simultaneously</w:t>
      </w:r>
    </w:p>
    <w:tbl>
      <w:tblPr>
        <w:tblStyle w:val="TableGrid"/>
        <w:tblW w:w="5000" w:type="pct"/>
        <w:tblLook w:val="04A0" w:firstRow="1" w:lastRow="0" w:firstColumn="1" w:lastColumn="0" w:noHBand="0" w:noVBand="1"/>
      </w:tblPr>
      <w:tblGrid>
        <w:gridCol w:w="2653"/>
        <w:gridCol w:w="3316"/>
        <w:gridCol w:w="2455"/>
      </w:tblGrid>
      <w:tr w:rsidR="00E0444D" w:rsidRPr="009D75C3" w14:paraId="754A1A36" w14:textId="77777777" w:rsidTr="00823569">
        <w:tc>
          <w:tcPr>
            <w:tcW w:w="1575" w:type="pct"/>
          </w:tcPr>
          <w:p w14:paraId="007A948F"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37DAFB12" w14:textId="4562A4B5"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0E664C9D"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5C99E5EB" w14:textId="77777777" w:rsidTr="00823569">
        <w:tc>
          <w:tcPr>
            <w:tcW w:w="1575" w:type="pct"/>
          </w:tcPr>
          <w:p w14:paraId="72016B8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05FA0FC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22A674F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339418D7" w14:textId="77777777" w:rsidTr="00823569">
        <w:tc>
          <w:tcPr>
            <w:tcW w:w="1575" w:type="pct"/>
          </w:tcPr>
          <w:p w14:paraId="25C4E83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5CAA6BF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457" w:type="pct"/>
          </w:tcPr>
          <w:p w14:paraId="5FA6EA3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04B678BA" w14:textId="77777777" w:rsidTr="00823569">
        <w:tc>
          <w:tcPr>
            <w:tcW w:w="1575" w:type="pct"/>
          </w:tcPr>
          <w:p w14:paraId="755FC5A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520913F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7AB48A2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2C72B369" w14:textId="77777777" w:rsidTr="00823569">
        <w:tc>
          <w:tcPr>
            <w:tcW w:w="1575" w:type="pct"/>
          </w:tcPr>
          <w:p w14:paraId="7D49ED6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59C7ADC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c>
          <w:tcPr>
            <w:tcW w:w="1457" w:type="pct"/>
          </w:tcPr>
          <w:p w14:paraId="1698CD4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r>
      <w:tr w:rsidR="00E0444D" w:rsidRPr="009D75C3" w14:paraId="6D2565FD" w14:textId="77777777" w:rsidTr="00823569">
        <w:tc>
          <w:tcPr>
            <w:tcW w:w="1575" w:type="pct"/>
          </w:tcPr>
          <w:p w14:paraId="38B4A0B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2F7E1CB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38BB58D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32C26E7B" w14:textId="14F0175A" w:rsidR="005604AF" w:rsidRPr="009D75C3" w:rsidRDefault="005604AF" w:rsidP="005D7114">
      <w:pPr>
        <w:pStyle w:val="NormalWeb"/>
        <w:spacing w:line="360" w:lineRule="auto"/>
        <w:jc w:val="both"/>
      </w:pPr>
      <w:r w:rsidRPr="009D75C3">
        <w:rPr>
          <w:rStyle w:val="Strong"/>
        </w:rPr>
        <w:t>Source: Researcher’s Fieldwork, 2025</w:t>
      </w:r>
    </w:p>
    <w:p w14:paraId="00483CF8" w14:textId="7791E31B" w:rsidR="008D70DF" w:rsidRPr="009D75C3" w:rsidRDefault="001A5238" w:rsidP="005D7114">
      <w:pPr>
        <w:pStyle w:val="NormalWeb"/>
        <w:spacing w:line="360" w:lineRule="auto"/>
        <w:jc w:val="both"/>
      </w:pPr>
      <w:r w:rsidRPr="009D75C3">
        <w:t>Table 4.15 show</w:t>
      </w:r>
      <w:r w:rsidRPr="009D75C3">
        <w:rPr>
          <w:lang w:val="en-GB"/>
        </w:rPr>
        <w:t>ed</w:t>
      </w:r>
      <w:r w:rsidRPr="009D75C3">
        <w:t xml:space="preserve"> that 30 (30%) respondents strongly agree</w:t>
      </w:r>
      <w:r w:rsidRPr="009D75C3">
        <w:rPr>
          <w:lang w:val="en-GB"/>
        </w:rPr>
        <w:t>d</w:t>
      </w:r>
      <w:r w:rsidRPr="009D75C3">
        <w:t xml:space="preserve"> and 50 (50%)</w:t>
      </w:r>
      <w:r w:rsidRPr="009D75C3">
        <w:rPr>
          <w:lang w:val="en-GB"/>
        </w:rPr>
        <w:t xml:space="preserve"> respondents </w:t>
      </w:r>
      <w:r w:rsidRPr="009D75C3">
        <w:t>agree</w:t>
      </w:r>
      <w:r w:rsidRPr="009D75C3">
        <w:rPr>
          <w:lang w:val="en-GB"/>
        </w:rPr>
        <w:t>d</w:t>
      </w:r>
      <w:r w:rsidRPr="009D75C3">
        <w:t xml:space="preserve"> that they are effective in managing multiple tasks simultaneously. Only 15 (15%)</w:t>
      </w:r>
      <w:r w:rsidR="008D70DF" w:rsidRPr="009D75C3">
        <w:t xml:space="preserve"> </w:t>
      </w:r>
      <w:r w:rsidRPr="009D75C3">
        <w:rPr>
          <w:lang w:val="en-GB"/>
        </w:rPr>
        <w:t>respondents</w:t>
      </w:r>
      <w:r w:rsidRPr="009D75C3">
        <w:t xml:space="preserve"> disagreed, and 5 (5%)</w:t>
      </w:r>
      <w:r w:rsidR="008D70DF" w:rsidRPr="009D75C3">
        <w:t xml:space="preserve"> </w:t>
      </w:r>
      <w:r w:rsidRPr="009D75C3">
        <w:rPr>
          <w:lang w:val="en-GB"/>
        </w:rPr>
        <w:t>respondents</w:t>
      </w:r>
      <w:r w:rsidRPr="009D75C3">
        <w:t xml:space="preserve"> strongly disagreed</w:t>
      </w:r>
      <w:r w:rsidRPr="009D75C3">
        <w:rPr>
          <w:lang w:val="en-GB"/>
        </w:rPr>
        <w:t xml:space="preserve"> respectively</w:t>
      </w:r>
    </w:p>
    <w:p w14:paraId="4DD0A5A2" w14:textId="653860C0" w:rsidR="00E0444D" w:rsidRPr="009D75C3" w:rsidRDefault="00E0444D" w:rsidP="005D7114">
      <w:pPr>
        <w:spacing w:line="360" w:lineRule="auto"/>
        <w:jc w:val="both"/>
        <w:rPr>
          <w:rFonts w:ascii="Times New Roman" w:hAnsi="Times New Roman" w:cs="Times New Roman"/>
          <w:sz w:val="24"/>
          <w:szCs w:val="24"/>
        </w:rPr>
      </w:pPr>
    </w:p>
    <w:p w14:paraId="3EE47FE4" w14:textId="05F86F91" w:rsidR="00823569" w:rsidRPr="009D75C3" w:rsidRDefault="00823569" w:rsidP="005D7114">
      <w:pPr>
        <w:spacing w:line="360" w:lineRule="auto"/>
        <w:jc w:val="both"/>
        <w:rPr>
          <w:rFonts w:ascii="Times New Roman" w:hAnsi="Times New Roman" w:cs="Times New Roman"/>
          <w:sz w:val="24"/>
          <w:szCs w:val="24"/>
        </w:rPr>
      </w:pPr>
    </w:p>
    <w:p w14:paraId="26DCC281" w14:textId="51E61D16" w:rsidR="00823569" w:rsidRPr="009D75C3" w:rsidRDefault="00823569" w:rsidP="005D7114">
      <w:pPr>
        <w:spacing w:line="360" w:lineRule="auto"/>
        <w:jc w:val="both"/>
        <w:rPr>
          <w:rFonts w:ascii="Times New Roman" w:hAnsi="Times New Roman" w:cs="Times New Roman"/>
          <w:sz w:val="24"/>
          <w:szCs w:val="24"/>
        </w:rPr>
      </w:pPr>
    </w:p>
    <w:p w14:paraId="03F6B521" w14:textId="4D2E5ECB" w:rsidR="00823569" w:rsidRPr="009D75C3" w:rsidRDefault="00823569" w:rsidP="005D7114">
      <w:pPr>
        <w:spacing w:line="360" w:lineRule="auto"/>
        <w:jc w:val="both"/>
        <w:rPr>
          <w:rFonts w:ascii="Times New Roman" w:hAnsi="Times New Roman" w:cs="Times New Roman"/>
          <w:sz w:val="24"/>
          <w:szCs w:val="24"/>
        </w:rPr>
      </w:pPr>
    </w:p>
    <w:p w14:paraId="06F76897" w14:textId="0C7E8584" w:rsidR="00823569" w:rsidRPr="009D75C3" w:rsidRDefault="00823569" w:rsidP="005D7114">
      <w:pPr>
        <w:spacing w:line="360" w:lineRule="auto"/>
        <w:jc w:val="both"/>
        <w:rPr>
          <w:rFonts w:ascii="Times New Roman" w:hAnsi="Times New Roman" w:cs="Times New Roman"/>
          <w:sz w:val="24"/>
          <w:szCs w:val="24"/>
        </w:rPr>
      </w:pPr>
    </w:p>
    <w:p w14:paraId="6CD4DAD0" w14:textId="25D2A8E6" w:rsidR="00823569" w:rsidRPr="009D75C3" w:rsidRDefault="00823569" w:rsidP="005D7114">
      <w:pPr>
        <w:spacing w:line="360" w:lineRule="auto"/>
        <w:jc w:val="both"/>
        <w:rPr>
          <w:rFonts w:ascii="Times New Roman" w:hAnsi="Times New Roman" w:cs="Times New Roman"/>
          <w:sz w:val="24"/>
          <w:szCs w:val="24"/>
        </w:rPr>
      </w:pPr>
    </w:p>
    <w:p w14:paraId="1DA633A2" w14:textId="56DF7E4C" w:rsidR="00823569" w:rsidRPr="009D75C3" w:rsidRDefault="00823569" w:rsidP="005D7114">
      <w:pPr>
        <w:spacing w:line="360" w:lineRule="auto"/>
        <w:jc w:val="both"/>
        <w:rPr>
          <w:rFonts w:ascii="Times New Roman" w:hAnsi="Times New Roman" w:cs="Times New Roman"/>
          <w:sz w:val="24"/>
          <w:szCs w:val="24"/>
        </w:rPr>
      </w:pPr>
    </w:p>
    <w:p w14:paraId="56FD1CEC" w14:textId="1751ABD9" w:rsidR="00823569" w:rsidRPr="009D75C3" w:rsidRDefault="00823569" w:rsidP="005D7114">
      <w:pPr>
        <w:spacing w:line="360" w:lineRule="auto"/>
        <w:jc w:val="both"/>
        <w:rPr>
          <w:rFonts w:ascii="Times New Roman" w:hAnsi="Times New Roman" w:cs="Times New Roman"/>
          <w:sz w:val="24"/>
          <w:szCs w:val="24"/>
        </w:rPr>
      </w:pPr>
    </w:p>
    <w:p w14:paraId="333A501E" w14:textId="691DA914" w:rsidR="00823569" w:rsidRPr="009D75C3" w:rsidRDefault="00823569" w:rsidP="005D7114">
      <w:pPr>
        <w:spacing w:line="360" w:lineRule="auto"/>
        <w:jc w:val="both"/>
        <w:rPr>
          <w:rFonts w:ascii="Times New Roman" w:hAnsi="Times New Roman" w:cs="Times New Roman"/>
          <w:sz w:val="24"/>
          <w:szCs w:val="24"/>
        </w:rPr>
      </w:pPr>
    </w:p>
    <w:p w14:paraId="31EC625F" w14:textId="203F5710" w:rsidR="00823569" w:rsidRPr="009D75C3" w:rsidRDefault="00823569" w:rsidP="005D7114">
      <w:pPr>
        <w:spacing w:line="360" w:lineRule="auto"/>
        <w:jc w:val="both"/>
        <w:rPr>
          <w:rFonts w:ascii="Times New Roman" w:hAnsi="Times New Roman" w:cs="Times New Roman"/>
          <w:sz w:val="24"/>
          <w:szCs w:val="24"/>
        </w:rPr>
      </w:pPr>
    </w:p>
    <w:p w14:paraId="38FBC2FA" w14:textId="2D10CC70" w:rsidR="00823569" w:rsidRPr="009D75C3" w:rsidRDefault="00823569" w:rsidP="005D7114">
      <w:pPr>
        <w:spacing w:line="360" w:lineRule="auto"/>
        <w:jc w:val="both"/>
        <w:rPr>
          <w:rFonts w:ascii="Times New Roman" w:hAnsi="Times New Roman" w:cs="Times New Roman"/>
          <w:sz w:val="24"/>
          <w:szCs w:val="24"/>
        </w:rPr>
      </w:pPr>
    </w:p>
    <w:p w14:paraId="787FC1D2" w14:textId="77777777" w:rsidR="00823569" w:rsidRPr="009D75C3" w:rsidRDefault="00823569" w:rsidP="005D7114">
      <w:pPr>
        <w:spacing w:line="360" w:lineRule="auto"/>
        <w:jc w:val="both"/>
        <w:rPr>
          <w:rFonts w:ascii="Times New Roman" w:hAnsi="Times New Roman" w:cs="Times New Roman"/>
          <w:sz w:val="24"/>
          <w:szCs w:val="24"/>
        </w:rPr>
      </w:pPr>
    </w:p>
    <w:p w14:paraId="27DA7293" w14:textId="7CE80193" w:rsidR="00E0444D" w:rsidRPr="009D75C3" w:rsidRDefault="001A5238"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w:t>
      </w:r>
      <w:r w:rsidR="00823569" w:rsidRPr="009D75C3">
        <w:rPr>
          <w:rStyle w:val="Strong"/>
          <w:rFonts w:ascii="Times New Roman" w:hAnsi="Times New Roman" w:hint="default"/>
          <w:b/>
          <w:bCs/>
          <w:sz w:val="24"/>
          <w:szCs w:val="24"/>
        </w:rPr>
        <w:t>able 4.16: N</w:t>
      </w:r>
      <w:r w:rsidRPr="009D75C3">
        <w:rPr>
          <w:rStyle w:val="Strong"/>
          <w:rFonts w:ascii="Times New Roman" w:hAnsi="Times New Roman" w:hint="default"/>
          <w:b/>
          <w:bCs/>
          <w:sz w:val="24"/>
          <w:szCs w:val="24"/>
        </w:rPr>
        <w:t>ewly employed employees</w:t>
      </w:r>
      <w:r w:rsidR="00823569" w:rsidRPr="009D75C3">
        <w:rPr>
          <w:rStyle w:val="Strong"/>
          <w:rFonts w:ascii="Times New Roman" w:hAnsi="Times New Roman" w:hint="default"/>
          <w:b/>
          <w:bCs/>
          <w:sz w:val="24"/>
          <w:szCs w:val="24"/>
        </w:rPr>
        <w:t xml:space="preserve"> are comfortable</w:t>
      </w:r>
      <w:r w:rsidRPr="009D75C3">
        <w:rPr>
          <w:rStyle w:val="Strong"/>
          <w:rFonts w:ascii="Times New Roman" w:hAnsi="Times New Roman" w:hint="default"/>
          <w:b/>
          <w:bCs/>
          <w:sz w:val="24"/>
          <w:szCs w:val="24"/>
        </w:rPr>
        <w:t xml:space="preserve"> with their level o</w:t>
      </w:r>
      <w:r w:rsidR="00823569" w:rsidRPr="009D75C3">
        <w:rPr>
          <w:rStyle w:val="Strong"/>
          <w:rFonts w:ascii="Times New Roman" w:hAnsi="Times New Roman" w:hint="default"/>
          <w:b/>
          <w:bCs/>
          <w:sz w:val="24"/>
          <w:szCs w:val="24"/>
        </w:rPr>
        <w:t>f authority in the organization</w:t>
      </w:r>
    </w:p>
    <w:tbl>
      <w:tblPr>
        <w:tblStyle w:val="TableGrid"/>
        <w:tblW w:w="5000" w:type="pct"/>
        <w:tblLook w:val="04A0" w:firstRow="1" w:lastRow="0" w:firstColumn="1" w:lastColumn="0" w:noHBand="0" w:noVBand="1"/>
      </w:tblPr>
      <w:tblGrid>
        <w:gridCol w:w="2653"/>
        <w:gridCol w:w="3316"/>
        <w:gridCol w:w="2455"/>
      </w:tblGrid>
      <w:tr w:rsidR="00E0444D" w:rsidRPr="009D75C3" w14:paraId="6EA1E163" w14:textId="77777777" w:rsidTr="00823569">
        <w:tc>
          <w:tcPr>
            <w:tcW w:w="1575" w:type="pct"/>
          </w:tcPr>
          <w:p w14:paraId="468D65E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5C06C748" w14:textId="1011DE4F"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05D156FA"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6DD3A912" w14:textId="77777777" w:rsidTr="00823569">
        <w:tc>
          <w:tcPr>
            <w:tcW w:w="1575" w:type="pct"/>
          </w:tcPr>
          <w:p w14:paraId="261330D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45C35A1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7D556DA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608CAAEA" w14:textId="77777777" w:rsidTr="00823569">
        <w:tc>
          <w:tcPr>
            <w:tcW w:w="1575" w:type="pct"/>
          </w:tcPr>
          <w:p w14:paraId="35D402F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1783835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1ABAC59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5B4FB4F6" w14:textId="77777777" w:rsidTr="00823569">
        <w:tc>
          <w:tcPr>
            <w:tcW w:w="1575" w:type="pct"/>
          </w:tcPr>
          <w:p w14:paraId="22E8ACE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6AAE0D2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4FF39ED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55FA380F" w14:textId="77777777" w:rsidTr="00823569">
        <w:tc>
          <w:tcPr>
            <w:tcW w:w="1575" w:type="pct"/>
          </w:tcPr>
          <w:p w14:paraId="1DEF5C4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38B4D2E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43AD224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44D0B279" w14:textId="77777777" w:rsidTr="00823569">
        <w:tc>
          <w:tcPr>
            <w:tcW w:w="1575" w:type="pct"/>
          </w:tcPr>
          <w:p w14:paraId="050EFF8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68E3C6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4E342F6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7DC933A8" w14:textId="1B96D478" w:rsidR="005604AF" w:rsidRPr="009D75C3" w:rsidRDefault="005604AF" w:rsidP="005D7114">
      <w:pPr>
        <w:pStyle w:val="NormalWeb"/>
        <w:spacing w:line="360" w:lineRule="auto"/>
        <w:jc w:val="both"/>
      </w:pPr>
      <w:r w:rsidRPr="009D75C3">
        <w:rPr>
          <w:rStyle w:val="Strong"/>
        </w:rPr>
        <w:t>Source: Researcher’s Fieldwork, 2025</w:t>
      </w:r>
    </w:p>
    <w:p w14:paraId="475D7535" w14:textId="31CF6E5A" w:rsidR="008D70DF" w:rsidRPr="009D75C3" w:rsidRDefault="001A5238" w:rsidP="005D7114">
      <w:pPr>
        <w:pStyle w:val="NormalWeb"/>
        <w:spacing w:line="360" w:lineRule="auto"/>
        <w:jc w:val="both"/>
      </w:pPr>
      <w:r w:rsidRPr="009D75C3">
        <w:t>Table 4.16 indicate</w:t>
      </w:r>
      <w:r w:rsidRPr="009D75C3">
        <w:rPr>
          <w:lang w:val="en-GB"/>
        </w:rPr>
        <w:t>d</w:t>
      </w:r>
      <w:r w:rsidRPr="009D75C3">
        <w:t xml:space="preserve"> that 15 (15%) respondents strongly agree</w:t>
      </w:r>
      <w:r w:rsidRPr="009D75C3">
        <w:rPr>
          <w:lang w:val="en-GB"/>
        </w:rPr>
        <w:t>d</w:t>
      </w:r>
      <w:r w:rsidRPr="009D75C3">
        <w:t xml:space="preserve"> and 35 (35%) </w:t>
      </w:r>
      <w:r w:rsidRPr="009D75C3">
        <w:rPr>
          <w:lang w:val="en-GB"/>
        </w:rPr>
        <w:t xml:space="preserve">respondents </w:t>
      </w:r>
      <w:r w:rsidRPr="009D75C3">
        <w:t>agree</w:t>
      </w:r>
      <w:r w:rsidRPr="009D75C3">
        <w:rPr>
          <w:lang w:val="en-GB"/>
        </w:rPr>
        <w:t>d</w:t>
      </w:r>
      <w:r w:rsidRPr="009D75C3">
        <w:t xml:space="preserve"> that they are comfortable with their level of authority. However, 30 (30%)</w:t>
      </w:r>
      <w:r w:rsidRPr="009D75C3">
        <w:rPr>
          <w:lang w:val="en-GB"/>
        </w:rPr>
        <w:t>respondents</w:t>
      </w:r>
      <w:r w:rsidRPr="009D75C3">
        <w:t xml:space="preserve"> disagreed, and 20 (20%)</w:t>
      </w:r>
      <w:r w:rsidRPr="009D75C3">
        <w:rPr>
          <w:lang w:val="en-GB"/>
        </w:rPr>
        <w:t>respondents</w:t>
      </w:r>
      <w:r w:rsidRPr="009D75C3">
        <w:t xml:space="preserve"> strongly disagreed</w:t>
      </w:r>
    </w:p>
    <w:p w14:paraId="150CD48B" w14:textId="1EEDAA63" w:rsidR="00E0444D" w:rsidRPr="009D75C3" w:rsidRDefault="00E0444D" w:rsidP="005D7114">
      <w:pPr>
        <w:spacing w:line="360" w:lineRule="auto"/>
        <w:jc w:val="both"/>
        <w:rPr>
          <w:rFonts w:ascii="Times New Roman" w:hAnsi="Times New Roman" w:cs="Times New Roman"/>
          <w:sz w:val="24"/>
          <w:szCs w:val="24"/>
        </w:rPr>
      </w:pPr>
    </w:p>
    <w:p w14:paraId="1EAE4DFE" w14:textId="53715AD0" w:rsidR="00823569" w:rsidRPr="009D75C3" w:rsidRDefault="00823569" w:rsidP="005D7114">
      <w:pPr>
        <w:spacing w:line="360" w:lineRule="auto"/>
        <w:jc w:val="both"/>
        <w:rPr>
          <w:rFonts w:ascii="Times New Roman" w:hAnsi="Times New Roman" w:cs="Times New Roman"/>
          <w:sz w:val="24"/>
          <w:szCs w:val="24"/>
        </w:rPr>
      </w:pPr>
    </w:p>
    <w:p w14:paraId="3EB5CEA1" w14:textId="2D5EE051" w:rsidR="00823569" w:rsidRPr="009D75C3" w:rsidRDefault="00823569" w:rsidP="005D7114">
      <w:pPr>
        <w:spacing w:line="360" w:lineRule="auto"/>
        <w:jc w:val="both"/>
        <w:rPr>
          <w:rFonts w:ascii="Times New Roman" w:hAnsi="Times New Roman" w:cs="Times New Roman"/>
          <w:sz w:val="24"/>
          <w:szCs w:val="24"/>
        </w:rPr>
      </w:pPr>
    </w:p>
    <w:p w14:paraId="2BD045F7" w14:textId="283FB8C1" w:rsidR="00823569" w:rsidRPr="009D75C3" w:rsidRDefault="00823569" w:rsidP="005D7114">
      <w:pPr>
        <w:spacing w:line="360" w:lineRule="auto"/>
        <w:jc w:val="both"/>
        <w:rPr>
          <w:rFonts w:ascii="Times New Roman" w:hAnsi="Times New Roman" w:cs="Times New Roman"/>
          <w:sz w:val="24"/>
          <w:szCs w:val="24"/>
        </w:rPr>
      </w:pPr>
    </w:p>
    <w:p w14:paraId="2F9F9F14" w14:textId="63345018" w:rsidR="00823569" w:rsidRPr="009D75C3" w:rsidRDefault="00823569" w:rsidP="005D7114">
      <w:pPr>
        <w:spacing w:line="360" w:lineRule="auto"/>
        <w:jc w:val="both"/>
        <w:rPr>
          <w:rFonts w:ascii="Times New Roman" w:hAnsi="Times New Roman" w:cs="Times New Roman"/>
          <w:sz w:val="24"/>
          <w:szCs w:val="24"/>
        </w:rPr>
      </w:pPr>
    </w:p>
    <w:p w14:paraId="68F1A6D2" w14:textId="462442BB" w:rsidR="00823569" w:rsidRPr="009D75C3" w:rsidRDefault="00823569" w:rsidP="005D7114">
      <w:pPr>
        <w:spacing w:line="360" w:lineRule="auto"/>
        <w:jc w:val="both"/>
        <w:rPr>
          <w:rFonts w:ascii="Times New Roman" w:hAnsi="Times New Roman" w:cs="Times New Roman"/>
          <w:sz w:val="24"/>
          <w:szCs w:val="24"/>
        </w:rPr>
      </w:pPr>
    </w:p>
    <w:p w14:paraId="7820CA2F" w14:textId="783A1C64" w:rsidR="00823569" w:rsidRPr="009D75C3" w:rsidRDefault="00823569" w:rsidP="005D7114">
      <w:pPr>
        <w:spacing w:line="360" w:lineRule="auto"/>
        <w:jc w:val="both"/>
        <w:rPr>
          <w:rFonts w:ascii="Times New Roman" w:hAnsi="Times New Roman" w:cs="Times New Roman"/>
          <w:sz w:val="24"/>
          <w:szCs w:val="24"/>
        </w:rPr>
      </w:pPr>
    </w:p>
    <w:p w14:paraId="68603245" w14:textId="6DDAC8FB" w:rsidR="00823569" w:rsidRPr="009D75C3" w:rsidRDefault="00823569" w:rsidP="005D7114">
      <w:pPr>
        <w:spacing w:line="360" w:lineRule="auto"/>
        <w:jc w:val="both"/>
        <w:rPr>
          <w:rFonts w:ascii="Times New Roman" w:hAnsi="Times New Roman" w:cs="Times New Roman"/>
          <w:sz w:val="24"/>
          <w:szCs w:val="24"/>
        </w:rPr>
      </w:pPr>
    </w:p>
    <w:p w14:paraId="7D5D3B44" w14:textId="29FFF3F9" w:rsidR="00823569" w:rsidRPr="009D75C3" w:rsidRDefault="00823569" w:rsidP="005D7114">
      <w:pPr>
        <w:spacing w:line="360" w:lineRule="auto"/>
        <w:jc w:val="both"/>
        <w:rPr>
          <w:rFonts w:ascii="Times New Roman" w:hAnsi="Times New Roman" w:cs="Times New Roman"/>
          <w:sz w:val="24"/>
          <w:szCs w:val="24"/>
        </w:rPr>
      </w:pPr>
    </w:p>
    <w:p w14:paraId="5B3F6A67" w14:textId="10C54C16" w:rsidR="00823569" w:rsidRPr="009D75C3" w:rsidRDefault="00823569" w:rsidP="005D7114">
      <w:pPr>
        <w:spacing w:line="360" w:lineRule="auto"/>
        <w:jc w:val="both"/>
        <w:rPr>
          <w:rFonts w:ascii="Times New Roman" w:hAnsi="Times New Roman" w:cs="Times New Roman"/>
          <w:sz w:val="24"/>
          <w:szCs w:val="24"/>
        </w:rPr>
      </w:pPr>
    </w:p>
    <w:p w14:paraId="7C04AD4C" w14:textId="1AF89282" w:rsidR="00823569" w:rsidRPr="009D75C3" w:rsidRDefault="00823569" w:rsidP="005D7114">
      <w:pPr>
        <w:spacing w:line="360" w:lineRule="auto"/>
        <w:jc w:val="both"/>
        <w:rPr>
          <w:rFonts w:ascii="Times New Roman" w:hAnsi="Times New Roman" w:cs="Times New Roman"/>
          <w:sz w:val="24"/>
          <w:szCs w:val="24"/>
        </w:rPr>
      </w:pPr>
    </w:p>
    <w:p w14:paraId="1D3BA503" w14:textId="3E359FB9" w:rsidR="00823569" w:rsidRPr="009D75C3" w:rsidRDefault="00823569" w:rsidP="005D7114">
      <w:pPr>
        <w:pStyle w:val="Heading3"/>
        <w:spacing w:line="360" w:lineRule="auto"/>
        <w:jc w:val="both"/>
        <w:rPr>
          <w:rStyle w:val="Strong"/>
          <w:rFonts w:ascii="Times New Roman" w:hAnsi="Times New Roman" w:hint="default"/>
          <w:b/>
          <w:bCs/>
          <w:sz w:val="24"/>
          <w:szCs w:val="24"/>
        </w:rPr>
      </w:pPr>
    </w:p>
    <w:p w14:paraId="040F196D" w14:textId="5AB6432B" w:rsidR="00E0444D" w:rsidRPr="009D75C3" w:rsidRDefault="001A5238"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w:t>
      </w:r>
      <w:r w:rsidR="00823569" w:rsidRPr="009D75C3">
        <w:rPr>
          <w:rStyle w:val="Strong"/>
          <w:rFonts w:ascii="Times New Roman" w:hAnsi="Times New Roman" w:hint="default"/>
          <w:b/>
          <w:bCs/>
          <w:sz w:val="24"/>
          <w:szCs w:val="24"/>
        </w:rPr>
        <w:t>le 4.17: N</w:t>
      </w:r>
      <w:r w:rsidRPr="009D75C3">
        <w:rPr>
          <w:rStyle w:val="Strong"/>
          <w:rFonts w:ascii="Times New Roman" w:hAnsi="Times New Roman" w:hint="default"/>
          <w:b/>
          <w:bCs/>
          <w:sz w:val="24"/>
          <w:szCs w:val="24"/>
        </w:rPr>
        <w:t>ewly employed employee</w:t>
      </w:r>
      <w:r w:rsidR="00823569" w:rsidRPr="009D75C3">
        <w:rPr>
          <w:rStyle w:val="Strong"/>
          <w:rFonts w:ascii="Times New Roman" w:hAnsi="Times New Roman" w:hint="default"/>
          <w:b/>
          <w:bCs/>
          <w:sz w:val="24"/>
          <w:szCs w:val="24"/>
        </w:rPr>
        <w:t>s face ethical dilemmas at work</w:t>
      </w:r>
    </w:p>
    <w:tbl>
      <w:tblPr>
        <w:tblStyle w:val="TableGrid"/>
        <w:tblW w:w="5000" w:type="pct"/>
        <w:tblLook w:val="04A0" w:firstRow="1" w:lastRow="0" w:firstColumn="1" w:lastColumn="0" w:noHBand="0" w:noVBand="1"/>
      </w:tblPr>
      <w:tblGrid>
        <w:gridCol w:w="2653"/>
        <w:gridCol w:w="3316"/>
        <w:gridCol w:w="2455"/>
      </w:tblGrid>
      <w:tr w:rsidR="00E0444D" w:rsidRPr="009D75C3" w14:paraId="1C09B6D4" w14:textId="77777777" w:rsidTr="00823569">
        <w:tc>
          <w:tcPr>
            <w:tcW w:w="1575" w:type="pct"/>
          </w:tcPr>
          <w:p w14:paraId="0B890EBC"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5DF40108" w14:textId="0A276BD9"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2FA36CC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15E4A9A9" w14:textId="77777777" w:rsidTr="00823569">
        <w:tc>
          <w:tcPr>
            <w:tcW w:w="1575" w:type="pct"/>
          </w:tcPr>
          <w:p w14:paraId="2CDC004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51ED743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c>
          <w:tcPr>
            <w:tcW w:w="1457" w:type="pct"/>
          </w:tcPr>
          <w:p w14:paraId="695BF38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r>
      <w:tr w:rsidR="00E0444D" w:rsidRPr="009D75C3" w14:paraId="29C7075C" w14:textId="77777777" w:rsidTr="00823569">
        <w:tc>
          <w:tcPr>
            <w:tcW w:w="1575" w:type="pct"/>
          </w:tcPr>
          <w:p w14:paraId="14FA7EB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195EBC8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7945E3D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2F372DE1" w14:textId="77777777" w:rsidTr="00823569">
        <w:tc>
          <w:tcPr>
            <w:tcW w:w="1575" w:type="pct"/>
          </w:tcPr>
          <w:p w14:paraId="17EBA2E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5354850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457" w:type="pct"/>
          </w:tcPr>
          <w:p w14:paraId="364B695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588429C1" w14:textId="77777777" w:rsidTr="00823569">
        <w:tc>
          <w:tcPr>
            <w:tcW w:w="1575" w:type="pct"/>
          </w:tcPr>
          <w:p w14:paraId="298E571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27DBBF5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c>
          <w:tcPr>
            <w:tcW w:w="1457" w:type="pct"/>
          </w:tcPr>
          <w:p w14:paraId="3D1979F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35%</w:t>
            </w:r>
          </w:p>
        </w:tc>
      </w:tr>
      <w:tr w:rsidR="00E0444D" w:rsidRPr="009D75C3" w14:paraId="68748F10" w14:textId="77777777" w:rsidTr="00823569">
        <w:tc>
          <w:tcPr>
            <w:tcW w:w="1575" w:type="pct"/>
          </w:tcPr>
          <w:p w14:paraId="09BA5A1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031829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66C8C69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7026A65A" w14:textId="4BC71ADA" w:rsidR="005604AF" w:rsidRPr="009D75C3" w:rsidRDefault="005604AF" w:rsidP="005D7114">
      <w:pPr>
        <w:pStyle w:val="NormalWeb"/>
        <w:spacing w:line="360" w:lineRule="auto"/>
        <w:jc w:val="both"/>
      </w:pPr>
      <w:r w:rsidRPr="009D75C3">
        <w:rPr>
          <w:rStyle w:val="Strong"/>
        </w:rPr>
        <w:t>Source: Researcher’s Fieldwork, 2025</w:t>
      </w:r>
    </w:p>
    <w:p w14:paraId="383308FE" w14:textId="462763A6" w:rsidR="008D70DF" w:rsidRPr="009D75C3" w:rsidRDefault="001A5238" w:rsidP="005D7114">
      <w:pPr>
        <w:pStyle w:val="NormalWeb"/>
        <w:spacing w:line="360" w:lineRule="auto"/>
        <w:jc w:val="both"/>
      </w:pPr>
      <w:r w:rsidRPr="009D75C3">
        <w:t>Table 4.17 reveal</w:t>
      </w:r>
      <w:r w:rsidRPr="009D75C3">
        <w:rPr>
          <w:lang w:val="en-GB"/>
        </w:rPr>
        <w:t>ed</w:t>
      </w:r>
      <w:r w:rsidRPr="009D75C3">
        <w:t xml:space="preserve"> that 5 (5%) respondents strongly agree</w:t>
      </w:r>
      <w:r w:rsidRPr="009D75C3">
        <w:rPr>
          <w:lang w:val="en-GB"/>
        </w:rPr>
        <w:t>d</w:t>
      </w:r>
      <w:r w:rsidRPr="009D75C3">
        <w:t xml:space="preserve"> and 10 (10%) </w:t>
      </w:r>
      <w:r w:rsidRPr="009D75C3">
        <w:rPr>
          <w:lang w:val="en-GB"/>
        </w:rPr>
        <w:t xml:space="preserve">respondents </w:t>
      </w:r>
      <w:r w:rsidRPr="009D75C3">
        <w:t>agree</w:t>
      </w:r>
      <w:r w:rsidRPr="009D75C3">
        <w:rPr>
          <w:lang w:val="en-GB"/>
        </w:rPr>
        <w:t>d</w:t>
      </w:r>
      <w:r w:rsidRPr="009D75C3">
        <w:t xml:space="preserve"> that they face</w:t>
      </w:r>
      <w:r w:rsidRPr="009D75C3">
        <w:rPr>
          <w:lang w:val="en-GB"/>
        </w:rPr>
        <w:t>d</w:t>
      </w:r>
      <w:r w:rsidRPr="009D75C3">
        <w:t xml:space="preserve"> ethical dilemmas at work. However, 50 (50%) </w:t>
      </w:r>
      <w:r w:rsidRPr="009D75C3">
        <w:rPr>
          <w:lang w:val="en-GB"/>
        </w:rPr>
        <w:t xml:space="preserve">respondents </w:t>
      </w:r>
      <w:r w:rsidRPr="009D75C3">
        <w:t>disagreed, and 35 (35%)</w:t>
      </w:r>
      <w:r w:rsidRPr="009D75C3">
        <w:rPr>
          <w:lang w:val="en-GB"/>
        </w:rPr>
        <w:t xml:space="preserve"> respondents</w:t>
      </w:r>
      <w:r w:rsidRPr="009D75C3">
        <w:t xml:space="preserve"> strongly disagreed</w:t>
      </w:r>
    </w:p>
    <w:p w14:paraId="645D8A5D" w14:textId="4E8D77D5" w:rsidR="00E0444D" w:rsidRPr="009D75C3" w:rsidRDefault="00E0444D" w:rsidP="005D7114">
      <w:pPr>
        <w:spacing w:line="360" w:lineRule="auto"/>
        <w:jc w:val="both"/>
        <w:rPr>
          <w:rFonts w:ascii="Times New Roman" w:hAnsi="Times New Roman" w:cs="Times New Roman"/>
          <w:sz w:val="24"/>
          <w:szCs w:val="24"/>
        </w:rPr>
      </w:pPr>
    </w:p>
    <w:p w14:paraId="243AFB33" w14:textId="691C6879" w:rsidR="00823569" w:rsidRPr="009D75C3" w:rsidRDefault="00823569" w:rsidP="005D7114">
      <w:pPr>
        <w:spacing w:line="360" w:lineRule="auto"/>
        <w:jc w:val="both"/>
        <w:rPr>
          <w:rFonts w:ascii="Times New Roman" w:hAnsi="Times New Roman" w:cs="Times New Roman"/>
          <w:sz w:val="24"/>
          <w:szCs w:val="24"/>
        </w:rPr>
      </w:pPr>
    </w:p>
    <w:p w14:paraId="01E0D03D" w14:textId="422E526F" w:rsidR="00823569" w:rsidRPr="009D75C3" w:rsidRDefault="00823569" w:rsidP="005D7114">
      <w:pPr>
        <w:spacing w:line="360" w:lineRule="auto"/>
        <w:jc w:val="both"/>
        <w:rPr>
          <w:rFonts w:ascii="Times New Roman" w:hAnsi="Times New Roman" w:cs="Times New Roman"/>
          <w:sz w:val="24"/>
          <w:szCs w:val="24"/>
        </w:rPr>
      </w:pPr>
    </w:p>
    <w:p w14:paraId="061D541B" w14:textId="1610A139" w:rsidR="00823569" w:rsidRPr="009D75C3" w:rsidRDefault="00823569" w:rsidP="005D7114">
      <w:pPr>
        <w:spacing w:line="360" w:lineRule="auto"/>
        <w:jc w:val="both"/>
        <w:rPr>
          <w:rFonts w:ascii="Times New Roman" w:hAnsi="Times New Roman" w:cs="Times New Roman"/>
          <w:sz w:val="24"/>
          <w:szCs w:val="24"/>
        </w:rPr>
      </w:pPr>
    </w:p>
    <w:p w14:paraId="1705D2A3" w14:textId="23443594" w:rsidR="00823569" w:rsidRPr="009D75C3" w:rsidRDefault="00823569" w:rsidP="005D7114">
      <w:pPr>
        <w:spacing w:line="360" w:lineRule="auto"/>
        <w:jc w:val="both"/>
        <w:rPr>
          <w:rFonts w:ascii="Times New Roman" w:hAnsi="Times New Roman" w:cs="Times New Roman"/>
          <w:sz w:val="24"/>
          <w:szCs w:val="24"/>
        </w:rPr>
      </w:pPr>
    </w:p>
    <w:p w14:paraId="0AC8393F" w14:textId="492DC1A3" w:rsidR="00823569" w:rsidRPr="009D75C3" w:rsidRDefault="00823569" w:rsidP="005D7114">
      <w:pPr>
        <w:spacing w:line="360" w:lineRule="auto"/>
        <w:jc w:val="both"/>
        <w:rPr>
          <w:rFonts w:ascii="Times New Roman" w:hAnsi="Times New Roman" w:cs="Times New Roman"/>
          <w:sz w:val="24"/>
          <w:szCs w:val="24"/>
        </w:rPr>
      </w:pPr>
    </w:p>
    <w:p w14:paraId="7B6A72F6" w14:textId="2E124445" w:rsidR="00823569" w:rsidRPr="009D75C3" w:rsidRDefault="00823569" w:rsidP="005D7114">
      <w:pPr>
        <w:spacing w:line="360" w:lineRule="auto"/>
        <w:jc w:val="both"/>
        <w:rPr>
          <w:rFonts w:ascii="Times New Roman" w:hAnsi="Times New Roman" w:cs="Times New Roman"/>
          <w:sz w:val="24"/>
          <w:szCs w:val="24"/>
        </w:rPr>
      </w:pPr>
    </w:p>
    <w:p w14:paraId="0DD1CFEE" w14:textId="2BD2D91E" w:rsidR="00823569" w:rsidRPr="009D75C3" w:rsidRDefault="00823569" w:rsidP="005D7114">
      <w:pPr>
        <w:spacing w:line="360" w:lineRule="auto"/>
        <w:jc w:val="both"/>
        <w:rPr>
          <w:rFonts w:ascii="Times New Roman" w:hAnsi="Times New Roman" w:cs="Times New Roman"/>
          <w:sz w:val="24"/>
          <w:szCs w:val="24"/>
        </w:rPr>
      </w:pPr>
    </w:p>
    <w:p w14:paraId="52E00CEB" w14:textId="3DBD27C7" w:rsidR="00823569" w:rsidRPr="009D75C3" w:rsidRDefault="00823569" w:rsidP="005D7114">
      <w:pPr>
        <w:spacing w:line="360" w:lineRule="auto"/>
        <w:jc w:val="both"/>
        <w:rPr>
          <w:rFonts w:ascii="Times New Roman" w:hAnsi="Times New Roman" w:cs="Times New Roman"/>
          <w:sz w:val="24"/>
          <w:szCs w:val="24"/>
        </w:rPr>
      </w:pPr>
    </w:p>
    <w:p w14:paraId="1CABE42C" w14:textId="3F1D8B00" w:rsidR="00823569" w:rsidRPr="009D75C3" w:rsidRDefault="00823569" w:rsidP="005D7114">
      <w:pPr>
        <w:spacing w:line="360" w:lineRule="auto"/>
        <w:jc w:val="both"/>
        <w:rPr>
          <w:rFonts w:ascii="Times New Roman" w:hAnsi="Times New Roman" w:cs="Times New Roman"/>
          <w:sz w:val="24"/>
          <w:szCs w:val="24"/>
        </w:rPr>
      </w:pPr>
    </w:p>
    <w:p w14:paraId="6B6A4CD9" w14:textId="4BCA39C6" w:rsidR="00823569" w:rsidRPr="009D75C3" w:rsidRDefault="00823569" w:rsidP="005D7114">
      <w:pPr>
        <w:spacing w:line="360" w:lineRule="auto"/>
        <w:jc w:val="both"/>
        <w:rPr>
          <w:rFonts w:ascii="Times New Roman" w:hAnsi="Times New Roman" w:cs="Times New Roman"/>
          <w:sz w:val="24"/>
          <w:szCs w:val="24"/>
        </w:rPr>
      </w:pPr>
    </w:p>
    <w:p w14:paraId="28174C74" w14:textId="18D6364E" w:rsidR="00823569" w:rsidRPr="009D75C3" w:rsidRDefault="00823569" w:rsidP="005D7114">
      <w:pPr>
        <w:spacing w:line="360" w:lineRule="auto"/>
        <w:jc w:val="both"/>
        <w:rPr>
          <w:rFonts w:ascii="Times New Roman" w:hAnsi="Times New Roman" w:cs="Times New Roman"/>
          <w:sz w:val="24"/>
          <w:szCs w:val="24"/>
        </w:rPr>
      </w:pPr>
    </w:p>
    <w:p w14:paraId="6CEE1EE2" w14:textId="5206ACBE" w:rsidR="00823569" w:rsidRPr="009D75C3" w:rsidRDefault="00823569" w:rsidP="005D7114">
      <w:pPr>
        <w:spacing w:line="360" w:lineRule="auto"/>
        <w:jc w:val="both"/>
        <w:rPr>
          <w:rFonts w:ascii="Times New Roman" w:hAnsi="Times New Roman" w:cs="Times New Roman"/>
          <w:sz w:val="24"/>
          <w:szCs w:val="24"/>
        </w:rPr>
      </w:pPr>
    </w:p>
    <w:p w14:paraId="651DE56A" w14:textId="77777777" w:rsidR="00823569" w:rsidRPr="009D75C3" w:rsidRDefault="00823569" w:rsidP="005D7114">
      <w:pPr>
        <w:spacing w:line="360" w:lineRule="auto"/>
        <w:jc w:val="both"/>
        <w:rPr>
          <w:rFonts w:ascii="Times New Roman" w:hAnsi="Times New Roman" w:cs="Times New Roman"/>
          <w:sz w:val="24"/>
          <w:szCs w:val="24"/>
        </w:rPr>
      </w:pPr>
    </w:p>
    <w:p w14:paraId="2FCB5E09" w14:textId="5594C3E5" w:rsidR="00E0444D" w:rsidRPr="009D75C3" w:rsidRDefault="00823569"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4.18: N</w:t>
      </w:r>
      <w:r w:rsidR="001A5238" w:rsidRPr="009D75C3">
        <w:rPr>
          <w:rStyle w:val="Strong"/>
          <w:rFonts w:ascii="Times New Roman" w:hAnsi="Times New Roman" w:hint="default"/>
          <w:b/>
          <w:bCs/>
          <w:sz w:val="24"/>
          <w:szCs w:val="24"/>
        </w:rPr>
        <w:t>ewly employed employees</w:t>
      </w:r>
      <w:r w:rsidRPr="009D75C3">
        <w:rPr>
          <w:rStyle w:val="Strong"/>
          <w:rFonts w:ascii="Times New Roman" w:hAnsi="Times New Roman" w:hint="default"/>
          <w:b/>
          <w:bCs/>
          <w:sz w:val="24"/>
          <w:szCs w:val="24"/>
        </w:rPr>
        <w:t xml:space="preserve"> are satisfied</w:t>
      </w:r>
      <w:r w:rsidR="001A5238" w:rsidRPr="009D75C3">
        <w:rPr>
          <w:rStyle w:val="Strong"/>
          <w:rFonts w:ascii="Times New Roman" w:hAnsi="Times New Roman" w:hint="default"/>
          <w:b/>
          <w:bCs/>
          <w:sz w:val="24"/>
          <w:szCs w:val="24"/>
        </w:rPr>
        <w:t xml:space="preserve"> with the opportunities for career </w:t>
      </w:r>
      <w:r w:rsidR="00D2612F" w:rsidRPr="009D75C3">
        <w:rPr>
          <w:rStyle w:val="Strong"/>
          <w:rFonts w:ascii="Times New Roman" w:hAnsi="Times New Roman" w:hint="default"/>
          <w:b/>
          <w:bCs/>
          <w:sz w:val="24"/>
          <w:szCs w:val="24"/>
        </w:rPr>
        <w:t>advancement in the organization</w:t>
      </w:r>
    </w:p>
    <w:tbl>
      <w:tblPr>
        <w:tblStyle w:val="TableGrid"/>
        <w:tblW w:w="5000" w:type="pct"/>
        <w:tblLook w:val="04A0" w:firstRow="1" w:lastRow="0" w:firstColumn="1" w:lastColumn="0" w:noHBand="0" w:noVBand="1"/>
      </w:tblPr>
      <w:tblGrid>
        <w:gridCol w:w="2653"/>
        <w:gridCol w:w="3316"/>
        <w:gridCol w:w="2455"/>
      </w:tblGrid>
      <w:tr w:rsidR="00E0444D" w:rsidRPr="009D75C3" w14:paraId="1EF20C85" w14:textId="77777777" w:rsidTr="00D2612F">
        <w:tc>
          <w:tcPr>
            <w:tcW w:w="1575" w:type="pct"/>
          </w:tcPr>
          <w:p w14:paraId="30807A2E"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60DC89A0" w14:textId="1A1B341D"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215AE883"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48212562" w14:textId="77777777" w:rsidTr="00D2612F">
        <w:tc>
          <w:tcPr>
            <w:tcW w:w="1575" w:type="pct"/>
          </w:tcPr>
          <w:p w14:paraId="74B359F2"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5501F55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1771E9F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5DA99E07" w14:textId="77777777" w:rsidTr="00D2612F">
        <w:tc>
          <w:tcPr>
            <w:tcW w:w="1575" w:type="pct"/>
          </w:tcPr>
          <w:p w14:paraId="296FC40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3F102F5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46ACF31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2E2466A4" w14:textId="77777777" w:rsidTr="00D2612F">
        <w:tc>
          <w:tcPr>
            <w:tcW w:w="1575" w:type="pct"/>
          </w:tcPr>
          <w:p w14:paraId="54433F7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6E049CF6"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263DE367"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6193229C" w14:textId="77777777" w:rsidTr="00D2612F">
        <w:tc>
          <w:tcPr>
            <w:tcW w:w="1575" w:type="pct"/>
          </w:tcPr>
          <w:p w14:paraId="23B8C8C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1E413F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c>
          <w:tcPr>
            <w:tcW w:w="1457" w:type="pct"/>
          </w:tcPr>
          <w:p w14:paraId="19C2BBB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25%</w:t>
            </w:r>
          </w:p>
        </w:tc>
      </w:tr>
      <w:tr w:rsidR="00E0444D" w:rsidRPr="009D75C3" w14:paraId="143BBF25" w14:textId="77777777" w:rsidTr="00D2612F">
        <w:tc>
          <w:tcPr>
            <w:tcW w:w="1575" w:type="pct"/>
          </w:tcPr>
          <w:p w14:paraId="6B8FFEF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3E0477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21D53AC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0830D106" w14:textId="01B61233" w:rsidR="005604AF" w:rsidRPr="009D75C3" w:rsidRDefault="005604AF" w:rsidP="005D7114">
      <w:pPr>
        <w:pStyle w:val="NormalWeb"/>
        <w:spacing w:line="360" w:lineRule="auto"/>
        <w:jc w:val="both"/>
      </w:pPr>
      <w:r w:rsidRPr="009D75C3">
        <w:rPr>
          <w:rStyle w:val="Strong"/>
        </w:rPr>
        <w:t>Source: Researcher’s Fieldwork, 2025</w:t>
      </w:r>
    </w:p>
    <w:p w14:paraId="0CE8C8AA" w14:textId="6F78CBD6" w:rsidR="00E0444D" w:rsidRPr="009D75C3" w:rsidRDefault="001A5238" w:rsidP="005D7114">
      <w:pPr>
        <w:pStyle w:val="NormalWeb"/>
        <w:spacing w:line="360" w:lineRule="auto"/>
        <w:jc w:val="both"/>
      </w:pPr>
      <w:r w:rsidRPr="009D75C3">
        <w:t>Table 4.18 show</w:t>
      </w:r>
      <w:r w:rsidRPr="009D75C3">
        <w:rPr>
          <w:lang w:val="en-GB"/>
        </w:rPr>
        <w:t>ed</w:t>
      </w:r>
      <w:r w:rsidRPr="009D75C3">
        <w:t xml:space="preserve"> that 10 (10%) respondents strongly agree</w:t>
      </w:r>
      <w:r w:rsidRPr="009D75C3">
        <w:rPr>
          <w:lang w:val="en-GB"/>
        </w:rPr>
        <w:t>d</w:t>
      </w:r>
      <w:r w:rsidRPr="009D75C3">
        <w:t>, and 25 (25%)</w:t>
      </w:r>
      <w:r w:rsidR="008D70DF" w:rsidRPr="009D75C3">
        <w:t xml:space="preserve"> </w:t>
      </w:r>
      <w:r w:rsidRPr="009D75C3">
        <w:rPr>
          <w:lang w:val="en-GB"/>
        </w:rPr>
        <w:t xml:space="preserve">respondents </w:t>
      </w:r>
      <w:r w:rsidRPr="009D75C3">
        <w:t>agree</w:t>
      </w:r>
      <w:r w:rsidRPr="009D75C3">
        <w:rPr>
          <w:lang w:val="en-GB"/>
        </w:rPr>
        <w:t>d</w:t>
      </w:r>
      <w:r w:rsidRPr="009D75C3">
        <w:t xml:space="preserve"> that they are satisfied with career advancement opportunities. However, 40 (40%)</w:t>
      </w:r>
      <w:r w:rsidR="008D70DF" w:rsidRPr="009D75C3">
        <w:t xml:space="preserve"> </w:t>
      </w:r>
      <w:r w:rsidR="00D2612F" w:rsidRPr="009D75C3">
        <w:rPr>
          <w:lang w:val="en-GB"/>
        </w:rPr>
        <w:t>respondents</w:t>
      </w:r>
      <w:r w:rsidRPr="009D75C3">
        <w:t xml:space="preserve"> disagreed, and 25 (25%)</w:t>
      </w:r>
      <w:r w:rsidR="00D2612F" w:rsidRPr="009D75C3">
        <w:rPr>
          <w:lang w:val="en-GB"/>
        </w:rPr>
        <w:t>respondents</w:t>
      </w:r>
      <w:r w:rsidR="00D2612F" w:rsidRPr="009D75C3">
        <w:t xml:space="preserve"> </w:t>
      </w:r>
      <w:r w:rsidRPr="009D75C3">
        <w:t>strongly disagreed</w:t>
      </w:r>
    </w:p>
    <w:p w14:paraId="20F9457B" w14:textId="49D8A05E" w:rsidR="00D2612F" w:rsidRPr="009D75C3" w:rsidRDefault="00D2612F" w:rsidP="005D7114">
      <w:pPr>
        <w:pStyle w:val="NormalWeb"/>
        <w:spacing w:line="360" w:lineRule="auto"/>
        <w:jc w:val="both"/>
      </w:pPr>
    </w:p>
    <w:p w14:paraId="168D0D98" w14:textId="79A2CBFF" w:rsidR="00D2612F" w:rsidRPr="009D75C3" w:rsidRDefault="00D2612F" w:rsidP="005D7114">
      <w:pPr>
        <w:pStyle w:val="NormalWeb"/>
        <w:spacing w:line="360" w:lineRule="auto"/>
        <w:jc w:val="both"/>
      </w:pPr>
    </w:p>
    <w:p w14:paraId="7578E068" w14:textId="7A9EC920" w:rsidR="00D2612F" w:rsidRPr="009D75C3" w:rsidRDefault="00D2612F" w:rsidP="005D7114">
      <w:pPr>
        <w:pStyle w:val="NormalWeb"/>
        <w:spacing w:line="360" w:lineRule="auto"/>
        <w:jc w:val="both"/>
      </w:pPr>
    </w:p>
    <w:p w14:paraId="3896DBB1" w14:textId="3B2D3884" w:rsidR="00D2612F" w:rsidRPr="009D75C3" w:rsidRDefault="00D2612F" w:rsidP="005D7114">
      <w:pPr>
        <w:pStyle w:val="NormalWeb"/>
        <w:spacing w:line="360" w:lineRule="auto"/>
        <w:jc w:val="both"/>
      </w:pPr>
    </w:p>
    <w:p w14:paraId="50DE0388" w14:textId="71C9BAF4" w:rsidR="00D2612F" w:rsidRPr="009D75C3" w:rsidRDefault="00D2612F" w:rsidP="005D7114">
      <w:pPr>
        <w:pStyle w:val="NormalWeb"/>
        <w:spacing w:line="360" w:lineRule="auto"/>
        <w:jc w:val="both"/>
      </w:pPr>
    </w:p>
    <w:p w14:paraId="63162730" w14:textId="2CF52DF5" w:rsidR="00D2612F" w:rsidRPr="009D75C3" w:rsidRDefault="00D2612F" w:rsidP="005D7114">
      <w:pPr>
        <w:pStyle w:val="NormalWeb"/>
        <w:spacing w:line="360" w:lineRule="auto"/>
        <w:jc w:val="both"/>
      </w:pPr>
    </w:p>
    <w:p w14:paraId="64D8A983" w14:textId="79580590" w:rsidR="00D2612F" w:rsidRPr="009D75C3" w:rsidRDefault="00D2612F" w:rsidP="005D7114">
      <w:pPr>
        <w:pStyle w:val="NormalWeb"/>
        <w:spacing w:line="360" w:lineRule="auto"/>
        <w:jc w:val="both"/>
      </w:pPr>
    </w:p>
    <w:p w14:paraId="5EB91635" w14:textId="5906B68C" w:rsidR="00E0444D" w:rsidRPr="009D75C3" w:rsidRDefault="00D2612F"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4.19: N</w:t>
      </w:r>
      <w:r w:rsidR="001A5238" w:rsidRPr="009D75C3">
        <w:rPr>
          <w:rStyle w:val="Strong"/>
          <w:rFonts w:ascii="Times New Roman" w:hAnsi="Times New Roman" w:hint="default"/>
          <w:b/>
          <w:bCs/>
          <w:sz w:val="24"/>
          <w:szCs w:val="24"/>
        </w:rPr>
        <w:t>ewly employed employees participate in team-building acti</w:t>
      </w:r>
      <w:r w:rsidRPr="009D75C3">
        <w:rPr>
          <w:rStyle w:val="Strong"/>
          <w:rFonts w:ascii="Times New Roman" w:hAnsi="Times New Roman" w:hint="default"/>
          <w:b/>
          <w:bCs/>
          <w:sz w:val="24"/>
          <w:szCs w:val="24"/>
        </w:rPr>
        <w:t>vities within the organization</w:t>
      </w:r>
    </w:p>
    <w:tbl>
      <w:tblPr>
        <w:tblStyle w:val="TableGrid"/>
        <w:tblW w:w="5000" w:type="pct"/>
        <w:tblLook w:val="04A0" w:firstRow="1" w:lastRow="0" w:firstColumn="1" w:lastColumn="0" w:noHBand="0" w:noVBand="1"/>
      </w:tblPr>
      <w:tblGrid>
        <w:gridCol w:w="2653"/>
        <w:gridCol w:w="3316"/>
        <w:gridCol w:w="2455"/>
      </w:tblGrid>
      <w:tr w:rsidR="00E0444D" w:rsidRPr="009D75C3" w14:paraId="4EF97BEC" w14:textId="77777777" w:rsidTr="00D2612F">
        <w:tc>
          <w:tcPr>
            <w:tcW w:w="1575" w:type="pct"/>
          </w:tcPr>
          <w:p w14:paraId="3558676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4C6B367E" w14:textId="5A926011"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43F6DD21"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017E4022" w14:textId="77777777" w:rsidTr="00D2612F">
        <w:tc>
          <w:tcPr>
            <w:tcW w:w="1575" w:type="pct"/>
          </w:tcPr>
          <w:p w14:paraId="20FA92CE"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63D4097C"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c>
          <w:tcPr>
            <w:tcW w:w="1457" w:type="pct"/>
          </w:tcPr>
          <w:p w14:paraId="6ADA705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w:t>
            </w:r>
          </w:p>
        </w:tc>
      </w:tr>
      <w:tr w:rsidR="00E0444D" w:rsidRPr="009D75C3" w14:paraId="060ABFFC" w14:textId="77777777" w:rsidTr="00D2612F">
        <w:tc>
          <w:tcPr>
            <w:tcW w:w="1575" w:type="pct"/>
          </w:tcPr>
          <w:p w14:paraId="6082551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32AC5F0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c>
          <w:tcPr>
            <w:tcW w:w="1457" w:type="pct"/>
          </w:tcPr>
          <w:p w14:paraId="27E4EC50"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15%</w:t>
            </w:r>
          </w:p>
        </w:tc>
      </w:tr>
      <w:tr w:rsidR="00E0444D" w:rsidRPr="009D75C3" w14:paraId="3520ECD8" w14:textId="77777777" w:rsidTr="00D2612F">
        <w:tc>
          <w:tcPr>
            <w:tcW w:w="1575" w:type="pct"/>
          </w:tcPr>
          <w:p w14:paraId="16E1939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645C9D3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c>
          <w:tcPr>
            <w:tcW w:w="1457" w:type="pct"/>
          </w:tcPr>
          <w:p w14:paraId="75609AB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50%</w:t>
            </w:r>
          </w:p>
        </w:tc>
      </w:tr>
      <w:tr w:rsidR="00E0444D" w:rsidRPr="009D75C3" w14:paraId="4CF6DE23" w14:textId="77777777" w:rsidTr="00D2612F">
        <w:tc>
          <w:tcPr>
            <w:tcW w:w="1575" w:type="pct"/>
          </w:tcPr>
          <w:p w14:paraId="2719042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5798FB1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30E2906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79D6A8C3" w14:textId="77777777" w:rsidTr="00D2612F">
        <w:tc>
          <w:tcPr>
            <w:tcW w:w="1575" w:type="pct"/>
          </w:tcPr>
          <w:p w14:paraId="6A7579A9"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457C7AA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7699B16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09D292A5" w14:textId="13170AD6" w:rsidR="005604AF" w:rsidRPr="009D75C3" w:rsidRDefault="005604AF" w:rsidP="0031704E">
      <w:pPr>
        <w:pStyle w:val="NormalWeb"/>
        <w:spacing w:before="100" w:after="100" w:line="360" w:lineRule="auto"/>
        <w:jc w:val="both"/>
      </w:pPr>
      <w:r w:rsidRPr="009D75C3">
        <w:rPr>
          <w:rStyle w:val="Strong"/>
        </w:rPr>
        <w:t>Source: Researcher’s Fieldwork, 2025</w:t>
      </w:r>
    </w:p>
    <w:p w14:paraId="2E9BA8F6" w14:textId="2D895D71" w:rsidR="00E0444D" w:rsidRPr="009D75C3" w:rsidRDefault="001A5238" w:rsidP="0031704E">
      <w:pPr>
        <w:pStyle w:val="NormalWeb"/>
        <w:spacing w:before="100" w:after="100" w:line="360" w:lineRule="auto"/>
        <w:jc w:val="both"/>
      </w:pPr>
      <w:r w:rsidRPr="009D75C3">
        <w:t>Table 4.19 indicate</w:t>
      </w:r>
      <w:r w:rsidRPr="009D75C3">
        <w:rPr>
          <w:lang w:val="en-GB"/>
        </w:rPr>
        <w:t>d</w:t>
      </w:r>
      <w:r w:rsidRPr="009D75C3">
        <w:t xml:space="preserve"> that 5 (5%) respondents strongly agree</w:t>
      </w:r>
      <w:r w:rsidRPr="009D75C3">
        <w:rPr>
          <w:lang w:val="en-GB"/>
        </w:rPr>
        <w:t>d</w:t>
      </w:r>
      <w:r w:rsidRPr="009D75C3">
        <w:t xml:space="preserve"> </w:t>
      </w:r>
      <w:r w:rsidRPr="009D75C3">
        <w:rPr>
          <w:lang w:val="en-GB"/>
        </w:rPr>
        <w:t>while</w:t>
      </w:r>
      <w:r w:rsidRPr="009D75C3">
        <w:t xml:space="preserve"> 15 (15%)</w:t>
      </w:r>
      <w:r w:rsidR="008D70DF" w:rsidRPr="009D75C3">
        <w:t xml:space="preserve"> </w:t>
      </w:r>
      <w:r w:rsidRPr="009D75C3">
        <w:rPr>
          <w:lang w:val="en-GB"/>
        </w:rPr>
        <w:t>respondents</w:t>
      </w:r>
      <w:r w:rsidRPr="009D75C3">
        <w:t xml:space="preserve"> agree</w:t>
      </w:r>
      <w:r w:rsidRPr="009D75C3">
        <w:rPr>
          <w:lang w:val="en-GB"/>
        </w:rPr>
        <w:t>d</w:t>
      </w:r>
      <w:r w:rsidRPr="009D75C3">
        <w:t xml:space="preserve"> that they participate in team-building activities. However, 50 (50%) respondents disagreed, and 30 (30%) </w:t>
      </w:r>
      <w:r w:rsidRPr="009D75C3">
        <w:rPr>
          <w:lang w:val="en-GB"/>
        </w:rPr>
        <w:t>respondents</w:t>
      </w:r>
      <w:r w:rsidRPr="009D75C3">
        <w:t xml:space="preserve">strongly disagreed with the statement. </w:t>
      </w:r>
    </w:p>
    <w:p w14:paraId="56731ED8" w14:textId="136492E1" w:rsidR="00E0444D" w:rsidRPr="009D75C3" w:rsidRDefault="00E0444D" w:rsidP="005D7114">
      <w:pPr>
        <w:spacing w:line="360" w:lineRule="auto"/>
        <w:jc w:val="both"/>
        <w:rPr>
          <w:rFonts w:ascii="Times New Roman" w:hAnsi="Times New Roman" w:cs="Times New Roman"/>
          <w:sz w:val="24"/>
          <w:szCs w:val="24"/>
        </w:rPr>
      </w:pPr>
    </w:p>
    <w:p w14:paraId="14637597" w14:textId="5D9579D0" w:rsidR="00D2612F" w:rsidRPr="009D75C3" w:rsidRDefault="00D2612F" w:rsidP="005D7114">
      <w:pPr>
        <w:spacing w:line="360" w:lineRule="auto"/>
        <w:jc w:val="both"/>
        <w:rPr>
          <w:rFonts w:ascii="Times New Roman" w:hAnsi="Times New Roman" w:cs="Times New Roman"/>
          <w:sz w:val="24"/>
          <w:szCs w:val="24"/>
        </w:rPr>
      </w:pPr>
    </w:p>
    <w:p w14:paraId="4A6F1094" w14:textId="30F07218" w:rsidR="00D2612F" w:rsidRPr="009D75C3" w:rsidRDefault="00D2612F" w:rsidP="005D7114">
      <w:pPr>
        <w:spacing w:line="360" w:lineRule="auto"/>
        <w:jc w:val="both"/>
        <w:rPr>
          <w:rFonts w:ascii="Times New Roman" w:hAnsi="Times New Roman" w:cs="Times New Roman"/>
          <w:sz w:val="24"/>
          <w:szCs w:val="24"/>
        </w:rPr>
      </w:pPr>
    </w:p>
    <w:p w14:paraId="1355DB5D" w14:textId="4254CCD6" w:rsidR="00D2612F" w:rsidRPr="009D75C3" w:rsidRDefault="00D2612F" w:rsidP="005D7114">
      <w:pPr>
        <w:spacing w:line="360" w:lineRule="auto"/>
        <w:jc w:val="both"/>
        <w:rPr>
          <w:rFonts w:ascii="Times New Roman" w:hAnsi="Times New Roman" w:cs="Times New Roman"/>
          <w:sz w:val="24"/>
          <w:szCs w:val="24"/>
        </w:rPr>
      </w:pPr>
    </w:p>
    <w:p w14:paraId="4A43082E" w14:textId="6C16DC5B" w:rsidR="00D2612F" w:rsidRPr="009D75C3" w:rsidRDefault="00D2612F" w:rsidP="005D7114">
      <w:pPr>
        <w:spacing w:line="360" w:lineRule="auto"/>
        <w:jc w:val="both"/>
        <w:rPr>
          <w:rFonts w:ascii="Times New Roman" w:hAnsi="Times New Roman" w:cs="Times New Roman"/>
          <w:sz w:val="24"/>
          <w:szCs w:val="24"/>
        </w:rPr>
      </w:pPr>
    </w:p>
    <w:p w14:paraId="441071F7" w14:textId="1C560C1A" w:rsidR="00D2612F" w:rsidRPr="009D75C3" w:rsidRDefault="00D2612F" w:rsidP="005D7114">
      <w:pPr>
        <w:spacing w:line="360" w:lineRule="auto"/>
        <w:jc w:val="both"/>
        <w:rPr>
          <w:rFonts w:ascii="Times New Roman" w:hAnsi="Times New Roman" w:cs="Times New Roman"/>
          <w:sz w:val="24"/>
          <w:szCs w:val="24"/>
        </w:rPr>
      </w:pPr>
    </w:p>
    <w:p w14:paraId="2C1AF6F2" w14:textId="44069CE5" w:rsidR="00D2612F" w:rsidRPr="009D75C3" w:rsidRDefault="00D2612F" w:rsidP="005D7114">
      <w:pPr>
        <w:spacing w:line="360" w:lineRule="auto"/>
        <w:jc w:val="both"/>
        <w:rPr>
          <w:rFonts w:ascii="Times New Roman" w:hAnsi="Times New Roman" w:cs="Times New Roman"/>
          <w:sz w:val="24"/>
          <w:szCs w:val="24"/>
        </w:rPr>
      </w:pPr>
    </w:p>
    <w:p w14:paraId="4CBDE68A" w14:textId="2550F8D2" w:rsidR="00D2612F" w:rsidRPr="009D75C3" w:rsidRDefault="00D2612F" w:rsidP="005D7114">
      <w:pPr>
        <w:spacing w:line="360" w:lineRule="auto"/>
        <w:jc w:val="both"/>
        <w:rPr>
          <w:rFonts w:ascii="Times New Roman" w:hAnsi="Times New Roman" w:cs="Times New Roman"/>
          <w:sz w:val="24"/>
          <w:szCs w:val="24"/>
        </w:rPr>
      </w:pPr>
    </w:p>
    <w:p w14:paraId="2E664CFB" w14:textId="44631168" w:rsidR="00D2612F" w:rsidRPr="009D75C3" w:rsidRDefault="00D2612F" w:rsidP="005D7114">
      <w:pPr>
        <w:spacing w:line="360" w:lineRule="auto"/>
        <w:jc w:val="both"/>
        <w:rPr>
          <w:rFonts w:ascii="Times New Roman" w:hAnsi="Times New Roman" w:cs="Times New Roman"/>
          <w:sz w:val="24"/>
          <w:szCs w:val="24"/>
        </w:rPr>
      </w:pPr>
    </w:p>
    <w:p w14:paraId="279FABC2" w14:textId="373165B7" w:rsidR="00D2612F" w:rsidRPr="009D75C3" w:rsidRDefault="00D2612F" w:rsidP="005D7114">
      <w:pPr>
        <w:spacing w:line="360" w:lineRule="auto"/>
        <w:jc w:val="both"/>
        <w:rPr>
          <w:rFonts w:ascii="Times New Roman" w:hAnsi="Times New Roman" w:cs="Times New Roman"/>
          <w:sz w:val="24"/>
          <w:szCs w:val="24"/>
        </w:rPr>
      </w:pPr>
    </w:p>
    <w:p w14:paraId="7D17F345" w14:textId="03FA9C80" w:rsidR="00D2612F" w:rsidRPr="009D75C3" w:rsidRDefault="00D2612F" w:rsidP="005D7114">
      <w:pPr>
        <w:spacing w:line="360" w:lineRule="auto"/>
        <w:jc w:val="both"/>
        <w:rPr>
          <w:rFonts w:ascii="Times New Roman" w:hAnsi="Times New Roman" w:cs="Times New Roman"/>
          <w:sz w:val="24"/>
          <w:szCs w:val="24"/>
        </w:rPr>
      </w:pPr>
    </w:p>
    <w:p w14:paraId="40528DE7" w14:textId="77777777" w:rsidR="00D2612F" w:rsidRPr="009D75C3" w:rsidRDefault="00D2612F" w:rsidP="005D7114">
      <w:pPr>
        <w:spacing w:line="360" w:lineRule="auto"/>
        <w:jc w:val="both"/>
        <w:rPr>
          <w:rFonts w:ascii="Times New Roman" w:hAnsi="Times New Roman" w:cs="Times New Roman"/>
          <w:sz w:val="24"/>
          <w:szCs w:val="24"/>
        </w:rPr>
      </w:pPr>
    </w:p>
    <w:p w14:paraId="5DB553C5" w14:textId="4A1570C4" w:rsidR="00E0444D" w:rsidRPr="009D75C3" w:rsidRDefault="00D2612F" w:rsidP="005D7114">
      <w:pPr>
        <w:pStyle w:val="Heading3"/>
        <w:spacing w:line="360" w:lineRule="auto"/>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Table 4.20: Newly employed employee</w:t>
      </w:r>
      <w:r w:rsidR="001A5238" w:rsidRPr="009D75C3">
        <w:rPr>
          <w:rStyle w:val="Strong"/>
          <w:rFonts w:ascii="Times New Roman" w:hAnsi="Times New Roman" w:hint="default"/>
          <w:b/>
          <w:bCs/>
          <w:sz w:val="24"/>
          <w:szCs w:val="24"/>
        </w:rPr>
        <w:t>s</w:t>
      </w:r>
      <w:r w:rsidRPr="009D75C3">
        <w:rPr>
          <w:rStyle w:val="Strong"/>
          <w:rFonts w:ascii="Times New Roman" w:hAnsi="Times New Roman" w:hint="default"/>
          <w:b/>
          <w:bCs/>
          <w:sz w:val="24"/>
          <w:szCs w:val="24"/>
        </w:rPr>
        <w:t xml:space="preserve"> are satisfied</w:t>
      </w:r>
      <w:r w:rsidR="001A5238" w:rsidRPr="009D75C3">
        <w:rPr>
          <w:rStyle w:val="Strong"/>
          <w:rFonts w:ascii="Times New Roman" w:hAnsi="Times New Roman" w:hint="default"/>
          <w:b/>
          <w:bCs/>
          <w:sz w:val="24"/>
          <w:szCs w:val="24"/>
        </w:rPr>
        <w:t xml:space="preserve"> with the organization’s management</w:t>
      </w:r>
      <w:r w:rsidRPr="009D75C3">
        <w:rPr>
          <w:rStyle w:val="Strong"/>
          <w:rFonts w:ascii="Times New Roman" w:hAnsi="Times New Roman" w:hint="default"/>
          <w:b/>
          <w:bCs/>
          <w:sz w:val="24"/>
          <w:szCs w:val="24"/>
        </w:rPr>
        <w:t xml:space="preserve"> of work-related stress</w:t>
      </w:r>
    </w:p>
    <w:tbl>
      <w:tblPr>
        <w:tblStyle w:val="TableGrid"/>
        <w:tblW w:w="5000" w:type="pct"/>
        <w:tblLook w:val="04A0" w:firstRow="1" w:lastRow="0" w:firstColumn="1" w:lastColumn="0" w:noHBand="0" w:noVBand="1"/>
      </w:tblPr>
      <w:tblGrid>
        <w:gridCol w:w="2653"/>
        <w:gridCol w:w="3316"/>
        <w:gridCol w:w="2455"/>
      </w:tblGrid>
      <w:tr w:rsidR="00E0444D" w:rsidRPr="009D75C3" w14:paraId="5110CC4E" w14:textId="77777777" w:rsidTr="000E4329">
        <w:tc>
          <w:tcPr>
            <w:tcW w:w="1575" w:type="pct"/>
          </w:tcPr>
          <w:p w14:paraId="1D343E9B"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Options</w:t>
            </w:r>
          </w:p>
        </w:tc>
        <w:tc>
          <w:tcPr>
            <w:tcW w:w="1968" w:type="pct"/>
          </w:tcPr>
          <w:p w14:paraId="34DACB67" w14:textId="7A2F677C" w:rsidR="00E0444D" w:rsidRPr="009D75C3" w:rsidRDefault="0031704E"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No. of Respondents</w:t>
            </w:r>
          </w:p>
        </w:tc>
        <w:tc>
          <w:tcPr>
            <w:tcW w:w="1457" w:type="pct"/>
          </w:tcPr>
          <w:p w14:paraId="54D1C889" w14:textId="77777777" w:rsidR="00E0444D" w:rsidRPr="009D75C3" w:rsidRDefault="001A5238" w:rsidP="005D7114">
            <w:pPr>
              <w:spacing w:line="360" w:lineRule="auto"/>
              <w:jc w:val="both"/>
              <w:rPr>
                <w:rFonts w:ascii="Times New Roman" w:hAnsi="Times New Roman" w:cs="Times New Roman"/>
                <w:b/>
                <w:bCs/>
                <w:sz w:val="24"/>
                <w:szCs w:val="24"/>
              </w:rPr>
            </w:pPr>
            <w:r w:rsidRPr="009D75C3">
              <w:rPr>
                <w:rFonts w:ascii="Times New Roman" w:eastAsia="SimSun" w:hAnsi="Times New Roman" w:cs="Times New Roman"/>
                <w:b/>
                <w:bCs/>
                <w:sz w:val="24"/>
                <w:szCs w:val="24"/>
                <w:lang w:bidi="ar"/>
              </w:rPr>
              <w:t>Percentage (%)</w:t>
            </w:r>
          </w:p>
        </w:tc>
      </w:tr>
      <w:tr w:rsidR="00E0444D" w:rsidRPr="009D75C3" w14:paraId="27242C31" w14:textId="77777777" w:rsidTr="000E4329">
        <w:tc>
          <w:tcPr>
            <w:tcW w:w="1575" w:type="pct"/>
          </w:tcPr>
          <w:p w14:paraId="5D767F7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Agree</w:t>
            </w:r>
          </w:p>
        </w:tc>
        <w:tc>
          <w:tcPr>
            <w:tcW w:w="1968" w:type="pct"/>
          </w:tcPr>
          <w:p w14:paraId="30D723F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c>
          <w:tcPr>
            <w:tcW w:w="1457" w:type="pct"/>
          </w:tcPr>
          <w:p w14:paraId="39E0D6C5"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w:t>
            </w:r>
          </w:p>
        </w:tc>
      </w:tr>
      <w:tr w:rsidR="00E0444D" w:rsidRPr="009D75C3" w14:paraId="3854106F" w14:textId="77777777" w:rsidTr="000E4329">
        <w:tc>
          <w:tcPr>
            <w:tcW w:w="1575" w:type="pct"/>
          </w:tcPr>
          <w:p w14:paraId="09AB2E3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Agree</w:t>
            </w:r>
          </w:p>
        </w:tc>
        <w:tc>
          <w:tcPr>
            <w:tcW w:w="1968" w:type="pct"/>
          </w:tcPr>
          <w:p w14:paraId="0046B51D"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c>
          <w:tcPr>
            <w:tcW w:w="1457" w:type="pct"/>
          </w:tcPr>
          <w:p w14:paraId="5BAA6EC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20%</w:t>
            </w:r>
          </w:p>
        </w:tc>
      </w:tr>
      <w:tr w:rsidR="00E0444D" w:rsidRPr="009D75C3" w14:paraId="08B20C27" w14:textId="77777777" w:rsidTr="000E4329">
        <w:tc>
          <w:tcPr>
            <w:tcW w:w="1575" w:type="pct"/>
          </w:tcPr>
          <w:p w14:paraId="5DB20F7F"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Disagree</w:t>
            </w:r>
          </w:p>
        </w:tc>
        <w:tc>
          <w:tcPr>
            <w:tcW w:w="1968" w:type="pct"/>
          </w:tcPr>
          <w:p w14:paraId="6EBDC39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c>
          <w:tcPr>
            <w:tcW w:w="1457" w:type="pct"/>
          </w:tcPr>
          <w:p w14:paraId="6CFCA084"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40%</w:t>
            </w:r>
          </w:p>
        </w:tc>
      </w:tr>
      <w:tr w:rsidR="00E0444D" w:rsidRPr="009D75C3" w14:paraId="120BBC9C" w14:textId="77777777" w:rsidTr="000E4329">
        <w:tc>
          <w:tcPr>
            <w:tcW w:w="1575" w:type="pct"/>
          </w:tcPr>
          <w:p w14:paraId="644A8AA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Strongly Disagree</w:t>
            </w:r>
          </w:p>
        </w:tc>
        <w:tc>
          <w:tcPr>
            <w:tcW w:w="1968" w:type="pct"/>
          </w:tcPr>
          <w:p w14:paraId="1360456A"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c>
          <w:tcPr>
            <w:tcW w:w="1457" w:type="pct"/>
          </w:tcPr>
          <w:p w14:paraId="3FCE1648"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30%</w:t>
            </w:r>
          </w:p>
        </w:tc>
      </w:tr>
      <w:tr w:rsidR="00E0444D" w:rsidRPr="009D75C3" w14:paraId="75CCD30A" w14:textId="77777777" w:rsidTr="000E4329">
        <w:tc>
          <w:tcPr>
            <w:tcW w:w="1575" w:type="pct"/>
          </w:tcPr>
          <w:p w14:paraId="06B65991"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Total</w:t>
            </w:r>
          </w:p>
        </w:tc>
        <w:tc>
          <w:tcPr>
            <w:tcW w:w="1968" w:type="pct"/>
          </w:tcPr>
          <w:p w14:paraId="61FF7693"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c>
          <w:tcPr>
            <w:tcW w:w="1457" w:type="pct"/>
          </w:tcPr>
          <w:p w14:paraId="64DB653B" w14:textId="77777777" w:rsidR="00E0444D" w:rsidRPr="009D75C3" w:rsidRDefault="001A5238" w:rsidP="005D7114">
            <w:pPr>
              <w:spacing w:line="360" w:lineRule="auto"/>
              <w:jc w:val="both"/>
              <w:rPr>
                <w:rFonts w:ascii="Times New Roman" w:hAnsi="Times New Roman" w:cs="Times New Roman"/>
                <w:sz w:val="24"/>
                <w:szCs w:val="24"/>
              </w:rPr>
            </w:pPr>
            <w:r w:rsidRPr="009D75C3">
              <w:rPr>
                <w:rFonts w:ascii="Times New Roman" w:eastAsia="SimSun" w:hAnsi="Times New Roman" w:cs="Times New Roman"/>
                <w:sz w:val="24"/>
                <w:szCs w:val="24"/>
                <w:lang w:bidi="ar"/>
              </w:rPr>
              <w:t>100%</w:t>
            </w:r>
          </w:p>
        </w:tc>
      </w:tr>
    </w:tbl>
    <w:p w14:paraId="522D2866" w14:textId="74F0DA28" w:rsidR="005F3F73" w:rsidRPr="009D75C3" w:rsidRDefault="005F3F73" w:rsidP="005D7114">
      <w:pPr>
        <w:pStyle w:val="NormalWeb"/>
        <w:spacing w:line="360" w:lineRule="auto"/>
        <w:jc w:val="both"/>
      </w:pPr>
      <w:r w:rsidRPr="009D75C3">
        <w:rPr>
          <w:rStyle w:val="Strong"/>
        </w:rPr>
        <w:t>Source: Researcher’s Fieldwork, 2025</w:t>
      </w:r>
    </w:p>
    <w:p w14:paraId="15F9CC84" w14:textId="70C50A68" w:rsidR="00E0444D" w:rsidRPr="009D75C3" w:rsidRDefault="001A5238" w:rsidP="005D7114">
      <w:pPr>
        <w:pStyle w:val="NormalWeb"/>
        <w:spacing w:line="360" w:lineRule="auto"/>
        <w:jc w:val="both"/>
      </w:pPr>
      <w:r w:rsidRPr="009D75C3">
        <w:t xml:space="preserve"> Table 4.20 indicate</w:t>
      </w:r>
      <w:r w:rsidRPr="009D75C3">
        <w:rPr>
          <w:lang w:val="en-GB"/>
        </w:rPr>
        <w:t>d</w:t>
      </w:r>
      <w:r w:rsidRPr="009D75C3">
        <w:t xml:space="preserve"> that 10 (10%) respondents strongly agree</w:t>
      </w:r>
      <w:r w:rsidRPr="009D75C3">
        <w:rPr>
          <w:lang w:val="en-GB"/>
        </w:rPr>
        <w:t>d,</w:t>
      </w:r>
      <w:r w:rsidR="00D2612F" w:rsidRPr="009D75C3">
        <w:t xml:space="preserve"> </w:t>
      </w:r>
      <w:r w:rsidRPr="009D75C3">
        <w:t>20 (20%)</w:t>
      </w:r>
      <w:r w:rsidRPr="009D75C3">
        <w:rPr>
          <w:lang w:val="en-GB"/>
        </w:rPr>
        <w:t>respondents</w:t>
      </w:r>
      <w:r w:rsidRPr="009D75C3">
        <w:t xml:space="preserve"> agree</w:t>
      </w:r>
      <w:r w:rsidRPr="009D75C3">
        <w:rPr>
          <w:lang w:val="en-GB"/>
        </w:rPr>
        <w:t>d</w:t>
      </w:r>
      <w:r w:rsidRPr="009D75C3">
        <w:t xml:space="preserve"> that they are satisfied with the organization's management of work-related stress. However, 40 (40%) respondents disagreed, and 30 (30%) </w:t>
      </w:r>
      <w:r w:rsidRPr="009D75C3">
        <w:rPr>
          <w:lang w:val="en-GB"/>
        </w:rPr>
        <w:t>respondents</w:t>
      </w:r>
      <w:r w:rsidR="008D70DF" w:rsidRPr="009D75C3">
        <w:rPr>
          <w:lang w:val="en-GB"/>
        </w:rPr>
        <w:t xml:space="preserve"> </w:t>
      </w:r>
      <w:r w:rsidRPr="009D75C3">
        <w:t>strongly disagreed</w:t>
      </w:r>
    </w:p>
    <w:p w14:paraId="0A8BF265" w14:textId="77777777" w:rsidR="00E0444D" w:rsidRPr="009D75C3" w:rsidRDefault="00E0444D" w:rsidP="005D7114">
      <w:pPr>
        <w:spacing w:line="360" w:lineRule="auto"/>
        <w:jc w:val="both"/>
        <w:rPr>
          <w:rFonts w:ascii="Times New Roman" w:hAnsi="Times New Roman" w:cs="Times New Roman"/>
          <w:sz w:val="24"/>
          <w:szCs w:val="24"/>
          <w:lang w:val="en-GB"/>
        </w:rPr>
      </w:pPr>
    </w:p>
    <w:p w14:paraId="180AB5AF" w14:textId="77777777" w:rsidR="00E0444D" w:rsidRPr="009D75C3" w:rsidRDefault="001A5238" w:rsidP="005D7114">
      <w:pPr>
        <w:spacing w:line="360" w:lineRule="auto"/>
        <w:jc w:val="both"/>
        <w:rPr>
          <w:rFonts w:ascii="Times New Roman" w:hAnsi="Times New Roman" w:cs="Times New Roman"/>
          <w:sz w:val="24"/>
          <w:szCs w:val="24"/>
          <w:lang w:val="en-GB"/>
        </w:rPr>
      </w:pPr>
      <w:r w:rsidRPr="009D75C3">
        <w:rPr>
          <w:rFonts w:ascii="Times New Roman" w:hAnsi="Times New Roman" w:cs="Times New Roman"/>
          <w:sz w:val="24"/>
          <w:szCs w:val="24"/>
          <w:lang w:val="en-GB"/>
        </w:rPr>
        <w:br w:type="page"/>
      </w:r>
    </w:p>
    <w:p w14:paraId="56D597EC" w14:textId="77777777" w:rsidR="00E0444D" w:rsidRPr="009D75C3" w:rsidRDefault="001A5238" w:rsidP="005D7114">
      <w:pPr>
        <w:spacing w:line="360" w:lineRule="auto"/>
        <w:ind w:left="2160" w:firstLine="720"/>
        <w:jc w:val="both"/>
        <w:rPr>
          <w:rFonts w:ascii="Times New Roman" w:hAnsi="Times New Roman" w:cs="Times New Roman"/>
          <w:b/>
          <w:bCs/>
          <w:sz w:val="24"/>
          <w:szCs w:val="24"/>
          <w:lang w:val="en-GB"/>
        </w:rPr>
      </w:pPr>
      <w:r w:rsidRPr="009D75C3">
        <w:rPr>
          <w:rFonts w:ascii="Times New Roman" w:hAnsi="Times New Roman" w:cs="Times New Roman"/>
          <w:b/>
          <w:bCs/>
          <w:sz w:val="24"/>
          <w:szCs w:val="24"/>
          <w:lang w:val="en-GB"/>
        </w:rPr>
        <w:lastRenderedPageBreak/>
        <w:t>CHAPTER FIVE</w:t>
      </w:r>
    </w:p>
    <w:p w14:paraId="177A6305" w14:textId="77777777" w:rsidR="00E0444D" w:rsidRPr="009D75C3" w:rsidRDefault="00E0444D" w:rsidP="005D7114">
      <w:pPr>
        <w:spacing w:line="360" w:lineRule="auto"/>
        <w:jc w:val="both"/>
        <w:rPr>
          <w:rFonts w:ascii="Times New Roman" w:hAnsi="Times New Roman" w:cs="Times New Roman"/>
          <w:b/>
          <w:bCs/>
          <w:sz w:val="24"/>
          <w:szCs w:val="24"/>
          <w:lang w:val="en-GB"/>
        </w:rPr>
      </w:pPr>
    </w:p>
    <w:p w14:paraId="4AB936FE" w14:textId="77777777" w:rsidR="00E0444D" w:rsidRPr="009D75C3" w:rsidRDefault="001A5238" w:rsidP="005D7114">
      <w:pPr>
        <w:spacing w:line="360" w:lineRule="auto"/>
        <w:ind w:firstLine="720"/>
        <w:jc w:val="both"/>
        <w:rPr>
          <w:rFonts w:ascii="Times New Roman" w:hAnsi="Times New Roman" w:cs="Times New Roman"/>
          <w:sz w:val="24"/>
          <w:szCs w:val="24"/>
          <w:lang w:val="en-GB"/>
        </w:rPr>
      </w:pPr>
      <w:r w:rsidRPr="009D75C3">
        <w:rPr>
          <w:rFonts w:ascii="Times New Roman" w:hAnsi="Times New Roman" w:cs="Times New Roman"/>
          <w:b/>
          <w:bCs/>
          <w:sz w:val="24"/>
          <w:szCs w:val="24"/>
          <w:lang w:val="en-GB"/>
        </w:rPr>
        <w:t>SUMMARY, CONCLUSION AND RECOMMENDATIONS</w:t>
      </w:r>
    </w:p>
    <w:p w14:paraId="35E29376"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lang w:val="en-GB"/>
        </w:rPr>
        <w:t xml:space="preserve">5.1 </w:t>
      </w:r>
      <w:r w:rsidRPr="009D75C3">
        <w:rPr>
          <w:rFonts w:ascii="Times New Roman" w:hAnsi="Times New Roman" w:hint="default"/>
          <w:sz w:val="24"/>
          <w:szCs w:val="24"/>
        </w:rPr>
        <w:t>Summary</w:t>
      </w:r>
    </w:p>
    <w:p w14:paraId="47DDABF2" w14:textId="77777777" w:rsidR="00E0444D" w:rsidRPr="009D75C3" w:rsidRDefault="001A5238" w:rsidP="005D7114">
      <w:pPr>
        <w:pStyle w:val="NormalWeb"/>
        <w:spacing w:line="360" w:lineRule="auto"/>
        <w:jc w:val="both"/>
      </w:pPr>
      <w:r w:rsidRPr="009D75C3">
        <w:t>This project explores the challenges faced by newly employed secretaries in organizations. As key administrative professionals, secretaries often encounter a variety of obstacles during their initial period of employment. These challenges can significantly impact their productivity, job satisfaction, and overall effectiveness in the workplace. This study investigates various factors such as workload pressure, use of organizational software, interpersonal conflicts, work-life balance, communication issues, and training effectiveness. Data for this study was collected through a questionnaire distributed among newly employed secretaries across different organizations. The findings suggest that newly employed secretaries often face</w:t>
      </w:r>
      <w:r w:rsidRPr="009D75C3">
        <w:rPr>
          <w:lang w:val="en-GB"/>
        </w:rPr>
        <w:t>d</w:t>
      </w:r>
      <w:r w:rsidRPr="009D75C3">
        <w:t xml:space="preserve"> difficulties in adapting to the fast-paced work environment, managing multiple tasks, using technology, dealing with stress, and receiving adequate support and training.</w:t>
      </w:r>
    </w:p>
    <w:p w14:paraId="477043DE" w14:textId="77777777" w:rsidR="00E0444D" w:rsidRPr="009D75C3" w:rsidRDefault="001A5238" w:rsidP="005D7114">
      <w:pPr>
        <w:pStyle w:val="NormalWeb"/>
        <w:spacing w:line="360" w:lineRule="auto"/>
        <w:jc w:val="both"/>
      </w:pPr>
      <w:r w:rsidRPr="009D75C3">
        <w:t>The results show that while many secretaries feel confident in their roles, a significant number still experience challenges in areas like time management, clarity in role responsibilities, and interpersonal relationships within the workplace. The study also highlights that the level of communication between secretaries and their supervisors, along with the support from peers, plays a critical role in addressing these challenges.</w:t>
      </w:r>
    </w:p>
    <w:p w14:paraId="538BED28"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lang w:val="en-GB"/>
        </w:rPr>
        <w:t xml:space="preserve">5.2 </w:t>
      </w:r>
      <w:r w:rsidRPr="009D75C3">
        <w:rPr>
          <w:rFonts w:ascii="Times New Roman" w:hAnsi="Times New Roman" w:hint="default"/>
          <w:sz w:val="24"/>
          <w:szCs w:val="24"/>
        </w:rPr>
        <w:t>Conclusion</w:t>
      </w:r>
    </w:p>
    <w:p w14:paraId="73371C70" w14:textId="77777777" w:rsidR="00E0444D" w:rsidRPr="009D75C3" w:rsidRDefault="001A5238" w:rsidP="005D7114">
      <w:pPr>
        <w:pStyle w:val="NormalWeb"/>
        <w:spacing w:line="360" w:lineRule="auto"/>
        <w:jc w:val="both"/>
      </w:pPr>
      <w:r w:rsidRPr="009D75C3">
        <w:t xml:space="preserve">In conclusion, the challenges faced by newly employed secretaries are multifaceted, affecting both their professional performance and their personal well-being. The </w:t>
      </w:r>
      <w:r w:rsidRPr="009D75C3">
        <w:lastRenderedPageBreak/>
        <w:t>survey results highlight that although most secretaries are confident in handling their job responsibilities, they still encounter issues related to workload pressure, unclear communication, inadequate training, lack of career advancement opportunities, and difficulties with work-life balance. These obstacles can lead to stress, job dissatisfaction, and potentially high turnover rates.</w:t>
      </w:r>
    </w:p>
    <w:p w14:paraId="1B7204E9" w14:textId="77777777" w:rsidR="00E0444D" w:rsidRPr="009D75C3" w:rsidRDefault="001A5238" w:rsidP="005D7114">
      <w:pPr>
        <w:pStyle w:val="NormalWeb"/>
        <w:spacing w:line="360" w:lineRule="auto"/>
        <w:jc w:val="both"/>
      </w:pPr>
      <w:r w:rsidRPr="009D75C3">
        <w:t>Organizations need to understand these challenges and actively implement strategies to ease the transition for newly hired secretaries. Providing clearer communication, better training programs, supportive work environments, and ensuring work-life balance will improve job satisfaction and increase retention rates among secretarial staff. The results suggest</w:t>
      </w:r>
      <w:r w:rsidRPr="009D75C3">
        <w:rPr>
          <w:lang w:val="en-GB"/>
        </w:rPr>
        <w:t>ed</w:t>
      </w:r>
      <w:r w:rsidRPr="009D75C3">
        <w:t xml:space="preserve"> that addressing these issues can lead to a more effective and efficient administrative support team, ultimately benefiting the overall productivity and success of the organization.</w:t>
      </w:r>
    </w:p>
    <w:p w14:paraId="45EE8CDC" w14:textId="77777777" w:rsidR="00E0444D" w:rsidRPr="009D75C3" w:rsidRDefault="001A5238" w:rsidP="005D7114">
      <w:pPr>
        <w:pStyle w:val="Heading3"/>
        <w:spacing w:line="360" w:lineRule="auto"/>
        <w:jc w:val="both"/>
        <w:rPr>
          <w:rFonts w:ascii="Times New Roman" w:hAnsi="Times New Roman" w:hint="default"/>
          <w:sz w:val="24"/>
          <w:szCs w:val="24"/>
        </w:rPr>
      </w:pPr>
      <w:r w:rsidRPr="009D75C3">
        <w:rPr>
          <w:rFonts w:ascii="Times New Roman" w:hAnsi="Times New Roman" w:hint="default"/>
          <w:sz w:val="24"/>
          <w:szCs w:val="24"/>
          <w:lang w:val="en-GB"/>
        </w:rPr>
        <w:t xml:space="preserve">5.3 </w:t>
      </w:r>
      <w:r w:rsidRPr="009D75C3">
        <w:rPr>
          <w:rFonts w:ascii="Times New Roman" w:hAnsi="Times New Roman" w:hint="default"/>
          <w:sz w:val="24"/>
          <w:szCs w:val="24"/>
        </w:rPr>
        <w:t>Recommendations</w:t>
      </w:r>
    </w:p>
    <w:p w14:paraId="06F69620" w14:textId="77777777" w:rsidR="00E0444D" w:rsidRPr="009D75C3" w:rsidRDefault="001A5238" w:rsidP="005D7114">
      <w:pPr>
        <w:pStyle w:val="NormalWeb"/>
        <w:spacing w:line="360" w:lineRule="auto"/>
        <w:jc w:val="both"/>
      </w:pPr>
      <w:r w:rsidRPr="009D75C3">
        <w:rPr>
          <w:rStyle w:val="Strong"/>
          <w:lang w:val="en-GB"/>
        </w:rPr>
        <w:t>1.</w:t>
      </w:r>
      <w:r w:rsidRPr="009D75C3">
        <w:rPr>
          <w:rStyle w:val="Strong"/>
        </w:rPr>
        <w:t>Improve Training and Onboarding Programs:</w:t>
      </w:r>
      <w:r w:rsidRPr="009D75C3">
        <w:t xml:space="preserve"> Newly employed secretaries should receive comprehensive training that equips them with the necessary skills and knowledge to use organizational software, understand their role clearly, and manage their workload. Structured onboarding programs should be implemented to guide them through the organization’s policies, procedures, and technologies.</w:t>
      </w:r>
    </w:p>
    <w:p w14:paraId="6268E53F" w14:textId="77777777" w:rsidR="00E0444D" w:rsidRPr="009D75C3" w:rsidRDefault="001A5238" w:rsidP="005D7114">
      <w:pPr>
        <w:pStyle w:val="NormalWeb"/>
        <w:spacing w:line="360" w:lineRule="auto"/>
        <w:jc w:val="both"/>
      </w:pPr>
      <w:r w:rsidRPr="009D75C3">
        <w:rPr>
          <w:rStyle w:val="Strong"/>
          <w:lang w:val="en-GB"/>
        </w:rPr>
        <w:t>2.</w:t>
      </w:r>
      <w:r w:rsidRPr="009D75C3">
        <w:rPr>
          <w:rStyle w:val="Strong"/>
        </w:rPr>
        <w:t>Enhance Communication Channels:</w:t>
      </w:r>
      <w:r w:rsidRPr="009D75C3">
        <w:t xml:space="preserve"> Clear and open communication between newly employed secretaries and their supervisors is essential for avoiding misunderstandings and ensuring that job expectations are met. Organizations should implement regular check-ins, feedback sessions, and clarify roles and responsibilities to reduce ambiguity and improve job satisfaction.</w:t>
      </w:r>
    </w:p>
    <w:p w14:paraId="2E0BFA3B" w14:textId="77777777" w:rsidR="00E0444D" w:rsidRPr="009D75C3" w:rsidRDefault="001A5238" w:rsidP="005D7114">
      <w:pPr>
        <w:pStyle w:val="NormalWeb"/>
        <w:spacing w:line="360" w:lineRule="auto"/>
        <w:jc w:val="both"/>
      </w:pPr>
      <w:r w:rsidRPr="009D75C3">
        <w:rPr>
          <w:rStyle w:val="Strong"/>
          <w:lang w:val="en-GB"/>
        </w:rPr>
        <w:lastRenderedPageBreak/>
        <w:t xml:space="preserve">3. </w:t>
      </w:r>
      <w:r w:rsidRPr="009D75C3">
        <w:rPr>
          <w:rStyle w:val="Strong"/>
        </w:rPr>
        <w:t>Provide Supportive Peer Networks:</w:t>
      </w:r>
      <w:r w:rsidRPr="009D75C3">
        <w:t xml:space="preserve"> To combat the lack of peer support, organizations should encourage teamwork and mentorship programs. Assigning experienced secretaries as mentors to newcomers can help ease their integration into the workplace, reduce feelings of isolation, and build a collaborative work environment.</w:t>
      </w:r>
    </w:p>
    <w:p w14:paraId="09B83C6D" w14:textId="77777777" w:rsidR="00E0444D" w:rsidRPr="009D75C3" w:rsidRDefault="001A5238" w:rsidP="005D7114">
      <w:pPr>
        <w:pStyle w:val="NormalWeb"/>
        <w:spacing w:line="360" w:lineRule="auto"/>
        <w:jc w:val="both"/>
      </w:pPr>
      <w:r w:rsidRPr="009D75C3">
        <w:rPr>
          <w:rStyle w:val="Strong"/>
          <w:lang w:val="en-GB"/>
        </w:rPr>
        <w:t>4.</w:t>
      </w:r>
      <w:r w:rsidRPr="009D75C3">
        <w:rPr>
          <w:rStyle w:val="Strong"/>
        </w:rPr>
        <w:t>Promote Work-Life Balance:</w:t>
      </w:r>
      <w:r w:rsidRPr="009D75C3">
        <w:t xml:space="preserve"> Organizations should implement policies and practices that allow secretaries to balance their professional and personal lives. This could include flexible working hours, remote work options, and providing adequate time off for rest and recovery, which will contribute to reducing job-related stress.</w:t>
      </w:r>
    </w:p>
    <w:p w14:paraId="394A6F34" w14:textId="77777777" w:rsidR="00E0444D" w:rsidRPr="009D75C3" w:rsidRDefault="001A5238" w:rsidP="005D7114">
      <w:pPr>
        <w:pStyle w:val="NormalWeb"/>
        <w:spacing w:line="360" w:lineRule="auto"/>
        <w:jc w:val="both"/>
      </w:pPr>
      <w:r w:rsidRPr="009D75C3">
        <w:rPr>
          <w:rStyle w:val="Strong"/>
          <w:lang w:val="en-GB"/>
        </w:rPr>
        <w:t xml:space="preserve">5 </w:t>
      </w:r>
      <w:r w:rsidRPr="009D75C3">
        <w:rPr>
          <w:rStyle w:val="Strong"/>
        </w:rPr>
        <w:t>Offer Career Development and Advancement Opportunities:</w:t>
      </w:r>
      <w:r w:rsidRPr="009D75C3">
        <w:t xml:space="preserve"> Many newly employed secretaries report dissatisfaction with career advancement opportunities. Organizations should create clear pathways for career growth, such as internal promotions, skill development programs, and leadership training. Providing these opportunities will help retain staff and ensure job satisfaction.</w:t>
      </w:r>
    </w:p>
    <w:p w14:paraId="2D4F8584"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4613B899"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013DE595"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566D00BC"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5C443617"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3B5370A2" w14:textId="77777777" w:rsidR="00E0444D" w:rsidRPr="009D75C3" w:rsidRDefault="00E0444D" w:rsidP="005D7114">
      <w:pPr>
        <w:pStyle w:val="Heading3"/>
        <w:spacing w:line="360" w:lineRule="auto"/>
        <w:jc w:val="both"/>
        <w:rPr>
          <w:rStyle w:val="Strong"/>
          <w:rFonts w:ascii="Times New Roman" w:hAnsi="Times New Roman" w:hint="default"/>
          <w:b/>
          <w:bCs/>
          <w:sz w:val="24"/>
          <w:szCs w:val="24"/>
        </w:rPr>
      </w:pPr>
    </w:p>
    <w:p w14:paraId="5BDFC67F" w14:textId="299231FD" w:rsidR="00E0444D" w:rsidRPr="009D75C3" w:rsidRDefault="00E0444D" w:rsidP="005D7114">
      <w:pPr>
        <w:spacing w:line="360" w:lineRule="auto"/>
        <w:jc w:val="both"/>
        <w:rPr>
          <w:rStyle w:val="Strong"/>
          <w:rFonts w:ascii="Times New Roman" w:hAnsi="Times New Roman" w:cs="Times New Roman"/>
          <w:sz w:val="24"/>
          <w:szCs w:val="24"/>
          <w:lang w:val="en-GB"/>
        </w:rPr>
      </w:pPr>
    </w:p>
    <w:p w14:paraId="58E0D5A3" w14:textId="77777777" w:rsidR="00E0444D" w:rsidRPr="009D75C3" w:rsidRDefault="001A5238" w:rsidP="005D7114">
      <w:pPr>
        <w:pStyle w:val="Heading3"/>
        <w:spacing w:line="360" w:lineRule="auto"/>
        <w:ind w:left="2160" w:firstLine="720"/>
        <w:jc w:val="both"/>
        <w:rPr>
          <w:rFonts w:ascii="Times New Roman" w:hAnsi="Times New Roman" w:hint="default"/>
          <w:sz w:val="24"/>
          <w:szCs w:val="24"/>
        </w:rPr>
      </w:pPr>
      <w:r w:rsidRPr="009D75C3">
        <w:rPr>
          <w:rStyle w:val="Strong"/>
          <w:rFonts w:ascii="Times New Roman" w:hAnsi="Times New Roman" w:hint="default"/>
          <w:b/>
          <w:bCs/>
          <w:sz w:val="24"/>
          <w:szCs w:val="24"/>
        </w:rPr>
        <w:lastRenderedPageBreak/>
        <w:t>REFERENCES</w:t>
      </w:r>
    </w:p>
    <w:p w14:paraId="2F268ADB" w14:textId="77777777" w:rsidR="00D2612F" w:rsidRPr="009D75C3" w:rsidRDefault="001A5238" w:rsidP="004C6C36">
      <w:pPr>
        <w:pStyle w:val="NormalWeb"/>
        <w:spacing w:before="100" w:afterAutospacing="0"/>
        <w:jc w:val="both"/>
      </w:pPr>
      <w:r w:rsidRPr="009D75C3">
        <w:t xml:space="preserve">Bell, M. H., &amp; Johnson, K. (2019). Workload and its impact on secretarial </w:t>
      </w:r>
    </w:p>
    <w:p w14:paraId="08DF0760" w14:textId="22381FCC" w:rsidR="00E0444D" w:rsidRPr="009D75C3" w:rsidRDefault="004C6C36" w:rsidP="004C6C36">
      <w:pPr>
        <w:pStyle w:val="NormalWeb"/>
        <w:spacing w:before="100" w:afterAutospacing="0"/>
        <w:ind w:left="720"/>
        <w:jc w:val="both"/>
      </w:pPr>
      <w:r w:rsidRPr="009D75C3">
        <w:t>P</w:t>
      </w:r>
      <w:r w:rsidR="001A5238" w:rsidRPr="009D75C3">
        <w:t xml:space="preserve">erformance: An organizational study. </w:t>
      </w:r>
      <w:r w:rsidR="001A5238" w:rsidRPr="009D75C3">
        <w:rPr>
          <w:rStyle w:val="Emphasis"/>
        </w:rPr>
        <w:t>Journal of Administrative Science</w:t>
      </w:r>
      <w:r w:rsidR="001A5238" w:rsidRPr="009D75C3">
        <w:t>, 17(2), 213-225.</w:t>
      </w:r>
    </w:p>
    <w:p w14:paraId="5900FDA8" w14:textId="77777777" w:rsidR="00D2612F" w:rsidRPr="009D75C3" w:rsidRDefault="001A5238" w:rsidP="004C6C36">
      <w:pPr>
        <w:pStyle w:val="NormalWeb"/>
        <w:spacing w:before="100" w:afterAutospacing="0"/>
        <w:jc w:val="both"/>
      </w:pPr>
      <w:r w:rsidRPr="009D75C3">
        <w:t xml:space="preserve">Clark, L., &amp; Miller, E. (2017). Career development challenges for secretaries: </w:t>
      </w:r>
    </w:p>
    <w:p w14:paraId="209654A8" w14:textId="5F8BC0C7" w:rsidR="00E0444D" w:rsidRPr="009D75C3" w:rsidRDefault="001A5238" w:rsidP="004C6C36">
      <w:pPr>
        <w:pStyle w:val="NormalWeb"/>
        <w:spacing w:before="100" w:afterAutospacing="0"/>
        <w:ind w:left="720"/>
        <w:jc w:val="both"/>
      </w:pPr>
      <w:r w:rsidRPr="009D75C3">
        <w:t xml:space="preserve">Overcoming barriers in corporate environments. </w:t>
      </w:r>
      <w:r w:rsidRPr="009D75C3">
        <w:rPr>
          <w:rStyle w:val="Emphasis"/>
        </w:rPr>
        <w:t>Journal of Career Development</w:t>
      </w:r>
      <w:r w:rsidRPr="009D75C3">
        <w:t xml:space="preserve">, 14(3), 215-226. </w:t>
      </w:r>
    </w:p>
    <w:p w14:paraId="3E172B04" w14:textId="77777777" w:rsidR="00D2612F" w:rsidRPr="009D75C3" w:rsidRDefault="001A5238" w:rsidP="004C6C36">
      <w:pPr>
        <w:pStyle w:val="NormalWeb"/>
        <w:spacing w:before="100" w:afterAutospacing="0"/>
        <w:jc w:val="both"/>
      </w:pPr>
      <w:r w:rsidRPr="009D75C3">
        <w:t xml:space="preserve">Fisher, C., &amp; Lee, R. (2020). Managing the new secretary: Overcoming stress in the </w:t>
      </w:r>
    </w:p>
    <w:p w14:paraId="2A9132BA" w14:textId="6B39AD93" w:rsidR="00E0444D" w:rsidRPr="009D75C3" w:rsidRDefault="004C6C36" w:rsidP="004C6C36">
      <w:pPr>
        <w:pStyle w:val="NormalWeb"/>
        <w:spacing w:before="100" w:afterAutospacing="0"/>
        <w:ind w:firstLine="720"/>
        <w:jc w:val="both"/>
      </w:pPr>
      <w:r w:rsidRPr="009D75C3">
        <w:t>A</w:t>
      </w:r>
      <w:r w:rsidR="001A5238" w:rsidRPr="009D75C3">
        <w:t xml:space="preserve">dministrative role. </w:t>
      </w:r>
      <w:r w:rsidR="001A5238" w:rsidRPr="009D75C3">
        <w:rPr>
          <w:rStyle w:val="Emphasis"/>
        </w:rPr>
        <w:t>Journal of Workplace Psychology</w:t>
      </w:r>
      <w:r w:rsidR="001A5238" w:rsidRPr="009D75C3">
        <w:t>, 26(4), 215-227.</w:t>
      </w:r>
    </w:p>
    <w:p w14:paraId="55B8A6DF" w14:textId="77777777" w:rsidR="004C6C36" w:rsidRPr="009D75C3" w:rsidRDefault="001A5238" w:rsidP="004C6C36">
      <w:pPr>
        <w:pStyle w:val="NormalWeb"/>
        <w:spacing w:before="100" w:afterAutospacing="0"/>
        <w:jc w:val="both"/>
      </w:pPr>
      <w:r w:rsidRPr="009D75C3">
        <w:t xml:space="preserve">Fitzgerald, L., &amp; Faller, C. (2019). Stress management for administrative staff: The </w:t>
      </w:r>
    </w:p>
    <w:p w14:paraId="636AF267" w14:textId="7CBAD37D" w:rsidR="00E0444D" w:rsidRPr="009D75C3" w:rsidRDefault="004C6C36" w:rsidP="004C6C36">
      <w:pPr>
        <w:pStyle w:val="NormalWeb"/>
        <w:spacing w:before="100" w:afterAutospacing="0"/>
        <w:ind w:left="720"/>
        <w:jc w:val="both"/>
      </w:pPr>
      <w:r w:rsidRPr="009D75C3">
        <w:t>R</w:t>
      </w:r>
      <w:r w:rsidR="001A5238" w:rsidRPr="009D75C3">
        <w:t xml:space="preserve">ole of supervisor support. </w:t>
      </w:r>
      <w:r w:rsidR="001A5238" w:rsidRPr="009D75C3">
        <w:rPr>
          <w:rStyle w:val="Emphasis"/>
        </w:rPr>
        <w:t>Journal of Stress Management and Performance</w:t>
      </w:r>
      <w:r w:rsidR="001A5238" w:rsidRPr="009D75C3">
        <w:t xml:space="preserve">, 8(4), 88-102. </w:t>
      </w:r>
    </w:p>
    <w:p w14:paraId="790F87D7" w14:textId="77777777" w:rsidR="004C6C36" w:rsidRPr="009D75C3" w:rsidRDefault="001A5238" w:rsidP="004C6C36">
      <w:pPr>
        <w:pStyle w:val="NormalWeb"/>
        <w:spacing w:before="100" w:afterAutospacing="0"/>
        <w:jc w:val="both"/>
      </w:pPr>
      <w:r w:rsidRPr="009D75C3">
        <w:t xml:space="preserve">Fitzpatrick, A., &amp; McLeod, D. (2016). Career growth challenges for secretaries: </w:t>
      </w:r>
    </w:p>
    <w:p w14:paraId="12142FCB" w14:textId="1A2E30B6" w:rsidR="00E0444D" w:rsidRPr="009D75C3" w:rsidRDefault="001A5238" w:rsidP="004C6C36">
      <w:pPr>
        <w:pStyle w:val="NormalWeb"/>
        <w:spacing w:before="100" w:afterAutospacing="0"/>
        <w:ind w:left="720"/>
        <w:jc w:val="both"/>
      </w:pPr>
      <w:r w:rsidRPr="009D75C3">
        <w:t xml:space="preserve">Exploring the barriers to professional advancement. </w:t>
      </w:r>
      <w:r w:rsidRPr="009D75C3">
        <w:rPr>
          <w:rStyle w:val="Emphasis"/>
        </w:rPr>
        <w:t>Journal of Career Management</w:t>
      </w:r>
      <w:r w:rsidRPr="009D75C3">
        <w:t>, 14(1), 110-121.</w:t>
      </w:r>
    </w:p>
    <w:p w14:paraId="359BE4B7" w14:textId="77777777" w:rsidR="004C6C36" w:rsidRPr="009D75C3" w:rsidRDefault="001A5238" w:rsidP="004C6C36">
      <w:pPr>
        <w:pStyle w:val="NormalWeb"/>
        <w:spacing w:before="100" w:afterAutospacing="0"/>
        <w:jc w:val="both"/>
      </w:pPr>
      <w:r w:rsidRPr="009D75C3">
        <w:t xml:space="preserve">Goldman, M. E., &amp; Boyle, T. L. (2016). Administrative support roles: The </w:t>
      </w:r>
    </w:p>
    <w:p w14:paraId="6E2E0BDA" w14:textId="6228F8C8" w:rsidR="00E0444D" w:rsidRPr="009D75C3" w:rsidRDefault="004C6C36" w:rsidP="004C6C36">
      <w:pPr>
        <w:pStyle w:val="NormalWeb"/>
        <w:spacing w:before="100" w:afterAutospacing="0"/>
        <w:ind w:left="720"/>
        <w:jc w:val="both"/>
      </w:pPr>
      <w:r w:rsidRPr="009D75C3">
        <w:t>C</w:t>
      </w:r>
      <w:r w:rsidR="001A5238" w:rsidRPr="009D75C3">
        <w:t xml:space="preserve">hallenges and opportunities for secretaries. </w:t>
      </w:r>
      <w:r w:rsidR="001A5238" w:rsidRPr="009D75C3">
        <w:rPr>
          <w:rStyle w:val="Emphasis"/>
        </w:rPr>
        <w:t>Journal of Office Administration</w:t>
      </w:r>
      <w:r w:rsidR="001A5238" w:rsidRPr="009D75C3">
        <w:t>, 38(1), 73-89.</w:t>
      </w:r>
    </w:p>
    <w:p w14:paraId="7469EE25" w14:textId="77777777" w:rsidR="004C6C36" w:rsidRPr="009D75C3" w:rsidRDefault="001A5238" w:rsidP="004C6C36">
      <w:pPr>
        <w:pStyle w:val="NormalWeb"/>
        <w:spacing w:before="100" w:afterAutospacing="0"/>
        <w:jc w:val="both"/>
      </w:pPr>
      <w:r w:rsidRPr="009D75C3">
        <w:t xml:space="preserve">Goodwin, P. (2018). Interpersonal dynamics and secretarial roles: A challenge for </w:t>
      </w:r>
    </w:p>
    <w:p w14:paraId="5DA396DD" w14:textId="3B75B442" w:rsidR="00E0444D" w:rsidRPr="009D75C3" w:rsidRDefault="004C6C36" w:rsidP="004C6C36">
      <w:pPr>
        <w:pStyle w:val="NormalWeb"/>
        <w:spacing w:before="100" w:afterAutospacing="0"/>
        <w:ind w:firstLine="720"/>
        <w:jc w:val="both"/>
      </w:pPr>
      <w:r w:rsidRPr="009D75C3">
        <w:t>N</w:t>
      </w:r>
      <w:r w:rsidR="001A5238" w:rsidRPr="009D75C3">
        <w:t xml:space="preserve">ew employees. </w:t>
      </w:r>
      <w:r w:rsidR="001A5238" w:rsidRPr="009D75C3">
        <w:rPr>
          <w:rStyle w:val="Emphasis"/>
        </w:rPr>
        <w:t>Journal of Interpersonal Studies</w:t>
      </w:r>
      <w:r w:rsidR="001A5238" w:rsidRPr="009D75C3">
        <w:t>, 19(3), 131-142.</w:t>
      </w:r>
    </w:p>
    <w:p w14:paraId="793378F7" w14:textId="77777777" w:rsidR="004C6C36" w:rsidRPr="009D75C3" w:rsidRDefault="001A5238" w:rsidP="004C6C36">
      <w:pPr>
        <w:pStyle w:val="NormalWeb"/>
        <w:spacing w:before="100" w:afterAutospacing="0"/>
        <w:jc w:val="both"/>
      </w:pPr>
      <w:r w:rsidRPr="009D75C3">
        <w:t xml:space="preserve">Harris, M., &amp; Snyder, J. (2021). Managing workload: Practical advice for secretaries </w:t>
      </w:r>
    </w:p>
    <w:p w14:paraId="564F7B14" w14:textId="3431BF9E" w:rsidR="00E0444D" w:rsidRPr="009D75C3" w:rsidRDefault="004C6C36" w:rsidP="004C6C36">
      <w:pPr>
        <w:pStyle w:val="NormalWeb"/>
        <w:spacing w:before="100" w:afterAutospacing="0"/>
        <w:ind w:firstLine="720"/>
        <w:jc w:val="both"/>
      </w:pPr>
      <w:r w:rsidRPr="009D75C3">
        <w:t>I</w:t>
      </w:r>
      <w:r w:rsidR="001A5238" w:rsidRPr="009D75C3">
        <w:t xml:space="preserve">n large organizations. </w:t>
      </w:r>
      <w:r w:rsidR="001A5238" w:rsidRPr="009D75C3">
        <w:rPr>
          <w:rStyle w:val="Emphasis"/>
        </w:rPr>
        <w:t>Journal of Office Management</w:t>
      </w:r>
      <w:r w:rsidR="001A5238" w:rsidRPr="009D75C3">
        <w:t>, 40(4), 154-168.</w:t>
      </w:r>
    </w:p>
    <w:p w14:paraId="14E14D6E" w14:textId="77777777" w:rsidR="004C6C36" w:rsidRPr="009D75C3" w:rsidRDefault="001A5238" w:rsidP="004C6C36">
      <w:pPr>
        <w:pStyle w:val="NormalWeb"/>
        <w:spacing w:before="100" w:afterAutospacing="0"/>
        <w:jc w:val="both"/>
      </w:pPr>
      <w:r w:rsidRPr="009D75C3">
        <w:t xml:space="preserve">Harper, K., &amp; Stevens, M. (2020). Work-life balance issues faced by newly </w:t>
      </w:r>
    </w:p>
    <w:p w14:paraId="60889156" w14:textId="0544E70E" w:rsidR="00E0444D" w:rsidRPr="009D75C3" w:rsidRDefault="004C6C36" w:rsidP="004C6C36">
      <w:pPr>
        <w:pStyle w:val="NormalWeb"/>
        <w:spacing w:before="100" w:afterAutospacing="0"/>
        <w:ind w:firstLine="720"/>
        <w:jc w:val="both"/>
      </w:pPr>
      <w:r w:rsidRPr="009D75C3">
        <w:lastRenderedPageBreak/>
        <w:t>E</w:t>
      </w:r>
      <w:r w:rsidR="001A5238" w:rsidRPr="009D75C3">
        <w:t xml:space="preserve">mployed secretaries. </w:t>
      </w:r>
      <w:r w:rsidR="001A5238" w:rsidRPr="009D75C3">
        <w:rPr>
          <w:rStyle w:val="Emphasis"/>
        </w:rPr>
        <w:t>Journal of Occupational Studies</w:t>
      </w:r>
      <w:r w:rsidR="001A5238" w:rsidRPr="009D75C3">
        <w:t>, 25(2), 189-202.</w:t>
      </w:r>
    </w:p>
    <w:p w14:paraId="493D2386" w14:textId="77777777" w:rsidR="004C6C36" w:rsidRPr="009D75C3" w:rsidRDefault="001A5238" w:rsidP="004C6C36">
      <w:pPr>
        <w:pStyle w:val="NormalWeb"/>
        <w:spacing w:before="100" w:afterAutospacing="0"/>
        <w:jc w:val="both"/>
      </w:pPr>
      <w:r w:rsidRPr="009D75C3">
        <w:t xml:space="preserve">Harvey, S., &amp; Rains, M. (2015). Training and professional development for </w:t>
      </w:r>
    </w:p>
    <w:p w14:paraId="02A3FDE4" w14:textId="230B1037" w:rsidR="00E0444D" w:rsidRPr="009D75C3" w:rsidRDefault="004C6C36" w:rsidP="004C6C36">
      <w:pPr>
        <w:pStyle w:val="NormalWeb"/>
        <w:spacing w:before="100" w:afterAutospacing="0"/>
        <w:ind w:left="720"/>
        <w:jc w:val="both"/>
      </w:pPr>
      <w:r w:rsidRPr="009D75C3">
        <w:t>S</w:t>
      </w:r>
      <w:r w:rsidR="001A5238" w:rsidRPr="009D75C3">
        <w:t xml:space="preserve">ecretaries: Meeting the needs of modern businesses. </w:t>
      </w:r>
      <w:r w:rsidR="001A5238" w:rsidRPr="009D75C3">
        <w:rPr>
          <w:rStyle w:val="Emphasis"/>
        </w:rPr>
        <w:t>Journal of Human Resource Development</w:t>
      </w:r>
      <w:r w:rsidR="001A5238" w:rsidRPr="009D75C3">
        <w:t>, 25(1), 10-22.</w:t>
      </w:r>
    </w:p>
    <w:p w14:paraId="6B9B56AB" w14:textId="77777777" w:rsidR="004C6C36" w:rsidRPr="009D75C3" w:rsidRDefault="001A5238" w:rsidP="004C6C36">
      <w:pPr>
        <w:pStyle w:val="NormalWeb"/>
        <w:spacing w:before="100" w:afterAutospacing="0"/>
        <w:jc w:val="both"/>
      </w:pPr>
      <w:r w:rsidRPr="009D75C3">
        <w:t xml:space="preserve">Jackson, P., &amp; Smith, D. M. (2017). The evolving role of the secretary in corporate </w:t>
      </w:r>
    </w:p>
    <w:p w14:paraId="78F08AC0" w14:textId="5F202366" w:rsidR="00E0444D" w:rsidRPr="009D75C3" w:rsidRDefault="004C6C36" w:rsidP="004C6C36">
      <w:pPr>
        <w:pStyle w:val="NormalWeb"/>
        <w:spacing w:before="100" w:afterAutospacing="0"/>
        <w:ind w:firstLine="720"/>
        <w:jc w:val="both"/>
      </w:pPr>
      <w:r w:rsidRPr="009D75C3">
        <w:t>S</w:t>
      </w:r>
      <w:r w:rsidR="001A5238" w:rsidRPr="009D75C3">
        <w:t xml:space="preserve">ettings. </w:t>
      </w:r>
      <w:r w:rsidR="001A5238" w:rsidRPr="009D75C3">
        <w:rPr>
          <w:rStyle w:val="Emphasis"/>
        </w:rPr>
        <w:t>Journal of Business Leadership</w:t>
      </w:r>
      <w:r w:rsidR="001A5238" w:rsidRPr="009D75C3">
        <w:t>, 12(3), 101-114.</w:t>
      </w:r>
    </w:p>
    <w:p w14:paraId="06C8E612" w14:textId="77777777" w:rsidR="004C6C36" w:rsidRPr="009D75C3" w:rsidRDefault="001A5238" w:rsidP="004C6C36">
      <w:pPr>
        <w:pStyle w:val="NormalWeb"/>
        <w:spacing w:before="100" w:afterAutospacing="0"/>
        <w:jc w:val="both"/>
      </w:pPr>
      <w:r w:rsidRPr="009D75C3">
        <w:t xml:space="preserve">Jordan, D., &amp; Johnson, C. M. (2017). The importance of training and development in </w:t>
      </w:r>
    </w:p>
    <w:p w14:paraId="75BA112B" w14:textId="39D3D4FD" w:rsidR="00E0444D" w:rsidRPr="009D75C3" w:rsidRDefault="004C6C36" w:rsidP="004C6C36">
      <w:pPr>
        <w:pStyle w:val="NormalWeb"/>
        <w:spacing w:before="100" w:afterAutospacing="0"/>
        <w:ind w:left="720"/>
        <w:jc w:val="both"/>
      </w:pPr>
      <w:r w:rsidRPr="009D75C3">
        <w:t>E</w:t>
      </w:r>
      <w:r w:rsidR="001A5238" w:rsidRPr="009D75C3">
        <w:t xml:space="preserve">nhancing job satisfaction among secretaries. </w:t>
      </w:r>
      <w:r w:rsidR="001A5238" w:rsidRPr="009D75C3">
        <w:rPr>
          <w:rStyle w:val="Emphasis"/>
        </w:rPr>
        <w:t>Journal of Human Resources</w:t>
      </w:r>
      <w:r w:rsidR="001A5238" w:rsidRPr="009D75C3">
        <w:t>, 45(2), 72-85.</w:t>
      </w:r>
    </w:p>
    <w:p w14:paraId="4F83F69B" w14:textId="77777777" w:rsidR="004C6C36" w:rsidRPr="009D75C3" w:rsidRDefault="001A5238" w:rsidP="004C6C36">
      <w:pPr>
        <w:pStyle w:val="NormalWeb"/>
        <w:spacing w:before="100" w:afterAutospacing="0"/>
        <w:jc w:val="both"/>
      </w:pPr>
      <w:r w:rsidRPr="009D75C3">
        <w:t xml:space="preserve">McKnight, A., &amp; Williams, R. D. (2016). Organizational stressors and the secretarial </w:t>
      </w:r>
    </w:p>
    <w:p w14:paraId="031DD2C4" w14:textId="20A99B07" w:rsidR="00E0444D" w:rsidRPr="009D75C3" w:rsidRDefault="004C6C36" w:rsidP="004C6C36">
      <w:pPr>
        <w:pStyle w:val="NormalWeb"/>
        <w:spacing w:before="100" w:afterAutospacing="0"/>
        <w:ind w:firstLine="720"/>
        <w:jc w:val="both"/>
      </w:pPr>
      <w:r w:rsidRPr="009D75C3">
        <w:t>R</w:t>
      </w:r>
      <w:r w:rsidR="001A5238" w:rsidRPr="009D75C3">
        <w:t xml:space="preserve">ole. </w:t>
      </w:r>
      <w:r w:rsidR="001A5238" w:rsidRPr="009D75C3">
        <w:rPr>
          <w:rStyle w:val="Emphasis"/>
        </w:rPr>
        <w:t>Journal of Occupational Health Psychology</w:t>
      </w:r>
      <w:r w:rsidR="001A5238" w:rsidRPr="009D75C3">
        <w:t>, 21(3), 300-313.</w:t>
      </w:r>
    </w:p>
    <w:p w14:paraId="4B9CA833" w14:textId="77777777" w:rsidR="004C6C36" w:rsidRPr="009D75C3" w:rsidRDefault="001A5238" w:rsidP="004C6C36">
      <w:pPr>
        <w:pStyle w:val="NormalWeb"/>
        <w:spacing w:before="100" w:afterAutospacing="0"/>
        <w:jc w:val="both"/>
      </w:pPr>
      <w:r w:rsidRPr="009D75C3">
        <w:t xml:space="preserve">Marsh, R. C., &amp; Graves, T. S. (2017). Reducing administrative strain: The role of </w:t>
      </w:r>
    </w:p>
    <w:p w14:paraId="45C145C1" w14:textId="3980F7CC" w:rsidR="004C6C36" w:rsidRPr="009D75C3" w:rsidRDefault="004C6C36" w:rsidP="004C6C36">
      <w:pPr>
        <w:pStyle w:val="NormalWeb"/>
        <w:spacing w:before="100" w:afterAutospacing="0"/>
        <w:ind w:firstLine="720"/>
        <w:jc w:val="both"/>
      </w:pPr>
      <w:r w:rsidRPr="009D75C3">
        <w:t>M</w:t>
      </w:r>
      <w:r w:rsidR="001A5238" w:rsidRPr="009D75C3">
        <w:t xml:space="preserve">entorship for newly employed secretaries. </w:t>
      </w:r>
      <w:r w:rsidR="001A5238" w:rsidRPr="009D75C3">
        <w:rPr>
          <w:rStyle w:val="Emphasis"/>
        </w:rPr>
        <w:t>Journal of Workplace Stress</w:t>
      </w:r>
      <w:r w:rsidR="001A5238" w:rsidRPr="009D75C3">
        <w:t xml:space="preserve">, </w:t>
      </w:r>
    </w:p>
    <w:p w14:paraId="515E2C6A" w14:textId="48642A8D" w:rsidR="00E0444D" w:rsidRPr="009D75C3" w:rsidRDefault="001A5238" w:rsidP="004C6C36">
      <w:pPr>
        <w:pStyle w:val="NormalWeb"/>
        <w:spacing w:before="100" w:afterAutospacing="0"/>
        <w:ind w:firstLine="720"/>
        <w:jc w:val="both"/>
      </w:pPr>
      <w:r w:rsidRPr="009D75C3">
        <w:t>22(2), 55-69.</w:t>
      </w:r>
    </w:p>
    <w:p w14:paraId="3720D95D" w14:textId="77777777" w:rsidR="004C6C36" w:rsidRPr="009D75C3" w:rsidRDefault="001A5238" w:rsidP="004C6C36">
      <w:pPr>
        <w:pStyle w:val="NormalWeb"/>
        <w:spacing w:before="100" w:afterAutospacing="0"/>
        <w:jc w:val="both"/>
      </w:pPr>
      <w:r w:rsidRPr="009D75C3">
        <w:t xml:space="preserve">Nica, E., &amp; Dumitru, A. (2017). Organizational culture and its impact on </w:t>
      </w:r>
    </w:p>
    <w:p w14:paraId="0FB39385" w14:textId="43D48B5E" w:rsidR="00E0444D" w:rsidRPr="009D75C3" w:rsidRDefault="004C6C36" w:rsidP="004C6C36">
      <w:pPr>
        <w:pStyle w:val="NormalWeb"/>
        <w:spacing w:before="100" w:afterAutospacing="0"/>
        <w:ind w:left="720"/>
        <w:jc w:val="both"/>
      </w:pPr>
      <w:r w:rsidRPr="009D75C3">
        <w:t>A</w:t>
      </w:r>
      <w:r w:rsidR="001A5238" w:rsidRPr="009D75C3">
        <w:t xml:space="preserve">dministrative staff: Challenges and solutions. </w:t>
      </w:r>
      <w:r w:rsidR="001A5238" w:rsidRPr="009D75C3">
        <w:rPr>
          <w:rStyle w:val="Emphasis"/>
        </w:rPr>
        <w:t>Journal of Business Research</w:t>
      </w:r>
      <w:r w:rsidR="001A5238" w:rsidRPr="009D75C3">
        <w:t>, 62(2), 122-130.</w:t>
      </w:r>
    </w:p>
    <w:p w14:paraId="46CA4B25" w14:textId="77777777" w:rsidR="004C6C36" w:rsidRPr="009D75C3" w:rsidRDefault="001A5238" w:rsidP="004C6C36">
      <w:pPr>
        <w:pStyle w:val="NormalWeb"/>
        <w:spacing w:before="100" w:afterAutospacing="0"/>
        <w:jc w:val="both"/>
      </w:pPr>
      <w:r w:rsidRPr="009D75C3">
        <w:t xml:space="preserve">O'Brien, S. P. (2018). Role ambiguity and job satisfaction among secretaries: An </w:t>
      </w:r>
    </w:p>
    <w:p w14:paraId="4BC5A021" w14:textId="22420267" w:rsidR="00E0444D" w:rsidRPr="009D75C3" w:rsidRDefault="004C6C36" w:rsidP="004C6C36">
      <w:pPr>
        <w:pStyle w:val="NormalWeb"/>
        <w:spacing w:before="100" w:afterAutospacing="0"/>
        <w:ind w:left="720"/>
        <w:jc w:val="both"/>
      </w:pPr>
      <w:r w:rsidRPr="009D75C3">
        <w:t>E</w:t>
      </w:r>
      <w:r w:rsidR="001A5238" w:rsidRPr="009D75C3">
        <w:t xml:space="preserve">mpirical study. </w:t>
      </w:r>
      <w:r w:rsidR="001A5238" w:rsidRPr="009D75C3">
        <w:rPr>
          <w:rStyle w:val="Emphasis"/>
        </w:rPr>
        <w:t>International Journal of Organizational Behavior</w:t>
      </w:r>
      <w:r w:rsidR="001A5238" w:rsidRPr="009D75C3">
        <w:t xml:space="preserve">, 42(3), 189-200. </w:t>
      </w:r>
    </w:p>
    <w:p w14:paraId="2F72E915" w14:textId="77777777" w:rsidR="004C6C36" w:rsidRPr="009D75C3" w:rsidRDefault="001A5238" w:rsidP="004C6C36">
      <w:pPr>
        <w:pStyle w:val="NormalWeb"/>
        <w:spacing w:before="100" w:afterAutospacing="0"/>
        <w:jc w:val="both"/>
      </w:pPr>
      <w:r w:rsidRPr="009D75C3">
        <w:t xml:space="preserve">O'Connell, M. J., &amp; Kung, L. M. (2018). The role of secretaries in modern </w:t>
      </w:r>
    </w:p>
    <w:p w14:paraId="2B227DC7" w14:textId="267541A6" w:rsidR="00E0444D" w:rsidRPr="009D75C3" w:rsidRDefault="004C6C36" w:rsidP="004C6C36">
      <w:pPr>
        <w:pStyle w:val="NormalWeb"/>
        <w:spacing w:before="100" w:afterAutospacing="0"/>
        <w:ind w:left="720"/>
        <w:jc w:val="both"/>
      </w:pPr>
      <w:r w:rsidRPr="009D75C3">
        <w:t>O</w:t>
      </w:r>
      <w:r w:rsidR="001A5238" w:rsidRPr="009D75C3">
        <w:t xml:space="preserve">rganizations: A comparative study. </w:t>
      </w:r>
      <w:r w:rsidR="001A5238" w:rsidRPr="009D75C3">
        <w:rPr>
          <w:rStyle w:val="Emphasis"/>
        </w:rPr>
        <w:t>International Journal of Administrative Studies</w:t>
      </w:r>
      <w:r w:rsidR="001A5238" w:rsidRPr="009D75C3">
        <w:t>, 23(4), 310-320.</w:t>
      </w:r>
    </w:p>
    <w:p w14:paraId="79706DF8" w14:textId="77777777" w:rsidR="00E0444D" w:rsidRPr="009D75C3" w:rsidRDefault="00E0444D" w:rsidP="005D7114">
      <w:pPr>
        <w:spacing w:line="360" w:lineRule="auto"/>
        <w:jc w:val="both"/>
        <w:rPr>
          <w:rFonts w:ascii="Times New Roman" w:hAnsi="Times New Roman" w:cs="Times New Roman"/>
          <w:sz w:val="24"/>
          <w:szCs w:val="24"/>
          <w:lang w:val="en-GB"/>
        </w:rPr>
      </w:pPr>
    </w:p>
    <w:p w14:paraId="260C0710" w14:textId="77777777" w:rsidR="00D9320F" w:rsidRPr="009D75C3" w:rsidRDefault="00D9320F" w:rsidP="00D9320F">
      <w:pPr>
        <w:spacing w:line="360" w:lineRule="auto"/>
        <w:rPr>
          <w:rFonts w:ascii="Times New Roman" w:hAnsi="Times New Roman" w:cs="Times New Roman"/>
          <w:b/>
          <w:bCs/>
          <w:sz w:val="24"/>
          <w:szCs w:val="24"/>
        </w:rPr>
      </w:pPr>
      <w:r w:rsidRPr="009D75C3">
        <w:rPr>
          <w:rFonts w:ascii="Times New Roman" w:hAnsi="Times New Roman" w:cs="Times New Roman"/>
          <w:sz w:val="24"/>
          <w:szCs w:val="24"/>
        </w:rPr>
        <w:lastRenderedPageBreak/>
        <w:t>KWARA STATE POLYTECHNIC, ILORIN</w:t>
      </w:r>
    </w:p>
    <w:p w14:paraId="3677B765" w14:textId="77777777" w:rsidR="00D9320F" w:rsidRPr="009D75C3" w:rsidRDefault="00D9320F" w:rsidP="00D9320F">
      <w:pPr>
        <w:spacing w:line="360" w:lineRule="auto"/>
        <w:rPr>
          <w:rFonts w:ascii="Times New Roman" w:hAnsi="Times New Roman" w:cs="Times New Roman"/>
          <w:sz w:val="24"/>
          <w:szCs w:val="24"/>
        </w:rPr>
      </w:pPr>
      <w:r w:rsidRPr="009D75C3">
        <w:rPr>
          <w:rFonts w:ascii="Times New Roman" w:hAnsi="Times New Roman" w:cs="Times New Roman"/>
          <w:sz w:val="24"/>
          <w:szCs w:val="24"/>
        </w:rPr>
        <w:t>INSTITUTE OF INFORMATION AND COMMUNICATION TECHNOLOGY</w:t>
      </w:r>
    </w:p>
    <w:p w14:paraId="29C37B94" w14:textId="77777777" w:rsidR="00D9320F" w:rsidRPr="009D75C3" w:rsidRDefault="00D9320F" w:rsidP="00D9320F">
      <w:pPr>
        <w:spacing w:line="360" w:lineRule="auto"/>
        <w:rPr>
          <w:rFonts w:ascii="Times New Roman" w:hAnsi="Times New Roman" w:cs="Times New Roman"/>
          <w:sz w:val="24"/>
          <w:szCs w:val="24"/>
        </w:rPr>
      </w:pPr>
      <w:r w:rsidRPr="009D75C3">
        <w:rPr>
          <w:rFonts w:ascii="Times New Roman" w:hAnsi="Times New Roman" w:cs="Times New Roman"/>
          <w:sz w:val="24"/>
          <w:szCs w:val="24"/>
        </w:rPr>
        <w:t>DEPARTMENT OF OFFICE TECHNOLOGY AND MANAGEMENT</w:t>
      </w:r>
    </w:p>
    <w:p w14:paraId="4B68A718" w14:textId="77777777" w:rsidR="00D9320F" w:rsidRPr="009D75C3" w:rsidRDefault="00D9320F" w:rsidP="00D9320F">
      <w:pPr>
        <w:spacing w:line="360" w:lineRule="auto"/>
        <w:rPr>
          <w:rFonts w:ascii="Times New Roman" w:hAnsi="Times New Roman" w:cs="Times New Roman"/>
          <w:sz w:val="24"/>
          <w:szCs w:val="24"/>
        </w:rPr>
      </w:pPr>
    </w:p>
    <w:p w14:paraId="08DF24C1" w14:textId="77777777" w:rsidR="00D9320F" w:rsidRPr="009D75C3" w:rsidRDefault="00D9320F" w:rsidP="00D9320F">
      <w:pPr>
        <w:spacing w:line="360" w:lineRule="auto"/>
        <w:rPr>
          <w:rFonts w:ascii="Times New Roman" w:hAnsi="Times New Roman" w:cs="Times New Roman"/>
          <w:sz w:val="24"/>
          <w:szCs w:val="24"/>
        </w:rPr>
      </w:pPr>
      <w:r w:rsidRPr="009D75C3">
        <w:rPr>
          <w:rFonts w:ascii="Times New Roman" w:hAnsi="Times New Roman" w:cs="Times New Roman"/>
          <w:sz w:val="24"/>
          <w:szCs w:val="24"/>
        </w:rPr>
        <w:t>Dear Sir/Ma,</w:t>
      </w:r>
    </w:p>
    <w:p w14:paraId="7391BC34" w14:textId="77777777" w:rsidR="00D9320F" w:rsidRPr="009D75C3" w:rsidRDefault="00D9320F" w:rsidP="00D9320F">
      <w:pPr>
        <w:spacing w:line="360" w:lineRule="auto"/>
        <w:rPr>
          <w:rFonts w:ascii="Times New Roman" w:hAnsi="Times New Roman" w:cs="Times New Roman"/>
          <w:b/>
          <w:bCs/>
          <w:sz w:val="24"/>
          <w:szCs w:val="24"/>
        </w:rPr>
      </w:pPr>
    </w:p>
    <w:p w14:paraId="38EE0AA8" w14:textId="77777777" w:rsidR="00D9320F" w:rsidRPr="009D75C3" w:rsidRDefault="00D9320F" w:rsidP="00D9320F">
      <w:pPr>
        <w:spacing w:line="360" w:lineRule="auto"/>
        <w:rPr>
          <w:rFonts w:ascii="Times New Roman" w:hAnsi="Times New Roman" w:cs="Times New Roman"/>
          <w:sz w:val="24"/>
          <w:szCs w:val="24"/>
        </w:rPr>
      </w:pPr>
      <w:r w:rsidRPr="009D75C3">
        <w:rPr>
          <w:rFonts w:ascii="Times New Roman" w:hAnsi="Times New Roman" w:cs="Times New Roman"/>
          <w:sz w:val="24"/>
          <w:szCs w:val="24"/>
        </w:rPr>
        <w:t>RESEARCH QUESTIONNAIRES</w:t>
      </w:r>
    </w:p>
    <w:p w14:paraId="08D6B68A" w14:textId="4CD8CE0C" w:rsidR="00D9320F" w:rsidRPr="009D75C3" w:rsidRDefault="0031704E" w:rsidP="00767C69">
      <w:pPr>
        <w:spacing w:beforeAutospacing="1" w:afterAutospacing="1" w:line="360" w:lineRule="auto"/>
        <w:ind w:left="-360" w:right="60"/>
        <w:jc w:val="center"/>
        <w:rPr>
          <w:rFonts w:ascii="Times New Roman" w:eastAsia="sans-serif" w:hAnsi="Times New Roman" w:cs="Times New Roman"/>
          <w:bCs/>
          <w:sz w:val="24"/>
          <w:szCs w:val="24"/>
          <w:shd w:val="clear" w:color="auto" w:fill="FFFFFF"/>
          <w:lang w:val="en-GB"/>
        </w:rPr>
      </w:pPr>
      <w:r w:rsidRPr="009D75C3">
        <w:rPr>
          <w:rFonts w:ascii="Times New Roman" w:hAnsi="Times New Roman" w:cs="Times New Roman"/>
          <w:sz w:val="24"/>
          <w:szCs w:val="24"/>
        </w:rPr>
        <w:tab/>
      </w:r>
      <w:r w:rsidR="00D9320F" w:rsidRPr="009D75C3">
        <w:rPr>
          <w:rFonts w:ascii="Times New Roman" w:hAnsi="Times New Roman" w:cs="Times New Roman"/>
          <w:sz w:val="24"/>
          <w:szCs w:val="24"/>
        </w:rPr>
        <w:tab/>
        <w:t>This is a research instrument to elicit information relevant for research work titled</w:t>
      </w:r>
      <w:r w:rsidR="00D9320F" w:rsidRPr="009D75C3">
        <w:rPr>
          <w:rFonts w:ascii="Times New Roman" w:hAnsi="Times New Roman" w:cs="Times New Roman"/>
          <w:sz w:val="32"/>
          <w:szCs w:val="36"/>
          <w:lang w:val="en-GB"/>
        </w:rPr>
        <w:t xml:space="preserve"> </w:t>
      </w:r>
      <w:r w:rsidR="00D9320F" w:rsidRPr="009D75C3">
        <w:rPr>
          <w:rFonts w:ascii="Times New Roman" w:eastAsia="sans-serif" w:hAnsi="Times New Roman" w:cs="Times New Roman"/>
          <w:bCs/>
          <w:sz w:val="24"/>
          <w:szCs w:val="24"/>
          <w:shd w:val="clear" w:color="auto" w:fill="FFFFFF"/>
          <w:lang w:val="en-GB"/>
        </w:rPr>
        <w:t xml:space="preserve">Investigation into the Challenges Facing New Employee in an Organisation. </w:t>
      </w:r>
    </w:p>
    <w:p w14:paraId="01139CBE" w14:textId="13B45968" w:rsidR="00D9320F" w:rsidRPr="009D75C3" w:rsidRDefault="00D9320F" w:rsidP="00767C69">
      <w:pPr>
        <w:spacing w:after="120" w:line="360" w:lineRule="auto"/>
        <w:jc w:val="center"/>
        <w:rPr>
          <w:rFonts w:ascii="Times New Roman" w:hAnsi="Times New Roman" w:cs="Times New Roman"/>
          <w:sz w:val="24"/>
          <w:szCs w:val="24"/>
          <w:lang w:val="en-GB"/>
        </w:rPr>
      </w:pPr>
      <w:r w:rsidRPr="009D75C3">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w:t>
      </w:r>
    </w:p>
    <w:p w14:paraId="6870D74C" w14:textId="77777777" w:rsidR="00D9320F" w:rsidRPr="009D75C3" w:rsidRDefault="00D9320F" w:rsidP="00D9320F">
      <w:pPr>
        <w:spacing w:after="120" w:line="360" w:lineRule="auto"/>
        <w:jc w:val="both"/>
        <w:rPr>
          <w:rFonts w:ascii="Times New Roman" w:hAnsi="Times New Roman" w:cs="Times New Roman"/>
          <w:sz w:val="24"/>
          <w:szCs w:val="24"/>
          <w:lang w:val="en-GB"/>
        </w:rPr>
      </w:pPr>
      <w:r w:rsidRPr="009D75C3">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C007A3E" w14:textId="77777777" w:rsidR="00D9320F" w:rsidRPr="009D75C3" w:rsidRDefault="00D9320F" w:rsidP="00D9320F">
      <w:pPr>
        <w:rPr>
          <w:rFonts w:ascii="Times New Roman" w:hAnsi="Times New Roman" w:cs="Times New Roman"/>
          <w:b/>
          <w:bCs/>
          <w:sz w:val="24"/>
          <w:szCs w:val="24"/>
        </w:rPr>
      </w:pPr>
      <w:r w:rsidRPr="009D75C3">
        <w:rPr>
          <w:rFonts w:ascii="Times New Roman" w:hAnsi="Times New Roman" w:cs="Times New Roman"/>
          <w:b/>
          <w:bCs/>
          <w:sz w:val="24"/>
          <w:szCs w:val="24"/>
        </w:rPr>
        <w:br w:type="page"/>
      </w:r>
    </w:p>
    <w:p w14:paraId="5A5CEA3C" w14:textId="77777777" w:rsidR="00E0444D" w:rsidRPr="009D75C3" w:rsidRDefault="001A5238" w:rsidP="00D9320F">
      <w:pPr>
        <w:pStyle w:val="NormalWeb"/>
        <w:spacing w:before="100" w:after="100" w:line="360" w:lineRule="auto"/>
        <w:jc w:val="center"/>
      </w:pPr>
      <w:r w:rsidRPr="009D75C3">
        <w:rPr>
          <w:rStyle w:val="Strong"/>
        </w:rPr>
        <w:lastRenderedPageBreak/>
        <w:t>QUESTIONNAIRE</w:t>
      </w:r>
    </w:p>
    <w:p w14:paraId="2902D592"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experience workload pressure in their job.</w:t>
      </w:r>
    </w:p>
    <w:p w14:paraId="6CC81A14" w14:textId="3618B8DC"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w:t>
      </w:r>
      <w:r w:rsidR="00C75690" w:rsidRPr="009D75C3">
        <w:rPr>
          <w:color w:val="1B1C1D"/>
        </w:rPr>
        <w:t>agree ( ) (d) Strongly Disagree</w:t>
      </w:r>
      <w:r w:rsidRPr="009D75C3">
        <w:rPr>
          <w:color w:val="1B1C1D"/>
        </w:rPr>
        <w:t>( )</w:t>
      </w:r>
    </w:p>
    <w:p w14:paraId="539D5B83"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are confident in using the organization's software and technology.</w:t>
      </w:r>
    </w:p>
    <w:p w14:paraId="56CCA04F" w14:textId="6E61F275"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032EC9E0"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experience job-related stress.</w:t>
      </w:r>
    </w:p>
    <w:p w14:paraId="35033B51" w14:textId="3E9F53B0"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58075AF5"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Communication between newly employed employees and supervisors is clear.</w:t>
      </w:r>
    </w:p>
    <w:p w14:paraId="2D395341" w14:textId="015A67F9"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0B3BADD2"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face challenges related to office equipment and resources.</w:t>
      </w:r>
    </w:p>
    <w:p w14:paraId="0B881687" w14:textId="0453778E"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7ED4E639"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Training provided to newly employed employees is effective in performing roles.</w:t>
      </w:r>
    </w:p>
    <w:p w14:paraId="489106DA" w14:textId="111E29A1"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7EC0B3A1"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are satisfied with the work-life balance in their current role.</w:t>
      </w:r>
    </w:p>
    <w:p w14:paraId="41B830E8" w14:textId="4D2FB673"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52391337"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are confident in handling confidential information.</w:t>
      </w:r>
    </w:p>
    <w:p w14:paraId="72A30423" w14:textId="3A7733C0"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72E2A6C7"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feel supported by their peers in the organization.</w:t>
      </w:r>
    </w:p>
    <w:p w14:paraId="7C250811" w14:textId="0A090DDE"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33B3640B"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are comfortable in adapting to changes in their work environment.</w:t>
      </w:r>
    </w:p>
    <w:p w14:paraId="0411DB2F" w14:textId="1865AB35"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3C123DBE"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lastRenderedPageBreak/>
        <w:t>Newly employed employees encounter interpersonal conflicts in their work environment.</w:t>
      </w:r>
    </w:p>
    <w:p w14:paraId="22D7672F" w14:textId="0F65D484"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3C9E42A7"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understand their roles and responsibilities.</w:t>
      </w:r>
    </w:p>
    <w:p w14:paraId="1E6FCC93" w14:textId="509691A3"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4207D6F4"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receive constructive feedback from their supervisors.</w:t>
      </w:r>
    </w:p>
    <w:p w14:paraId="41CE2748" w14:textId="3B5DF135"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1CC5CA6D"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are satisfied with their job security in the organization.</w:t>
      </w:r>
    </w:p>
    <w:p w14:paraId="6AF38632" w14:textId="1DFB53AD"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1B701AC3"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effectively manage multiple tasks simultaneously.</w:t>
      </w:r>
    </w:p>
    <w:p w14:paraId="36BF6236" w14:textId="4DC5CA05"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6727945F"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are comfortable with their level of authority in the organization.</w:t>
      </w:r>
    </w:p>
    <w:p w14:paraId="7473E9C8" w14:textId="37E4082B"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1DDCA5BA"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face ethical dilemmas at work.</w:t>
      </w:r>
    </w:p>
    <w:p w14:paraId="34CEA504" w14:textId="421A381B"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769D5920"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are satisfied with the opportunities for career advancement in the organization.</w:t>
      </w:r>
    </w:p>
    <w:p w14:paraId="0D711631" w14:textId="02E73F86"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466D0920"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participate in team-building activities within the organization.</w:t>
      </w:r>
    </w:p>
    <w:p w14:paraId="6003FAB9" w14:textId="7C7CB7BD" w:rsidR="009D4330" w:rsidRPr="009D75C3" w:rsidRDefault="009D4330" w:rsidP="00C75690">
      <w:pPr>
        <w:pStyle w:val="NormalWeb"/>
        <w:numPr>
          <w:ilvl w:val="1"/>
          <w:numId w:val="38"/>
        </w:numPr>
        <w:spacing w:line="360" w:lineRule="auto"/>
        <w:jc w:val="both"/>
        <w:rPr>
          <w:color w:val="1B1C1D"/>
        </w:rPr>
      </w:pPr>
      <w:r w:rsidRPr="009D75C3">
        <w:rPr>
          <w:color w:val="1B1C1D"/>
        </w:rPr>
        <w:t>Strongly Agree ( ) (b) Agree ( ) (c) Disagree ( ) (d) Strongly Disagree ( )</w:t>
      </w:r>
    </w:p>
    <w:p w14:paraId="13B66CD7" w14:textId="77777777" w:rsidR="009D4330" w:rsidRPr="009D75C3" w:rsidRDefault="009D4330" w:rsidP="00C75690">
      <w:pPr>
        <w:pStyle w:val="NormalWeb"/>
        <w:numPr>
          <w:ilvl w:val="0"/>
          <w:numId w:val="38"/>
        </w:numPr>
        <w:spacing w:before="100" w:after="100" w:line="360" w:lineRule="auto"/>
        <w:jc w:val="both"/>
        <w:rPr>
          <w:color w:val="1B1C1D"/>
        </w:rPr>
      </w:pPr>
      <w:r w:rsidRPr="009D75C3">
        <w:rPr>
          <w:color w:val="1B1C1D"/>
        </w:rPr>
        <w:t>Newly employed employees are satisfied with the organization’s management of work-related stress.</w:t>
      </w:r>
    </w:p>
    <w:p w14:paraId="5DC92D9A" w14:textId="1F799F03" w:rsidR="00E0444D" w:rsidRPr="009D75C3" w:rsidRDefault="009D4330" w:rsidP="00C81043">
      <w:pPr>
        <w:pStyle w:val="NormalWeb"/>
        <w:numPr>
          <w:ilvl w:val="1"/>
          <w:numId w:val="38"/>
        </w:numPr>
        <w:spacing w:line="360" w:lineRule="auto"/>
        <w:jc w:val="both"/>
        <w:rPr>
          <w:color w:val="1B1C1D"/>
        </w:rPr>
      </w:pPr>
      <w:r w:rsidRPr="009D75C3">
        <w:rPr>
          <w:color w:val="1B1C1D"/>
        </w:rPr>
        <w:t>Strongly Agree ( ) (b) Agree ( ) (c) Disagree ( ) (d) Strongly Disagree ( )</w:t>
      </w:r>
    </w:p>
    <w:sectPr w:rsidR="00E0444D" w:rsidRPr="009D75C3" w:rsidSect="000E4329">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589EB" w14:textId="77777777" w:rsidR="001E67AA" w:rsidRDefault="001E67AA" w:rsidP="005F141A">
      <w:r>
        <w:separator/>
      </w:r>
    </w:p>
  </w:endnote>
  <w:endnote w:type="continuationSeparator" w:id="0">
    <w:p w14:paraId="6CD9A43D" w14:textId="77777777" w:rsidR="001E67AA" w:rsidRDefault="001E67AA" w:rsidP="005F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9F995" w14:textId="77777777" w:rsidR="004C6C36" w:rsidRDefault="004C6C36">
    <w:pPr>
      <w:pStyle w:val="Footer"/>
      <w:jc w:val="center"/>
    </w:pPr>
  </w:p>
  <w:p w14:paraId="5CD8B819" w14:textId="77777777" w:rsidR="004C6C36" w:rsidRDefault="004C6C3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451623"/>
      <w:docPartObj>
        <w:docPartGallery w:val="Page Numbers (Bottom of Page)"/>
        <w:docPartUnique/>
      </w:docPartObj>
    </w:sdtPr>
    <w:sdtEndPr>
      <w:rPr>
        <w:noProof/>
      </w:rPr>
    </w:sdtEndPr>
    <w:sdtContent>
      <w:p w14:paraId="32EEDF98" w14:textId="782472CA" w:rsidR="00D9320F" w:rsidRDefault="00D9320F">
        <w:pPr>
          <w:pStyle w:val="Footer"/>
          <w:jc w:val="center"/>
        </w:pPr>
        <w:r>
          <w:fldChar w:fldCharType="begin"/>
        </w:r>
        <w:r>
          <w:instrText xml:space="preserve"> PAGE   \* MERGEFORMAT </w:instrText>
        </w:r>
        <w:r>
          <w:fldChar w:fldCharType="separate"/>
        </w:r>
        <w:r w:rsidR="00530F07">
          <w:rPr>
            <w:noProof/>
          </w:rPr>
          <w:t>i</w:t>
        </w:r>
        <w:r>
          <w:rPr>
            <w:noProof/>
          </w:rPr>
          <w:fldChar w:fldCharType="end"/>
        </w:r>
      </w:p>
    </w:sdtContent>
  </w:sdt>
  <w:p w14:paraId="0E33CE59" w14:textId="77777777" w:rsidR="004C6C36" w:rsidRDefault="004C6C3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513982"/>
      <w:docPartObj>
        <w:docPartGallery w:val="Page Numbers (Bottom of Page)"/>
        <w:docPartUnique/>
      </w:docPartObj>
    </w:sdtPr>
    <w:sdtEndPr>
      <w:rPr>
        <w:noProof/>
      </w:rPr>
    </w:sdtEndPr>
    <w:sdtContent>
      <w:p w14:paraId="3FE4B56F" w14:textId="12DA4BD2" w:rsidR="000E4329" w:rsidRDefault="000E4329">
        <w:pPr>
          <w:pStyle w:val="Footer"/>
          <w:jc w:val="center"/>
        </w:pPr>
        <w:r>
          <w:fldChar w:fldCharType="begin"/>
        </w:r>
        <w:r>
          <w:instrText xml:space="preserve"> PAGE   \* MERGEFORMAT </w:instrText>
        </w:r>
        <w:r>
          <w:fldChar w:fldCharType="separate"/>
        </w:r>
        <w:r w:rsidR="00530F07">
          <w:rPr>
            <w:noProof/>
          </w:rPr>
          <w:t>ii</w:t>
        </w:r>
        <w:r>
          <w:rPr>
            <w:noProof/>
          </w:rPr>
          <w:fldChar w:fldCharType="end"/>
        </w:r>
      </w:p>
    </w:sdtContent>
  </w:sdt>
  <w:p w14:paraId="7A32839F" w14:textId="77777777" w:rsidR="004C6C36" w:rsidRDefault="004C6C3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910153"/>
      <w:docPartObj>
        <w:docPartGallery w:val="Page Numbers (Bottom of Page)"/>
        <w:docPartUnique/>
      </w:docPartObj>
    </w:sdtPr>
    <w:sdtEndPr>
      <w:rPr>
        <w:noProof/>
      </w:rPr>
    </w:sdtEndPr>
    <w:sdtContent>
      <w:p w14:paraId="2AE1D804" w14:textId="214D3A49" w:rsidR="000E4329" w:rsidRDefault="000E4329">
        <w:pPr>
          <w:pStyle w:val="Footer"/>
          <w:jc w:val="center"/>
        </w:pPr>
        <w:r>
          <w:fldChar w:fldCharType="begin"/>
        </w:r>
        <w:r>
          <w:instrText xml:space="preserve"> PAGE   \* MERGEFORMAT </w:instrText>
        </w:r>
        <w:r>
          <w:fldChar w:fldCharType="separate"/>
        </w:r>
        <w:r w:rsidR="00530F07">
          <w:rPr>
            <w:noProof/>
          </w:rPr>
          <w:t>11</w:t>
        </w:r>
        <w:r>
          <w:rPr>
            <w:noProof/>
          </w:rPr>
          <w:fldChar w:fldCharType="end"/>
        </w:r>
      </w:p>
    </w:sdtContent>
  </w:sdt>
  <w:p w14:paraId="3528C8AD" w14:textId="77777777" w:rsidR="000E4329" w:rsidRDefault="000E43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9E125" w14:textId="77777777" w:rsidR="001E67AA" w:rsidRDefault="001E67AA" w:rsidP="005F141A">
      <w:r>
        <w:separator/>
      </w:r>
    </w:p>
  </w:footnote>
  <w:footnote w:type="continuationSeparator" w:id="0">
    <w:p w14:paraId="734B3404" w14:textId="77777777" w:rsidR="001E67AA" w:rsidRDefault="001E67AA" w:rsidP="005F14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65BA19"/>
    <w:multiLevelType w:val="singleLevel"/>
    <w:tmpl w:val="9D65BA19"/>
    <w:lvl w:ilvl="0">
      <w:start w:val="1"/>
      <w:numFmt w:val="decimal"/>
      <w:suff w:val="space"/>
      <w:lvlText w:val="%1."/>
      <w:lvlJc w:val="left"/>
    </w:lvl>
  </w:abstractNum>
  <w:abstractNum w:abstractNumId="1"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2" w15:restartNumberingAfterBreak="0">
    <w:nsid w:val="BEA53925"/>
    <w:multiLevelType w:val="multilevel"/>
    <w:tmpl w:val="BEA5392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CBFF3A12"/>
    <w:multiLevelType w:val="singleLevel"/>
    <w:tmpl w:val="CBFF3A12"/>
    <w:lvl w:ilvl="0">
      <w:start w:val="1"/>
      <w:numFmt w:val="lowerLetter"/>
      <w:suff w:val="space"/>
      <w:lvlText w:val="(%1)"/>
      <w:lvlJc w:val="left"/>
    </w:lvl>
  </w:abstractNum>
  <w:abstractNum w:abstractNumId="4" w15:restartNumberingAfterBreak="0">
    <w:nsid w:val="01A9AA61"/>
    <w:multiLevelType w:val="singleLevel"/>
    <w:tmpl w:val="01A9AA61"/>
    <w:lvl w:ilvl="0">
      <w:start w:val="1"/>
      <w:numFmt w:val="decimal"/>
      <w:suff w:val="space"/>
      <w:lvlText w:val="%1."/>
      <w:lvlJc w:val="left"/>
    </w:lvl>
  </w:abstractNum>
  <w:abstractNum w:abstractNumId="5" w15:restartNumberingAfterBreak="0">
    <w:nsid w:val="08C76C44"/>
    <w:multiLevelType w:val="singleLevel"/>
    <w:tmpl w:val="CBFF3A12"/>
    <w:lvl w:ilvl="0">
      <w:start w:val="1"/>
      <w:numFmt w:val="lowerLetter"/>
      <w:suff w:val="space"/>
      <w:lvlText w:val="(%1)"/>
      <w:lvlJc w:val="left"/>
    </w:lvl>
  </w:abstractNum>
  <w:abstractNum w:abstractNumId="6" w15:restartNumberingAfterBreak="0">
    <w:nsid w:val="0C461951"/>
    <w:multiLevelType w:val="singleLevel"/>
    <w:tmpl w:val="CBFF3A12"/>
    <w:lvl w:ilvl="0">
      <w:start w:val="1"/>
      <w:numFmt w:val="lowerLetter"/>
      <w:suff w:val="space"/>
      <w:lvlText w:val="(%1)"/>
      <w:lvlJc w:val="left"/>
    </w:lvl>
  </w:abstractNum>
  <w:abstractNum w:abstractNumId="7" w15:restartNumberingAfterBreak="0">
    <w:nsid w:val="11372017"/>
    <w:multiLevelType w:val="singleLevel"/>
    <w:tmpl w:val="CBFF3A12"/>
    <w:lvl w:ilvl="0">
      <w:start w:val="1"/>
      <w:numFmt w:val="lowerLetter"/>
      <w:suff w:val="space"/>
      <w:lvlText w:val="(%1)"/>
      <w:lvlJc w:val="left"/>
    </w:lvl>
  </w:abstractNum>
  <w:abstractNum w:abstractNumId="8" w15:restartNumberingAfterBreak="0">
    <w:nsid w:val="12B43603"/>
    <w:multiLevelType w:val="singleLevel"/>
    <w:tmpl w:val="CBFF3A12"/>
    <w:lvl w:ilvl="0">
      <w:start w:val="1"/>
      <w:numFmt w:val="lowerLetter"/>
      <w:suff w:val="space"/>
      <w:lvlText w:val="(%1)"/>
      <w:lvlJc w:val="left"/>
    </w:lvl>
  </w:abstractNum>
  <w:abstractNum w:abstractNumId="9" w15:restartNumberingAfterBreak="0">
    <w:nsid w:val="13A43BFA"/>
    <w:multiLevelType w:val="singleLevel"/>
    <w:tmpl w:val="CBFF3A12"/>
    <w:lvl w:ilvl="0">
      <w:start w:val="1"/>
      <w:numFmt w:val="lowerLetter"/>
      <w:suff w:val="space"/>
      <w:lvlText w:val="(%1)"/>
      <w:lvlJc w:val="left"/>
    </w:lvl>
  </w:abstractNum>
  <w:abstractNum w:abstractNumId="10" w15:restartNumberingAfterBreak="0">
    <w:nsid w:val="28D70B42"/>
    <w:multiLevelType w:val="singleLevel"/>
    <w:tmpl w:val="CBFF3A12"/>
    <w:lvl w:ilvl="0">
      <w:start w:val="1"/>
      <w:numFmt w:val="lowerLetter"/>
      <w:suff w:val="space"/>
      <w:lvlText w:val="(%1)"/>
      <w:lvlJc w:val="left"/>
    </w:lvl>
  </w:abstractNum>
  <w:abstractNum w:abstractNumId="11" w15:restartNumberingAfterBreak="0">
    <w:nsid w:val="352916BE"/>
    <w:multiLevelType w:val="multilevel"/>
    <w:tmpl w:val="65B6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2788F"/>
    <w:multiLevelType w:val="singleLevel"/>
    <w:tmpl w:val="CBFF3A12"/>
    <w:lvl w:ilvl="0">
      <w:start w:val="1"/>
      <w:numFmt w:val="lowerLetter"/>
      <w:suff w:val="space"/>
      <w:lvlText w:val="(%1)"/>
      <w:lvlJc w:val="left"/>
    </w:lvl>
  </w:abstractNum>
  <w:abstractNum w:abstractNumId="13" w15:restartNumberingAfterBreak="0">
    <w:nsid w:val="3B185244"/>
    <w:multiLevelType w:val="singleLevel"/>
    <w:tmpl w:val="CBFF3A12"/>
    <w:lvl w:ilvl="0">
      <w:start w:val="1"/>
      <w:numFmt w:val="lowerLetter"/>
      <w:suff w:val="space"/>
      <w:lvlText w:val="(%1)"/>
      <w:lvlJc w:val="left"/>
    </w:lvl>
  </w:abstractNum>
  <w:abstractNum w:abstractNumId="14" w15:restartNumberingAfterBreak="0">
    <w:nsid w:val="46AB4AD2"/>
    <w:multiLevelType w:val="multilevel"/>
    <w:tmpl w:val="5A783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1E1E01"/>
    <w:multiLevelType w:val="singleLevel"/>
    <w:tmpl w:val="CBFF3A12"/>
    <w:lvl w:ilvl="0">
      <w:start w:val="1"/>
      <w:numFmt w:val="lowerLetter"/>
      <w:suff w:val="space"/>
      <w:lvlText w:val="(%1)"/>
      <w:lvlJc w:val="left"/>
    </w:lvl>
  </w:abstractNum>
  <w:abstractNum w:abstractNumId="16" w15:restartNumberingAfterBreak="0">
    <w:nsid w:val="616407DF"/>
    <w:multiLevelType w:val="singleLevel"/>
    <w:tmpl w:val="616407DF"/>
    <w:lvl w:ilvl="0">
      <w:start w:val="1"/>
      <w:numFmt w:val="decimal"/>
      <w:suff w:val="space"/>
      <w:lvlText w:val="%1."/>
      <w:lvlJc w:val="left"/>
    </w:lvl>
  </w:abstractNum>
  <w:abstractNum w:abstractNumId="17" w15:restartNumberingAfterBreak="0">
    <w:nsid w:val="64C766D9"/>
    <w:multiLevelType w:val="singleLevel"/>
    <w:tmpl w:val="CBFF3A12"/>
    <w:lvl w:ilvl="0">
      <w:start w:val="1"/>
      <w:numFmt w:val="lowerLetter"/>
      <w:suff w:val="space"/>
      <w:lvlText w:val="(%1)"/>
      <w:lvlJc w:val="left"/>
    </w:lvl>
  </w:abstractNum>
  <w:abstractNum w:abstractNumId="18" w15:restartNumberingAfterBreak="0">
    <w:nsid w:val="681A781D"/>
    <w:multiLevelType w:val="singleLevel"/>
    <w:tmpl w:val="CBFF3A12"/>
    <w:lvl w:ilvl="0">
      <w:start w:val="1"/>
      <w:numFmt w:val="lowerLetter"/>
      <w:suff w:val="space"/>
      <w:lvlText w:val="(%1)"/>
      <w:lvlJc w:val="left"/>
    </w:lvl>
  </w:abstractNum>
  <w:abstractNum w:abstractNumId="19" w15:restartNumberingAfterBreak="0">
    <w:nsid w:val="73B0721C"/>
    <w:multiLevelType w:val="singleLevel"/>
    <w:tmpl w:val="CBFF3A12"/>
    <w:lvl w:ilvl="0">
      <w:start w:val="1"/>
      <w:numFmt w:val="lowerLetter"/>
      <w:suff w:val="space"/>
      <w:lvlText w:val="(%1)"/>
      <w:lvlJc w:val="left"/>
    </w:lvl>
  </w:abstractNum>
  <w:abstractNum w:abstractNumId="20" w15:restartNumberingAfterBreak="0">
    <w:nsid w:val="7BCF10AE"/>
    <w:multiLevelType w:val="hybridMultilevel"/>
    <w:tmpl w:val="C1821FB2"/>
    <w:lvl w:ilvl="0" w:tplc="0409000F">
      <w:start w:val="1"/>
      <w:numFmt w:val="decimal"/>
      <w:lvlText w:val="%1."/>
      <w:lvlJc w:val="left"/>
      <w:pPr>
        <w:ind w:left="720" w:hanging="360"/>
      </w:pPr>
    </w:lvl>
    <w:lvl w:ilvl="1" w:tplc="65FC04F0">
      <w:start w:val="1"/>
      <w:numFmt w:val="lowerLetter"/>
      <w:lvlText w:val="(%2)"/>
      <w:lvlJc w:val="left"/>
      <w:pPr>
        <w:ind w:left="99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4"/>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6"/>
  </w:num>
  <w:num w:numId="25">
    <w:abstractNumId w:val="9"/>
  </w:num>
  <w:num w:numId="26">
    <w:abstractNumId w:val="12"/>
  </w:num>
  <w:num w:numId="27">
    <w:abstractNumId w:val="7"/>
  </w:num>
  <w:num w:numId="28">
    <w:abstractNumId w:val="13"/>
  </w:num>
  <w:num w:numId="29">
    <w:abstractNumId w:val="8"/>
  </w:num>
  <w:num w:numId="30">
    <w:abstractNumId w:val="19"/>
  </w:num>
  <w:num w:numId="31">
    <w:abstractNumId w:val="10"/>
  </w:num>
  <w:num w:numId="32">
    <w:abstractNumId w:val="15"/>
  </w:num>
  <w:num w:numId="33">
    <w:abstractNumId w:val="17"/>
  </w:num>
  <w:num w:numId="34">
    <w:abstractNumId w:val="5"/>
  </w:num>
  <w:num w:numId="35">
    <w:abstractNumId w:val="1"/>
  </w:num>
  <w:num w:numId="36">
    <w:abstractNumId w:val="14"/>
  </w:num>
  <w:num w:numId="37">
    <w:abstractNumId w:val="1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365B1"/>
    <w:rsid w:val="00025A56"/>
    <w:rsid w:val="000414C9"/>
    <w:rsid w:val="000825B4"/>
    <w:rsid w:val="000E4329"/>
    <w:rsid w:val="00123E1D"/>
    <w:rsid w:val="001945E4"/>
    <w:rsid w:val="001A5238"/>
    <w:rsid w:val="001E67AA"/>
    <w:rsid w:val="001E6A79"/>
    <w:rsid w:val="00213593"/>
    <w:rsid w:val="0022108F"/>
    <w:rsid w:val="002C63EE"/>
    <w:rsid w:val="002C7A36"/>
    <w:rsid w:val="00312896"/>
    <w:rsid w:val="0031704E"/>
    <w:rsid w:val="003472D7"/>
    <w:rsid w:val="003A4105"/>
    <w:rsid w:val="00454FA5"/>
    <w:rsid w:val="004651B0"/>
    <w:rsid w:val="00480692"/>
    <w:rsid w:val="00483923"/>
    <w:rsid w:val="004C6C36"/>
    <w:rsid w:val="00530F07"/>
    <w:rsid w:val="00533C93"/>
    <w:rsid w:val="005604AF"/>
    <w:rsid w:val="00577C07"/>
    <w:rsid w:val="0058031C"/>
    <w:rsid w:val="0058199F"/>
    <w:rsid w:val="00584B1C"/>
    <w:rsid w:val="00597A76"/>
    <w:rsid w:val="005D1CCB"/>
    <w:rsid w:val="005D7114"/>
    <w:rsid w:val="005F141A"/>
    <w:rsid w:val="005F3F73"/>
    <w:rsid w:val="005F5F6E"/>
    <w:rsid w:val="00666C58"/>
    <w:rsid w:val="006D47F8"/>
    <w:rsid w:val="007205D3"/>
    <w:rsid w:val="00753843"/>
    <w:rsid w:val="00767C69"/>
    <w:rsid w:val="007710E4"/>
    <w:rsid w:val="00821632"/>
    <w:rsid w:val="00823569"/>
    <w:rsid w:val="00887677"/>
    <w:rsid w:val="008D70DF"/>
    <w:rsid w:val="009930E3"/>
    <w:rsid w:val="009B6852"/>
    <w:rsid w:val="009D4330"/>
    <w:rsid w:val="009D75C3"/>
    <w:rsid w:val="00A02853"/>
    <w:rsid w:val="00A65808"/>
    <w:rsid w:val="00A87C40"/>
    <w:rsid w:val="00B0642D"/>
    <w:rsid w:val="00BE6A9E"/>
    <w:rsid w:val="00C75690"/>
    <w:rsid w:val="00C81043"/>
    <w:rsid w:val="00CB2652"/>
    <w:rsid w:val="00D2612F"/>
    <w:rsid w:val="00D27EB2"/>
    <w:rsid w:val="00D46C1E"/>
    <w:rsid w:val="00D923FE"/>
    <w:rsid w:val="00D9320F"/>
    <w:rsid w:val="00DE2D09"/>
    <w:rsid w:val="00E0444D"/>
    <w:rsid w:val="00EF514D"/>
    <w:rsid w:val="00F71731"/>
    <w:rsid w:val="00FB39E8"/>
    <w:rsid w:val="00FE76F1"/>
    <w:rsid w:val="031070FA"/>
    <w:rsid w:val="061A5CC0"/>
    <w:rsid w:val="079365B1"/>
    <w:rsid w:val="0B46728D"/>
    <w:rsid w:val="0B537F25"/>
    <w:rsid w:val="0C405504"/>
    <w:rsid w:val="1001467E"/>
    <w:rsid w:val="119E14D2"/>
    <w:rsid w:val="12245276"/>
    <w:rsid w:val="12DC481C"/>
    <w:rsid w:val="13DA35AE"/>
    <w:rsid w:val="15242DBE"/>
    <w:rsid w:val="1BF07414"/>
    <w:rsid w:val="1C8C6AE3"/>
    <w:rsid w:val="1D444093"/>
    <w:rsid w:val="1DE06110"/>
    <w:rsid w:val="1EBF3159"/>
    <w:rsid w:val="1FC34405"/>
    <w:rsid w:val="24A74768"/>
    <w:rsid w:val="24C52500"/>
    <w:rsid w:val="25FF73E4"/>
    <w:rsid w:val="26992E60"/>
    <w:rsid w:val="26C6392A"/>
    <w:rsid w:val="270C3F79"/>
    <w:rsid w:val="29907FA9"/>
    <w:rsid w:val="2DA73EF2"/>
    <w:rsid w:val="2E883003"/>
    <w:rsid w:val="33026C3D"/>
    <w:rsid w:val="338F1D24"/>
    <w:rsid w:val="3883326E"/>
    <w:rsid w:val="39327AB9"/>
    <w:rsid w:val="395C7BC2"/>
    <w:rsid w:val="3A651427"/>
    <w:rsid w:val="3AED6C86"/>
    <w:rsid w:val="3E1A5400"/>
    <w:rsid w:val="3F1148F1"/>
    <w:rsid w:val="445554AC"/>
    <w:rsid w:val="4585361F"/>
    <w:rsid w:val="48AB1D80"/>
    <w:rsid w:val="49104BC2"/>
    <w:rsid w:val="4A447516"/>
    <w:rsid w:val="4F543788"/>
    <w:rsid w:val="54A30BE9"/>
    <w:rsid w:val="55DB780D"/>
    <w:rsid w:val="571A51E4"/>
    <w:rsid w:val="5783304E"/>
    <w:rsid w:val="5A733721"/>
    <w:rsid w:val="5DBE768A"/>
    <w:rsid w:val="678F5EF4"/>
    <w:rsid w:val="69752891"/>
    <w:rsid w:val="6BD62AFB"/>
    <w:rsid w:val="713D2B02"/>
    <w:rsid w:val="736B1534"/>
    <w:rsid w:val="75625183"/>
    <w:rsid w:val="76993924"/>
    <w:rsid w:val="76F00AAF"/>
    <w:rsid w:val="794F03AD"/>
    <w:rsid w:val="7DF752E5"/>
    <w:rsid w:val="7EED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39668"/>
  <w15:docId w15:val="{0C448EB5-0314-4437-8FBE-3068F319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rsid w:val="008D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6D47F8"/>
    <w:pPr>
      <w:ind w:left="720"/>
      <w:contextualSpacing/>
    </w:pPr>
  </w:style>
  <w:style w:type="paragraph" w:styleId="Footer">
    <w:name w:val="footer"/>
    <w:basedOn w:val="Normal"/>
    <w:link w:val="FooterChar"/>
    <w:uiPriority w:val="99"/>
    <w:unhideWhenUsed/>
    <w:rsid w:val="00A02853"/>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A02853"/>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5F141A"/>
    <w:pPr>
      <w:tabs>
        <w:tab w:val="center" w:pos="4680"/>
        <w:tab w:val="right" w:pos="9360"/>
      </w:tabs>
    </w:pPr>
  </w:style>
  <w:style w:type="character" w:customStyle="1" w:styleId="HeaderChar">
    <w:name w:val="Header Char"/>
    <w:basedOn w:val="DefaultParagraphFont"/>
    <w:link w:val="Header"/>
    <w:rsid w:val="005F141A"/>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3063">
      <w:bodyDiv w:val="1"/>
      <w:marLeft w:val="0"/>
      <w:marRight w:val="0"/>
      <w:marTop w:val="0"/>
      <w:marBottom w:val="0"/>
      <w:divBdr>
        <w:top w:val="none" w:sz="0" w:space="0" w:color="auto"/>
        <w:left w:val="none" w:sz="0" w:space="0" w:color="auto"/>
        <w:bottom w:val="none" w:sz="0" w:space="0" w:color="auto"/>
        <w:right w:val="none" w:sz="0" w:space="0" w:color="auto"/>
      </w:divBdr>
    </w:div>
    <w:div w:id="146670900">
      <w:bodyDiv w:val="1"/>
      <w:marLeft w:val="0"/>
      <w:marRight w:val="0"/>
      <w:marTop w:val="0"/>
      <w:marBottom w:val="0"/>
      <w:divBdr>
        <w:top w:val="none" w:sz="0" w:space="0" w:color="auto"/>
        <w:left w:val="none" w:sz="0" w:space="0" w:color="auto"/>
        <w:bottom w:val="none" w:sz="0" w:space="0" w:color="auto"/>
        <w:right w:val="none" w:sz="0" w:space="0" w:color="auto"/>
      </w:divBdr>
    </w:div>
    <w:div w:id="1398823337">
      <w:bodyDiv w:val="1"/>
      <w:marLeft w:val="0"/>
      <w:marRight w:val="0"/>
      <w:marTop w:val="0"/>
      <w:marBottom w:val="0"/>
      <w:divBdr>
        <w:top w:val="none" w:sz="0" w:space="0" w:color="auto"/>
        <w:left w:val="none" w:sz="0" w:space="0" w:color="auto"/>
        <w:bottom w:val="none" w:sz="0" w:space="0" w:color="auto"/>
        <w:right w:val="none" w:sz="0" w:space="0" w:color="auto"/>
      </w:divBdr>
    </w:div>
    <w:div w:id="1614243484">
      <w:bodyDiv w:val="1"/>
      <w:marLeft w:val="0"/>
      <w:marRight w:val="0"/>
      <w:marTop w:val="0"/>
      <w:marBottom w:val="0"/>
      <w:divBdr>
        <w:top w:val="none" w:sz="0" w:space="0" w:color="auto"/>
        <w:left w:val="none" w:sz="0" w:space="0" w:color="auto"/>
        <w:bottom w:val="none" w:sz="0" w:space="0" w:color="auto"/>
        <w:right w:val="none" w:sz="0" w:space="0" w:color="auto"/>
      </w:divBdr>
    </w:div>
    <w:div w:id="1817915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13336</Words>
  <Characters>76019</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Mustard Seed</cp:lastModifiedBy>
  <cp:revision>54</cp:revision>
  <dcterms:created xsi:type="dcterms:W3CDTF">2024-12-07T11:15:00Z</dcterms:created>
  <dcterms:modified xsi:type="dcterms:W3CDTF">2025-06-04T11:54:00Z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854B7B4916DC401191C18B2FA13FDF77_11</vt:lpwstr>
  </property>
</Properties>
</file>