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9C17F4" w:rsidRDefault="00816257" w:rsidP="009C17F4">
      <w:pPr>
        <w:tabs>
          <w:tab w:val="left" w:pos="6930"/>
        </w:tabs>
        <w:spacing w:after="0" w:line="360" w:lineRule="auto"/>
        <w:ind w:left="0" w:right="0" w:firstLine="0"/>
        <w:jc w:val="center"/>
        <w:rPr>
          <w:b/>
          <w:bCs/>
          <w:color w:val="auto"/>
          <w:szCs w:val="24"/>
        </w:rPr>
      </w:pPr>
      <w:r w:rsidRPr="009C17F4">
        <w:rPr>
          <w:b/>
          <w:bCs/>
          <w:color w:val="auto"/>
          <w:szCs w:val="24"/>
        </w:rPr>
        <w:t>ISOLATION AND IDENTIFICATION OF AIR</w:t>
      </w:r>
      <w:r w:rsidR="000D1707" w:rsidRPr="009C17F4">
        <w:rPr>
          <w:b/>
          <w:bCs/>
          <w:color w:val="auto"/>
          <w:szCs w:val="24"/>
        </w:rPr>
        <w:t xml:space="preserve">BORNE </w:t>
      </w:r>
      <w:r w:rsidRPr="009C17F4">
        <w:rPr>
          <w:b/>
          <w:bCs/>
          <w:color w:val="auto"/>
          <w:szCs w:val="24"/>
        </w:rPr>
        <w:t>MICRO-FLORA IN MICROBIOLOGY LABORATORY</w:t>
      </w:r>
      <w:r w:rsidR="000D1707" w:rsidRPr="009C17F4">
        <w:rPr>
          <w:b/>
          <w:bCs/>
          <w:color w:val="auto"/>
          <w:szCs w:val="24"/>
        </w:rPr>
        <w:t xml:space="preserve"> LECTURE ROOMS</w:t>
      </w:r>
    </w:p>
    <w:p w:rsidR="00816257" w:rsidRPr="004B0D1A" w:rsidRDefault="00816257" w:rsidP="004B0D1A">
      <w:pPr>
        <w:spacing w:after="0" w:line="360" w:lineRule="auto"/>
        <w:ind w:left="0" w:right="0" w:firstLine="0"/>
        <w:jc w:val="center"/>
        <w:rPr>
          <w:b/>
          <w:bCs/>
          <w:color w:val="auto"/>
          <w:sz w:val="24"/>
          <w:szCs w:val="24"/>
        </w:rPr>
      </w:pPr>
    </w:p>
    <w:p w:rsidR="009C17F4" w:rsidRDefault="009C17F4" w:rsidP="004B0D1A">
      <w:pPr>
        <w:spacing w:after="0" w:line="360" w:lineRule="auto"/>
        <w:ind w:left="0" w:right="0" w:firstLine="0"/>
        <w:jc w:val="center"/>
        <w:rPr>
          <w:b/>
          <w:color w:val="auto"/>
          <w:sz w:val="24"/>
          <w:szCs w:val="24"/>
        </w:rPr>
      </w:pPr>
    </w:p>
    <w:p w:rsidR="009C17F4" w:rsidRDefault="009C17F4" w:rsidP="004B0D1A">
      <w:pPr>
        <w:spacing w:after="0" w:line="360" w:lineRule="auto"/>
        <w:ind w:left="0" w:right="0" w:firstLine="0"/>
        <w:jc w:val="center"/>
        <w:rPr>
          <w:b/>
          <w:color w:val="auto"/>
          <w:sz w:val="24"/>
          <w:szCs w:val="24"/>
        </w:rPr>
      </w:pPr>
    </w:p>
    <w:p w:rsidR="009C17F4" w:rsidRDefault="009C17F4" w:rsidP="004B0D1A">
      <w:pPr>
        <w:spacing w:after="0" w:line="360" w:lineRule="auto"/>
        <w:ind w:left="0" w:right="0" w:firstLine="0"/>
        <w:jc w:val="center"/>
        <w:rPr>
          <w:b/>
          <w:color w:val="auto"/>
          <w:sz w:val="24"/>
          <w:szCs w:val="24"/>
        </w:rPr>
      </w:pPr>
    </w:p>
    <w:p w:rsidR="00816257" w:rsidRPr="009C17F4" w:rsidRDefault="009C17F4" w:rsidP="004B0D1A">
      <w:pPr>
        <w:spacing w:after="0" w:line="360" w:lineRule="auto"/>
        <w:ind w:left="0" w:right="0" w:firstLine="0"/>
        <w:jc w:val="center"/>
        <w:rPr>
          <w:b/>
          <w:color w:val="auto"/>
          <w:szCs w:val="24"/>
        </w:rPr>
      </w:pPr>
      <w:r w:rsidRPr="009C17F4">
        <w:rPr>
          <w:b/>
          <w:color w:val="auto"/>
          <w:szCs w:val="24"/>
        </w:rPr>
        <w:t>BY</w:t>
      </w:r>
      <w:r w:rsidR="000D1707" w:rsidRPr="009C17F4">
        <w:rPr>
          <w:b/>
          <w:color w:val="auto"/>
          <w:szCs w:val="24"/>
        </w:rPr>
        <w:t xml:space="preserve"> </w:t>
      </w:r>
    </w:p>
    <w:p w:rsidR="00816257" w:rsidRDefault="00816257" w:rsidP="004B0D1A">
      <w:pPr>
        <w:spacing w:after="0" w:line="360" w:lineRule="auto"/>
        <w:ind w:left="0" w:right="0" w:firstLine="0"/>
        <w:jc w:val="center"/>
        <w:rPr>
          <w:b/>
          <w:color w:val="auto"/>
          <w:sz w:val="24"/>
          <w:szCs w:val="24"/>
        </w:rPr>
      </w:pPr>
    </w:p>
    <w:p w:rsidR="009C17F4" w:rsidRDefault="009C17F4" w:rsidP="004B0D1A">
      <w:pPr>
        <w:spacing w:after="0" w:line="360" w:lineRule="auto"/>
        <w:ind w:left="0" w:right="0" w:firstLine="0"/>
        <w:jc w:val="center"/>
        <w:rPr>
          <w:b/>
          <w:color w:val="auto"/>
          <w:sz w:val="24"/>
          <w:szCs w:val="24"/>
        </w:rPr>
      </w:pPr>
    </w:p>
    <w:p w:rsidR="009C17F4" w:rsidRPr="004B0D1A" w:rsidRDefault="009C17F4" w:rsidP="004B0D1A">
      <w:pPr>
        <w:spacing w:after="0" w:line="360" w:lineRule="auto"/>
        <w:ind w:left="0" w:right="0" w:firstLine="0"/>
        <w:jc w:val="center"/>
        <w:rPr>
          <w:b/>
          <w:color w:val="auto"/>
          <w:sz w:val="24"/>
          <w:szCs w:val="24"/>
        </w:rPr>
      </w:pPr>
    </w:p>
    <w:p w:rsidR="00816257" w:rsidRPr="004B0D1A" w:rsidRDefault="0018519E" w:rsidP="004B0D1A">
      <w:pPr>
        <w:spacing w:after="0" w:line="360" w:lineRule="auto"/>
        <w:ind w:left="0" w:right="0" w:firstLine="0"/>
        <w:jc w:val="center"/>
        <w:rPr>
          <w:b/>
          <w:color w:val="auto"/>
          <w:sz w:val="24"/>
          <w:szCs w:val="24"/>
        </w:rPr>
      </w:pPr>
      <w:r w:rsidRPr="0018519E">
        <w:rPr>
          <w:b/>
          <w:bCs/>
          <w:color w:val="auto"/>
          <w:sz w:val="32"/>
          <w:szCs w:val="24"/>
        </w:rPr>
        <w:t>SANNI ZAINAB OMOTOYOSI</w:t>
      </w:r>
      <w:r w:rsidRPr="0018519E">
        <w:rPr>
          <w:b/>
          <w:bCs/>
          <w:color w:val="auto"/>
          <w:sz w:val="32"/>
          <w:szCs w:val="24"/>
        </w:rPr>
        <w:br/>
      </w:r>
      <w:r w:rsidRPr="0018519E">
        <w:rPr>
          <w:b/>
          <w:color w:val="auto"/>
          <w:sz w:val="32"/>
          <w:szCs w:val="24"/>
        </w:rPr>
        <w:t>HND/23/SLT/FT/0794</w:t>
      </w:r>
    </w:p>
    <w:p w:rsidR="000A4E1E" w:rsidRDefault="000A4E1E" w:rsidP="009C17F4">
      <w:pPr>
        <w:spacing w:after="0" w:line="360" w:lineRule="auto"/>
        <w:ind w:left="0" w:right="0" w:firstLine="0"/>
        <w:rPr>
          <w:b/>
          <w:color w:val="auto"/>
          <w:sz w:val="24"/>
          <w:szCs w:val="24"/>
        </w:rPr>
      </w:pPr>
    </w:p>
    <w:p w:rsidR="000A4E1E" w:rsidRDefault="000A4E1E" w:rsidP="000A4E1E">
      <w:pPr>
        <w:spacing w:after="0" w:line="360" w:lineRule="auto"/>
        <w:ind w:left="0" w:right="0" w:firstLine="0"/>
        <w:jc w:val="center"/>
        <w:rPr>
          <w:b/>
          <w:color w:val="auto"/>
          <w:sz w:val="24"/>
          <w:szCs w:val="24"/>
        </w:rPr>
      </w:pPr>
    </w:p>
    <w:p w:rsidR="000A4E1E" w:rsidRDefault="000A4E1E" w:rsidP="000A4E1E">
      <w:pPr>
        <w:spacing w:after="0" w:line="360" w:lineRule="auto"/>
        <w:ind w:left="0" w:right="0" w:firstLine="0"/>
        <w:jc w:val="center"/>
        <w:rPr>
          <w:b/>
          <w:color w:val="auto"/>
          <w:sz w:val="24"/>
          <w:szCs w:val="24"/>
        </w:rPr>
      </w:pPr>
    </w:p>
    <w:p w:rsidR="000A4E1E" w:rsidRDefault="000A4E1E" w:rsidP="000A4E1E">
      <w:pPr>
        <w:spacing w:after="0" w:line="360" w:lineRule="auto"/>
        <w:ind w:left="0" w:right="0" w:firstLine="0"/>
        <w:jc w:val="center"/>
        <w:rPr>
          <w:b/>
          <w:color w:val="auto"/>
          <w:sz w:val="24"/>
          <w:szCs w:val="24"/>
        </w:rPr>
      </w:pPr>
    </w:p>
    <w:p w:rsidR="000A4E1E" w:rsidRDefault="000A4E1E" w:rsidP="00A05FEE">
      <w:pPr>
        <w:spacing w:after="0" w:line="360" w:lineRule="auto"/>
        <w:ind w:left="0" w:right="0" w:firstLine="0"/>
        <w:rPr>
          <w:b/>
          <w:color w:val="auto"/>
          <w:sz w:val="24"/>
          <w:szCs w:val="24"/>
        </w:rPr>
      </w:pPr>
    </w:p>
    <w:p w:rsidR="00A05FEE" w:rsidRPr="00780F96" w:rsidRDefault="00A05FEE" w:rsidP="00A05FEE">
      <w:pPr>
        <w:pStyle w:val="NoSpacing"/>
        <w:tabs>
          <w:tab w:val="left" w:pos="8640"/>
        </w:tabs>
        <w:spacing w:before="240" w:line="276" w:lineRule="auto"/>
        <w:jc w:val="center"/>
        <w:rPr>
          <w:rFonts w:ascii="Times New Roman" w:hAnsi="Times New Roman"/>
          <w:b/>
          <w:sz w:val="24"/>
          <w:szCs w:val="24"/>
        </w:rPr>
      </w:pPr>
      <w:r w:rsidRPr="00780F96">
        <w:rPr>
          <w:rFonts w:ascii="Times New Roman" w:hAnsi="Times New Roman"/>
          <w:b/>
          <w:sz w:val="24"/>
          <w:szCs w:val="24"/>
        </w:rPr>
        <w:t>BEING A PROJECT REPORT SUBMITTED TO THE DEPARTMENT OF SCIENCE LABORATORY TECHNOLOGY, (</w:t>
      </w:r>
      <w:r w:rsidRPr="00A05FEE">
        <w:rPr>
          <w:rFonts w:ascii="Times New Roman" w:hAnsi="Times New Roman"/>
          <w:b/>
          <w:sz w:val="24"/>
          <w:szCs w:val="24"/>
        </w:rPr>
        <w:t>(MICROBIOLOGY UNIT</w:t>
      </w:r>
      <w:r w:rsidRPr="00780F96">
        <w:rPr>
          <w:rFonts w:ascii="Times New Roman" w:hAnsi="Times New Roman"/>
          <w:b/>
          <w:sz w:val="24"/>
          <w:szCs w:val="24"/>
        </w:rPr>
        <w:t>) INSTITUTE OF APPLIED SCIENCES (IAS) KWARA STATE POLYTECHNIC, ILORIN.</w:t>
      </w:r>
    </w:p>
    <w:p w:rsidR="00816257" w:rsidRPr="004B0D1A" w:rsidRDefault="00A05FEE" w:rsidP="00A05FEE">
      <w:pPr>
        <w:spacing w:after="0" w:line="360" w:lineRule="auto"/>
        <w:ind w:left="0" w:right="0" w:firstLine="0"/>
        <w:jc w:val="center"/>
        <w:rPr>
          <w:b/>
          <w:color w:val="auto"/>
          <w:sz w:val="24"/>
          <w:szCs w:val="24"/>
        </w:rPr>
      </w:pPr>
      <w:r w:rsidRPr="00780F96">
        <w:rPr>
          <w:b/>
          <w:sz w:val="24"/>
          <w:szCs w:val="24"/>
        </w:rPr>
        <w:t xml:space="preserve">IN PARTIAL FULFILLMENT OF THE REQUIREMENTS FOR THE AWARD OF THE </w:t>
      </w:r>
      <w:r>
        <w:rPr>
          <w:b/>
          <w:sz w:val="24"/>
          <w:szCs w:val="24"/>
        </w:rPr>
        <w:t xml:space="preserve">HIGHER </w:t>
      </w:r>
      <w:r w:rsidRPr="00780F96">
        <w:rPr>
          <w:b/>
          <w:sz w:val="24"/>
          <w:szCs w:val="24"/>
        </w:rPr>
        <w:t>NATIONAL DIPLOMA (</w:t>
      </w:r>
      <w:r>
        <w:rPr>
          <w:b/>
          <w:sz w:val="24"/>
          <w:szCs w:val="24"/>
        </w:rPr>
        <w:t>H</w:t>
      </w:r>
      <w:r w:rsidRPr="00780F96">
        <w:rPr>
          <w:b/>
          <w:sz w:val="24"/>
          <w:szCs w:val="24"/>
        </w:rPr>
        <w:t>ND) IN SCIENCE LABORATORY TECHNOLOGY</w:t>
      </w:r>
    </w:p>
    <w:p w:rsidR="000A4E1E" w:rsidRDefault="000A4E1E" w:rsidP="004B0D1A">
      <w:pPr>
        <w:spacing w:after="0" w:line="360" w:lineRule="auto"/>
        <w:ind w:left="10"/>
        <w:jc w:val="center"/>
        <w:rPr>
          <w:rStyle w:val="Emphasis"/>
          <w:b/>
          <w:i w:val="0"/>
          <w:color w:val="auto"/>
          <w:sz w:val="24"/>
          <w:szCs w:val="24"/>
        </w:rPr>
      </w:pPr>
    </w:p>
    <w:p w:rsidR="000A4E1E" w:rsidRDefault="000A4E1E" w:rsidP="004B0D1A">
      <w:pPr>
        <w:spacing w:after="0" w:line="360" w:lineRule="auto"/>
        <w:ind w:left="10"/>
        <w:jc w:val="center"/>
        <w:rPr>
          <w:rStyle w:val="Emphasis"/>
          <w:b/>
          <w:i w:val="0"/>
          <w:color w:val="auto"/>
          <w:sz w:val="24"/>
          <w:szCs w:val="24"/>
        </w:rPr>
      </w:pPr>
    </w:p>
    <w:p w:rsidR="000A4E1E" w:rsidRDefault="000A4E1E" w:rsidP="004B0D1A">
      <w:pPr>
        <w:spacing w:after="0" w:line="360" w:lineRule="auto"/>
        <w:ind w:left="10"/>
        <w:jc w:val="center"/>
        <w:rPr>
          <w:rStyle w:val="Emphasis"/>
          <w:b/>
          <w:i w:val="0"/>
          <w:color w:val="auto"/>
          <w:sz w:val="24"/>
          <w:szCs w:val="24"/>
        </w:rPr>
      </w:pPr>
      <w:r>
        <w:rPr>
          <w:rStyle w:val="Emphasis"/>
          <w:b/>
          <w:i w:val="0"/>
          <w:color w:val="auto"/>
          <w:sz w:val="24"/>
          <w:szCs w:val="24"/>
        </w:rPr>
        <w:t>JUNE, 2025</w:t>
      </w:r>
    </w:p>
    <w:p w:rsidR="00A05FEE" w:rsidRDefault="00A05FEE" w:rsidP="00A05FEE">
      <w:pPr>
        <w:spacing w:line="480" w:lineRule="auto"/>
        <w:ind w:left="0" w:firstLine="0"/>
        <w:rPr>
          <w:b/>
          <w:sz w:val="24"/>
          <w:szCs w:val="24"/>
        </w:rPr>
      </w:pPr>
    </w:p>
    <w:p w:rsidR="009C17F4" w:rsidRPr="009C17F4" w:rsidRDefault="009C17F4" w:rsidP="00A05FEE">
      <w:pPr>
        <w:spacing w:line="480" w:lineRule="auto"/>
        <w:ind w:left="0" w:firstLine="0"/>
        <w:jc w:val="center"/>
        <w:rPr>
          <w:b/>
          <w:sz w:val="24"/>
          <w:szCs w:val="24"/>
        </w:rPr>
      </w:pPr>
      <w:r w:rsidRPr="009C17F4">
        <w:rPr>
          <w:b/>
          <w:sz w:val="24"/>
          <w:szCs w:val="24"/>
        </w:rPr>
        <w:lastRenderedPageBreak/>
        <w:t>CERTIFICATION</w:t>
      </w:r>
    </w:p>
    <w:p w:rsidR="009C17F4" w:rsidRDefault="009C17F4" w:rsidP="009C17F4">
      <w:pPr>
        <w:spacing w:line="360" w:lineRule="auto"/>
        <w:rPr>
          <w:sz w:val="24"/>
          <w:szCs w:val="24"/>
        </w:rPr>
      </w:pPr>
      <w:r w:rsidRPr="009C17F4">
        <w:rPr>
          <w:sz w:val="24"/>
          <w:szCs w:val="24"/>
        </w:rPr>
        <w:t xml:space="preserve">This is to certify that this project report was written by </w:t>
      </w:r>
      <w:r w:rsidRPr="009C17F4">
        <w:rPr>
          <w:b/>
          <w:sz w:val="24"/>
          <w:szCs w:val="24"/>
        </w:rPr>
        <w:t xml:space="preserve">SANNI ZAINAB OMOTOYOSI, </w:t>
      </w:r>
      <w:r w:rsidRPr="009C17F4">
        <w:rPr>
          <w:sz w:val="24"/>
          <w:szCs w:val="24"/>
        </w:rPr>
        <w:t>with Matric</w:t>
      </w:r>
      <w:r w:rsidRPr="009C17F4">
        <w:rPr>
          <w:b/>
          <w:sz w:val="24"/>
          <w:szCs w:val="24"/>
        </w:rPr>
        <w:t xml:space="preserve"> HND/23/SLT/FT/0794</w:t>
      </w:r>
      <w:r w:rsidRPr="009C17F4">
        <w:rPr>
          <w:sz w:val="24"/>
          <w:szCs w:val="24"/>
        </w:rPr>
        <w:t>, and submitted to the Department of Science Laboratory Technology (SLT), Microbiology unit, Institute of Applied Science (IAS) and has been read and approved as a partial fulfillment for the award of Higher National Diploma (HND) in Science Laboratory Technology.</w:t>
      </w:r>
    </w:p>
    <w:p w:rsidR="001004EF" w:rsidRDefault="001004EF" w:rsidP="001004EF">
      <w:pPr>
        <w:tabs>
          <w:tab w:val="left" w:pos="8640"/>
        </w:tabs>
        <w:spacing w:after="0" w:line="240" w:lineRule="auto"/>
        <w:rPr>
          <w:sz w:val="24"/>
          <w:szCs w:val="24"/>
        </w:rPr>
      </w:pPr>
    </w:p>
    <w:p w:rsidR="001004EF" w:rsidRDefault="001004EF" w:rsidP="001004EF">
      <w:pPr>
        <w:tabs>
          <w:tab w:val="left" w:pos="8640"/>
        </w:tabs>
        <w:spacing w:after="0" w:line="240" w:lineRule="auto"/>
        <w:rPr>
          <w:sz w:val="24"/>
          <w:szCs w:val="24"/>
        </w:rPr>
      </w:pPr>
    </w:p>
    <w:p w:rsidR="001004EF" w:rsidRDefault="001004EF" w:rsidP="001004EF">
      <w:pPr>
        <w:tabs>
          <w:tab w:val="left" w:pos="8640"/>
        </w:tabs>
        <w:spacing w:after="0" w:line="240" w:lineRule="auto"/>
        <w:rPr>
          <w:sz w:val="24"/>
          <w:szCs w:val="24"/>
        </w:rPr>
      </w:pPr>
    </w:p>
    <w:p w:rsidR="001004EF" w:rsidRPr="00DD31D5" w:rsidRDefault="001004EF" w:rsidP="001004EF">
      <w:pPr>
        <w:tabs>
          <w:tab w:val="left" w:pos="8640"/>
        </w:tabs>
        <w:spacing w:after="0" w:line="240" w:lineRule="auto"/>
        <w:rPr>
          <w:b/>
          <w:sz w:val="26"/>
          <w:szCs w:val="26"/>
        </w:rPr>
      </w:pPr>
    </w:p>
    <w:p w:rsidR="001004EF" w:rsidRPr="00DD31D5" w:rsidRDefault="001004EF" w:rsidP="001004EF">
      <w:pPr>
        <w:tabs>
          <w:tab w:val="left" w:pos="720"/>
        </w:tabs>
        <w:spacing w:after="0" w:line="240" w:lineRule="auto"/>
        <w:rPr>
          <w:b/>
          <w:sz w:val="26"/>
          <w:szCs w:val="26"/>
        </w:rPr>
      </w:pPr>
      <w:r>
        <w:rPr>
          <w:b/>
          <w:sz w:val="26"/>
          <w:szCs w:val="26"/>
        </w:rPr>
        <w:t>…………………….</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D31D5">
        <w:rPr>
          <w:b/>
          <w:sz w:val="26"/>
          <w:szCs w:val="26"/>
        </w:rPr>
        <w:t>……………………</w:t>
      </w:r>
    </w:p>
    <w:p w:rsidR="001004EF" w:rsidRPr="00DD31D5" w:rsidRDefault="001004EF" w:rsidP="001004EF">
      <w:pPr>
        <w:spacing w:after="0" w:line="240" w:lineRule="auto"/>
        <w:rPr>
          <w:b/>
          <w:sz w:val="26"/>
          <w:szCs w:val="26"/>
        </w:rPr>
      </w:pPr>
      <w:r>
        <w:rPr>
          <w:b/>
          <w:sz w:val="26"/>
          <w:szCs w:val="26"/>
        </w:rPr>
        <w:t>MR</w:t>
      </w:r>
      <w:r w:rsidR="00656541">
        <w:rPr>
          <w:b/>
          <w:sz w:val="26"/>
          <w:szCs w:val="26"/>
        </w:rPr>
        <w:t>S</w:t>
      </w:r>
      <w:r w:rsidRPr="00DD31D5">
        <w:rPr>
          <w:b/>
          <w:sz w:val="26"/>
          <w:szCs w:val="26"/>
        </w:rPr>
        <w:t xml:space="preserve">. </w:t>
      </w:r>
      <w:r w:rsidR="00656541">
        <w:rPr>
          <w:b/>
          <w:sz w:val="26"/>
          <w:szCs w:val="26"/>
        </w:rPr>
        <w:t>YUSUF R.T.</w:t>
      </w:r>
      <w:r>
        <w:rPr>
          <w:b/>
          <w:sz w:val="26"/>
          <w:szCs w:val="26"/>
        </w:rPr>
        <w:tab/>
      </w:r>
      <w:r w:rsidR="00656541">
        <w:rPr>
          <w:b/>
          <w:sz w:val="26"/>
          <w:szCs w:val="26"/>
        </w:rPr>
        <w:tab/>
      </w:r>
      <w:r w:rsidR="00656541">
        <w:rPr>
          <w:b/>
          <w:sz w:val="26"/>
          <w:szCs w:val="26"/>
        </w:rPr>
        <w:tab/>
      </w:r>
      <w:r w:rsidR="00656541">
        <w:rPr>
          <w:b/>
          <w:sz w:val="26"/>
          <w:szCs w:val="26"/>
        </w:rPr>
        <w:tab/>
      </w:r>
      <w:r w:rsidR="00656541">
        <w:rPr>
          <w:b/>
          <w:sz w:val="26"/>
          <w:szCs w:val="26"/>
        </w:rPr>
        <w:tab/>
      </w:r>
      <w:r w:rsidR="00656541">
        <w:rPr>
          <w:b/>
          <w:sz w:val="26"/>
          <w:szCs w:val="26"/>
        </w:rPr>
        <w:tab/>
      </w:r>
      <w:r w:rsidR="00656541">
        <w:rPr>
          <w:b/>
          <w:sz w:val="26"/>
          <w:szCs w:val="26"/>
        </w:rPr>
        <w:tab/>
      </w:r>
      <w:r w:rsidRPr="00DD31D5">
        <w:rPr>
          <w:b/>
          <w:sz w:val="26"/>
          <w:szCs w:val="26"/>
        </w:rPr>
        <w:t>DATE</w:t>
      </w:r>
    </w:p>
    <w:p w:rsidR="001004EF" w:rsidRPr="00DD31D5" w:rsidRDefault="001004EF" w:rsidP="001004EF">
      <w:pPr>
        <w:tabs>
          <w:tab w:val="left" w:pos="8640"/>
        </w:tabs>
        <w:rPr>
          <w:b/>
          <w:sz w:val="26"/>
          <w:szCs w:val="26"/>
        </w:rPr>
      </w:pPr>
      <w:r w:rsidRPr="00DD31D5">
        <w:rPr>
          <w:b/>
          <w:sz w:val="26"/>
          <w:szCs w:val="26"/>
        </w:rPr>
        <w:t>(Project Supervisor)</w:t>
      </w:r>
    </w:p>
    <w:p w:rsidR="001004EF" w:rsidRPr="00DD31D5" w:rsidRDefault="001004EF" w:rsidP="001004EF">
      <w:pPr>
        <w:tabs>
          <w:tab w:val="left" w:pos="8640"/>
        </w:tabs>
        <w:rPr>
          <w:b/>
          <w:sz w:val="26"/>
          <w:szCs w:val="26"/>
        </w:rPr>
      </w:pPr>
    </w:p>
    <w:p w:rsidR="001004EF" w:rsidRDefault="001004EF" w:rsidP="001004EF">
      <w:pPr>
        <w:tabs>
          <w:tab w:val="left" w:pos="8640"/>
        </w:tabs>
        <w:rPr>
          <w:b/>
          <w:sz w:val="26"/>
          <w:szCs w:val="26"/>
        </w:rPr>
      </w:pPr>
    </w:p>
    <w:p w:rsidR="001004EF" w:rsidRPr="00DD31D5" w:rsidRDefault="001004EF" w:rsidP="001004EF">
      <w:pPr>
        <w:tabs>
          <w:tab w:val="left" w:pos="8640"/>
        </w:tabs>
        <w:rPr>
          <w:b/>
          <w:sz w:val="26"/>
          <w:szCs w:val="26"/>
        </w:rPr>
      </w:pPr>
    </w:p>
    <w:p w:rsidR="001004EF" w:rsidRPr="00DD31D5" w:rsidRDefault="001004EF" w:rsidP="001004EF">
      <w:pPr>
        <w:spacing w:after="0" w:line="240" w:lineRule="auto"/>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sidRPr="00DD31D5">
        <w:rPr>
          <w:b/>
          <w:sz w:val="26"/>
          <w:szCs w:val="26"/>
        </w:rPr>
        <w:tab/>
        <w:t>…………………..</w:t>
      </w:r>
    </w:p>
    <w:p w:rsidR="001004EF" w:rsidRPr="00DD31D5" w:rsidRDefault="001004EF" w:rsidP="001004EF">
      <w:pPr>
        <w:spacing w:after="0" w:line="240" w:lineRule="auto"/>
        <w:rPr>
          <w:b/>
          <w:sz w:val="26"/>
          <w:szCs w:val="26"/>
        </w:rPr>
      </w:pPr>
      <w:r>
        <w:rPr>
          <w:b/>
          <w:sz w:val="26"/>
          <w:szCs w:val="26"/>
        </w:rPr>
        <w:t>MR</w:t>
      </w:r>
      <w:r w:rsidR="00656541">
        <w:rPr>
          <w:b/>
          <w:sz w:val="26"/>
          <w:szCs w:val="26"/>
        </w:rPr>
        <w:t>S</w:t>
      </w:r>
      <w:r w:rsidRPr="00DD31D5">
        <w:rPr>
          <w:b/>
          <w:sz w:val="26"/>
          <w:szCs w:val="26"/>
        </w:rPr>
        <w:t xml:space="preserve">. </w:t>
      </w:r>
      <w:r w:rsidR="00656541">
        <w:rPr>
          <w:b/>
          <w:sz w:val="26"/>
          <w:szCs w:val="26"/>
        </w:rPr>
        <w:t xml:space="preserve">AHMED </w:t>
      </w:r>
      <w:r>
        <w:rPr>
          <w:b/>
          <w:sz w:val="26"/>
          <w:szCs w:val="26"/>
        </w:rPr>
        <w:tab/>
      </w:r>
      <w:r>
        <w:rPr>
          <w:b/>
          <w:sz w:val="26"/>
          <w:szCs w:val="26"/>
        </w:rPr>
        <w:tab/>
      </w:r>
      <w:r w:rsidRPr="00DD31D5">
        <w:rPr>
          <w:b/>
          <w:sz w:val="26"/>
          <w:szCs w:val="26"/>
        </w:rPr>
        <w:tab/>
      </w:r>
      <w:r w:rsidRPr="00DD31D5">
        <w:rPr>
          <w:b/>
          <w:sz w:val="26"/>
          <w:szCs w:val="26"/>
        </w:rPr>
        <w:tab/>
      </w:r>
      <w:r w:rsidRPr="00DD31D5">
        <w:rPr>
          <w:b/>
          <w:sz w:val="26"/>
          <w:szCs w:val="26"/>
        </w:rPr>
        <w:tab/>
      </w:r>
      <w:r w:rsidRPr="00DD31D5">
        <w:rPr>
          <w:b/>
          <w:sz w:val="26"/>
          <w:szCs w:val="26"/>
        </w:rPr>
        <w:tab/>
      </w:r>
      <w:r w:rsidRPr="00DD31D5">
        <w:rPr>
          <w:b/>
          <w:sz w:val="26"/>
          <w:szCs w:val="26"/>
        </w:rPr>
        <w:tab/>
      </w:r>
      <w:r w:rsidRPr="00DD31D5">
        <w:rPr>
          <w:b/>
          <w:sz w:val="26"/>
          <w:szCs w:val="26"/>
        </w:rPr>
        <w:tab/>
        <w:t>DATE</w:t>
      </w:r>
    </w:p>
    <w:p w:rsidR="001004EF" w:rsidRPr="00DD31D5" w:rsidRDefault="001004EF" w:rsidP="001004EF">
      <w:pPr>
        <w:tabs>
          <w:tab w:val="left" w:pos="8640"/>
        </w:tabs>
        <w:rPr>
          <w:b/>
          <w:sz w:val="26"/>
          <w:szCs w:val="26"/>
        </w:rPr>
      </w:pPr>
      <w:r w:rsidRPr="00DD31D5">
        <w:rPr>
          <w:b/>
          <w:sz w:val="26"/>
          <w:szCs w:val="26"/>
        </w:rPr>
        <w:t xml:space="preserve">(Head of </w:t>
      </w:r>
      <w:r w:rsidR="00656541" w:rsidRPr="00780F96">
        <w:rPr>
          <w:b/>
          <w:sz w:val="24"/>
          <w:szCs w:val="24"/>
        </w:rPr>
        <w:t>Biochemistry Unit</w:t>
      </w:r>
      <w:r w:rsidRPr="00DD31D5">
        <w:rPr>
          <w:b/>
          <w:sz w:val="26"/>
          <w:szCs w:val="26"/>
        </w:rPr>
        <w:t>)</w:t>
      </w:r>
    </w:p>
    <w:p w:rsidR="001004EF" w:rsidRPr="00DD31D5" w:rsidRDefault="001004EF" w:rsidP="001004EF">
      <w:pPr>
        <w:tabs>
          <w:tab w:val="left" w:pos="8640"/>
        </w:tabs>
        <w:spacing w:after="0" w:line="480" w:lineRule="auto"/>
        <w:rPr>
          <w:szCs w:val="24"/>
        </w:rPr>
      </w:pPr>
      <w:r w:rsidRPr="00DD31D5">
        <w:rPr>
          <w:szCs w:val="24"/>
        </w:rPr>
        <w:t xml:space="preserve">        </w:t>
      </w:r>
    </w:p>
    <w:p w:rsidR="001004EF" w:rsidRPr="00DD31D5" w:rsidRDefault="001004EF" w:rsidP="001004EF">
      <w:pPr>
        <w:tabs>
          <w:tab w:val="left" w:pos="8640"/>
        </w:tabs>
        <w:spacing w:after="0" w:line="480" w:lineRule="auto"/>
        <w:ind w:left="0" w:firstLine="0"/>
        <w:rPr>
          <w:szCs w:val="24"/>
        </w:rPr>
      </w:pPr>
    </w:p>
    <w:p w:rsidR="001004EF" w:rsidRPr="00DD31D5" w:rsidRDefault="001004EF" w:rsidP="001004EF">
      <w:pPr>
        <w:spacing w:after="0" w:line="240" w:lineRule="auto"/>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sidRPr="00DD31D5">
        <w:rPr>
          <w:b/>
          <w:sz w:val="26"/>
          <w:szCs w:val="26"/>
        </w:rPr>
        <w:tab/>
        <w:t>……………………</w:t>
      </w:r>
    </w:p>
    <w:p w:rsidR="001004EF" w:rsidRPr="00DD31D5" w:rsidRDefault="00656541" w:rsidP="001004EF">
      <w:pPr>
        <w:tabs>
          <w:tab w:val="left" w:pos="540"/>
        </w:tabs>
        <w:spacing w:after="0" w:line="240" w:lineRule="auto"/>
        <w:rPr>
          <w:b/>
          <w:sz w:val="26"/>
          <w:szCs w:val="26"/>
        </w:rPr>
      </w:pPr>
      <w:r>
        <w:rPr>
          <w:b/>
          <w:sz w:val="26"/>
          <w:szCs w:val="26"/>
        </w:rPr>
        <w:t>DR. USMAN ABDULKAREEM</w:t>
      </w:r>
      <w:r>
        <w:rPr>
          <w:b/>
          <w:sz w:val="26"/>
          <w:szCs w:val="26"/>
        </w:rPr>
        <w:tab/>
      </w:r>
      <w:r>
        <w:rPr>
          <w:b/>
          <w:sz w:val="26"/>
          <w:szCs w:val="26"/>
        </w:rPr>
        <w:tab/>
      </w:r>
      <w:r>
        <w:rPr>
          <w:b/>
          <w:sz w:val="26"/>
          <w:szCs w:val="26"/>
        </w:rPr>
        <w:tab/>
      </w:r>
      <w:r>
        <w:rPr>
          <w:b/>
          <w:sz w:val="26"/>
          <w:szCs w:val="26"/>
        </w:rPr>
        <w:tab/>
      </w:r>
      <w:r>
        <w:rPr>
          <w:b/>
          <w:sz w:val="26"/>
          <w:szCs w:val="26"/>
        </w:rPr>
        <w:tab/>
      </w:r>
      <w:r w:rsidR="001004EF" w:rsidRPr="00DD31D5">
        <w:rPr>
          <w:b/>
          <w:sz w:val="26"/>
          <w:szCs w:val="26"/>
        </w:rPr>
        <w:t>DATE</w:t>
      </w:r>
    </w:p>
    <w:p w:rsidR="001004EF" w:rsidRPr="00DD31D5" w:rsidRDefault="001004EF" w:rsidP="001004EF">
      <w:pPr>
        <w:tabs>
          <w:tab w:val="left" w:pos="8640"/>
        </w:tabs>
        <w:rPr>
          <w:b/>
          <w:sz w:val="26"/>
          <w:szCs w:val="26"/>
        </w:rPr>
      </w:pPr>
      <w:r w:rsidRPr="00DD31D5">
        <w:rPr>
          <w:b/>
          <w:sz w:val="26"/>
          <w:szCs w:val="26"/>
        </w:rPr>
        <w:t>(Head of Department)</w:t>
      </w:r>
    </w:p>
    <w:p w:rsidR="001004EF" w:rsidRPr="00DD31D5" w:rsidRDefault="001004EF" w:rsidP="001004EF">
      <w:pPr>
        <w:tabs>
          <w:tab w:val="left" w:pos="8640"/>
        </w:tabs>
        <w:spacing w:after="0" w:line="480" w:lineRule="auto"/>
        <w:rPr>
          <w:szCs w:val="24"/>
        </w:rPr>
      </w:pPr>
    </w:p>
    <w:p w:rsidR="001004EF" w:rsidRDefault="001004EF" w:rsidP="001004EF">
      <w:pPr>
        <w:tabs>
          <w:tab w:val="left" w:pos="8640"/>
        </w:tabs>
        <w:spacing w:after="0" w:line="480" w:lineRule="auto"/>
        <w:rPr>
          <w:szCs w:val="24"/>
        </w:rPr>
      </w:pPr>
    </w:p>
    <w:p w:rsidR="001004EF" w:rsidRPr="00DD31D5" w:rsidRDefault="001004EF" w:rsidP="001004EF">
      <w:pPr>
        <w:tabs>
          <w:tab w:val="left" w:pos="8640"/>
        </w:tabs>
        <w:spacing w:after="0" w:line="480" w:lineRule="auto"/>
        <w:rPr>
          <w:szCs w:val="24"/>
        </w:rPr>
      </w:pPr>
    </w:p>
    <w:p w:rsidR="001004EF" w:rsidRPr="00DD31D5" w:rsidRDefault="001004EF" w:rsidP="001004EF">
      <w:pPr>
        <w:spacing w:after="0" w:line="240" w:lineRule="auto"/>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sidRPr="00DD31D5">
        <w:rPr>
          <w:b/>
          <w:sz w:val="26"/>
          <w:szCs w:val="26"/>
        </w:rPr>
        <w:t>……………………</w:t>
      </w:r>
    </w:p>
    <w:p w:rsidR="001004EF" w:rsidRPr="00DD31D5" w:rsidRDefault="001004EF" w:rsidP="001004EF">
      <w:pPr>
        <w:spacing w:after="0" w:line="240" w:lineRule="auto"/>
        <w:rPr>
          <w:b/>
          <w:sz w:val="26"/>
          <w:szCs w:val="26"/>
        </w:rPr>
      </w:pPr>
      <w:r w:rsidRPr="00DD31D5">
        <w:rPr>
          <w:b/>
          <w:sz w:val="26"/>
          <w:szCs w:val="26"/>
        </w:rPr>
        <w:t>EXTERNAL EXAMINER</w:t>
      </w:r>
      <w:r w:rsidRPr="00DD31D5">
        <w:rPr>
          <w:b/>
          <w:sz w:val="26"/>
          <w:szCs w:val="26"/>
        </w:rPr>
        <w:tab/>
      </w:r>
      <w:r w:rsidRPr="00DD31D5">
        <w:rPr>
          <w:b/>
          <w:sz w:val="26"/>
          <w:szCs w:val="26"/>
        </w:rPr>
        <w:tab/>
      </w:r>
      <w:r w:rsidRPr="00DD31D5">
        <w:rPr>
          <w:b/>
          <w:sz w:val="26"/>
          <w:szCs w:val="26"/>
        </w:rPr>
        <w:tab/>
      </w:r>
      <w:r w:rsidRPr="00DD31D5">
        <w:rPr>
          <w:b/>
          <w:sz w:val="26"/>
          <w:szCs w:val="26"/>
        </w:rPr>
        <w:tab/>
      </w:r>
      <w:r w:rsidRPr="00DD31D5">
        <w:rPr>
          <w:b/>
          <w:sz w:val="26"/>
          <w:szCs w:val="26"/>
        </w:rPr>
        <w:tab/>
      </w:r>
      <w:r w:rsidRPr="00DD31D5">
        <w:rPr>
          <w:b/>
          <w:sz w:val="26"/>
          <w:szCs w:val="26"/>
        </w:rPr>
        <w:tab/>
        <w:t>DATE</w:t>
      </w:r>
    </w:p>
    <w:p w:rsidR="009C17F4" w:rsidRDefault="009C17F4" w:rsidP="009C17F4">
      <w:pPr>
        <w:jc w:val="center"/>
        <w:rPr>
          <w:b/>
          <w:sz w:val="24"/>
          <w:szCs w:val="24"/>
        </w:rPr>
      </w:pPr>
    </w:p>
    <w:p w:rsidR="009C17F4" w:rsidRDefault="009C17F4" w:rsidP="001004EF">
      <w:pPr>
        <w:ind w:left="0" w:firstLine="0"/>
        <w:rPr>
          <w:b/>
          <w:sz w:val="24"/>
          <w:szCs w:val="24"/>
        </w:rPr>
      </w:pPr>
    </w:p>
    <w:p w:rsidR="009C17F4" w:rsidRPr="009C17F4" w:rsidRDefault="009C17F4" w:rsidP="009C17F4">
      <w:pPr>
        <w:spacing w:line="480" w:lineRule="auto"/>
        <w:jc w:val="center"/>
        <w:rPr>
          <w:b/>
          <w:sz w:val="24"/>
          <w:szCs w:val="24"/>
        </w:rPr>
      </w:pPr>
      <w:r w:rsidRPr="009C17F4">
        <w:rPr>
          <w:b/>
          <w:sz w:val="24"/>
          <w:szCs w:val="24"/>
        </w:rPr>
        <w:lastRenderedPageBreak/>
        <w:t>DEDICATION</w:t>
      </w:r>
    </w:p>
    <w:p w:rsidR="009C17F4" w:rsidRPr="009C17F4" w:rsidRDefault="001004EF" w:rsidP="001004EF">
      <w:pPr>
        <w:spacing w:line="480" w:lineRule="auto"/>
        <w:rPr>
          <w:sz w:val="24"/>
          <w:szCs w:val="24"/>
        </w:rPr>
      </w:pPr>
      <w:r w:rsidRPr="001004EF">
        <w:rPr>
          <w:sz w:val="24"/>
          <w:szCs w:val="24"/>
        </w:rPr>
        <w:t xml:space="preserve">This project is dedicated to Almighty Allah who has always being there for me right from the beginning to this very point, All glory and adorations belong to the most high special dedication also, to my supportive, doting, adoring, and caring parents, for their relentless support and compassion towards me during the course of my projects, also to everyone who has contributed to my </w:t>
      </w:r>
      <w:proofErr w:type="spellStart"/>
      <w:r w:rsidRPr="001004EF">
        <w:rPr>
          <w:sz w:val="24"/>
          <w:szCs w:val="24"/>
        </w:rPr>
        <w:t>upliftment</w:t>
      </w:r>
      <w:proofErr w:type="spellEnd"/>
      <w:r w:rsidRPr="001004EF">
        <w:rPr>
          <w:sz w:val="24"/>
          <w:szCs w:val="24"/>
        </w:rPr>
        <w:t xml:space="preserve"> till today.</w:t>
      </w: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Pr="009C17F4" w:rsidRDefault="009C17F4" w:rsidP="009C17F4">
      <w:pPr>
        <w:rPr>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Default="009C17F4" w:rsidP="009C17F4">
      <w:pPr>
        <w:spacing w:line="360" w:lineRule="auto"/>
        <w:rPr>
          <w:b/>
          <w:sz w:val="24"/>
          <w:szCs w:val="24"/>
        </w:rPr>
      </w:pPr>
    </w:p>
    <w:p w:rsidR="009C17F4" w:rsidRPr="009C17F4" w:rsidRDefault="009C17F4" w:rsidP="001004EF">
      <w:pPr>
        <w:spacing w:line="360" w:lineRule="auto"/>
        <w:ind w:left="0" w:firstLine="0"/>
        <w:rPr>
          <w:b/>
          <w:sz w:val="24"/>
          <w:szCs w:val="24"/>
        </w:rPr>
      </w:pPr>
    </w:p>
    <w:p w:rsidR="001004EF" w:rsidRPr="001004EF" w:rsidRDefault="001004EF" w:rsidP="001004EF">
      <w:pPr>
        <w:spacing w:after="0" w:line="360" w:lineRule="auto"/>
        <w:ind w:left="10"/>
        <w:jc w:val="center"/>
        <w:rPr>
          <w:b/>
          <w:sz w:val="24"/>
          <w:szCs w:val="24"/>
        </w:rPr>
      </w:pPr>
      <w:r w:rsidRPr="001004EF">
        <w:rPr>
          <w:b/>
          <w:sz w:val="24"/>
          <w:szCs w:val="24"/>
        </w:rPr>
        <w:lastRenderedPageBreak/>
        <w:t>ACKNOWLEDGEMENT</w:t>
      </w:r>
    </w:p>
    <w:p w:rsidR="00656541" w:rsidRPr="00656541" w:rsidRDefault="00656541" w:rsidP="00656541">
      <w:pPr>
        <w:spacing w:after="0" w:line="360" w:lineRule="auto"/>
        <w:ind w:left="10"/>
        <w:rPr>
          <w:sz w:val="24"/>
          <w:szCs w:val="24"/>
        </w:rPr>
      </w:pPr>
      <w:r w:rsidRPr="00656541">
        <w:rPr>
          <w:sz w:val="24"/>
          <w:szCs w:val="24"/>
        </w:rPr>
        <w:t xml:space="preserve">All praises and adoration belong to Allah (SWT), the Most Gracious, </w:t>
      </w:r>
      <w:r w:rsidRPr="00656541">
        <w:rPr>
          <w:sz w:val="24"/>
          <w:szCs w:val="24"/>
        </w:rPr>
        <w:t xml:space="preserve">and the </w:t>
      </w:r>
      <w:r w:rsidRPr="00656541">
        <w:rPr>
          <w:sz w:val="24"/>
          <w:szCs w:val="24"/>
        </w:rPr>
        <w:t>Most Merciful. It is with deep gratitude that I acknowledge His infinite blessings that have guided me throughout my academic journey.</w:t>
      </w:r>
    </w:p>
    <w:p w:rsidR="00656541" w:rsidRPr="00656541" w:rsidRDefault="00656541" w:rsidP="00656541">
      <w:pPr>
        <w:spacing w:after="0" w:line="360" w:lineRule="auto"/>
        <w:ind w:left="10"/>
        <w:rPr>
          <w:sz w:val="24"/>
          <w:szCs w:val="24"/>
        </w:rPr>
      </w:pPr>
      <w:r w:rsidRPr="00656541">
        <w:rPr>
          <w:sz w:val="24"/>
          <w:szCs w:val="24"/>
        </w:rPr>
        <w:t xml:space="preserve">I extend my profound gratitude to my project supervisor, </w:t>
      </w:r>
      <w:r w:rsidRPr="00656541">
        <w:rPr>
          <w:b/>
          <w:sz w:val="24"/>
          <w:szCs w:val="24"/>
        </w:rPr>
        <w:t>Mrs</w:t>
      </w:r>
      <w:r w:rsidRPr="00656541">
        <w:rPr>
          <w:b/>
          <w:sz w:val="24"/>
          <w:szCs w:val="24"/>
        </w:rPr>
        <w:t>.</w:t>
      </w:r>
      <w:r w:rsidRPr="00656541">
        <w:rPr>
          <w:b/>
          <w:sz w:val="24"/>
          <w:szCs w:val="24"/>
        </w:rPr>
        <w:t xml:space="preserve"> Yusuf R.T,</w:t>
      </w:r>
      <w:r w:rsidRPr="00656541">
        <w:rPr>
          <w:sz w:val="24"/>
          <w:szCs w:val="24"/>
        </w:rPr>
        <w:t xml:space="preserve"> for his invaluable mentorship, patience, and insightful guidance. His dedication and expertise have been instrumental in shaping my understanding and research.</w:t>
      </w:r>
    </w:p>
    <w:p w:rsidR="00656541" w:rsidRPr="00656541" w:rsidRDefault="00656541" w:rsidP="00656541">
      <w:pPr>
        <w:spacing w:after="0" w:line="360" w:lineRule="auto"/>
        <w:ind w:left="10"/>
        <w:rPr>
          <w:sz w:val="24"/>
          <w:szCs w:val="24"/>
        </w:rPr>
      </w:pPr>
      <w:r w:rsidRPr="00656541">
        <w:rPr>
          <w:sz w:val="24"/>
          <w:szCs w:val="24"/>
        </w:rPr>
        <w:t xml:space="preserve">My heartfelt appreciation goes </w:t>
      </w:r>
      <w:r>
        <w:rPr>
          <w:sz w:val="24"/>
          <w:szCs w:val="24"/>
        </w:rPr>
        <w:t xml:space="preserve">to my Head of Department (HOD), </w:t>
      </w:r>
      <w:r w:rsidRPr="00656541">
        <w:rPr>
          <w:b/>
          <w:sz w:val="24"/>
          <w:szCs w:val="24"/>
        </w:rPr>
        <w:t xml:space="preserve">Dr. </w:t>
      </w:r>
      <w:r w:rsidRPr="00656541">
        <w:rPr>
          <w:b/>
          <w:sz w:val="24"/>
          <w:szCs w:val="24"/>
        </w:rPr>
        <w:t xml:space="preserve">Usman </w:t>
      </w:r>
      <w:proofErr w:type="spellStart"/>
      <w:r w:rsidRPr="00656541">
        <w:rPr>
          <w:b/>
          <w:sz w:val="24"/>
          <w:szCs w:val="24"/>
        </w:rPr>
        <w:t>Abubakar</w:t>
      </w:r>
      <w:r w:rsidRPr="00656541">
        <w:rPr>
          <w:b/>
          <w:sz w:val="24"/>
          <w:szCs w:val="24"/>
        </w:rPr>
        <w:t>eem</w:t>
      </w:r>
      <w:proofErr w:type="spellEnd"/>
      <w:r w:rsidRPr="00656541">
        <w:rPr>
          <w:sz w:val="24"/>
          <w:szCs w:val="24"/>
        </w:rPr>
        <w:t xml:space="preserve">, and all the dedicated lecturers of the Department of </w:t>
      </w:r>
      <w:r w:rsidRPr="009C17F4">
        <w:rPr>
          <w:sz w:val="24"/>
          <w:szCs w:val="24"/>
        </w:rPr>
        <w:t>Science Laboratory Technology (SLT)</w:t>
      </w:r>
      <w:r w:rsidRPr="00656541">
        <w:rPr>
          <w:sz w:val="24"/>
          <w:szCs w:val="24"/>
        </w:rPr>
        <w:t>, Kwara State Polytechnic, Ilorin, for their unwavering commitment to teaching, coupled with their moral and social guidance. Your impact on my personal and academic growth has been profound.</w:t>
      </w:r>
    </w:p>
    <w:p w:rsidR="00656541" w:rsidRPr="00656541" w:rsidRDefault="00656541" w:rsidP="00656541">
      <w:pPr>
        <w:spacing w:after="0" w:line="360" w:lineRule="auto"/>
        <w:ind w:left="10"/>
        <w:rPr>
          <w:sz w:val="24"/>
          <w:szCs w:val="24"/>
        </w:rPr>
      </w:pPr>
      <w:r w:rsidRPr="00656541">
        <w:rPr>
          <w:sz w:val="24"/>
          <w:szCs w:val="24"/>
        </w:rPr>
        <w:t xml:space="preserve">          I am eternally grateful to my beloved parents </w:t>
      </w:r>
      <w:r w:rsidRPr="00656541">
        <w:rPr>
          <w:b/>
          <w:sz w:val="24"/>
          <w:szCs w:val="24"/>
        </w:rPr>
        <w:t>MR&amp;MRS SANNI</w:t>
      </w:r>
      <w:r w:rsidRPr="00656541">
        <w:rPr>
          <w:sz w:val="24"/>
          <w:szCs w:val="24"/>
        </w:rPr>
        <w:t xml:space="preserve"> for their unwavering support, encouragement, and endless sacrifices. Their love and guidance have been the bedrock of my success.</w:t>
      </w:r>
    </w:p>
    <w:p w:rsidR="009C17F4" w:rsidRDefault="00656541" w:rsidP="00656541">
      <w:pPr>
        <w:spacing w:after="0" w:line="360" w:lineRule="auto"/>
        <w:ind w:left="10"/>
        <w:rPr>
          <w:color w:val="auto"/>
          <w:sz w:val="24"/>
          <w:szCs w:val="24"/>
        </w:rPr>
      </w:pPr>
      <w:r w:rsidRPr="00656541">
        <w:rPr>
          <w:sz w:val="24"/>
          <w:szCs w:val="24"/>
        </w:rPr>
        <w:t xml:space="preserve">    </w:t>
      </w:r>
      <w:r>
        <w:rPr>
          <w:sz w:val="24"/>
          <w:szCs w:val="24"/>
        </w:rPr>
        <w:t xml:space="preserve">Special thanks to my cherished </w:t>
      </w:r>
      <w:r w:rsidRPr="00656541">
        <w:rPr>
          <w:sz w:val="24"/>
          <w:szCs w:val="24"/>
        </w:rPr>
        <w:t xml:space="preserve">big brothers and sisters that are not even my bloods who have provided me with unwavering financial support, sage advice, and constant encouragement. To my sisters, I express my heartfelt appreciation for your constant support, camaraderie, and unwavering belief in me. </w:t>
      </w:r>
      <w:proofErr w:type="spellStart"/>
      <w:r w:rsidRPr="00656541">
        <w:rPr>
          <w:sz w:val="24"/>
          <w:szCs w:val="24"/>
        </w:rPr>
        <w:t>Jazakum</w:t>
      </w:r>
      <w:proofErr w:type="spellEnd"/>
      <w:r w:rsidRPr="00656541">
        <w:rPr>
          <w:sz w:val="24"/>
          <w:szCs w:val="24"/>
        </w:rPr>
        <w:t> </w:t>
      </w:r>
      <w:proofErr w:type="spellStart"/>
      <w:r w:rsidRPr="00656541">
        <w:rPr>
          <w:sz w:val="24"/>
          <w:szCs w:val="24"/>
        </w:rPr>
        <w:t>llahu</w:t>
      </w:r>
      <w:proofErr w:type="spellEnd"/>
      <w:r w:rsidRPr="00656541">
        <w:rPr>
          <w:sz w:val="24"/>
          <w:szCs w:val="24"/>
        </w:rPr>
        <w:t> </w:t>
      </w:r>
      <w:proofErr w:type="spellStart"/>
      <w:r w:rsidRPr="00656541">
        <w:rPr>
          <w:sz w:val="24"/>
          <w:szCs w:val="24"/>
        </w:rPr>
        <w:t>khyran</w:t>
      </w:r>
      <w:proofErr w:type="spellEnd"/>
      <w:r w:rsidRPr="00656541">
        <w:rPr>
          <w:sz w:val="24"/>
          <w:szCs w:val="24"/>
        </w:rPr>
        <w:t>.</w:t>
      </w:r>
    </w:p>
    <w:p w:rsidR="009C17F4" w:rsidRPr="004B0D1A" w:rsidRDefault="009C17F4" w:rsidP="004B0D1A">
      <w:pPr>
        <w:spacing w:after="0" w:line="360" w:lineRule="auto"/>
        <w:ind w:left="10"/>
        <w:rPr>
          <w:color w:val="auto"/>
          <w:sz w:val="24"/>
          <w:szCs w:val="24"/>
        </w:rPr>
      </w:pPr>
    </w:p>
    <w:p w:rsidR="00816257" w:rsidRPr="004B0D1A" w:rsidRDefault="00816257" w:rsidP="004B0D1A">
      <w:pPr>
        <w:spacing w:after="0" w:line="360" w:lineRule="auto"/>
        <w:ind w:left="10"/>
        <w:jc w:val="center"/>
        <w:rPr>
          <w:b/>
          <w:color w:val="auto"/>
          <w:sz w:val="24"/>
          <w:szCs w:val="24"/>
        </w:rPr>
      </w:pPr>
    </w:p>
    <w:p w:rsidR="00816257" w:rsidRPr="004B0D1A" w:rsidRDefault="00816257" w:rsidP="004B0D1A">
      <w:pPr>
        <w:spacing w:after="0" w:line="360" w:lineRule="auto"/>
        <w:ind w:left="10"/>
        <w:jc w:val="center"/>
        <w:rPr>
          <w:b/>
          <w:color w:val="auto"/>
          <w:sz w:val="24"/>
          <w:szCs w:val="24"/>
        </w:rPr>
      </w:pPr>
    </w:p>
    <w:p w:rsidR="00816257" w:rsidRPr="004B0D1A" w:rsidRDefault="00816257" w:rsidP="004B0D1A">
      <w:pPr>
        <w:spacing w:after="0" w:line="360" w:lineRule="auto"/>
        <w:ind w:left="10"/>
        <w:jc w:val="center"/>
        <w:rPr>
          <w:b/>
          <w:color w:val="auto"/>
          <w:sz w:val="24"/>
          <w:szCs w:val="24"/>
        </w:rPr>
      </w:pPr>
    </w:p>
    <w:p w:rsidR="00816257" w:rsidRPr="004B0D1A" w:rsidRDefault="00816257" w:rsidP="004B0D1A">
      <w:pPr>
        <w:spacing w:after="0" w:line="360" w:lineRule="auto"/>
        <w:ind w:left="10"/>
        <w:jc w:val="center"/>
        <w:rPr>
          <w:b/>
          <w:color w:val="auto"/>
          <w:sz w:val="24"/>
          <w:szCs w:val="24"/>
        </w:rPr>
      </w:pPr>
    </w:p>
    <w:p w:rsidR="00816257" w:rsidRPr="004B0D1A" w:rsidRDefault="00816257" w:rsidP="004B0D1A">
      <w:pPr>
        <w:spacing w:after="0" w:line="360" w:lineRule="auto"/>
        <w:ind w:left="10"/>
        <w:jc w:val="center"/>
        <w:rPr>
          <w:b/>
          <w:color w:val="auto"/>
          <w:sz w:val="24"/>
          <w:szCs w:val="24"/>
        </w:rPr>
      </w:pPr>
    </w:p>
    <w:p w:rsidR="00816257" w:rsidRPr="004B0D1A" w:rsidRDefault="00816257" w:rsidP="001004EF">
      <w:pPr>
        <w:spacing w:after="0" w:line="360" w:lineRule="auto"/>
        <w:ind w:left="0" w:firstLine="0"/>
        <w:rPr>
          <w:color w:val="auto"/>
          <w:sz w:val="24"/>
          <w:szCs w:val="24"/>
        </w:rPr>
      </w:pPr>
    </w:p>
    <w:p w:rsidR="00816257" w:rsidRDefault="00816257" w:rsidP="004B0D1A">
      <w:pPr>
        <w:spacing w:after="0" w:line="360" w:lineRule="auto"/>
        <w:rPr>
          <w:color w:val="auto"/>
          <w:sz w:val="24"/>
          <w:szCs w:val="24"/>
        </w:rPr>
      </w:pPr>
    </w:p>
    <w:p w:rsidR="00656541" w:rsidRDefault="00656541" w:rsidP="004B0D1A">
      <w:pPr>
        <w:spacing w:after="0" w:line="360" w:lineRule="auto"/>
        <w:rPr>
          <w:color w:val="auto"/>
          <w:sz w:val="24"/>
          <w:szCs w:val="24"/>
        </w:rPr>
      </w:pPr>
    </w:p>
    <w:p w:rsidR="00656541" w:rsidRPr="004B0D1A" w:rsidRDefault="00656541" w:rsidP="004B0D1A">
      <w:pPr>
        <w:spacing w:after="0" w:line="360" w:lineRule="auto"/>
        <w:rPr>
          <w:color w:val="auto"/>
          <w:sz w:val="24"/>
          <w:szCs w:val="24"/>
        </w:rPr>
      </w:pPr>
      <w:bookmarkStart w:id="0" w:name="_GoBack"/>
      <w:bookmarkEnd w:id="0"/>
    </w:p>
    <w:p w:rsidR="00816257" w:rsidRPr="004B0D1A" w:rsidRDefault="00816257" w:rsidP="004B0D1A">
      <w:pPr>
        <w:spacing w:after="0" w:line="360" w:lineRule="auto"/>
        <w:ind w:left="0" w:right="179" w:firstLine="0"/>
        <w:jc w:val="center"/>
        <w:rPr>
          <w:b/>
          <w:color w:val="auto"/>
          <w:sz w:val="24"/>
          <w:szCs w:val="24"/>
        </w:rPr>
      </w:pPr>
      <w:r w:rsidRPr="004B0D1A">
        <w:rPr>
          <w:b/>
          <w:color w:val="auto"/>
          <w:sz w:val="24"/>
          <w:szCs w:val="24"/>
        </w:rPr>
        <w:lastRenderedPageBreak/>
        <w:t>TABLE OF CONTENTS</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PRELIMINARY PAGES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Title page</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Approval page</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Dedication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Acknowledgement</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Table of Contents</w:t>
      </w:r>
    </w:p>
    <w:p w:rsidR="00816257" w:rsidRPr="004B0D1A" w:rsidRDefault="00816257" w:rsidP="004B0D1A">
      <w:pPr>
        <w:spacing w:after="0" w:line="360" w:lineRule="auto"/>
        <w:ind w:left="0" w:right="179" w:firstLine="0"/>
        <w:rPr>
          <w:b/>
          <w:color w:val="auto"/>
          <w:sz w:val="24"/>
          <w:szCs w:val="24"/>
        </w:rPr>
      </w:pPr>
      <w:r w:rsidRPr="004B0D1A">
        <w:rPr>
          <w:color w:val="auto"/>
          <w:sz w:val="24"/>
          <w:szCs w:val="24"/>
        </w:rPr>
        <w:t>Abstract</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CHAPTER ONE</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INTRODUCTION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1.1 Introduction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1.2 Background of Study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1.3 Statement of Problems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1.4 Aim and Objectives of Study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1.5 Research Questions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1.6 Research Hypothesis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1.7 Significance of Study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1.8 Scope of Study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1.9 Limitations of the Study</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CHAPTER TWO</w:t>
      </w:r>
    </w:p>
    <w:p w:rsidR="00816257" w:rsidRPr="004B0D1A" w:rsidRDefault="00816257" w:rsidP="004B0D1A">
      <w:pPr>
        <w:spacing w:after="0" w:line="360" w:lineRule="auto"/>
        <w:ind w:left="0" w:right="179" w:firstLine="0"/>
        <w:rPr>
          <w:color w:val="auto"/>
          <w:sz w:val="24"/>
          <w:szCs w:val="24"/>
        </w:rPr>
      </w:pPr>
      <w:r w:rsidRPr="004B0D1A">
        <w:rPr>
          <w:b/>
          <w:color w:val="auto"/>
          <w:sz w:val="24"/>
          <w:szCs w:val="24"/>
        </w:rPr>
        <w:t>LITERATURE REVIEW</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2.1 Introduction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2.2 Conceptual Review</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2.3 Concept of Micro-flora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2.4 Historical Review of Micro-flora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2.5 Classification of Micro-flora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2.6 Roles of Micro-flora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2.7 Theoretical Framework</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CHAPTER THREE</w:t>
      </w:r>
    </w:p>
    <w:p w:rsidR="00816257" w:rsidRPr="004B0D1A" w:rsidRDefault="00816257" w:rsidP="004B0D1A">
      <w:pPr>
        <w:spacing w:after="0" w:line="360" w:lineRule="auto"/>
        <w:ind w:left="0" w:right="179" w:firstLine="0"/>
        <w:rPr>
          <w:color w:val="auto"/>
          <w:sz w:val="24"/>
          <w:szCs w:val="24"/>
        </w:rPr>
      </w:pPr>
      <w:r w:rsidRPr="004B0D1A">
        <w:rPr>
          <w:b/>
          <w:color w:val="auto"/>
          <w:sz w:val="24"/>
          <w:szCs w:val="24"/>
        </w:rPr>
        <w:lastRenderedPageBreak/>
        <w:t>MATERIALS AND METHODS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 Introduction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3.2 Study Area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3.3 Media Preparation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3.4 Sample Collection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3.5 Bacterial Identification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3.6 Gram Staining</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3.7 Biochemical Test</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3.8 Air Sampling and Microbiological Examination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3.9 Identification of Bacterial and Fungal Isolates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3.10 Characteristics of Microbiology Laboratory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3.11 Air Sampling</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3.12 Suspension of Air Samples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3.13 Enumeration of Airborne Viable Counts of Bacteria (VBCs)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3.14 Quantification of Airborne Viable Counts of Fungi (VFCs)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3.15 Quantification of total viable microbial counts (TVMCs)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3.16 Micrometeorological Measurements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3.17 Statistical Analysis</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CHAPTER FOUR</w:t>
      </w:r>
    </w:p>
    <w:p w:rsidR="00816257" w:rsidRPr="004B0D1A" w:rsidRDefault="00816257" w:rsidP="004B0D1A">
      <w:pPr>
        <w:spacing w:after="0" w:line="360" w:lineRule="auto"/>
        <w:ind w:left="0" w:right="179" w:firstLine="0"/>
        <w:rPr>
          <w:color w:val="auto"/>
          <w:sz w:val="24"/>
          <w:szCs w:val="24"/>
        </w:rPr>
      </w:pPr>
      <w:r w:rsidRPr="004B0D1A">
        <w:rPr>
          <w:b/>
          <w:color w:val="auto"/>
          <w:sz w:val="24"/>
          <w:szCs w:val="24"/>
        </w:rPr>
        <w:t>RESULTS AND DISCUSSION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4.1 Analysis of Micro-flora in Microbiology Laboratory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4.2 Results</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4.3 Presentation and Analysis of Data</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4.4 Test of Hypothesis 1</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4.5 Discussion of Findings</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CHAPTER FIVE</w:t>
      </w:r>
    </w:p>
    <w:p w:rsidR="00816257" w:rsidRPr="004B0D1A" w:rsidRDefault="00816257" w:rsidP="004B0D1A">
      <w:pPr>
        <w:spacing w:after="0" w:line="360" w:lineRule="auto"/>
        <w:ind w:left="0" w:right="179" w:firstLine="0"/>
        <w:rPr>
          <w:color w:val="auto"/>
          <w:sz w:val="24"/>
          <w:szCs w:val="24"/>
        </w:rPr>
      </w:pPr>
      <w:r w:rsidRPr="004B0D1A">
        <w:rPr>
          <w:b/>
          <w:color w:val="auto"/>
          <w:sz w:val="24"/>
          <w:szCs w:val="24"/>
        </w:rPr>
        <w:t>SUMMARY, CONCLUSION AND RECOMMENDATION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5.1 Introduction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5.2 Summary</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lastRenderedPageBreak/>
        <w:t>5.3 Conclusion</w:t>
      </w:r>
    </w:p>
    <w:p w:rsidR="00816257" w:rsidRPr="004B0D1A" w:rsidRDefault="00816257" w:rsidP="004B0D1A">
      <w:pPr>
        <w:spacing w:after="0" w:line="360" w:lineRule="auto"/>
        <w:ind w:left="0" w:right="179" w:firstLine="0"/>
        <w:rPr>
          <w:color w:val="auto"/>
          <w:sz w:val="24"/>
          <w:szCs w:val="24"/>
        </w:rPr>
      </w:pPr>
      <w:r w:rsidRPr="004B0D1A">
        <w:rPr>
          <w:color w:val="auto"/>
          <w:sz w:val="24"/>
          <w:szCs w:val="24"/>
        </w:rPr>
        <w:t>5.4 Recommendation</w:t>
      </w:r>
    </w:p>
    <w:p w:rsidR="00816257" w:rsidRPr="004B0D1A" w:rsidRDefault="00816257" w:rsidP="004B0D1A">
      <w:pPr>
        <w:spacing w:after="0" w:line="360" w:lineRule="auto"/>
        <w:ind w:left="0" w:right="179" w:firstLine="0"/>
        <w:rPr>
          <w:b/>
          <w:color w:val="auto"/>
          <w:sz w:val="24"/>
          <w:szCs w:val="24"/>
        </w:rPr>
      </w:pPr>
      <w:r w:rsidRPr="004B0D1A">
        <w:rPr>
          <w:b/>
          <w:color w:val="auto"/>
          <w:sz w:val="24"/>
          <w:szCs w:val="24"/>
        </w:rPr>
        <w:t>REFERENCES</w:t>
      </w:r>
    </w:p>
    <w:p w:rsidR="004B0D1A" w:rsidRPr="004B0D1A" w:rsidRDefault="00816257" w:rsidP="004B0D1A">
      <w:pPr>
        <w:spacing w:after="0" w:line="360" w:lineRule="auto"/>
        <w:ind w:left="0" w:right="179" w:firstLine="0"/>
        <w:rPr>
          <w:b/>
          <w:color w:val="auto"/>
          <w:sz w:val="24"/>
          <w:szCs w:val="24"/>
        </w:rPr>
      </w:pPr>
      <w:r w:rsidRPr="004B0D1A">
        <w:rPr>
          <w:b/>
          <w:color w:val="auto"/>
          <w:sz w:val="24"/>
          <w:szCs w:val="24"/>
        </w:rPr>
        <w:t xml:space="preserve">APPENDIX </w:t>
      </w:r>
      <w:proofErr w:type="gramStart"/>
      <w:r w:rsidRPr="004B0D1A">
        <w:rPr>
          <w:b/>
          <w:color w:val="auto"/>
          <w:sz w:val="24"/>
          <w:szCs w:val="24"/>
        </w:rPr>
        <w:t>A</w:t>
      </w:r>
      <w:proofErr w:type="gramEnd"/>
      <w:r w:rsidRPr="004B0D1A">
        <w:rPr>
          <w:b/>
          <w:color w:val="auto"/>
          <w:sz w:val="24"/>
          <w:szCs w:val="24"/>
        </w:rPr>
        <w:t xml:space="preserve"> - “QUESTIONNAIRE”</w:t>
      </w: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1004EF" w:rsidRDefault="001004EF" w:rsidP="004B0D1A">
      <w:pPr>
        <w:spacing w:after="0" w:line="360" w:lineRule="auto"/>
        <w:ind w:left="0" w:right="179" w:firstLine="0"/>
        <w:jc w:val="center"/>
        <w:rPr>
          <w:b/>
          <w:color w:val="auto"/>
          <w:sz w:val="24"/>
          <w:szCs w:val="24"/>
        </w:rPr>
      </w:pPr>
    </w:p>
    <w:p w:rsidR="00816257" w:rsidRPr="004B0D1A" w:rsidRDefault="00816257" w:rsidP="004B0D1A">
      <w:pPr>
        <w:spacing w:after="0" w:line="360" w:lineRule="auto"/>
        <w:ind w:left="0" w:right="179" w:firstLine="0"/>
        <w:jc w:val="center"/>
        <w:rPr>
          <w:b/>
          <w:color w:val="auto"/>
          <w:sz w:val="24"/>
          <w:szCs w:val="24"/>
        </w:rPr>
      </w:pPr>
      <w:r w:rsidRPr="004B0D1A">
        <w:rPr>
          <w:b/>
          <w:color w:val="auto"/>
          <w:sz w:val="24"/>
          <w:szCs w:val="24"/>
        </w:rPr>
        <w:lastRenderedPageBreak/>
        <w:t>ABSTRACT</w:t>
      </w:r>
    </w:p>
    <w:p w:rsidR="00816257" w:rsidRPr="004B0D1A" w:rsidRDefault="00816257" w:rsidP="004B0D1A">
      <w:pPr>
        <w:spacing w:after="0" w:line="240" w:lineRule="auto"/>
        <w:ind w:left="0" w:right="179" w:firstLine="0"/>
        <w:rPr>
          <w:b/>
          <w:color w:val="auto"/>
          <w:sz w:val="24"/>
          <w:szCs w:val="24"/>
        </w:rPr>
      </w:pPr>
      <w:proofErr w:type="spellStart"/>
      <w:r w:rsidRPr="004B0D1A">
        <w:rPr>
          <w:i/>
          <w:color w:val="auto"/>
          <w:sz w:val="24"/>
          <w:szCs w:val="24"/>
        </w:rPr>
        <w:t>Microflora</w:t>
      </w:r>
      <w:proofErr w:type="spellEnd"/>
      <w:r w:rsidRPr="004B0D1A">
        <w:rPr>
          <w:i/>
          <w:color w:val="auto"/>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4B0D1A">
        <w:rPr>
          <w:i/>
          <w:color w:val="auto"/>
          <w:sz w:val="24"/>
          <w:szCs w:val="24"/>
        </w:rPr>
        <w:t>Microflora</w:t>
      </w:r>
      <w:proofErr w:type="spellEnd"/>
      <w:r w:rsidRPr="004B0D1A">
        <w:rPr>
          <w:i/>
          <w:color w:val="auto"/>
          <w:sz w:val="24"/>
          <w:szCs w:val="24"/>
        </w:rPr>
        <w:t xml:space="preserve"> contamination in benches, floors, media and equipment can be affected by temperature, humidity, nutrient media in laboratories and media storage conditions and </w:t>
      </w:r>
      <w:proofErr w:type="spellStart"/>
      <w:proofErr w:type="gramStart"/>
      <w:r w:rsidRPr="004B0D1A">
        <w:rPr>
          <w:i/>
          <w:color w:val="auto"/>
          <w:sz w:val="24"/>
          <w:szCs w:val="24"/>
        </w:rPr>
        <w:t>microflora</w:t>
      </w:r>
      <w:proofErr w:type="spellEnd"/>
      <w:proofErr w:type="gramEnd"/>
      <w:r w:rsidRPr="004B0D1A">
        <w:rPr>
          <w:i/>
          <w:color w:val="auto"/>
          <w:sz w:val="24"/>
          <w:szCs w:val="24"/>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w:t>
      </w:r>
      <w:proofErr w:type="spellStart"/>
      <w:r w:rsidRPr="004B0D1A">
        <w:rPr>
          <w:i/>
          <w:color w:val="auto"/>
          <w:sz w:val="24"/>
          <w:szCs w:val="24"/>
        </w:rPr>
        <w:t>microflora</w:t>
      </w:r>
      <w:proofErr w:type="spellEnd"/>
      <w:r w:rsidRPr="004B0D1A">
        <w:rPr>
          <w:i/>
          <w:color w:val="auto"/>
          <w:sz w:val="24"/>
          <w:szCs w:val="24"/>
        </w:rPr>
        <w:t xml:space="preserve">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4B0D1A">
        <w:rPr>
          <w:i/>
          <w:color w:val="auto"/>
          <w:sz w:val="24"/>
          <w:szCs w:val="24"/>
        </w:rPr>
        <w:t>Cladosporium</w:t>
      </w:r>
      <w:proofErr w:type="spellEnd"/>
      <w:r w:rsidRPr="004B0D1A">
        <w:rPr>
          <w:i/>
          <w:color w:val="auto"/>
          <w:sz w:val="24"/>
          <w:szCs w:val="24"/>
        </w:rPr>
        <w:t xml:space="preserve"> </w:t>
      </w:r>
      <w:proofErr w:type="spellStart"/>
      <w:r w:rsidRPr="004B0D1A">
        <w:rPr>
          <w:i/>
          <w:color w:val="auto"/>
          <w:sz w:val="24"/>
          <w:szCs w:val="24"/>
        </w:rPr>
        <w:t>sp</w:t>
      </w:r>
      <w:proofErr w:type="spellEnd"/>
      <w:r w:rsidRPr="004B0D1A">
        <w:rPr>
          <w:i/>
          <w:color w:val="auto"/>
          <w:sz w:val="24"/>
          <w:szCs w:val="24"/>
        </w:rPr>
        <w:t xml:space="preserve">, </w:t>
      </w:r>
      <w:proofErr w:type="spellStart"/>
      <w:r w:rsidRPr="004B0D1A">
        <w:rPr>
          <w:i/>
          <w:color w:val="auto"/>
          <w:sz w:val="24"/>
          <w:szCs w:val="24"/>
        </w:rPr>
        <w:t>Penicillium</w:t>
      </w:r>
      <w:proofErr w:type="spellEnd"/>
      <w:r w:rsidRPr="004B0D1A">
        <w:rPr>
          <w:i/>
          <w:color w:val="auto"/>
          <w:sz w:val="24"/>
          <w:szCs w:val="24"/>
        </w:rPr>
        <w:t xml:space="preserve"> </w:t>
      </w:r>
      <w:proofErr w:type="spellStart"/>
      <w:r w:rsidRPr="004B0D1A">
        <w:rPr>
          <w:i/>
          <w:color w:val="auto"/>
          <w:sz w:val="24"/>
          <w:szCs w:val="24"/>
        </w:rPr>
        <w:t>sp</w:t>
      </w:r>
      <w:proofErr w:type="spellEnd"/>
      <w:r w:rsidRPr="004B0D1A">
        <w:rPr>
          <w:i/>
          <w:color w:val="auto"/>
          <w:sz w:val="24"/>
          <w:szCs w:val="24"/>
        </w:rPr>
        <w:t xml:space="preserve">, </w:t>
      </w:r>
      <w:proofErr w:type="spellStart"/>
      <w:r w:rsidRPr="004B0D1A">
        <w:rPr>
          <w:i/>
          <w:color w:val="auto"/>
          <w:sz w:val="24"/>
          <w:szCs w:val="24"/>
        </w:rPr>
        <w:t>Aspergillus</w:t>
      </w:r>
      <w:proofErr w:type="spellEnd"/>
      <w:r w:rsidRPr="004B0D1A">
        <w:rPr>
          <w:i/>
          <w:color w:val="auto"/>
          <w:sz w:val="24"/>
          <w:szCs w:val="24"/>
        </w:rPr>
        <w:t xml:space="preserve"> </w:t>
      </w:r>
      <w:proofErr w:type="spellStart"/>
      <w:r w:rsidRPr="004B0D1A">
        <w:rPr>
          <w:i/>
          <w:color w:val="auto"/>
          <w:sz w:val="24"/>
          <w:szCs w:val="24"/>
        </w:rPr>
        <w:t>sp</w:t>
      </w:r>
      <w:proofErr w:type="spellEnd"/>
      <w:r w:rsidRPr="004B0D1A">
        <w:rPr>
          <w:i/>
          <w:color w:val="auto"/>
          <w:sz w:val="24"/>
          <w:szCs w:val="24"/>
        </w:rPr>
        <w:t xml:space="preserve"> and </w:t>
      </w:r>
      <w:proofErr w:type="spellStart"/>
      <w:r w:rsidRPr="004B0D1A">
        <w:rPr>
          <w:i/>
          <w:color w:val="auto"/>
          <w:sz w:val="24"/>
          <w:szCs w:val="24"/>
        </w:rPr>
        <w:t>Alternaria</w:t>
      </w:r>
      <w:proofErr w:type="spellEnd"/>
      <w:r w:rsidRPr="004B0D1A">
        <w:rPr>
          <w:i/>
          <w:color w:val="auto"/>
          <w:sz w:val="24"/>
          <w:szCs w:val="24"/>
        </w:rPr>
        <w:t xml:space="preserve"> </w:t>
      </w:r>
      <w:proofErr w:type="spellStart"/>
      <w:r w:rsidRPr="004B0D1A">
        <w:rPr>
          <w:i/>
          <w:color w:val="auto"/>
          <w:sz w:val="24"/>
          <w:szCs w:val="24"/>
        </w:rPr>
        <w:t>sp</w:t>
      </w:r>
      <w:proofErr w:type="spellEnd"/>
      <w:r w:rsidRPr="004B0D1A">
        <w:rPr>
          <w:i/>
          <w:color w:val="auto"/>
          <w:sz w:val="24"/>
          <w:szCs w:val="24"/>
        </w:rPr>
        <w:t xml:space="preserve"> on tables, door handles, preparation rooms, gloves and biosafety cabinets, and the persistent bacteria identified were </w:t>
      </w:r>
      <w:proofErr w:type="spellStart"/>
      <w:r w:rsidRPr="004B0D1A">
        <w:rPr>
          <w:i/>
          <w:color w:val="auto"/>
          <w:sz w:val="24"/>
          <w:szCs w:val="24"/>
        </w:rPr>
        <w:t>Shigella</w:t>
      </w:r>
      <w:proofErr w:type="spellEnd"/>
      <w:r w:rsidRPr="004B0D1A">
        <w:rPr>
          <w:i/>
          <w:color w:val="auto"/>
          <w:sz w:val="24"/>
          <w:szCs w:val="24"/>
        </w:rPr>
        <w:t xml:space="preserve"> sp., Pseudomonas </w:t>
      </w:r>
      <w:proofErr w:type="spellStart"/>
      <w:r w:rsidRPr="004B0D1A">
        <w:rPr>
          <w:i/>
          <w:color w:val="auto"/>
          <w:sz w:val="24"/>
          <w:szCs w:val="24"/>
        </w:rPr>
        <w:t>aeruginosa</w:t>
      </w:r>
      <w:proofErr w:type="spellEnd"/>
      <w:r w:rsidRPr="004B0D1A">
        <w:rPr>
          <w:i/>
          <w:color w:val="auto"/>
          <w:sz w:val="24"/>
          <w:szCs w:val="24"/>
        </w:rPr>
        <w:t xml:space="preserve">, </w:t>
      </w:r>
      <w:proofErr w:type="spellStart"/>
      <w:r w:rsidRPr="004B0D1A">
        <w:rPr>
          <w:i/>
          <w:color w:val="auto"/>
          <w:sz w:val="24"/>
          <w:szCs w:val="24"/>
        </w:rPr>
        <w:t>Corynebacteria</w:t>
      </w:r>
      <w:proofErr w:type="spellEnd"/>
      <w:r w:rsidRPr="004B0D1A">
        <w:rPr>
          <w:i/>
          <w:color w:val="auto"/>
          <w:sz w:val="24"/>
          <w:szCs w:val="24"/>
        </w:rPr>
        <w:t xml:space="preserve"> sp., Bacillus sp. and Staphylococci </w:t>
      </w:r>
      <w:proofErr w:type="spellStart"/>
      <w:r w:rsidRPr="004B0D1A">
        <w:rPr>
          <w:i/>
          <w:color w:val="auto"/>
          <w:sz w:val="24"/>
          <w:szCs w:val="24"/>
        </w:rPr>
        <w:t>aureus</w:t>
      </w:r>
      <w:proofErr w:type="spellEnd"/>
      <w:r w:rsidRPr="004B0D1A">
        <w:rPr>
          <w:i/>
          <w:color w:val="auto"/>
          <w:sz w:val="24"/>
          <w:szCs w:val="24"/>
        </w:rPr>
        <w:t xml:space="preserve">. The contaminants were similar to the standard strains, but there was a significant difference in contamination in the three selected laboratories (analysis of variance (ANOVA P = 0.00)). The size of the PCR product was 996 </w:t>
      </w:r>
      <w:proofErr w:type="spellStart"/>
      <w:r w:rsidRPr="004B0D1A">
        <w:rPr>
          <w:i/>
          <w:color w:val="auto"/>
          <w:sz w:val="24"/>
          <w:szCs w:val="24"/>
        </w:rPr>
        <w:t>bp</w:t>
      </w:r>
      <w:proofErr w:type="spellEnd"/>
      <w:r w:rsidRPr="004B0D1A">
        <w:rPr>
          <w:i/>
          <w:color w:val="auto"/>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4B0D1A">
        <w:rPr>
          <w:b/>
          <w:color w:val="auto"/>
          <w:sz w:val="24"/>
          <w:szCs w:val="24"/>
        </w:rPr>
        <w:t xml:space="preserve"> </w:t>
      </w:r>
    </w:p>
    <w:p w:rsidR="00816257" w:rsidRPr="004B0D1A" w:rsidRDefault="00816257" w:rsidP="004B0D1A">
      <w:pPr>
        <w:spacing w:after="0" w:line="360" w:lineRule="auto"/>
        <w:ind w:left="0" w:right="179" w:firstLine="0"/>
        <w:jc w:val="center"/>
        <w:rPr>
          <w:b/>
          <w:color w:val="auto"/>
          <w:sz w:val="24"/>
          <w:szCs w:val="24"/>
        </w:rPr>
      </w:pPr>
    </w:p>
    <w:p w:rsidR="00816257" w:rsidRPr="004B0D1A" w:rsidRDefault="00816257" w:rsidP="004B0D1A">
      <w:pPr>
        <w:spacing w:after="0" w:line="360" w:lineRule="auto"/>
        <w:ind w:left="0" w:right="179" w:firstLine="0"/>
        <w:jc w:val="center"/>
        <w:rPr>
          <w:b/>
          <w:color w:val="auto"/>
          <w:sz w:val="24"/>
          <w:szCs w:val="24"/>
        </w:rPr>
      </w:pPr>
    </w:p>
    <w:p w:rsidR="00816257" w:rsidRPr="004B0D1A" w:rsidRDefault="00816257" w:rsidP="004B0D1A">
      <w:pPr>
        <w:spacing w:after="0" w:line="360" w:lineRule="auto"/>
        <w:ind w:left="0" w:right="179" w:firstLine="0"/>
        <w:jc w:val="center"/>
        <w:rPr>
          <w:b/>
          <w:color w:val="auto"/>
          <w:sz w:val="24"/>
          <w:szCs w:val="24"/>
        </w:rPr>
      </w:pPr>
    </w:p>
    <w:p w:rsidR="00816257" w:rsidRPr="004B0D1A" w:rsidRDefault="00816257" w:rsidP="004B0D1A">
      <w:pPr>
        <w:spacing w:after="0" w:line="360" w:lineRule="auto"/>
        <w:ind w:left="0" w:right="179" w:firstLine="0"/>
        <w:jc w:val="center"/>
        <w:rPr>
          <w:b/>
          <w:color w:val="auto"/>
          <w:sz w:val="24"/>
          <w:szCs w:val="24"/>
        </w:rPr>
      </w:pPr>
    </w:p>
    <w:p w:rsidR="004B0D1A" w:rsidRPr="004B0D1A" w:rsidRDefault="004B0D1A" w:rsidP="004B0D1A">
      <w:pPr>
        <w:spacing w:after="0" w:line="360" w:lineRule="auto"/>
        <w:ind w:left="0" w:right="179" w:firstLine="0"/>
        <w:jc w:val="center"/>
        <w:rPr>
          <w:b/>
          <w:color w:val="auto"/>
          <w:sz w:val="24"/>
          <w:szCs w:val="24"/>
        </w:rPr>
      </w:pPr>
    </w:p>
    <w:p w:rsidR="004B0D1A" w:rsidRPr="004B0D1A" w:rsidRDefault="004B0D1A" w:rsidP="004B0D1A">
      <w:pPr>
        <w:spacing w:after="0" w:line="360" w:lineRule="auto"/>
        <w:ind w:left="0" w:right="179" w:firstLine="0"/>
        <w:jc w:val="center"/>
        <w:rPr>
          <w:b/>
          <w:color w:val="auto"/>
          <w:sz w:val="24"/>
          <w:szCs w:val="24"/>
        </w:rPr>
      </w:pPr>
    </w:p>
    <w:p w:rsidR="004B0D1A" w:rsidRPr="004B0D1A" w:rsidRDefault="004B0D1A" w:rsidP="004B0D1A">
      <w:pPr>
        <w:spacing w:after="0" w:line="360" w:lineRule="auto"/>
        <w:ind w:left="0" w:right="179" w:firstLine="0"/>
        <w:jc w:val="center"/>
        <w:rPr>
          <w:b/>
          <w:color w:val="auto"/>
          <w:sz w:val="24"/>
          <w:szCs w:val="24"/>
        </w:rPr>
      </w:pPr>
    </w:p>
    <w:p w:rsidR="004B0D1A" w:rsidRPr="004B0D1A" w:rsidRDefault="004B0D1A" w:rsidP="001004EF">
      <w:pPr>
        <w:spacing w:after="0" w:line="360" w:lineRule="auto"/>
        <w:ind w:left="0" w:right="179" w:firstLine="0"/>
        <w:rPr>
          <w:b/>
          <w:color w:val="auto"/>
          <w:sz w:val="24"/>
          <w:szCs w:val="24"/>
        </w:rPr>
      </w:pPr>
    </w:p>
    <w:p w:rsidR="004B0D1A" w:rsidRPr="004B0D1A" w:rsidRDefault="004B0D1A" w:rsidP="004B0D1A">
      <w:pPr>
        <w:spacing w:after="0" w:line="360" w:lineRule="auto"/>
        <w:ind w:left="0" w:right="179" w:firstLine="0"/>
        <w:jc w:val="center"/>
        <w:rPr>
          <w:b/>
          <w:color w:val="auto"/>
          <w:sz w:val="24"/>
          <w:szCs w:val="24"/>
        </w:rPr>
      </w:pPr>
    </w:p>
    <w:p w:rsidR="00816257" w:rsidRPr="004B0D1A" w:rsidRDefault="00816257" w:rsidP="004B0D1A">
      <w:pPr>
        <w:spacing w:after="0" w:line="360" w:lineRule="auto"/>
        <w:ind w:left="0" w:right="179" w:firstLine="0"/>
        <w:jc w:val="center"/>
        <w:rPr>
          <w:b/>
          <w:color w:val="auto"/>
          <w:sz w:val="24"/>
          <w:szCs w:val="24"/>
        </w:rPr>
      </w:pPr>
    </w:p>
    <w:p w:rsidR="00816257" w:rsidRPr="004B0D1A" w:rsidRDefault="00816257" w:rsidP="004B0D1A">
      <w:pPr>
        <w:spacing w:after="0" w:line="480" w:lineRule="auto"/>
        <w:ind w:left="0" w:right="179" w:firstLine="0"/>
        <w:jc w:val="center"/>
        <w:rPr>
          <w:b/>
          <w:color w:val="auto"/>
          <w:sz w:val="24"/>
          <w:szCs w:val="24"/>
        </w:rPr>
      </w:pPr>
      <w:r w:rsidRPr="004B0D1A">
        <w:rPr>
          <w:b/>
          <w:color w:val="auto"/>
          <w:sz w:val="24"/>
          <w:szCs w:val="24"/>
        </w:rPr>
        <w:lastRenderedPageBreak/>
        <w:t>CHAPTER ONE</w:t>
      </w:r>
    </w:p>
    <w:p w:rsidR="00816257" w:rsidRPr="004B0D1A" w:rsidRDefault="00816257" w:rsidP="004B0D1A">
      <w:pPr>
        <w:spacing w:after="0" w:line="480" w:lineRule="auto"/>
        <w:ind w:left="0" w:right="179" w:firstLine="0"/>
        <w:jc w:val="center"/>
        <w:rPr>
          <w:b/>
          <w:color w:val="auto"/>
          <w:sz w:val="24"/>
          <w:szCs w:val="24"/>
        </w:rPr>
      </w:pPr>
      <w:r w:rsidRPr="004B0D1A">
        <w:rPr>
          <w:b/>
          <w:color w:val="auto"/>
          <w:sz w:val="24"/>
          <w:szCs w:val="24"/>
        </w:rPr>
        <w:t>INTRODUCTION</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1.1 Introduction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Gases, dust particles, water </w:t>
      </w:r>
      <w:proofErr w:type="spellStart"/>
      <w:r w:rsidRPr="004B0D1A">
        <w:rPr>
          <w:color w:val="auto"/>
          <w:sz w:val="24"/>
          <w:szCs w:val="24"/>
        </w:rPr>
        <w:t>vapour</w:t>
      </w:r>
      <w:proofErr w:type="spellEnd"/>
      <w:r w:rsidRPr="004B0D1A">
        <w:rPr>
          <w:color w:val="auto"/>
          <w:sz w:val="24"/>
          <w:szCs w:val="24"/>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Pr="004B0D1A" w:rsidRDefault="00816257" w:rsidP="004B0D1A">
      <w:pPr>
        <w:spacing w:after="0" w:line="480" w:lineRule="auto"/>
        <w:ind w:left="0" w:firstLine="0"/>
        <w:rPr>
          <w:color w:val="auto"/>
          <w:sz w:val="24"/>
          <w:szCs w:val="24"/>
        </w:rPr>
      </w:pPr>
      <w:r w:rsidRPr="004B0D1A">
        <w:rPr>
          <w:color w:val="auto"/>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1.2 Background of Study</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4B0D1A">
        <w:rPr>
          <w:color w:val="auto"/>
          <w:sz w:val="24"/>
          <w:szCs w:val="24"/>
        </w:rPr>
        <w:t>microflora</w:t>
      </w:r>
      <w:proofErr w:type="spellEnd"/>
      <w:r w:rsidRPr="004B0D1A">
        <w:rPr>
          <w:color w:val="auto"/>
          <w:sz w:val="24"/>
          <w:szCs w:val="24"/>
        </w:rPr>
        <w:t xml:space="preserve">. One of the most common sources of air </w:t>
      </w:r>
      <w:proofErr w:type="spellStart"/>
      <w:r w:rsidRPr="004B0D1A">
        <w:rPr>
          <w:color w:val="auto"/>
          <w:sz w:val="24"/>
          <w:szCs w:val="24"/>
        </w:rPr>
        <w:t>microflora</w:t>
      </w:r>
      <w:proofErr w:type="spellEnd"/>
      <w:r w:rsidRPr="004B0D1A">
        <w:rPr>
          <w:color w:val="auto"/>
          <w:sz w:val="24"/>
          <w:szCs w:val="24"/>
        </w:rPr>
        <w:t xml:space="preserve"> is the soil. Soil microorganisms when distributed by the wind blow </w:t>
      </w:r>
      <w:proofErr w:type="spellStart"/>
      <w:r w:rsidRPr="004B0D1A">
        <w:rPr>
          <w:color w:val="auto"/>
          <w:sz w:val="24"/>
          <w:szCs w:val="24"/>
        </w:rPr>
        <w:t>librated</w:t>
      </w:r>
      <w:proofErr w:type="spellEnd"/>
      <w:r w:rsidRPr="004B0D1A">
        <w:rPr>
          <w:color w:val="auto"/>
          <w:sz w:val="24"/>
          <w:szCs w:val="24"/>
        </w:rPr>
        <w:t xml:space="preserve"> into the air and remain suspended therefore along period of time. </w:t>
      </w:r>
      <w:proofErr w:type="spellStart"/>
      <w:r w:rsidRPr="004B0D1A">
        <w:rPr>
          <w:color w:val="auto"/>
          <w:sz w:val="24"/>
          <w:szCs w:val="24"/>
        </w:rPr>
        <w:t>Man made</w:t>
      </w:r>
      <w:proofErr w:type="spellEnd"/>
      <w:r w:rsidRPr="004B0D1A">
        <w:rPr>
          <w:color w:val="auto"/>
          <w:sz w:val="24"/>
          <w:szCs w:val="24"/>
        </w:rPr>
        <w:t xml:space="preserve"> actions like digging or ploughing the soil may be release soil born microbes into the air.</w:t>
      </w:r>
    </w:p>
    <w:p w:rsidR="00816257" w:rsidRPr="004B0D1A" w:rsidRDefault="00816257" w:rsidP="004B0D1A">
      <w:pPr>
        <w:spacing w:after="0" w:line="480" w:lineRule="auto"/>
        <w:ind w:left="0" w:firstLine="0"/>
        <w:rPr>
          <w:color w:val="auto"/>
          <w:sz w:val="24"/>
          <w:szCs w:val="24"/>
        </w:rPr>
      </w:pPr>
      <w:r w:rsidRPr="004B0D1A">
        <w:rPr>
          <w:b/>
          <w:color w:val="auto"/>
          <w:sz w:val="24"/>
          <w:szCs w:val="24"/>
        </w:rPr>
        <w:lastRenderedPageBreak/>
        <w:t>Outdoor Micro-flora:</w:t>
      </w:r>
      <w:r w:rsidRPr="004B0D1A">
        <w:rPr>
          <w:color w:val="auto"/>
          <w:sz w:val="24"/>
          <w:szCs w:val="24"/>
        </w:rPr>
        <w:t xml:space="preserve"> The air in the atmosphere, which is found outside the buildings, is referred to as outside air. The dominant </w:t>
      </w:r>
      <w:proofErr w:type="spellStart"/>
      <w:r w:rsidRPr="004B0D1A">
        <w:rPr>
          <w:color w:val="auto"/>
          <w:sz w:val="24"/>
          <w:szCs w:val="24"/>
        </w:rPr>
        <w:t>microflora</w:t>
      </w:r>
      <w:proofErr w:type="spellEnd"/>
      <w:r w:rsidRPr="004B0D1A">
        <w:rPr>
          <w:color w:val="auto"/>
          <w:sz w:val="24"/>
          <w:szCs w:val="24"/>
        </w:rPr>
        <w:t xml:space="preserve"> of outside air are fungi. The two common genera of fungi are </w:t>
      </w:r>
      <w:proofErr w:type="spellStart"/>
      <w:r w:rsidRPr="004B0D1A">
        <w:rPr>
          <w:color w:val="auto"/>
          <w:sz w:val="24"/>
          <w:szCs w:val="24"/>
        </w:rPr>
        <w:t>cladosporiul</w:t>
      </w:r>
      <w:proofErr w:type="spellEnd"/>
      <w:r w:rsidRPr="004B0D1A">
        <w:rPr>
          <w:color w:val="auto"/>
          <w:sz w:val="24"/>
          <w:szCs w:val="24"/>
        </w:rPr>
        <w:t xml:space="preserve"> and </w:t>
      </w:r>
      <w:proofErr w:type="spellStart"/>
      <w:r w:rsidRPr="004B0D1A">
        <w:rPr>
          <w:color w:val="auto"/>
          <w:sz w:val="24"/>
          <w:szCs w:val="24"/>
        </w:rPr>
        <w:t>sporobolomyces</w:t>
      </w:r>
      <w:proofErr w:type="spellEnd"/>
      <w:r w:rsidRPr="004B0D1A">
        <w:rPr>
          <w:color w:val="auto"/>
          <w:sz w:val="24"/>
          <w:szCs w:val="24"/>
        </w:rPr>
        <w:t xml:space="preserve">, besides this two general, under general found in air are </w:t>
      </w:r>
      <w:proofErr w:type="spellStart"/>
      <w:r w:rsidRPr="004B0D1A">
        <w:rPr>
          <w:color w:val="auto"/>
          <w:sz w:val="24"/>
          <w:szCs w:val="24"/>
        </w:rPr>
        <w:t>Aspergillus</w:t>
      </w:r>
      <w:proofErr w:type="spellEnd"/>
      <w:r w:rsidRPr="004B0D1A">
        <w:rPr>
          <w:color w:val="auto"/>
          <w:sz w:val="24"/>
          <w:szCs w:val="24"/>
        </w:rPr>
        <w:t xml:space="preserve">, </w:t>
      </w:r>
      <w:proofErr w:type="spellStart"/>
      <w:r w:rsidRPr="004B0D1A">
        <w:rPr>
          <w:color w:val="auto"/>
          <w:sz w:val="24"/>
          <w:szCs w:val="24"/>
        </w:rPr>
        <w:t>Alternaria</w:t>
      </w:r>
      <w:proofErr w:type="spellEnd"/>
      <w:r w:rsidRPr="004B0D1A">
        <w:rPr>
          <w:color w:val="auto"/>
          <w:sz w:val="24"/>
          <w:szCs w:val="24"/>
        </w:rPr>
        <w:t xml:space="preserve">, </w:t>
      </w:r>
      <w:proofErr w:type="spellStart"/>
      <w:r w:rsidRPr="004B0D1A">
        <w:rPr>
          <w:color w:val="auto"/>
          <w:sz w:val="24"/>
          <w:szCs w:val="24"/>
        </w:rPr>
        <w:t>Phytophthora</w:t>
      </w:r>
      <w:proofErr w:type="spellEnd"/>
      <w:r w:rsidRPr="004B0D1A">
        <w:rPr>
          <w:color w:val="auto"/>
          <w:sz w:val="24"/>
          <w:szCs w:val="24"/>
        </w:rPr>
        <w:t xml:space="preserve"> and </w:t>
      </w:r>
      <w:proofErr w:type="spellStart"/>
      <w:r w:rsidRPr="004B0D1A">
        <w:rPr>
          <w:color w:val="auto"/>
          <w:sz w:val="24"/>
          <w:szCs w:val="24"/>
        </w:rPr>
        <w:t>Erysiphe</w:t>
      </w:r>
      <w:proofErr w:type="spellEnd"/>
      <w:r w:rsidRPr="004B0D1A">
        <w:rPr>
          <w:color w:val="auto"/>
          <w:sz w:val="24"/>
          <w:szCs w:val="24"/>
        </w:rPr>
        <w:t xml:space="preserve">. The outdoor air also contains </w:t>
      </w:r>
      <w:proofErr w:type="spellStart"/>
      <w:r w:rsidRPr="004B0D1A">
        <w:rPr>
          <w:color w:val="auto"/>
          <w:sz w:val="24"/>
          <w:szCs w:val="24"/>
        </w:rPr>
        <w:t>besidispores</w:t>
      </w:r>
      <w:proofErr w:type="spellEnd"/>
      <w:r w:rsidRPr="004B0D1A">
        <w:rPr>
          <w:color w:val="auto"/>
          <w:sz w:val="24"/>
          <w:szCs w:val="24"/>
        </w:rPr>
        <w:t xml:space="preserve">, </w:t>
      </w:r>
      <w:proofErr w:type="spellStart"/>
      <w:r w:rsidRPr="004B0D1A">
        <w:rPr>
          <w:color w:val="auto"/>
          <w:sz w:val="24"/>
          <w:szCs w:val="24"/>
        </w:rPr>
        <w:t>ascopres</w:t>
      </w:r>
      <w:proofErr w:type="spellEnd"/>
      <w:r w:rsidRPr="004B0D1A">
        <w:rPr>
          <w:color w:val="auto"/>
          <w:sz w:val="24"/>
          <w:szCs w:val="24"/>
        </w:rPr>
        <w:t xml:space="preserve"> of yeast, </w:t>
      </w:r>
      <w:proofErr w:type="gramStart"/>
      <w:r w:rsidRPr="004B0D1A">
        <w:rPr>
          <w:color w:val="auto"/>
          <w:sz w:val="24"/>
          <w:szCs w:val="24"/>
        </w:rPr>
        <w:t>fragments</w:t>
      </w:r>
      <w:proofErr w:type="gramEnd"/>
      <w:r w:rsidRPr="004B0D1A">
        <w:rPr>
          <w:color w:val="auto"/>
          <w:sz w:val="24"/>
          <w:szCs w:val="24"/>
        </w:rPr>
        <w:t xml:space="preserve"> of mycelium and </w:t>
      </w:r>
      <w:proofErr w:type="spellStart"/>
      <w:r w:rsidRPr="004B0D1A">
        <w:rPr>
          <w:color w:val="auto"/>
          <w:sz w:val="24"/>
          <w:szCs w:val="24"/>
        </w:rPr>
        <w:t>canidia</w:t>
      </w:r>
      <w:proofErr w:type="spellEnd"/>
      <w:r w:rsidRPr="004B0D1A">
        <w:rPr>
          <w:color w:val="auto"/>
          <w:sz w:val="24"/>
          <w:szCs w:val="24"/>
        </w:rPr>
        <w:t xml:space="preserve"> of molds. Among the bacterial genera Bacillus and clostridium, </w:t>
      </w:r>
      <w:proofErr w:type="spellStart"/>
      <w:r w:rsidRPr="004B0D1A">
        <w:rPr>
          <w:color w:val="auto"/>
          <w:sz w:val="24"/>
          <w:szCs w:val="24"/>
        </w:rPr>
        <w:t>sarcina</w:t>
      </w:r>
      <w:proofErr w:type="spellEnd"/>
      <w:r w:rsidRPr="004B0D1A">
        <w:rPr>
          <w:color w:val="auto"/>
          <w:sz w:val="24"/>
          <w:szCs w:val="24"/>
        </w:rPr>
        <w:t xml:space="preserve">, </w:t>
      </w:r>
      <w:proofErr w:type="spellStart"/>
      <w:r w:rsidRPr="004B0D1A">
        <w:rPr>
          <w:color w:val="auto"/>
          <w:sz w:val="24"/>
          <w:szCs w:val="24"/>
        </w:rPr>
        <w:t>mirococcus</w:t>
      </w:r>
      <w:proofErr w:type="spellEnd"/>
      <w:r w:rsidRPr="004B0D1A">
        <w:rPr>
          <w:color w:val="auto"/>
          <w:sz w:val="24"/>
          <w:szCs w:val="24"/>
        </w:rPr>
        <w:t xml:space="preserve">, </w:t>
      </w:r>
      <w:proofErr w:type="spellStart"/>
      <w:r w:rsidRPr="004B0D1A">
        <w:rPr>
          <w:color w:val="auto"/>
          <w:sz w:val="24"/>
          <w:szCs w:val="24"/>
        </w:rPr>
        <w:t>corynebacterium</w:t>
      </w:r>
      <w:proofErr w:type="spellEnd"/>
      <w:r w:rsidRPr="004B0D1A">
        <w:rPr>
          <w:color w:val="auto"/>
          <w:sz w:val="24"/>
          <w:szCs w:val="24"/>
        </w:rPr>
        <w:t xml:space="preserve"> and </w:t>
      </w:r>
      <w:proofErr w:type="spellStart"/>
      <w:r w:rsidRPr="004B0D1A">
        <w:rPr>
          <w:color w:val="auto"/>
          <w:sz w:val="24"/>
          <w:szCs w:val="24"/>
        </w:rPr>
        <w:t>Achromobacter</w:t>
      </w:r>
      <w:proofErr w:type="spellEnd"/>
      <w:r w:rsidRPr="004B0D1A">
        <w:rPr>
          <w:color w:val="auto"/>
          <w:sz w:val="24"/>
          <w:szCs w:val="24"/>
        </w:rPr>
        <w:t xml:space="preserve"> are widely found in the outside air, the number and kind of microorganism may </w:t>
      </w:r>
      <w:proofErr w:type="spellStart"/>
      <w:r w:rsidRPr="004B0D1A">
        <w:rPr>
          <w:color w:val="auto"/>
          <w:sz w:val="24"/>
          <w:szCs w:val="24"/>
        </w:rPr>
        <w:t>very</w:t>
      </w:r>
      <w:proofErr w:type="spellEnd"/>
      <w:r w:rsidRPr="004B0D1A">
        <w:rPr>
          <w:color w:val="auto"/>
          <w:sz w:val="24"/>
          <w:szCs w:val="24"/>
        </w:rPr>
        <w:t xml:space="preserve"> from place to place, depending upon the human population densities.</w:t>
      </w:r>
    </w:p>
    <w:p w:rsidR="00816257" w:rsidRPr="004B0D1A" w:rsidRDefault="00816257" w:rsidP="004B0D1A">
      <w:pPr>
        <w:spacing w:after="0" w:line="480" w:lineRule="auto"/>
        <w:ind w:left="0" w:firstLine="0"/>
        <w:rPr>
          <w:color w:val="auto"/>
          <w:sz w:val="24"/>
          <w:szCs w:val="24"/>
        </w:rPr>
      </w:pPr>
      <w:r w:rsidRPr="004B0D1A">
        <w:rPr>
          <w:b/>
          <w:color w:val="auto"/>
          <w:sz w:val="24"/>
          <w:szCs w:val="24"/>
        </w:rPr>
        <w:t>Indoor Micro-flora:</w:t>
      </w:r>
      <w:r w:rsidRPr="004B0D1A">
        <w:rPr>
          <w:color w:val="auto"/>
          <w:sz w:val="24"/>
          <w:szCs w:val="24"/>
        </w:rPr>
        <w:t xml:space="preserve"> The air found inside the building is referred to as indoor air. The commonest genera of fungi in indoor air are </w:t>
      </w:r>
      <w:proofErr w:type="spellStart"/>
      <w:r w:rsidRPr="004B0D1A">
        <w:rPr>
          <w:color w:val="auto"/>
          <w:sz w:val="24"/>
          <w:szCs w:val="24"/>
        </w:rPr>
        <w:t>penicillium</w:t>
      </w:r>
      <w:proofErr w:type="spellEnd"/>
      <w:r w:rsidRPr="004B0D1A">
        <w:rPr>
          <w:color w:val="auto"/>
          <w:sz w:val="24"/>
          <w:szCs w:val="24"/>
        </w:rPr>
        <w:t xml:space="preserve">, </w:t>
      </w:r>
      <w:proofErr w:type="spellStart"/>
      <w:r w:rsidRPr="004B0D1A">
        <w:rPr>
          <w:color w:val="auto"/>
          <w:sz w:val="24"/>
          <w:szCs w:val="24"/>
        </w:rPr>
        <w:t>Aspergillus</w:t>
      </w:r>
      <w:proofErr w:type="spellEnd"/>
      <w:r w:rsidRPr="004B0D1A">
        <w:rPr>
          <w:color w:val="auto"/>
          <w:sz w:val="24"/>
          <w:szCs w:val="24"/>
        </w:rPr>
        <w:t xml:space="preserve">, the </w:t>
      </w:r>
      <w:proofErr w:type="gramStart"/>
      <w:r w:rsidRPr="004B0D1A">
        <w:rPr>
          <w:color w:val="auto"/>
          <w:sz w:val="24"/>
          <w:szCs w:val="24"/>
        </w:rPr>
        <w:t>Commonest</w:t>
      </w:r>
      <w:proofErr w:type="gramEnd"/>
      <w:r w:rsidRPr="004B0D1A">
        <w:rPr>
          <w:color w:val="auto"/>
          <w:sz w:val="24"/>
          <w:szCs w:val="24"/>
        </w:rPr>
        <w:t xml:space="preserve">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There is no microbes are native to the atmosphere rather they represent </w:t>
      </w:r>
      <w:proofErr w:type="spellStart"/>
      <w:r w:rsidRPr="004B0D1A">
        <w:rPr>
          <w:color w:val="auto"/>
          <w:sz w:val="24"/>
          <w:szCs w:val="24"/>
        </w:rPr>
        <w:t>allochthonous</w:t>
      </w:r>
      <w:proofErr w:type="spellEnd"/>
      <w:r w:rsidRPr="004B0D1A">
        <w:rPr>
          <w:color w:val="auto"/>
          <w:sz w:val="24"/>
          <w:szCs w:val="24"/>
        </w:rPr>
        <w:t xml:space="preserve"> populations’ </w:t>
      </w:r>
      <w:proofErr w:type="spellStart"/>
      <w:r w:rsidRPr="004B0D1A">
        <w:rPr>
          <w:color w:val="auto"/>
          <w:sz w:val="24"/>
          <w:szCs w:val="24"/>
        </w:rPr>
        <w:t>transperted</w:t>
      </w:r>
      <w:proofErr w:type="spellEnd"/>
      <w:r w:rsidRPr="004B0D1A">
        <w:rPr>
          <w:color w:val="auto"/>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More microbes are found in air over land masses than far at sea. Spores of fungi especially </w:t>
      </w:r>
      <w:proofErr w:type="spellStart"/>
      <w:r w:rsidRPr="004B0D1A">
        <w:rPr>
          <w:color w:val="auto"/>
          <w:sz w:val="24"/>
          <w:szCs w:val="24"/>
        </w:rPr>
        <w:t>Alterneria</w:t>
      </w:r>
      <w:proofErr w:type="spellEnd"/>
      <w:r w:rsidRPr="004B0D1A">
        <w:rPr>
          <w:color w:val="auto"/>
          <w:sz w:val="24"/>
          <w:szCs w:val="24"/>
        </w:rPr>
        <w:t xml:space="preserve">, </w:t>
      </w:r>
      <w:proofErr w:type="spellStart"/>
      <w:r w:rsidRPr="004B0D1A">
        <w:rPr>
          <w:color w:val="auto"/>
          <w:sz w:val="24"/>
          <w:szCs w:val="24"/>
        </w:rPr>
        <w:t>Cladosporium</w:t>
      </w:r>
      <w:proofErr w:type="spellEnd"/>
      <w:r w:rsidRPr="004B0D1A">
        <w:rPr>
          <w:color w:val="auto"/>
          <w:sz w:val="24"/>
          <w:szCs w:val="24"/>
        </w:rPr>
        <w:t xml:space="preserve">, </w:t>
      </w:r>
      <w:proofErr w:type="spellStart"/>
      <w:r w:rsidRPr="004B0D1A">
        <w:rPr>
          <w:color w:val="auto"/>
          <w:sz w:val="24"/>
          <w:szCs w:val="24"/>
        </w:rPr>
        <w:t>Penicillium</w:t>
      </w:r>
      <w:proofErr w:type="spellEnd"/>
      <w:r w:rsidRPr="004B0D1A">
        <w:rPr>
          <w:color w:val="auto"/>
          <w:sz w:val="24"/>
          <w:szCs w:val="24"/>
        </w:rPr>
        <w:t xml:space="preserve"> and </w:t>
      </w:r>
      <w:proofErr w:type="spellStart"/>
      <w:r w:rsidRPr="004B0D1A">
        <w:rPr>
          <w:color w:val="auto"/>
          <w:sz w:val="24"/>
          <w:szCs w:val="24"/>
        </w:rPr>
        <w:t>Aspergillus</w:t>
      </w:r>
      <w:proofErr w:type="spellEnd"/>
      <w:r w:rsidRPr="004B0D1A">
        <w:rPr>
          <w:color w:val="auto"/>
          <w:sz w:val="24"/>
          <w:szCs w:val="24"/>
        </w:rPr>
        <w:t xml:space="preserve"> are more </w:t>
      </w:r>
      <w:proofErr w:type="spellStart"/>
      <w:r w:rsidRPr="004B0D1A">
        <w:rPr>
          <w:color w:val="auto"/>
          <w:sz w:val="24"/>
          <w:szCs w:val="24"/>
        </w:rPr>
        <w:t>numberous</w:t>
      </w:r>
      <w:proofErr w:type="spellEnd"/>
      <w:r w:rsidRPr="004B0D1A">
        <w:rPr>
          <w:color w:val="auto"/>
          <w:sz w:val="24"/>
          <w:szCs w:val="24"/>
        </w:rPr>
        <w:t xml:space="preserve"> than other forms </w:t>
      </w:r>
      <w:r w:rsidRPr="004B0D1A">
        <w:rPr>
          <w:color w:val="auto"/>
          <w:sz w:val="24"/>
          <w:szCs w:val="24"/>
        </w:rPr>
        <w:lastRenderedPageBreak/>
        <w:t>over sea within about 400 miles of land in both polar and tropical air masses at all altitudes up to about 10,000 feet.</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Microbes found in air over populated land areas below altitude of 500 feet in clear weather include spores of </w:t>
      </w:r>
      <w:proofErr w:type="spellStart"/>
      <w:r w:rsidRPr="004B0D1A">
        <w:rPr>
          <w:color w:val="auto"/>
          <w:sz w:val="24"/>
          <w:szCs w:val="24"/>
        </w:rPr>
        <w:t>Becillus</w:t>
      </w:r>
      <w:proofErr w:type="spellEnd"/>
      <w:r w:rsidRPr="004B0D1A">
        <w:rPr>
          <w:color w:val="auto"/>
          <w:sz w:val="24"/>
          <w:szCs w:val="24"/>
        </w:rPr>
        <w:t xml:space="preserve"> and Clostridium </w:t>
      </w:r>
      <w:proofErr w:type="spellStart"/>
      <w:r w:rsidRPr="004B0D1A">
        <w:rPr>
          <w:color w:val="auto"/>
          <w:sz w:val="24"/>
          <w:szCs w:val="24"/>
        </w:rPr>
        <w:t>ascos</w:t>
      </w:r>
      <w:proofErr w:type="spellEnd"/>
      <w:r w:rsidRPr="004B0D1A">
        <w:rPr>
          <w:color w:val="auto"/>
          <w:sz w:val="24"/>
          <w:szCs w:val="24"/>
        </w:rPr>
        <w:t xml:space="preserve">-pores of yeasts, fragments of mycelium and spores of molds and </w:t>
      </w:r>
      <w:proofErr w:type="spellStart"/>
      <w:r w:rsidRPr="004B0D1A">
        <w:rPr>
          <w:color w:val="auto"/>
          <w:sz w:val="24"/>
          <w:szCs w:val="24"/>
        </w:rPr>
        <w:t>streptomycetaceae</w:t>
      </w:r>
      <w:proofErr w:type="spellEnd"/>
      <w:r w:rsidRPr="004B0D1A">
        <w:rPr>
          <w:color w:val="auto"/>
          <w:sz w:val="24"/>
          <w:szCs w:val="24"/>
        </w:rPr>
        <w:t xml:space="preserve">, pollen </w:t>
      </w:r>
      <w:proofErr w:type="spellStart"/>
      <w:r w:rsidRPr="004B0D1A">
        <w:rPr>
          <w:color w:val="auto"/>
          <w:sz w:val="24"/>
          <w:szCs w:val="24"/>
        </w:rPr>
        <w:t>pootozoan</w:t>
      </w:r>
      <w:proofErr w:type="spellEnd"/>
      <w:r w:rsidRPr="004B0D1A">
        <w:rPr>
          <w:color w:val="auto"/>
          <w:sz w:val="24"/>
          <w:szCs w:val="24"/>
        </w:rPr>
        <w:t xml:space="preserve"> cysts, algae, micrococcus, </w:t>
      </w:r>
      <w:proofErr w:type="spellStart"/>
      <w:r w:rsidRPr="004B0D1A">
        <w:rPr>
          <w:color w:val="auto"/>
          <w:sz w:val="24"/>
          <w:szCs w:val="24"/>
        </w:rPr>
        <w:t>corynebacterium</w:t>
      </w:r>
      <w:proofErr w:type="spellEnd"/>
      <w:r w:rsidRPr="004B0D1A">
        <w:rPr>
          <w:color w:val="auto"/>
          <w:sz w:val="24"/>
          <w:szCs w:val="24"/>
        </w:rPr>
        <w:t xml:space="preserve"> etc.</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In the dust and air of schools and hospital wards or the rooms of persons suffering from infectious disease, microbe such as tubercle bacilli, streptococci, pneumococci and </w:t>
      </w:r>
      <w:proofErr w:type="spellStart"/>
      <w:r w:rsidRPr="004B0D1A">
        <w:rPr>
          <w:color w:val="auto"/>
          <w:sz w:val="24"/>
          <w:szCs w:val="24"/>
        </w:rPr>
        <w:t>staphylocci</w:t>
      </w:r>
      <w:proofErr w:type="spellEnd"/>
      <w:r w:rsidRPr="004B0D1A">
        <w:rPr>
          <w:color w:val="auto"/>
          <w:sz w:val="24"/>
          <w:szCs w:val="24"/>
        </w:rPr>
        <w:t xml:space="preserve"> have been demonstrated. These respiratory bacteria are dispersed in air in the droplets of saliva and mucus produced by coughing, sneezing, talking and laughing.</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Viruses of respiratory tract and some enteric are also transmitted from the objects contaminated with infectious secretions that after drying become </w:t>
      </w:r>
      <w:proofErr w:type="spellStart"/>
      <w:r w:rsidRPr="004B0D1A">
        <w:rPr>
          <w:color w:val="auto"/>
          <w:sz w:val="24"/>
          <w:szCs w:val="24"/>
        </w:rPr>
        <w:t>infectiou</w:t>
      </w:r>
      <w:proofErr w:type="spellEnd"/>
      <w:r w:rsidRPr="004B0D1A">
        <w:rPr>
          <w:color w:val="auto"/>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4B0D1A">
        <w:rPr>
          <w:color w:val="auto"/>
          <w:sz w:val="24"/>
          <w:szCs w:val="24"/>
        </w:rPr>
        <w:t>whcoping</w:t>
      </w:r>
      <w:proofErr w:type="spellEnd"/>
      <w:r w:rsidRPr="004B0D1A">
        <w:rPr>
          <w:color w:val="auto"/>
          <w:sz w:val="24"/>
          <w:szCs w:val="24"/>
        </w:rPr>
        <w:t xml:space="preserve"> cough are described in the chapter “Bacterial Disease man”.</w:t>
      </w:r>
    </w:p>
    <w:p w:rsidR="004B0D1A" w:rsidRPr="001004EF" w:rsidRDefault="00816257" w:rsidP="004B0D1A">
      <w:pPr>
        <w:spacing w:after="0" w:line="480" w:lineRule="auto"/>
        <w:ind w:left="0" w:firstLine="0"/>
        <w:rPr>
          <w:color w:val="auto"/>
          <w:sz w:val="24"/>
          <w:szCs w:val="24"/>
        </w:rPr>
      </w:pPr>
      <w:r w:rsidRPr="004B0D1A">
        <w:rPr>
          <w:color w:val="auto"/>
          <w:sz w:val="24"/>
          <w:szCs w:val="24"/>
        </w:rPr>
        <w:lastRenderedPageBreak/>
        <w:t>Therefore, in Microbiology Laboratory where the research was carried out, the activities that was conducted is to know the Isolation and ide</w:t>
      </w:r>
      <w:r w:rsidR="001004EF">
        <w:rPr>
          <w:color w:val="auto"/>
          <w:sz w:val="24"/>
          <w:szCs w:val="24"/>
        </w:rPr>
        <w:t>ntification of air Micro-flora.</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1.3 Statement of Problems</w:t>
      </w:r>
    </w:p>
    <w:p w:rsidR="00816257" w:rsidRPr="004B0D1A" w:rsidRDefault="00816257" w:rsidP="004B0D1A">
      <w:pPr>
        <w:spacing w:after="0" w:line="480" w:lineRule="auto"/>
        <w:ind w:left="0" w:firstLine="0"/>
        <w:rPr>
          <w:color w:val="auto"/>
          <w:sz w:val="24"/>
          <w:szCs w:val="24"/>
        </w:rPr>
      </w:pPr>
      <w:r w:rsidRPr="004B0D1A">
        <w:rPr>
          <w:color w:val="auto"/>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4B0D1A">
        <w:rPr>
          <w:color w:val="auto"/>
          <w:sz w:val="24"/>
          <w:szCs w:val="24"/>
        </w:rPr>
        <w:t>Mende</w:t>
      </w:r>
      <w:proofErr w:type="spellEnd"/>
      <w:r w:rsidRPr="004B0D1A">
        <w:rPr>
          <w:color w:val="auto"/>
          <w:sz w:val="24"/>
          <w:szCs w:val="24"/>
        </w:rPr>
        <w:t xml:space="preserve"> et al., 2021). Air currents may also bring microorganisms from plant, animal and other solid surfaces into the air (</w:t>
      </w:r>
      <w:proofErr w:type="spellStart"/>
      <w:r w:rsidRPr="004B0D1A">
        <w:rPr>
          <w:color w:val="auto"/>
          <w:sz w:val="24"/>
          <w:szCs w:val="24"/>
        </w:rPr>
        <w:t>Olaitan</w:t>
      </w:r>
      <w:proofErr w:type="spellEnd"/>
      <w:r w:rsidRPr="004B0D1A">
        <w:rPr>
          <w:color w:val="auto"/>
          <w:sz w:val="24"/>
          <w:szCs w:val="24"/>
        </w:rPr>
        <w:t xml:space="preserve"> et al., 2006). Microorganisms suspended in air are only rarely found in Free State (Seino et al., 2005).</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4B0D1A">
        <w:rPr>
          <w:color w:val="auto"/>
          <w:sz w:val="24"/>
          <w:szCs w:val="24"/>
        </w:rPr>
        <w:t>allochthonous</w:t>
      </w:r>
      <w:proofErr w:type="spellEnd"/>
      <w:r w:rsidRPr="004B0D1A">
        <w:rPr>
          <w:color w:val="auto"/>
          <w:sz w:val="24"/>
          <w:szCs w:val="24"/>
        </w:rPr>
        <w:t xml:space="preserve"> populations transported from aquatic and terrestrial habitats into the atmosphere (Arora et al., 2012).</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1.4 Aim and Objectives of Study</w:t>
      </w:r>
    </w:p>
    <w:p w:rsidR="00816257" w:rsidRPr="004B0D1A" w:rsidRDefault="00816257" w:rsidP="004B0D1A">
      <w:pPr>
        <w:spacing w:after="0" w:line="480" w:lineRule="auto"/>
        <w:ind w:left="0" w:firstLine="0"/>
        <w:rPr>
          <w:color w:val="auto"/>
          <w:sz w:val="24"/>
          <w:szCs w:val="24"/>
        </w:rPr>
      </w:pPr>
      <w:r w:rsidRPr="004B0D1A">
        <w:rPr>
          <w:color w:val="auto"/>
          <w:sz w:val="24"/>
          <w:szCs w:val="24"/>
        </w:rPr>
        <w:t>The aim of the study is to determine the Isolation and identification of air Micro-flora in Microbiology Laboratory</w:t>
      </w:r>
      <w:r w:rsidR="0049031A" w:rsidRPr="004B0D1A">
        <w:rPr>
          <w:color w:val="auto"/>
          <w:sz w:val="24"/>
          <w:szCs w:val="24"/>
        </w:rPr>
        <w:t xml:space="preserve"> and Lecture Rooms</w:t>
      </w:r>
      <w:r w:rsidRPr="004B0D1A">
        <w:rPr>
          <w:color w:val="auto"/>
          <w:sz w:val="24"/>
          <w:szCs w:val="24"/>
        </w:rPr>
        <w:t>. In achieving this aim, the following specific objectives were laid out as follows:</w:t>
      </w:r>
    </w:p>
    <w:p w:rsidR="00816257" w:rsidRPr="004B0D1A" w:rsidRDefault="00816257" w:rsidP="004B0D1A">
      <w:pPr>
        <w:pStyle w:val="ListParagraph"/>
        <w:numPr>
          <w:ilvl w:val="0"/>
          <w:numId w:val="16"/>
        </w:numPr>
        <w:spacing w:after="0" w:line="480" w:lineRule="auto"/>
        <w:ind w:left="540" w:hanging="450"/>
        <w:rPr>
          <w:color w:val="auto"/>
          <w:sz w:val="24"/>
          <w:szCs w:val="24"/>
        </w:rPr>
      </w:pPr>
      <w:r w:rsidRPr="004B0D1A">
        <w:rPr>
          <w:color w:val="auto"/>
          <w:sz w:val="24"/>
          <w:szCs w:val="24"/>
        </w:rPr>
        <w:t xml:space="preserve">To determine sources of </w:t>
      </w:r>
      <w:proofErr w:type="spellStart"/>
      <w:r w:rsidRPr="004B0D1A">
        <w:rPr>
          <w:color w:val="auto"/>
          <w:sz w:val="24"/>
          <w:szCs w:val="24"/>
        </w:rPr>
        <w:t>mic</w:t>
      </w:r>
      <w:r w:rsidR="00EB28C3" w:rsidRPr="004B0D1A">
        <w:rPr>
          <w:color w:val="auto"/>
          <w:sz w:val="24"/>
          <w:szCs w:val="24"/>
        </w:rPr>
        <w:t>roflora</w:t>
      </w:r>
      <w:proofErr w:type="spellEnd"/>
      <w:r w:rsidR="00EB28C3" w:rsidRPr="004B0D1A">
        <w:rPr>
          <w:color w:val="auto"/>
          <w:sz w:val="24"/>
          <w:szCs w:val="24"/>
        </w:rPr>
        <w:t xml:space="preserve"> contaminants </w:t>
      </w:r>
      <w:proofErr w:type="gramStart"/>
      <w:r w:rsidR="00EB28C3" w:rsidRPr="004B0D1A">
        <w:rPr>
          <w:color w:val="auto"/>
          <w:sz w:val="24"/>
          <w:szCs w:val="24"/>
        </w:rPr>
        <w:t>in  microbiology</w:t>
      </w:r>
      <w:proofErr w:type="gramEnd"/>
      <w:r w:rsidRPr="004B0D1A">
        <w:rPr>
          <w:color w:val="auto"/>
          <w:sz w:val="24"/>
          <w:szCs w:val="24"/>
        </w:rPr>
        <w:t xml:space="preserve"> la</w:t>
      </w:r>
      <w:r w:rsidR="00EB28C3" w:rsidRPr="004B0D1A">
        <w:rPr>
          <w:color w:val="auto"/>
          <w:sz w:val="24"/>
          <w:szCs w:val="24"/>
        </w:rPr>
        <w:t>boratory and Lecture Rooms in Kwara State polytechnic</w:t>
      </w:r>
      <w:r w:rsidRPr="004B0D1A">
        <w:rPr>
          <w:color w:val="auto"/>
          <w:sz w:val="24"/>
          <w:szCs w:val="24"/>
        </w:rPr>
        <w:t xml:space="preserve"> in Nigeria.</w:t>
      </w:r>
    </w:p>
    <w:p w:rsidR="00816257" w:rsidRPr="004B0D1A" w:rsidRDefault="00816257" w:rsidP="004B0D1A">
      <w:pPr>
        <w:pStyle w:val="ListParagraph"/>
        <w:numPr>
          <w:ilvl w:val="0"/>
          <w:numId w:val="16"/>
        </w:numPr>
        <w:spacing w:after="0" w:line="480" w:lineRule="auto"/>
        <w:ind w:left="540" w:hanging="450"/>
        <w:rPr>
          <w:color w:val="auto"/>
          <w:sz w:val="24"/>
          <w:szCs w:val="24"/>
        </w:rPr>
      </w:pPr>
      <w:r w:rsidRPr="004B0D1A">
        <w:rPr>
          <w:color w:val="auto"/>
          <w:sz w:val="24"/>
          <w:szCs w:val="24"/>
        </w:rPr>
        <w:lastRenderedPageBreak/>
        <w:t>To isolate and identify the bacterial and fungal contamin</w:t>
      </w:r>
      <w:r w:rsidR="00EB28C3" w:rsidRPr="004B0D1A">
        <w:rPr>
          <w:color w:val="auto"/>
          <w:sz w:val="24"/>
          <w:szCs w:val="24"/>
        </w:rPr>
        <w:t xml:space="preserve">ants in microbiology </w:t>
      </w:r>
      <w:proofErr w:type="gramStart"/>
      <w:r w:rsidR="00EB28C3" w:rsidRPr="004B0D1A">
        <w:rPr>
          <w:color w:val="auto"/>
          <w:sz w:val="24"/>
          <w:szCs w:val="24"/>
        </w:rPr>
        <w:t>laborator</w:t>
      </w:r>
      <w:r w:rsidR="0049031A" w:rsidRPr="004B0D1A">
        <w:rPr>
          <w:color w:val="auto"/>
          <w:sz w:val="24"/>
          <w:szCs w:val="24"/>
        </w:rPr>
        <w:t>y</w:t>
      </w:r>
      <w:r w:rsidR="00EB28C3" w:rsidRPr="004B0D1A">
        <w:rPr>
          <w:color w:val="auto"/>
          <w:sz w:val="24"/>
          <w:szCs w:val="24"/>
        </w:rPr>
        <w:t xml:space="preserve">  And</w:t>
      </w:r>
      <w:proofErr w:type="gramEnd"/>
      <w:r w:rsidR="00EB28C3" w:rsidRPr="004B0D1A">
        <w:rPr>
          <w:color w:val="auto"/>
          <w:sz w:val="24"/>
          <w:szCs w:val="24"/>
        </w:rPr>
        <w:t xml:space="preserve"> Lecture rooms</w:t>
      </w:r>
      <w:r w:rsidRPr="004B0D1A">
        <w:rPr>
          <w:color w:val="auto"/>
          <w:sz w:val="24"/>
          <w:szCs w:val="24"/>
        </w:rPr>
        <w:t xml:space="preserve"> based on morphological and biochemical characteristics.</w:t>
      </w:r>
    </w:p>
    <w:p w:rsidR="00816257" w:rsidRPr="004B0D1A" w:rsidRDefault="00816257" w:rsidP="004B0D1A">
      <w:pPr>
        <w:pStyle w:val="ListParagraph"/>
        <w:numPr>
          <w:ilvl w:val="0"/>
          <w:numId w:val="16"/>
        </w:numPr>
        <w:spacing w:after="0" w:line="480" w:lineRule="auto"/>
        <w:ind w:left="540" w:hanging="450"/>
        <w:rPr>
          <w:color w:val="auto"/>
          <w:sz w:val="24"/>
          <w:szCs w:val="24"/>
        </w:rPr>
      </w:pPr>
      <w:r w:rsidRPr="004B0D1A">
        <w:rPr>
          <w:color w:val="auto"/>
          <w:sz w:val="24"/>
          <w:szCs w:val="24"/>
        </w:rPr>
        <w:t>To evaluate the genetic identity of per</w:t>
      </w:r>
      <w:r w:rsidR="0049031A" w:rsidRPr="004B0D1A">
        <w:rPr>
          <w:color w:val="auto"/>
          <w:sz w:val="24"/>
          <w:szCs w:val="24"/>
        </w:rPr>
        <w:t>sistent bacteria in laboratory and Lecture rooms</w:t>
      </w:r>
      <w:r w:rsidRPr="004B0D1A">
        <w:rPr>
          <w:color w:val="auto"/>
          <w:sz w:val="24"/>
          <w:szCs w:val="24"/>
        </w:rPr>
        <w:t xml:space="preserve"> after disinfection with sodium hypochlorite.</w:t>
      </w:r>
    </w:p>
    <w:p w:rsidR="00816257" w:rsidRPr="004B0D1A" w:rsidRDefault="00816257" w:rsidP="004B0D1A">
      <w:pPr>
        <w:pStyle w:val="ListParagraph"/>
        <w:numPr>
          <w:ilvl w:val="0"/>
          <w:numId w:val="16"/>
        </w:numPr>
        <w:spacing w:after="0" w:line="480" w:lineRule="auto"/>
        <w:ind w:left="540" w:hanging="450"/>
        <w:rPr>
          <w:color w:val="auto"/>
          <w:sz w:val="24"/>
          <w:szCs w:val="24"/>
        </w:rPr>
      </w:pPr>
      <w:r w:rsidRPr="004B0D1A">
        <w:rPr>
          <w:color w:val="auto"/>
          <w:sz w:val="24"/>
          <w:szCs w:val="24"/>
        </w:rPr>
        <w:t>To determine the number species and occurrence of bacteria and fungi in the air of Microbiology Laboratory</w:t>
      </w:r>
      <w:r w:rsidR="0049031A" w:rsidRPr="004B0D1A">
        <w:rPr>
          <w:color w:val="auto"/>
          <w:sz w:val="24"/>
          <w:szCs w:val="24"/>
        </w:rPr>
        <w:t xml:space="preserve"> and Lecture Rooms</w:t>
      </w:r>
    </w:p>
    <w:p w:rsidR="00816257" w:rsidRPr="004B0D1A" w:rsidRDefault="00816257" w:rsidP="004B0D1A">
      <w:pPr>
        <w:pStyle w:val="ListParagraph"/>
        <w:numPr>
          <w:ilvl w:val="0"/>
          <w:numId w:val="16"/>
        </w:numPr>
        <w:spacing w:after="0" w:line="480" w:lineRule="auto"/>
        <w:ind w:left="540" w:hanging="450"/>
        <w:rPr>
          <w:color w:val="auto"/>
          <w:sz w:val="24"/>
          <w:szCs w:val="24"/>
        </w:rPr>
      </w:pPr>
      <w:r w:rsidRPr="004B0D1A">
        <w:rPr>
          <w:color w:val="auto"/>
          <w:sz w:val="24"/>
          <w:szCs w:val="24"/>
        </w:rPr>
        <w:t>To provide recommendation on ways of minimizing contamination of the air in Microbiology Laboratory</w:t>
      </w:r>
      <w:r w:rsidR="0049031A" w:rsidRPr="004B0D1A">
        <w:rPr>
          <w:color w:val="auto"/>
          <w:sz w:val="24"/>
          <w:szCs w:val="24"/>
        </w:rPr>
        <w:t xml:space="preserve"> and Lecture rooms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1.5 Research Questions</w:t>
      </w:r>
    </w:p>
    <w:p w:rsidR="00816257" w:rsidRPr="004B0D1A" w:rsidRDefault="00816257" w:rsidP="004B0D1A">
      <w:pPr>
        <w:spacing w:after="0" w:line="480" w:lineRule="auto"/>
        <w:ind w:left="0" w:firstLine="0"/>
        <w:rPr>
          <w:color w:val="auto"/>
          <w:sz w:val="24"/>
          <w:szCs w:val="24"/>
        </w:rPr>
      </w:pPr>
      <w:r w:rsidRPr="004B0D1A">
        <w:rPr>
          <w:color w:val="auto"/>
          <w:sz w:val="24"/>
          <w:szCs w:val="24"/>
        </w:rPr>
        <w:t>The study came up with research questions so as to be able to ascertain the above stated objectives. The specific research questions for the study are stated below as follows:</w:t>
      </w:r>
    </w:p>
    <w:p w:rsidR="00816257" w:rsidRPr="004B0D1A" w:rsidRDefault="00816257" w:rsidP="004B0D1A">
      <w:pPr>
        <w:pStyle w:val="ListParagraph"/>
        <w:numPr>
          <w:ilvl w:val="0"/>
          <w:numId w:val="21"/>
        </w:numPr>
        <w:spacing w:after="0" w:line="480" w:lineRule="auto"/>
        <w:rPr>
          <w:color w:val="auto"/>
          <w:sz w:val="24"/>
          <w:szCs w:val="24"/>
        </w:rPr>
      </w:pPr>
      <w:r w:rsidRPr="004B0D1A">
        <w:rPr>
          <w:color w:val="auto"/>
          <w:sz w:val="24"/>
          <w:szCs w:val="24"/>
        </w:rPr>
        <w:t xml:space="preserve">What are the sources of </w:t>
      </w:r>
      <w:proofErr w:type="spellStart"/>
      <w:r w:rsidRPr="004B0D1A">
        <w:rPr>
          <w:color w:val="auto"/>
          <w:sz w:val="24"/>
          <w:szCs w:val="24"/>
        </w:rPr>
        <w:t>microflora</w:t>
      </w:r>
      <w:proofErr w:type="spellEnd"/>
      <w:r w:rsidRPr="004B0D1A">
        <w:rPr>
          <w:color w:val="auto"/>
          <w:sz w:val="24"/>
          <w:szCs w:val="24"/>
        </w:rPr>
        <w:t xml:space="preserve"> contaminants in </w:t>
      </w:r>
      <w:proofErr w:type="spellStart"/>
      <w:r w:rsidRPr="004B0D1A">
        <w:rPr>
          <w:color w:val="auto"/>
          <w:sz w:val="24"/>
          <w:szCs w:val="24"/>
        </w:rPr>
        <w:t>microflora</w:t>
      </w:r>
      <w:proofErr w:type="spellEnd"/>
      <w:r w:rsidRPr="004B0D1A">
        <w:rPr>
          <w:color w:val="auto"/>
          <w:sz w:val="24"/>
          <w:szCs w:val="24"/>
        </w:rPr>
        <w:t xml:space="preserve"> laboratories in Nigeria?</w:t>
      </w:r>
    </w:p>
    <w:p w:rsidR="00816257" w:rsidRPr="004B0D1A" w:rsidRDefault="00816257" w:rsidP="004B0D1A">
      <w:pPr>
        <w:pStyle w:val="ListParagraph"/>
        <w:numPr>
          <w:ilvl w:val="0"/>
          <w:numId w:val="21"/>
        </w:numPr>
        <w:spacing w:after="0" w:line="480" w:lineRule="auto"/>
        <w:rPr>
          <w:color w:val="auto"/>
          <w:sz w:val="24"/>
          <w:szCs w:val="24"/>
        </w:rPr>
      </w:pPr>
      <w:r w:rsidRPr="004B0D1A">
        <w:rPr>
          <w:color w:val="auto"/>
          <w:sz w:val="24"/>
          <w:szCs w:val="24"/>
        </w:rPr>
        <w:t>Are the bacterial and fungal contaminants encountered in microbiology laboratories different morphologically?</w:t>
      </w:r>
    </w:p>
    <w:p w:rsidR="00816257" w:rsidRPr="004B0D1A" w:rsidRDefault="00816257" w:rsidP="004B0D1A">
      <w:pPr>
        <w:pStyle w:val="ListParagraph"/>
        <w:numPr>
          <w:ilvl w:val="0"/>
          <w:numId w:val="21"/>
        </w:numPr>
        <w:spacing w:after="0" w:line="480" w:lineRule="auto"/>
        <w:rPr>
          <w:color w:val="auto"/>
          <w:sz w:val="24"/>
          <w:szCs w:val="24"/>
        </w:rPr>
      </w:pPr>
      <w:r w:rsidRPr="004B0D1A">
        <w:rPr>
          <w:color w:val="auto"/>
          <w:sz w:val="24"/>
          <w:szCs w:val="24"/>
        </w:rPr>
        <w:t xml:space="preserve">Are the persistent bacteria to hypochlorite based disinfection </w:t>
      </w:r>
      <w:proofErr w:type="spellStart"/>
      <w:r w:rsidRPr="004B0D1A">
        <w:rPr>
          <w:color w:val="auto"/>
          <w:sz w:val="24"/>
          <w:szCs w:val="24"/>
        </w:rPr>
        <w:t>genotypically</w:t>
      </w:r>
      <w:proofErr w:type="spellEnd"/>
      <w:r w:rsidRPr="004B0D1A">
        <w:rPr>
          <w:color w:val="auto"/>
          <w:sz w:val="24"/>
          <w:szCs w:val="24"/>
        </w:rPr>
        <w:t xml:space="preserve"> similar to standard bacteria strains?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1.6 Research Hypothesis</w:t>
      </w:r>
    </w:p>
    <w:p w:rsidR="00816257" w:rsidRPr="004B0D1A" w:rsidRDefault="00816257" w:rsidP="004B0D1A">
      <w:pPr>
        <w:spacing w:after="0" w:line="480" w:lineRule="auto"/>
        <w:ind w:left="0" w:firstLine="0"/>
        <w:rPr>
          <w:color w:val="auto"/>
          <w:sz w:val="24"/>
          <w:szCs w:val="24"/>
        </w:rPr>
      </w:pPr>
      <w:r w:rsidRPr="004B0D1A">
        <w:rPr>
          <w:color w:val="auto"/>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4B0D1A" w:rsidRDefault="00816257" w:rsidP="004B0D1A">
      <w:pPr>
        <w:pStyle w:val="ListParagraph"/>
        <w:numPr>
          <w:ilvl w:val="0"/>
          <w:numId w:val="22"/>
        </w:numPr>
        <w:spacing w:after="0" w:line="480" w:lineRule="auto"/>
        <w:rPr>
          <w:color w:val="auto"/>
          <w:sz w:val="24"/>
          <w:szCs w:val="24"/>
        </w:rPr>
      </w:pPr>
      <w:r w:rsidRPr="004B0D1A">
        <w:rPr>
          <w:b/>
          <w:color w:val="auto"/>
          <w:sz w:val="24"/>
          <w:szCs w:val="24"/>
        </w:rPr>
        <w:lastRenderedPageBreak/>
        <w:t>H0:</w:t>
      </w:r>
      <w:r w:rsidRPr="004B0D1A">
        <w:rPr>
          <w:color w:val="auto"/>
          <w:sz w:val="24"/>
          <w:szCs w:val="24"/>
        </w:rPr>
        <w:t xml:space="preserve"> There is no significant bacterial and fungal contamination encountered in microbiology laboratories in Nigeria</w:t>
      </w:r>
    </w:p>
    <w:p w:rsidR="00816257" w:rsidRPr="004B0D1A" w:rsidRDefault="00816257" w:rsidP="004B0D1A">
      <w:pPr>
        <w:pStyle w:val="ListParagraph"/>
        <w:numPr>
          <w:ilvl w:val="0"/>
          <w:numId w:val="22"/>
        </w:numPr>
        <w:spacing w:after="0" w:line="480" w:lineRule="auto"/>
        <w:rPr>
          <w:color w:val="auto"/>
          <w:sz w:val="24"/>
          <w:szCs w:val="24"/>
        </w:rPr>
      </w:pPr>
      <w:r w:rsidRPr="004B0D1A">
        <w:rPr>
          <w:b/>
          <w:color w:val="auto"/>
          <w:sz w:val="24"/>
          <w:szCs w:val="24"/>
        </w:rPr>
        <w:t>H1:</w:t>
      </w:r>
      <w:r w:rsidRPr="004B0D1A">
        <w:rPr>
          <w:color w:val="auto"/>
          <w:sz w:val="24"/>
          <w:szCs w:val="24"/>
        </w:rPr>
        <w:t xml:space="preserve"> There is a significant bacterial and fungal contamination encountered in microbiology laboratories in Nigeria</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1.7 Significance of Study</w:t>
      </w:r>
    </w:p>
    <w:p w:rsidR="00816257" w:rsidRPr="004B0D1A" w:rsidRDefault="00816257" w:rsidP="004B0D1A">
      <w:pPr>
        <w:spacing w:after="0" w:line="480" w:lineRule="auto"/>
        <w:ind w:left="0" w:firstLine="0"/>
        <w:rPr>
          <w:b/>
          <w:color w:val="auto"/>
          <w:sz w:val="24"/>
          <w:szCs w:val="24"/>
        </w:rPr>
      </w:pPr>
      <w:r w:rsidRPr="004B0D1A">
        <w:rPr>
          <w:color w:val="auto"/>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4B0D1A">
        <w:rPr>
          <w:color w:val="auto"/>
          <w:sz w:val="24"/>
          <w:szCs w:val="24"/>
        </w:rPr>
        <w:t>microflora</w:t>
      </w:r>
      <w:proofErr w:type="spellEnd"/>
      <w:r w:rsidRPr="004B0D1A">
        <w:rPr>
          <w:color w:val="auto"/>
          <w:sz w:val="24"/>
          <w:szCs w:val="24"/>
        </w:rPr>
        <w:t xml:space="preserve"> contaminants in laboratories. Then effecting or upgrading policy on Standard Operating Procedures (SOPs) will be developed in the laboratories.</w:t>
      </w:r>
    </w:p>
    <w:p w:rsidR="00816257" w:rsidRPr="004B0D1A" w:rsidRDefault="00816257" w:rsidP="004B0D1A">
      <w:pPr>
        <w:spacing w:after="0" w:line="480" w:lineRule="auto"/>
        <w:ind w:left="0" w:right="179" w:firstLine="0"/>
        <w:rPr>
          <w:b/>
          <w:color w:val="auto"/>
          <w:sz w:val="24"/>
          <w:szCs w:val="24"/>
        </w:rPr>
      </w:pPr>
      <w:r w:rsidRPr="004B0D1A">
        <w:rPr>
          <w:b/>
          <w:color w:val="auto"/>
          <w:sz w:val="24"/>
          <w:szCs w:val="24"/>
        </w:rPr>
        <w:t>1.8 Scope of Study</w:t>
      </w:r>
    </w:p>
    <w:p w:rsidR="00816257" w:rsidRPr="004B0D1A" w:rsidRDefault="00816257" w:rsidP="004B0D1A">
      <w:pPr>
        <w:spacing w:after="0" w:line="480" w:lineRule="auto"/>
        <w:ind w:left="0" w:right="179" w:firstLine="0"/>
        <w:rPr>
          <w:color w:val="auto"/>
          <w:sz w:val="24"/>
          <w:szCs w:val="24"/>
        </w:rPr>
      </w:pPr>
      <w:r w:rsidRPr="004B0D1A">
        <w:rPr>
          <w:color w:val="auto"/>
          <w:sz w:val="24"/>
          <w:szCs w:val="24"/>
        </w:rPr>
        <w:t>The study focuses on the Isolation and identification of air Micro-flora in Microbiology Laboratory</w:t>
      </w:r>
      <w:r w:rsidR="00675A3F" w:rsidRPr="004B0D1A">
        <w:rPr>
          <w:color w:val="auto"/>
          <w:sz w:val="24"/>
          <w:szCs w:val="24"/>
        </w:rPr>
        <w:t xml:space="preserve"> and Lecture </w:t>
      </w:r>
      <w:proofErr w:type="gramStart"/>
      <w:r w:rsidR="00675A3F" w:rsidRPr="004B0D1A">
        <w:rPr>
          <w:color w:val="auto"/>
          <w:sz w:val="24"/>
          <w:szCs w:val="24"/>
        </w:rPr>
        <w:t>Rooms  in</w:t>
      </w:r>
      <w:proofErr w:type="gramEnd"/>
      <w:r w:rsidR="00675A3F" w:rsidRPr="004B0D1A">
        <w:rPr>
          <w:color w:val="auto"/>
          <w:sz w:val="24"/>
          <w:szCs w:val="24"/>
        </w:rPr>
        <w:t xml:space="preserve"> Kwara State Polytechnic ,Ilorin</w:t>
      </w:r>
      <w:r w:rsidRPr="004B0D1A">
        <w:rPr>
          <w:color w:val="auto"/>
          <w:sz w:val="24"/>
          <w:szCs w:val="24"/>
        </w:rPr>
        <w:t>.</w:t>
      </w:r>
    </w:p>
    <w:p w:rsidR="00816257" w:rsidRPr="004B0D1A" w:rsidRDefault="00816257" w:rsidP="004B0D1A">
      <w:pPr>
        <w:spacing w:after="0" w:line="480" w:lineRule="auto"/>
        <w:ind w:left="0" w:firstLine="0"/>
        <w:rPr>
          <w:b/>
          <w:iCs/>
          <w:color w:val="auto"/>
          <w:sz w:val="24"/>
          <w:szCs w:val="24"/>
        </w:rPr>
      </w:pPr>
      <w:r w:rsidRPr="004B0D1A">
        <w:rPr>
          <w:b/>
          <w:iCs/>
          <w:color w:val="auto"/>
          <w:sz w:val="24"/>
          <w:szCs w:val="24"/>
        </w:rPr>
        <w:t>1.9 Limitations of the study</w:t>
      </w:r>
    </w:p>
    <w:p w:rsidR="00816257" w:rsidRPr="004B0D1A" w:rsidRDefault="00816257" w:rsidP="004B0D1A">
      <w:pPr>
        <w:spacing w:after="0" w:line="480" w:lineRule="auto"/>
        <w:ind w:left="0" w:firstLine="0"/>
        <w:rPr>
          <w:iCs/>
          <w:color w:val="auto"/>
          <w:sz w:val="24"/>
          <w:szCs w:val="24"/>
        </w:rPr>
      </w:pPr>
      <w:r w:rsidRPr="004B0D1A">
        <w:rPr>
          <w:iCs/>
          <w:color w:val="auto"/>
          <w:sz w:val="24"/>
          <w:szCs w:val="24"/>
        </w:rPr>
        <w:t>During the course of this study, many things militated against its completion, some of which are:</w:t>
      </w:r>
    </w:p>
    <w:p w:rsidR="00816257" w:rsidRPr="004B0D1A" w:rsidRDefault="00816257" w:rsidP="004B0D1A">
      <w:pPr>
        <w:numPr>
          <w:ilvl w:val="0"/>
          <w:numId w:val="7"/>
        </w:numPr>
        <w:tabs>
          <w:tab w:val="left" w:pos="547"/>
        </w:tabs>
        <w:spacing w:after="0" w:line="480" w:lineRule="auto"/>
        <w:ind w:left="547" w:hanging="446"/>
        <w:rPr>
          <w:b/>
          <w:iCs/>
          <w:color w:val="auto"/>
          <w:sz w:val="24"/>
          <w:szCs w:val="24"/>
        </w:rPr>
      </w:pPr>
      <w:r w:rsidRPr="004B0D1A">
        <w:rPr>
          <w:b/>
          <w:iCs/>
          <w:color w:val="auto"/>
          <w:sz w:val="24"/>
          <w:szCs w:val="24"/>
        </w:rPr>
        <w:t xml:space="preserve">Time Constraint: </w:t>
      </w:r>
      <w:r w:rsidRPr="004B0D1A">
        <w:rPr>
          <w:iCs/>
          <w:color w:val="auto"/>
          <w:sz w:val="24"/>
          <w:szCs w:val="24"/>
        </w:rPr>
        <w:t>The time frame given to accomplish this project was very short due to school academic calendar and it was carried out under pressure which made the researcher not to implement some necessary features.</w:t>
      </w:r>
    </w:p>
    <w:p w:rsidR="00816257" w:rsidRPr="004B0D1A" w:rsidRDefault="00816257" w:rsidP="004B0D1A">
      <w:pPr>
        <w:numPr>
          <w:ilvl w:val="0"/>
          <w:numId w:val="7"/>
        </w:numPr>
        <w:tabs>
          <w:tab w:val="left" w:pos="547"/>
        </w:tabs>
        <w:spacing w:after="0" w:line="480" w:lineRule="auto"/>
        <w:ind w:left="547" w:hanging="446"/>
        <w:rPr>
          <w:b/>
          <w:iCs/>
          <w:color w:val="auto"/>
          <w:sz w:val="24"/>
          <w:szCs w:val="24"/>
        </w:rPr>
      </w:pPr>
      <w:r w:rsidRPr="004B0D1A">
        <w:rPr>
          <w:b/>
          <w:bCs/>
          <w:color w:val="auto"/>
          <w:sz w:val="24"/>
          <w:szCs w:val="24"/>
        </w:rPr>
        <w:lastRenderedPageBreak/>
        <w:t>Research material:</w:t>
      </w:r>
      <w:r w:rsidRPr="004B0D1A">
        <w:rPr>
          <w:color w:val="auto"/>
          <w:sz w:val="24"/>
          <w:szCs w:val="24"/>
        </w:rPr>
        <w:t xml:space="preserve"> availability of research material is a major setback to the scope of the study.</w:t>
      </w:r>
    </w:p>
    <w:p w:rsidR="00816257" w:rsidRPr="004B0D1A" w:rsidRDefault="00816257" w:rsidP="004B0D1A">
      <w:pPr>
        <w:numPr>
          <w:ilvl w:val="0"/>
          <w:numId w:val="7"/>
        </w:numPr>
        <w:tabs>
          <w:tab w:val="left" w:pos="547"/>
        </w:tabs>
        <w:spacing w:after="0" w:line="480" w:lineRule="auto"/>
        <w:ind w:left="547" w:hanging="446"/>
        <w:rPr>
          <w:b/>
          <w:iCs/>
          <w:color w:val="auto"/>
          <w:sz w:val="24"/>
          <w:szCs w:val="24"/>
        </w:rPr>
      </w:pPr>
      <w:r w:rsidRPr="004B0D1A">
        <w:rPr>
          <w:b/>
          <w:iCs/>
          <w:color w:val="auto"/>
          <w:sz w:val="24"/>
          <w:szCs w:val="24"/>
        </w:rPr>
        <w:t xml:space="preserve">Frequent power failure: </w:t>
      </w:r>
      <w:r w:rsidRPr="004B0D1A">
        <w:rPr>
          <w:iCs/>
          <w:color w:val="auto"/>
          <w:sz w:val="24"/>
          <w:szCs w:val="24"/>
        </w:rPr>
        <w:t>This made the researcher append more money on fuel to ensure sustainable power.</w:t>
      </w:r>
    </w:p>
    <w:p w:rsidR="00816257" w:rsidRPr="004B0D1A" w:rsidRDefault="00816257" w:rsidP="004B0D1A">
      <w:pPr>
        <w:numPr>
          <w:ilvl w:val="0"/>
          <w:numId w:val="7"/>
        </w:numPr>
        <w:tabs>
          <w:tab w:val="left" w:pos="547"/>
        </w:tabs>
        <w:spacing w:after="0" w:line="480" w:lineRule="auto"/>
        <w:ind w:left="547" w:hanging="446"/>
        <w:rPr>
          <w:b/>
          <w:iCs/>
          <w:color w:val="auto"/>
          <w:sz w:val="24"/>
          <w:szCs w:val="24"/>
        </w:rPr>
      </w:pPr>
      <w:r w:rsidRPr="004B0D1A">
        <w:rPr>
          <w:b/>
          <w:color w:val="auto"/>
          <w:sz w:val="24"/>
          <w:szCs w:val="24"/>
        </w:rPr>
        <w:t>Financial Constraint:</w:t>
      </w:r>
      <w:r w:rsidRPr="004B0D1A">
        <w:rPr>
          <w:color w:val="auto"/>
          <w:sz w:val="24"/>
          <w:szCs w:val="24"/>
        </w:rPr>
        <w:t xml:space="preserve"> Insufficient fund tends to impede the efficiency of the researcher in sourcing for the relevant materials, literature or information and in the process of data collection (internet).</w:t>
      </w:r>
    </w:p>
    <w:p w:rsidR="00816257" w:rsidRPr="004B0D1A" w:rsidRDefault="00816257" w:rsidP="004B0D1A">
      <w:pPr>
        <w:spacing w:after="0" w:line="480" w:lineRule="auto"/>
        <w:ind w:left="0" w:firstLine="0"/>
        <w:rPr>
          <w:b/>
          <w:iCs/>
          <w:color w:val="auto"/>
          <w:sz w:val="24"/>
          <w:szCs w:val="24"/>
        </w:rPr>
      </w:pPr>
    </w:p>
    <w:p w:rsidR="00816257" w:rsidRPr="004B0D1A" w:rsidRDefault="00816257"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4B0D1A" w:rsidRPr="004B0D1A" w:rsidRDefault="004B0D1A" w:rsidP="004B0D1A">
      <w:pPr>
        <w:spacing w:after="0" w:line="480" w:lineRule="auto"/>
        <w:ind w:left="0" w:firstLine="0"/>
        <w:rPr>
          <w:b/>
          <w:iCs/>
          <w:color w:val="auto"/>
          <w:sz w:val="24"/>
          <w:szCs w:val="24"/>
        </w:rPr>
      </w:pPr>
    </w:p>
    <w:p w:rsidR="00816257" w:rsidRPr="004B0D1A" w:rsidRDefault="00816257" w:rsidP="004B0D1A">
      <w:pPr>
        <w:spacing w:after="0" w:line="480" w:lineRule="auto"/>
        <w:ind w:left="0" w:firstLine="0"/>
        <w:jc w:val="center"/>
        <w:rPr>
          <w:b/>
          <w:iCs/>
          <w:color w:val="auto"/>
          <w:sz w:val="24"/>
          <w:szCs w:val="24"/>
        </w:rPr>
      </w:pPr>
      <w:r w:rsidRPr="004B0D1A">
        <w:rPr>
          <w:b/>
          <w:iCs/>
          <w:color w:val="auto"/>
          <w:sz w:val="24"/>
          <w:szCs w:val="24"/>
        </w:rPr>
        <w:lastRenderedPageBreak/>
        <w:t>CHAPTER TWO</w:t>
      </w:r>
    </w:p>
    <w:p w:rsidR="00816257" w:rsidRPr="004B0D1A" w:rsidRDefault="00816257" w:rsidP="004B0D1A">
      <w:pPr>
        <w:spacing w:after="0" w:line="480" w:lineRule="auto"/>
        <w:ind w:left="0" w:firstLine="0"/>
        <w:jc w:val="center"/>
        <w:rPr>
          <w:b/>
          <w:iCs/>
          <w:color w:val="auto"/>
          <w:sz w:val="24"/>
          <w:szCs w:val="24"/>
        </w:rPr>
      </w:pPr>
      <w:r w:rsidRPr="004B0D1A">
        <w:rPr>
          <w:b/>
          <w:iCs/>
          <w:color w:val="auto"/>
          <w:sz w:val="24"/>
          <w:szCs w:val="24"/>
        </w:rPr>
        <w:t>LITERATURE REVIEW</w:t>
      </w:r>
    </w:p>
    <w:p w:rsidR="00816257" w:rsidRPr="004B0D1A" w:rsidRDefault="00816257" w:rsidP="004B0D1A">
      <w:pPr>
        <w:spacing w:after="0" w:line="480" w:lineRule="auto"/>
        <w:ind w:left="0" w:firstLine="0"/>
        <w:rPr>
          <w:b/>
          <w:iCs/>
          <w:color w:val="auto"/>
          <w:sz w:val="24"/>
          <w:szCs w:val="24"/>
        </w:rPr>
      </w:pPr>
      <w:r w:rsidRPr="004B0D1A">
        <w:rPr>
          <w:b/>
          <w:iCs/>
          <w:color w:val="auto"/>
          <w:sz w:val="24"/>
          <w:szCs w:val="24"/>
        </w:rPr>
        <w:t>2.1 Introduction</w:t>
      </w:r>
    </w:p>
    <w:p w:rsidR="00816257" w:rsidRPr="004B0D1A" w:rsidRDefault="00816257" w:rsidP="004B0D1A">
      <w:pPr>
        <w:spacing w:after="0" w:line="480" w:lineRule="auto"/>
        <w:ind w:left="0" w:firstLine="0"/>
        <w:rPr>
          <w:color w:val="auto"/>
          <w:sz w:val="24"/>
          <w:szCs w:val="24"/>
        </w:rPr>
      </w:pPr>
      <w:r w:rsidRPr="004B0D1A">
        <w:rPr>
          <w:iCs/>
          <w:color w:val="auto"/>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2.2 Conceptual Review</w:t>
      </w:r>
    </w:p>
    <w:p w:rsidR="00816257" w:rsidRPr="004B0D1A" w:rsidRDefault="00816257" w:rsidP="004B0D1A">
      <w:pPr>
        <w:spacing w:after="0" w:line="480" w:lineRule="auto"/>
        <w:ind w:left="0" w:firstLine="0"/>
        <w:rPr>
          <w:color w:val="auto"/>
          <w:sz w:val="24"/>
          <w:szCs w:val="24"/>
        </w:rPr>
      </w:pPr>
      <w:r w:rsidRPr="004B0D1A">
        <w:rPr>
          <w:color w:val="auto"/>
          <w:sz w:val="24"/>
          <w:szCs w:val="24"/>
        </w:rPr>
        <w:t>Air quality is one of the most significant factor affecting the health and well-being of people. It has been reported that a single person inhale’s an average of approximately 10 m3 of air every day (</w:t>
      </w:r>
      <w:proofErr w:type="spellStart"/>
      <w:r w:rsidRPr="004B0D1A">
        <w:rPr>
          <w:color w:val="auto"/>
          <w:sz w:val="24"/>
          <w:szCs w:val="24"/>
        </w:rPr>
        <w:t>Dacarro</w:t>
      </w:r>
      <w:proofErr w:type="spellEnd"/>
      <w:r w:rsidRPr="004B0D1A">
        <w:rPr>
          <w:color w:val="auto"/>
          <w:sz w:val="24"/>
          <w:szCs w:val="24"/>
        </w:rPr>
        <w:t xml:space="preserve"> et al., 2003). However, the air inhaled by people is abundantly loaded with microorganisms which form part of the </w:t>
      </w:r>
      <w:proofErr w:type="spellStart"/>
      <w:r w:rsidRPr="004B0D1A">
        <w:rPr>
          <w:color w:val="auto"/>
          <w:sz w:val="24"/>
          <w:szCs w:val="24"/>
        </w:rPr>
        <w:t>bioaerosol</w:t>
      </w:r>
      <w:proofErr w:type="spellEnd"/>
      <w:r w:rsidRPr="004B0D1A">
        <w:rPr>
          <w:color w:val="auto"/>
          <w:sz w:val="24"/>
          <w:szCs w:val="24"/>
        </w:rPr>
        <w:t xml:space="preserve"> (</w:t>
      </w:r>
      <w:proofErr w:type="spellStart"/>
      <w:r w:rsidRPr="004B0D1A">
        <w:rPr>
          <w:color w:val="auto"/>
          <w:sz w:val="24"/>
          <w:szCs w:val="24"/>
        </w:rPr>
        <w:t>Górny</w:t>
      </w:r>
      <w:proofErr w:type="spellEnd"/>
      <w:r w:rsidRPr="004B0D1A">
        <w:rPr>
          <w:color w:val="auto"/>
          <w:sz w:val="24"/>
          <w:szCs w:val="24"/>
        </w:rPr>
        <w:t xml:space="preserve">, 2004). </w:t>
      </w:r>
      <w:proofErr w:type="spellStart"/>
      <w:r w:rsidRPr="004B0D1A">
        <w:rPr>
          <w:color w:val="auto"/>
          <w:sz w:val="24"/>
          <w:szCs w:val="24"/>
        </w:rPr>
        <w:t>Bioaerosol</w:t>
      </w:r>
      <w:proofErr w:type="spellEnd"/>
      <w:r w:rsidRPr="004B0D1A">
        <w:rPr>
          <w:color w:val="auto"/>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4B0D1A">
        <w:rPr>
          <w:color w:val="auto"/>
          <w:sz w:val="24"/>
          <w:szCs w:val="24"/>
        </w:rPr>
        <w:t>Karwowska</w:t>
      </w:r>
      <w:proofErr w:type="spellEnd"/>
      <w:r w:rsidRPr="004B0D1A">
        <w:rPr>
          <w:color w:val="auto"/>
          <w:sz w:val="24"/>
          <w:szCs w:val="24"/>
        </w:rPr>
        <w:t xml:space="preserve">, 2005). Biological contamination of air is mostly caused by bacteria, </w:t>
      </w:r>
      <w:proofErr w:type="spellStart"/>
      <w:r w:rsidRPr="004B0D1A">
        <w:rPr>
          <w:color w:val="auto"/>
          <w:sz w:val="24"/>
          <w:szCs w:val="24"/>
        </w:rPr>
        <w:t>moulds</w:t>
      </w:r>
      <w:proofErr w:type="spellEnd"/>
      <w:r w:rsidRPr="004B0D1A">
        <w:rPr>
          <w:color w:val="auto"/>
          <w:sz w:val="24"/>
          <w:szCs w:val="24"/>
        </w:rPr>
        <w:t xml:space="preserve"> and yeasts (Flannigan, 2001; </w:t>
      </w:r>
      <w:proofErr w:type="spellStart"/>
      <w:r w:rsidRPr="004B0D1A">
        <w:rPr>
          <w:color w:val="auto"/>
          <w:sz w:val="24"/>
          <w:szCs w:val="24"/>
        </w:rPr>
        <w:t>Daisey</w:t>
      </w:r>
      <w:proofErr w:type="spellEnd"/>
      <w:r w:rsidRPr="004B0D1A">
        <w:rPr>
          <w:color w:val="auto"/>
          <w:sz w:val="24"/>
          <w:szCs w:val="24"/>
        </w:rPr>
        <w:t xml:space="preserve"> et al., 2003; </w:t>
      </w:r>
      <w:proofErr w:type="spellStart"/>
      <w:r w:rsidRPr="004B0D1A">
        <w:rPr>
          <w:color w:val="auto"/>
          <w:sz w:val="24"/>
          <w:szCs w:val="24"/>
        </w:rPr>
        <w:t>Pieckova</w:t>
      </w:r>
      <w:proofErr w:type="spellEnd"/>
      <w:r w:rsidRPr="004B0D1A">
        <w:rPr>
          <w:color w:val="auto"/>
          <w:sz w:val="24"/>
          <w:szCs w:val="24"/>
        </w:rPr>
        <w:t xml:space="preserve"> and </w:t>
      </w:r>
      <w:proofErr w:type="spellStart"/>
      <w:r w:rsidRPr="004B0D1A">
        <w:rPr>
          <w:color w:val="auto"/>
          <w:sz w:val="24"/>
          <w:szCs w:val="24"/>
        </w:rPr>
        <w:t>Kunova</w:t>
      </w:r>
      <w:proofErr w:type="spellEnd"/>
      <w:r w:rsidRPr="004B0D1A">
        <w:rPr>
          <w:color w:val="auto"/>
          <w:sz w:val="24"/>
          <w:szCs w:val="24"/>
        </w:rPr>
        <w:t>, 2002). They can be dangerous as pathogenic living cells but they also secrete some substances harmful to human health (</w:t>
      </w:r>
      <w:proofErr w:type="spellStart"/>
      <w:r w:rsidRPr="004B0D1A">
        <w:rPr>
          <w:color w:val="auto"/>
          <w:sz w:val="24"/>
          <w:szCs w:val="24"/>
        </w:rPr>
        <w:t>Gutarowska</w:t>
      </w:r>
      <w:proofErr w:type="spellEnd"/>
      <w:r w:rsidRPr="004B0D1A">
        <w:rPr>
          <w:color w:val="auto"/>
          <w:sz w:val="24"/>
          <w:szCs w:val="24"/>
        </w:rPr>
        <w:t xml:space="preserve"> and </w:t>
      </w:r>
      <w:proofErr w:type="spellStart"/>
      <w:r w:rsidRPr="004B0D1A">
        <w:rPr>
          <w:color w:val="auto"/>
          <w:sz w:val="24"/>
          <w:szCs w:val="24"/>
        </w:rPr>
        <w:t>Jakubowska</w:t>
      </w:r>
      <w:proofErr w:type="spellEnd"/>
      <w:r w:rsidRPr="004B0D1A">
        <w:rPr>
          <w:color w:val="auto"/>
          <w:sz w:val="24"/>
          <w:szCs w:val="24"/>
        </w:rPr>
        <w:t>, 2001).</w:t>
      </w:r>
    </w:p>
    <w:p w:rsidR="00816257" w:rsidRPr="004B0D1A" w:rsidRDefault="00816257" w:rsidP="004B0D1A">
      <w:pPr>
        <w:spacing w:after="0" w:line="480" w:lineRule="auto"/>
        <w:ind w:left="0" w:firstLine="0"/>
        <w:rPr>
          <w:color w:val="auto"/>
          <w:sz w:val="24"/>
          <w:szCs w:val="24"/>
        </w:rPr>
      </w:pPr>
      <w:r w:rsidRPr="004B0D1A">
        <w:rPr>
          <w:color w:val="auto"/>
          <w:sz w:val="24"/>
          <w:szCs w:val="24"/>
        </w:rPr>
        <w:t>Airborne microorganisms are usually derived from various natural sources such as soil, animals, and humans (</w:t>
      </w:r>
      <w:proofErr w:type="spellStart"/>
      <w:r w:rsidRPr="004B0D1A">
        <w:rPr>
          <w:color w:val="auto"/>
          <w:sz w:val="24"/>
          <w:szCs w:val="24"/>
        </w:rPr>
        <w:t>Posfai</w:t>
      </w:r>
      <w:proofErr w:type="spellEnd"/>
      <w:r w:rsidRPr="004B0D1A">
        <w:rPr>
          <w:color w:val="auto"/>
          <w:sz w:val="24"/>
          <w:szCs w:val="24"/>
        </w:rPr>
        <w:t xml:space="preserve"> et al., 2003; </w:t>
      </w:r>
      <w:proofErr w:type="spellStart"/>
      <w:r w:rsidRPr="004B0D1A">
        <w:rPr>
          <w:color w:val="auto"/>
          <w:sz w:val="24"/>
          <w:szCs w:val="24"/>
        </w:rPr>
        <w:t>Mouli</w:t>
      </w:r>
      <w:proofErr w:type="spellEnd"/>
      <w:r w:rsidRPr="004B0D1A">
        <w:rPr>
          <w:color w:val="auto"/>
          <w:sz w:val="24"/>
          <w:szCs w:val="24"/>
        </w:rPr>
        <w:t xml:space="preserve"> et al., 2005; Fang et al., 2007). Human </w:t>
      </w:r>
      <w:r w:rsidRPr="004B0D1A">
        <w:rPr>
          <w:color w:val="auto"/>
          <w:sz w:val="24"/>
          <w:szCs w:val="24"/>
        </w:rPr>
        <w:lastRenderedPageBreak/>
        <w:t>activities such as sewage treatment, plants and animal rendering, fermentation processes and agricultural activities do emit microorganisms into the air (</w:t>
      </w:r>
      <w:proofErr w:type="spellStart"/>
      <w:r w:rsidRPr="004B0D1A">
        <w:rPr>
          <w:color w:val="auto"/>
          <w:sz w:val="24"/>
          <w:szCs w:val="24"/>
        </w:rPr>
        <w:t>Recer</w:t>
      </w:r>
      <w:proofErr w:type="spellEnd"/>
      <w:r w:rsidRPr="004B0D1A">
        <w:rPr>
          <w:color w:val="auto"/>
          <w:sz w:val="24"/>
          <w:szCs w:val="24"/>
        </w:rPr>
        <w:t xml:space="preserve"> et al., 2001; </w:t>
      </w:r>
      <w:proofErr w:type="spellStart"/>
      <w:r w:rsidRPr="004B0D1A">
        <w:rPr>
          <w:color w:val="auto"/>
          <w:sz w:val="24"/>
          <w:szCs w:val="24"/>
        </w:rPr>
        <w:t>Adhikari</w:t>
      </w:r>
      <w:proofErr w:type="spellEnd"/>
      <w:r w:rsidRPr="004B0D1A">
        <w:rPr>
          <w:color w:val="auto"/>
          <w:sz w:val="24"/>
          <w:szCs w:val="24"/>
        </w:rPr>
        <w:t xml:space="preserve"> et al., 2004; </w:t>
      </w:r>
      <w:proofErr w:type="spellStart"/>
      <w:r w:rsidRPr="004B0D1A">
        <w:rPr>
          <w:color w:val="auto"/>
          <w:sz w:val="24"/>
          <w:szCs w:val="24"/>
        </w:rPr>
        <w:t>Gillum</w:t>
      </w:r>
      <w:proofErr w:type="spellEnd"/>
      <w:r w:rsidRPr="004B0D1A">
        <w:rPr>
          <w:color w:val="auto"/>
          <w:sz w:val="24"/>
          <w:szCs w:val="24"/>
        </w:rPr>
        <w:t xml:space="preserve"> and </w:t>
      </w:r>
      <w:proofErr w:type="spellStart"/>
      <w:r w:rsidRPr="004B0D1A">
        <w:rPr>
          <w:color w:val="auto"/>
          <w:sz w:val="24"/>
          <w:szCs w:val="24"/>
        </w:rPr>
        <w:t>Leventin</w:t>
      </w:r>
      <w:proofErr w:type="spellEnd"/>
      <w:r w:rsidRPr="004B0D1A">
        <w:rPr>
          <w:color w:val="auto"/>
          <w:sz w:val="24"/>
          <w:szCs w:val="24"/>
        </w:rPr>
        <w:t>, 2008). Several studies have identified human activities like talking, sneezing and coughing (</w:t>
      </w:r>
      <w:proofErr w:type="spellStart"/>
      <w:r w:rsidRPr="004B0D1A">
        <w:rPr>
          <w:color w:val="auto"/>
          <w:sz w:val="24"/>
          <w:szCs w:val="24"/>
        </w:rPr>
        <w:t>Kalogeraskis</w:t>
      </w:r>
      <w:proofErr w:type="spellEnd"/>
      <w:r w:rsidRPr="004B0D1A">
        <w:rPr>
          <w:color w:val="auto"/>
          <w:sz w:val="24"/>
          <w:szCs w:val="24"/>
        </w:rPr>
        <w:t xml:space="preserve"> et al., 2005), while other human activities such as vehicular transportation and human movements, washing in homes and business </w:t>
      </w:r>
      <w:proofErr w:type="spellStart"/>
      <w:r w:rsidRPr="004B0D1A">
        <w:rPr>
          <w:color w:val="auto"/>
          <w:sz w:val="24"/>
          <w:szCs w:val="24"/>
        </w:rPr>
        <w:t>centres</w:t>
      </w:r>
      <w:proofErr w:type="spellEnd"/>
      <w:r w:rsidRPr="004B0D1A">
        <w:rPr>
          <w:color w:val="auto"/>
          <w:sz w:val="24"/>
          <w:szCs w:val="24"/>
        </w:rPr>
        <w:t xml:space="preserve">, flushing of toilets and sewages, sweeping of floors and roadsides can generate </w:t>
      </w:r>
      <w:proofErr w:type="spellStart"/>
      <w:r w:rsidRPr="004B0D1A">
        <w:rPr>
          <w:color w:val="auto"/>
          <w:sz w:val="24"/>
          <w:szCs w:val="24"/>
        </w:rPr>
        <w:t>bioaerosols</w:t>
      </w:r>
      <w:proofErr w:type="spellEnd"/>
      <w:r w:rsidRPr="004B0D1A">
        <w:rPr>
          <w:color w:val="auto"/>
          <w:sz w:val="24"/>
          <w:szCs w:val="24"/>
        </w:rPr>
        <w:t xml:space="preserve"> indirectly (</w:t>
      </w:r>
      <w:proofErr w:type="spellStart"/>
      <w:r w:rsidRPr="004B0D1A">
        <w:rPr>
          <w:color w:val="auto"/>
          <w:sz w:val="24"/>
          <w:szCs w:val="24"/>
        </w:rPr>
        <w:t>Kalogeraskis</w:t>
      </w:r>
      <w:proofErr w:type="spellEnd"/>
      <w:r w:rsidRPr="004B0D1A">
        <w:rPr>
          <w:color w:val="auto"/>
          <w:sz w:val="24"/>
          <w:szCs w:val="24"/>
        </w:rPr>
        <w:t xml:space="preserve"> et al., 2005; Chen and </w:t>
      </w:r>
      <w:proofErr w:type="spellStart"/>
      <w:r w:rsidRPr="004B0D1A">
        <w:rPr>
          <w:color w:val="auto"/>
          <w:sz w:val="24"/>
          <w:szCs w:val="24"/>
        </w:rPr>
        <w:t>Hildermann</w:t>
      </w:r>
      <w:proofErr w:type="spellEnd"/>
      <w:r w:rsidRPr="004B0D1A">
        <w:rPr>
          <w:color w:val="auto"/>
          <w:sz w:val="24"/>
          <w:szCs w:val="24"/>
        </w:rPr>
        <w:t xml:space="preserve">, 2009). Since micro- organisms can lodge in/on dust particles, dust therefore is a potential source of </w:t>
      </w:r>
      <w:proofErr w:type="spellStart"/>
      <w:r w:rsidRPr="004B0D1A">
        <w:rPr>
          <w:color w:val="auto"/>
          <w:sz w:val="24"/>
          <w:szCs w:val="24"/>
        </w:rPr>
        <w:t>bioaerosols</w:t>
      </w:r>
      <w:proofErr w:type="spellEnd"/>
      <w:r w:rsidRPr="004B0D1A">
        <w:rPr>
          <w:color w:val="auto"/>
          <w:sz w:val="24"/>
          <w:szCs w:val="24"/>
        </w:rPr>
        <w:t>.</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In recent years, monitoring of the number of airborne microorganisms has gained interest due to increasing concerns on public health, the threat of bioterrorism, surface </w:t>
      </w:r>
      <w:proofErr w:type="spellStart"/>
      <w:r w:rsidRPr="004B0D1A">
        <w:rPr>
          <w:color w:val="auto"/>
          <w:sz w:val="24"/>
          <w:szCs w:val="24"/>
        </w:rPr>
        <w:t>biodeterioration</w:t>
      </w:r>
      <w:proofErr w:type="spellEnd"/>
      <w:r w:rsidRPr="004B0D1A">
        <w:rPr>
          <w:color w:val="auto"/>
          <w:sz w:val="24"/>
          <w:szCs w:val="24"/>
        </w:rPr>
        <w:t xml:space="preserve"> and spread of plant diseases (</w:t>
      </w:r>
      <w:proofErr w:type="spellStart"/>
      <w:r w:rsidRPr="004B0D1A">
        <w:rPr>
          <w:color w:val="auto"/>
          <w:sz w:val="24"/>
          <w:szCs w:val="24"/>
        </w:rPr>
        <w:t>Douwes</w:t>
      </w:r>
      <w:proofErr w:type="spellEnd"/>
      <w:r w:rsidRPr="004B0D1A">
        <w:rPr>
          <w:color w:val="auto"/>
          <w:sz w:val="24"/>
          <w:szCs w:val="24"/>
        </w:rPr>
        <w:t xml:space="preserve"> et al., 2003; </w:t>
      </w:r>
      <w:proofErr w:type="spellStart"/>
      <w:r w:rsidRPr="004B0D1A">
        <w:rPr>
          <w:color w:val="auto"/>
          <w:sz w:val="24"/>
          <w:szCs w:val="24"/>
        </w:rPr>
        <w:t>Pieckova</w:t>
      </w:r>
      <w:proofErr w:type="spellEnd"/>
      <w:r w:rsidRPr="004B0D1A">
        <w:rPr>
          <w:color w:val="auto"/>
          <w:sz w:val="24"/>
          <w:szCs w:val="24"/>
        </w:rPr>
        <w:t xml:space="preserve"> and </w:t>
      </w:r>
      <w:proofErr w:type="spellStart"/>
      <w:r w:rsidRPr="004B0D1A">
        <w:rPr>
          <w:color w:val="auto"/>
          <w:sz w:val="24"/>
          <w:szCs w:val="24"/>
        </w:rPr>
        <w:t>Jesenska</w:t>
      </w:r>
      <w:proofErr w:type="spellEnd"/>
      <w:r w:rsidRPr="004B0D1A">
        <w:rPr>
          <w:color w:val="auto"/>
          <w:sz w:val="24"/>
          <w:szCs w:val="24"/>
        </w:rPr>
        <w:t xml:space="preserve">, 1999; </w:t>
      </w:r>
      <w:proofErr w:type="spellStart"/>
      <w:r w:rsidRPr="004B0D1A">
        <w:rPr>
          <w:color w:val="auto"/>
          <w:sz w:val="24"/>
          <w:szCs w:val="24"/>
        </w:rPr>
        <w:t>Stetzenbach</w:t>
      </w:r>
      <w:proofErr w:type="spellEnd"/>
      <w:r w:rsidRPr="004B0D1A">
        <w:rPr>
          <w:color w:val="auto"/>
          <w:sz w:val="24"/>
          <w:szCs w:val="24"/>
        </w:rPr>
        <w:t xml:space="preserve"> et al., 2004). Exposure to bio aerosols, containing airborne microorganisms and their </w:t>
      </w:r>
      <w:proofErr w:type="spellStart"/>
      <w:r w:rsidRPr="004B0D1A">
        <w:rPr>
          <w:color w:val="auto"/>
          <w:sz w:val="24"/>
          <w:szCs w:val="24"/>
        </w:rPr>
        <w:t>by products</w:t>
      </w:r>
      <w:proofErr w:type="spellEnd"/>
      <w:r w:rsidRPr="004B0D1A">
        <w:rPr>
          <w:color w:val="auto"/>
          <w:sz w:val="24"/>
          <w:szCs w:val="24"/>
        </w:rPr>
        <w:t xml:space="preserve">, can result in respiratory disorders and other adverse health effects such as infections, </w:t>
      </w:r>
      <w:proofErr w:type="spellStart"/>
      <w:r w:rsidRPr="004B0D1A">
        <w:rPr>
          <w:color w:val="auto"/>
          <w:sz w:val="24"/>
          <w:szCs w:val="24"/>
        </w:rPr>
        <w:t>hypersen</w:t>
      </w:r>
      <w:proofErr w:type="spellEnd"/>
      <w:r w:rsidRPr="004B0D1A">
        <w:rPr>
          <w:color w:val="auto"/>
          <w:sz w:val="24"/>
          <w:szCs w:val="24"/>
        </w:rPr>
        <w:t xml:space="preserve">- </w:t>
      </w:r>
      <w:proofErr w:type="spellStart"/>
      <w:r w:rsidRPr="004B0D1A">
        <w:rPr>
          <w:color w:val="auto"/>
          <w:sz w:val="24"/>
          <w:szCs w:val="24"/>
        </w:rPr>
        <w:t>sitivity</w:t>
      </w:r>
      <w:proofErr w:type="spellEnd"/>
      <w:r w:rsidRPr="004B0D1A">
        <w:rPr>
          <w:color w:val="auto"/>
          <w:sz w:val="24"/>
          <w:szCs w:val="24"/>
        </w:rPr>
        <w:t>, pneumonitis and toxic reactions (</w:t>
      </w:r>
      <w:proofErr w:type="spellStart"/>
      <w:r w:rsidRPr="004B0D1A">
        <w:rPr>
          <w:color w:val="auto"/>
          <w:sz w:val="24"/>
          <w:szCs w:val="24"/>
        </w:rPr>
        <w:t>Frachia</w:t>
      </w:r>
      <w:proofErr w:type="spellEnd"/>
      <w:r w:rsidRPr="004B0D1A">
        <w:rPr>
          <w:color w:val="auto"/>
          <w:sz w:val="24"/>
          <w:szCs w:val="24"/>
        </w:rPr>
        <w:t xml:space="preserve"> et al., 2006; </w:t>
      </w:r>
      <w:proofErr w:type="spellStart"/>
      <w:r w:rsidRPr="004B0D1A">
        <w:rPr>
          <w:color w:val="auto"/>
          <w:sz w:val="24"/>
          <w:szCs w:val="24"/>
        </w:rPr>
        <w:t>Górny</w:t>
      </w:r>
      <w:proofErr w:type="spellEnd"/>
      <w:r w:rsidRPr="004B0D1A">
        <w:rPr>
          <w:color w:val="auto"/>
          <w:sz w:val="24"/>
          <w:szCs w:val="24"/>
        </w:rPr>
        <w:t xml:space="preserve"> et al., 2002).</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Exposure to outdoor air microorganisms has been associated with allergic respiratory symptoms, asthma exacerbation, asthma related death and infections (Dales et al., 2004; </w:t>
      </w:r>
      <w:proofErr w:type="spellStart"/>
      <w:r w:rsidRPr="004B0D1A">
        <w:rPr>
          <w:color w:val="auto"/>
          <w:sz w:val="24"/>
          <w:szCs w:val="24"/>
        </w:rPr>
        <w:t>Peternel</w:t>
      </w:r>
      <w:proofErr w:type="spellEnd"/>
      <w:r w:rsidRPr="004B0D1A">
        <w:rPr>
          <w:color w:val="auto"/>
          <w:sz w:val="24"/>
          <w:szCs w:val="24"/>
        </w:rPr>
        <w:t xml:space="preserve"> et al., 2004). Several findings of epidemiological research indicate that exposure to high concentration of microorganisms frequently leads to allergies, asthma, hay fever (</w:t>
      </w:r>
      <w:proofErr w:type="spellStart"/>
      <w:r w:rsidRPr="004B0D1A">
        <w:rPr>
          <w:color w:val="auto"/>
          <w:sz w:val="24"/>
          <w:szCs w:val="24"/>
        </w:rPr>
        <w:t>Björnsson</w:t>
      </w:r>
      <w:proofErr w:type="spellEnd"/>
      <w:r w:rsidRPr="004B0D1A">
        <w:rPr>
          <w:color w:val="auto"/>
          <w:sz w:val="24"/>
          <w:szCs w:val="24"/>
        </w:rPr>
        <w:t xml:space="preserve"> et al., 1995; Newson et al., 2000), pneumonia (</w:t>
      </w:r>
      <w:proofErr w:type="spellStart"/>
      <w:r w:rsidRPr="004B0D1A">
        <w:rPr>
          <w:color w:val="auto"/>
          <w:sz w:val="24"/>
          <w:szCs w:val="24"/>
        </w:rPr>
        <w:t>Siersted</w:t>
      </w:r>
      <w:proofErr w:type="spellEnd"/>
      <w:r w:rsidRPr="004B0D1A">
        <w:rPr>
          <w:color w:val="auto"/>
          <w:sz w:val="24"/>
          <w:szCs w:val="24"/>
        </w:rPr>
        <w:t xml:space="preserve"> and </w:t>
      </w:r>
      <w:proofErr w:type="spellStart"/>
      <w:r w:rsidRPr="004B0D1A">
        <w:rPr>
          <w:color w:val="auto"/>
          <w:sz w:val="24"/>
          <w:szCs w:val="24"/>
        </w:rPr>
        <w:t>Gravesen</w:t>
      </w:r>
      <w:proofErr w:type="spellEnd"/>
      <w:r w:rsidRPr="004B0D1A">
        <w:rPr>
          <w:color w:val="auto"/>
          <w:sz w:val="24"/>
          <w:szCs w:val="24"/>
        </w:rPr>
        <w:t>, 1993), and many other health side-effects, including infections (</w:t>
      </w:r>
      <w:proofErr w:type="spellStart"/>
      <w:r w:rsidRPr="004B0D1A">
        <w:rPr>
          <w:color w:val="auto"/>
          <w:sz w:val="24"/>
          <w:szCs w:val="24"/>
        </w:rPr>
        <w:t>Renn</w:t>
      </w:r>
      <w:proofErr w:type="spellEnd"/>
      <w:r w:rsidRPr="004B0D1A">
        <w:rPr>
          <w:color w:val="auto"/>
          <w:sz w:val="24"/>
          <w:szCs w:val="24"/>
        </w:rPr>
        <w:t xml:space="preserve"> et al., 2001). In recent years, dramatic increase in the number of allergic reactions to fungal spores has been reported, and young people do constitute a large group of allergy sufferers, whose symptoms persist </w:t>
      </w:r>
      <w:r w:rsidRPr="004B0D1A">
        <w:rPr>
          <w:color w:val="auto"/>
          <w:sz w:val="24"/>
          <w:szCs w:val="24"/>
        </w:rPr>
        <w:lastRenderedPageBreak/>
        <w:t xml:space="preserve">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4B0D1A">
        <w:rPr>
          <w:color w:val="auto"/>
          <w:sz w:val="24"/>
          <w:szCs w:val="24"/>
        </w:rPr>
        <w:t>bioaerosol</w:t>
      </w:r>
      <w:proofErr w:type="spellEnd"/>
      <w:r w:rsidRPr="004B0D1A">
        <w:rPr>
          <w:color w:val="auto"/>
          <w:sz w:val="24"/>
          <w:szCs w:val="24"/>
        </w:rPr>
        <w:t xml:space="preserve"> research in Nigeria.</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2.3 Concept of Micro-flora</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In microbiology, collective bacteria and other microorganisms in a host are historically known as flora. Although </w:t>
      </w:r>
      <w:proofErr w:type="spellStart"/>
      <w:r w:rsidRPr="004B0D1A">
        <w:rPr>
          <w:color w:val="auto"/>
          <w:sz w:val="24"/>
          <w:szCs w:val="24"/>
        </w:rPr>
        <w:t>microflora</w:t>
      </w:r>
      <w:proofErr w:type="spellEnd"/>
      <w:r w:rsidRPr="004B0D1A">
        <w:rPr>
          <w:color w:val="auto"/>
          <w:sz w:val="24"/>
          <w:szCs w:val="24"/>
        </w:rPr>
        <w:t xml:space="preserve"> is commonly used, the term </w:t>
      </w:r>
      <w:proofErr w:type="spellStart"/>
      <w:r w:rsidRPr="004B0D1A">
        <w:rPr>
          <w:color w:val="auto"/>
          <w:sz w:val="24"/>
          <w:szCs w:val="24"/>
        </w:rPr>
        <w:t>microbiota</w:t>
      </w:r>
      <w:proofErr w:type="spellEnd"/>
      <w:r w:rsidRPr="004B0D1A">
        <w:rPr>
          <w:color w:val="auto"/>
          <w:sz w:val="24"/>
          <w:szCs w:val="24"/>
        </w:rPr>
        <w:t xml:space="preserve"> is becoming more common as </w:t>
      </w:r>
      <w:proofErr w:type="spellStart"/>
      <w:r w:rsidRPr="004B0D1A">
        <w:rPr>
          <w:color w:val="auto"/>
          <w:sz w:val="24"/>
          <w:szCs w:val="24"/>
        </w:rPr>
        <w:t>microflora</w:t>
      </w:r>
      <w:proofErr w:type="spellEnd"/>
      <w:r w:rsidRPr="004B0D1A">
        <w:rPr>
          <w:color w:val="auto"/>
          <w:sz w:val="24"/>
          <w:szCs w:val="24"/>
        </w:rPr>
        <w:t xml:space="preserve"> is a misnomer. Flora pertains to the Kingdom Plantae. </w:t>
      </w:r>
      <w:proofErr w:type="spellStart"/>
      <w:r w:rsidRPr="004B0D1A">
        <w:rPr>
          <w:color w:val="auto"/>
          <w:sz w:val="24"/>
          <w:szCs w:val="24"/>
        </w:rPr>
        <w:t>Microbiota</w:t>
      </w:r>
      <w:proofErr w:type="spellEnd"/>
      <w:r w:rsidRPr="004B0D1A">
        <w:rPr>
          <w:color w:val="auto"/>
          <w:sz w:val="24"/>
          <w:szCs w:val="24"/>
        </w:rPr>
        <w:t xml:space="preserve"> includes </w:t>
      </w:r>
      <w:proofErr w:type="spellStart"/>
      <w:r w:rsidRPr="004B0D1A">
        <w:rPr>
          <w:color w:val="auto"/>
          <w:sz w:val="24"/>
          <w:szCs w:val="24"/>
        </w:rPr>
        <w:t>Archaea</w:t>
      </w:r>
      <w:proofErr w:type="spellEnd"/>
      <w:r w:rsidRPr="004B0D1A">
        <w:rPr>
          <w:color w:val="auto"/>
          <w:sz w:val="24"/>
          <w:szCs w:val="24"/>
        </w:rPr>
        <w:t xml:space="preserve">, Bacteria, Fungi and </w:t>
      </w:r>
      <w:proofErr w:type="spellStart"/>
      <w:r w:rsidRPr="004B0D1A">
        <w:rPr>
          <w:color w:val="auto"/>
          <w:sz w:val="24"/>
          <w:szCs w:val="24"/>
        </w:rPr>
        <w:t>Protists</w:t>
      </w:r>
      <w:proofErr w:type="spellEnd"/>
      <w:r w:rsidRPr="004B0D1A">
        <w:rPr>
          <w:color w:val="auto"/>
          <w:sz w:val="24"/>
          <w:szCs w:val="24"/>
        </w:rPr>
        <w:t xml:space="preserve">. </w:t>
      </w:r>
      <w:proofErr w:type="spellStart"/>
      <w:r w:rsidRPr="004B0D1A">
        <w:rPr>
          <w:color w:val="auto"/>
          <w:sz w:val="24"/>
          <w:szCs w:val="24"/>
        </w:rPr>
        <w:t>Microbiota</w:t>
      </w:r>
      <w:proofErr w:type="spellEnd"/>
      <w:r w:rsidRPr="004B0D1A">
        <w:rPr>
          <w:color w:val="auto"/>
          <w:sz w:val="24"/>
          <w:szCs w:val="24"/>
        </w:rPr>
        <w:t xml:space="preserve"> with animal-like characteristics can be classified as </w:t>
      </w:r>
      <w:proofErr w:type="spellStart"/>
      <w:r w:rsidRPr="004B0D1A">
        <w:rPr>
          <w:color w:val="auto"/>
          <w:sz w:val="24"/>
          <w:szCs w:val="24"/>
        </w:rPr>
        <w:t>microfauna</w:t>
      </w:r>
      <w:proofErr w:type="spellEnd"/>
      <w:r w:rsidRPr="004B0D1A">
        <w:rPr>
          <w:color w:val="auto"/>
          <w:sz w:val="24"/>
          <w:szCs w:val="24"/>
        </w:rPr>
        <w:t xml:space="preserve"> (Wikipedia, 2021).</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2.4 Historical Review of Micro-flora</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The terms "Flora" and "Fauna" were first used by Carl Linnaeus from Sweden in the title of his 1745 work Flora </w:t>
      </w:r>
      <w:proofErr w:type="spellStart"/>
      <w:r w:rsidRPr="004B0D1A">
        <w:rPr>
          <w:color w:val="auto"/>
          <w:sz w:val="24"/>
          <w:szCs w:val="24"/>
        </w:rPr>
        <w:t>Suecica</w:t>
      </w:r>
      <w:proofErr w:type="spellEnd"/>
      <w:r w:rsidRPr="004B0D1A">
        <w:rPr>
          <w:color w:val="auto"/>
          <w:sz w:val="24"/>
          <w:szCs w:val="24"/>
        </w:rPr>
        <w:t xml:space="preserve"> and Fauna </w:t>
      </w:r>
      <w:proofErr w:type="spellStart"/>
      <w:r w:rsidRPr="004B0D1A">
        <w:rPr>
          <w:color w:val="auto"/>
          <w:sz w:val="24"/>
          <w:szCs w:val="24"/>
        </w:rPr>
        <w:t>Suecica</w:t>
      </w:r>
      <w:proofErr w:type="spellEnd"/>
      <w:r w:rsidRPr="004B0D1A">
        <w:rPr>
          <w:color w:val="auto"/>
          <w:sz w:val="24"/>
          <w:szCs w:val="24"/>
        </w:rPr>
        <w:t xml:space="preserve">. At that time, biology was focused on </w:t>
      </w:r>
      <w:proofErr w:type="spellStart"/>
      <w:r w:rsidRPr="004B0D1A">
        <w:rPr>
          <w:color w:val="auto"/>
          <w:sz w:val="24"/>
          <w:szCs w:val="24"/>
        </w:rPr>
        <w:t>macroorganisms</w:t>
      </w:r>
      <w:proofErr w:type="spellEnd"/>
      <w:r w:rsidRPr="004B0D1A">
        <w:rPr>
          <w:color w:val="auto"/>
          <w:sz w:val="24"/>
          <w:szCs w:val="24"/>
        </w:rPr>
        <w:t xml:space="preserve">. Later, with the advent of microscopy, the new discovered ubiquitous microorganisms were fit in this system. Then, Fauna included moving organisms (animals and </w:t>
      </w:r>
      <w:proofErr w:type="spellStart"/>
      <w:r w:rsidRPr="004B0D1A">
        <w:rPr>
          <w:color w:val="auto"/>
          <w:sz w:val="24"/>
          <w:szCs w:val="24"/>
        </w:rPr>
        <w:t>protist</w:t>
      </w:r>
      <w:proofErr w:type="spellEnd"/>
      <w:r w:rsidRPr="004B0D1A">
        <w:rPr>
          <w:color w:val="auto"/>
          <w:sz w:val="24"/>
          <w:szCs w:val="24"/>
        </w:rPr>
        <w:t xml:space="preserve"> as "micro-fauna") and Flora the organisms with apparent no movement (plants/fungi; and bacteria as "</w:t>
      </w:r>
      <w:proofErr w:type="spellStart"/>
      <w:r w:rsidRPr="004B0D1A">
        <w:rPr>
          <w:color w:val="auto"/>
          <w:sz w:val="24"/>
          <w:szCs w:val="24"/>
        </w:rPr>
        <w:t>microflora</w:t>
      </w:r>
      <w:proofErr w:type="spellEnd"/>
      <w:r w:rsidRPr="004B0D1A">
        <w:rPr>
          <w:color w:val="auto"/>
          <w:sz w:val="24"/>
          <w:szCs w:val="24"/>
        </w:rPr>
        <w:t>"). The terms "</w:t>
      </w:r>
      <w:proofErr w:type="spellStart"/>
      <w:r w:rsidRPr="004B0D1A">
        <w:rPr>
          <w:color w:val="auto"/>
          <w:sz w:val="24"/>
          <w:szCs w:val="24"/>
        </w:rPr>
        <w:t>microfauna</w:t>
      </w:r>
      <w:proofErr w:type="spellEnd"/>
      <w:r w:rsidRPr="004B0D1A">
        <w:rPr>
          <w:color w:val="auto"/>
          <w:sz w:val="24"/>
          <w:szCs w:val="24"/>
        </w:rPr>
        <w:t>" and "</w:t>
      </w:r>
      <w:proofErr w:type="spellStart"/>
      <w:r w:rsidRPr="004B0D1A">
        <w:rPr>
          <w:color w:val="auto"/>
          <w:sz w:val="24"/>
          <w:szCs w:val="24"/>
        </w:rPr>
        <w:t>microflora</w:t>
      </w:r>
      <w:proofErr w:type="spellEnd"/>
      <w:r w:rsidRPr="004B0D1A">
        <w:rPr>
          <w:color w:val="auto"/>
          <w:sz w:val="24"/>
          <w:szCs w:val="24"/>
        </w:rPr>
        <w:t xml:space="preserve">" are common in old books, but recently they have been replaced by the more adequate term </w:t>
      </w:r>
      <w:proofErr w:type="spellStart"/>
      <w:r w:rsidRPr="004B0D1A">
        <w:rPr>
          <w:color w:val="auto"/>
          <w:sz w:val="24"/>
          <w:szCs w:val="24"/>
        </w:rPr>
        <w:t>microbiota</w:t>
      </w:r>
      <w:proofErr w:type="spellEnd"/>
      <w:r w:rsidRPr="004B0D1A">
        <w:rPr>
          <w:color w:val="auto"/>
          <w:sz w:val="24"/>
          <w:szCs w:val="24"/>
        </w:rPr>
        <w:t xml:space="preserve"> (Berge, 2020). </w:t>
      </w:r>
      <w:proofErr w:type="spellStart"/>
      <w:r w:rsidRPr="004B0D1A">
        <w:rPr>
          <w:color w:val="auto"/>
          <w:sz w:val="24"/>
          <w:szCs w:val="24"/>
        </w:rPr>
        <w:t>Microbiota</w:t>
      </w:r>
      <w:proofErr w:type="spellEnd"/>
      <w:r w:rsidRPr="004B0D1A">
        <w:rPr>
          <w:color w:val="auto"/>
          <w:sz w:val="24"/>
          <w:szCs w:val="24"/>
        </w:rPr>
        <w:t xml:space="preserve"> includes </w:t>
      </w:r>
      <w:proofErr w:type="spellStart"/>
      <w:r w:rsidRPr="004B0D1A">
        <w:rPr>
          <w:color w:val="auto"/>
          <w:sz w:val="24"/>
          <w:szCs w:val="24"/>
        </w:rPr>
        <w:t>Archaea</w:t>
      </w:r>
      <w:proofErr w:type="spellEnd"/>
      <w:r w:rsidRPr="004B0D1A">
        <w:rPr>
          <w:color w:val="auto"/>
          <w:sz w:val="24"/>
          <w:szCs w:val="24"/>
        </w:rPr>
        <w:t xml:space="preserve">, Bacteria, Fungi and </w:t>
      </w:r>
      <w:proofErr w:type="spellStart"/>
      <w:r w:rsidRPr="004B0D1A">
        <w:rPr>
          <w:color w:val="auto"/>
          <w:sz w:val="24"/>
          <w:szCs w:val="24"/>
        </w:rPr>
        <w:t>Protists</w:t>
      </w:r>
      <w:proofErr w:type="spellEnd"/>
      <w:r w:rsidRPr="004B0D1A">
        <w:rPr>
          <w:color w:val="auto"/>
          <w:sz w:val="24"/>
          <w:szCs w:val="24"/>
        </w:rPr>
        <w:t xml:space="preserve"> (Wikipedia, 2021).</w:t>
      </w:r>
    </w:p>
    <w:p w:rsidR="001004EF" w:rsidRDefault="001004EF" w:rsidP="004B0D1A">
      <w:pPr>
        <w:spacing w:after="0" w:line="480" w:lineRule="auto"/>
        <w:ind w:left="0" w:firstLine="0"/>
        <w:rPr>
          <w:b/>
          <w:color w:val="auto"/>
          <w:sz w:val="24"/>
          <w:szCs w:val="24"/>
        </w:rPr>
      </w:pPr>
    </w:p>
    <w:p w:rsidR="00816257" w:rsidRPr="004B0D1A" w:rsidRDefault="00816257" w:rsidP="004B0D1A">
      <w:pPr>
        <w:spacing w:after="0" w:line="480" w:lineRule="auto"/>
        <w:ind w:left="0" w:firstLine="0"/>
        <w:rPr>
          <w:b/>
          <w:color w:val="auto"/>
          <w:sz w:val="24"/>
          <w:szCs w:val="24"/>
        </w:rPr>
      </w:pPr>
      <w:r w:rsidRPr="004B0D1A">
        <w:rPr>
          <w:b/>
          <w:color w:val="auto"/>
          <w:sz w:val="24"/>
          <w:szCs w:val="24"/>
        </w:rPr>
        <w:lastRenderedPageBreak/>
        <w:t>2.5 Classification of Micro-flora</w:t>
      </w:r>
    </w:p>
    <w:p w:rsidR="00816257" w:rsidRPr="004B0D1A" w:rsidRDefault="00816257" w:rsidP="004B0D1A">
      <w:pPr>
        <w:spacing w:after="0" w:line="480" w:lineRule="auto"/>
        <w:ind w:left="0" w:firstLine="0"/>
        <w:rPr>
          <w:color w:val="auto"/>
          <w:sz w:val="24"/>
          <w:szCs w:val="24"/>
        </w:rPr>
      </w:pPr>
      <w:proofErr w:type="spellStart"/>
      <w:r w:rsidRPr="004B0D1A">
        <w:rPr>
          <w:color w:val="auto"/>
          <w:sz w:val="24"/>
          <w:szCs w:val="24"/>
        </w:rPr>
        <w:t>Microflora</w:t>
      </w:r>
      <w:proofErr w:type="spellEnd"/>
      <w:r w:rsidRPr="004B0D1A">
        <w:rPr>
          <w:color w:val="auto"/>
          <w:sz w:val="24"/>
          <w:szCs w:val="24"/>
        </w:rPr>
        <w:t xml:space="preserve"> are grouped into two categories based on the origin of the microorganism (</w:t>
      </w:r>
      <w:proofErr w:type="spellStart"/>
      <w:r w:rsidRPr="004B0D1A">
        <w:rPr>
          <w:color w:val="auto"/>
          <w:sz w:val="24"/>
          <w:szCs w:val="24"/>
        </w:rPr>
        <w:t>Hao</w:t>
      </w:r>
      <w:proofErr w:type="spellEnd"/>
      <w:r w:rsidRPr="004B0D1A">
        <w:rPr>
          <w:color w:val="auto"/>
          <w:sz w:val="24"/>
          <w:szCs w:val="24"/>
        </w:rPr>
        <w:t xml:space="preserve"> et al., 2004).</w:t>
      </w:r>
    </w:p>
    <w:p w:rsidR="00816257" w:rsidRPr="004B0D1A" w:rsidRDefault="00816257" w:rsidP="004B0D1A">
      <w:pPr>
        <w:pStyle w:val="ListParagraph"/>
        <w:numPr>
          <w:ilvl w:val="0"/>
          <w:numId w:val="17"/>
        </w:numPr>
        <w:spacing w:after="0" w:line="480" w:lineRule="auto"/>
        <w:ind w:left="630" w:hanging="450"/>
        <w:rPr>
          <w:color w:val="auto"/>
          <w:sz w:val="24"/>
          <w:szCs w:val="24"/>
        </w:rPr>
      </w:pPr>
      <w:r w:rsidRPr="004B0D1A">
        <w:rPr>
          <w:b/>
          <w:color w:val="auto"/>
          <w:sz w:val="24"/>
          <w:szCs w:val="24"/>
        </w:rPr>
        <w:t>Autochthonous Flora -</w:t>
      </w:r>
      <w:r w:rsidRPr="004B0D1A">
        <w:rPr>
          <w:color w:val="auto"/>
          <w:sz w:val="24"/>
          <w:szCs w:val="24"/>
        </w:rPr>
        <w:t xml:space="preserve"> Bacteria and microorganisms native to the host environment.</w:t>
      </w:r>
    </w:p>
    <w:p w:rsidR="00816257" w:rsidRPr="004B0D1A" w:rsidRDefault="00816257" w:rsidP="004B0D1A">
      <w:pPr>
        <w:pStyle w:val="ListParagraph"/>
        <w:numPr>
          <w:ilvl w:val="0"/>
          <w:numId w:val="17"/>
        </w:numPr>
        <w:spacing w:after="0" w:line="480" w:lineRule="auto"/>
        <w:ind w:left="630" w:hanging="450"/>
        <w:rPr>
          <w:color w:val="auto"/>
          <w:sz w:val="24"/>
          <w:szCs w:val="24"/>
        </w:rPr>
      </w:pPr>
      <w:proofErr w:type="spellStart"/>
      <w:r w:rsidRPr="004B0D1A">
        <w:rPr>
          <w:b/>
          <w:color w:val="auto"/>
          <w:sz w:val="24"/>
          <w:szCs w:val="24"/>
        </w:rPr>
        <w:t>Allochthonous</w:t>
      </w:r>
      <w:proofErr w:type="spellEnd"/>
      <w:r w:rsidRPr="004B0D1A">
        <w:rPr>
          <w:b/>
          <w:color w:val="auto"/>
          <w:sz w:val="24"/>
          <w:szCs w:val="24"/>
        </w:rPr>
        <w:t xml:space="preserve"> Flora -</w:t>
      </w:r>
      <w:r w:rsidRPr="004B0D1A">
        <w:rPr>
          <w:color w:val="auto"/>
          <w:sz w:val="24"/>
          <w:szCs w:val="24"/>
        </w:rPr>
        <w:t xml:space="preserve"> Temporary micro-organisms non-native to the host environment (Wikipedia, 2021).</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2.6 Roles of Micro-flora</w:t>
      </w:r>
    </w:p>
    <w:p w:rsidR="00816257" w:rsidRPr="004B0D1A" w:rsidRDefault="00816257" w:rsidP="004B0D1A">
      <w:pPr>
        <w:spacing w:after="0" w:line="480" w:lineRule="auto"/>
        <w:ind w:left="0" w:firstLine="0"/>
        <w:rPr>
          <w:color w:val="auto"/>
          <w:sz w:val="24"/>
          <w:szCs w:val="24"/>
        </w:rPr>
      </w:pPr>
      <w:proofErr w:type="spellStart"/>
      <w:r w:rsidRPr="004B0D1A">
        <w:rPr>
          <w:color w:val="auto"/>
          <w:sz w:val="24"/>
          <w:szCs w:val="24"/>
        </w:rPr>
        <w:t>Microflora</w:t>
      </w:r>
      <w:proofErr w:type="spellEnd"/>
      <w:r w:rsidRPr="004B0D1A">
        <w:rPr>
          <w:color w:val="auto"/>
          <w:sz w:val="24"/>
          <w:szCs w:val="24"/>
        </w:rPr>
        <w:t xml:space="preserve"> is a term that refers to a community of bacteria that exist on or inside the body, and possess a unique ecological relationship with the host (</w:t>
      </w:r>
      <w:proofErr w:type="spellStart"/>
      <w:r w:rsidRPr="004B0D1A">
        <w:rPr>
          <w:color w:val="auto"/>
          <w:sz w:val="24"/>
          <w:szCs w:val="24"/>
        </w:rPr>
        <w:t>Natividad</w:t>
      </w:r>
      <w:proofErr w:type="spellEnd"/>
      <w:r w:rsidRPr="004B0D1A">
        <w:rPr>
          <w:color w:val="auto"/>
          <w:sz w:val="24"/>
          <w:szCs w:val="24"/>
        </w:rPr>
        <w:t xml:space="preserve"> et al., 2015). This relationship encompasses a wide variety of microorganisms and the interactions between microbes. These interactions are often a mutualistic relationships between the host and autochthonous flora. </w:t>
      </w:r>
      <w:proofErr w:type="spellStart"/>
      <w:r w:rsidRPr="004B0D1A">
        <w:rPr>
          <w:color w:val="auto"/>
          <w:sz w:val="24"/>
          <w:szCs w:val="24"/>
        </w:rPr>
        <w:t>Microflora</w:t>
      </w:r>
      <w:proofErr w:type="spellEnd"/>
      <w:r w:rsidRPr="004B0D1A">
        <w:rPr>
          <w:color w:val="auto"/>
          <w:sz w:val="24"/>
          <w:szCs w:val="24"/>
        </w:rPr>
        <w:t xml:space="preserve"> responsible for harmful diseases are often </w:t>
      </w:r>
      <w:proofErr w:type="spellStart"/>
      <w:r w:rsidRPr="004B0D1A">
        <w:rPr>
          <w:color w:val="auto"/>
          <w:sz w:val="24"/>
          <w:szCs w:val="24"/>
        </w:rPr>
        <w:t>allochthonous</w:t>
      </w:r>
      <w:proofErr w:type="spellEnd"/>
      <w:r w:rsidRPr="004B0D1A">
        <w:rPr>
          <w:color w:val="auto"/>
          <w:sz w:val="24"/>
          <w:szCs w:val="24"/>
        </w:rPr>
        <w:t xml:space="preserve"> flora (Wikipedia, 2021).</w:t>
      </w:r>
    </w:p>
    <w:p w:rsidR="00816257" w:rsidRPr="004B0D1A" w:rsidRDefault="00816257" w:rsidP="004B0D1A">
      <w:pPr>
        <w:spacing w:after="0" w:line="480" w:lineRule="auto"/>
        <w:ind w:left="0" w:firstLine="0"/>
        <w:rPr>
          <w:color w:val="auto"/>
          <w:sz w:val="24"/>
          <w:szCs w:val="24"/>
        </w:rPr>
      </w:pPr>
      <w:r w:rsidRPr="004B0D1A">
        <w:rPr>
          <w:color w:val="auto"/>
          <w:sz w:val="24"/>
          <w:szCs w:val="24"/>
        </w:rPr>
        <w:t>The modern term is "</w:t>
      </w:r>
      <w:proofErr w:type="spellStart"/>
      <w:r w:rsidRPr="004B0D1A">
        <w:rPr>
          <w:color w:val="auto"/>
          <w:sz w:val="24"/>
          <w:szCs w:val="24"/>
        </w:rPr>
        <w:t>Microbiome</w:t>
      </w:r>
      <w:proofErr w:type="spellEnd"/>
      <w:r w:rsidRPr="004B0D1A">
        <w:rPr>
          <w:color w:val="auto"/>
          <w:sz w:val="24"/>
          <w:szCs w:val="24"/>
        </w:rPr>
        <w:t>" and include microorganisms that have different roles in ecosystems or hosts, including free-living organisms, or organisms associated to hosts, such animals (including humans) or plants (</w:t>
      </w:r>
      <w:proofErr w:type="spellStart"/>
      <w:r w:rsidRPr="004B0D1A">
        <w:rPr>
          <w:color w:val="auto"/>
          <w:sz w:val="24"/>
          <w:szCs w:val="24"/>
        </w:rPr>
        <w:t>Gilbertet</w:t>
      </w:r>
      <w:proofErr w:type="spellEnd"/>
      <w:r w:rsidRPr="004B0D1A">
        <w:rPr>
          <w:color w:val="auto"/>
          <w:sz w:val="24"/>
          <w:szCs w:val="24"/>
        </w:rPr>
        <w:t>, 2014).</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2.7 Theoretical Framework</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Microorganisms are found almost everywhere, and their presence in the air was demonstrated by the work of </w:t>
      </w:r>
      <w:proofErr w:type="spellStart"/>
      <w:r w:rsidRPr="004B0D1A">
        <w:rPr>
          <w:color w:val="auto"/>
          <w:sz w:val="24"/>
          <w:szCs w:val="24"/>
        </w:rPr>
        <w:t>Lazzaro</w:t>
      </w:r>
      <w:proofErr w:type="spellEnd"/>
      <w:r w:rsidRPr="004B0D1A">
        <w:rPr>
          <w:color w:val="auto"/>
          <w:sz w:val="24"/>
          <w:szCs w:val="24"/>
        </w:rPr>
        <w:t xml:space="preserve"> </w:t>
      </w:r>
      <w:proofErr w:type="spellStart"/>
      <w:r w:rsidRPr="004B0D1A">
        <w:rPr>
          <w:color w:val="auto"/>
          <w:sz w:val="24"/>
          <w:szCs w:val="24"/>
        </w:rPr>
        <w:t>Splallanzani</w:t>
      </w:r>
      <w:proofErr w:type="spellEnd"/>
      <w:r w:rsidRPr="004B0D1A">
        <w:rPr>
          <w:color w:val="auto"/>
          <w:sz w:val="24"/>
          <w:szCs w:val="24"/>
        </w:rPr>
        <w:t xml:space="preserve"> in 1768 and of Louis Pasteur at the end of the 19th century (</w:t>
      </w:r>
      <w:proofErr w:type="spellStart"/>
      <w:r w:rsidRPr="004B0D1A">
        <w:rPr>
          <w:color w:val="auto"/>
          <w:sz w:val="24"/>
          <w:szCs w:val="24"/>
        </w:rPr>
        <w:t>Meraj-ul-Haque</w:t>
      </w:r>
      <w:proofErr w:type="spellEnd"/>
      <w:r w:rsidRPr="004B0D1A">
        <w:rPr>
          <w:color w:val="auto"/>
          <w:sz w:val="24"/>
          <w:szCs w:val="24"/>
        </w:rPr>
        <w:t xml:space="preserve"> et al., 2016). However, air is not a natural medium for growth and reproduction of microorganisms, any organism, that airborne contain must have originated from a living or </w:t>
      </w:r>
      <w:proofErr w:type="spellStart"/>
      <w:r w:rsidRPr="004B0D1A">
        <w:rPr>
          <w:color w:val="auto"/>
          <w:sz w:val="24"/>
          <w:szCs w:val="24"/>
        </w:rPr>
        <w:t>non living</w:t>
      </w:r>
      <w:proofErr w:type="spellEnd"/>
      <w:r w:rsidRPr="004B0D1A">
        <w:rPr>
          <w:color w:val="auto"/>
          <w:sz w:val="24"/>
          <w:szCs w:val="24"/>
        </w:rPr>
        <w:t xml:space="preserve"> source (humans, animals, plants, food, water or soil) (</w:t>
      </w:r>
      <w:proofErr w:type="spellStart"/>
      <w:r w:rsidRPr="004B0D1A">
        <w:rPr>
          <w:color w:val="auto"/>
          <w:sz w:val="24"/>
          <w:szCs w:val="24"/>
        </w:rPr>
        <w:t>Yaghoub</w:t>
      </w:r>
      <w:proofErr w:type="spellEnd"/>
      <w:r w:rsidRPr="004B0D1A">
        <w:rPr>
          <w:color w:val="auto"/>
          <w:sz w:val="24"/>
          <w:szCs w:val="24"/>
        </w:rPr>
        <w:t xml:space="preserve"> </w:t>
      </w:r>
      <w:r w:rsidRPr="004B0D1A">
        <w:rPr>
          <w:color w:val="auto"/>
          <w:sz w:val="24"/>
          <w:szCs w:val="24"/>
        </w:rPr>
        <w:lastRenderedPageBreak/>
        <w:t xml:space="preserve">and </w:t>
      </w:r>
      <w:proofErr w:type="spellStart"/>
      <w:r w:rsidRPr="004B0D1A">
        <w:rPr>
          <w:color w:val="auto"/>
          <w:sz w:val="24"/>
          <w:szCs w:val="24"/>
        </w:rPr>
        <w:t>Elagbash</w:t>
      </w:r>
      <w:proofErr w:type="spellEnd"/>
      <w:r w:rsidRPr="004B0D1A">
        <w:rPr>
          <w:color w:val="auto"/>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4B0D1A">
        <w:rPr>
          <w:color w:val="auto"/>
          <w:sz w:val="24"/>
          <w:szCs w:val="24"/>
        </w:rPr>
        <w:t>bioaerosols</w:t>
      </w:r>
      <w:proofErr w:type="spellEnd"/>
      <w:r w:rsidRPr="004B0D1A">
        <w:rPr>
          <w:color w:val="auto"/>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4B0D1A">
        <w:rPr>
          <w:color w:val="auto"/>
          <w:sz w:val="24"/>
          <w:szCs w:val="24"/>
        </w:rPr>
        <w:t>Naruka</w:t>
      </w:r>
      <w:proofErr w:type="spellEnd"/>
      <w:r w:rsidRPr="004B0D1A">
        <w:rPr>
          <w:color w:val="auto"/>
          <w:sz w:val="24"/>
          <w:szCs w:val="24"/>
        </w:rPr>
        <w:t xml:space="preserve"> and Gaur 2014; Sheik et al., 2015; Yassin and </w:t>
      </w:r>
      <w:proofErr w:type="spellStart"/>
      <w:r w:rsidRPr="004B0D1A">
        <w:rPr>
          <w:color w:val="auto"/>
          <w:sz w:val="24"/>
          <w:szCs w:val="24"/>
        </w:rPr>
        <w:t>Almouqat</w:t>
      </w:r>
      <w:proofErr w:type="spellEnd"/>
      <w:r w:rsidRPr="004B0D1A">
        <w:rPr>
          <w:color w:val="auto"/>
          <w:sz w:val="24"/>
          <w:szCs w:val="24"/>
        </w:rPr>
        <w:t xml:space="preserve">, 2010). In addition, long-term contact of people with </w:t>
      </w:r>
      <w:proofErr w:type="spellStart"/>
      <w:r w:rsidRPr="004B0D1A">
        <w:rPr>
          <w:color w:val="auto"/>
          <w:sz w:val="24"/>
          <w:szCs w:val="24"/>
        </w:rPr>
        <w:t>bioaerosols</w:t>
      </w:r>
      <w:proofErr w:type="spellEnd"/>
      <w:r w:rsidRPr="004B0D1A">
        <w:rPr>
          <w:color w:val="auto"/>
          <w:sz w:val="24"/>
          <w:szCs w:val="24"/>
        </w:rPr>
        <w:t xml:space="preserve"> can influence a person’s mental power and learning ability (</w:t>
      </w:r>
      <w:proofErr w:type="spellStart"/>
      <w:r w:rsidRPr="004B0D1A">
        <w:rPr>
          <w:color w:val="auto"/>
          <w:sz w:val="24"/>
          <w:szCs w:val="24"/>
        </w:rPr>
        <w:t>Naruka</w:t>
      </w:r>
      <w:proofErr w:type="spellEnd"/>
      <w:r w:rsidRPr="004B0D1A">
        <w:rPr>
          <w:color w:val="auto"/>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w:t>
      </w:r>
      <w:r w:rsidRPr="004B0D1A">
        <w:rPr>
          <w:color w:val="auto"/>
          <w:sz w:val="24"/>
          <w:szCs w:val="24"/>
        </w:rPr>
        <w:lastRenderedPageBreak/>
        <w:t xml:space="preserve">quantitative analysis, but it is still widely recommended in the literature for use as a microbiological alert (Abe et al., 2012). It is well known that exposure to </w:t>
      </w:r>
      <w:proofErr w:type="spellStart"/>
      <w:r w:rsidRPr="004B0D1A">
        <w:rPr>
          <w:color w:val="auto"/>
          <w:sz w:val="24"/>
          <w:szCs w:val="24"/>
        </w:rPr>
        <w:t>bioaerosols</w:t>
      </w:r>
      <w:proofErr w:type="spellEnd"/>
      <w:r w:rsidRPr="004B0D1A">
        <w:rPr>
          <w:color w:val="auto"/>
          <w:sz w:val="24"/>
          <w:szCs w:val="24"/>
        </w:rPr>
        <w:t xml:space="preserve"> can cause adverse effect on people and for this reason it is important to check the sanitary conditions of air in the place they live.</w:t>
      </w:r>
    </w:p>
    <w:p w:rsidR="00816257" w:rsidRPr="004B0D1A" w:rsidRDefault="00816257" w:rsidP="004B0D1A">
      <w:pPr>
        <w:spacing w:after="0" w:line="480" w:lineRule="auto"/>
        <w:ind w:left="0" w:firstLine="0"/>
        <w:jc w:val="center"/>
        <w:rPr>
          <w:b/>
          <w:color w:val="auto"/>
          <w:sz w:val="24"/>
          <w:szCs w:val="24"/>
        </w:rPr>
      </w:pPr>
    </w:p>
    <w:p w:rsidR="00816257" w:rsidRPr="004B0D1A" w:rsidRDefault="00816257" w:rsidP="004B0D1A">
      <w:pPr>
        <w:spacing w:after="0" w:line="480" w:lineRule="auto"/>
        <w:ind w:left="0" w:firstLine="0"/>
        <w:jc w:val="center"/>
        <w:rPr>
          <w:b/>
          <w:color w:val="auto"/>
          <w:sz w:val="24"/>
          <w:szCs w:val="24"/>
        </w:rPr>
      </w:pPr>
    </w:p>
    <w:p w:rsidR="00816257" w:rsidRPr="004B0D1A" w:rsidRDefault="00816257" w:rsidP="004B0D1A">
      <w:pPr>
        <w:spacing w:after="0" w:line="480" w:lineRule="auto"/>
        <w:ind w:left="0" w:firstLine="0"/>
        <w:jc w:val="center"/>
        <w:rPr>
          <w:b/>
          <w:color w:val="auto"/>
          <w:sz w:val="24"/>
          <w:szCs w:val="24"/>
        </w:rPr>
      </w:pPr>
    </w:p>
    <w:p w:rsidR="00816257" w:rsidRPr="004B0D1A" w:rsidRDefault="00816257" w:rsidP="004B0D1A">
      <w:pPr>
        <w:spacing w:after="0" w:line="480" w:lineRule="auto"/>
        <w:ind w:left="0" w:firstLine="0"/>
        <w:jc w:val="center"/>
        <w:rPr>
          <w:b/>
          <w:color w:val="auto"/>
          <w:sz w:val="24"/>
          <w:szCs w:val="24"/>
        </w:rPr>
      </w:pPr>
    </w:p>
    <w:p w:rsidR="00816257" w:rsidRDefault="00816257"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Default="001004EF" w:rsidP="004B0D1A">
      <w:pPr>
        <w:spacing w:after="0" w:line="480" w:lineRule="auto"/>
        <w:ind w:left="0" w:firstLine="0"/>
        <w:jc w:val="center"/>
        <w:rPr>
          <w:b/>
          <w:color w:val="auto"/>
          <w:sz w:val="24"/>
          <w:szCs w:val="24"/>
        </w:rPr>
      </w:pPr>
    </w:p>
    <w:p w:rsidR="001004EF" w:rsidRPr="004B0D1A" w:rsidRDefault="001004EF" w:rsidP="004B0D1A">
      <w:pPr>
        <w:spacing w:after="0" w:line="480" w:lineRule="auto"/>
        <w:ind w:left="0" w:firstLine="0"/>
        <w:jc w:val="center"/>
        <w:rPr>
          <w:b/>
          <w:color w:val="auto"/>
          <w:sz w:val="24"/>
          <w:szCs w:val="24"/>
        </w:rPr>
      </w:pPr>
    </w:p>
    <w:p w:rsidR="004B0D1A" w:rsidRDefault="004B0D1A" w:rsidP="004B0D1A">
      <w:pPr>
        <w:spacing w:after="0" w:line="480" w:lineRule="auto"/>
        <w:ind w:left="0" w:firstLine="0"/>
        <w:jc w:val="center"/>
        <w:rPr>
          <w:b/>
          <w:color w:val="auto"/>
          <w:sz w:val="24"/>
          <w:szCs w:val="24"/>
        </w:rPr>
      </w:pPr>
    </w:p>
    <w:p w:rsidR="001004EF" w:rsidRPr="004B0D1A" w:rsidRDefault="001004EF" w:rsidP="004B0D1A">
      <w:pPr>
        <w:spacing w:after="0" w:line="480" w:lineRule="auto"/>
        <w:ind w:left="0" w:firstLine="0"/>
        <w:jc w:val="center"/>
        <w:rPr>
          <w:b/>
          <w:color w:val="auto"/>
          <w:sz w:val="24"/>
          <w:szCs w:val="24"/>
        </w:rPr>
      </w:pPr>
    </w:p>
    <w:p w:rsidR="00816257" w:rsidRPr="004B0D1A" w:rsidRDefault="00816257" w:rsidP="004B0D1A">
      <w:pPr>
        <w:tabs>
          <w:tab w:val="center" w:pos="4679"/>
          <w:tab w:val="left" w:pos="6433"/>
        </w:tabs>
        <w:spacing w:after="0" w:line="480" w:lineRule="auto"/>
        <w:ind w:left="0" w:firstLine="0"/>
        <w:jc w:val="center"/>
        <w:rPr>
          <w:b/>
          <w:color w:val="auto"/>
          <w:sz w:val="24"/>
          <w:szCs w:val="24"/>
        </w:rPr>
      </w:pPr>
      <w:r w:rsidRPr="004B0D1A">
        <w:rPr>
          <w:b/>
          <w:color w:val="auto"/>
          <w:sz w:val="24"/>
          <w:szCs w:val="24"/>
        </w:rPr>
        <w:lastRenderedPageBreak/>
        <w:t>CHAPTER THREE</w:t>
      </w:r>
    </w:p>
    <w:p w:rsidR="00816257" w:rsidRPr="004B0D1A" w:rsidRDefault="00816257" w:rsidP="004B0D1A">
      <w:pPr>
        <w:spacing w:after="0" w:line="480" w:lineRule="auto"/>
        <w:ind w:left="0" w:firstLine="0"/>
        <w:jc w:val="center"/>
        <w:rPr>
          <w:b/>
          <w:color w:val="auto"/>
          <w:sz w:val="24"/>
          <w:szCs w:val="24"/>
        </w:rPr>
      </w:pPr>
      <w:r w:rsidRPr="004B0D1A">
        <w:rPr>
          <w:b/>
          <w:color w:val="auto"/>
          <w:sz w:val="24"/>
          <w:szCs w:val="24"/>
        </w:rPr>
        <w:t>MATERIALS AND METHODS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 Introduction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3.2 Study Area</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This study was carried out at </w:t>
      </w:r>
      <w:r w:rsidR="00675A3F" w:rsidRPr="004B0D1A">
        <w:rPr>
          <w:color w:val="auto"/>
          <w:sz w:val="24"/>
          <w:szCs w:val="24"/>
        </w:rPr>
        <w:t xml:space="preserve">Institute Of Applied </w:t>
      </w:r>
      <w:proofErr w:type="gramStart"/>
      <w:r w:rsidR="00675A3F" w:rsidRPr="004B0D1A">
        <w:rPr>
          <w:color w:val="auto"/>
          <w:sz w:val="24"/>
          <w:szCs w:val="24"/>
        </w:rPr>
        <w:t>Science ,</w:t>
      </w:r>
      <w:proofErr w:type="gramEnd"/>
      <w:r w:rsidR="00675A3F" w:rsidRPr="004B0D1A">
        <w:rPr>
          <w:color w:val="auto"/>
          <w:sz w:val="24"/>
          <w:szCs w:val="24"/>
        </w:rPr>
        <w:t xml:space="preserve"> Kwara State Polytechnic</w:t>
      </w:r>
      <w:r w:rsidRPr="004B0D1A">
        <w:rPr>
          <w:color w:val="auto"/>
          <w:sz w:val="24"/>
          <w:szCs w:val="24"/>
        </w:rPr>
        <w:t xml:space="preserve">. The samples were collected from eight different Microbiology </w:t>
      </w:r>
      <w:proofErr w:type="gramStart"/>
      <w:r w:rsidRPr="004B0D1A">
        <w:rPr>
          <w:color w:val="auto"/>
          <w:sz w:val="24"/>
          <w:szCs w:val="24"/>
        </w:rPr>
        <w:t>Laboratory</w:t>
      </w:r>
      <w:r w:rsidR="00675A3F" w:rsidRPr="004B0D1A">
        <w:rPr>
          <w:color w:val="auto"/>
          <w:sz w:val="24"/>
          <w:szCs w:val="24"/>
        </w:rPr>
        <w:t xml:space="preserve"> </w:t>
      </w:r>
      <w:r w:rsidRPr="004B0D1A">
        <w:rPr>
          <w:color w:val="auto"/>
          <w:sz w:val="24"/>
          <w:szCs w:val="24"/>
        </w:rPr>
        <w:t>,</w:t>
      </w:r>
      <w:proofErr w:type="gramEnd"/>
      <w:r w:rsidRPr="004B0D1A">
        <w:rPr>
          <w:color w:val="auto"/>
          <w:sz w:val="24"/>
          <w:szCs w:val="24"/>
        </w:rPr>
        <w:t xml:space="preserve"> </w:t>
      </w:r>
      <w:r w:rsidR="00675A3F" w:rsidRPr="004B0D1A">
        <w:rPr>
          <w:color w:val="auto"/>
          <w:sz w:val="24"/>
          <w:szCs w:val="24"/>
        </w:rPr>
        <w:t>Lecture Room 29</w:t>
      </w:r>
      <w:r w:rsidRPr="004B0D1A">
        <w:rPr>
          <w:color w:val="auto"/>
          <w:sz w:val="24"/>
          <w:szCs w:val="24"/>
        </w:rPr>
        <w:t xml:space="preserve">, </w:t>
      </w:r>
      <w:r w:rsidR="00675A3F" w:rsidRPr="004B0D1A">
        <w:rPr>
          <w:color w:val="auto"/>
          <w:sz w:val="24"/>
          <w:szCs w:val="24"/>
        </w:rPr>
        <w:t>LR 28</w:t>
      </w:r>
      <w:r w:rsidRPr="004B0D1A">
        <w:rPr>
          <w:color w:val="auto"/>
          <w:sz w:val="24"/>
          <w:szCs w:val="24"/>
        </w:rPr>
        <w:t xml:space="preserve">, </w:t>
      </w:r>
      <w:r w:rsidR="00675A3F" w:rsidRPr="004B0D1A">
        <w:rPr>
          <w:color w:val="auto"/>
          <w:sz w:val="24"/>
          <w:szCs w:val="24"/>
        </w:rPr>
        <w:t>LR 27</w:t>
      </w:r>
      <w:r w:rsidRPr="004B0D1A">
        <w:rPr>
          <w:color w:val="auto"/>
          <w:sz w:val="24"/>
          <w:szCs w:val="24"/>
        </w:rPr>
        <w:t xml:space="preserve">, </w:t>
      </w:r>
      <w:r w:rsidR="00675A3F" w:rsidRPr="004B0D1A">
        <w:rPr>
          <w:color w:val="auto"/>
          <w:sz w:val="24"/>
          <w:szCs w:val="24"/>
        </w:rPr>
        <w:t>LR26</w:t>
      </w:r>
      <w:r w:rsidRPr="004B0D1A">
        <w:rPr>
          <w:color w:val="auto"/>
          <w:sz w:val="24"/>
          <w:szCs w:val="24"/>
        </w:rPr>
        <w:t xml:space="preserve">, </w:t>
      </w:r>
      <w:r w:rsidR="00675A3F" w:rsidRPr="004B0D1A">
        <w:rPr>
          <w:color w:val="auto"/>
          <w:sz w:val="24"/>
          <w:szCs w:val="24"/>
        </w:rPr>
        <w:t>LR 25</w:t>
      </w:r>
      <w:r w:rsidRPr="004B0D1A">
        <w:rPr>
          <w:color w:val="auto"/>
          <w:sz w:val="24"/>
          <w:szCs w:val="24"/>
        </w:rPr>
        <w:t xml:space="preserve">, </w:t>
      </w:r>
      <w:r w:rsidR="00675A3F" w:rsidRPr="004B0D1A">
        <w:rPr>
          <w:color w:val="auto"/>
          <w:sz w:val="24"/>
          <w:szCs w:val="24"/>
        </w:rPr>
        <w:t>LR 24</w:t>
      </w:r>
      <w:r w:rsidRPr="004B0D1A">
        <w:rPr>
          <w:color w:val="auto"/>
          <w:sz w:val="24"/>
          <w:szCs w:val="24"/>
        </w:rPr>
        <w:t xml:space="preserve">, </w:t>
      </w:r>
      <w:r w:rsidR="00675A3F" w:rsidRPr="004B0D1A">
        <w:rPr>
          <w:color w:val="auto"/>
          <w:sz w:val="24"/>
          <w:szCs w:val="24"/>
        </w:rPr>
        <w:t>LR 21 and Seminar Room</w:t>
      </w:r>
      <w:r w:rsidRPr="004B0D1A">
        <w:rPr>
          <w:color w:val="auto"/>
          <w:sz w:val="24"/>
          <w:szCs w:val="24"/>
        </w:rPr>
        <w:t>.</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3.3 Media Preparation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The media used were prepared according to the manufacturer’s instructions.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3.4 Sample Collection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Sedimentation Technique which involves the opening of plate with specific culture media was employed for this study (</w:t>
      </w:r>
      <w:proofErr w:type="spellStart"/>
      <w:r w:rsidRPr="004B0D1A">
        <w:rPr>
          <w:color w:val="auto"/>
          <w:sz w:val="24"/>
          <w:szCs w:val="24"/>
        </w:rPr>
        <w:t>Sekulska</w:t>
      </w:r>
      <w:proofErr w:type="spellEnd"/>
      <w:r w:rsidRPr="004B0D1A">
        <w:rPr>
          <w:color w:val="auto"/>
          <w:sz w:val="24"/>
          <w:szCs w:val="24"/>
        </w:rPr>
        <w:t xml:space="preserve">, 2007). Prepared plates of nutrient agar were exposed to air for 30mins at different sites in the respective Microbiology </w:t>
      </w:r>
      <w:proofErr w:type="gramStart"/>
      <w:r w:rsidRPr="004B0D1A">
        <w:rPr>
          <w:color w:val="auto"/>
          <w:sz w:val="24"/>
          <w:szCs w:val="24"/>
        </w:rPr>
        <w:t>Laboratory</w:t>
      </w:r>
      <w:r w:rsidR="00675A3F" w:rsidRPr="004B0D1A">
        <w:rPr>
          <w:color w:val="auto"/>
          <w:sz w:val="24"/>
          <w:szCs w:val="24"/>
        </w:rPr>
        <w:t xml:space="preserve">  and</w:t>
      </w:r>
      <w:proofErr w:type="gramEnd"/>
      <w:r w:rsidR="00675A3F" w:rsidRPr="004B0D1A">
        <w:rPr>
          <w:color w:val="auto"/>
          <w:sz w:val="24"/>
          <w:szCs w:val="24"/>
        </w:rPr>
        <w:t xml:space="preserve"> Lecture Room</w:t>
      </w:r>
      <w:r w:rsidRPr="004B0D1A">
        <w:rPr>
          <w:color w:val="auto"/>
          <w:sz w:val="24"/>
          <w:szCs w:val="24"/>
        </w:rPr>
        <w:t>. After sampling, all plates were immediately taken to the microbiology laboratory</w:t>
      </w:r>
      <w:r w:rsidR="00675A3F" w:rsidRPr="004B0D1A">
        <w:rPr>
          <w:color w:val="auto"/>
          <w:sz w:val="24"/>
          <w:szCs w:val="24"/>
        </w:rPr>
        <w:t xml:space="preserve"> and Lecture </w:t>
      </w:r>
      <w:r w:rsidR="00675A3F" w:rsidRPr="004B0D1A">
        <w:rPr>
          <w:color w:val="auto"/>
          <w:sz w:val="24"/>
          <w:szCs w:val="24"/>
        </w:rPr>
        <w:lastRenderedPageBreak/>
        <w:t>rooms</w:t>
      </w:r>
      <w:r w:rsidRPr="004B0D1A">
        <w:rPr>
          <w:color w:val="auto"/>
          <w:sz w:val="24"/>
          <w:szCs w:val="24"/>
        </w:rPr>
        <w:t xml:space="preserve"> and incubated at 37ºC for 24 hours for isolation of bacteria. The colonies were sub-cultured onto a new fresh medium in order to obtain pure culture.</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3.5 Bacterial Identification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Identification of bacterial isolates was done using the standard procedures according to </w:t>
      </w:r>
      <w:proofErr w:type="spellStart"/>
      <w:r w:rsidRPr="004B0D1A">
        <w:rPr>
          <w:color w:val="auto"/>
          <w:sz w:val="24"/>
          <w:szCs w:val="24"/>
        </w:rPr>
        <w:t>Cheesbrough</w:t>
      </w:r>
      <w:proofErr w:type="spellEnd"/>
      <w:r w:rsidRPr="004B0D1A">
        <w:rPr>
          <w:color w:val="auto"/>
          <w:sz w:val="24"/>
          <w:szCs w:val="24"/>
        </w:rPr>
        <w:t xml:space="preserve"> (2009). Bacterial colonies were initially characterized by morphology and using staining techniques (Gram staining) and identified further by biochemical tests.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3.6 Gram Staining</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w:t>
      </w:r>
      <w:proofErr w:type="spellStart"/>
      <w:r w:rsidRPr="004B0D1A">
        <w:rPr>
          <w:color w:val="auto"/>
          <w:sz w:val="24"/>
          <w:szCs w:val="24"/>
        </w:rPr>
        <w:t>decolorizer</w:t>
      </w:r>
      <w:proofErr w:type="spellEnd"/>
      <w:r w:rsidRPr="004B0D1A">
        <w:rPr>
          <w:color w:val="auto"/>
          <w:sz w:val="24"/>
          <w:szCs w:val="24"/>
        </w:rPr>
        <w:t xml:space="preserve"> (ethyl alcohol) was added and washed with water immediately after 5 seconds and finally </w:t>
      </w:r>
      <w:proofErr w:type="spellStart"/>
      <w:r w:rsidRPr="004B0D1A">
        <w:rPr>
          <w:color w:val="auto"/>
          <w:sz w:val="24"/>
          <w:szCs w:val="24"/>
        </w:rPr>
        <w:t>safaranin</w:t>
      </w:r>
      <w:proofErr w:type="spellEnd"/>
      <w:r w:rsidRPr="004B0D1A">
        <w:rPr>
          <w:color w:val="auto"/>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4B0D1A">
        <w:rPr>
          <w:color w:val="auto"/>
          <w:sz w:val="24"/>
          <w:szCs w:val="24"/>
        </w:rPr>
        <w:t>safranin</w:t>
      </w:r>
      <w:proofErr w:type="spellEnd"/>
      <w:r w:rsidRPr="004B0D1A">
        <w:rPr>
          <w:color w:val="auto"/>
          <w:sz w:val="24"/>
          <w:szCs w:val="24"/>
        </w:rPr>
        <w:t xml:space="preserve"> (Secondary stain) are thus stained red after </w:t>
      </w:r>
      <w:proofErr w:type="spellStart"/>
      <w:r w:rsidRPr="004B0D1A">
        <w:rPr>
          <w:color w:val="auto"/>
          <w:sz w:val="24"/>
          <w:szCs w:val="24"/>
        </w:rPr>
        <w:t>decolourization</w:t>
      </w:r>
      <w:proofErr w:type="spellEnd"/>
      <w:r w:rsidRPr="004B0D1A">
        <w:rPr>
          <w:color w:val="auto"/>
          <w:sz w:val="24"/>
          <w:szCs w:val="24"/>
        </w:rPr>
        <w:t xml:space="preserve"> with alcohol.</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3.7 Biochemical Test</w:t>
      </w:r>
    </w:p>
    <w:p w:rsidR="00816257" w:rsidRDefault="00816257" w:rsidP="004B0D1A">
      <w:pPr>
        <w:spacing w:after="0" w:line="480" w:lineRule="auto"/>
        <w:ind w:left="0" w:firstLine="0"/>
        <w:rPr>
          <w:color w:val="auto"/>
          <w:sz w:val="24"/>
          <w:szCs w:val="24"/>
        </w:rPr>
      </w:pPr>
      <w:r w:rsidRPr="004B0D1A">
        <w:rPr>
          <w:color w:val="auto"/>
          <w:sz w:val="24"/>
          <w:szCs w:val="24"/>
        </w:rPr>
        <w:t xml:space="preserve">Biochemical tests such as Catalase, Oxidase, </w:t>
      </w:r>
      <w:proofErr w:type="spellStart"/>
      <w:r w:rsidRPr="004B0D1A">
        <w:rPr>
          <w:color w:val="auto"/>
          <w:sz w:val="24"/>
          <w:szCs w:val="24"/>
        </w:rPr>
        <w:t>Indole</w:t>
      </w:r>
      <w:proofErr w:type="spellEnd"/>
      <w:r w:rsidRPr="004B0D1A">
        <w:rPr>
          <w:color w:val="auto"/>
          <w:sz w:val="24"/>
          <w:szCs w:val="24"/>
        </w:rPr>
        <w:t xml:space="preserve">, Methyl Red test (MR), Coagulase, </w:t>
      </w:r>
      <w:proofErr w:type="spellStart"/>
      <w:r w:rsidRPr="004B0D1A">
        <w:rPr>
          <w:color w:val="auto"/>
          <w:sz w:val="24"/>
          <w:szCs w:val="24"/>
        </w:rPr>
        <w:t>Voges</w:t>
      </w:r>
      <w:proofErr w:type="spellEnd"/>
      <w:r w:rsidRPr="004B0D1A">
        <w:rPr>
          <w:color w:val="auto"/>
          <w:sz w:val="24"/>
          <w:szCs w:val="24"/>
        </w:rPr>
        <w:t xml:space="preserve"> </w:t>
      </w:r>
      <w:proofErr w:type="spellStart"/>
      <w:r w:rsidRPr="004B0D1A">
        <w:rPr>
          <w:color w:val="auto"/>
          <w:sz w:val="24"/>
          <w:szCs w:val="24"/>
        </w:rPr>
        <w:t>Proskauer</w:t>
      </w:r>
      <w:proofErr w:type="spellEnd"/>
      <w:r w:rsidRPr="004B0D1A">
        <w:rPr>
          <w:color w:val="auto"/>
          <w:sz w:val="24"/>
          <w:szCs w:val="24"/>
        </w:rPr>
        <w:t xml:space="preserve"> (VP), Citrate utilization, were carried out on the isolated bacteria according to </w:t>
      </w:r>
      <w:proofErr w:type="spellStart"/>
      <w:r w:rsidRPr="004B0D1A">
        <w:rPr>
          <w:color w:val="auto"/>
          <w:sz w:val="24"/>
          <w:szCs w:val="24"/>
        </w:rPr>
        <w:t>cheesbrough</w:t>
      </w:r>
      <w:proofErr w:type="spellEnd"/>
      <w:r w:rsidRPr="004B0D1A">
        <w:rPr>
          <w:color w:val="auto"/>
          <w:sz w:val="24"/>
          <w:szCs w:val="24"/>
        </w:rPr>
        <w:t xml:space="preserve"> (2009).</w:t>
      </w:r>
    </w:p>
    <w:p w:rsidR="001004EF" w:rsidRPr="004B0D1A" w:rsidRDefault="001004EF"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b/>
          <w:color w:val="auto"/>
          <w:sz w:val="24"/>
          <w:szCs w:val="24"/>
        </w:rPr>
      </w:pPr>
      <w:r w:rsidRPr="004B0D1A">
        <w:rPr>
          <w:b/>
          <w:color w:val="auto"/>
          <w:sz w:val="24"/>
          <w:szCs w:val="24"/>
        </w:rPr>
        <w:lastRenderedPageBreak/>
        <w:t>3.8 Air Sampling and Microbiological Examination</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Air samples were collected from ten different locations of Microbiology Laboratory by plate sedimentation methods as employed by </w:t>
      </w:r>
      <w:proofErr w:type="spellStart"/>
      <w:r w:rsidRPr="004B0D1A">
        <w:rPr>
          <w:color w:val="auto"/>
          <w:sz w:val="24"/>
          <w:szCs w:val="24"/>
        </w:rPr>
        <w:t>Stryjakowska-Sekulska</w:t>
      </w:r>
      <w:proofErr w:type="spellEnd"/>
      <w:r w:rsidRPr="004B0D1A">
        <w:rPr>
          <w:color w:val="auto"/>
          <w:sz w:val="24"/>
          <w:szCs w:val="24"/>
        </w:rPr>
        <w:t xml:space="preserve"> et al. (2007) and </w:t>
      </w:r>
      <w:proofErr w:type="spellStart"/>
      <w:r w:rsidRPr="004B0D1A">
        <w:rPr>
          <w:color w:val="auto"/>
          <w:sz w:val="24"/>
          <w:szCs w:val="24"/>
        </w:rPr>
        <w:t>Ekhaise</w:t>
      </w:r>
      <w:proofErr w:type="spellEnd"/>
      <w:r w:rsidRPr="004B0D1A">
        <w:rPr>
          <w:color w:val="auto"/>
          <w:sz w:val="24"/>
          <w:szCs w:val="24"/>
        </w:rPr>
        <w:t xml:space="preserve"> et al. (2008). The ten locations were Main Campus, </w:t>
      </w:r>
      <w:proofErr w:type="spellStart"/>
      <w:r w:rsidRPr="004B0D1A">
        <w:rPr>
          <w:color w:val="auto"/>
          <w:sz w:val="24"/>
          <w:szCs w:val="24"/>
        </w:rPr>
        <w:t>Angwan</w:t>
      </w:r>
      <w:proofErr w:type="spellEnd"/>
      <w:r w:rsidRPr="004B0D1A">
        <w:rPr>
          <w:color w:val="auto"/>
          <w:sz w:val="24"/>
          <w:szCs w:val="24"/>
        </w:rPr>
        <w:t xml:space="preserve"> </w:t>
      </w:r>
      <w:proofErr w:type="spellStart"/>
      <w:r w:rsidRPr="004B0D1A">
        <w:rPr>
          <w:color w:val="auto"/>
          <w:sz w:val="24"/>
          <w:szCs w:val="24"/>
        </w:rPr>
        <w:t>Lambu</w:t>
      </w:r>
      <w:proofErr w:type="spellEnd"/>
      <w:r w:rsidRPr="004B0D1A">
        <w:rPr>
          <w:color w:val="auto"/>
          <w:sz w:val="24"/>
          <w:szCs w:val="24"/>
        </w:rPr>
        <w:t xml:space="preserve">, Federal Medical Centre (FMC), Emir’s Palace, </w:t>
      </w:r>
      <w:proofErr w:type="spellStart"/>
      <w:r w:rsidRPr="004B0D1A">
        <w:rPr>
          <w:color w:val="auto"/>
          <w:sz w:val="24"/>
          <w:szCs w:val="24"/>
        </w:rPr>
        <w:t>Pyanku</w:t>
      </w:r>
      <w:proofErr w:type="spellEnd"/>
      <w:r w:rsidRPr="004B0D1A">
        <w:rPr>
          <w:color w:val="auto"/>
          <w:sz w:val="24"/>
          <w:szCs w:val="24"/>
        </w:rPr>
        <w:t xml:space="preserve"> Campus, Government Residential Area (GRA), Main Market, </w:t>
      </w:r>
      <w:proofErr w:type="spellStart"/>
      <w:r w:rsidRPr="004B0D1A">
        <w:rPr>
          <w:color w:val="auto"/>
          <w:sz w:val="24"/>
          <w:szCs w:val="24"/>
        </w:rPr>
        <w:t>Angwan</w:t>
      </w:r>
      <w:proofErr w:type="spellEnd"/>
      <w:r w:rsidRPr="004B0D1A">
        <w:rPr>
          <w:color w:val="auto"/>
          <w:sz w:val="24"/>
          <w:szCs w:val="24"/>
        </w:rPr>
        <w:t xml:space="preserve"> NEPA, </w:t>
      </w:r>
      <w:proofErr w:type="spellStart"/>
      <w:r w:rsidRPr="004B0D1A">
        <w:rPr>
          <w:color w:val="auto"/>
          <w:sz w:val="24"/>
          <w:szCs w:val="24"/>
        </w:rPr>
        <w:t>Dadin</w:t>
      </w:r>
      <w:proofErr w:type="spellEnd"/>
      <w:r w:rsidRPr="004B0D1A">
        <w:rPr>
          <w:color w:val="auto"/>
          <w:sz w:val="24"/>
          <w:szCs w:val="24"/>
        </w:rPr>
        <w:t xml:space="preserve"> </w:t>
      </w:r>
      <w:proofErr w:type="spellStart"/>
      <w:r w:rsidRPr="004B0D1A">
        <w:rPr>
          <w:color w:val="auto"/>
          <w:sz w:val="24"/>
          <w:szCs w:val="24"/>
        </w:rPr>
        <w:t>kowa</w:t>
      </w:r>
      <w:proofErr w:type="spellEnd"/>
      <w:r w:rsidRPr="004B0D1A">
        <w:rPr>
          <w:color w:val="auto"/>
          <w:sz w:val="24"/>
          <w:szCs w:val="24"/>
        </w:rPr>
        <w:t xml:space="preserve"> and High Court. Petri plates containing culture media suitable for bacteria and fungi were used as sampling surfaces. </w:t>
      </w:r>
      <w:proofErr w:type="spellStart"/>
      <w:r w:rsidRPr="004B0D1A">
        <w:rPr>
          <w:color w:val="auto"/>
          <w:sz w:val="24"/>
          <w:szCs w:val="24"/>
        </w:rPr>
        <w:t>Trypticase</w:t>
      </w:r>
      <w:proofErr w:type="spellEnd"/>
      <w:r w:rsidRPr="004B0D1A">
        <w:rPr>
          <w:color w:val="auto"/>
          <w:sz w:val="24"/>
          <w:szCs w:val="24"/>
        </w:rPr>
        <w:t xml:space="preserve"> Soy Agar (TSA) supplemented with </w:t>
      </w:r>
      <w:proofErr w:type="spellStart"/>
      <w:r w:rsidRPr="004B0D1A">
        <w:rPr>
          <w:color w:val="auto"/>
          <w:sz w:val="24"/>
          <w:szCs w:val="24"/>
        </w:rPr>
        <w:t>cyclohexamide</w:t>
      </w:r>
      <w:proofErr w:type="spellEnd"/>
      <w:r w:rsidRPr="004B0D1A">
        <w:rPr>
          <w:color w:val="auto"/>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4B0D1A">
        <w:rPr>
          <w:color w:val="auto"/>
          <w:sz w:val="24"/>
          <w:szCs w:val="24"/>
        </w:rPr>
        <w:t>Kalwasiἡska</w:t>
      </w:r>
      <w:proofErr w:type="spellEnd"/>
      <w:r w:rsidRPr="004B0D1A">
        <w:rPr>
          <w:color w:val="auto"/>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4B0D1A">
        <w:rPr>
          <w:color w:val="auto"/>
          <w:sz w:val="24"/>
          <w:szCs w:val="24"/>
        </w:rPr>
        <w:t>Stryjakowska</w:t>
      </w:r>
      <w:proofErr w:type="spellEnd"/>
      <w:r w:rsidRPr="004B0D1A">
        <w:rPr>
          <w:color w:val="auto"/>
          <w:sz w:val="24"/>
          <w:szCs w:val="24"/>
        </w:rPr>
        <w:t xml:space="preserve">- </w:t>
      </w:r>
      <w:proofErr w:type="spellStart"/>
      <w:r w:rsidRPr="004B0D1A">
        <w:rPr>
          <w:color w:val="auto"/>
          <w:sz w:val="24"/>
          <w:szCs w:val="24"/>
        </w:rPr>
        <w:t>Sekulska</w:t>
      </w:r>
      <w:proofErr w:type="spellEnd"/>
      <w:r w:rsidRPr="004B0D1A">
        <w:rPr>
          <w:color w:val="auto"/>
          <w:sz w:val="24"/>
          <w:szCs w:val="24"/>
        </w:rPr>
        <w:t xml:space="preserve"> et al., 2007).</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3.9 Identification of Bacterial and Fungal Isolates</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The identification of bacterial colonies was carried out according to the standard microbiological methods as described by Holt (1994), </w:t>
      </w:r>
      <w:proofErr w:type="spellStart"/>
      <w:r w:rsidRPr="004B0D1A">
        <w:rPr>
          <w:color w:val="auto"/>
          <w:sz w:val="24"/>
          <w:szCs w:val="24"/>
        </w:rPr>
        <w:t>Cheesbrough</w:t>
      </w:r>
      <w:proofErr w:type="spellEnd"/>
      <w:r w:rsidRPr="004B0D1A">
        <w:rPr>
          <w:color w:val="auto"/>
          <w:sz w:val="24"/>
          <w:szCs w:val="24"/>
        </w:rPr>
        <w:t xml:space="preserve"> (2000) and </w:t>
      </w:r>
      <w:proofErr w:type="spellStart"/>
      <w:r w:rsidRPr="004B0D1A">
        <w:rPr>
          <w:color w:val="auto"/>
          <w:sz w:val="24"/>
          <w:szCs w:val="24"/>
        </w:rPr>
        <w:t>Aneja</w:t>
      </w:r>
      <w:proofErr w:type="spellEnd"/>
      <w:r w:rsidRPr="004B0D1A">
        <w:rPr>
          <w:color w:val="auto"/>
          <w:sz w:val="24"/>
          <w:szCs w:val="24"/>
        </w:rPr>
        <w:t xml:space="preserve"> (2003), in which the colonies were characterized using macroscopic (cultural) and microscopic </w:t>
      </w:r>
      <w:r w:rsidRPr="004B0D1A">
        <w:rPr>
          <w:color w:val="auto"/>
          <w:sz w:val="24"/>
          <w:szCs w:val="24"/>
        </w:rPr>
        <w:lastRenderedPageBreak/>
        <w:t>(morphological) features as well as biochemical tests. The API system (bio-</w:t>
      </w:r>
      <w:proofErr w:type="spellStart"/>
      <w:r w:rsidRPr="004B0D1A">
        <w:rPr>
          <w:color w:val="auto"/>
          <w:sz w:val="24"/>
          <w:szCs w:val="24"/>
        </w:rPr>
        <w:t>Mérieux</w:t>
      </w:r>
      <w:proofErr w:type="spellEnd"/>
      <w:r w:rsidRPr="004B0D1A">
        <w:rPr>
          <w:color w:val="auto"/>
          <w:sz w:val="24"/>
          <w:szCs w:val="24"/>
        </w:rPr>
        <w:t>, Marcy-</w:t>
      </w:r>
      <w:proofErr w:type="spellStart"/>
      <w:r w:rsidRPr="004B0D1A">
        <w:rPr>
          <w:color w:val="auto"/>
          <w:sz w:val="24"/>
          <w:szCs w:val="24"/>
        </w:rPr>
        <w:t>l’Etoile</w:t>
      </w:r>
      <w:proofErr w:type="spellEnd"/>
      <w:r w:rsidRPr="004B0D1A">
        <w:rPr>
          <w:color w:val="auto"/>
          <w:sz w:val="24"/>
          <w:szCs w:val="24"/>
        </w:rPr>
        <w:t>, France) was also used to further confirm the identity of the bacterial species.</w:t>
      </w:r>
    </w:p>
    <w:p w:rsidR="004B0D1A" w:rsidRPr="004B0D1A" w:rsidRDefault="00816257" w:rsidP="004B0D1A">
      <w:pPr>
        <w:spacing w:after="0" w:line="480" w:lineRule="auto"/>
        <w:ind w:left="0" w:firstLine="0"/>
        <w:rPr>
          <w:color w:val="auto"/>
          <w:sz w:val="24"/>
          <w:szCs w:val="24"/>
        </w:rPr>
      </w:pPr>
      <w:r w:rsidRPr="004B0D1A">
        <w:rPr>
          <w:color w:val="auto"/>
          <w:sz w:val="24"/>
          <w:szCs w:val="24"/>
        </w:rPr>
        <w:t xml:space="preserve">Identification of all fungal isolates was also carried out using standard methods based on macroscopic and microscopic features as described by Ellis (1971), </w:t>
      </w:r>
      <w:proofErr w:type="spellStart"/>
      <w:r w:rsidRPr="004B0D1A">
        <w:rPr>
          <w:color w:val="auto"/>
          <w:sz w:val="24"/>
          <w:szCs w:val="24"/>
        </w:rPr>
        <w:t>Domsch</w:t>
      </w:r>
      <w:proofErr w:type="spellEnd"/>
      <w:r w:rsidRPr="004B0D1A">
        <w:rPr>
          <w:color w:val="auto"/>
          <w:sz w:val="24"/>
          <w:szCs w:val="24"/>
        </w:rPr>
        <w:t xml:space="preserve"> et al. (1980), Singh et al. (1991), Barnett et al. (2007) and Barnett and Hunter (1999).</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3.10 Characteristics of Lecture Rooms</w:t>
      </w:r>
    </w:p>
    <w:p w:rsidR="00816257" w:rsidRPr="004B0D1A" w:rsidRDefault="00816257" w:rsidP="004B0D1A">
      <w:pPr>
        <w:spacing w:after="0" w:line="480" w:lineRule="auto"/>
        <w:ind w:left="0" w:firstLine="0"/>
        <w:rPr>
          <w:color w:val="auto"/>
          <w:sz w:val="24"/>
          <w:szCs w:val="24"/>
        </w:rPr>
      </w:pPr>
      <w:r w:rsidRPr="004B0D1A">
        <w:rPr>
          <w:color w:val="auto"/>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4B0D1A">
        <w:rPr>
          <w:color w:val="auto"/>
          <w:sz w:val="24"/>
          <w:szCs w:val="24"/>
        </w:rPr>
        <w:t>ir sampling session.</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3.11 Air Sampling</w:t>
      </w:r>
    </w:p>
    <w:p w:rsidR="00816257" w:rsidRPr="004B0D1A" w:rsidRDefault="00816257" w:rsidP="004B0D1A">
      <w:pPr>
        <w:spacing w:after="0" w:line="480" w:lineRule="auto"/>
        <w:ind w:left="0" w:firstLine="0"/>
        <w:rPr>
          <w:color w:val="auto"/>
          <w:sz w:val="24"/>
          <w:szCs w:val="24"/>
        </w:rPr>
      </w:pPr>
      <w:r w:rsidRPr="004B0D1A">
        <w:rPr>
          <w:color w:val="auto"/>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Default="00816257" w:rsidP="004B0D1A">
      <w:pPr>
        <w:spacing w:after="0" w:line="480" w:lineRule="auto"/>
        <w:ind w:left="0" w:firstLine="0"/>
        <w:rPr>
          <w:color w:val="auto"/>
          <w:sz w:val="24"/>
          <w:szCs w:val="24"/>
        </w:rPr>
      </w:pPr>
      <w:r w:rsidRPr="004B0D1A">
        <w:rPr>
          <w:color w:val="auto"/>
          <w:sz w:val="24"/>
          <w:szCs w:val="24"/>
        </w:rPr>
        <w:t xml:space="preserve">Air sampling for presence of </w:t>
      </w:r>
      <w:proofErr w:type="spellStart"/>
      <w:r w:rsidRPr="004B0D1A">
        <w:rPr>
          <w:color w:val="auto"/>
          <w:sz w:val="24"/>
          <w:szCs w:val="24"/>
        </w:rPr>
        <w:t>culturable</w:t>
      </w:r>
      <w:proofErr w:type="spellEnd"/>
      <w:r w:rsidRPr="004B0D1A">
        <w:rPr>
          <w:color w:val="auto"/>
          <w:sz w:val="24"/>
          <w:szCs w:val="24"/>
        </w:rPr>
        <w:t xml:space="preserve"> viable counts of bacteria and fungi was conducted at respiratory height (at 1.2 meter) for 25 minutes using air samplers APM 823 (</w:t>
      </w:r>
      <w:proofErr w:type="spellStart"/>
      <w:r w:rsidRPr="004B0D1A">
        <w:rPr>
          <w:color w:val="auto"/>
          <w:sz w:val="24"/>
          <w:szCs w:val="24"/>
        </w:rPr>
        <w:t>Envirotech</w:t>
      </w:r>
      <w:proofErr w:type="spellEnd"/>
      <w:r w:rsidRPr="004B0D1A">
        <w:rPr>
          <w:color w:val="auto"/>
          <w:sz w:val="24"/>
          <w:szCs w:val="24"/>
        </w:rPr>
        <w:t xml:space="preserve"> </w:t>
      </w:r>
      <w:proofErr w:type="spellStart"/>
      <w:r w:rsidRPr="004B0D1A">
        <w:rPr>
          <w:color w:val="auto"/>
          <w:sz w:val="24"/>
          <w:szCs w:val="24"/>
        </w:rPr>
        <w:t>Pvt</w:t>
      </w:r>
      <w:proofErr w:type="spellEnd"/>
      <w:r w:rsidRPr="004B0D1A">
        <w:rPr>
          <w:color w:val="auto"/>
          <w:sz w:val="24"/>
          <w:szCs w:val="24"/>
        </w:rPr>
        <w:t xml:space="preserve"> Ltd., India), which was operating at flow rate of 28.5 liters per minute (LPM) and sucked through poly-tetra-</w:t>
      </w:r>
      <w:proofErr w:type="spellStart"/>
      <w:r w:rsidRPr="004B0D1A">
        <w:rPr>
          <w:color w:val="auto"/>
          <w:sz w:val="24"/>
          <w:szCs w:val="24"/>
        </w:rPr>
        <w:t>flouro</w:t>
      </w:r>
      <w:proofErr w:type="spellEnd"/>
      <w:r w:rsidRPr="004B0D1A">
        <w:rPr>
          <w:color w:val="auto"/>
          <w:sz w:val="24"/>
          <w:szCs w:val="24"/>
        </w:rPr>
        <w:t>-ethylene (PTFE) membranes (47 mm diameter, 0.4 µm pore size).</w:t>
      </w:r>
    </w:p>
    <w:p w:rsidR="001004EF" w:rsidRDefault="001004EF" w:rsidP="004B0D1A">
      <w:pPr>
        <w:spacing w:after="0" w:line="480" w:lineRule="auto"/>
        <w:ind w:left="0" w:firstLine="0"/>
        <w:rPr>
          <w:color w:val="auto"/>
          <w:sz w:val="24"/>
          <w:szCs w:val="24"/>
        </w:rPr>
      </w:pPr>
    </w:p>
    <w:p w:rsidR="001004EF" w:rsidRPr="004B0D1A" w:rsidRDefault="001004EF"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b/>
          <w:color w:val="auto"/>
          <w:sz w:val="24"/>
          <w:szCs w:val="24"/>
        </w:rPr>
      </w:pPr>
      <w:r w:rsidRPr="004B0D1A">
        <w:rPr>
          <w:b/>
          <w:color w:val="auto"/>
          <w:sz w:val="24"/>
          <w:szCs w:val="24"/>
        </w:rPr>
        <w:lastRenderedPageBreak/>
        <w:t>3.12 Suspension of Air Samples</w:t>
      </w:r>
    </w:p>
    <w:p w:rsidR="004B0D1A" w:rsidRPr="004B0D1A" w:rsidRDefault="00816257" w:rsidP="004B0D1A">
      <w:pPr>
        <w:spacing w:after="0" w:line="480" w:lineRule="auto"/>
        <w:ind w:left="0" w:firstLine="0"/>
        <w:rPr>
          <w:color w:val="auto"/>
          <w:sz w:val="24"/>
          <w:szCs w:val="24"/>
        </w:rPr>
      </w:pPr>
      <w:r w:rsidRPr="004B0D1A">
        <w:rPr>
          <w:color w:val="auto"/>
          <w:sz w:val="24"/>
          <w:szCs w:val="24"/>
        </w:rPr>
        <w:t xml:space="preserve">Each PTFE membrane was soaked in 10 ml of sterile normal saline and vigorously </w:t>
      </w:r>
      <w:proofErr w:type="spellStart"/>
      <w:r w:rsidRPr="004B0D1A">
        <w:rPr>
          <w:color w:val="auto"/>
          <w:sz w:val="24"/>
          <w:szCs w:val="24"/>
        </w:rPr>
        <w:t>shaked</w:t>
      </w:r>
      <w:proofErr w:type="spellEnd"/>
      <w:r w:rsidRPr="004B0D1A">
        <w:rPr>
          <w:color w:val="auto"/>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3.13 Enumeration of Airborne Viable Counts of Bacteria (VBCs)</w:t>
      </w:r>
    </w:p>
    <w:p w:rsidR="00816257" w:rsidRPr="004B0D1A" w:rsidRDefault="00816257" w:rsidP="004B0D1A">
      <w:pPr>
        <w:spacing w:after="0" w:line="480" w:lineRule="auto"/>
        <w:ind w:left="0" w:firstLine="0"/>
        <w:rPr>
          <w:color w:val="auto"/>
          <w:sz w:val="24"/>
          <w:szCs w:val="24"/>
        </w:rPr>
      </w:pPr>
      <w:r w:rsidRPr="004B0D1A">
        <w:rPr>
          <w:color w:val="auto"/>
          <w:sz w:val="24"/>
          <w:szCs w:val="24"/>
        </w:rPr>
        <w:t>Nutrient agar (NA) (Hi media laboratories) medium plates were used for enumeration and quantification of airborne VBCs. NA plates were incubated in B.O.D. incubator at 37° ± 1°c for 24 hours.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3.14 Quantification of Airborne Viable Counts of Fungi (VFCs)</w:t>
      </w:r>
    </w:p>
    <w:p w:rsidR="00816257" w:rsidRPr="004B0D1A" w:rsidRDefault="00816257" w:rsidP="004B0D1A">
      <w:pPr>
        <w:spacing w:after="0" w:line="480" w:lineRule="auto"/>
        <w:ind w:left="0" w:firstLine="0"/>
        <w:rPr>
          <w:color w:val="auto"/>
          <w:sz w:val="24"/>
          <w:szCs w:val="24"/>
        </w:rPr>
      </w:pPr>
      <w:r w:rsidRPr="004B0D1A">
        <w:rPr>
          <w:color w:val="auto"/>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4B0D1A" w:rsidRDefault="00816257" w:rsidP="004B0D1A">
      <w:pPr>
        <w:spacing w:after="0" w:line="480" w:lineRule="auto"/>
        <w:ind w:left="0" w:firstLine="0"/>
        <w:rPr>
          <w:color w:val="auto"/>
          <w:sz w:val="24"/>
          <w:szCs w:val="24"/>
        </w:rPr>
      </w:pPr>
      <w:r w:rsidRPr="004B0D1A">
        <w:rPr>
          <w:color w:val="auto"/>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4B0D1A">
        <w:rPr>
          <w:color w:val="auto"/>
          <w:sz w:val="24"/>
          <w:szCs w:val="24"/>
        </w:rPr>
        <w:t>cfu</w:t>
      </w:r>
      <w:proofErr w:type="spellEnd"/>
      <w:r w:rsidRPr="004B0D1A">
        <w:rPr>
          <w:color w:val="auto"/>
          <w:sz w:val="24"/>
          <w:szCs w:val="24"/>
        </w:rPr>
        <w:t>) per cubic meter of air on the basis of the total air sampled on each filter membrane. Following formula was used for calculating CFUs</w:t>
      </w:r>
    </w:p>
    <w:p w:rsidR="00816257" w:rsidRPr="004B0D1A" w:rsidRDefault="00816257" w:rsidP="004B0D1A">
      <w:pPr>
        <w:spacing w:after="0" w:line="480" w:lineRule="auto"/>
        <w:ind w:left="0" w:firstLine="0"/>
        <w:rPr>
          <w:color w:val="auto"/>
          <w:sz w:val="24"/>
          <w:szCs w:val="24"/>
        </w:rPr>
      </w:pPr>
      <w:proofErr w:type="spellStart"/>
      <w:proofErr w:type="gramStart"/>
      <w:r w:rsidRPr="004B0D1A">
        <w:rPr>
          <w:color w:val="auto"/>
          <w:sz w:val="24"/>
          <w:szCs w:val="24"/>
        </w:rPr>
        <w:t>cfu</w:t>
      </w:r>
      <w:proofErr w:type="spellEnd"/>
      <w:proofErr w:type="gramEnd"/>
      <w:r w:rsidRPr="004B0D1A">
        <w:rPr>
          <w:color w:val="auto"/>
          <w:sz w:val="24"/>
          <w:szCs w:val="24"/>
        </w:rPr>
        <w:t xml:space="preserve"> / m3 </w:t>
      </w:r>
      <w:r w:rsidRPr="004B0D1A">
        <w:rPr>
          <w:color w:val="auto"/>
          <w:sz w:val="24"/>
          <w:szCs w:val="24"/>
        </w:rPr>
        <w:t xml:space="preserve"> </w:t>
      </w:r>
      <w:proofErr w:type="spellStart"/>
      <w:r w:rsidRPr="004B0D1A">
        <w:rPr>
          <w:color w:val="auto"/>
          <w:sz w:val="24"/>
          <w:szCs w:val="24"/>
        </w:rPr>
        <w:t>No.of</w:t>
      </w:r>
      <w:proofErr w:type="spellEnd"/>
      <w:r w:rsidRPr="004B0D1A">
        <w:rPr>
          <w:color w:val="auto"/>
          <w:sz w:val="24"/>
          <w:szCs w:val="24"/>
        </w:rPr>
        <w:t xml:space="preserve"> colonies in 0.1 ml / 0.1 ml </w:t>
      </w:r>
      <w:r w:rsidRPr="004B0D1A">
        <w:rPr>
          <w:color w:val="auto"/>
          <w:sz w:val="24"/>
          <w:szCs w:val="24"/>
        </w:rPr>
        <w:t xml:space="preserve"> 10 ml / volume of sample </w:t>
      </w:r>
      <w:proofErr w:type="spellStart"/>
      <w:r w:rsidRPr="004B0D1A">
        <w:rPr>
          <w:color w:val="auto"/>
          <w:sz w:val="24"/>
          <w:szCs w:val="24"/>
        </w:rPr>
        <w:t>dair</w:t>
      </w:r>
      <w:proofErr w:type="spellEnd"/>
      <w:r w:rsidRPr="004B0D1A">
        <w:rPr>
          <w:color w:val="auto"/>
          <w:sz w:val="24"/>
          <w:szCs w:val="24"/>
        </w:rPr>
        <w:t>(m3)</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3.15 Quantification of total viable microbial counts (TVMCs)</w:t>
      </w:r>
    </w:p>
    <w:p w:rsidR="00816257" w:rsidRPr="004B0D1A" w:rsidRDefault="00816257" w:rsidP="004B0D1A">
      <w:pPr>
        <w:spacing w:after="0" w:line="480" w:lineRule="auto"/>
        <w:ind w:left="0" w:firstLine="0"/>
        <w:rPr>
          <w:color w:val="auto"/>
          <w:sz w:val="24"/>
          <w:szCs w:val="24"/>
        </w:rPr>
      </w:pPr>
      <w:r w:rsidRPr="004B0D1A">
        <w:rPr>
          <w:color w:val="auto"/>
          <w:sz w:val="24"/>
          <w:szCs w:val="24"/>
        </w:rPr>
        <w:t>Quantification of total viable microorganisms in indoor and outdoor air was acquired summing the total number of viable counts of bacteria plus total number of viable counts of fungi obtained from above steps.</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lastRenderedPageBreak/>
        <w:t>3.16 Micrometeorological Measurements</w:t>
      </w:r>
    </w:p>
    <w:p w:rsidR="00816257" w:rsidRPr="001004EF" w:rsidRDefault="00816257" w:rsidP="004B0D1A">
      <w:pPr>
        <w:spacing w:after="0" w:line="480" w:lineRule="auto"/>
        <w:ind w:left="0" w:firstLine="0"/>
        <w:rPr>
          <w:color w:val="auto"/>
          <w:sz w:val="24"/>
          <w:szCs w:val="24"/>
        </w:rPr>
      </w:pPr>
      <w:r w:rsidRPr="004B0D1A">
        <w:rPr>
          <w:color w:val="auto"/>
          <w:sz w:val="24"/>
          <w:szCs w:val="24"/>
        </w:rPr>
        <w:t>During the study period microclimate parameters, temperature (°C), and relative humidity (Rh%) of indoor and outdoor air were measured using Thermo hygrometer (</w:t>
      </w:r>
      <w:proofErr w:type="spellStart"/>
      <w:r w:rsidRPr="004B0D1A">
        <w:rPr>
          <w:color w:val="auto"/>
          <w:sz w:val="24"/>
          <w:szCs w:val="24"/>
        </w:rPr>
        <w:t>Easl</w:t>
      </w:r>
      <w:proofErr w:type="spellEnd"/>
      <w:r w:rsidRPr="004B0D1A">
        <w:rPr>
          <w:color w:val="auto"/>
          <w:sz w:val="24"/>
          <w:szCs w:val="24"/>
        </w:rPr>
        <w:t xml:space="preserve"> Scientific Industries India) in order to assess the influence of meteorological variations on the concentration of viabl</w:t>
      </w:r>
      <w:r w:rsidR="001004EF">
        <w:rPr>
          <w:color w:val="auto"/>
          <w:sz w:val="24"/>
          <w:szCs w:val="24"/>
        </w:rPr>
        <w:t>e counts of bacteria and fungi.</w:t>
      </w:r>
    </w:p>
    <w:p w:rsidR="00816257" w:rsidRPr="004B0D1A" w:rsidRDefault="00816257" w:rsidP="001004EF">
      <w:pPr>
        <w:spacing w:after="0" w:line="360" w:lineRule="auto"/>
        <w:ind w:left="0" w:firstLine="0"/>
        <w:rPr>
          <w:b/>
          <w:color w:val="auto"/>
          <w:sz w:val="24"/>
          <w:szCs w:val="24"/>
        </w:rPr>
      </w:pPr>
      <w:r w:rsidRPr="004B0D1A">
        <w:rPr>
          <w:b/>
          <w:color w:val="auto"/>
          <w:sz w:val="24"/>
          <w:szCs w:val="24"/>
        </w:rPr>
        <w:t>3.17 Statistical Analysis</w:t>
      </w:r>
    </w:p>
    <w:p w:rsidR="00816257" w:rsidRPr="004B0D1A" w:rsidRDefault="00816257" w:rsidP="001004EF">
      <w:pPr>
        <w:spacing w:after="0" w:line="360" w:lineRule="auto"/>
        <w:ind w:left="0" w:firstLine="0"/>
        <w:rPr>
          <w:color w:val="auto"/>
          <w:sz w:val="24"/>
          <w:szCs w:val="24"/>
        </w:rPr>
      </w:pPr>
      <w:r w:rsidRPr="004B0D1A">
        <w:rPr>
          <w:color w:val="auto"/>
          <w:sz w:val="24"/>
          <w:szCs w:val="24"/>
        </w:rPr>
        <w:t xml:space="preserve">Turkey test as recommended by </w:t>
      </w:r>
      <w:proofErr w:type="spellStart"/>
      <w:r w:rsidRPr="004B0D1A">
        <w:rPr>
          <w:color w:val="auto"/>
          <w:sz w:val="24"/>
          <w:szCs w:val="24"/>
        </w:rPr>
        <w:t>Zar</w:t>
      </w:r>
      <w:proofErr w:type="spellEnd"/>
      <w:r w:rsidRPr="004B0D1A">
        <w:rPr>
          <w:color w:val="auto"/>
          <w:sz w:val="24"/>
          <w:szCs w:val="24"/>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4B0D1A">
        <w:rPr>
          <w:color w:val="auto"/>
          <w:sz w:val="24"/>
          <w:szCs w:val="24"/>
        </w:rPr>
        <w:t>Sampo</w:t>
      </w:r>
      <w:proofErr w:type="spellEnd"/>
      <w:r w:rsidRPr="004B0D1A">
        <w:rPr>
          <w:color w:val="auto"/>
          <w:sz w:val="24"/>
          <w:szCs w:val="24"/>
        </w:rPr>
        <w:t xml:space="preserve"> et al. (1997).</w:t>
      </w:r>
    </w:p>
    <w:p w:rsidR="00816257" w:rsidRPr="004B0D1A" w:rsidRDefault="00816257" w:rsidP="004B0D1A">
      <w:pPr>
        <w:spacing w:after="0" w:line="240" w:lineRule="auto"/>
        <w:ind w:left="0" w:firstLine="0"/>
        <w:rPr>
          <w:color w:val="auto"/>
          <w:sz w:val="24"/>
          <w:szCs w:val="24"/>
        </w:rPr>
      </w:pPr>
      <w:r w:rsidRPr="004B0D1A">
        <w:rPr>
          <w:b/>
          <w:color w:val="auto"/>
          <w:sz w:val="24"/>
          <w:szCs w:val="24"/>
        </w:rPr>
        <w:t>Table 3.1:</w:t>
      </w:r>
      <w:r w:rsidRPr="004B0D1A">
        <w:rPr>
          <w:color w:val="auto"/>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4B0D1A" w:rsidRPr="004B0D1A" w:rsidTr="00062FA0">
        <w:trPr>
          <w:trHeight w:val="445"/>
          <w:jc w:val="center"/>
        </w:trPr>
        <w:tc>
          <w:tcPr>
            <w:tcW w:w="3616" w:type="dxa"/>
            <w:tcBorders>
              <w:top w:val="single" w:sz="6" w:space="0" w:color="000000"/>
              <w:bottom w:val="single" w:sz="6" w:space="0" w:color="000000"/>
            </w:tcBorders>
          </w:tcPr>
          <w:p w:rsidR="00816257" w:rsidRPr="004B0D1A" w:rsidRDefault="00816257" w:rsidP="001004EF">
            <w:pPr>
              <w:pStyle w:val="TableParagraph"/>
              <w:spacing w:before="0"/>
              <w:ind w:left="115"/>
              <w:rPr>
                <w:rFonts w:ascii="Times New Roman" w:hAnsi="Times New Roman" w:cs="Times New Roman"/>
                <w:b/>
                <w:sz w:val="24"/>
                <w:szCs w:val="24"/>
              </w:rPr>
            </w:pPr>
            <w:r w:rsidRPr="004B0D1A">
              <w:rPr>
                <w:rFonts w:ascii="Times New Roman" w:hAnsi="Times New Roman" w:cs="Times New Roman"/>
                <w:b/>
                <w:sz w:val="24"/>
                <w:szCs w:val="24"/>
              </w:rPr>
              <w:t>Location</w:t>
            </w:r>
          </w:p>
        </w:tc>
        <w:tc>
          <w:tcPr>
            <w:tcW w:w="2408" w:type="dxa"/>
            <w:tcBorders>
              <w:top w:val="single" w:sz="6" w:space="0" w:color="000000"/>
              <w:bottom w:val="single" w:sz="6" w:space="0" w:color="000000"/>
            </w:tcBorders>
          </w:tcPr>
          <w:p w:rsidR="00816257" w:rsidRPr="004B0D1A" w:rsidRDefault="00816257" w:rsidP="001004EF">
            <w:pPr>
              <w:pStyle w:val="TableParagraph"/>
              <w:spacing w:before="0"/>
              <w:ind w:left="89" w:right="89"/>
              <w:jc w:val="center"/>
              <w:rPr>
                <w:rFonts w:ascii="Times New Roman" w:hAnsi="Times New Roman" w:cs="Times New Roman"/>
                <w:b/>
                <w:sz w:val="24"/>
                <w:szCs w:val="24"/>
              </w:rPr>
            </w:pPr>
            <w:r w:rsidRPr="004B0D1A">
              <w:rPr>
                <w:rFonts w:ascii="Times New Roman" w:hAnsi="Times New Roman" w:cs="Times New Roman"/>
                <w:b/>
                <w:sz w:val="24"/>
                <w:szCs w:val="24"/>
              </w:rPr>
              <w:t>Mean (</w:t>
            </w:r>
            <w:proofErr w:type="spellStart"/>
            <w:r w:rsidRPr="004B0D1A">
              <w:rPr>
                <w:rFonts w:ascii="Times New Roman" w:hAnsi="Times New Roman" w:cs="Times New Roman"/>
                <w:b/>
                <w:sz w:val="24"/>
                <w:szCs w:val="24"/>
              </w:rPr>
              <w:t>cfu</w:t>
            </w:r>
            <w:proofErr w:type="spellEnd"/>
            <w:r w:rsidRPr="004B0D1A">
              <w:rPr>
                <w:rFonts w:ascii="Times New Roman" w:hAnsi="Times New Roman" w:cs="Times New Roman"/>
                <w:b/>
                <w:sz w:val="24"/>
                <w:szCs w:val="24"/>
              </w:rPr>
              <w:t>/m</w:t>
            </w:r>
            <w:r w:rsidRPr="004B0D1A">
              <w:rPr>
                <w:rFonts w:ascii="Times New Roman" w:hAnsi="Times New Roman" w:cs="Times New Roman"/>
                <w:b/>
                <w:sz w:val="24"/>
                <w:szCs w:val="24"/>
                <w:vertAlign w:val="superscript"/>
              </w:rPr>
              <w:t>3</w:t>
            </w:r>
            <w:r w:rsidRPr="004B0D1A">
              <w:rPr>
                <w:rFonts w:ascii="Times New Roman" w:hAnsi="Times New Roman" w:cs="Times New Roman"/>
                <w:b/>
                <w:sz w:val="24"/>
                <w:szCs w:val="24"/>
              </w:rPr>
              <w:t>)</w:t>
            </w:r>
          </w:p>
        </w:tc>
        <w:tc>
          <w:tcPr>
            <w:tcW w:w="3172" w:type="dxa"/>
            <w:tcBorders>
              <w:top w:val="single" w:sz="6" w:space="0" w:color="000000"/>
              <w:bottom w:val="single" w:sz="6" w:space="0" w:color="000000"/>
            </w:tcBorders>
          </w:tcPr>
          <w:p w:rsidR="00816257" w:rsidRPr="004B0D1A" w:rsidRDefault="00816257" w:rsidP="001004EF">
            <w:pPr>
              <w:pStyle w:val="TableParagraph"/>
              <w:spacing w:before="0"/>
              <w:ind w:left="87" w:right="88"/>
              <w:jc w:val="center"/>
              <w:rPr>
                <w:rFonts w:ascii="Times New Roman" w:hAnsi="Times New Roman" w:cs="Times New Roman"/>
                <w:b/>
                <w:sz w:val="24"/>
                <w:szCs w:val="24"/>
              </w:rPr>
            </w:pPr>
            <w:r w:rsidRPr="004B0D1A">
              <w:rPr>
                <w:rFonts w:ascii="Times New Roman" w:hAnsi="Times New Roman" w:cs="Times New Roman"/>
                <w:b/>
                <w:sz w:val="24"/>
                <w:szCs w:val="24"/>
              </w:rPr>
              <w:t>Standard deviation</w:t>
            </w:r>
          </w:p>
        </w:tc>
      </w:tr>
      <w:tr w:rsidR="004B0D1A" w:rsidRPr="004B0D1A" w:rsidTr="00062FA0">
        <w:trPr>
          <w:trHeight w:val="449"/>
          <w:jc w:val="center"/>
        </w:trPr>
        <w:tc>
          <w:tcPr>
            <w:tcW w:w="3616" w:type="dxa"/>
            <w:tcBorders>
              <w:top w:val="single" w:sz="6" w:space="0" w:color="000000"/>
            </w:tcBorders>
          </w:tcPr>
          <w:p w:rsidR="00816257" w:rsidRPr="004B0D1A" w:rsidRDefault="009C0EAE"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Microbiology Laboratory</w:t>
            </w:r>
          </w:p>
        </w:tc>
        <w:tc>
          <w:tcPr>
            <w:tcW w:w="2408" w:type="dxa"/>
            <w:tcBorders>
              <w:top w:val="single" w:sz="6" w:space="0" w:color="000000"/>
            </w:tcBorders>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4.2x10</w:t>
            </w:r>
            <w:r w:rsidRPr="004B0D1A">
              <w:rPr>
                <w:rFonts w:ascii="Times New Roman" w:hAnsi="Times New Roman" w:cs="Times New Roman"/>
                <w:sz w:val="24"/>
                <w:szCs w:val="24"/>
                <w:vertAlign w:val="superscript"/>
              </w:rPr>
              <w:t>1</w:t>
            </w:r>
          </w:p>
        </w:tc>
        <w:tc>
          <w:tcPr>
            <w:tcW w:w="3172" w:type="dxa"/>
            <w:tcBorders>
              <w:top w:val="single" w:sz="6" w:space="0" w:color="000000"/>
            </w:tcBorders>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1.13</w:t>
            </w:r>
          </w:p>
        </w:tc>
      </w:tr>
      <w:tr w:rsidR="004B0D1A" w:rsidRPr="004B0D1A" w:rsidTr="00062FA0">
        <w:trPr>
          <w:trHeight w:val="445"/>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29</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4.5x10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0.83</w:t>
            </w:r>
          </w:p>
        </w:tc>
      </w:tr>
      <w:tr w:rsidR="004B0D1A" w:rsidRPr="004B0D1A" w:rsidTr="00062FA0">
        <w:trPr>
          <w:trHeight w:val="445"/>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28</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4.2x10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1.13</w:t>
            </w:r>
          </w:p>
        </w:tc>
      </w:tr>
      <w:tr w:rsidR="004B0D1A" w:rsidRPr="004B0D1A" w:rsidTr="00062FA0">
        <w:trPr>
          <w:trHeight w:val="443"/>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27</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7.6x10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2.27</w:t>
            </w:r>
          </w:p>
        </w:tc>
      </w:tr>
      <w:tr w:rsidR="004B0D1A" w:rsidRPr="004B0D1A" w:rsidTr="00062FA0">
        <w:trPr>
          <w:trHeight w:val="443"/>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26</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5.4x10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0.07</w:t>
            </w:r>
          </w:p>
        </w:tc>
      </w:tr>
      <w:tr w:rsidR="004B0D1A" w:rsidRPr="004B0D1A" w:rsidTr="00062FA0">
        <w:trPr>
          <w:trHeight w:val="445"/>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25</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3.0x10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2.33</w:t>
            </w:r>
          </w:p>
        </w:tc>
      </w:tr>
      <w:tr w:rsidR="004B0D1A" w:rsidRPr="004B0D1A" w:rsidTr="00062FA0">
        <w:trPr>
          <w:trHeight w:val="445"/>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24</w:t>
            </w:r>
          </w:p>
        </w:tc>
        <w:tc>
          <w:tcPr>
            <w:tcW w:w="2408" w:type="dxa"/>
          </w:tcPr>
          <w:p w:rsidR="00816257" w:rsidRPr="004B0D1A" w:rsidRDefault="00816257" w:rsidP="001004EF">
            <w:pPr>
              <w:pStyle w:val="TableParagraph"/>
              <w:spacing w:before="0"/>
              <w:ind w:left="89" w:right="89"/>
              <w:jc w:val="center"/>
              <w:rPr>
                <w:rFonts w:ascii="Times New Roman" w:hAnsi="Times New Roman" w:cs="Times New Roman"/>
                <w:sz w:val="24"/>
                <w:szCs w:val="24"/>
              </w:rPr>
            </w:pPr>
            <w:r w:rsidRPr="004B0D1A">
              <w:rPr>
                <w:rFonts w:ascii="Times New Roman" w:hAnsi="Times New Roman" w:cs="Times New Roman"/>
                <w:sz w:val="24"/>
                <w:szCs w:val="24"/>
              </w:rPr>
              <w:t>1.0x10</w:t>
            </w:r>
            <w:r w:rsidRPr="004B0D1A">
              <w:rPr>
                <w:rFonts w:ascii="Times New Roman" w:hAnsi="Times New Roman" w:cs="Times New Roman"/>
                <w:sz w:val="24"/>
                <w:szCs w:val="24"/>
                <w:vertAlign w:val="superscript"/>
              </w:rPr>
              <w:t>2</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4.67</w:t>
            </w:r>
          </w:p>
        </w:tc>
      </w:tr>
      <w:tr w:rsidR="004B0D1A" w:rsidRPr="004B0D1A" w:rsidTr="00062FA0">
        <w:trPr>
          <w:trHeight w:val="445"/>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23</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6.0x10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0.67</w:t>
            </w:r>
          </w:p>
        </w:tc>
      </w:tr>
      <w:tr w:rsidR="004B0D1A" w:rsidRPr="004B0D1A" w:rsidTr="00062FA0">
        <w:trPr>
          <w:trHeight w:val="443"/>
          <w:jc w:val="center"/>
        </w:trPr>
        <w:tc>
          <w:tcPr>
            <w:tcW w:w="3616" w:type="dxa"/>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LR 21</w:t>
            </w:r>
          </w:p>
        </w:tc>
        <w:tc>
          <w:tcPr>
            <w:tcW w:w="2408" w:type="dxa"/>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4.2x10</w:t>
            </w:r>
            <w:r w:rsidRPr="004B0D1A">
              <w:rPr>
                <w:rFonts w:ascii="Times New Roman" w:hAnsi="Times New Roman" w:cs="Times New Roman"/>
                <w:sz w:val="24"/>
                <w:szCs w:val="24"/>
                <w:vertAlign w:val="superscript"/>
              </w:rPr>
              <w:t>1</w:t>
            </w:r>
          </w:p>
        </w:tc>
        <w:tc>
          <w:tcPr>
            <w:tcW w:w="3172" w:type="dxa"/>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u w:val="single"/>
              </w:rPr>
              <w:t>+</w:t>
            </w:r>
            <w:r w:rsidRPr="004B0D1A">
              <w:rPr>
                <w:rFonts w:ascii="Times New Roman" w:hAnsi="Times New Roman" w:cs="Times New Roman"/>
                <w:sz w:val="24"/>
                <w:szCs w:val="24"/>
              </w:rPr>
              <w:t xml:space="preserve"> 1.13</w:t>
            </w:r>
          </w:p>
        </w:tc>
      </w:tr>
      <w:tr w:rsidR="004B0D1A" w:rsidRPr="004B0D1A" w:rsidTr="00062FA0">
        <w:trPr>
          <w:trHeight w:val="440"/>
          <w:jc w:val="center"/>
        </w:trPr>
        <w:tc>
          <w:tcPr>
            <w:tcW w:w="3616" w:type="dxa"/>
            <w:tcBorders>
              <w:bottom w:val="single" w:sz="6" w:space="0" w:color="000000"/>
            </w:tcBorders>
          </w:tcPr>
          <w:p w:rsidR="00816257" w:rsidRPr="004B0D1A" w:rsidRDefault="002A1D08" w:rsidP="001004EF">
            <w:pPr>
              <w:pStyle w:val="TableParagraph"/>
              <w:spacing w:before="0"/>
              <w:ind w:left="115"/>
              <w:rPr>
                <w:rFonts w:ascii="Times New Roman" w:hAnsi="Times New Roman" w:cs="Times New Roman"/>
                <w:sz w:val="24"/>
                <w:szCs w:val="24"/>
              </w:rPr>
            </w:pPr>
            <w:r w:rsidRPr="004B0D1A">
              <w:rPr>
                <w:rFonts w:ascii="Times New Roman" w:hAnsi="Times New Roman" w:cs="Times New Roman"/>
                <w:sz w:val="24"/>
                <w:szCs w:val="24"/>
              </w:rPr>
              <w:t>Seminar Room</w:t>
            </w:r>
          </w:p>
        </w:tc>
        <w:tc>
          <w:tcPr>
            <w:tcW w:w="2408" w:type="dxa"/>
            <w:tcBorders>
              <w:bottom w:val="single" w:sz="6" w:space="0" w:color="000000"/>
            </w:tcBorders>
          </w:tcPr>
          <w:p w:rsidR="00816257" w:rsidRPr="004B0D1A" w:rsidRDefault="00816257" w:rsidP="001004EF">
            <w:pPr>
              <w:pStyle w:val="TableParagraph"/>
              <w:spacing w:before="0"/>
              <w:ind w:left="88" w:right="89"/>
              <w:jc w:val="center"/>
              <w:rPr>
                <w:rFonts w:ascii="Times New Roman" w:hAnsi="Times New Roman" w:cs="Times New Roman"/>
                <w:sz w:val="24"/>
                <w:szCs w:val="24"/>
              </w:rPr>
            </w:pPr>
            <w:r w:rsidRPr="004B0D1A">
              <w:rPr>
                <w:rFonts w:ascii="Times New Roman" w:hAnsi="Times New Roman" w:cs="Times New Roman"/>
                <w:sz w:val="24"/>
                <w:szCs w:val="24"/>
              </w:rPr>
              <w:t>4.2x10</w:t>
            </w:r>
            <w:r w:rsidRPr="004B0D1A">
              <w:rPr>
                <w:rFonts w:ascii="Times New Roman" w:hAnsi="Times New Roman" w:cs="Times New Roman"/>
                <w:sz w:val="24"/>
                <w:szCs w:val="24"/>
                <w:vertAlign w:val="superscript"/>
              </w:rPr>
              <w:t>1</w:t>
            </w:r>
          </w:p>
        </w:tc>
        <w:tc>
          <w:tcPr>
            <w:tcW w:w="3172" w:type="dxa"/>
            <w:tcBorders>
              <w:bottom w:val="single" w:sz="6" w:space="0" w:color="000000"/>
            </w:tcBorders>
          </w:tcPr>
          <w:p w:rsidR="00816257" w:rsidRPr="004B0D1A" w:rsidRDefault="00816257" w:rsidP="001004EF">
            <w:pPr>
              <w:pStyle w:val="TableParagraph"/>
              <w:spacing w:before="0"/>
              <w:ind w:left="87" w:right="88"/>
              <w:jc w:val="center"/>
              <w:rPr>
                <w:rFonts w:ascii="Times New Roman" w:hAnsi="Times New Roman" w:cs="Times New Roman"/>
                <w:sz w:val="24"/>
                <w:szCs w:val="24"/>
              </w:rPr>
            </w:pPr>
            <w:r w:rsidRPr="004B0D1A">
              <w:rPr>
                <w:rFonts w:ascii="Times New Roman" w:hAnsi="Times New Roman" w:cs="Times New Roman"/>
                <w:sz w:val="24"/>
                <w:szCs w:val="24"/>
              </w:rPr>
              <w:t>+ 1.13</w:t>
            </w:r>
          </w:p>
        </w:tc>
      </w:tr>
    </w:tbl>
    <w:p w:rsidR="00816257" w:rsidRPr="004B0D1A" w:rsidRDefault="00816257" w:rsidP="004B0D1A">
      <w:pPr>
        <w:spacing w:after="0" w:line="480" w:lineRule="auto"/>
        <w:ind w:left="0" w:firstLine="0"/>
        <w:rPr>
          <w:b/>
          <w:i/>
          <w:color w:val="auto"/>
          <w:sz w:val="24"/>
          <w:szCs w:val="24"/>
        </w:rPr>
      </w:pPr>
      <w:r w:rsidRPr="004B0D1A">
        <w:rPr>
          <w:b/>
          <w:i/>
          <w:color w:val="auto"/>
          <w:sz w:val="24"/>
          <w:szCs w:val="24"/>
        </w:rPr>
        <w:t>*GRA, Government Reserved Area</w:t>
      </w:r>
    </w:p>
    <w:p w:rsidR="004B0D1A" w:rsidRDefault="004B0D1A" w:rsidP="004B0D1A">
      <w:pPr>
        <w:spacing w:after="0" w:line="240" w:lineRule="auto"/>
        <w:ind w:left="0" w:firstLine="0"/>
        <w:rPr>
          <w:b/>
          <w:color w:val="auto"/>
          <w:sz w:val="24"/>
          <w:szCs w:val="24"/>
        </w:rPr>
      </w:pPr>
    </w:p>
    <w:p w:rsidR="00816257" w:rsidRPr="004B0D1A" w:rsidRDefault="00816257" w:rsidP="004B0D1A">
      <w:pPr>
        <w:spacing w:after="0" w:line="240" w:lineRule="auto"/>
        <w:ind w:left="0" w:firstLine="0"/>
        <w:rPr>
          <w:color w:val="auto"/>
          <w:sz w:val="24"/>
          <w:szCs w:val="24"/>
        </w:rPr>
      </w:pPr>
      <w:r w:rsidRPr="004B0D1A">
        <w:rPr>
          <w:b/>
          <w:color w:val="auto"/>
          <w:sz w:val="24"/>
          <w:szCs w:val="24"/>
        </w:rPr>
        <w:lastRenderedPageBreak/>
        <w:t xml:space="preserve">Table 3.2: </w:t>
      </w:r>
      <w:r w:rsidRPr="004B0D1A">
        <w:rPr>
          <w:color w:val="auto"/>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4B0D1A" w:rsidRPr="004B0D1A" w:rsidTr="00062FA0">
        <w:trPr>
          <w:trHeight w:val="417"/>
        </w:trPr>
        <w:tc>
          <w:tcPr>
            <w:tcW w:w="4382" w:type="dxa"/>
            <w:tcBorders>
              <w:bottom w:val="single" w:sz="4" w:space="0" w:color="auto"/>
            </w:tcBorders>
          </w:tcPr>
          <w:p w:rsidR="00816257" w:rsidRPr="004B0D1A" w:rsidRDefault="00816257" w:rsidP="004B0D1A">
            <w:pPr>
              <w:pStyle w:val="TableParagraph"/>
              <w:spacing w:before="0" w:line="276" w:lineRule="auto"/>
              <w:ind w:left="-7" w:right="684"/>
              <w:jc w:val="center"/>
              <w:rPr>
                <w:rFonts w:ascii="Times New Roman" w:hAnsi="Times New Roman" w:cs="Times New Roman"/>
                <w:b/>
                <w:sz w:val="24"/>
                <w:szCs w:val="24"/>
              </w:rPr>
            </w:pPr>
            <w:r w:rsidRPr="004B0D1A">
              <w:rPr>
                <w:rFonts w:ascii="Times New Roman" w:hAnsi="Times New Roman" w:cs="Times New Roman"/>
                <w:b/>
                <w:sz w:val="24"/>
                <w:szCs w:val="24"/>
              </w:rPr>
              <w:t>Location</w:t>
            </w:r>
          </w:p>
        </w:tc>
        <w:tc>
          <w:tcPr>
            <w:tcW w:w="2541" w:type="dxa"/>
            <w:tcBorders>
              <w:bottom w:val="single" w:sz="4" w:space="0" w:color="auto"/>
            </w:tcBorders>
          </w:tcPr>
          <w:p w:rsidR="00816257" w:rsidRPr="004B0D1A" w:rsidRDefault="00816257" w:rsidP="004B0D1A">
            <w:pPr>
              <w:pStyle w:val="TableParagraph"/>
              <w:spacing w:before="0" w:line="276" w:lineRule="auto"/>
              <w:ind w:left="-7"/>
              <w:rPr>
                <w:rFonts w:ascii="Times New Roman" w:hAnsi="Times New Roman" w:cs="Times New Roman"/>
                <w:b/>
                <w:sz w:val="24"/>
                <w:szCs w:val="24"/>
              </w:rPr>
            </w:pPr>
            <w:r w:rsidRPr="004B0D1A">
              <w:rPr>
                <w:rFonts w:ascii="Times New Roman" w:hAnsi="Times New Roman" w:cs="Times New Roman"/>
                <w:b/>
                <w:sz w:val="24"/>
                <w:szCs w:val="24"/>
              </w:rPr>
              <w:t>Mean (CFU/m3)</w:t>
            </w:r>
          </w:p>
        </w:tc>
        <w:tc>
          <w:tcPr>
            <w:tcW w:w="2506" w:type="dxa"/>
            <w:tcBorders>
              <w:bottom w:val="single" w:sz="4" w:space="0" w:color="auto"/>
            </w:tcBorders>
          </w:tcPr>
          <w:p w:rsidR="00816257" w:rsidRPr="004B0D1A" w:rsidRDefault="00816257" w:rsidP="004B0D1A">
            <w:pPr>
              <w:pStyle w:val="TableParagraph"/>
              <w:spacing w:before="0" w:line="276" w:lineRule="auto"/>
              <w:ind w:left="-7"/>
              <w:rPr>
                <w:rFonts w:ascii="Times New Roman" w:hAnsi="Times New Roman" w:cs="Times New Roman"/>
                <w:b/>
                <w:sz w:val="24"/>
                <w:szCs w:val="24"/>
              </w:rPr>
            </w:pPr>
            <w:r w:rsidRPr="004B0D1A">
              <w:rPr>
                <w:rFonts w:ascii="Times New Roman" w:hAnsi="Times New Roman" w:cs="Times New Roman"/>
                <w:b/>
                <w:sz w:val="24"/>
                <w:szCs w:val="24"/>
              </w:rPr>
              <w:t xml:space="preserve">Standard </w:t>
            </w:r>
            <w:proofErr w:type="spellStart"/>
            <w:r w:rsidRPr="004B0D1A">
              <w:rPr>
                <w:rFonts w:ascii="Times New Roman" w:hAnsi="Times New Roman" w:cs="Times New Roman"/>
                <w:b/>
                <w:sz w:val="24"/>
                <w:szCs w:val="24"/>
              </w:rPr>
              <w:t>Deviaton</w:t>
            </w:r>
            <w:proofErr w:type="spellEnd"/>
          </w:p>
        </w:tc>
      </w:tr>
      <w:tr w:rsidR="004B0D1A" w:rsidRPr="004B0D1A" w:rsidTr="00062FA0">
        <w:trPr>
          <w:trHeight w:val="96"/>
        </w:trPr>
        <w:tc>
          <w:tcPr>
            <w:tcW w:w="4382" w:type="dxa"/>
            <w:tcBorders>
              <w:top w:val="single" w:sz="4" w:space="0" w:color="auto"/>
              <w:bottom w:val="nil"/>
            </w:tcBorders>
          </w:tcPr>
          <w:p w:rsidR="00816257" w:rsidRPr="004B0D1A" w:rsidRDefault="00A61D48" w:rsidP="004B0D1A">
            <w:pPr>
              <w:pStyle w:val="TableParagraph"/>
              <w:spacing w:before="0" w:line="276" w:lineRule="auto"/>
              <w:ind w:left="-7" w:right="684"/>
              <w:rPr>
                <w:rFonts w:ascii="Times New Roman" w:hAnsi="Times New Roman" w:cs="Times New Roman"/>
                <w:sz w:val="24"/>
                <w:szCs w:val="24"/>
              </w:rPr>
            </w:pPr>
            <w:r w:rsidRPr="004B0D1A">
              <w:rPr>
                <w:rFonts w:ascii="Times New Roman" w:hAnsi="Times New Roman" w:cs="Times New Roman"/>
                <w:sz w:val="24"/>
                <w:szCs w:val="24"/>
              </w:rPr>
              <w:t>Microbiology Laboratory</w:t>
            </w:r>
          </w:p>
        </w:tc>
        <w:tc>
          <w:tcPr>
            <w:tcW w:w="2541" w:type="dxa"/>
            <w:tcBorders>
              <w:top w:val="single" w:sz="4" w:space="0" w:color="auto"/>
              <w:bottom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1.2x10</w:t>
            </w:r>
            <w:r w:rsidRPr="004B0D1A">
              <w:rPr>
                <w:rFonts w:ascii="Times New Roman" w:hAnsi="Times New Roman" w:cs="Times New Roman"/>
                <w:sz w:val="24"/>
                <w:szCs w:val="24"/>
                <w:vertAlign w:val="superscript"/>
              </w:rPr>
              <w:t>1</w:t>
            </w:r>
          </w:p>
        </w:tc>
        <w:tc>
          <w:tcPr>
            <w:tcW w:w="2506" w:type="dxa"/>
            <w:tcBorders>
              <w:top w:val="single" w:sz="4" w:space="0" w:color="auto"/>
              <w:bottom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±2.06</w:t>
            </w:r>
          </w:p>
        </w:tc>
      </w:tr>
      <w:tr w:rsidR="004B0D1A" w:rsidRPr="004B0D1A" w:rsidTr="00062FA0">
        <w:trPr>
          <w:trHeight w:val="359"/>
        </w:trPr>
        <w:tc>
          <w:tcPr>
            <w:tcW w:w="4382" w:type="dxa"/>
            <w:tcBorders>
              <w:top w:val="nil"/>
              <w:bottom w:val="nil"/>
            </w:tcBorders>
          </w:tcPr>
          <w:p w:rsidR="00816257" w:rsidRPr="004B0D1A" w:rsidRDefault="00816257" w:rsidP="004B0D1A">
            <w:pPr>
              <w:pStyle w:val="TableParagraph"/>
              <w:spacing w:before="0" w:line="276" w:lineRule="auto"/>
              <w:ind w:left="-7" w:right="684"/>
              <w:rPr>
                <w:rFonts w:ascii="Times New Roman" w:hAnsi="Times New Roman" w:cs="Times New Roman"/>
                <w:sz w:val="24"/>
                <w:szCs w:val="24"/>
              </w:rPr>
            </w:pPr>
          </w:p>
        </w:tc>
        <w:tc>
          <w:tcPr>
            <w:tcW w:w="2541" w:type="dxa"/>
            <w:tcBorders>
              <w:top w:val="nil"/>
              <w:bottom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1.2x10</w:t>
            </w:r>
            <w:r w:rsidRPr="004B0D1A">
              <w:rPr>
                <w:rFonts w:ascii="Times New Roman" w:hAnsi="Times New Roman" w:cs="Times New Roman"/>
                <w:sz w:val="24"/>
                <w:szCs w:val="24"/>
                <w:vertAlign w:val="superscript"/>
              </w:rPr>
              <w:t>1</w:t>
            </w:r>
          </w:p>
        </w:tc>
        <w:tc>
          <w:tcPr>
            <w:tcW w:w="2506" w:type="dxa"/>
            <w:tcBorders>
              <w:top w:val="nil"/>
              <w:bottom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±2.06</w:t>
            </w:r>
          </w:p>
        </w:tc>
      </w:tr>
      <w:tr w:rsidR="004B0D1A" w:rsidRPr="004B0D1A" w:rsidTr="00062FA0">
        <w:trPr>
          <w:trHeight w:val="467"/>
        </w:trPr>
        <w:tc>
          <w:tcPr>
            <w:tcW w:w="4382" w:type="dxa"/>
            <w:tcBorders>
              <w:top w:val="nil"/>
            </w:tcBorders>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29</w:t>
            </w:r>
          </w:p>
        </w:tc>
        <w:tc>
          <w:tcPr>
            <w:tcW w:w="2541" w:type="dxa"/>
            <w:tcBorders>
              <w:top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1.7 x10</w:t>
            </w:r>
            <w:r w:rsidRPr="004B0D1A">
              <w:rPr>
                <w:rFonts w:ascii="Times New Roman" w:hAnsi="Times New Roman" w:cs="Times New Roman"/>
                <w:sz w:val="24"/>
                <w:szCs w:val="24"/>
                <w:vertAlign w:val="superscript"/>
              </w:rPr>
              <w:t>1</w:t>
            </w:r>
          </w:p>
        </w:tc>
        <w:tc>
          <w:tcPr>
            <w:tcW w:w="2506" w:type="dxa"/>
            <w:tcBorders>
              <w:top w:val="nil"/>
            </w:tcBorders>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±1.56</w:t>
            </w:r>
          </w:p>
        </w:tc>
      </w:tr>
      <w:tr w:rsidR="004B0D1A" w:rsidRPr="004B0D1A" w:rsidTr="00062FA0">
        <w:trPr>
          <w:trHeight w:val="507"/>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28</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3.9 x10</w:t>
            </w:r>
            <w:r w:rsidRPr="004B0D1A">
              <w:rPr>
                <w:rFonts w:ascii="Times New Roman" w:hAnsi="Times New Roman" w:cs="Times New Roman"/>
                <w:sz w:val="24"/>
                <w:szCs w:val="24"/>
                <w:vertAlign w:val="superscript"/>
              </w:rPr>
              <w:t>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±0.64</w:t>
            </w:r>
          </w:p>
        </w:tc>
      </w:tr>
      <w:tr w:rsidR="004B0D1A" w:rsidRPr="004B0D1A" w:rsidTr="00062FA0">
        <w:trPr>
          <w:trHeight w:val="520"/>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27</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1.5 x10</w:t>
            </w:r>
            <w:r w:rsidRPr="004B0D1A">
              <w:rPr>
                <w:rFonts w:ascii="Times New Roman" w:hAnsi="Times New Roman" w:cs="Times New Roman"/>
                <w:sz w:val="24"/>
                <w:szCs w:val="24"/>
                <w:vertAlign w:val="superscript"/>
              </w:rPr>
              <w:t>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±1.76</w:t>
            </w:r>
          </w:p>
        </w:tc>
      </w:tr>
      <w:tr w:rsidR="004B0D1A" w:rsidRPr="004B0D1A" w:rsidTr="00062FA0">
        <w:trPr>
          <w:trHeight w:val="567"/>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26</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4.8 x10</w:t>
            </w:r>
            <w:r w:rsidRPr="004B0D1A">
              <w:rPr>
                <w:rFonts w:ascii="Times New Roman" w:hAnsi="Times New Roman" w:cs="Times New Roman"/>
                <w:sz w:val="24"/>
                <w:szCs w:val="24"/>
                <w:vertAlign w:val="superscript"/>
              </w:rPr>
              <w:t>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±1.54</w:t>
            </w:r>
          </w:p>
        </w:tc>
      </w:tr>
      <w:tr w:rsidR="004B0D1A" w:rsidRPr="004B0D1A" w:rsidTr="00062FA0">
        <w:trPr>
          <w:trHeight w:val="569"/>
        </w:trPr>
        <w:tc>
          <w:tcPr>
            <w:tcW w:w="4382" w:type="dxa"/>
          </w:tcPr>
          <w:p w:rsidR="00816257" w:rsidRPr="004B0D1A" w:rsidRDefault="00A61D48" w:rsidP="004B0D1A">
            <w:pPr>
              <w:pStyle w:val="TableParagraph"/>
              <w:spacing w:before="0" w:line="276" w:lineRule="auto"/>
              <w:rPr>
                <w:rFonts w:ascii="Times New Roman" w:hAnsi="Times New Roman" w:cs="Times New Roman"/>
                <w:sz w:val="24"/>
                <w:szCs w:val="24"/>
              </w:rPr>
            </w:pPr>
            <w:r w:rsidRPr="004B0D1A">
              <w:rPr>
                <w:rFonts w:ascii="Times New Roman" w:hAnsi="Times New Roman" w:cs="Times New Roman"/>
                <w:sz w:val="24"/>
                <w:szCs w:val="24"/>
              </w:rPr>
              <w:t>LR 24</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7.0 x10</w:t>
            </w:r>
            <w:r w:rsidRPr="004B0D1A">
              <w:rPr>
                <w:rFonts w:ascii="Times New Roman" w:hAnsi="Times New Roman" w:cs="Times New Roman"/>
                <w:sz w:val="24"/>
                <w:szCs w:val="24"/>
                <w:vertAlign w:val="superscript"/>
              </w:rPr>
              <w:t>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±3.74</w:t>
            </w:r>
          </w:p>
        </w:tc>
      </w:tr>
      <w:tr w:rsidR="004B0D1A" w:rsidRPr="004B0D1A" w:rsidTr="00062FA0">
        <w:trPr>
          <w:trHeight w:val="569"/>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23</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5.0 x101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±1.74</w:t>
            </w:r>
          </w:p>
        </w:tc>
      </w:tr>
      <w:tr w:rsidR="004B0D1A" w:rsidRPr="004B0D1A" w:rsidTr="00062FA0">
        <w:trPr>
          <w:trHeight w:val="569"/>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LR 21</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2.6 x101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±0.66</w:t>
            </w:r>
          </w:p>
        </w:tc>
      </w:tr>
      <w:tr w:rsidR="004B0D1A" w:rsidRPr="004B0D1A" w:rsidTr="00062FA0">
        <w:trPr>
          <w:trHeight w:val="569"/>
        </w:trPr>
        <w:tc>
          <w:tcPr>
            <w:tcW w:w="4382" w:type="dxa"/>
          </w:tcPr>
          <w:p w:rsidR="00816257" w:rsidRPr="004B0D1A" w:rsidRDefault="00A61D48" w:rsidP="004B0D1A">
            <w:pPr>
              <w:pStyle w:val="TableParagraph"/>
              <w:spacing w:before="0" w:line="276" w:lineRule="auto"/>
              <w:ind w:left="-7"/>
              <w:rPr>
                <w:rFonts w:ascii="Times New Roman" w:hAnsi="Times New Roman" w:cs="Times New Roman"/>
                <w:sz w:val="24"/>
                <w:szCs w:val="24"/>
              </w:rPr>
            </w:pPr>
            <w:r w:rsidRPr="004B0D1A">
              <w:rPr>
                <w:rFonts w:ascii="Times New Roman" w:hAnsi="Times New Roman" w:cs="Times New Roman"/>
                <w:sz w:val="24"/>
                <w:szCs w:val="24"/>
              </w:rPr>
              <w:t>Seminar Room</w:t>
            </w:r>
          </w:p>
        </w:tc>
        <w:tc>
          <w:tcPr>
            <w:tcW w:w="2541"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3.7 x101</w:t>
            </w:r>
          </w:p>
        </w:tc>
        <w:tc>
          <w:tcPr>
            <w:tcW w:w="2506" w:type="dxa"/>
          </w:tcPr>
          <w:p w:rsidR="00816257" w:rsidRPr="004B0D1A" w:rsidRDefault="00816257" w:rsidP="004B0D1A">
            <w:pPr>
              <w:pStyle w:val="TableParagraph"/>
              <w:spacing w:before="0" w:line="276" w:lineRule="auto"/>
              <w:ind w:left="-7"/>
              <w:jc w:val="center"/>
              <w:rPr>
                <w:rFonts w:ascii="Times New Roman" w:hAnsi="Times New Roman" w:cs="Times New Roman"/>
                <w:sz w:val="24"/>
                <w:szCs w:val="24"/>
              </w:rPr>
            </w:pPr>
            <w:r w:rsidRPr="004B0D1A">
              <w:rPr>
                <w:rFonts w:ascii="Times New Roman" w:hAnsi="Times New Roman" w:cs="Times New Roman"/>
                <w:sz w:val="24"/>
                <w:szCs w:val="24"/>
              </w:rPr>
              <w:t>±0.44</w:t>
            </w:r>
          </w:p>
        </w:tc>
      </w:tr>
    </w:tbl>
    <w:p w:rsidR="00816257" w:rsidRPr="004B0D1A" w:rsidRDefault="00816257" w:rsidP="004B0D1A">
      <w:pPr>
        <w:spacing w:after="0" w:line="480" w:lineRule="auto"/>
        <w:ind w:left="0" w:firstLine="0"/>
        <w:rPr>
          <w:i/>
          <w:color w:val="auto"/>
          <w:sz w:val="24"/>
          <w:szCs w:val="24"/>
        </w:rPr>
      </w:pPr>
      <w:r w:rsidRPr="004B0D1A">
        <w:rPr>
          <w:i/>
          <w:color w:val="auto"/>
          <w:sz w:val="24"/>
          <w:szCs w:val="24"/>
        </w:rPr>
        <w:t>*GRA, Government Reserved Area</w:t>
      </w: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816257" w:rsidRPr="004B0D1A" w:rsidRDefault="00816257" w:rsidP="004B0D1A">
      <w:pPr>
        <w:spacing w:after="0" w:line="480" w:lineRule="auto"/>
        <w:ind w:left="0" w:firstLine="0"/>
        <w:rPr>
          <w:color w:val="auto"/>
          <w:sz w:val="24"/>
          <w:szCs w:val="24"/>
        </w:rPr>
      </w:pPr>
    </w:p>
    <w:p w:rsidR="004B0D1A" w:rsidRDefault="004B0D1A" w:rsidP="001004EF">
      <w:pPr>
        <w:spacing w:after="0" w:line="480" w:lineRule="auto"/>
        <w:ind w:left="0" w:firstLine="0"/>
        <w:rPr>
          <w:color w:val="auto"/>
          <w:sz w:val="24"/>
          <w:szCs w:val="24"/>
        </w:rPr>
      </w:pPr>
    </w:p>
    <w:p w:rsidR="001004EF" w:rsidRDefault="001004EF" w:rsidP="001004EF">
      <w:pPr>
        <w:spacing w:after="0" w:line="480" w:lineRule="auto"/>
        <w:ind w:left="0" w:firstLine="0"/>
        <w:rPr>
          <w:color w:val="auto"/>
          <w:sz w:val="24"/>
          <w:szCs w:val="24"/>
        </w:rPr>
      </w:pPr>
    </w:p>
    <w:p w:rsidR="001004EF" w:rsidRDefault="001004EF" w:rsidP="001004EF">
      <w:pPr>
        <w:spacing w:after="0" w:line="480" w:lineRule="auto"/>
        <w:ind w:left="0" w:firstLine="0"/>
        <w:rPr>
          <w:b/>
          <w:color w:val="auto"/>
          <w:sz w:val="24"/>
          <w:szCs w:val="24"/>
        </w:rPr>
      </w:pPr>
    </w:p>
    <w:p w:rsidR="00816257" w:rsidRPr="004B0D1A" w:rsidRDefault="00816257" w:rsidP="004B0D1A">
      <w:pPr>
        <w:spacing w:after="0" w:line="480" w:lineRule="auto"/>
        <w:ind w:left="0" w:firstLine="0"/>
        <w:jc w:val="center"/>
        <w:rPr>
          <w:b/>
          <w:color w:val="auto"/>
          <w:sz w:val="24"/>
          <w:szCs w:val="24"/>
        </w:rPr>
      </w:pPr>
      <w:r w:rsidRPr="004B0D1A">
        <w:rPr>
          <w:b/>
          <w:color w:val="auto"/>
          <w:sz w:val="24"/>
          <w:szCs w:val="24"/>
        </w:rPr>
        <w:lastRenderedPageBreak/>
        <w:t>CHAPTER FOUR</w:t>
      </w:r>
    </w:p>
    <w:p w:rsidR="00816257" w:rsidRPr="004B0D1A" w:rsidRDefault="00816257" w:rsidP="004B0D1A">
      <w:pPr>
        <w:spacing w:after="0" w:line="480" w:lineRule="auto"/>
        <w:ind w:left="0" w:firstLine="0"/>
        <w:jc w:val="center"/>
        <w:rPr>
          <w:color w:val="auto"/>
          <w:sz w:val="24"/>
          <w:szCs w:val="24"/>
        </w:rPr>
      </w:pPr>
      <w:r w:rsidRPr="004B0D1A">
        <w:rPr>
          <w:b/>
          <w:color w:val="auto"/>
          <w:sz w:val="24"/>
          <w:szCs w:val="24"/>
        </w:rPr>
        <w:t>RESULTS AND DISCUSSION</w:t>
      </w:r>
    </w:p>
    <w:p w:rsidR="00816257" w:rsidRPr="004B0D1A" w:rsidRDefault="00816257" w:rsidP="004B0D1A">
      <w:pPr>
        <w:spacing w:after="0" w:line="480" w:lineRule="auto"/>
        <w:ind w:left="0" w:right="0" w:firstLine="0"/>
        <w:rPr>
          <w:b/>
          <w:color w:val="auto"/>
          <w:sz w:val="24"/>
          <w:szCs w:val="24"/>
        </w:rPr>
      </w:pPr>
      <w:r w:rsidRPr="004B0D1A">
        <w:rPr>
          <w:b/>
          <w:color w:val="auto"/>
          <w:sz w:val="24"/>
          <w:szCs w:val="24"/>
        </w:rPr>
        <w:t>4.1 Analysis of Micro-flora in Microbiology Laboratory</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The present study was conducted to isolate and identify airborne bacteria in some selected Microbiology </w:t>
      </w:r>
      <w:proofErr w:type="spellStart"/>
      <w:r w:rsidRPr="004B0D1A">
        <w:rPr>
          <w:color w:val="auto"/>
          <w:sz w:val="24"/>
          <w:szCs w:val="24"/>
        </w:rPr>
        <w:t>Laboratorys</w:t>
      </w:r>
      <w:proofErr w:type="spellEnd"/>
      <w:r w:rsidRPr="004B0D1A">
        <w:rPr>
          <w:color w:val="auto"/>
          <w:sz w:val="24"/>
          <w:szCs w:val="24"/>
        </w:rPr>
        <w:t xml:space="preserve"> within the Federal University </w:t>
      </w:r>
      <w:proofErr w:type="spellStart"/>
      <w:r w:rsidRPr="004B0D1A">
        <w:rPr>
          <w:color w:val="auto"/>
          <w:sz w:val="24"/>
          <w:szCs w:val="24"/>
        </w:rPr>
        <w:t>Dutse</w:t>
      </w:r>
      <w:proofErr w:type="spellEnd"/>
      <w:r w:rsidRPr="004B0D1A">
        <w:rPr>
          <w:color w:val="auto"/>
          <w:sz w:val="24"/>
          <w:szCs w:val="24"/>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w:t>
      </w:r>
      <w:proofErr w:type="spellStart"/>
      <w:r w:rsidRPr="004B0D1A">
        <w:rPr>
          <w:color w:val="auto"/>
          <w:sz w:val="24"/>
          <w:szCs w:val="24"/>
        </w:rPr>
        <w:t>aureus</w:t>
      </w:r>
      <w:proofErr w:type="spellEnd"/>
      <w:r w:rsidRPr="004B0D1A">
        <w:rPr>
          <w:color w:val="auto"/>
          <w:sz w:val="24"/>
          <w:szCs w:val="24"/>
        </w:rPr>
        <w:t xml:space="preserve">, Streptococcus </w:t>
      </w:r>
      <w:proofErr w:type="spellStart"/>
      <w:r w:rsidRPr="004B0D1A">
        <w:rPr>
          <w:color w:val="auto"/>
          <w:sz w:val="24"/>
          <w:szCs w:val="24"/>
        </w:rPr>
        <w:t>spp</w:t>
      </w:r>
      <w:proofErr w:type="spellEnd"/>
      <w:r w:rsidRPr="004B0D1A">
        <w:rPr>
          <w:color w:val="auto"/>
          <w:sz w:val="24"/>
          <w:szCs w:val="24"/>
        </w:rPr>
        <w:t xml:space="preserve">, E. coli and Bacillus </w:t>
      </w:r>
      <w:proofErr w:type="spellStart"/>
      <w:r w:rsidRPr="004B0D1A">
        <w:rPr>
          <w:color w:val="auto"/>
          <w:sz w:val="24"/>
          <w:szCs w:val="24"/>
        </w:rPr>
        <w:t>subtilis</w:t>
      </w:r>
      <w:proofErr w:type="spellEnd"/>
      <w:r w:rsidRPr="004B0D1A">
        <w:rPr>
          <w:color w:val="auto"/>
          <w:sz w:val="24"/>
          <w:szCs w:val="24"/>
        </w:rPr>
        <w:t xml:space="preserve"> (Table 4.7). Staphylococcus </w:t>
      </w:r>
      <w:proofErr w:type="spellStart"/>
      <w:r w:rsidRPr="004B0D1A">
        <w:rPr>
          <w:color w:val="auto"/>
          <w:sz w:val="24"/>
          <w:szCs w:val="24"/>
        </w:rPr>
        <w:t>aureus</w:t>
      </w:r>
      <w:proofErr w:type="spellEnd"/>
      <w:r w:rsidRPr="004B0D1A">
        <w:rPr>
          <w:color w:val="auto"/>
          <w:sz w:val="24"/>
          <w:szCs w:val="24"/>
        </w:rPr>
        <w:t xml:space="preserve"> has the highest percentage occurrence of 51% followed by E. coli (25%) and Streptococcus species 21% while Bacillus </w:t>
      </w:r>
      <w:proofErr w:type="spellStart"/>
      <w:r w:rsidRPr="004B0D1A">
        <w:rPr>
          <w:color w:val="auto"/>
          <w:sz w:val="24"/>
          <w:szCs w:val="24"/>
        </w:rPr>
        <w:t>subtilis</w:t>
      </w:r>
      <w:proofErr w:type="spellEnd"/>
      <w:r w:rsidRPr="004B0D1A">
        <w:rPr>
          <w:color w:val="auto"/>
          <w:sz w:val="24"/>
          <w:szCs w:val="24"/>
        </w:rPr>
        <w:t xml:space="preserve"> recorded the least 3% (Table 4.7). These pathogens could be linked with several infections such as gastrointestinal tract, respiratory tract, urinary tract and skin disorders.</w:t>
      </w:r>
    </w:p>
    <w:p w:rsidR="00816257" w:rsidRPr="004B0D1A" w:rsidRDefault="00816257" w:rsidP="004B0D1A">
      <w:pPr>
        <w:spacing w:after="0" w:line="240" w:lineRule="auto"/>
        <w:ind w:left="0" w:right="0" w:firstLine="0"/>
        <w:rPr>
          <w:color w:val="auto"/>
          <w:sz w:val="24"/>
          <w:szCs w:val="24"/>
        </w:rPr>
      </w:pPr>
      <w:r w:rsidRPr="004B0D1A">
        <w:rPr>
          <w:b/>
          <w:color w:val="auto"/>
          <w:sz w:val="24"/>
          <w:szCs w:val="24"/>
        </w:rPr>
        <w:t>Table 4.5:</w:t>
      </w:r>
      <w:r w:rsidRPr="004B0D1A">
        <w:rPr>
          <w:color w:val="auto"/>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4B0D1A" w:rsidRPr="004B0D1A" w:rsidTr="00062FA0">
        <w:trPr>
          <w:trHeight w:val="477"/>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b/>
                <w:sz w:val="24"/>
                <w:szCs w:val="24"/>
              </w:rPr>
            </w:pPr>
            <w:r w:rsidRPr="004B0D1A">
              <w:rPr>
                <w:rFonts w:ascii="Times New Roman" w:hAnsi="Times New Roman" w:cs="Times New Roman"/>
                <w:b/>
                <w:sz w:val="24"/>
                <w:szCs w:val="24"/>
              </w:rPr>
              <w:t>S/N</w:t>
            </w:r>
          </w:p>
        </w:tc>
        <w:tc>
          <w:tcPr>
            <w:tcW w:w="3690" w:type="dxa"/>
          </w:tcPr>
          <w:p w:rsidR="00816257" w:rsidRPr="004B0D1A" w:rsidRDefault="00816257" w:rsidP="004B0D1A">
            <w:pPr>
              <w:pStyle w:val="TableParagraph"/>
              <w:spacing w:before="0" w:line="276" w:lineRule="auto"/>
              <w:ind w:left="90" w:right="90"/>
              <w:jc w:val="center"/>
              <w:rPr>
                <w:rFonts w:ascii="Times New Roman" w:hAnsi="Times New Roman" w:cs="Times New Roman"/>
                <w:b/>
                <w:sz w:val="24"/>
                <w:szCs w:val="24"/>
              </w:rPr>
            </w:pPr>
            <w:r w:rsidRPr="004B0D1A">
              <w:rPr>
                <w:rFonts w:ascii="Times New Roman" w:hAnsi="Times New Roman" w:cs="Times New Roman"/>
                <w:b/>
                <w:sz w:val="24"/>
                <w:szCs w:val="24"/>
              </w:rPr>
              <w:t>Sample Areas</w:t>
            </w:r>
          </w:p>
        </w:tc>
        <w:tc>
          <w:tcPr>
            <w:tcW w:w="1272" w:type="dxa"/>
          </w:tcPr>
          <w:p w:rsidR="00816257" w:rsidRPr="004B0D1A" w:rsidRDefault="00816257" w:rsidP="004B0D1A">
            <w:pPr>
              <w:pStyle w:val="TableParagraph"/>
              <w:spacing w:before="0" w:line="276" w:lineRule="auto"/>
              <w:ind w:left="90" w:right="90"/>
              <w:jc w:val="center"/>
              <w:rPr>
                <w:rFonts w:ascii="Times New Roman" w:hAnsi="Times New Roman" w:cs="Times New Roman"/>
                <w:b/>
                <w:sz w:val="24"/>
                <w:szCs w:val="24"/>
              </w:rPr>
            </w:pPr>
            <w:r w:rsidRPr="004B0D1A">
              <w:rPr>
                <w:rFonts w:ascii="Times New Roman" w:hAnsi="Times New Roman" w:cs="Times New Roman"/>
                <w:b/>
                <w:sz w:val="24"/>
                <w:szCs w:val="24"/>
              </w:rPr>
              <w:t>No. of Samples</w:t>
            </w:r>
          </w:p>
        </w:tc>
        <w:tc>
          <w:tcPr>
            <w:tcW w:w="1980" w:type="dxa"/>
          </w:tcPr>
          <w:p w:rsidR="00816257" w:rsidRPr="004B0D1A" w:rsidRDefault="00816257" w:rsidP="004B0D1A">
            <w:pPr>
              <w:pStyle w:val="TableParagraph"/>
              <w:spacing w:before="0" w:line="276" w:lineRule="auto"/>
              <w:ind w:left="90" w:right="90"/>
              <w:jc w:val="center"/>
              <w:rPr>
                <w:rFonts w:ascii="Times New Roman" w:hAnsi="Times New Roman" w:cs="Times New Roman"/>
                <w:b/>
                <w:sz w:val="24"/>
                <w:szCs w:val="24"/>
              </w:rPr>
            </w:pPr>
            <w:r w:rsidRPr="004B0D1A">
              <w:rPr>
                <w:rFonts w:ascii="Times New Roman" w:hAnsi="Times New Roman" w:cs="Times New Roman"/>
                <w:b/>
                <w:sz w:val="24"/>
                <w:szCs w:val="24"/>
              </w:rPr>
              <w:t>No. of Positive</w:t>
            </w:r>
          </w:p>
          <w:p w:rsidR="00816257" w:rsidRPr="004B0D1A" w:rsidRDefault="00816257" w:rsidP="004B0D1A">
            <w:pPr>
              <w:pStyle w:val="TableParagraph"/>
              <w:spacing w:before="0" w:line="276" w:lineRule="auto"/>
              <w:ind w:left="90" w:right="90"/>
              <w:jc w:val="center"/>
              <w:rPr>
                <w:rFonts w:ascii="Times New Roman" w:hAnsi="Times New Roman" w:cs="Times New Roman"/>
                <w:b/>
                <w:sz w:val="24"/>
                <w:szCs w:val="24"/>
              </w:rPr>
            </w:pPr>
            <w:r w:rsidRPr="004B0D1A">
              <w:rPr>
                <w:rFonts w:ascii="Times New Roman" w:hAnsi="Times New Roman" w:cs="Times New Roman"/>
                <w:b/>
                <w:sz w:val="24"/>
                <w:szCs w:val="24"/>
              </w:rPr>
              <w:t>Samples</w:t>
            </w:r>
          </w:p>
        </w:tc>
        <w:tc>
          <w:tcPr>
            <w:tcW w:w="1620" w:type="dxa"/>
          </w:tcPr>
          <w:p w:rsidR="00816257" w:rsidRPr="004B0D1A" w:rsidRDefault="00816257" w:rsidP="004B0D1A">
            <w:pPr>
              <w:pStyle w:val="TableParagraph"/>
              <w:spacing w:before="0" w:line="276" w:lineRule="auto"/>
              <w:ind w:left="90" w:right="90"/>
              <w:jc w:val="center"/>
              <w:rPr>
                <w:rFonts w:ascii="Times New Roman" w:hAnsi="Times New Roman" w:cs="Times New Roman"/>
                <w:b/>
                <w:sz w:val="24"/>
                <w:szCs w:val="24"/>
              </w:rPr>
            </w:pPr>
            <w:r w:rsidRPr="004B0D1A">
              <w:rPr>
                <w:rFonts w:ascii="Times New Roman" w:hAnsi="Times New Roman" w:cs="Times New Roman"/>
                <w:b/>
                <w:sz w:val="24"/>
                <w:szCs w:val="24"/>
              </w:rPr>
              <w:t>Percentage (%)</w:t>
            </w:r>
          </w:p>
        </w:tc>
      </w:tr>
      <w:tr w:rsidR="004B0D1A" w:rsidRPr="004B0D1A" w:rsidTr="00062FA0">
        <w:trPr>
          <w:trHeight w:val="234"/>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1</w:t>
            </w:r>
          </w:p>
        </w:tc>
        <w:tc>
          <w:tcPr>
            <w:tcW w:w="3690" w:type="dxa"/>
          </w:tcPr>
          <w:p w:rsidR="00816257" w:rsidRPr="004B0D1A" w:rsidRDefault="001050E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Microbiology L</w:t>
            </w:r>
            <w:r w:rsidR="009C0EAE" w:rsidRPr="004B0D1A">
              <w:rPr>
                <w:rFonts w:ascii="Times New Roman" w:hAnsi="Times New Roman" w:cs="Times New Roman"/>
                <w:sz w:val="24"/>
                <w:szCs w:val="24"/>
              </w:rPr>
              <w:t>aboratory</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240"/>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2</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Lecture Room 29 (LR 29)</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6</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75.0%</w:t>
            </w:r>
          </w:p>
        </w:tc>
      </w:tr>
      <w:tr w:rsidR="004B0D1A" w:rsidRPr="004B0D1A" w:rsidTr="00062FA0">
        <w:trPr>
          <w:trHeight w:val="235"/>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3</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LR 28</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239"/>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4</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LR 27</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235"/>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5</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LR 26</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5</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62.5%</w:t>
            </w:r>
          </w:p>
        </w:tc>
      </w:tr>
      <w:tr w:rsidR="004B0D1A" w:rsidRPr="004B0D1A" w:rsidTr="00062FA0">
        <w:trPr>
          <w:trHeight w:val="239"/>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6</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LR 25</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7</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87.5%</w:t>
            </w:r>
          </w:p>
        </w:tc>
      </w:tr>
      <w:tr w:rsidR="004B0D1A" w:rsidRPr="004B0D1A" w:rsidTr="00062FA0">
        <w:trPr>
          <w:trHeight w:val="235"/>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7</w:t>
            </w:r>
          </w:p>
        </w:tc>
        <w:tc>
          <w:tcPr>
            <w:tcW w:w="3690" w:type="dxa"/>
          </w:tcPr>
          <w:p w:rsidR="00816257" w:rsidRPr="004B0D1A" w:rsidRDefault="009C0EAE" w:rsidP="004B0D1A">
            <w:pPr>
              <w:pStyle w:val="TableParagraph"/>
              <w:spacing w:before="0" w:line="276" w:lineRule="auto"/>
              <w:ind w:right="90"/>
              <w:rPr>
                <w:rFonts w:ascii="Times New Roman" w:hAnsi="Times New Roman" w:cs="Times New Roman"/>
                <w:sz w:val="24"/>
                <w:szCs w:val="24"/>
              </w:rPr>
            </w:pPr>
            <w:r w:rsidRPr="004B0D1A">
              <w:rPr>
                <w:rFonts w:ascii="Times New Roman" w:hAnsi="Times New Roman" w:cs="Times New Roman"/>
                <w:sz w:val="24"/>
                <w:szCs w:val="24"/>
              </w:rPr>
              <w:t>LR  24</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6</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75.0%</w:t>
            </w:r>
          </w:p>
        </w:tc>
      </w:tr>
      <w:tr w:rsidR="004B0D1A" w:rsidRPr="004B0D1A" w:rsidTr="00062FA0">
        <w:trPr>
          <w:trHeight w:val="240"/>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r w:rsidRPr="004B0D1A">
              <w:rPr>
                <w:rFonts w:ascii="Times New Roman" w:hAnsi="Times New Roman" w:cs="Times New Roman"/>
                <w:w w:val="99"/>
                <w:sz w:val="24"/>
                <w:szCs w:val="24"/>
              </w:rPr>
              <w:t>8</w:t>
            </w:r>
          </w:p>
        </w:tc>
        <w:tc>
          <w:tcPr>
            <w:tcW w:w="3690" w:type="dxa"/>
          </w:tcPr>
          <w:p w:rsidR="00816257" w:rsidRPr="004B0D1A" w:rsidRDefault="009C0EAE"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Seminar Room</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w w:val="99"/>
                <w:sz w:val="24"/>
                <w:szCs w:val="24"/>
              </w:rPr>
              <w:t>8</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240"/>
          <w:jc w:val="center"/>
        </w:trPr>
        <w:tc>
          <w:tcPr>
            <w:tcW w:w="877" w:type="dxa"/>
          </w:tcPr>
          <w:p w:rsidR="00816257" w:rsidRPr="004B0D1A" w:rsidRDefault="00816257" w:rsidP="004B0D1A">
            <w:pPr>
              <w:pStyle w:val="TableParagraph"/>
              <w:tabs>
                <w:tab w:val="left" w:pos="787"/>
              </w:tabs>
              <w:spacing w:before="0" w:line="276" w:lineRule="auto"/>
              <w:ind w:right="90"/>
              <w:jc w:val="center"/>
              <w:rPr>
                <w:rFonts w:ascii="Times New Roman" w:hAnsi="Times New Roman" w:cs="Times New Roman"/>
                <w:sz w:val="24"/>
                <w:szCs w:val="24"/>
              </w:rPr>
            </w:pPr>
          </w:p>
        </w:tc>
        <w:tc>
          <w:tcPr>
            <w:tcW w:w="369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Total</w:t>
            </w:r>
          </w:p>
        </w:tc>
        <w:tc>
          <w:tcPr>
            <w:tcW w:w="1272"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64</w:t>
            </w:r>
          </w:p>
        </w:tc>
        <w:tc>
          <w:tcPr>
            <w:tcW w:w="198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56</w:t>
            </w:r>
          </w:p>
        </w:tc>
        <w:tc>
          <w:tcPr>
            <w:tcW w:w="1620" w:type="dxa"/>
          </w:tcPr>
          <w:p w:rsidR="00816257" w:rsidRPr="004B0D1A" w:rsidRDefault="00816257" w:rsidP="004B0D1A">
            <w:pPr>
              <w:pStyle w:val="TableParagraph"/>
              <w:spacing w:before="0" w:line="276" w:lineRule="auto"/>
              <w:ind w:left="90" w:right="90"/>
              <w:rPr>
                <w:rFonts w:ascii="Times New Roman" w:hAnsi="Times New Roman" w:cs="Times New Roman"/>
                <w:sz w:val="24"/>
                <w:szCs w:val="24"/>
              </w:rPr>
            </w:pPr>
            <w:r w:rsidRPr="004B0D1A">
              <w:rPr>
                <w:rFonts w:ascii="Times New Roman" w:hAnsi="Times New Roman" w:cs="Times New Roman"/>
                <w:sz w:val="24"/>
                <w:szCs w:val="24"/>
              </w:rPr>
              <w:t>87.5%</w:t>
            </w:r>
          </w:p>
        </w:tc>
      </w:tr>
    </w:tbl>
    <w:p w:rsidR="00816257" w:rsidRDefault="00816257" w:rsidP="004B0D1A">
      <w:pPr>
        <w:spacing w:after="0" w:line="480" w:lineRule="auto"/>
        <w:ind w:left="0" w:right="0" w:firstLine="0"/>
        <w:rPr>
          <w:color w:val="auto"/>
          <w:sz w:val="24"/>
          <w:szCs w:val="24"/>
        </w:rPr>
      </w:pPr>
    </w:p>
    <w:p w:rsidR="004B0D1A" w:rsidRPr="004B0D1A" w:rsidRDefault="004B0D1A" w:rsidP="004B0D1A">
      <w:pPr>
        <w:spacing w:after="0" w:line="480" w:lineRule="auto"/>
        <w:ind w:left="0" w:right="0" w:firstLine="0"/>
        <w:rPr>
          <w:color w:val="auto"/>
          <w:sz w:val="24"/>
          <w:szCs w:val="24"/>
        </w:rPr>
      </w:pPr>
    </w:p>
    <w:p w:rsidR="00816257" w:rsidRPr="004B0D1A" w:rsidRDefault="00816257" w:rsidP="004B0D1A">
      <w:pPr>
        <w:spacing w:after="0" w:line="240" w:lineRule="auto"/>
        <w:ind w:left="0" w:right="0" w:firstLine="0"/>
        <w:rPr>
          <w:color w:val="auto"/>
          <w:sz w:val="24"/>
          <w:szCs w:val="24"/>
        </w:rPr>
      </w:pPr>
      <w:r w:rsidRPr="004B0D1A">
        <w:rPr>
          <w:b/>
          <w:color w:val="auto"/>
          <w:sz w:val="24"/>
          <w:szCs w:val="24"/>
        </w:rPr>
        <w:lastRenderedPageBreak/>
        <w:t>Table 4.6:</w:t>
      </w:r>
      <w:r w:rsidRPr="004B0D1A">
        <w:rPr>
          <w:color w:val="auto"/>
          <w:sz w:val="24"/>
          <w:szCs w:val="24"/>
        </w:rPr>
        <w:t xml:space="preserve"> Isolated Bacteria at various Microbiology Laboratory</w:t>
      </w:r>
      <w:r w:rsidR="00E812A1" w:rsidRPr="004B0D1A">
        <w:rPr>
          <w:color w:val="auto"/>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4B0D1A" w:rsidRPr="004B0D1A" w:rsidTr="00062FA0">
        <w:trPr>
          <w:trHeight w:val="181"/>
          <w:jc w:val="center"/>
        </w:trPr>
        <w:tc>
          <w:tcPr>
            <w:tcW w:w="3592" w:type="dxa"/>
          </w:tcPr>
          <w:p w:rsidR="00816257" w:rsidRPr="004B0D1A" w:rsidRDefault="00816257" w:rsidP="004B0D1A">
            <w:pPr>
              <w:pStyle w:val="TableParagraph"/>
              <w:spacing w:before="0" w:line="276" w:lineRule="auto"/>
              <w:ind w:left="41" w:right="66"/>
              <w:jc w:val="center"/>
              <w:rPr>
                <w:rFonts w:ascii="Times New Roman" w:hAnsi="Times New Roman" w:cs="Times New Roman"/>
                <w:b/>
                <w:sz w:val="24"/>
                <w:szCs w:val="24"/>
              </w:rPr>
            </w:pPr>
            <w:r w:rsidRPr="004B0D1A">
              <w:rPr>
                <w:rFonts w:ascii="Times New Roman" w:hAnsi="Times New Roman" w:cs="Times New Roman"/>
                <w:b/>
                <w:sz w:val="24"/>
                <w:szCs w:val="24"/>
              </w:rPr>
              <w:t>Sample areas</w:t>
            </w:r>
          </w:p>
        </w:tc>
        <w:tc>
          <w:tcPr>
            <w:tcW w:w="5760" w:type="dxa"/>
          </w:tcPr>
          <w:p w:rsidR="00816257" w:rsidRPr="004B0D1A" w:rsidRDefault="00816257" w:rsidP="004B0D1A">
            <w:pPr>
              <w:pStyle w:val="TableParagraph"/>
              <w:spacing w:before="0" w:line="276" w:lineRule="auto"/>
              <w:ind w:left="41" w:right="66"/>
              <w:jc w:val="center"/>
              <w:rPr>
                <w:rFonts w:ascii="Times New Roman" w:hAnsi="Times New Roman" w:cs="Times New Roman"/>
                <w:b/>
                <w:sz w:val="24"/>
                <w:szCs w:val="24"/>
              </w:rPr>
            </w:pPr>
            <w:r w:rsidRPr="004B0D1A">
              <w:rPr>
                <w:rFonts w:ascii="Times New Roman" w:hAnsi="Times New Roman" w:cs="Times New Roman"/>
                <w:b/>
                <w:sz w:val="24"/>
                <w:szCs w:val="24"/>
              </w:rPr>
              <w:t>Isolated organisms</w:t>
            </w:r>
          </w:p>
        </w:tc>
      </w:tr>
      <w:tr w:rsidR="004B0D1A" w:rsidRPr="004B0D1A" w:rsidTr="00062FA0">
        <w:trPr>
          <w:trHeight w:val="185"/>
          <w:jc w:val="center"/>
        </w:trPr>
        <w:tc>
          <w:tcPr>
            <w:tcW w:w="3592" w:type="dxa"/>
          </w:tcPr>
          <w:p w:rsidR="00816257" w:rsidRPr="004B0D1A" w:rsidRDefault="00E812A1"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Microbiology Laboratory</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E. coli</w:t>
            </w:r>
          </w:p>
        </w:tc>
      </w:tr>
      <w:tr w:rsidR="004B0D1A" w:rsidRPr="004B0D1A" w:rsidTr="00062FA0">
        <w:trPr>
          <w:trHeight w:val="182"/>
          <w:jc w:val="center"/>
        </w:trPr>
        <w:tc>
          <w:tcPr>
            <w:tcW w:w="3592" w:type="dxa"/>
          </w:tcPr>
          <w:p w:rsidR="00816257" w:rsidRPr="004B0D1A" w:rsidRDefault="00E812A1"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L</w:t>
            </w:r>
            <w:r w:rsidR="007F45BE" w:rsidRPr="004B0D1A">
              <w:rPr>
                <w:rFonts w:ascii="Times New Roman" w:hAnsi="Times New Roman" w:cs="Times New Roman"/>
                <w:sz w:val="24"/>
                <w:szCs w:val="24"/>
              </w:rPr>
              <w:t>ecture Room 29 (LR29)</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xml:space="preserve">, E. coli, Bacillus </w:t>
            </w:r>
            <w:proofErr w:type="spellStart"/>
            <w:r w:rsidRPr="004B0D1A">
              <w:rPr>
                <w:rFonts w:ascii="Times New Roman" w:hAnsi="Times New Roman" w:cs="Times New Roman"/>
                <w:sz w:val="24"/>
                <w:szCs w:val="24"/>
              </w:rPr>
              <w:t>spp</w:t>
            </w:r>
            <w:proofErr w:type="spellEnd"/>
          </w:p>
        </w:tc>
      </w:tr>
      <w:tr w:rsidR="004B0D1A" w:rsidRPr="004B0D1A" w:rsidTr="00062FA0">
        <w:trPr>
          <w:trHeight w:val="185"/>
          <w:jc w:val="center"/>
        </w:trPr>
        <w:tc>
          <w:tcPr>
            <w:tcW w:w="3592" w:type="dxa"/>
          </w:tcPr>
          <w:p w:rsidR="00816257" w:rsidRPr="004B0D1A" w:rsidRDefault="007F45BE" w:rsidP="004B0D1A">
            <w:pPr>
              <w:pStyle w:val="TableParagraph"/>
              <w:spacing w:before="0" w:line="276" w:lineRule="auto"/>
              <w:ind w:right="66"/>
              <w:rPr>
                <w:rFonts w:ascii="Times New Roman" w:hAnsi="Times New Roman" w:cs="Times New Roman"/>
                <w:sz w:val="24"/>
                <w:szCs w:val="24"/>
              </w:rPr>
            </w:pPr>
            <w:r w:rsidRPr="004B0D1A">
              <w:rPr>
                <w:rFonts w:ascii="Times New Roman" w:hAnsi="Times New Roman" w:cs="Times New Roman"/>
                <w:sz w:val="24"/>
                <w:szCs w:val="24"/>
              </w:rPr>
              <w:t>LR 28</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E. coli</w:t>
            </w:r>
          </w:p>
        </w:tc>
      </w:tr>
      <w:tr w:rsidR="004B0D1A" w:rsidRPr="004B0D1A" w:rsidTr="00062FA0">
        <w:trPr>
          <w:trHeight w:val="181"/>
          <w:jc w:val="center"/>
        </w:trPr>
        <w:tc>
          <w:tcPr>
            <w:tcW w:w="3592" w:type="dxa"/>
          </w:tcPr>
          <w:p w:rsidR="00816257" w:rsidRPr="004B0D1A" w:rsidRDefault="007F45BE"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LR 27</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xml:space="preserve">, E. coli, Bacillus </w:t>
            </w:r>
            <w:proofErr w:type="spellStart"/>
            <w:r w:rsidRPr="004B0D1A">
              <w:rPr>
                <w:rFonts w:ascii="Times New Roman" w:hAnsi="Times New Roman" w:cs="Times New Roman"/>
                <w:sz w:val="24"/>
                <w:szCs w:val="24"/>
              </w:rPr>
              <w:t>spp</w:t>
            </w:r>
            <w:proofErr w:type="spellEnd"/>
          </w:p>
        </w:tc>
      </w:tr>
      <w:tr w:rsidR="004B0D1A" w:rsidRPr="004B0D1A" w:rsidTr="00062FA0">
        <w:trPr>
          <w:trHeight w:val="185"/>
          <w:jc w:val="center"/>
        </w:trPr>
        <w:tc>
          <w:tcPr>
            <w:tcW w:w="3592" w:type="dxa"/>
          </w:tcPr>
          <w:p w:rsidR="00816257" w:rsidRPr="004B0D1A" w:rsidRDefault="007F45BE"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LR 26</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E. coli</w:t>
            </w:r>
          </w:p>
        </w:tc>
      </w:tr>
      <w:tr w:rsidR="004B0D1A" w:rsidRPr="004B0D1A" w:rsidTr="00062FA0">
        <w:trPr>
          <w:trHeight w:val="182"/>
          <w:jc w:val="center"/>
        </w:trPr>
        <w:tc>
          <w:tcPr>
            <w:tcW w:w="3592" w:type="dxa"/>
          </w:tcPr>
          <w:p w:rsidR="00816257" w:rsidRPr="004B0D1A" w:rsidRDefault="007F45BE"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LR 25</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E. coli</w:t>
            </w:r>
          </w:p>
        </w:tc>
      </w:tr>
      <w:tr w:rsidR="004B0D1A" w:rsidRPr="004B0D1A" w:rsidTr="00062FA0">
        <w:trPr>
          <w:trHeight w:val="186"/>
          <w:jc w:val="center"/>
        </w:trPr>
        <w:tc>
          <w:tcPr>
            <w:tcW w:w="3592" w:type="dxa"/>
          </w:tcPr>
          <w:p w:rsidR="00816257" w:rsidRPr="004B0D1A" w:rsidRDefault="007F45BE"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LR 24</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xml:space="preserve">, E. coli, Bacillus </w:t>
            </w:r>
            <w:proofErr w:type="spellStart"/>
            <w:r w:rsidRPr="004B0D1A">
              <w:rPr>
                <w:rFonts w:ascii="Times New Roman" w:hAnsi="Times New Roman" w:cs="Times New Roman"/>
                <w:sz w:val="24"/>
                <w:szCs w:val="24"/>
              </w:rPr>
              <w:t>spp</w:t>
            </w:r>
            <w:proofErr w:type="spellEnd"/>
          </w:p>
        </w:tc>
      </w:tr>
      <w:tr w:rsidR="004B0D1A" w:rsidRPr="004B0D1A" w:rsidTr="00062FA0">
        <w:trPr>
          <w:trHeight w:val="182"/>
          <w:jc w:val="center"/>
        </w:trPr>
        <w:tc>
          <w:tcPr>
            <w:tcW w:w="3592" w:type="dxa"/>
          </w:tcPr>
          <w:p w:rsidR="00816257" w:rsidRPr="004B0D1A" w:rsidRDefault="009C0EAE"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Seminar Room</w:t>
            </w:r>
          </w:p>
        </w:tc>
        <w:tc>
          <w:tcPr>
            <w:tcW w:w="5760" w:type="dxa"/>
          </w:tcPr>
          <w:p w:rsidR="00816257" w:rsidRPr="004B0D1A" w:rsidRDefault="00816257" w:rsidP="004B0D1A">
            <w:pPr>
              <w:pStyle w:val="TableParagraph"/>
              <w:spacing w:before="0" w:line="276" w:lineRule="auto"/>
              <w:ind w:left="41" w:right="66"/>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r w:rsidRPr="004B0D1A">
              <w:rPr>
                <w:rFonts w:ascii="Times New Roman" w:hAnsi="Times New Roman" w:cs="Times New Roman"/>
                <w:sz w:val="24"/>
                <w:szCs w:val="24"/>
              </w:rPr>
              <w:t xml:space="preserve">, Streptococcus </w:t>
            </w:r>
            <w:proofErr w:type="spellStart"/>
            <w:r w:rsidRPr="004B0D1A">
              <w:rPr>
                <w:rFonts w:ascii="Times New Roman" w:hAnsi="Times New Roman" w:cs="Times New Roman"/>
                <w:sz w:val="24"/>
                <w:szCs w:val="24"/>
              </w:rPr>
              <w:t>spp</w:t>
            </w:r>
            <w:proofErr w:type="spellEnd"/>
            <w:r w:rsidRPr="004B0D1A">
              <w:rPr>
                <w:rFonts w:ascii="Times New Roman" w:hAnsi="Times New Roman" w:cs="Times New Roman"/>
                <w:sz w:val="24"/>
                <w:szCs w:val="24"/>
              </w:rPr>
              <w:t xml:space="preserve">, E. coli, Bacillus </w:t>
            </w:r>
            <w:proofErr w:type="spellStart"/>
            <w:r w:rsidRPr="004B0D1A">
              <w:rPr>
                <w:rFonts w:ascii="Times New Roman" w:hAnsi="Times New Roman" w:cs="Times New Roman"/>
                <w:sz w:val="24"/>
                <w:szCs w:val="24"/>
              </w:rPr>
              <w:t>spp</w:t>
            </w:r>
            <w:proofErr w:type="spellEnd"/>
          </w:p>
        </w:tc>
      </w:tr>
    </w:tbl>
    <w:p w:rsidR="004B0D1A" w:rsidRDefault="004B0D1A" w:rsidP="004B0D1A">
      <w:pPr>
        <w:spacing w:after="0" w:line="240" w:lineRule="auto"/>
        <w:ind w:left="0" w:right="0" w:firstLine="0"/>
        <w:rPr>
          <w:b/>
          <w:color w:val="auto"/>
          <w:sz w:val="24"/>
          <w:szCs w:val="24"/>
        </w:rPr>
      </w:pPr>
    </w:p>
    <w:p w:rsidR="00816257" w:rsidRPr="004B0D1A" w:rsidRDefault="00816257" w:rsidP="004B0D1A">
      <w:pPr>
        <w:spacing w:after="0" w:line="240" w:lineRule="auto"/>
        <w:ind w:left="0" w:right="0" w:firstLine="0"/>
        <w:rPr>
          <w:color w:val="auto"/>
          <w:sz w:val="24"/>
          <w:szCs w:val="24"/>
        </w:rPr>
      </w:pPr>
      <w:r w:rsidRPr="004B0D1A">
        <w:rPr>
          <w:b/>
          <w:color w:val="auto"/>
          <w:sz w:val="24"/>
          <w:szCs w:val="24"/>
        </w:rPr>
        <w:t>Table 4.7:</w:t>
      </w:r>
      <w:r w:rsidRPr="004B0D1A">
        <w:rPr>
          <w:color w:val="auto"/>
          <w:sz w:val="24"/>
          <w:szCs w:val="24"/>
        </w:rPr>
        <w:t xml:space="preserve"> Percentage frequency of occurrences of the isolated bacteria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2"/>
        <w:gridCol w:w="2902"/>
        <w:gridCol w:w="2864"/>
      </w:tblGrid>
      <w:tr w:rsidR="004B0D1A" w:rsidRPr="004B0D1A" w:rsidTr="004B0D1A">
        <w:trPr>
          <w:trHeight w:val="379"/>
          <w:jc w:val="center"/>
        </w:trPr>
        <w:tc>
          <w:tcPr>
            <w:tcW w:w="1767" w:type="pct"/>
          </w:tcPr>
          <w:p w:rsidR="00816257" w:rsidRPr="004B0D1A" w:rsidRDefault="00816257" w:rsidP="004B0D1A">
            <w:pPr>
              <w:pStyle w:val="TableParagraph"/>
              <w:spacing w:before="0" w:line="276" w:lineRule="auto"/>
              <w:ind w:left="97" w:right="48"/>
              <w:jc w:val="center"/>
              <w:rPr>
                <w:rFonts w:ascii="Times New Roman" w:hAnsi="Times New Roman" w:cs="Times New Roman"/>
                <w:b/>
                <w:sz w:val="24"/>
                <w:szCs w:val="24"/>
              </w:rPr>
            </w:pPr>
            <w:r w:rsidRPr="004B0D1A">
              <w:rPr>
                <w:rFonts w:ascii="Times New Roman" w:hAnsi="Times New Roman" w:cs="Times New Roman"/>
                <w:b/>
                <w:sz w:val="24"/>
                <w:szCs w:val="24"/>
              </w:rPr>
              <w:t>Organisms</w:t>
            </w:r>
          </w:p>
        </w:tc>
        <w:tc>
          <w:tcPr>
            <w:tcW w:w="1627" w:type="pct"/>
          </w:tcPr>
          <w:p w:rsidR="00816257" w:rsidRPr="004B0D1A" w:rsidRDefault="00816257" w:rsidP="004B0D1A">
            <w:pPr>
              <w:pStyle w:val="TableParagraph"/>
              <w:spacing w:before="0" w:line="276" w:lineRule="auto"/>
              <w:ind w:left="97" w:right="48"/>
              <w:jc w:val="center"/>
              <w:rPr>
                <w:rFonts w:ascii="Times New Roman" w:hAnsi="Times New Roman" w:cs="Times New Roman"/>
                <w:b/>
                <w:sz w:val="24"/>
                <w:szCs w:val="24"/>
              </w:rPr>
            </w:pPr>
            <w:r w:rsidRPr="004B0D1A">
              <w:rPr>
                <w:rFonts w:ascii="Times New Roman" w:hAnsi="Times New Roman" w:cs="Times New Roman"/>
                <w:b/>
                <w:sz w:val="24"/>
                <w:szCs w:val="24"/>
              </w:rPr>
              <w:t>Frequency of occurrence</w:t>
            </w:r>
          </w:p>
        </w:tc>
        <w:tc>
          <w:tcPr>
            <w:tcW w:w="1606" w:type="pct"/>
          </w:tcPr>
          <w:p w:rsidR="00816257" w:rsidRPr="004B0D1A" w:rsidRDefault="00816257" w:rsidP="004B0D1A">
            <w:pPr>
              <w:pStyle w:val="TableParagraph"/>
              <w:spacing w:before="0" w:line="276" w:lineRule="auto"/>
              <w:ind w:left="97" w:right="48"/>
              <w:jc w:val="center"/>
              <w:rPr>
                <w:rFonts w:ascii="Times New Roman" w:hAnsi="Times New Roman" w:cs="Times New Roman"/>
                <w:b/>
                <w:sz w:val="24"/>
                <w:szCs w:val="24"/>
              </w:rPr>
            </w:pPr>
            <w:r w:rsidRPr="004B0D1A">
              <w:rPr>
                <w:rFonts w:ascii="Times New Roman" w:hAnsi="Times New Roman" w:cs="Times New Roman"/>
                <w:b/>
                <w:sz w:val="24"/>
                <w:szCs w:val="24"/>
              </w:rPr>
              <w:t>Percentage (%) of Occurrences</w:t>
            </w:r>
          </w:p>
        </w:tc>
      </w:tr>
      <w:tr w:rsidR="004B0D1A" w:rsidRPr="004B0D1A" w:rsidTr="004B0D1A">
        <w:trPr>
          <w:trHeight w:val="368"/>
          <w:jc w:val="center"/>
        </w:trPr>
        <w:tc>
          <w:tcPr>
            <w:tcW w:w="176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 xml:space="preserve">Staphylococcus </w:t>
            </w:r>
            <w:proofErr w:type="spellStart"/>
            <w:r w:rsidRPr="004B0D1A">
              <w:rPr>
                <w:rFonts w:ascii="Times New Roman" w:hAnsi="Times New Roman" w:cs="Times New Roman"/>
                <w:sz w:val="24"/>
                <w:szCs w:val="24"/>
              </w:rPr>
              <w:t>aureus</w:t>
            </w:r>
            <w:proofErr w:type="spellEnd"/>
          </w:p>
        </w:tc>
        <w:tc>
          <w:tcPr>
            <w:tcW w:w="162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63</w:t>
            </w:r>
          </w:p>
        </w:tc>
        <w:tc>
          <w:tcPr>
            <w:tcW w:w="1606"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51</w:t>
            </w:r>
          </w:p>
        </w:tc>
      </w:tr>
      <w:tr w:rsidR="004B0D1A" w:rsidRPr="004B0D1A" w:rsidTr="004B0D1A">
        <w:trPr>
          <w:trHeight w:val="379"/>
          <w:jc w:val="center"/>
        </w:trPr>
        <w:tc>
          <w:tcPr>
            <w:tcW w:w="176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 xml:space="preserve">Streptococcus </w:t>
            </w:r>
            <w:proofErr w:type="spellStart"/>
            <w:r w:rsidRPr="004B0D1A">
              <w:rPr>
                <w:rFonts w:ascii="Times New Roman" w:hAnsi="Times New Roman" w:cs="Times New Roman"/>
                <w:sz w:val="24"/>
                <w:szCs w:val="24"/>
              </w:rPr>
              <w:t>spp</w:t>
            </w:r>
            <w:proofErr w:type="spellEnd"/>
          </w:p>
        </w:tc>
        <w:tc>
          <w:tcPr>
            <w:tcW w:w="162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26</w:t>
            </w:r>
          </w:p>
        </w:tc>
        <w:tc>
          <w:tcPr>
            <w:tcW w:w="1606"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21</w:t>
            </w:r>
          </w:p>
        </w:tc>
      </w:tr>
      <w:tr w:rsidR="004B0D1A" w:rsidRPr="004B0D1A" w:rsidTr="004B0D1A">
        <w:trPr>
          <w:trHeight w:val="371"/>
          <w:jc w:val="center"/>
        </w:trPr>
        <w:tc>
          <w:tcPr>
            <w:tcW w:w="176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E. coli</w:t>
            </w:r>
          </w:p>
        </w:tc>
        <w:tc>
          <w:tcPr>
            <w:tcW w:w="162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31</w:t>
            </w:r>
          </w:p>
        </w:tc>
        <w:tc>
          <w:tcPr>
            <w:tcW w:w="1606"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25</w:t>
            </w:r>
          </w:p>
        </w:tc>
      </w:tr>
      <w:tr w:rsidR="004B0D1A" w:rsidRPr="004B0D1A" w:rsidTr="004B0D1A">
        <w:trPr>
          <w:trHeight w:val="377"/>
          <w:jc w:val="center"/>
        </w:trPr>
        <w:tc>
          <w:tcPr>
            <w:tcW w:w="176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Bacillus</w:t>
            </w:r>
          </w:p>
        </w:tc>
        <w:tc>
          <w:tcPr>
            <w:tcW w:w="162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w w:val="99"/>
                <w:sz w:val="24"/>
                <w:szCs w:val="24"/>
              </w:rPr>
              <w:t>4</w:t>
            </w:r>
          </w:p>
        </w:tc>
        <w:tc>
          <w:tcPr>
            <w:tcW w:w="1606"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w w:val="99"/>
                <w:sz w:val="24"/>
                <w:szCs w:val="24"/>
              </w:rPr>
              <w:t>3</w:t>
            </w:r>
          </w:p>
        </w:tc>
      </w:tr>
      <w:tr w:rsidR="004B0D1A" w:rsidRPr="004B0D1A" w:rsidTr="004B0D1A">
        <w:trPr>
          <w:trHeight w:val="379"/>
          <w:jc w:val="center"/>
        </w:trPr>
        <w:tc>
          <w:tcPr>
            <w:tcW w:w="176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Total</w:t>
            </w:r>
          </w:p>
        </w:tc>
        <w:tc>
          <w:tcPr>
            <w:tcW w:w="1627"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124</w:t>
            </w:r>
          </w:p>
        </w:tc>
        <w:tc>
          <w:tcPr>
            <w:tcW w:w="1606" w:type="pct"/>
          </w:tcPr>
          <w:p w:rsidR="00816257" w:rsidRPr="004B0D1A" w:rsidRDefault="00816257" w:rsidP="004B0D1A">
            <w:pPr>
              <w:pStyle w:val="TableParagraph"/>
              <w:spacing w:before="0" w:line="276" w:lineRule="auto"/>
              <w:ind w:left="97" w:right="48"/>
              <w:rPr>
                <w:rFonts w:ascii="Times New Roman" w:hAnsi="Times New Roman" w:cs="Times New Roman"/>
                <w:sz w:val="24"/>
                <w:szCs w:val="24"/>
              </w:rPr>
            </w:pPr>
            <w:r w:rsidRPr="004B0D1A">
              <w:rPr>
                <w:rFonts w:ascii="Times New Roman" w:hAnsi="Times New Roman" w:cs="Times New Roman"/>
                <w:sz w:val="24"/>
                <w:szCs w:val="24"/>
              </w:rPr>
              <w:t>100</w:t>
            </w:r>
          </w:p>
        </w:tc>
      </w:tr>
    </w:tbl>
    <w:p w:rsidR="00816257" w:rsidRPr="004B0D1A" w:rsidRDefault="00816257" w:rsidP="004B0D1A">
      <w:pPr>
        <w:spacing w:after="0" w:line="480" w:lineRule="auto"/>
        <w:ind w:left="0" w:right="0" w:firstLine="0"/>
        <w:rPr>
          <w:color w:val="auto"/>
          <w:sz w:val="24"/>
          <w:szCs w:val="24"/>
        </w:rPr>
      </w:pP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Staphylococcus </w:t>
      </w:r>
      <w:proofErr w:type="spellStart"/>
      <w:r w:rsidRPr="004B0D1A">
        <w:rPr>
          <w:color w:val="auto"/>
          <w:sz w:val="24"/>
          <w:szCs w:val="24"/>
        </w:rPr>
        <w:t>aureus</w:t>
      </w:r>
      <w:proofErr w:type="spellEnd"/>
      <w:r w:rsidRPr="004B0D1A">
        <w:rPr>
          <w:color w:val="auto"/>
          <w:sz w:val="24"/>
          <w:szCs w:val="24"/>
        </w:rPr>
        <w:t xml:space="preserve"> belong to normal flora of the human skin and nose, it is likely that these organism may be originated from the nose and skin flora of the students </w:t>
      </w:r>
      <w:r w:rsidR="001050EE" w:rsidRPr="004B0D1A">
        <w:rPr>
          <w:color w:val="auto"/>
          <w:sz w:val="24"/>
          <w:szCs w:val="24"/>
        </w:rPr>
        <w:t>and staff of our Polytechnic</w:t>
      </w:r>
      <w:r w:rsidRPr="004B0D1A">
        <w:rPr>
          <w:color w:val="auto"/>
          <w:sz w:val="24"/>
          <w:szCs w:val="24"/>
        </w:rPr>
        <w:t xml:space="preserve">. However, this higher incidence of Staphylococcus </w:t>
      </w:r>
      <w:proofErr w:type="spellStart"/>
      <w:r w:rsidRPr="004B0D1A">
        <w:rPr>
          <w:color w:val="auto"/>
          <w:sz w:val="24"/>
          <w:szCs w:val="24"/>
        </w:rPr>
        <w:t>aureus</w:t>
      </w:r>
      <w:proofErr w:type="spellEnd"/>
      <w:r w:rsidRPr="004B0D1A">
        <w:rPr>
          <w:color w:val="auto"/>
          <w:sz w:val="24"/>
          <w:szCs w:val="24"/>
        </w:rPr>
        <w:t xml:space="preserve"> obtained from this study correlate with several and similar findings of the studies conducted by several researchers. A study conducted by </w:t>
      </w:r>
      <w:proofErr w:type="spellStart"/>
      <w:r w:rsidRPr="004B0D1A">
        <w:rPr>
          <w:color w:val="auto"/>
          <w:sz w:val="24"/>
          <w:szCs w:val="24"/>
        </w:rPr>
        <w:t>Yaghoub</w:t>
      </w:r>
      <w:proofErr w:type="spellEnd"/>
      <w:r w:rsidRPr="004B0D1A">
        <w:rPr>
          <w:color w:val="auto"/>
          <w:sz w:val="24"/>
          <w:szCs w:val="24"/>
        </w:rPr>
        <w:t xml:space="preserve"> and </w:t>
      </w:r>
      <w:proofErr w:type="spellStart"/>
      <w:r w:rsidRPr="004B0D1A">
        <w:rPr>
          <w:color w:val="auto"/>
          <w:sz w:val="24"/>
          <w:szCs w:val="24"/>
        </w:rPr>
        <w:t>Elagbash</w:t>
      </w:r>
      <w:proofErr w:type="spellEnd"/>
      <w:r w:rsidRPr="004B0D1A">
        <w:rPr>
          <w:color w:val="auto"/>
          <w:sz w:val="24"/>
          <w:szCs w:val="24"/>
        </w:rPr>
        <w:t xml:space="preserve"> (2010) at Omdurman and El-</w:t>
      </w:r>
      <w:proofErr w:type="spellStart"/>
      <w:r w:rsidRPr="004B0D1A">
        <w:rPr>
          <w:color w:val="auto"/>
          <w:sz w:val="24"/>
          <w:szCs w:val="24"/>
        </w:rPr>
        <w:t>Rhibat</w:t>
      </w:r>
      <w:proofErr w:type="spellEnd"/>
      <w:r w:rsidRPr="004B0D1A">
        <w:rPr>
          <w:color w:val="auto"/>
          <w:sz w:val="24"/>
          <w:szCs w:val="24"/>
        </w:rPr>
        <w:t xml:space="preserve"> hospital Sudan found that Staphylococcus </w:t>
      </w:r>
      <w:proofErr w:type="spellStart"/>
      <w:r w:rsidRPr="004B0D1A">
        <w:rPr>
          <w:color w:val="auto"/>
          <w:sz w:val="24"/>
          <w:szCs w:val="24"/>
        </w:rPr>
        <w:t>aureus</w:t>
      </w:r>
      <w:proofErr w:type="spellEnd"/>
      <w:r w:rsidRPr="004B0D1A">
        <w:rPr>
          <w:color w:val="auto"/>
          <w:sz w:val="24"/>
          <w:szCs w:val="24"/>
        </w:rPr>
        <w:t xml:space="preserve"> was the predominant air bacteria isolated from these hospitals. This study also support the finding of Sheik et al. (2015), in which the </w:t>
      </w:r>
      <w:r w:rsidRPr="004B0D1A">
        <w:rPr>
          <w:color w:val="auto"/>
          <w:sz w:val="24"/>
          <w:szCs w:val="24"/>
        </w:rPr>
        <w:lastRenderedPageBreak/>
        <w:t xml:space="preserve">occurrence was reported to be 38% in a research conducted to detect the airborne microorganism from a college in Saudi Arabia. This result is also inconformity with the result obtained by </w:t>
      </w:r>
      <w:proofErr w:type="spellStart"/>
      <w:r w:rsidRPr="004B0D1A">
        <w:rPr>
          <w:color w:val="auto"/>
          <w:sz w:val="24"/>
          <w:szCs w:val="24"/>
        </w:rPr>
        <w:t>Badri</w:t>
      </w:r>
      <w:proofErr w:type="spellEnd"/>
      <w:r w:rsidRPr="004B0D1A">
        <w:rPr>
          <w:color w:val="auto"/>
          <w:sz w:val="24"/>
          <w:szCs w:val="24"/>
        </w:rPr>
        <w:t xml:space="preserve"> et al. (2016), who reported Staphylococcus </w:t>
      </w:r>
      <w:proofErr w:type="spellStart"/>
      <w:r w:rsidRPr="004B0D1A">
        <w:rPr>
          <w:color w:val="auto"/>
          <w:sz w:val="24"/>
          <w:szCs w:val="24"/>
        </w:rPr>
        <w:t>aureus</w:t>
      </w:r>
      <w:proofErr w:type="spellEnd"/>
      <w:r w:rsidRPr="004B0D1A">
        <w:rPr>
          <w:color w:val="auto"/>
          <w:sz w:val="24"/>
          <w:szCs w:val="24"/>
        </w:rPr>
        <w:t xml:space="preserve"> as the highest bacteria isolated from their study. In the present study Staphylococcus </w:t>
      </w:r>
      <w:proofErr w:type="spellStart"/>
      <w:r w:rsidRPr="004B0D1A">
        <w:rPr>
          <w:color w:val="auto"/>
          <w:sz w:val="24"/>
          <w:szCs w:val="24"/>
        </w:rPr>
        <w:t>aureus</w:t>
      </w:r>
      <w:proofErr w:type="spellEnd"/>
      <w:r w:rsidRPr="004B0D1A">
        <w:rPr>
          <w:color w:val="auto"/>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4B0D1A">
        <w:rPr>
          <w:color w:val="auto"/>
          <w:sz w:val="24"/>
          <w:szCs w:val="24"/>
        </w:rPr>
        <w:t>Yaghoub</w:t>
      </w:r>
      <w:proofErr w:type="spellEnd"/>
      <w:r w:rsidRPr="004B0D1A">
        <w:rPr>
          <w:color w:val="auto"/>
          <w:sz w:val="24"/>
          <w:szCs w:val="24"/>
        </w:rPr>
        <w:t xml:space="preserve"> and </w:t>
      </w:r>
      <w:proofErr w:type="spellStart"/>
      <w:r w:rsidRPr="004B0D1A">
        <w:rPr>
          <w:color w:val="auto"/>
          <w:sz w:val="24"/>
          <w:szCs w:val="24"/>
        </w:rPr>
        <w:t>Elagbash</w:t>
      </w:r>
      <w:proofErr w:type="spellEnd"/>
      <w:r w:rsidRPr="004B0D1A">
        <w:rPr>
          <w:color w:val="auto"/>
          <w:sz w:val="24"/>
          <w:szCs w:val="24"/>
        </w:rPr>
        <w:t xml:space="preserve">, 2010). Another pathogen E. coli (25%) which was also isolated is of medical concern. It is one of the most commonly examined Gram-negative bacteria in microbiology. Though it is well </w:t>
      </w:r>
      <w:proofErr w:type="gramStart"/>
      <w:r w:rsidRPr="004B0D1A">
        <w:rPr>
          <w:color w:val="auto"/>
          <w:sz w:val="24"/>
          <w:szCs w:val="24"/>
        </w:rPr>
        <w:t>known  that</w:t>
      </w:r>
      <w:proofErr w:type="gramEnd"/>
      <w:r w:rsidRPr="004B0D1A">
        <w:rPr>
          <w:color w:val="auto"/>
          <w:sz w:val="24"/>
          <w:szCs w:val="24"/>
        </w:rPr>
        <w:t xml:space="preserve"> E. coli inhabits the human bowel as part of normal </w:t>
      </w:r>
      <w:proofErr w:type="spellStart"/>
      <w:r w:rsidRPr="004B0D1A">
        <w:rPr>
          <w:color w:val="auto"/>
          <w:sz w:val="24"/>
          <w:szCs w:val="24"/>
        </w:rPr>
        <w:t>microbiota</w:t>
      </w:r>
      <w:proofErr w:type="spellEnd"/>
      <w:r w:rsidRPr="004B0D1A">
        <w:rPr>
          <w:color w:val="auto"/>
          <w:sz w:val="24"/>
          <w:szCs w:val="24"/>
        </w:rPr>
        <w:t xml:space="preserve">, some strains are capable of causing a significant intestinal/diarrheal and </w:t>
      </w:r>
      <w:proofErr w:type="spellStart"/>
      <w:r w:rsidRPr="004B0D1A">
        <w:rPr>
          <w:color w:val="auto"/>
          <w:sz w:val="24"/>
          <w:szCs w:val="24"/>
        </w:rPr>
        <w:t>extraintestinal</w:t>
      </w:r>
      <w:proofErr w:type="spellEnd"/>
      <w:r w:rsidRPr="004B0D1A">
        <w:rPr>
          <w:color w:val="auto"/>
          <w:sz w:val="24"/>
          <w:szCs w:val="24"/>
        </w:rPr>
        <w:t xml:space="preserve"> infections (</w:t>
      </w:r>
      <w:proofErr w:type="spellStart"/>
      <w:r w:rsidRPr="004B0D1A">
        <w:rPr>
          <w:color w:val="auto"/>
          <w:sz w:val="24"/>
          <w:szCs w:val="24"/>
        </w:rPr>
        <w:t>Alteri</w:t>
      </w:r>
      <w:proofErr w:type="spellEnd"/>
      <w:r w:rsidRPr="004B0D1A">
        <w:rPr>
          <w:color w:val="auto"/>
          <w:sz w:val="24"/>
          <w:szCs w:val="24"/>
        </w:rPr>
        <w:t xml:space="preserve"> and Mobley, 2012). E. coli is a leading cause of urinary tract infections and </w:t>
      </w:r>
      <w:proofErr w:type="spellStart"/>
      <w:r w:rsidRPr="004B0D1A">
        <w:rPr>
          <w:color w:val="auto"/>
          <w:sz w:val="24"/>
          <w:szCs w:val="24"/>
        </w:rPr>
        <w:t>intra abdominal</w:t>
      </w:r>
      <w:proofErr w:type="spellEnd"/>
      <w:r w:rsidRPr="004B0D1A">
        <w:rPr>
          <w:color w:val="auto"/>
          <w:sz w:val="24"/>
          <w:szCs w:val="24"/>
        </w:rPr>
        <w:t xml:space="preserve"> infections in which the extent of the disease can range from cystitis to life threatening sepsis (</w:t>
      </w:r>
      <w:proofErr w:type="spellStart"/>
      <w:r w:rsidRPr="004B0D1A">
        <w:rPr>
          <w:color w:val="auto"/>
          <w:sz w:val="24"/>
          <w:szCs w:val="24"/>
        </w:rPr>
        <w:t>Ejrnaes</w:t>
      </w:r>
      <w:proofErr w:type="spellEnd"/>
      <w:r w:rsidRPr="004B0D1A">
        <w:rPr>
          <w:color w:val="auto"/>
          <w:sz w:val="24"/>
          <w:szCs w:val="24"/>
        </w:rPr>
        <w:t>. 2011). It is well known that E. coli is the most common etiologic agent of urinary tract infections (</w:t>
      </w:r>
      <w:proofErr w:type="spellStart"/>
      <w:r w:rsidRPr="004B0D1A">
        <w:rPr>
          <w:color w:val="auto"/>
          <w:sz w:val="24"/>
          <w:szCs w:val="24"/>
        </w:rPr>
        <w:t>Alós</w:t>
      </w:r>
      <w:proofErr w:type="spellEnd"/>
      <w:r w:rsidRPr="004B0D1A">
        <w:rPr>
          <w:color w:val="auto"/>
          <w:sz w:val="24"/>
          <w:szCs w:val="24"/>
        </w:rPr>
        <w:t xml:space="preserve">, 2005). </w:t>
      </w:r>
      <w:proofErr w:type="spellStart"/>
      <w:r w:rsidRPr="004B0D1A">
        <w:rPr>
          <w:color w:val="auto"/>
          <w:sz w:val="24"/>
          <w:szCs w:val="24"/>
        </w:rPr>
        <w:t>Uropathogenic</w:t>
      </w:r>
      <w:proofErr w:type="spellEnd"/>
      <w:r w:rsidRPr="004B0D1A">
        <w:rPr>
          <w:color w:val="auto"/>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4B0D1A" w:rsidRDefault="00816257" w:rsidP="004B0D1A">
      <w:pPr>
        <w:spacing w:after="0" w:line="480" w:lineRule="auto"/>
        <w:ind w:left="0" w:right="0" w:firstLine="0"/>
        <w:rPr>
          <w:b/>
          <w:color w:val="auto"/>
          <w:sz w:val="24"/>
          <w:szCs w:val="24"/>
        </w:rPr>
      </w:pPr>
    </w:p>
    <w:p w:rsidR="00816257" w:rsidRPr="004B0D1A" w:rsidRDefault="00816257" w:rsidP="004B0D1A">
      <w:pPr>
        <w:spacing w:after="0" w:line="480" w:lineRule="auto"/>
        <w:ind w:left="0" w:right="0" w:firstLine="0"/>
        <w:rPr>
          <w:b/>
          <w:color w:val="auto"/>
          <w:sz w:val="24"/>
          <w:szCs w:val="24"/>
        </w:rPr>
      </w:pPr>
      <w:r w:rsidRPr="004B0D1A">
        <w:rPr>
          <w:b/>
          <w:color w:val="auto"/>
          <w:sz w:val="24"/>
          <w:szCs w:val="24"/>
        </w:rPr>
        <w:lastRenderedPageBreak/>
        <w:t>4.2 Results</w:t>
      </w:r>
    </w:p>
    <w:p w:rsidR="00816257" w:rsidRPr="004B0D1A" w:rsidRDefault="00816257" w:rsidP="004B0D1A">
      <w:pPr>
        <w:spacing w:after="0" w:line="240" w:lineRule="auto"/>
        <w:ind w:left="0" w:right="0" w:firstLine="0"/>
        <w:rPr>
          <w:color w:val="auto"/>
          <w:sz w:val="24"/>
          <w:szCs w:val="24"/>
        </w:rPr>
      </w:pPr>
      <w:r w:rsidRPr="004B0D1A">
        <w:rPr>
          <w:b/>
          <w:color w:val="auto"/>
          <w:sz w:val="24"/>
          <w:szCs w:val="24"/>
        </w:rPr>
        <w:t>Table 4.3:</w:t>
      </w:r>
      <w:r w:rsidRPr="004B0D1A">
        <w:rPr>
          <w:color w:val="auto"/>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4B0D1A" w:rsidRPr="004B0D1A" w:rsidTr="00062FA0">
        <w:trPr>
          <w:trHeight w:val="470"/>
        </w:trPr>
        <w:tc>
          <w:tcPr>
            <w:tcW w:w="2992" w:type="dxa"/>
            <w:vMerge w:val="restart"/>
            <w:tcBorders>
              <w:top w:val="single" w:sz="4" w:space="0" w:color="auto"/>
            </w:tcBorders>
          </w:tcPr>
          <w:p w:rsidR="00816257" w:rsidRPr="004B0D1A" w:rsidRDefault="00816257" w:rsidP="001004EF">
            <w:pPr>
              <w:pStyle w:val="TableParagraph"/>
              <w:spacing w:before="0"/>
              <w:jc w:val="center"/>
              <w:rPr>
                <w:rFonts w:ascii="Times New Roman" w:hAnsi="Times New Roman" w:cs="Times New Roman"/>
                <w:sz w:val="24"/>
                <w:szCs w:val="24"/>
              </w:rPr>
            </w:pPr>
          </w:p>
          <w:p w:rsidR="00816257" w:rsidRPr="004B0D1A" w:rsidRDefault="00816257" w:rsidP="001004EF">
            <w:pPr>
              <w:pStyle w:val="TableParagraph"/>
              <w:spacing w:before="0"/>
              <w:jc w:val="center"/>
              <w:rPr>
                <w:rFonts w:ascii="Times New Roman" w:hAnsi="Times New Roman" w:cs="Times New Roman"/>
                <w:b/>
                <w:sz w:val="24"/>
                <w:szCs w:val="24"/>
              </w:rPr>
            </w:pPr>
            <w:r w:rsidRPr="004B0D1A">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4B0D1A" w:rsidRDefault="00816257" w:rsidP="001004EF">
            <w:pPr>
              <w:pStyle w:val="TableParagraph"/>
              <w:spacing w:before="0"/>
              <w:ind w:left="133"/>
              <w:jc w:val="center"/>
              <w:rPr>
                <w:rFonts w:ascii="Times New Roman" w:hAnsi="Times New Roman" w:cs="Times New Roman"/>
                <w:b/>
                <w:sz w:val="24"/>
                <w:szCs w:val="24"/>
              </w:rPr>
            </w:pPr>
            <w:r w:rsidRPr="004B0D1A">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4B0D1A" w:rsidRDefault="00816257" w:rsidP="001004EF">
            <w:pPr>
              <w:pStyle w:val="TableParagraph"/>
              <w:spacing w:before="0"/>
              <w:jc w:val="center"/>
              <w:rPr>
                <w:rFonts w:ascii="Times New Roman" w:hAnsi="Times New Roman" w:cs="Times New Roman"/>
                <w:b/>
                <w:sz w:val="24"/>
                <w:szCs w:val="24"/>
              </w:rPr>
            </w:pPr>
            <w:r w:rsidRPr="004B0D1A">
              <w:rPr>
                <w:rFonts w:ascii="Times New Roman" w:hAnsi="Times New Roman" w:cs="Times New Roman"/>
                <w:b/>
                <w:sz w:val="24"/>
                <w:szCs w:val="24"/>
              </w:rPr>
              <w:t>Occurrence</w:t>
            </w:r>
          </w:p>
        </w:tc>
      </w:tr>
      <w:tr w:rsidR="004B0D1A" w:rsidRPr="004B0D1A" w:rsidTr="00062FA0">
        <w:trPr>
          <w:trHeight w:val="470"/>
        </w:trPr>
        <w:tc>
          <w:tcPr>
            <w:tcW w:w="2992" w:type="dxa"/>
            <w:vMerge/>
            <w:tcBorders>
              <w:bottom w:val="single" w:sz="6" w:space="0" w:color="000000"/>
            </w:tcBorders>
          </w:tcPr>
          <w:p w:rsidR="00816257" w:rsidRPr="004B0D1A" w:rsidRDefault="00816257" w:rsidP="001004EF">
            <w:pPr>
              <w:pStyle w:val="TableParagraph"/>
              <w:spacing w:before="0"/>
              <w:jc w:val="center"/>
              <w:rPr>
                <w:rFonts w:ascii="Times New Roman" w:hAnsi="Times New Roman" w:cs="Times New Roman"/>
                <w:sz w:val="24"/>
                <w:szCs w:val="24"/>
              </w:rPr>
            </w:pPr>
          </w:p>
        </w:tc>
        <w:tc>
          <w:tcPr>
            <w:tcW w:w="473" w:type="dxa"/>
            <w:tcBorders>
              <w:bottom w:val="single" w:sz="6" w:space="0" w:color="000000"/>
            </w:tcBorders>
          </w:tcPr>
          <w:p w:rsidR="00816257" w:rsidRPr="004B0D1A" w:rsidRDefault="00816257" w:rsidP="001004EF">
            <w:pPr>
              <w:pStyle w:val="TableParagraph"/>
              <w:spacing w:before="0"/>
              <w:jc w:val="center"/>
              <w:rPr>
                <w:rFonts w:ascii="Times New Roman" w:hAnsi="Times New Roman" w:cs="Times New Roman"/>
                <w:b/>
                <w:sz w:val="24"/>
                <w:szCs w:val="24"/>
              </w:rPr>
            </w:pPr>
            <w:r w:rsidRPr="004B0D1A">
              <w:rPr>
                <w:rFonts w:ascii="Times New Roman" w:hAnsi="Times New Roman" w:cs="Times New Roman"/>
                <w:b/>
                <w:w w:val="99"/>
                <w:sz w:val="24"/>
                <w:szCs w:val="24"/>
              </w:rPr>
              <w:t>A</w:t>
            </w:r>
          </w:p>
        </w:tc>
        <w:tc>
          <w:tcPr>
            <w:tcW w:w="473" w:type="dxa"/>
            <w:tcBorders>
              <w:bottom w:val="single" w:sz="6" w:space="0" w:color="000000"/>
            </w:tcBorders>
          </w:tcPr>
          <w:p w:rsidR="00816257" w:rsidRPr="004B0D1A" w:rsidRDefault="00816257" w:rsidP="001004EF">
            <w:pPr>
              <w:pStyle w:val="TableParagraph"/>
              <w:spacing w:before="0"/>
              <w:ind w:left="107"/>
              <w:rPr>
                <w:rFonts w:ascii="Times New Roman" w:hAnsi="Times New Roman" w:cs="Times New Roman"/>
                <w:b/>
                <w:sz w:val="24"/>
                <w:szCs w:val="24"/>
              </w:rPr>
            </w:pPr>
            <w:r w:rsidRPr="004B0D1A">
              <w:rPr>
                <w:rFonts w:ascii="Times New Roman" w:hAnsi="Times New Roman" w:cs="Times New Roman"/>
                <w:b/>
                <w:w w:val="99"/>
                <w:sz w:val="24"/>
                <w:szCs w:val="24"/>
              </w:rPr>
              <w:t>B</w:t>
            </w:r>
          </w:p>
        </w:tc>
        <w:tc>
          <w:tcPr>
            <w:tcW w:w="473" w:type="dxa"/>
            <w:tcBorders>
              <w:bottom w:val="single" w:sz="6" w:space="0" w:color="000000"/>
            </w:tcBorders>
          </w:tcPr>
          <w:p w:rsidR="00816257" w:rsidRPr="004B0D1A" w:rsidRDefault="00816257" w:rsidP="001004EF">
            <w:pPr>
              <w:pStyle w:val="TableParagraph"/>
              <w:spacing w:before="0"/>
              <w:ind w:left="107"/>
              <w:rPr>
                <w:rFonts w:ascii="Times New Roman" w:hAnsi="Times New Roman" w:cs="Times New Roman"/>
                <w:b/>
                <w:sz w:val="24"/>
                <w:szCs w:val="24"/>
              </w:rPr>
            </w:pPr>
            <w:r w:rsidRPr="004B0D1A">
              <w:rPr>
                <w:rFonts w:ascii="Times New Roman" w:hAnsi="Times New Roman" w:cs="Times New Roman"/>
                <w:b/>
                <w:w w:val="99"/>
                <w:sz w:val="24"/>
                <w:szCs w:val="24"/>
              </w:rPr>
              <w:t>C</w:t>
            </w:r>
          </w:p>
        </w:tc>
        <w:tc>
          <w:tcPr>
            <w:tcW w:w="472" w:type="dxa"/>
            <w:tcBorders>
              <w:bottom w:val="single" w:sz="6" w:space="0" w:color="000000"/>
            </w:tcBorders>
          </w:tcPr>
          <w:p w:rsidR="00816257" w:rsidRPr="004B0D1A" w:rsidRDefault="00816257" w:rsidP="001004EF">
            <w:pPr>
              <w:pStyle w:val="TableParagraph"/>
              <w:spacing w:before="0"/>
              <w:jc w:val="center"/>
              <w:rPr>
                <w:rFonts w:ascii="Times New Roman" w:hAnsi="Times New Roman" w:cs="Times New Roman"/>
                <w:b/>
                <w:sz w:val="24"/>
                <w:szCs w:val="24"/>
              </w:rPr>
            </w:pPr>
            <w:r w:rsidRPr="004B0D1A">
              <w:rPr>
                <w:rFonts w:ascii="Times New Roman" w:hAnsi="Times New Roman" w:cs="Times New Roman"/>
                <w:b/>
                <w:w w:val="99"/>
                <w:sz w:val="24"/>
                <w:szCs w:val="24"/>
              </w:rPr>
              <w:t>D</w:t>
            </w:r>
          </w:p>
        </w:tc>
        <w:tc>
          <w:tcPr>
            <w:tcW w:w="460" w:type="dxa"/>
            <w:tcBorders>
              <w:bottom w:val="single" w:sz="6" w:space="0" w:color="000000"/>
            </w:tcBorders>
          </w:tcPr>
          <w:p w:rsidR="00816257" w:rsidRPr="004B0D1A" w:rsidRDefault="00816257" w:rsidP="001004EF">
            <w:pPr>
              <w:pStyle w:val="TableParagraph"/>
              <w:spacing w:before="0"/>
              <w:ind w:left="106"/>
              <w:rPr>
                <w:rFonts w:ascii="Times New Roman" w:hAnsi="Times New Roman" w:cs="Times New Roman"/>
                <w:b/>
                <w:sz w:val="24"/>
                <w:szCs w:val="24"/>
              </w:rPr>
            </w:pPr>
            <w:r w:rsidRPr="004B0D1A">
              <w:rPr>
                <w:rFonts w:ascii="Times New Roman" w:hAnsi="Times New Roman" w:cs="Times New Roman"/>
                <w:b/>
                <w:sz w:val="24"/>
                <w:szCs w:val="24"/>
              </w:rPr>
              <w:t>E</w:t>
            </w:r>
          </w:p>
        </w:tc>
        <w:tc>
          <w:tcPr>
            <w:tcW w:w="446" w:type="dxa"/>
            <w:tcBorders>
              <w:bottom w:val="single" w:sz="6" w:space="0" w:color="000000"/>
            </w:tcBorders>
          </w:tcPr>
          <w:p w:rsidR="00816257" w:rsidRPr="004B0D1A" w:rsidRDefault="00816257" w:rsidP="001004EF">
            <w:pPr>
              <w:pStyle w:val="TableParagraph"/>
              <w:spacing w:before="0"/>
              <w:ind w:left="106"/>
              <w:rPr>
                <w:rFonts w:ascii="Times New Roman" w:hAnsi="Times New Roman" w:cs="Times New Roman"/>
                <w:b/>
                <w:sz w:val="24"/>
                <w:szCs w:val="24"/>
              </w:rPr>
            </w:pPr>
            <w:r w:rsidRPr="004B0D1A">
              <w:rPr>
                <w:rFonts w:ascii="Times New Roman" w:hAnsi="Times New Roman" w:cs="Times New Roman"/>
                <w:b/>
                <w:sz w:val="24"/>
                <w:szCs w:val="24"/>
              </w:rPr>
              <w:t>F</w:t>
            </w:r>
          </w:p>
        </w:tc>
        <w:tc>
          <w:tcPr>
            <w:tcW w:w="485" w:type="dxa"/>
            <w:tcBorders>
              <w:bottom w:val="single" w:sz="6" w:space="0" w:color="000000"/>
            </w:tcBorders>
          </w:tcPr>
          <w:p w:rsidR="00816257" w:rsidRPr="004B0D1A" w:rsidRDefault="00816257" w:rsidP="001004EF">
            <w:pPr>
              <w:pStyle w:val="TableParagraph"/>
              <w:spacing w:before="0"/>
              <w:ind w:right="2"/>
              <w:jc w:val="center"/>
              <w:rPr>
                <w:rFonts w:ascii="Times New Roman" w:hAnsi="Times New Roman" w:cs="Times New Roman"/>
                <w:b/>
                <w:sz w:val="24"/>
                <w:szCs w:val="24"/>
              </w:rPr>
            </w:pPr>
            <w:r w:rsidRPr="004B0D1A">
              <w:rPr>
                <w:rFonts w:ascii="Times New Roman" w:hAnsi="Times New Roman" w:cs="Times New Roman"/>
                <w:b/>
                <w:sz w:val="24"/>
                <w:szCs w:val="24"/>
              </w:rPr>
              <w:t>G</w:t>
            </w:r>
          </w:p>
        </w:tc>
        <w:tc>
          <w:tcPr>
            <w:tcW w:w="473" w:type="dxa"/>
            <w:tcBorders>
              <w:bottom w:val="single" w:sz="6" w:space="0" w:color="000000"/>
            </w:tcBorders>
          </w:tcPr>
          <w:p w:rsidR="00816257" w:rsidRPr="004B0D1A" w:rsidRDefault="00816257" w:rsidP="001004EF">
            <w:pPr>
              <w:pStyle w:val="TableParagraph"/>
              <w:spacing w:before="0"/>
              <w:ind w:right="4"/>
              <w:jc w:val="center"/>
              <w:rPr>
                <w:rFonts w:ascii="Times New Roman" w:hAnsi="Times New Roman" w:cs="Times New Roman"/>
                <w:b/>
                <w:sz w:val="24"/>
                <w:szCs w:val="24"/>
              </w:rPr>
            </w:pPr>
            <w:r w:rsidRPr="004B0D1A">
              <w:rPr>
                <w:rFonts w:ascii="Times New Roman" w:hAnsi="Times New Roman" w:cs="Times New Roman"/>
                <w:b/>
                <w:w w:val="99"/>
                <w:sz w:val="24"/>
                <w:szCs w:val="24"/>
              </w:rPr>
              <w:t>H</w:t>
            </w:r>
          </w:p>
        </w:tc>
        <w:tc>
          <w:tcPr>
            <w:tcW w:w="440" w:type="dxa"/>
            <w:tcBorders>
              <w:bottom w:val="single" w:sz="6" w:space="0" w:color="000000"/>
            </w:tcBorders>
          </w:tcPr>
          <w:p w:rsidR="00816257" w:rsidRPr="004B0D1A" w:rsidRDefault="00816257" w:rsidP="001004EF">
            <w:pPr>
              <w:pStyle w:val="TableParagraph"/>
              <w:spacing w:before="0"/>
              <w:ind w:left="133"/>
              <w:rPr>
                <w:rFonts w:ascii="Times New Roman" w:hAnsi="Times New Roman" w:cs="Times New Roman"/>
                <w:b/>
                <w:sz w:val="24"/>
                <w:szCs w:val="24"/>
              </w:rPr>
            </w:pPr>
            <w:r w:rsidRPr="004B0D1A">
              <w:rPr>
                <w:rFonts w:ascii="Times New Roman" w:hAnsi="Times New Roman" w:cs="Times New Roman"/>
                <w:b/>
                <w:sz w:val="24"/>
                <w:szCs w:val="24"/>
              </w:rPr>
              <w:t>I</w:t>
            </w:r>
          </w:p>
        </w:tc>
        <w:tc>
          <w:tcPr>
            <w:tcW w:w="679" w:type="dxa"/>
            <w:tcBorders>
              <w:bottom w:val="single" w:sz="6" w:space="0" w:color="000000"/>
            </w:tcBorders>
          </w:tcPr>
          <w:p w:rsidR="00816257" w:rsidRPr="004B0D1A" w:rsidRDefault="00816257" w:rsidP="001004EF">
            <w:pPr>
              <w:pStyle w:val="TableParagraph"/>
              <w:spacing w:before="0"/>
              <w:ind w:left="106"/>
              <w:rPr>
                <w:rFonts w:ascii="Times New Roman" w:hAnsi="Times New Roman" w:cs="Times New Roman"/>
                <w:b/>
                <w:sz w:val="24"/>
                <w:szCs w:val="24"/>
              </w:rPr>
            </w:pPr>
            <w:r w:rsidRPr="004B0D1A">
              <w:rPr>
                <w:rFonts w:ascii="Times New Roman" w:hAnsi="Times New Roman" w:cs="Times New Roman"/>
                <w:b/>
                <w:w w:val="99"/>
                <w:sz w:val="24"/>
                <w:szCs w:val="24"/>
              </w:rPr>
              <w:t>J</w:t>
            </w:r>
          </w:p>
        </w:tc>
        <w:tc>
          <w:tcPr>
            <w:tcW w:w="1424" w:type="dxa"/>
            <w:tcBorders>
              <w:bottom w:val="single" w:sz="6" w:space="0" w:color="000000"/>
            </w:tcBorders>
          </w:tcPr>
          <w:p w:rsidR="00816257" w:rsidRPr="004B0D1A" w:rsidRDefault="00816257" w:rsidP="001004EF">
            <w:pPr>
              <w:pStyle w:val="TableParagraph"/>
              <w:spacing w:before="0"/>
              <w:ind w:right="476"/>
              <w:jc w:val="right"/>
              <w:rPr>
                <w:rFonts w:ascii="Times New Roman" w:hAnsi="Times New Roman" w:cs="Times New Roman"/>
                <w:b/>
                <w:sz w:val="24"/>
                <w:szCs w:val="24"/>
              </w:rPr>
            </w:pPr>
            <w:r w:rsidRPr="004B0D1A">
              <w:rPr>
                <w:rFonts w:ascii="Times New Roman" w:hAnsi="Times New Roman" w:cs="Times New Roman"/>
                <w:b/>
                <w:sz w:val="24"/>
                <w:szCs w:val="24"/>
              </w:rPr>
              <w:t>(%)</w:t>
            </w:r>
          </w:p>
        </w:tc>
      </w:tr>
      <w:tr w:rsidR="004B0D1A" w:rsidRPr="004B0D1A" w:rsidTr="00062FA0">
        <w:trPr>
          <w:trHeight w:val="595"/>
        </w:trPr>
        <w:tc>
          <w:tcPr>
            <w:tcW w:w="2992" w:type="dxa"/>
            <w:tcBorders>
              <w:top w:val="single" w:sz="6" w:space="0" w:color="000000"/>
            </w:tcBorders>
          </w:tcPr>
          <w:p w:rsidR="00816257" w:rsidRPr="004B0D1A" w:rsidRDefault="00816257" w:rsidP="001004EF">
            <w:pPr>
              <w:pStyle w:val="TableParagraph"/>
              <w:spacing w:before="0"/>
              <w:ind w:left="115"/>
              <w:rPr>
                <w:rFonts w:ascii="Times New Roman" w:hAnsi="Times New Roman" w:cs="Times New Roman"/>
                <w:i/>
                <w:sz w:val="24"/>
                <w:szCs w:val="24"/>
              </w:rPr>
            </w:pPr>
            <w:r w:rsidRPr="004B0D1A">
              <w:rPr>
                <w:rFonts w:ascii="Times New Roman" w:hAnsi="Times New Roman" w:cs="Times New Roman"/>
                <w:i/>
                <w:sz w:val="24"/>
                <w:szCs w:val="24"/>
              </w:rPr>
              <w:t xml:space="preserve">Staphylococcus </w:t>
            </w:r>
            <w:proofErr w:type="spellStart"/>
            <w:r w:rsidRPr="004B0D1A">
              <w:rPr>
                <w:rFonts w:ascii="Times New Roman" w:hAnsi="Times New Roman" w:cs="Times New Roman"/>
                <w:i/>
                <w:sz w:val="24"/>
                <w:szCs w:val="24"/>
              </w:rPr>
              <w:t>aureus</w:t>
            </w:r>
            <w:proofErr w:type="spellEnd"/>
          </w:p>
        </w:tc>
        <w:tc>
          <w:tcPr>
            <w:tcW w:w="473" w:type="dxa"/>
            <w:tcBorders>
              <w:top w:val="single" w:sz="6" w:space="0" w:color="000000"/>
            </w:tcBorders>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Borders>
              <w:top w:val="single" w:sz="6" w:space="0" w:color="000000"/>
            </w:tcBorders>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Borders>
              <w:top w:val="single" w:sz="6" w:space="0" w:color="000000"/>
            </w:tcBorders>
          </w:tcPr>
          <w:p w:rsidR="00816257" w:rsidRPr="004B0D1A" w:rsidRDefault="00816257" w:rsidP="001004EF">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Borders>
              <w:top w:val="single" w:sz="6" w:space="0" w:color="000000"/>
            </w:tcBorders>
          </w:tcPr>
          <w:p w:rsidR="00816257" w:rsidRPr="004B0D1A" w:rsidRDefault="00816257" w:rsidP="001004EF">
            <w:pPr>
              <w:pStyle w:val="TableParagraph"/>
              <w:spacing w:before="0"/>
              <w:ind w:left="108"/>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Borders>
              <w:top w:val="single" w:sz="6" w:space="0" w:color="000000"/>
            </w:tcBorders>
          </w:tcPr>
          <w:p w:rsidR="00816257" w:rsidRPr="004B0D1A" w:rsidRDefault="00816257" w:rsidP="001004EF">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1004EF">
            <w:pPr>
              <w:pStyle w:val="TableParagraph"/>
              <w:spacing w:before="0"/>
              <w:ind w:right="4"/>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Borders>
              <w:top w:val="single" w:sz="6" w:space="0" w:color="000000"/>
            </w:tcBorders>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Borders>
              <w:top w:val="single" w:sz="6" w:space="0" w:color="000000"/>
            </w:tcBorders>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Borders>
              <w:top w:val="single" w:sz="6" w:space="0" w:color="000000"/>
            </w:tcBorders>
          </w:tcPr>
          <w:p w:rsidR="00816257" w:rsidRPr="004B0D1A" w:rsidRDefault="00816257" w:rsidP="001004EF">
            <w:pPr>
              <w:pStyle w:val="TableParagraph"/>
              <w:spacing w:before="0"/>
              <w:ind w:right="464"/>
              <w:jc w:val="right"/>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550"/>
        </w:trPr>
        <w:tc>
          <w:tcPr>
            <w:tcW w:w="2992" w:type="dxa"/>
          </w:tcPr>
          <w:p w:rsidR="00816257" w:rsidRPr="004B0D1A" w:rsidRDefault="00816257" w:rsidP="001004EF">
            <w:pPr>
              <w:pStyle w:val="TableParagraph"/>
              <w:spacing w:before="0"/>
              <w:ind w:left="115"/>
              <w:rPr>
                <w:rFonts w:ascii="Times New Roman" w:hAnsi="Times New Roman" w:cs="Times New Roman"/>
                <w:i/>
                <w:sz w:val="24"/>
                <w:szCs w:val="24"/>
              </w:rPr>
            </w:pPr>
            <w:r w:rsidRPr="004B0D1A">
              <w:rPr>
                <w:rFonts w:ascii="Times New Roman" w:hAnsi="Times New Roman" w:cs="Times New Roman"/>
                <w:i/>
                <w:sz w:val="24"/>
                <w:szCs w:val="24"/>
              </w:rPr>
              <w:t xml:space="preserve">Streptococcus </w:t>
            </w:r>
            <w:proofErr w:type="spellStart"/>
            <w:r w:rsidRPr="004B0D1A">
              <w:rPr>
                <w:rFonts w:ascii="Times New Roman" w:hAnsi="Times New Roman" w:cs="Times New Roman"/>
                <w:i/>
                <w:sz w:val="24"/>
                <w:szCs w:val="24"/>
              </w:rPr>
              <w:t>pyogenes</w:t>
            </w:r>
            <w:proofErr w:type="spellEnd"/>
          </w:p>
        </w:tc>
        <w:tc>
          <w:tcPr>
            <w:tcW w:w="473" w:type="dxa"/>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1004EF">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1004EF">
            <w:pPr>
              <w:pStyle w:val="TableParagraph"/>
              <w:spacing w:before="0"/>
              <w:ind w:left="108"/>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1004EF">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right="4"/>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1004EF">
            <w:pPr>
              <w:pStyle w:val="TableParagraph"/>
              <w:spacing w:before="0"/>
              <w:ind w:right="464"/>
              <w:jc w:val="right"/>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550"/>
        </w:trPr>
        <w:tc>
          <w:tcPr>
            <w:tcW w:w="2992" w:type="dxa"/>
          </w:tcPr>
          <w:p w:rsidR="00816257" w:rsidRPr="004B0D1A" w:rsidRDefault="00816257" w:rsidP="001004EF">
            <w:pPr>
              <w:pStyle w:val="TableParagraph"/>
              <w:spacing w:before="0"/>
              <w:ind w:left="115"/>
              <w:rPr>
                <w:rFonts w:ascii="Times New Roman" w:hAnsi="Times New Roman" w:cs="Times New Roman"/>
                <w:i/>
                <w:sz w:val="24"/>
                <w:szCs w:val="24"/>
              </w:rPr>
            </w:pPr>
            <w:r w:rsidRPr="004B0D1A">
              <w:rPr>
                <w:rFonts w:ascii="Times New Roman" w:hAnsi="Times New Roman" w:cs="Times New Roman"/>
                <w:i/>
                <w:sz w:val="24"/>
                <w:szCs w:val="24"/>
              </w:rPr>
              <w:t>Escherichia coli</w:t>
            </w:r>
          </w:p>
        </w:tc>
        <w:tc>
          <w:tcPr>
            <w:tcW w:w="473" w:type="dxa"/>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1004EF">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1004EF">
            <w:pPr>
              <w:pStyle w:val="TableParagraph"/>
              <w:spacing w:before="0"/>
              <w:ind w:left="130"/>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1004EF">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right="4"/>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1004EF">
            <w:pPr>
              <w:pStyle w:val="TableParagraph"/>
              <w:spacing w:before="0"/>
              <w:ind w:right="514"/>
              <w:jc w:val="right"/>
              <w:rPr>
                <w:rFonts w:ascii="Times New Roman" w:hAnsi="Times New Roman" w:cs="Times New Roman"/>
                <w:sz w:val="24"/>
                <w:szCs w:val="24"/>
              </w:rPr>
            </w:pPr>
            <w:r w:rsidRPr="004B0D1A">
              <w:rPr>
                <w:rFonts w:ascii="Times New Roman" w:hAnsi="Times New Roman" w:cs="Times New Roman"/>
                <w:sz w:val="24"/>
                <w:szCs w:val="24"/>
              </w:rPr>
              <w:t>90</w:t>
            </w:r>
          </w:p>
        </w:tc>
      </w:tr>
      <w:tr w:rsidR="004B0D1A" w:rsidRPr="004B0D1A" w:rsidTr="00062FA0">
        <w:trPr>
          <w:trHeight w:val="548"/>
        </w:trPr>
        <w:tc>
          <w:tcPr>
            <w:tcW w:w="2992" w:type="dxa"/>
          </w:tcPr>
          <w:p w:rsidR="00816257" w:rsidRPr="004B0D1A" w:rsidRDefault="00816257" w:rsidP="001004EF">
            <w:pPr>
              <w:pStyle w:val="TableParagraph"/>
              <w:spacing w:before="0"/>
              <w:ind w:left="115"/>
              <w:rPr>
                <w:rFonts w:ascii="Times New Roman" w:hAnsi="Times New Roman" w:cs="Times New Roman"/>
                <w:i/>
                <w:sz w:val="24"/>
                <w:szCs w:val="24"/>
              </w:rPr>
            </w:pPr>
            <w:r w:rsidRPr="004B0D1A">
              <w:rPr>
                <w:rFonts w:ascii="Times New Roman" w:hAnsi="Times New Roman" w:cs="Times New Roman"/>
                <w:i/>
                <w:sz w:val="24"/>
                <w:szCs w:val="24"/>
              </w:rPr>
              <w:t xml:space="preserve">Bacillus </w:t>
            </w:r>
            <w:r w:rsidRPr="004B0D1A">
              <w:rPr>
                <w:rFonts w:ascii="Times New Roman" w:hAnsi="Times New Roman" w:cs="Times New Roman"/>
                <w:sz w:val="24"/>
                <w:szCs w:val="24"/>
              </w:rPr>
              <w:t>sp</w:t>
            </w:r>
            <w:r w:rsidRPr="004B0D1A">
              <w:rPr>
                <w:rFonts w:ascii="Times New Roman" w:hAnsi="Times New Roman" w:cs="Times New Roman"/>
                <w:i/>
                <w:sz w:val="24"/>
                <w:szCs w:val="24"/>
              </w:rPr>
              <w:t>.</w:t>
            </w:r>
          </w:p>
        </w:tc>
        <w:tc>
          <w:tcPr>
            <w:tcW w:w="473" w:type="dxa"/>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1004EF">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1004EF">
            <w:pPr>
              <w:pStyle w:val="TableParagraph"/>
              <w:spacing w:before="0"/>
              <w:ind w:left="108"/>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1004EF">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right="4"/>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1004EF">
            <w:pPr>
              <w:pStyle w:val="TableParagraph"/>
              <w:spacing w:before="0"/>
              <w:ind w:right="464"/>
              <w:jc w:val="right"/>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550"/>
        </w:trPr>
        <w:tc>
          <w:tcPr>
            <w:tcW w:w="2992" w:type="dxa"/>
          </w:tcPr>
          <w:p w:rsidR="00816257" w:rsidRPr="004B0D1A" w:rsidRDefault="00816257" w:rsidP="001004EF">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Enterobacter</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aerogenes</w:t>
            </w:r>
            <w:proofErr w:type="spellEnd"/>
          </w:p>
        </w:tc>
        <w:tc>
          <w:tcPr>
            <w:tcW w:w="473" w:type="dxa"/>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42"/>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left="142"/>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1004EF">
            <w:pPr>
              <w:pStyle w:val="TableParagraph"/>
              <w:spacing w:before="0"/>
              <w:ind w:right="1"/>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1004EF">
            <w:pPr>
              <w:pStyle w:val="TableParagraph"/>
              <w:spacing w:before="0"/>
              <w:ind w:left="136"/>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1004EF">
            <w:pPr>
              <w:pStyle w:val="TableParagraph"/>
              <w:spacing w:before="0"/>
              <w:ind w:left="131"/>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1004EF">
            <w:pPr>
              <w:pStyle w:val="TableParagraph"/>
              <w:spacing w:before="0"/>
              <w:ind w:right="514"/>
              <w:jc w:val="right"/>
              <w:rPr>
                <w:rFonts w:ascii="Times New Roman" w:hAnsi="Times New Roman" w:cs="Times New Roman"/>
                <w:sz w:val="24"/>
                <w:szCs w:val="24"/>
              </w:rPr>
            </w:pPr>
            <w:r w:rsidRPr="004B0D1A">
              <w:rPr>
                <w:rFonts w:ascii="Times New Roman" w:hAnsi="Times New Roman" w:cs="Times New Roman"/>
                <w:sz w:val="24"/>
                <w:szCs w:val="24"/>
              </w:rPr>
              <w:t>40</w:t>
            </w:r>
          </w:p>
        </w:tc>
      </w:tr>
      <w:tr w:rsidR="004B0D1A" w:rsidRPr="004B0D1A" w:rsidTr="00062FA0">
        <w:trPr>
          <w:trHeight w:val="501"/>
        </w:trPr>
        <w:tc>
          <w:tcPr>
            <w:tcW w:w="2992" w:type="dxa"/>
            <w:tcBorders>
              <w:bottom w:val="single" w:sz="6" w:space="0" w:color="000000"/>
            </w:tcBorders>
          </w:tcPr>
          <w:p w:rsidR="00816257" w:rsidRPr="004B0D1A" w:rsidRDefault="00816257" w:rsidP="001004EF">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Shigella</w:t>
            </w:r>
            <w:proofErr w:type="spellEnd"/>
            <w:r w:rsidRPr="004B0D1A">
              <w:rPr>
                <w:rFonts w:ascii="Times New Roman" w:hAnsi="Times New Roman" w:cs="Times New Roman"/>
                <w:i/>
                <w:sz w:val="24"/>
                <w:szCs w:val="24"/>
              </w:rPr>
              <w:t xml:space="preserve"> </w:t>
            </w:r>
            <w:r w:rsidRPr="004B0D1A">
              <w:rPr>
                <w:rFonts w:ascii="Times New Roman" w:hAnsi="Times New Roman" w:cs="Times New Roman"/>
                <w:sz w:val="24"/>
                <w:szCs w:val="24"/>
              </w:rPr>
              <w:t>sp</w:t>
            </w:r>
            <w:r w:rsidRPr="004B0D1A">
              <w:rPr>
                <w:rFonts w:ascii="Times New Roman" w:hAnsi="Times New Roman" w:cs="Times New Roman"/>
                <w:i/>
                <w:sz w:val="24"/>
                <w:szCs w:val="24"/>
              </w:rPr>
              <w:t>.</w:t>
            </w:r>
          </w:p>
        </w:tc>
        <w:tc>
          <w:tcPr>
            <w:tcW w:w="473" w:type="dxa"/>
            <w:tcBorders>
              <w:bottom w:val="single" w:sz="6" w:space="0" w:color="000000"/>
            </w:tcBorders>
          </w:tcPr>
          <w:p w:rsidR="00816257" w:rsidRPr="004B0D1A" w:rsidRDefault="00816257" w:rsidP="001004EF">
            <w:pPr>
              <w:pStyle w:val="TableParagraph"/>
              <w:spacing w:before="0"/>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1004EF">
            <w:pPr>
              <w:pStyle w:val="TableParagraph"/>
              <w:spacing w:before="0"/>
              <w:ind w:left="142"/>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1004EF">
            <w:pPr>
              <w:pStyle w:val="TableParagraph"/>
              <w:spacing w:before="0"/>
              <w:ind w:left="142"/>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Borders>
              <w:bottom w:val="single" w:sz="6" w:space="0" w:color="000000"/>
            </w:tcBorders>
          </w:tcPr>
          <w:p w:rsidR="00816257" w:rsidRPr="004B0D1A" w:rsidRDefault="00816257" w:rsidP="001004EF">
            <w:pPr>
              <w:pStyle w:val="TableParagraph"/>
              <w:spacing w:before="0"/>
              <w:ind w:right="1"/>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Borders>
              <w:bottom w:val="single" w:sz="6" w:space="0" w:color="000000"/>
            </w:tcBorders>
          </w:tcPr>
          <w:p w:rsidR="00816257" w:rsidRPr="004B0D1A" w:rsidRDefault="00816257" w:rsidP="001004EF">
            <w:pPr>
              <w:pStyle w:val="TableParagraph"/>
              <w:spacing w:before="0"/>
              <w:ind w:left="136"/>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Borders>
              <w:bottom w:val="single" w:sz="6" w:space="0" w:color="000000"/>
            </w:tcBorders>
          </w:tcPr>
          <w:p w:rsidR="00816257" w:rsidRPr="004B0D1A" w:rsidRDefault="00816257" w:rsidP="001004EF">
            <w:pPr>
              <w:pStyle w:val="TableParagraph"/>
              <w:spacing w:before="0"/>
              <w:ind w:left="109"/>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Borders>
              <w:bottom w:val="single" w:sz="6" w:space="0" w:color="000000"/>
            </w:tcBorders>
          </w:tcPr>
          <w:p w:rsidR="00816257" w:rsidRPr="004B0D1A" w:rsidRDefault="00816257" w:rsidP="001004EF">
            <w:pPr>
              <w:pStyle w:val="TableParagraph"/>
              <w:spacing w:before="0"/>
              <w:ind w:right="1"/>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1004EF">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Borders>
              <w:bottom w:val="single" w:sz="6" w:space="0" w:color="000000"/>
            </w:tcBorders>
          </w:tcPr>
          <w:p w:rsidR="00816257" w:rsidRPr="004B0D1A" w:rsidRDefault="00816257" w:rsidP="001004EF">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Borders>
              <w:bottom w:val="single" w:sz="6" w:space="0" w:color="000000"/>
            </w:tcBorders>
          </w:tcPr>
          <w:p w:rsidR="00816257" w:rsidRPr="004B0D1A" w:rsidRDefault="00816257" w:rsidP="001004EF">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Borders>
              <w:bottom w:val="single" w:sz="6" w:space="0" w:color="000000"/>
            </w:tcBorders>
          </w:tcPr>
          <w:p w:rsidR="00816257" w:rsidRPr="004B0D1A" w:rsidRDefault="00816257" w:rsidP="001004EF">
            <w:pPr>
              <w:pStyle w:val="TableParagraph"/>
              <w:spacing w:before="0"/>
              <w:ind w:right="514"/>
              <w:jc w:val="right"/>
              <w:rPr>
                <w:rFonts w:ascii="Times New Roman" w:hAnsi="Times New Roman" w:cs="Times New Roman"/>
                <w:sz w:val="24"/>
                <w:szCs w:val="24"/>
              </w:rPr>
            </w:pPr>
            <w:r w:rsidRPr="004B0D1A">
              <w:rPr>
                <w:rFonts w:ascii="Times New Roman" w:hAnsi="Times New Roman" w:cs="Times New Roman"/>
                <w:sz w:val="24"/>
                <w:szCs w:val="24"/>
              </w:rPr>
              <w:t>50</w:t>
            </w:r>
          </w:p>
        </w:tc>
      </w:tr>
    </w:tbl>
    <w:p w:rsidR="004B0D1A" w:rsidRDefault="00816257" w:rsidP="001004EF">
      <w:pPr>
        <w:spacing w:after="0" w:line="360" w:lineRule="auto"/>
        <w:ind w:left="0" w:right="0" w:firstLine="0"/>
        <w:rPr>
          <w:i/>
          <w:color w:val="auto"/>
          <w:sz w:val="24"/>
          <w:szCs w:val="24"/>
        </w:rPr>
      </w:pPr>
      <w:r w:rsidRPr="004B0D1A">
        <w:rPr>
          <w:i/>
          <w:color w:val="auto"/>
          <w:sz w:val="24"/>
          <w:szCs w:val="24"/>
        </w:rPr>
        <w:t xml:space="preserve">*Locations: A = Main Campus; B = </w:t>
      </w:r>
      <w:proofErr w:type="spellStart"/>
      <w:r w:rsidRPr="004B0D1A">
        <w:rPr>
          <w:i/>
          <w:color w:val="auto"/>
          <w:sz w:val="24"/>
          <w:szCs w:val="24"/>
        </w:rPr>
        <w:t>Angwan</w:t>
      </w:r>
      <w:proofErr w:type="spellEnd"/>
      <w:r w:rsidRPr="004B0D1A">
        <w:rPr>
          <w:i/>
          <w:color w:val="auto"/>
          <w:sz w:val="24"/>
          <w:szCs w:val="24"/>
        </w:rPr>
        <w:t xml:space="preserve"> </w:t>
      </w:r>
      <w:proofErr w:type="spellStart"/>
      <w:r w:rsidRPr="004B0D1A">
        <w:rPr>
          <w:i/>
          <w:color w:val="auto"/>
          <w:sz w:val="24"/>
          <w:szCs w:val="24"/>
        </w:rPr>
        <w:t>Lambu</w:t>
      </w:r>
      <w:proofErr w:type="spellEnd"/>
      <w:r w:rsidRPr="004B0D1A">
        <w:rPr>
          <w:i/>
          <w:color w:val="auto"/>
          <w:sz w:val="24"/>
          <w:szCs w:val="24"/>
        </w:rPr>
        <w:t xml:space="preserve">; C = Federal Medical Center; D = Emir’s Palace; E = </w:t>
      </w:r>
      <w:proofErr w:type="spellStart"/>
      <w:r w:rsidRPr="004B0D1A">
        <w:rPr>
          <w:i/>
          <w:color w:val="auto"/>
          <w:sz w:val="24"/>
          <w:szCs w:val="24"/>
        </w:rPr>
        <w:t>Pyanku</w:t>
      </w:r>
      <w:proofErr w:type="spellEnd"/>
      <w:r w:rsidRPr="004B0D1A">
        <w:rPr>
          <w:i/>
          <w:color w:val="auto"/>
          <w:sz w:val="24"/>
          <w:szCs w:val="24"/>
        </w:rPr>
        <w:t xml:space="preserve"> Campus; F = Government Reserve Area; G = Main Market; H = </w:t>
      </w:r>
      <w:proofErr w:type="spellStart"/>
      <w:r w:rsidRPr="004B0D1A">
        <w:rPr>
          <w:i/>
          <w:color w:val="auto"/>
          <w:sz w:val="24"/>
          <w:szCs w:val="24"/>
        </w:rPr>
        <w:t>Angwan</w:t>
      </w:r>
      <w:proofErr w:type="spellEnd"/>
      <w:r w:rsidRPr="004B0D1A">
        <w:rPr>
          <w:i/>
          <w:color w:val="auto"/>
          <w:sz w:val="24"/>
          <w:szCs w:val="24"/>
        </w:rPr>
        <w:t xml:space="preserve"> NEPA; I = </w:t>
      </w:r>
      <w:proofErr w:type="spellStart"/>
      <w:r w:rsidRPr="004B0D1A">
        <w:rPr>
          <w:i/>
          <w:color w:val="auto"/>
          <w:sz w:val="24"/>
          <w:szCs w:val="24"/>
        </w:rPr>
        <w:t>Dadin</w:t>
      </w:r>
      <w:proofErr w:type="spellEnd"/>
      <w:r w:rsidRPr="004B0D1A">
        <w:rPr>
          <w:i/>
          <w:color w:val="auto"/>
          <w:sz w:val="24"/>
          <w:szCs w:val="24"/>
        </w:rPr>
        <w:t xml:space="preserve"> </w:t>
      </w:r>
      <w:proofErr w:type="spellStart"/>
      <w:r w:rsidRPr="004B0D1A">
        <w:rPr>
          <w:i/>
          <w:color w:val="auto"/>
          <w:sz w:val="24"/>
          <w:szCs w:val="24"/>
        </w:rPr>
        <w:t>Kowa</w:t>
      </w:r>
      <w:proofErr w:type="spellEnd"/>
      <w:r w:rsidRPr="004B0D1A">
        <w:rPr>
          <w:i/>
          <w:color w:val="auto"/>
          <w:sz w:val="24"/>
          <w:szCs w:val="24"/>
        </w:rPr>
        <w:t>; J = High Court Area.</w:t>
      </w:r>
    </w:p>
    <w:p w:rsidR="00816257" w:rsidRPr="004B0D1A" w:rsidRDefault="00816257" w:rsidP="004B0D1A">
      <w:pPr>
        <w:spacing w:after="0" w:line="240" w:lineRule="auto"/>
        <w:ind w:left="0" w:right="0" w:firstLine="0"/>
        <w:rPr>
          <w:i/>
          <w:color w:val="auto"/>
          <w:sz w:val="24"/>
          <w:szCs w:val="24"/>
        </w:rPr>
      </w:pPr>
      <w:r w:rsidRPr="004B0D1A">
        <w:rPr>
          <w:b/>
          <w:color w:val="auto"/>
          <w:sz w:val="24"/>
          <w:szCs w:val="24"/>
        </w:rPr>
        <w:t>Table 4.4:</w:t>
      </w:r>
      <w:r w:rsidRPr="004B0D1A">
        <w:rPr>
          <w:color w:val="auto"/>
          <w:sz w:val="24"/>
          <w:szCs w:val="24"/>
        </w:rPr>
        <w:t xml:space="preserve"> Distribution of fungal species isolated from the outdoor air environment of the different locations </w:t>
      </w:r>
      <w:r w:rsidR="00C9758C" w:rsidRPr="004B0D1A">
        <w:rPr>
          <w:color w:val="auto"/>
          <w:sz w:val="24"/>
          <w:szCs w:val="24"/>
        </w:rPr>
        <w:t>of Institute Of Applied science Kwara State Polytechnic Microbiology Laboratory and Various lecture rooms</w:t>
      </w:r>
      <w:r w:rsidRPr="004B0D1A">
        <w:rPr>
          <w:color w:val="auto"/>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4B0D1A" w:rsidRPr="004B0D1A" w:rsidTr="00062FA0">
        <w:trPr>
          <w:trHeight w:val="470"/>
        </w:trPr>
        <w:tc>
          <w:tcPr>
            <w:tcW w:w="2992" w:type="dxa"/>
            <w:vMerge w:val="restart"/>
            <w:tcBorders>
              <w:top w:val="single" w:sz="4" w:space="0" w:color="auto"/>
            </w:tcBorders>
          </w:tcPr>
          <w:p w:rsidR="00816257" w:rsidRPr="004B0D1A" w:rsidRDefault="00816257" w:rsidP="004B0D1A">
            <w:pPr>
              <w:pStyle w:val="TableParagraph"/>
              <w:spacing w:before="0"/>
              <w:jc w:val="center"/>
              <w:rPr>
                <w:rFonts w:ascii="Times New Roman" w:hAnsi="Times New Roman" w:cs="Times New Roman"/>
                <w:sz w:val="24"/>
                <w:szCs w:val="24"/>
              </w:rPr>
            </w:pPr>
          </w:p>
          <w:p w:rsidR="00816257" w:rsidRPr="004B0D1A" w:rsidRDefault="00816257" w:rsidP="004B0D1A">
            <w:pPr>
              <w:pStyle w:val="TableParagraph"/>
              <w:spacing w:before="0"/>
              <w:jc w:val="center"/>
              <w:rPr>
                <w:rFonts w:ascii="Times New Roman" w:hAnsi="Times New Roman" w:cs="Times New Roman"/>
                <w:b/>
                <w:sz w:val="24"/>
                <w:szCs w:val="24"/>
              </w:rPr>
            </w:pPr>
            <w:r w:rsidRPr="004B0D1A">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4B0D1A" w:rsidRDefault="00816257" w:rsidP="004B0D1A">
            <w:pPr>
              <w:pStyle w:val="TableParagraph"/>
              <w:spacing w:before="0"/>
              <w:ind w:left="133"/>
              <w:jc w:val="center"/>
              <w:rPr>
                <w:rFonts w:ascii="Times New Roman" w:hAnsi="Times New Roman" w:cs="Times New Roman"/>
                <w:b/>
                <w:sz w:val="24"/>
                <w:szCs w:val="24"/>
              </w:rPr>
            </w:pPr>
            <w:r w:rsidRPr="004B0D1A">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4B0D1A" w:rsidRDefault="00816257" w:rsidP="004B0D1A">
            <w:pPr>
              <w:pStyle w:val="TableParagraph"/>
              <w:spacing w:before="0"/>
              <w:jc w:val="center"/>
              <w:rPr>
                <w:rFonts w:ascii="Times New Roman" w:hAnsi="Times New Roman" w:cs="Times New Roman"/>
                <w:b/>
                <w:sz w:val="24"/>
                <w:szCs w:val="24"/>
              </w:rPr>
            </w:pPr>
            <w:r w:rsidRPr="004B0D1A">
              <w:rPr>
                <w:rFonts w:ascii="Times New Roman" w:hAnsi="Times New Roman" w:cs="Times New Roman"/>
                <w:b/>
                <w:sz w:val="24"/>
                <w:szCs w:val="24"/>
              </w:rPr>
              <w:t>Occurrence</w:t>
            </w:r>
          </w:p>
        </w:tc>
      </w:tr>
      <w:tr w:rsidR="004B0D1A" w:rsidRPr="004B0D1A" w:rsidTr="00062FA0">
        <w:trPr>
          <w:trHeight w:val="470"/>
        </w:trPr>
        <w:tc>
          <w:tcPr>
            <w:tcW w:w="2992" w:type="dxa"/>
            <w:vMerge/>
            <w:tcBorders>
              <w:bottom w:val="single" w:sz="6" w:space="0" w:color="000000"/>
            </w:tcBorders>
          </w:tcPr>
          <w:p w:rsidR="00816257" w:rsidRPr="004B0D1A" w:rsidRDefault="00816257" w:rsidP="004B0D1A">
            <w:pPr>
              <w:pStyle w:val="TableParagraph"/>
              <w:spacing w:before="0"/>
              <w:jc w:val="center"/>
              <w:rPr>
                <w:rFonts w:ascii="Times New Roman" w:hAnsi="Times New Roman" w:cs="Times New Roman"/>
                <w:sz w:val="24"/>
                <w:szCs w:val="24"/>
              </w:rPr>
            </w:pPr>
          </w:p>
        </w:tc>
        <w:tc>
          <w:tcPr>
            <w:tcW w:w="473" w:type="dxa"/>
            <w:tcBorders>
              <w:bottom w:val="single" w:sz="6" w:space="0" w:color="000000"/>
            </w:tcBorders>
          </w:tcPr>
          <w:p w:rsidR="00816257" w:rsidRPr="004B0D1A" w:rsidRDefault="00816257" w:rsidP="004B0D1A">
            <w:pPr>
              <w:pStyle w:val="TableParagraph"/>
              <w:spacing w:before="0"/>
              <w:jc w:val="center"/>
              <w:rPr>
                <w:rFonts w:ascii="Times New Roman" w:hAnsi="Times New Roman" w:cs="Times New Roman"/>
                <w:b/>
                <w:sz w:val="24"/>
                <w:szCs w:val="24"/>
              </w:rPr>
            </w:pPr>
            <w:r w:rsidRPr="004B0D1A">
              <w:rPr>
                <w:rFonts w:ascii="Times New Roman" w:hAnsi="Times New Roman" w:cs="Times New Roman"/>
                <w:b/>
                <w:w w:val="99"/>
                <w:sz w:val="24"/>
                <w:szCs w:val="24"/>
              </w:rPr>
              <w:t>A</w:t>
            </w:r>
          </w:p>
        </w:tc>
        <w:tc>
          <w:tcPr>
            <w:tcW w:w="473" w:type="dxa"/>
            <w:tcBorders>
              <w:bottom w:val="single" w:sz="6" w:space="0" w:color="000000"/>
            </w:tcBorders>
          </w:tcPr>
          <w:p w:rsidR="00816257" w:rsidRPr="004B0D1A" w:rsidRDefault="00816257" w:rsidP="004B0D1A">
            <w:pPr>
              <w:pStyle w:val="TableParagraph"/>
              <w:spacing w:before="0"/>
              <w:ind w:left="107"/>
              <w:rPr>
                <w:rFonts w:ascii="Times New Roman" w:hAnsi="Times New Roman" w:cs="Times New Roman"/>
                <w:b/>
                <w:sz w:val="24"/>
                <w:szCs w:val="24"/>
              </w:rPr>
            </w:pPr>
            <w:r w:rsidRPr="004B0D1A">
              <w:rPr>
                <w:rFonts w:ascii="Times New Roman" w:hAnsi="Times New Roman" w:cs="Times New Roman"/>
                <w:b/>
                <w:w w:val="99"/>
                <w:sz w:val="24"/>
                <w:szCs w:val="24"/>
              </w:rPr>
              <w:t>B</w:t>
            </w:r>
          </w:p>
        </w:tc>
        <w:tc>
          <w:tcPr>
            <w:tcW w:w="473" w:type="dxa"/>
            <w:tcBorders>
              <w:bottom w:val="single" w:sz="6" w:space="0" w:color="000000"/>
            </w:tcBorders>
          </w:tcPr>
          <w:p w:rsidR="00816257" w:rsidRPr="004B0D1A" w:rsidRDefault="00816257" w:rsidP="004B0D1A">
            <w:pPr>
              <w:pStyle w:val="TableParagraph"/>
              <w:spacing w:before="0"/>
              <w:ind w:left="107"/>
              <w:rPr>
                <w:rFonts w:ascii="Times New Roman" w:hAnsi="Times New Roman" w:cs="Times New Roman"/>
                <w:b/>
                <w:sz w:val="24"/>
                <w:szCs w:val="24"/>
              </w:rPr>
            </w:pPr>
            <w:r w:rsidRPr="004B0D1A">
              <w:rPr>
                <w:rFonts w:ascii="Times New Roman" w:hAnsi="Times New Roman" w:cs="Times New Roman"/>
                <w:b/>
                <w:w w:val="99"/>
                <w:sz w:val="24"/>
                <w:szCs w:val="24"/>
              </w:rPr>
              <w:t>C</w:t>
            </w:r>
          </w:p>
        </w:tc>
        <w:tc>
          <w:tcPr>
            <w:tcW w:w="472" w:type="dxa"/>
            <w:tcBorders>
              <w:bottom w:val="single" w:sz="6" w:space="0" w:color="000000"/>
            </w:tcBorders>
          </w:tcPr>
          <w:p w:rsidR="00816257" w:rsidRPr="004B0D1A" w:rsidRDefault="00816257" w:rsidP="004B0D1A">
            <w:pPr>
              <w:pStyle w:val="TableParagraph"/>
              <w:spacing w:before="0"/>
              <w:jc w:val="center"/>
              <w:rPr>
                <w:rFonts w:ascii="Times New Roman" w:hAnsi="Times New Roman" w:cs="Times New Roman"/>
                <w:b/>
                <w:sz w:val="24"/>
                <w:szCs w:val="24"/>
              </w:rPr>
            </w:pPr>
            <w:r w:rsidRPr="004B0D1A">
              <w:rPr>
                <w:rFonts w:ascii="Times New Roman" w:hAnsi="Times New Roman" w:cs="Times New Roman"/>
                <w:b/>
                <w:w w:val="99"/>
                <w:sz w:val="24"/>
                <w:szCs w:val="24"/>
              </w:rPr>
              <w:t>D</w:t>
            </w:r>
          </w:p>
        </w:tc>
        <w:tc>
          <w:tcPr>
            <w:tcW w:w="460" w:type="dxa"/>
            <w:tcBorders>
              <w:bottom w:val="single" w:sz="6" w:space="0" w:color="000000"/>
            </w:tcBorders>
          </w:tcPr>
          <w:p w:rsidR="00816257" w:rsidRPr="004B0D1A" w:rsidRDefault="00816257" w:rsidP="004B0D1A">
            <w:pPr>
              <w:pStyle w:val="TableParagraph"/>
              <w:spacing w:before="0"/>
              <w:ind w:left="106"/>
              <w:rPr>
                <w:rFonts w:ascii="Times New Roman" w:hAnsi="Times New Roman" w:cs="Times New Roman"/>
                <w:b/>
                <w:sz w:val="24"/>
                <w:szCs w:val="24"/>
              </w:rPr>
            </w:pPr>
            <w:r w:rsidRPr="004B0D1A">
              <w:rPr>
                <w:rFonts w:ascii="Times New Roman" w:hAnsi="Times New Roman" w:cs="Times New Roman"/>
                <w:b/>
                <w:sz w:val="24"/>
                <w:szCs w:val="24"/>
              </w:rPr>
              <w:t>E</w:t>
            </w:r>
          </w:p>
        </w:tc>
        <w:tc>
          <w:tcPr>
            <w:tcW w:w="446" w:type="dxa"/>
            <w:tcBorders>
              <w:bottom w:val="single" w:sz="6" w:space="0" w:color="000000"/>
            </w:tcBorders>
          </w:tcPr>
          <w:p w:rsidR="00816257" w:rsidRPr="004B0D1A" w:rsidRDefault="00816257" w:rsidP="004B0D1A">
            <w:pPr>
              <w:pStyle w:val="TableParagraph"/>
              <w:spacing w:before="0"/>
              <w:ind w:left="106"/>
              <w:rPr>
                <w:rFonts w:ascii="Times New Roman" w:hAnsi="Times New Roman" w:cs="Times New Roman"/>
                <w:b/>
                <w:sz w:val="24"/>
                <w:szCs w:val="24"/>
              </w:rPr>
            </w:pPr>
            <w:r w:rsidRPr="004B0D1A">
              <w:rPr>
                <w:rFonts w:ascii="Times New Roman" w:hAnsi="Times New Roman" w:cs="Times New Roman"/>
                <w:b/>
                <w:sz w:val="24"/>
                <w:szCs w:val="24"/>
              </w:rPr>
              <w:t>F</w:t>
            </w:r>
          </w:p>
        </w:tc>
        <w:tc>
          <w:tcPr>
            <w:tcW w:w="485" w:type="dxa"/>
            <w:tcBorders>
              <w:bottom w:val="single" w:sz="6" w:space="0" w:color="000000"/>
            </w:tcBorders>
          </w:tcPr>
          <w:p w:rsidR="00816257" w:rsidRPr="004B0D1A" w:rsidRDefault="00816257" w:rsidP="004B0D1A">
            <w:pPr>
              <w:pStyle w:val="TableParagraph"/>
              <w:spacing w:before="0"/>
              <w:ind w:right="2"/>
              <w:jc w:val="center"/>
              <w:rPr>
                <w:rFonts w:ascii="Times New Roman" w:hAnsi="Times New Roman" w:cs="Times New Roman"/>
                <w:b/>
                <w:sz w:val="24"/>
                <w:szCs w:val="24"/>
              </w:rPr>
            </w:pPr>
            <w:r w:rsidRPr="004B0D1A">
              <w:rPr>
                <w:rFonts w:ascii="Times New Roman" w:hAnsi="Times New Roman" w:cs="Times New Roman"/>
                <w:b/>
                <w:sz w:val="24"/>
                <w:szCs w:val="24"/>
              </w:rPr>
              <w:t>G</w:t>
            </w:r>
          </w:p>
        </w:tc>
        <w:tc>
          <w:tcPr>
            <w:tcW w:w="473" w:type="dxa"/>
            <w:tcBorders>
              <w:bottom w:val="single" w:sz="6" w:space="0" w:color="000000"/>
            </w:tcBorders>
          </w:tcPr>
          <w:p w:rsidR="00816257" w:rsidRPr="004B0D1A" w:rsidRDefault="00816257" w:rsidP="004B0D1A">
            <w:pPr>
              <w:pStyle w:val="TableParagraph"/>
              <w:spacing w:before="0"/>
              <w:ind w:right="4"/>
              <w:jc w:val="center"/>
              <w:rPr>
                <w:rFonts w:ascii="Times New Roman" w:hAnsi="Times New Roman" w:cs="Times New Roman"/>
                <w:b/>
                <w:sz w:val="24"/>
                <w:szCs w:val="24"/>
              </w:rPr>
            </w:pPr>
            <w:r w:rsidRPr="004B0D1A">
              <w:rPr>
                <w:rFonts w:ascii="Times New Roman" w:hAnsi="Times New Roman" w:cs="Times New Roman"/>
                <w:b/>
                <w:w w:val="99"/>
                <w:sz w:val="24"/>
                <w:szCs w:val="24"/>
              </w:rPr>
              <w:t>H</w:t>
            </w:r>
          </w:p>
        </w:tc>
        <w:tc>
          <w:tcPr>
            <w:tcW w:w="440" w:type="dxa"/>
            <w:tcBorders>
              <w:bottom w:val="single" w:sz="6" w:space="0" w:color="000000"/>
            </w:tcBorders>
          </w:tcPr>
          <w:p w:rsidR="00816257" w:rsidRPr="004B0D1A" w:rsidRDefault="00816257" w:rsidP="004B0D1A">
            <w:pPr>
              <w:pStyle w:val="TableParagraph"/>
              <w:spacing w:before="0"/>
              <w:ind w:left="133"/>
              <w:rPr>
                <w:rFonts w:ascii="Times New Roman" w:hAnsi="Times New Roman" w:cs="Times New Roman"/>
                <w:b/>
                <w:sz w:val="24"/>
                <w:szCs w:val="24"/>
              </w:rPr>
            </w:pPr>
            <w:r w:rsidRPr="004B0D1A">
              <w:rPr>
                <w:rFonts w:ascii="Times New Roman" w:hAnsi="Times New Roman" w:cs="Times New Roman"/>
                <w:b/>
                <w:sz w:val="24"/>
                <w:szCs w:val="24"/>
              </w:rPr>
              <w:t>I</w:t>
            </w:r>
          </w:p>
        </w:tc>
        <w:tc>
          <w:tcPr>
            <w:tcW w:w="679" w:type="dxa"/>
            <w:tcBorders>
              <w:bottom w:val="single" w:sz="6" w:space="0" w:color="000000"/>
            </w:tcBorders>
          </w:tcPr>
          <w:p w:rsidR="00816257" w:rsidRPr="004B0D1A" w:rsidRDefault="00816257" w:rsidP="004B0D1A">
            <w:pPr>
              <w:pStyle w:val="TableParagraph"/>
              <w:spacing w:before="0"/>
              <w:ind w:left="106"/>
              <w:rPr>
                <w:rFonts w:ascii="Times New Roman" w:hAnsi="Times New Roman" w:cs="Times New Roman"/>
                <w:b/>
                <w:sz w:val="24"/>
                <w:szCs w:val="24"/>
              </w:rPr>
            </w:pPr>
            <w:r w:rsidRPr="004B0D1A">
              <w:rPr>
                <w:rFonts w:ascii="Times New Roman" w:hAnsi="Times New Roman" w:cs="Times New Roman"/>
                <w:b/>
                <w:w w:val="99"/>
                <w:sz w:val="24"/>
                <w:szCs w:val="24"/>
              </w:rPr>
              <w:t>J</w:t>
            </w:r>
          </w:p>
        </w:tc>
        <w:tc>
          <w:tcPr>
            <w:tcW w:w="1424" w:type="dxa"/>
            <w:tcBorders>
              <w:bottom w:val="single" w:sz="6" w:space="0" w:color="000000"/>
            </w:tcBorders>
          </w:tcPr>
          <w:p w:rsidR="00816257" w:rsidRPr="004B0D1A" w:rsidRDefault="00816257" w:rsidP="004B0D1A">
            <w:pPr>
              <w:pStyle w:val="TableParagraph"/>
              <w:spacing w:before="0"/>
              <w:ind w:right="476"/>
              <w:jc w:val="right"/>
              <w:rPr>
                <w:rFonts w:ascii="Times New Roman" w:hAnsi="Times New Roman" w:cs="Times New Roman"/>
                <w:b/>
                <w:sz w:val="24"/>
                <w:szCs w:val="24"/>
              </w:rPr>
            </w:pPr>
            <w:r w:rsidRPr="004B0D1A">
              <w:rPr>
                <w:rFonts w:ascii="Times New Roman" w:hAnsi="Times New Roman" w:cs="Times New Roman"/>
                <w:b/>
                <w:sz w:val="24"/>
                <w:szCs w:val="24"/>
              </w:rPr>
              <w:t>(%)</w:t>
            </w:r>
          </w:p>
        </w:tc>
      </w:tr>
      <w:tr w:rsidR="004B0D1A" w:rsidRPr="004B0D1A" w:rsidTr="00062FA0">
        <w:trPr>
          <w:trHeight w:val="595"/>
        </w:trPr>
        <w:tc>
          <w:tcPr>
            <w:tcW w:w="2992" w:type="dxa"/>
            <w:tcBorders>
              <w:top w:val="single" w:sz="6" w:space="0" w:color="000000"/>
            </w:tcBorders>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Aspergillus</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flavus</w:t>
            </w:r>
            <w:proofErr w:type="spellEnd"/>
          </w:p>
        </w:tc>
        <w:tc>
          <w:tcPr>
            <w:tcW w:w="473" w:type="dxa"/>
            <w:tcBorders>
              <w:top w:val="single" w:sz="6" w:space="0" w:color="000000"/>
            </w:tcBorders>
          </w:tcPr>
          <w:p w:rsidR="00816257" w:rsidRPr="004B0D1A" w:rsidRDefault="00816257" w:rsidP="004B0D1A">
            <w:pPr>
              <w:pStyle w:val="TableParagraph"/>
              <w:spacing w:before="0"/>
              <w:ind w:left="144"/>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4B0D1A">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4B0D1A">
            <w:pPr>
              <w:pStyle w:val="TableParagraph"/>
              <w:spacing w:before="0"/>
              <w:ind w:right="1"/>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Borders>
              <w:top w:val="single" w:sz="6" w:space="0" w:color="000000"/>
            </w:tcBorders>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Borders>
              <w:top w:val="single" w:sz="6" w:space="0" w:color="000000"/>
            </w:tcBorders>
          </w:tcPr>
          <w:p w:rsidR="00816257" w:rsidRPr="004B0D1A" w:rsidRDefault="00816257" w:rsidP="004B0D1A">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Borders>
              <w:top w:val="single" w:sz="6" w:space="0" w:color="000000"/>
            </w:tcBorders>
          </w:tcPr>
          <w:p w:rsidR="00816257" w:rsidRPr="004B0D1A" w:rsidRDefault="00816257" w:rsidP="004B0D1A">
            <w:pPr>
              <w:pStyle w:val="TableParagraph"/>
              <w:spacing w:before="0"/>
              <w:ind w:right="133"/>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Borders>
              <w:top w:val="single" w:sz="6" w:space="0" w:color="000000"/>
            </w:tcBorders>
          </w:tcPr>
          <w:p w:rsidR="00816257" w:rsidRPr="004B0D1A" w:rsidRDefault="00816257" w:rsidP="004B0D1A">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top w:val="single" w:sz="6" w:space="0" w:color="000000"/>
            </w:tcBorders>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Borders>
              <w:top w:val="single" w:sz="6" w:space="0" w:color="000000"/>
            </w:tcBorders>
          </w:tcPr>
          <w:p w:rsidR="00816257" w:rsidRPr="004B0D1A" w:rsidRDefault="00816257" w:rsidP="004B0D1A">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Borders>
              <w:top w:val="single" w:sz="6" w:space="0" w:color="000000"/>
            </w:tcBorders>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Borders>
              <w:top w:val="single" w:sz="6" w:space="0" w:color="000000"/>
            </w:tcBorders>
          </w:tcPr>
          <w:p w:rsidR="00816257" w:rsidRPr="004B0D1A" w:rsidRDefault="00816257" w:rsidP="004B0D1A">
            <w:pPr>
              <w:pStyle w:val="TableParagraph"/>
              <w:spacing w:before="0"/>
              <w:ind w:left="327"/>
              <w:rPr>
                <w:rFonts w:ascii="Times New Roman" w:hAnsi="Times New Roman" w:cs="Times New Roman"/>
                <w:sz w:val="24"/>
                <w:szCs w:val="24"/>
              </w:rPr>
            </w:pPr>
            <w:r w:rsidRPr="004B0D1A">
              <w:rPr>
                <w:rFonts w:ascii="Times New Roman" w:hAnsi="Times New Roman" w:cs="Times New Roman"/>
                <w:sz w:val="24"/>
                <w:szCs w:val="24"/>
              </w:rPr>
              <w:t>70</w:t>
            </w:r>
          </w:p>
        </w:tc>
      </w:tr>
      <w:tr w:rsidR="004B0D1A" w:rsidRPr="004B0D1A" w:rsidTr="00062FA0">
        <w:trPr>
          <w:trHeight w:val="550"/>
        </w:trPr>
        <w:tc>
          <w:tcPr>
            <w:tcW w:w="2992" w:type="dxa"/>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Aspergillus</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niger</w:t>
            </w:r>
            <w:proofErr w:type="spellEnd"/>
          </w:p>
        </w:tc>
        <w:tc>
          <w:tcPr>
            <w:tcW w:w="473" w:type="dxa"/>
          </w:tcPr>
          <w:p w:rsidR="00816257" w:rsidRPr="004B0D1A" w:rsidRDefault="00816257" w:rsidP="004B0D1A">
            <w:pPr>
              <w:pStyle w:val="TableParagraph"/>
              <w:spacing w:before="0"/>
              <w:ind w:left="121"/>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4B0D1A">
            <w:pPr>
              <w:pStyle w:val="TableParagraph"/>
              <w:spacing w:before="0"/>
              <w:ind w:left="135"/>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4B0D1A">
            <w:pPr>
              <w:pStyle w:val="TableParagraph"/>
              <w:spacing w:before="0"/>
              <w:ind w:right="110"/>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4B0D1A">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4B0D1A">
            <w:pPr>
              <w:pStyle w:val="TableParagraph"/>
              <w:spacing w:before="0"/>
              <w:ind w:left="105"/>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4B0D1A">
            <w:pPr>
              <w:pStyle w:val="TableParagraph"/>
              <w:spacing w:before="0"/>
              <w:ind w:left="278"/>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550"/>
        </w:trPr>
        <w:tc>
          <w:tcPr>
            <w:tcW w:w="2992" w:type="dxa"/>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Aspergillus</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fumigatus</w:t>
            </w:r>
            <w:proofErr w:type="spellEnd"/>
          </w:p>
        </w:tc>
        <w:tc>
          <w:tcPr>
            <w:tcW w:w="473" w:type="dxa"/>
          </w:tcPr>
          <w:p w:rsidR="00816257" w:rsidRPr="004B0D1A" w:rsidRDefault="00816257" w:rsidP="004B0D1A">
            <w:pPr>
              <w:pStyle w:val="TableParagraph"/>
              <w:spacing w:before="0"/>
              <w:ind w:left="144"/>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4B0D1A">
            <w:pPr>
              <w:pStyle w:val="TableParagraph"/>
              <w:spacing w:before="0"/>
              <w:ind w:left="141"/>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4B0D1A">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4B0D1A">
            <w:pPr>
              <w:pStyle w:val="TableParagraph"/>
              <w:spacing w:before="0"/>
              <w:ind w:right="133"/>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4B0D1A">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4B0D1A">
            <w:pPr>
              <w:pStyle w:val="TableParagraph"/>
              <w:spacing w:before="0"/>
              <w:ind w:left="127"/>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4B0D1A">
            <w:pPr>
              <w:pStyle w:val="TableParagraph"/>
              <w:spacing w:before="0"/>
              <w:ind w:left="327"/>
              <w:rPr>
                <w:rFonts w:ascii="Times New Roman" w:hAnsi="Times New Roman" w:cs="Times New Roman"/>
                <w:sz w:val="24"/>
                <w:szCs w:val="24"/>
              </w:rPr>
            </w:pPr>
            <w:r w:rsidRPr="004B0D1A">
              <w:rPr>
                <w:rFonts w:ascii="Times New Roman" w:hAnsi="Times New Roman" w:cs="Times New Roman"/>
                <w:sz w:val="24"/>
                <w:szCs w:val="24"/>
              </w:rPr>
              <w:t>60</w:t>
            </w:r>
          </w:p>
        </w:tc>
      </w:tr>
      <w:tr w:rsidR="004B0D1A" w:rsidRPr="004B0D1A" w:rsidTr="00062FA0">
        <w:trPr>
          <w:trHeight w:val="548"/>
        </w:trPr>
        <w:tc>
          <w:tcPr>
            <w:tcW w:w="2992" w:type="dxa"/>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Penicillium</w:t>
            </w:r>
            <w:proofErr w:type="spellEnd"/>
            <w:r w:rsidRPr="004B0D1A">
              <w:rPr>
                <w:rFonts w:ascii="Times New Roman" w:hAnsi="Times New Roman" w:cs="Times New Roman"/>
                <w:i/>
                <w:sz w:val="24"/>
                <w:szCs w:val="24"/>
              </w:rPr>
              <w:t xml:space="preserve"> </w:t>
            </w:r>
            <w:r w:rsidRPr="004B0D1A">
              <w:rPr>
                <w:rFonts w:ascii="Times New Roman" w:hAnsi="Times New Roman" w:cs="Times New Roman"/>
                <w:sz w:val="24"/>
                <w:szCs w:val="24"/>
              </w:rPr>
              <w:t>sp</w:t>
            </w:r>
            <w:r w:rsidRPr="004B0D1A">
              <w:rPr>
                <w:rFonts w:ascii="Times New Roman" w:hAnsi="Times New Roman" w:cs="Times New Roman"/>
                <w:i/>
                <w:sz w:val="24"/>
                <w:szCs w:val="24"/>
              </w:rPr>
              <w:t>.</w:t>
            </w:r>
          </w:p>
        </w:tc>
        <w:tc>
          <w:tcPr>
            <w:tcW w:w="473" w:type="dxa"/>
          </w:tcPr>
          <w:p w:rsidR="00816257" w:rsidRPr="004B0D1A" w:rsidRDefault="00816257" w:rsidP="004B0D1A">
            <w:pPr>
              <w:pStyle w:val="TableParagraph"/>
              <w:spacing w:before="0"/>
              <w:ind w:left="144"/>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4B0D1A">
            <w:pPr>
              <w:pStyle w:val="TableParagraph"/>
              <w:spacing w:before="0"/>
              <w:ind w:left="135"/>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4B0D1A">
            <w:pPr>
              <w:pStyle w:val="TableParagraph"/>
              <w:spacing w:before="0"/>
              <w:ind w:right="110"/>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4B0D1A">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4B0D1A">
            <w:pPr>
              <w:pStyle w:val="TableParagraph"/>
              <w:spacing w:before="0"/>
              <w:ind w:left="327"/>
              <w:rPr>
                <w:rFonts w:ascii="Times New Roman" w:hAnsi="Times New Roman" w:cs="Times New Roman"/>
                <w:sz w:val="24"/>
                <w:szCs w:val="24"/>
              </w:rPr>
            </w:pPr>
            <w:r w:rsidRPr="004B0D1A">
              <w:rPr>
                <w:rFonts w:ascii="Times New Roman" w:hAnsi="Times New Roman" w:cs="Times New Roman"/>
                <w:sz w:val="24"/>
                <w:szCs w:val="24"/>
              </w:rPr>
              <w:t>80</w:t>
            </w:r>
          </w:p>
        </w:tc>
      </w:tr>
      <w:tr w:rsidR="004B0D1A" w:rsidRPr="004B0D1A" w:rsidTr="00062FA0">
        <w:trPr>
          <w:trHeight w:val="550"/>
        </w:trPr>
        <w:tc>
          <w:tcPr>
            <w:tcW w:w="2992" w:type="dxa"/>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Rhizopus</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stolonifer</w:t>
            </w:r>
            <w:proofErr w:type="spellEnd"/>
          </w:p>
        </w:tc>
        <w:tc>
          <w:tcPr>
            <w:tcW w:w="473" w:type="dxa"/>
          </w:tcPr>
          <w:p w:rsidR="00816257" w:rsidRPr="004B0D1A" w:rsidRDefault="00816257" w:rsidP="004B0D1A">
            <w:pPr>
              <w:pStyle w:val="TableParagraph"/>
              <w:spacing w:before="0"/>
              <w:ind w:left="121"/>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9"/>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right="2"/>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Pr>
          <w:p w:rsidR="00816257" w:rsidRPr="004B0D1A" w:rsidRDefault="00816257" w:rsidP="004B0D1A">
            <w:pPr>
              <w:pStyle w:val="TableParagraph"/>
              <w:spacing w:before="0"/>
              <w:ind w:left="112"/>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Pr>
          <w:p w:rsidR="00816257" w:rsidRPr="004B0D1A" w:rsidRDefault="00816257" w:rsidP="004B0D1A">
            <w:pPr>
              <w:pStyle w:val="TableParagraph"/>
              <w:spacing w:before="0"/>
              <w:ind w:right="111"/>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Pr>
          <w:p w:rsidR="00816257" w:rsidRPr="004B0D1A" w:rsidRDefault="00816257" w:rsidP="004B0D1A">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Pr>
          <w:p w:rsidR="00816257" w:rsidRPr="004B0D1A" w:rsidRDefault="00816257" w:rsidP="004B0D1A">
            <w:pPr>
              <w:pStyle w:val="TableParagraph"/>
              <w:spacing w:before="0"/>
              <w:ind w:left="104"/>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Pr>
          <w:p w:rsidR="00816257" w:rsidRPr="004B0D1A" w:rsidRDefault="00816257" w:rsidP="004B0D1A">
            <w:pPr>
              <w:pStyle w:val="TableParagraph"/>
              <w:spacing w:before="0"/>
              <w:ind w:left="278"/>
              <w:rPr>
                <w:rFonts w:ascii="Times New Roman" w:hAnsi="Times New Roman" w:cs="Times New Roman"/>
                <w:sz w:val="24"/>
                <w:szCs w:val="24"/>
              </w:rPr>
            </w:pPr>
            <w:r w:rsidRPr="004B0D1A">
              <w:rPr>
                <w:rFonts w:ascii="Times New Roman" w:hAnsi="Times New Roman" w:cs="Times New Roman"/>
                <w:sz w:val="24"/>
                <w:szCs w:val="24"/>
              </w:rPr>
              <w:t>100</w:t>
            </w:r>
          </w:p>
        </w:tc>
      </w:tr>
      <w:tr w:rsidR="004B0D1A" w:rsidRPr="004B0D1A" w:rsidTr="00062FA0">
        <w:trPr>
          <w:trHeight w:val="501"/>
        </w:trPr>
        <w:tc>
          <w:tcPr>
            <w:tcW w:w="2992" w:type="dxa"/>
            <w:tcBorders>
              <w:bottom w:val="single" w:sz="6" w:space="0" w:color="000000"/>
            </w:tcBorders>
          </w:tcPr>
          <w:p w:rsidR="00816257" w:rsidRPr="004B0D1A" w:rsidRDefault="00816257" w:rsidP="004B0D1A">
            <w:pPr>
              <w:pStyle w:val="TableParagraph"/>
              <w:spacing w:before="0"/>
              <w:ind w:left="115"/>
              <w:rPr>
                <w:rFonts w:ascii="Times New Roman" w:hAnsi="Times New Roman" w:cs="Times New Roman"/>
                <w:i/>
                <w:sz w:val="24"/>
                <w:szCs w:val="24"/>
              </w:rPr>
            </w:pPr>
            <w:proofErr w:type="spellStart"/>
            <w:r w:rsidRPr="004B0D1A">
              <w:rPr>
                <w:rFonts w:ascii="Times New Roman" w:hAnsi="Times New Roman" w:cs="Times New Roman"/>
                <w:i/>
                <w:sz w:val="24"/>
                <w:szCs w:val="24"/>
              </w:rPr>
              <w:t>Absidia</w:t>
            </w:r>
            <w:proofErr w:type="spellEnd"/>
            <w:r w:rsidRPr="004B0D1A">
              <w:rPr>
                <w:rFonts w:ascii="Times New Roman" w:hAnsi="Times New Roman" w:cs="Times New Roman"/>
                <w:i/>
                <w:sz w:val="24"/>
                <w:szCs w:val="24"/>
              </w:rPr>
              <w:t xml:space="preserve"> </w:t>
            </w:r>
            <w:proofErr w:type="spellStart"/>
            <w:r w:rsidRPr="004B0D1A">
              <w:rPr>
                <w:rFonts w:ascii="Times New Roman" w:hAnsi="Times New Roman" w:cs="Times New Roman"/>
                <w:i/>
                <w:sz w:val="24"/>
                <w:szCs w:val="24"/>
              </w:rPr>
              <w:t>corymbifera</w:t>
            </w:r>
            <w:proofErr w:type="spellEnd"/>
          </w:p>
        </w:tc>
        <w:tc>
          <w:tcPr>
            <w:tcW w:w="473" w:type="dxa"/>
            <w:tcBorders>
              <w:bottom w:val="single" w:sz="6" w:space="0" w:color="000000"/>
            </w:tcBorders>
          </w:tcPr>
          <w:p w:rsidR="00816257" w:rsidRPr="004B0D1A" w:rsidRDefault="00816257" w:rsidP="004B0D1A">
            <w:pPr>
              <w:pStyle w:val="TableParagraph"/>
              <w:spacing w:before="0"/>
              <w:ind w:left="144"/>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4B0D1A">
            <w:pPr>
              <w:pStyle w:val="TableParagraph"/>
              <w:spacing w:before="0"/>
              <w:ind w:left="141"/>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4B0D1A">
            <w:pPr>
              <w:pStyle w:val="TableParagraph"/>
              <w:spacing w:before="0"/>
              <w:ind w:right="1"/>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2" w:type="dxa"/>
            <w:tcBorders>
              <w:bottom w:val="single" w:sz="6" w:space="0" w:color="000000"/>
            </w:tcBorders>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60" w:type="dxa"/>
            <w:tcBorders>
              <w:bottom w:val="single" w:sz="6" w:space="0" w:color="000000"/>
            </w:tcBorders>
          </w:tcPr>
          <w:p w:rsidR="00816257" w:rsidRPr="004B0D1A" w:rsidRDefault="00816257" w:rsidP="004B0D1A">
            <w:pPr>
              <w:pStyle w:val="TableParagraph"/>
              <w:spacing w:before="0"/>
              <w:ind w:left="135"/>
              <w:rPr>
                <w:rFonts w:ascii="Times New Roman" w:hAnsi="Times New Roman" w:cs="Times New Roman"/>
                <w:sz w:val="24"/>
                <w:szCs w:val="24"/>
              </w:rPr>
            </w:pPr>
            <w:r w:rsidRPr="004B0D1A">
              <w:rPr>
                <w:rFonts w:ascii="Times New Roman" w:hAnsi="Times New Roman" w:cs="Times New Roman"/>
                <w:sz w:val="24"/>
                <w:szCs w:val="24"/>
              </w:rPr>
              <w:t>-</w:t>
            </w:r>
          </w:p>
        </w:tc>
        <w:tc>
          <w:tcPr>
            <w:tcW w:w="446" w:type="dxa"/>
            <w:tcBorders>
              <w:bottom w:val="single" w:sz="6" w:space="0" w:color="000000"/>
            </w:tcBorders>
          </w:tcPr>
          <w:p w:rsidR="00816257" w:rsidRPr="004B0D1A" w:rsidRDefault="00816257" w:rsidP="004B0D1A">
            <w:pPr>
              <w:pStyle w:val="TableParagraph"/>
              <w:spacing w:before="0"/>
              <w:ind w:right="133"/>
              <w:jc w:val="right"/>
              <w:rPr>
                <w:rFonts w:ascii="Times New Roman" w:hAnsi="Times New Roman" w:cs="Times New Roman"/>
                <w:sz w:val="24"/>
                <w:szCs w:val="24"/>
              </w:rPr>
            </w:pPr>
            <w:r w:rsidRPr="004B0D1A">
              <w:rPr>
                <w:rFonts w:ascii="Times New Roman" w:hAnsi="Times New Roman" w:cs="Times New Roman"/>
                <w:sz w:val="24"/>
                <w:szCs w:val="24"/>
              </w:rPr>
              <w:t>-</w:t>
            </w:r>
          </w:p>
        </w:tc>
        <w:tc>
          <w:tcPr>
            <w:tcW w:w="485" w:type="dxa"/>
            <w:tcBorders>
              <w:bottom w:val="single" w:sz="6" w:space="0" w:color="000000"/>
            </w:tcBorders>
          </w:tcPr>
          <w:p w:rsidR="00816257" w:rsidRPr="004B0D1A" w:rsidRDefault="00816257" w:rsidP="004B0D1A">
            <w:pPr>
              <w:pStyle w:val="TableParagraph"/>
              <w:spacing w:before="0"/>
              <w:ind w:right="3"/>
              <w:jc w:val="center"/>
              <w:rPr>
                <w:rFonts w:ascii="Times New Roman" w:hAnsi="Times New Roman" w:cs="Times New Roman"/>
                <w:sz w:val="24"/>
                <w:szCs w:val="24"/>
              </w:rPr>
            </w:pPr>
            <w:r w:rsidRPr="004B0D1A">
              <w:rPr>
                <w:rFonts w:ascii="Times New Roman" w:hAnsi="Times New Roman" w:cs="Times New Roman"/>
                <w:sz w:val="24"/>
                <w:szCs w:val="24"/>
              </w:rPr>
              <w:t>+</w:t>
            </w:r>
          </w:p>
        </w:tc>
        <w:tc>
          <w:tcPr>
            <w:tcW w:w="473" w:type="dxa"/>
            <w:tcBorders>
              <w:bottom w:val="single" w:sz="6" w:space="0" w:color="000000"/>
            </w:tcBorders>
          </w:tcPr>
          <w:p w:rsidR="00816257" w:rsidRPr="004B0D1A" w:rsidRDefault="00816257" w:rsidP="004B0D1A">
            <w:pPr>
              <w:pStyle w:val="TableParagraph"/>
              <w:spacing w:before="0"/>
              <w:ind w:left="118"/>
              <w:rPr>
                <w:rFonts w:ascii="Times New Roman" w:hAnsi="Times New Roman" w:cs="Times New Roman"/>
                <w:sz w:val="24"/>
                <w:szCs w:val="24"/>
              </w:rPr>
            </w:pPr>
            <w:r w:rsidRPr="004B0D1A">
              <w:rPr>
                <w:rFonts w:ascii="Times New Roman" w:hAnsi="Times New Roman" w:cs="Times New Roman"/>
                <w:sz w:val="24"/>
                <w:szCs w:val="24"/>
              </w:rPr>
              <w:t>+</w:t>
            </w:r>
          </w:p>
        </w:tc>
        <w:tc>
          <w:tcPr>
            <w:tcW w:w="440" w:type="dxa"/>
            <w:tcBorders>
              <w:bottom w:val="single" w:sz="6" w:space="0" w:color="000000"/>
            </w:tcBorders>
          </w:tcPr>
          <w:p w:rsidR="00816257" w:rsidRPr="004B0D1A" w:rsidRDefault="00816257" w:rsidP="004B0D1A">
            <w:pPr>
              <w:pStyle w:val="TableParagraph"/>
              <w:spacing w:before="0"/>
              <w:ind w:left="127"/>
              <w:rPr>
                <w:rFonts w:ascii="Times New Roman" w:hAnsi="Times New Roman" w:cs="Times New Roman"/>
                <w:sz w:val="24"/>
                <w:szCs w:val="24"/>
              </w:rPr>
            </w:pPr>
            <w:r w:rsidRPr="004B0D1A">
              <w:rPr>
                <w:rFonts w:ascii="Times New Roman" w:hAnsi="Times New Roman" w:cs="Times New Roman"/>
                <w:sz w:val="24"/>
                <w:szCs w:val="24"/>
              </w:rPr>
              <w:t>-</w:t>
            </w:r>
          </w:p>
        </w:tc>
        <w:tc>
          <w:tcPr>
            <w:tcW w:w="679" w:type="dxa"/>
            <w:tcBorders>
              <w:bottom w:val="single" w:sz="6" w:space="0" w:color="000000"/>
            </w:tcBorders>
          </w:tcPr>
          <w:p w:rsidR="00816257" w:rsidRPr="004B0D1A" w:rsidRDefault="00816257" w:rsidP="004B0D1A">
            <w:pPr>
              <w:pStyle w:val="TableParagraph"/>
              <w:spacing w:before="0"/>
              <w:ind w:left="127"/>
              <w:rPr>
                <w:rFonts w:ascii="Times New Roman" w:hAnsi="Times New Roman" w:cs="Times New Roman"/>
                <w:sz w:val="24"/>
                <w:szCs w:val="24"/>
              </w:rPr>
            </w:pPr>
            <w:r w:rsidRPr="004B0D1A">
              <w:rPr>
                <w:rFonts w:ascii="Times New Roman" w:hAnsi="Times New Roman" w:cs="Times New Roman"/>
                <w:sz w:val="24"/>
                <w:szCs w:val="24"/>
              </w:rPr>
              <w:t>-</w:t>
            </w:r>
          </w:p>
        </w:tc>
        <w:tc>
          <w:tcPr>
            <w:tcW w:w="1424" w:type="dxa"/>
            <w:tcBorders>
              <w:bottom w:val="single" w:sz="6" w:space="0" w:color="000000"/>
            </w:tcBorders>
          </w:tcPr>
          <w:p w:rsidR="00816257" w:rsidRPr="004B0D1A" w:rsidRDefault="00816257" w:rsidP="004B0D1A">
            <w:pPr>
              <w:pStyle w:val="TableParagraph"/>
              <w:spacing w:before="0"/>
              <w:ind w:left="327"/>
              <w:rPr>
                <w:rFonts w:ascii="Times New Roman" w:hAnsi="Times New Roman" w:cs="Times New Roman"/>
                <w:sz w:val="24"/>
                <w:szCs w:val="24"/>
              </w:rPr>
            </w:pPr>
            <w:r w:rsidRPr="004B0D1A">
              <w:rPr>
                <w:rFonts w:ascii="Times New Roman" w:hAnsi="Times New Roman" w:cs="Times New Roman"/>
                <w:sz w:val="24"/>
                <w:szCs w:val="24"/>
              </w:rPr>
              <w:t>30</w:t>
            </w:r>
          </w:p>
        </w:tc>
      </w:tr>
    </w:tbl>
    <w:p w:rsidR="00816257" w:rsidRPr="004B0D1A" w:rsidRDefault="00E812A1" w:rsidP="004B0D1A">
      <w:pPr>
        <w:spacing w:after="0" w:line="480" w:lineRule="auto"/>
        <w:ind w:left="0" w:right="0" w:firstLine="0"/>
        <w:rPr>
          <w:i/>
          <w:color w:val="auto"/>
          <w:sz w:val="24"/>
          <w:szCs w:val="24"/>
        </w:rPr>
      </w:pPr>
      <w:r w:rsidRPr="004B0D1A">
        <w:rPr>
          <w:i/>
          <w:color w:val="auto"/>
          <w:sz w:val="24"/>
          <w:szCs w:val="24"/>
        </w:rPr>
        <w:lastRenderedPageBreak/>
        <w:t>*Locations: A = Microbiology Laboratory; B = Lecture room 29; C = Lecture room 28; D = Lecture room 30; E = Lecture room 31; F = Seminar Room; G = Lecture room 27; H = Lecture room 26; I = Lecture room 25; J =Lecture room 24</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4.3 Presentation and Analysis of Data</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The data collected from the respondents were analyzed in tabular form with simple percentage for easy understanding. </w:t>
      </w:r>
    </w:p>
    <w:p w:rsidR="00816257" w:rsidRPr="004B0D1A" w:rsidRDefault="00816257" w:rsidP="004B0D1A">
      <w:pPr>
        <w:spacing w:after="0" w:line="480" w:lineRule="auto"/>
        <w:ind w:left="0" w:firstLine="0"/>
        <w:rPr>
          <w:color w:val="auto"/>
          <w:sz w:val="24"/>
          <w:szCs w:val="24"/>
        </w:rPr>
      </w:pPr>
      <w:r w:rsidRPr="004B0D1A">
        <w:rPr>
          <w:color w:val="auto"/>
          <w:sz w:val="24"/>
          <w:szCs w:val="24"/>
        </w:rPr>
        <w:t>A total of 50 (fifty) questionnaires were distributed and 50 questionnaires were returned.</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The Socio-demographic Characteristics of the Respondents</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4B0D1A">
      <w:pPr>
        <w:spacing w:after="0" w:line="240" w:lineRule="auto"/>
        <w:ind w:left="0" w:firstLine="0"/>
        <w:rPr>
          <w:color w:val="auto"/>
          <w:sz w:val="24"/>
          <w:szCs w:val="24"/>
        </w:rPr>
      </w:pPr>
      <w:r w:rsidRPr="004B0D1A">
        <w:rPr>
          <w:b/>
          <w:color w:val="auto"/>
          <w:sz w:val="24"/>
          <w:szCs w:val="24"/>
        </w:rPr>
        <w:t>RESEARCH QUESTION 1:</w:t>
      </w:r>
      <w:r w:rsidRPr="004B0D1A">
        <w:rPr>
          <w:color w:val="auto"/>
          <w:sz w:val="24"/>
          <w:szCs w:val="24"/>
        </w:rPr>
        <w:t xml:space="preserve"> What are the sources of </w:t>
      </w:r>
      <w:proofErr w:type="spellStart"/>
      <w:r w:rsidRPr="004B0D1A">
        <w:rPr>
          <w:color w:val="auto"/>
          <w:sz w:val="24"/>
          <w:szCs w:val="24"/>
        </w:rPr>
        <w:t>microflora</w:t>
      </w:r>
      <w:proofErr w:type="spellEnd"/>
      <w:r w:rsidRPr="004B0D1A">
        <w:rPr>
          <w:color w:val="auto"/>
          <w:sz w:val="24"/>
          <w:szCs w:val="24"/>
        </w:rPr>
        <w:t xml:space="preserve"> contaminants in </w:t>
      </w:r>
      <w:proofErr w:type="spellStart"/>
      <w:r w:rsidRPr="004B0D1A">
        <w:rPr>
          <w:color w:val="auto"/>
          <w:sz w:val="24"/>
          <w:szCs w:val="24"/>
        </w:rPr>
        <w:t>mi</w:t>
      </w:r>
      <w:r w:rsidR="00E812A1" w:rsidRPr="004B0D1A">
        <w:rPr>
          <w:color w:val="auto"/>
          <w:sz w:val="24"/>
          <w:szCs w:val="24"/>
        </w:rPr>
        <w:t>croflora</w:t>
      </w:r>
      <w:proofErr w:type="spellEnd"/>
      <w:r w:rsidR="00E812A1" w:rsidRPr="004B0D1A">
        <w:rPr>
          <w:color w:val="auto"/>
          <w:sz w:val="24"/>
          <w:szCs w:val="24"/>
        </w:rPr>
        <w:t xml:space="preserve"> laboratories and Lecture rooms In Kwara State </w:t>
      </w:r>
      <w:proofErr w:type="gramStart"/>
      <w:r w:rsidR="00E812A1" w:rsidRPr="004B0D1A">
        <w:rPr>
          <w:color w:val="auto"/>
          <w:sz w:val="24"/>
          <w:szCs w:val="24"/>
        </w:rPr>
        <w:t xml:space="preserve">Polytechnic </w:t>
      </w:r>
      <w:r w:rsidRPr="004B0D1A">
        <w:rPr>
          <w:color w:val="auto"/>
          <w:sz w:val="24"/>
          <w:szCs w:val="24"/>
        </w:rPr>
        <w:t>?</w:t>
      </w:r>
      <w:proofErr w:type="gramEnd"/>
    </w:p>
    <w:p w:rsidR="004B0D1A" w:rsidRPr="004B0D1A" w:rsidRDefault="004B0D1A" w:rsidP="004B0D1A">
      <w:pPr>
        <w:spacing w:after="0" w:line="240" w:lineRule="auto"/>
        <w:ind w:left="0" w:firstLine="0"/>
        <w:rPr>
          <w:color w:val="auto"/>
          <w:sz w:val="24"/>
          <w:szCs w:val="24"/>
        </w:rPr>
      </w:pPr>
    </w:p>
    <w:tbl>
      <w:tblPr>
        <w:tblStyle w:val="TableGrid"/>
        <w:tblpPr w:leftFromText="180" w:rightFromText="180" w:vertAnchor="text" w:horzAnchor="margin" w:tblpY="323"/>
        <w:tblW w:w="5000" w:type="pct"/>
        <w:tblLook w:val="04A0" w:firstRow="1" w:lastRow="0" w:firstColumn="1" w:lastColumn="0" w:noHBand="0" w:noVBand="1"/>
      </w:tblPr>
      <w:tblGrid>
        <w:gridCol w:w="1040"/>
        <w:gridCol w:w="1436"/>
        <w:gridCol w:w="2001"/>
        <w:gridCol w:w="1548"/>
        <w:gridCol w:w="2893"/>
      </w:tblGrid>
      <w:tr w:rsidR="004B0D1A" w:rsidRPr="004B0D1A" w:rsidTr="004B0D1A">
        <w:tc>
          <w:tcPr>
            <w:tcW w:w="1388" w:type="pct"/>
            <w:gridSpan w:val="2"/>
          </w:tcPr>
          <w:p w:rsidR="004B0D1A" w:rsidRPr="004B0D1A" w:rsidRDefault="004B0D1A" w:rsidP="004B0D1A">
            <w:pPr>
              <w:spacing w:after="0" w:line="276" w:lineRule="auto"/>
              <w:ind w:left="0" w:firstLine="0"/>
              <w:jc w:val="center"/>
              <w:rPr>
                <w:b/>
                <w:color w:val="auto"/>
                <w:sz w:val="24"/>
                <w:szCs w:val="24"/>
              </w:rPr>
            </w:pPr>
            <w:r w:rsidRPr="004B0D1A">
              <w:rPr>
                <w:b/>
                <w:color w:val="auto"/>
                <w:sz w:val="24"/>
                <w:szCs w:val="24"/>
              </w:rPr>
              <w:t>Response</w:t>
            </w:r>
          </w:p>
        </w:tc>
        <w:tc>
          <w:tcPr>
            <w:tcW w:w="1122" w:type="pct"/>
          </w:tcPr>
          <w:p w:rsidR="004B0D1A" w:rsidRPr="004B0D1A" w:rsidRDefault="004B0D1A" w:rsidP="004B0D1A">
            <w:pPr>
              <w:spacing w:after="0" w:line="276" w:lineRule="auto"/>
              <w:ind w:left="0" w:firstLine="0"/>
              <w:jc w:val="center"/>
              <w:rPr>
                <w:b/>
                <w:color w:val="auto"/>
                <w:sz w:val="24"/>
                <w:szCs w:val="24"/>
              </w:rPr>
            </w:pPr>
            <w:r w:rsidRPr="004B0D1A">
              <w:rPr>
                <w:b/>
                <w:color w:val="auto"/>
                <w:sz w:val="24"/>
                <w:szCs w:val="24"/>
              </w:rPr>
              <w:t>Frequency</w:t>
            </w:r>
          </w:p>
        </w:tc>
        <w:tc>
          <w:tcPr>
            <w:tcW w:w="868" w:type="pct"/>
          </w:tcPr>
          <w:p w:rsidR="004B0D1A" w:rsidRPr="004B0D1A" w:rsidRDefault="004B0D1A" w:rsidP="004B0D1A">
            <w:pPr>
              <w:spacing w:after="0" w:line="276" w:lineRule="auto"/>
              <w:ind w:left="0" w:firstLine="0"/>
              <w:jc w:val="center"/>
              <w:rPr>
                <w:b/>
                <w:color w:val="auto"/>
                <w:sz w:val="24"/>
                <w:szCs w:val="24"/>
              </w:rPr>
            </w:pPr>
            <w:r w:rsidRPr="004B0D1A">
              <w:rPr>
                <w:b/>
                <w:color w:val="auto"/>
                <w:sz w:val="24"/>
                <w:szCs w:val="24"/>
              </w:rPr>
              <w:t>Percent</w:t>
            </w:r>
          </w:p>
        </w:tc>
        <w:tc>
          <w:tcPr>
            <w:tcW w:w="1622" w:type="pct"/>
          </w:tcPr>
          <w:p w:rsidR="004B0D1A" w:rsidRPr="004B0D1A" w:rsidRDefault="004B0D1A" w:rsidP="004B0D1A">
            <w:pPr>
              <w:spacing w:after="0" w:line="276" w:lineRule="auto"/>
              <w:ind w:left="0" w:firstLine="0"/>
              <w:rPr>
                <w:b/>
                <w:color w:val="auto"/>
                <w:sz w:val="24"/>
                <w:szCs w:val="24"/>
              </w:rPr>
            </w:pPr>
            <w:r w:rsidRPr="004B0D1A">
              <w:rPr>
                <w:b/>
                <w:color w:val="auto"/>
                <w:sz w:val="24"/>
                <w:szCs w:val="24"/>
              </w:rPr>
              <w:t>Cumulative Percent</w:t>
            </w:r>
          </w:p>
        </w:tc>
      </w:tr>
      <w:tr w:rsidR="004B0D1A" w:rsidRPr="004B0D1A" w:rsidTr="004B0D1A">
        <w:tc>
          <w:tcPr>
            <w:tcW w:w="583" w:type="pct"/>
            <w:vMerge w:val="restart"/>
            <w:vAlign w:val="center"/>
          </w:tcPr>
          <w:p w:rsidR="004B0D1A" w:rsidRPr="004B0D1A" w:rsidRDefault="004B0D1A" w:rsidP="004B0D1A">
            <w:pPr>
              <w:spacing w:after="0" w:line="276" w:lineRule="auto"/>
              <w:ind w:left="0" w:firstLine="0"/>
              <w:rPr>
                <w:color w:val="auto"/>
                <w:sz w:val="24"/>
                <w:szCs w:val="24"/>
              </w:rPr>
            </w:pPr>
            <w:r w:rsidRPr="004B0D1A">
              <w:rPr>
                <w:color w:val="auto"/>
                <w:sz w:val="24"/>
                <w:szCs w:val="24"/>
              </w:rPr>
              <w:t>Valid</w:t>
            </w:r>
          </w:p>
        </w:tc>
        <w:tc>
          <w:tcPr>
            <w:tcW w:w="805" w:type="pct"/>
            <w:vAlign w:val="center"/>
          </w:tcPr>
          <w:p w:rsidR="004B0D1A" w:rsidRPr="004B0D1A" w:rsidRDefault="004B0D1A" w:rsidP="004B0D1A">
            <w:pPr>
              <w:spacing w:after="0" w:line="276" w:lineRule="auto"/>
              <w:ind w:left="0" w:firstLine="0"/>
              <w:rPr>
                <w:color w:val="auto"/>
                <w:sz w:val="24"/>
                <w:szCs w:val="24"/>
              </w:rPr>
            </w:pPr>
            <w:r w:rsidRPr="004B0D1A">
              <w:rPr>
                <w:color w:val="auto"/>
                <w:sz w:val="24"/>
                <w:szCs w:val="24"/>
              </w:rPr>
              <w:t>Filled</w:t>
            </w:r>
          </w:p>
        </w:tc>
        <w:tc>
          <w:tcPr>
            <w:tcW w:w="1122"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31</w:t>
            </w:r>
          </w:p>
        </w:tc>
        <w:tc>
          <w:tcPr>
            <w:tcW w:w="868"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62.00%</w:t>
            </w:r>
          </w:p>
        </w:tc>
        <w:tc>
          <w:tcPr>
            <w:tcW w:w="1622" w:type="pct"/>
          </w:tcPr>
          <w:p w:rsidR="004B0D1A" w:rsidRPr="004B0D1A" w:rsidRDefault="004B0D1A" w:rsidP="004B0D1A">
            <w:pPr>
              <w:spacing w:after="0" w:line="276" w:lineRule="auto"/>
              <w:ind w:left="40" w:hanging="16"/>
              <w:rPr>
                <w:color w:val="auto"/>
                <w:sz w:val="24"/>
                <w:szCs w:val="24"/>
              </w:rPr>
            </w:pPr>
            <w:r w:rsidRPr="004B0D1A">
              <w:rPr>
                <w:color w:val="auto"/>
                <w:sz w:val="24"/>
                <w:szCs w:val="24"/>
              </w:rPr>
              <w:t>62.00%</w:t>
            </w:r>
          </w:p>
        </w:tc>
      </w:tr>
      <w:tr w:rsidR="004B0D1A" w:rsidRPr="004B0D1A" w:rsidTr="004B0D1A">
        <w:tc>
          <w:tcPr>
            <w:tcW w:w="583" w:type="pct"/>
            <w:vMerge/>
            <w:vAlign w:val="center"/>
          </w:tcPr>
          <w:p w:rsidR="004B0D1A" w:rsidRPr="004B0D1A" w:rsidRDefault="004B0D1A" w:rsidP="004B0D1A">
            <w:pPr>
              <w:spacing w:after="0" w:line="276" w:lineRule="auto"/>
              <w:ind w:left="0" w:firstLine="0"/>
              <w:rPr>
                <w:color w:val="auto"/>
                <w:sz w:val="24"/>
                <w:szCs w:val="24"/>
              </w:rPr>
            </w:pPr>
          </w:p>
        </w:tc>
        <w:tc>
          <w:tcPr>
            <w:tcW w:w="805" w:type="pct"/>
            <w:vAlign w:val="center"/>
          </w:tcPr>
          <w:p w:rsidR="004B0D1A" w:rsidRPr="004B0D1A" w:rsidRDefault="004B0D1A" w:rsidP="004B0D1A">
            <w:pPr>
              <w:spacing w:after="0" w:line="276" w:lineRule="auto"/>
              <w:ind w:left="0" w:firstLine="0"/>
              <w:rPr>
                <w:color w:val="auto"/>
                <w:sz w:val="24"/>
                <w:szCs w:val="24"/>
              </w:rPr>
            </w:pPr>
            <w:r w:rsidRPr="004B0D1A">
              <w:rPr>
                <w:color w:val="auto"/>
                <w:sz w:val="24"/>
                <w:szCs w:val="24"/>
              </w:rPr>
              <w:t>Unfilled</w:t>
            </w:r>
          </w:p>
        </w:tc>
        <w:tc>
          <w:tcPr>
            <w:tcW w:w="1122"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19</w:t>
            </w:r>
          </w:p>
        </w:tc>
        <w:tc>
          <w:tcPr>
            <w:tcW w:w="868"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38.00%</w:t>
            </w:r>
          </w:p>
        </w:tc>
        <w:tc>
          <w:tcPr>
            <w:tcW w:w="1622" w:type="pct"/>
          </w:tcPr>
          <w:p w:rsidR="004B0D1A" w:rsidRPr="004B0D1A" w:rsidRDefault="004B0D1A" w:rsidP="004B0D1A">
            <w:pPr>
              <w:spacing w:after="0" w:line="276" w:lineRule="auto"/>
              <w:ind w:left="40" w:hanging="16"/>
              <w:rPr>
                <w:color w:val="auto"/>
                <w:sz w:val="24"/>
                <w:szCs w:val="24"/>
              </w:rPr>
            </w:pPr>
            <w:r w:rsidRPr="004B0D1A">
              <w:rPr>
                <w:color w:val="auto"/>
                <w:sz w:val="24"/>
                <w:szCs w:val="24"/>
              </w:rPr>
              <w:t>100.00%</w:t>
            </w:r>
          </w:p>
        </w:tc>
      </w:tr>
      <w:tr w:rsidR="004B0D1A" w:rsidRPr="004B0D1A" w:rsidTr="004B0D1A">
        <w:tc>
          <w:tcPr>
            <w:tcW w:w="583" w:type="pct"/>
            <w:vMerge/>
            <w:vAlign w:val="center"/>
          </w:tcPr>
          <w:p w:rsidR="004B0D1A" w:rsidRPr="004B0D1A" w:rsidRDefault="004B0D1A" w:rsidP="004B0D1A">
            <w:pPr>
              <w:spacing w:after="0" w:line="276" w:lineRule="auto"/>
              <w:ind w:left="0" w:firstLine="0"/>
              <w:rPr>
                <w:color w:val="auto"/>
                <w:sz w:val="24"/>
                <w:szCs w:val="24"/>
              </w:rPr>
            </w:pPr>
          </w:p>
        </w:tc>
        <w:tc>
          <w:tcPr>
            <w:tcW w:w="805" w:type="pct"/>
            <w:vAlign w:val="center"/>
          </w:tcPr>
          <w:p w:rsidR="004B0D1A" w:rsidRPr="004B0D1A" w:rsidRDefault="004B0D1A" w:rsidP="004B0D1A">
            <w:pPr>
              <w:spacing w:after="0" w:line="276" w:lineRule="auto"/>
              <w:ind w:left="0" w:firstLine="0"/>
              <w:rPr>
                <w:b/>
                <w:color w:val="auto"/>
                <w:sz w:val="24"/>
                <w:szCs w:val="24"/>
              </w:rPr>
            </w:pPr>
            <w:r w:rsidRPr="004B0D1A">
              <w:rPr>
                <w:b/>
                <w:color w:val="auto"/>
                <w:sz w:val="24"/>
                <w:szCs w:val="24"/>
              </w:rPr>
              <w:t>Total</w:t>
            </w:r>
          </w:p>
        </w:tc>
        <w:tc>
          <w:tcPr>
            <w:tcW w:w="1122"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50</w:t>
            </w:r>
          </w:p>
        </w:tc>
        <w:tc>
          <w:tcPr>
            <w:tcW w:w="868" w:type="pct"/>
            <w:vAlign w:val="bottom"/>
          </w:tcPr>
          <w:p w:rsidR="004B0D1A" w:rsidRPr="004B0D1A" w:rsidRDefault="004B0D1A" w:rsidP="004B0D1A">
            <w:pPr>
              <w:spacing w:after="0" w:line="276" w:lineRule="auto"/>
              <w:ind w:left="40" w:hanging="16"/>
              <w:rPr>
                <w:color w:val="auto"/>
                <w:sz w:val="24"/>
                <w:szCs w:val="24"/>
              </w:rPr>
            </w:pPr>
            <w:r w:rsidRPr="004B0D1A">
              <w:rPr>
                <w:color w:val="auto"/>
                <w:sz w:val="24"/>
                <w:szCs w:val="24"/>
              </w:rPr>
              <w:t>100.00%</w:t>
            </w:r>
          </w:p>
        </w:tc>
        <w:tc>
          <w:tcPr>
            <w:tcW w:w="1622" w:type="pct"/>
          </w:tcPr>
          <w:p w:rsidR="004B0D1A" w:rsidRPr="004B0D1A" w:rsidRDefault="004B0D1A" w:rsidP="004B0D1A">
            <w:pPr>
              <w:spacing w:after="0" w:line="276" w:lineRule="auto"/>
              <w:ind w:left="40" w:hanging="16"/>
              <w:rPr>
                <w:b/>
                <w:bCs/>
                <w:color w:val="auto"/>
                <w:sz w:val="24"/>
                <w:szCs w:val="24"/>
              </w:rPr>
            </w:pPr>
            <w:r w:rsidRPr="004B0D1A">
              <w:rPr>
                <w:b/>
                <w:bCs/>
                <w:color w:val="auto"/>
                <w:sz w:val="24"/>
                <w:szCs w:val="24"/>
              </w:rPr>
              <w:t> </w:t>
            </w:r>
          </w:p>
        </w:tc>
      </w:tr>
    </w:tbl>
    <w:p w:rsidR="00816257" w:rsidRPr="004B0D1A" w:rsidRDefault="004B0D1A" w:rsidP="004B0D1A">
      <w:pPr>
        <w:spacing w:after="0" w:line="480" w:lineRule="auto"/>
        <w:ind w:left="0" w:firstLine="0"/>
        <w:rPr>
          <w:b/>
          <w:color w:val="auto"/>
          <w:sz w:val="24"/>
          <w:szCs w:val="24"/>
        </w:rPr>
      </w:pPr>
      <w:r w:rsidRPr="004B0D1A">
        <w:rPr>
          <w:b/>
          <w:color w:val="auto"/>
          <w:sz w:val="24"/>
          <w:szCs w:val="24"/>
        </w:rPr>
        <w:t xml:space="preserve"> </w:t>
      </w:r>
      <w:r w:rsidR="00816257" w:rsidRPr="004B0D1A">
        <w:rPr>
          <w:b/>
          <w:color w:val="auto"/>
          <w:sz w:val="24"/>
          <w:szCs w:val="24"/>
        </w:rPr>
        <w:t>TABLE 4.1: Response of the respondent</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From the above table it shows that 62.0% of the respondents filled the section while 38.0% of the respondents didn’t respond. </w:t>
      </w:r>
    </w:p>
    <w:p w:rsidR="00816257" w:rsidRPr="004B0D1A" w:rsidRDefault="00816257" w:rsidP="004B0D1A">
      <w:pPr>
        <w:spacing w:after="0" w:line="240" w:lineRule="auto"/>
        <w:ind w:left="0" w:firstLine="0"/>
        <w:jc w:val="center"/>
        <w:rPr>
          <w:color w:val="auto"/>
          <w:sz w:val="24"/>
          <w:szCs w:val="24"/>
        </w:rPr>
      </w:pPr>
      <w:r w:rsidRPr="004B0D1A">
        <w:rPr>
          <w:noProof/>
          <w:color w:val="auto"/>
          <w:sz w:val="24"/>
          <w:szCs w:val="24"/>
        </w:rPr>
        <w:lastRenderedPageBreak/>
        <w:drawing>
          <wp:inline distT="0" distB="0" distL="0" distR="0" wp14:anchorId="0D39601E" wp14:editId="6D2904CF">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4B0D1A" w:rsidRDefault="00816257" w:rsidP="004B0D1A">
      <w:pPr>
        <w:spacing w:after="0" w:line="480" w:lineRule="auto"/>
        <w:ind w:left="0" w:firstLine="0"/>
        <w:jc w:val="center"/>
        <w:rPr>
          <w:color w:val="auto"/>
          <w:sz w:val="24"/>
          <w:szCs w:val="24"/>
        </w:rPr>
      </w:pPr>
      <w:r w:rsidRPr="004B0D1A">
        <w:rPr>
          <w:b/>
          <w:color w:val="auto"/>
          <w:sz w:val="24"/>
          <w:szCs w:val="24"/>
        </w:rPr>
        <w:t xml:space="preserve">Figure 4.1: </w:t>
      </w:r>
      <w:r w:rsidRPr="004B0D1A">
        <w:rPr>
          <w:color w:val="auto"/>
          <w:sz w:val="24"/>
          <w:szCs w:val="24"/>
        </w:rPr>
        <w:t>Response of the respondent</w:t>
      </w:r>
    </w:p>
    <w:p w:rsidR="00816257" w:rsidRPr="004B0D1A" w:rsidRDefault="00816257" w:rsidP="004B0D1A">
      <w:pPr>
        <w:spacing w:after="0" w:line="480" w:lineRule="auto"/>
        <w:ind w:left="0" w:firstLine="0"/>
        <w:jc w:val="center"/>
        <w:rPr>
          <w:b/>
          <w:color w:val="auto"/>
          <w:sz w:val="24"/>
          <w:szCs w:val="24"/>
        </w:rPr>
      </w:pPr>
    </w:p>
    <w:p w:rsidR="00816257" w:rsidRDefault="00816257" w:rsidP="004B0D1A">
      <w:pPr>
        <w:spacing w:after="0" w:line="240" w:lineRule="auto"/>
        <w:ind w:left="0" w:firstLine="0"/>
        <w:rPr>
          <w:color w:val="auto"/>
          <w:sz w:val="24"/>
          <w:szCs w:val="24"/>
        </w:rPr>
      </w:pPr>
      <w:r w:rsidRPr="004B0D1A">
        <w:rPr>
          <w:b/>
          <w:color w:val="auto"/>
          <w:sz w:val="24"/>
          <w:szCs w:val="24"/>
        </w:rPr>
        <w:t>RESEARCH QUESTION 2:</w:t>
      </w:r>
      <w:r w:rsidRPr="004B0D1A">
        <w:rPr>
          <w:color w:val="auto"/>
          <w:sz w:val="24"/>
          <w:szCs w:val="24"/>
        </w:rPr>
        <w:t xml:space="preserve"> Are the bacterial and fungal contaminants encountered in microbiology laboratories</w:t>
      </w:r>
      <w:r w:rsidR="00E812A1" w:rsidRPr="004B0D1A">
        <w:rPr>
          <w:color w:val="auto"/>
          <w:sz w:val="24"/>
          <w:szCs w:val="24"/>
        </w:rPr>
        <w:t xml:space="preserve"> and Lecture rooms</w:t>
      </w:r>
      <w:r w:rsidRPr="004B0D1A">
        <w:rPr>
          <w:color w:val="auto"/>
          <w:sz w:val="24"/>
          <w:szCs w:val="24"/>
        </w:rPr>
        <w:t xml:space="preserve"> different morphologically?</w:t>
      </w:r>
    </w:p>
    <w:p w:rsidR="004B0D1A" w:rsidRPr="004B0D1A" w:rsidRDefault="004B0D1A" w:rsidP="004B0D1A">
      <w:pPr>
        <w:spacing w:after="0" w:line="240" w:lineRule="auto"/>
        <w:ind w:left="0" w:firstLine="0"/>
        <w:rPr>
          <w:color w:val="auto"/>
          <w:sz w:val="24"/>
          <w:szCs w:val="24"/>
        </w:rPr>
      </w:pPr>
    </w:p>
    <w:tbl>
      <w:tblPr>
        <w:tblStyle w:val="TableGrid"/>
        <w:tblpPr w:leftFromText="180" w:rightFromText="180" w:vertAnchor="text" w:horzAnchor="margin" w:tblpY="401"/>
        <w:tblW w:w="5000" w:type="pct"/>
        <w:tblLook w:val="04A0" w:firstRow="1" w:lastRow="0" w:firstColumn="1" w:lastColumn="0" w:noHBand="0" w:noVBand="1"/>
      </w:tblPr>
      <w:tblGrid>
        <w:gridCol w:w="1046"/>
        <w:gridCol w:w="1375"/>
        <w:gridCol w:w="2001"/>
        <w:gridCol w:w="1548"/>
        <w:gridCol w:w="2948"/>
      </w:tblGrid>
      <w:tr w:rsidR="004B0D1A" w:rsidRPr="004B0D1A" w:rsidTr="004B0D1A">
        <w:tc>
          <w:tcPr>
            <w:tcW w:w="1356" w:type="pct"/>
            <w:gridSpan w:val="2"/>
          </w:tcPr>
          <w:p w:rsidR="004B0D1A" w:rsidRPr="004B0D1A" w:rsidRDefault="004B0D1A" w:rsidP="004B0D1A">
            <w:pPr>
              <w:spacing w:after="0" w:line="480" w:lineRule="auto"/>
              <w:ind w:left="0" w:firstLine="0"/>
              <w:jc w:val="center"/>
              <w:rPr>
                <w:b/>
                <w:color w:val="auto"/>
                <w:sz w:val="24"/>
                <w:szCs w:val="24"/>
              </w:rPr>
            </w:pPr>
            <w:r w:rsidRPr="004B0D1A">
              <w:rPr>
                <w:b/>
                <w:color w:val="auto"/>
                <w:sz w:val="24"/>
                <w:szCs w:val="24"/>
              </w:rPr>
              <w:t>Response</w:t>
            </w:r>
          </w:p>
        </w:tc>
        <w:tc>
          <w:tcPr>
            <w:tcW w:w="1122" w:type="pct"/>
          </w:tcPr>
          <w:p w:rsidR="004B0D1A" w:rsidRPr="004B0D1A" w:rsidRDefault="004B0D1A" w:rsidP="004B0D1A">
            <w:pPr>
              <w:spacing w:after="0" w:line="480" w:lineRule="auto"/>
              <w:ind w:left="0" w:firstLine="0"/>
              <w:jc w:val="center"/>
              <w:rPr>
                <w:b/>
                <w:color w:val="auto"/>
                <w:sz w:val="24"/>
                <w:szCs w:val="24"/>
              </w:rPr>
            </w:pPr>
            <w:r w:rsidRPr="004B0D1A">
              <w:rPr>
                <w:b/>
                <w:color w:val="auto"/>
                <w:sz w:val="24"/>
                <w:szCs w:val="24"/>
              </w:rPr>
              <w:t>Frequency</w:t>
            </w:r>
          </w:p>
        </w:tc>
        <w:tc>
          <w:tcPr>
            <w:tcW w:w="868" w:type="pct"/>
          </w:tcPr>
          <w:p w:rsidR="004B0D1A" w:rsidRPr="004B0D1A" w:rsidRDefault="004B0D1A" w:rsidP="004B0D1A">
            <w:pPr>
              <w:spacing w:after="0" w:line="480" w:lineRule="auto"/>
              <w:ind w:left="0" w:firstLine="0"/>
              <w:jc w:val="center"/>
              <w:rPr>
                <w:b/>
                <w:color w:val="auto"/>
                <w:sz w:val="24"/>
                <w:szCs w:val="24"/>
              </w:rPr>
            </w:pPr>
            <w:r w:rsidRPr="004B0D1A">
              <w:rPr>
                <w:b/>
                <w:color w:val="auto"/>
                <w:sz w:val="24"/>
                <w:szCs w:val="24"/>
              </w:rPr>
              <w:t>Percent</w:t>
            </w:r>
          </w:p>
        </w:tc>
        <w:tc>
          <w:tcPr>
            <w:tcW w:w="1653" w:type="pct"/>
          </w:tcPr>
          <w:p w:rsidR="004B0D1A" w:rsidRPr="004B0D1A" w:rsidRDefault="004B0D1A" w:rsidP="004B0D1A">
            <w:pPr>
              <w:spacing w:after="0" w:line="480" w:lineRule="auto"/>
              <w:ind w:left="0" w:firstLine="0"/>
              <w:rPr>
                <w:b/>
                <w:color w:val="auto"/>
                <w:sz w:val="24"/>
                <w:szCs w:val="24"/>
              </w:rPr>
            </w:pPr>
            <w:r w:rsidRPr="004B0D1A">
              <w:rPr>
                <w:b/>
                <w:color w:val="auto"/>
                <w:sz w:val="24"/>
                <w:szCs w:val="24"/>
              </w:rPr>
              <w:t>Cumulative Percent</w:t>
            </w:r>
          </w:p>
        </w:tc>
      </w:tr>
      <w:tr w:rsidR="004B0D1A" w:rsidRPr="004B0D1A" w:rsidTr="004B0D1A">
        <w:tc>
          <w:tcPr>
            <w:tcW w:w="586" w:type="pct"/>
            <w:vMerge w:val="restart"/>
            <w:vAlign w:val="center"/>
          </w:tcPr>
          <w:p w:rsidR="004B0D1A" w:rsidRPr="004B0D1A" w:rsidRDefault="004B0D1A" w:rsidP="004B0D1A">
            <w:pPr>
              <w:spacing w:after="0" w:line="480" w:lineRule="auto"/>
              <w:ind w:left="0" w:firstLine="0"/>
              <w:rPr>
                <w:color w:val="auto"/>
                <w:sz w:val="24"/>
                <w:szCs w:val="24"/>
              </w:rPr>
            </w:pPr>
            <w:r w:rsidRPr="004B0D1A">
              <w:rPr>
                <w:color w:val="auto"/>
                <w:sz w:val="24"/>
                <w:szCs w:val="24"/>
              </w:rPr>
              <w:t>Valid</w:t>
            </w:r>
          </w:p>
        </w:tc>
        <w:tc>
          <w:tcPr>
            <w:tcW w:w="771" w:type="pct"/>
            <w:vAlign w:val="center"/>
          </w:tcPr>
          <w:p w:rsidR="004B0D1A" w:rsidRPr="004B0D1A" w:rsidRDefault="004B0D1A" w:rsidP="004B0D1A">
            <w:pPr>
              <w:spacing w:after="0" w:line="480" w:lineRule="auto"/>
              <w:ind w:left="0" w:firstLine="0"/>
              <w:rPr>
                <w:color w:val="auto"/>
                <w:sz w:val="24"/>
                <w:szCs w:val="24"/>
              </w:rPr>
            </w:pPr>
            <w:r w:rsidRPr="004B0D1A">
              <w:rPr>
                <w:color w:val="auto"/>
                <w:sz w:val="24"/>
                <w:szCs w:val="24"/>
              </w:rPr>
              <w:t>Yes</w:t>
            </w:r>
          </w:p>
        </w:tc>
        <w:tc>
          <w:tcPr>
            <w:tcW w:w="1122"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31</w:t>
            </w:r>
          </w:p>
        </w:tc>
        <w:tc>
          <w:tcPr>
            <w:tcW w:w="868"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62.00%</w:t>
            </w:r>
          </w:p>
        </w:tc>
        <w:tc>
          <w:tcPr>
            <w:tcW w:w="1653" w:type="pct"/>
          </w:tcPr>
          <w:p w:rsidR="004B0D1A" w:rsidRPr="004B0D1A" w:rsidRDefault="004B0D1A" w:rsidP="004B0D1A">
            <w:pPr>
              <w:spacing w:after="0" w:line="480" w:lineRule="auto"/>
              <w:ind w:left="0" w:firstLine="0"/>
              <w:rPr>
                <w:color w:val="auto"/>
                <w:sz w:val="24"/>
                <w:szCs w:val="24"/>
              </w:rPr>
            </w:pPr>
            <w:r w:rsidRPr="004B0D1A">
              <w:rPr>
                <w:color w:val="auto"/>
                <w:sz w:val="24"/>
                <w:szCs w:val="24"/>
              </w:rPr>
              <w:t>62.00%</w:t>
            </w:r>
          </w:p>
        </w:tc>
      </w:tr>
      <w:tr w:rsidR="004B0D1A" w:rsidRPr="004B0D1A" w:rsidTr="004B0D1A">
        <w:tc>
          <w:tcPr>
            <w:tcW w:w="586" w:type="pct"/>
            <w:vMerge/>
            <w:vAlign w:val="center"/>
          </w:tcPr>
          <w:p w:rsidR="004B0D1A" w:rsidRPr="004B0D1A" w:rsidRDefault="004B0D1A" w:rsidP="004B0D1A">
            <w:pPr>
              <w:spacing w:after="0" w:line="480" w:lineRule="auto"/>
              <w:ind w:left="0" w:firstLine="0"/>
              <w:rPr>
                <w:color w:val="auto"/>
                <w:sz w:val="24"/>
                <w:szCs w:val="24"/>
              </w:rPr>
            </w:pPr>
          </w:p>
        </w:tc>
        <w:tc>
          <w:tcPr>
            <w:tcW w:w="771" w:type="pct"/>
            <w:vAlign w:val="center"/>
          </w:tcPr>
          <w:p w:rsidR="004B0D1A" w:rsidRPr="004B0D1A" w:rsidRDefault="004B0D1A" w:rsidP="004B0D1A">
            <w:pPr>
              <w:spacing w:after="0" w:line="480" w:lineRule="auto"/>
              <w:ind w:left="0" w:firstLine="0"/>
              <w:rPr>
                <w:color w:val="auto"/>
                <w:sz w:val="24"/>
                <w:szCs w:val="24"/>
              </w:rPr>
            </w:pPr>
            <w:r w:rsidRPr="004B0D1A">
              <w:rPr>
                <w:color w:val="auto"/>
                <w:sz w:val="24"/>
                <w:szCs w:val="24"/>
              </w:rPr>
              <w:t>No</w:t>
            </w:r>
          </w:p>
        </w:tc>
        <w:tc>
          <w:tcPr>
            <w:tcW w:w="1122"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19</w:t>
            </w:r>
          </w:p>
        </w:tc>
        <w:tc>
          <w:tcPr>
            <w:tcW w:w="868"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38.00%</w:t>
            </w:r>
          </w:p>
        </w:tc>
        <w:tc>
          <w:tcPr>
            <w:tcW w:w="1653" w:type="pct"/>
          </w:tcPr>
          <w:p w:rsidR="004B0D1A" w:rsidRPr="004B0D1A" w:rsidRDefault="004B0D1A" w:rsidP="004B0D1A">
            <w:pPr>
              <w:spacing w:after="0" w:line="480" w:lineRule="auto"/>
              <w:ind w:left="0" w:firstLine="0"/>
              <w:rPr>
                <w:color w:val="auto"/>
                <w:sz w:val="24"/>
                <w:szCs w:val="24"/>
              </w:rPr>
            </w:pPr>
            <w:r w:rsidRPr="004B0D1A">
              <w:rPr>
                <w:color w:val="auto"/>
                <w:sz w:val="24"/>
                <w:szCs w:val="24"/>
              </w:rPr>
              <w:t>100.00%</w:t>
            </w:r>
          </w:p>
        </w:tc>
      </w:tr>
      <w:tr w:rsidR="004B0D1A" w:rsidRPr="004B0D1A" w:rsidTr="004B0D1A">
        <w:tc>
          <w:tcPr>
            <w:tcW w:w="586" w:type="pct"/>
            <w:vMerge/>
            <w:vAlign w:val="center"/>
          </w:tcPr>
          <w:p w:rsidR="004B0D1A" w:rsidRPr="004B0D1A" w:rsidRDefault="004B0D1A" w:rsidP="004B0D1A">
            <w:pPr>
              <w:spacing w:after="0" w:line="480" w:lineRule="auto"/>
              <w:ind w:left="0" w:firstLine="0"/>
              <w:rPr>
                <w:color w:val="auto"/>
                <w:sz w:val="24"/>
                <w:szCs w:val="24"/>
              </w:rPr>
            </w:pPr>
          </w:p>
        </w:tc>
        <w:tc>
          <w:tcPr>
            <w:tcW w:w="771" w:type="pct"/>
            <w:vAlign w:val="center"/>
          </w:tcPr>
          <w:p w:rsidR="004B0D1A" w:rsidRPr="004B0D1A" w:rsidRDefault="004B0D1A" w:rsidP="004B0D1A">
            <w:pPr>
              <w:spacing w:after="0" w:line="480" w:lineRule="auto"/>
              <w:ind w:left="0" w:firstLine="0"/>
              <w:rPr>
                <w:b/>
                <w:color w:val="auto"/>
                <w:sz w:val="24"/>
                <w:szCs w:val="24"/>
              </w:rPr>
            </w:pPr>
            <w:r w:rsidRPr="004B0D1A">
              <w:rPr>
                <w:b/>
                <w:color w:val="auto"/>
                <w:sz w:val="24"/>
                <w:szCs w:val="24"/>
              </w:rPr>
              <w:t>Total</w:t>
            </w:r>
          </w:p>
        </w:tc>
        <w:tc>
          <w:tcPr>
            <w:tcW w:w="1122"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50</w:t>
            </w:r>
          </w:p>
        </w:tc>
        <w:tc>
          <w:tcPr>
            <w:tcW w:w="868" w:type="pct"/>
            <w:vAlign w:val="bottom"/>
          </w:tcPr>
          <w:p w:rsidR="004B0D1A" w:rsidRPr="004B0D1A" w:rsidRDefault="004B0D1A" w:rsidP="004B0D1A">
            <w:pPr>
              <w:spacing w:after="0" w:line="480" w:lineRule="auto"/>
              <w:ind w:left="0" w:firstLine="0"/>
              <w:rPr>
                <w:color w:val="auto"/>
                <w:sz w:val="24"/>
                <w:szCs w:val="24"/>
              </w:rPr>
            </w:pPr>
            <w:r w:rsidRPr="004B0D1A">
              <w:rPr>
                <w:color w:val="auto"/>
                <w:sz w:val="24"/>
                <w:szCs w:val="24"/>
              </w:rPr>
              <w:t>100.00%</w:t>
            </w:r>
          </w:p>
        </w:tc>
        <w:tc>
          <w:tcPr>
            <w:tcW w:w="1653" w:type="pct"/>
          </w:tcPr>
          <w:p w:rsidR="004B0D1A" w:rsidRPr="004B0D1A" w:rsidRDefault="004B0D1A" w:rsidP="004B0D1A">
            <w:pPr>
              <w:spacing w:after="0" w:line="480" w:lineRule="auto"/>
              <w:rPr>
                <w:b/>
                <w:bCs/>
                <w:color w:val="auto"/>
                <w:sz w:val="24"/>
                <w:szCs w:val="24"/>
              </w:rPr>
            </w:pPr>
            <w:r w:rsidRPr="004B0D1A">
              <w:rPr>
                <w:b/>
                <w:bCs/>
                <w:color w:val="auto"/>
                <w:sz w:val="24"/>
                <w:szCs w:val="24"/>
              </w:rPr>
              <w:t> </w:t>
            </w:r>
          </w:p>
        </w:tc>
      </w:tr>
    </w:tbl>
    <w:p w:rsidR="00816257" w:rsidRPr="004B0D1A" w:rsidRDefault="004B0D1A" w:rsidP="004B0D1A">
      <w:pPr>
        <w:spacing w:after="0" w:line="240" w:lineRule="auto"/>
        <w:ind w:left="0" w:firstLine="0"/>
        <w:rPr>
          <w:b/>
          <w:color w:val="auto"/>
          <w:sz w:val="24"/>
          <w:szCs w:val="24"/>
        </w:rPr>
      </w:pPr>
      <w:r w:rsidRPr="004B0D1A">
        <w:rPr>
          <w:b/>
          <w:color w:val="auto"/>
          <w:sz w:val="24"/>
          <w:szCs w:val="24"/>
        </w:rPr>
        <w:t xml:space="preserve"> </w:t>
      </w:r>
      <w:r w:rsidR="00816257" w:rsidRPr="004B0D1A">
        <w:rPr>
          <w:b/>
          <w:color w:val="auto"/>
          <w:sz w:val="24"/>
          <w:szCs w:val="24"/>
        </w:rPr>
        <w:t>TABLE 4.2: Response of the respondent</w:t>
      </w:r>
    </w:p>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From the above table it shows that 62.00% of the respondents responded yes while 38.00% of the respondents marked no. </w:t>
      </w:r>
    </w:p>
    <w:p w:rsidR="00816257" w:rsidRPr="004B0D1A" w:rsidRDefault="00816257" w:rsidP="004B0D1A">
      <w:pPr>
        <w:spacing w:after="0" w:line="240" w:lineRule="auto"/>
        <w:ind w:left="0" w:firstLine="0"/>
        <w:jc w:val="center"/>
        <w:rPr>
          <w:color w:val="auto"/>
          <w:sz w:val="24"/>
          <w:szCs w:val="24"/>
        </w:rPr>
      </w:pPr>
      <w:r w:rsidRPr="004B0D1A">
        <w:rPr>
          <w:noProof/>
          <w:color w:val="auto"/>
          <w:sz w:val="24"/>
          <w:szCs w:val="24"/>
        </w:rPr>
        <w:lastRenderedPageBreak/>
        <w:drawing>
          <wp:inline distT="0" distB="0" distL="0" distR="0" wp14:anchorId="59AA75F4" wp14:editId="7B7BFC1C">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4B0D1A" w:rsidRDefault="00816257" w:rsidP="004B0D1A">
      <w:pPr>
        <w:spacing w:after="0" w:line="480" w:lineRule="auto"/>
        <w:ind w:left="0" w:firstLine="0"/>
        <w:jc w:val="center"/>
        <w:rPr>
          <w:color w:val="auto"/>
          <w:sz w:val="24"/>
          <w:szCs w:val="24"/>
        </w:rPr>
      </w:pPr>
      <w:r w:rsidRPr="004B0D1A">
        <w:rPr>
          <w:b/>
          <w:color w:val="auto"/>
          <w:sz w:val="24"/>
          <w:szCs w:val="24"/>
        </w:rPr>
        <w:t xml:space="preserve">Figure 4.2: </w:t>
      </w:r>
      <w:r w:rsidRPr="004B0D1A">
        <w:rPr>
          <w:color w:val="auto"/>
          <w:sz w:val="24"/>
          <w:szCs w:val="24"/>
        </w:rPr>
        <w:t>Response of the respondent</w:t>
      </w:r>
    </w:p>
    <w:p w:rsidR="00816257" w:rsidRPr="004B0D1A" w:rsidRDefault="00816257" w:rsidP="004B0D1A">
      <w:pPr>
        <w:spacing w:after="0" w:line="480" w:lineRule="auto"/>
        <w:ind w:left="0" w:firstLine="0"/>
        <w:rPr>
          <w:b/>
          <w:color w:val="auto"/>
          <w:sz w:val="24"/>
          <w:szCs w:val="24"/>
        </w:rPr>
      </w:pPr>
    </w:p>
    <w:p w:rsidR="00816257" w:rsidRPr="004B0D1A" w:rsidRDefault="00816257" w:rsidP="008C130F">
      <w:pPr>
        <w:spacing w:after="0" w:line="240" w:lineRule="auto"/>
        <w:ind w:left="0" w:firstLine="0"/>
        <w:rPr>
          <w:color w:val="auto"/>
          <w:sz w:val="24"/>
          <w:szCs w:val="24"/>
        </w:rPr>
      </w:pPr>
      <w:r w:rsidRPr="004B0D1A">
        <w:rPr>
          <w:b/>
          <w:color w:val="auto"/>
          <w:sz w:val="24"/>
          <w:szCs w:val="24"/>
        </w:rPr>
        <w:t>RESEARCH QUESTION 3:</w:t>
      </w:r>
      <w:r w:rsidRPr="004B0D1A">
        <w:rPr>
          <w:color w:val="auto"/>
          <w:sz w:val="24"/>
          <w:szCs w:val="24"/>
        </w:rPr>
        <w:t xml:space="preserve"> Are the persistent bacteria to hypochlorite based disinfection </w:t>
      </w:r>
      <w:proofErr w:type="spellStart"/>
      <w:r w:rsidRPr="004B0D1A">
        <w:rPr>
          <w:color w:val="auto"/>
          <w:sz w:val="24"/>
          <w:szCs w:val="24"/>
        </w:rPr>
        <w:t>genotypically</w:t>
      </w:r>
      <w:proofErr w:type="spellEnd"/>
      <w:r w:rsidRPr="004B0D1A">
        <w:rPr>
          <w:color w:val="auto"/>
          <w:sz w:val="24"/>
          <w:szCs w:val="24"/>
        </w:rPr>
        <w:t xml:space="preserve"> similar to standard bacteria strains?</w:t>
      </w:r>
    </w:p>
    <w:p w:rsidR="00816257" w:rsidRPr="004B0D1A" w:rsidRDefault="00816257" w:rsidP="004B0D1A">
      <w:pPr>
        <w:spacing w:after="0" w:line="480" w:lineRule="auto"/>
        <w:ind w:left="0" w:firstLine="0"/>
        <w:rPr>
          <w:b/>
          <w:color w:val="auto"/>
          <w:sz w:val="24"/>
          <w:szCs w:val="24"/>
        </w:rPr>
      </w:pPr>
    </w:p>
    <w:p w:rsidR="00816257" w:rsidRPr="004B0D1A" w:rsidRDefault="00816257" w:rsidP="005D4D18">
      <w:pPr>
        <w:spacing w:after="0" w:line="240" w:lineRule="auto"/>
        <w:ind w:left="0" w:firstLine="0"/>
        <w:rPr>
          <w:b/>
          <w:color w:val="auto"/>
          <w:sz w:val="24"/>
          <w:szCs w:val="24"/>
        </w:rPr>
      </w:pPr>
      <w:r w:rsidRPr="004B0D1A">
        <w:rPr>
          <w:b/>
          <w:color w:val="auto"/>
          <w:sz w:val="24"/>
          <w:szCs w:val="24"/>
        </w:rPr>
        <w:t xml:space="preserve">TABLE </w:t>
      </w:r>
      <w:r w:rsidR="005D4D18">
        <w:rPr>
          <w:b/>
          <w:color w:val="auto"/>
          <w:sz w:val="24"/>
          <w:szCs w:val="24"/>
        </w:rPr>
        <w:t>4.3: Response of the respondent</w:t>
      </w:r>
    </w:p>
    <w:tbl>
      <w:tblPr>
        <w:tblStyle w:val="TableGrid"/>
        <w:tblW w:w="5000" w:type="pct"/>
        <w:jc w:val="center"/>
        <w:tblLook w:val="04A0" w:firstRow="1" w:lastRow="0" w:firstColumn="1" w:lastColumn="0" w:noHBand="0" w:noVBand="1"/>
      </w:tblPr>
      <w:tblGrid>
        <w:gridCol w:w="1046"/>
        <w:gridCol w:w="1375"/>
        <w:gridCol w:w="2001"/>
        <w:gridCol w:w="1548"/>
        <w:gridCol w:w="2948"/>
      </w:tblGrid>
      <w:tr w:rsidR="004B0D1A" w:rsidRPr="004B0D1A" w:rsidTr="005D4D18">
        <w:trPr>
          <w:jc w:val="center"/>
        </w:trPr>
        <w:tc>
          <w:tcPr>
            <w:tcW w:w="1356" w:type="pct"/>
            <w:gridSpan w:val="2"/>
          </w:tcPr>
          <w:p w:rsidR="00816257" w:rsidRPr="004B0D1A" w:rsidRDefault="00816257" w:rsidP="005D4D18">
            <w:pPr>
              <w:spacing w:after="0" w:line="276" w:lineRule="auto"/>
              <w:ind w:left="0" w:firstLine="0"/>
              <w:jc w:val="center"/>
              <w:rPr>
                <w:b/>
                <w:color w:val="auto"/>
                <w:sz w:val="24"/>
                <w:szCs w:val="24"/>
              </w:rPr>
            </w:pPr>
            <w:r w:rsidRPr="004B0D1A">
              <w:rPr>
                <w:b/>
                <w:color w:val="auto"/>
                <w:sz w:val="24"/>
                <w:szCs w:val="24"/>
              </w:rPr>
              <w:t>Response</w:t>
            </w:r>
          </w:p>
        </w:tc>
        <w:tc>
          <w:tcPr>
            <w:tcW w:w="1122" w:type="pct"/>
          </w:tcPr>
          <w:p w:rsidR="00816257" w:rsidRPr="004B0D1A" w:rsidRDefault="00816257" w:rsidP="005D4D18">
            <w:pPr>
              <w:spacing w:after="0" w:line="276" w:lineRule="auto"/>
              <w:ind w:left="0" w:firstLine="0"/>
              <w:jc w:val="center"/>
              <w:rPr>
                <w:b/>
                <w:color w:val="auto"/>
                <w:sz w:val="24"/>
                <w:szCs w:val="24"/>
              </w:rPr>
            </w:pPr>
            <w:r w:rsidRPr="004B0D1A">
              <w:rPr>
                <w:b/>
                <w:color w:val="auto"/>
                <w:sz w:val="24"/>
                <w:szCs w:val="24"/>
              </w:rPr>
              <w:t>Frequency</w:t>
            </w:r>
          </w:p>
        </w:tc>
        <w:tc>
          <w:tcPr>
            <w:tcW w:w="868" w:type="pct"/>
          </w:tcPr>
          <w:p w:rsidR="00816257" w:rsidRPr="004B0D1A" w:rsidRDefault="00816257" w:rsidP="005D4D18">
            <w:pPr>
              <w:spacing w:after="0" w:line="276" w:lineRule="auto"/>
              <w:ind w:left="0" w:firstLine="0"/>
              <w:jc w:val="center"/>
              <w:rPr>
                <w:b/>
                <w:color w:val="auto"/>
                <w:sz w:val="24"/>
                <w:szCs w:val="24"/>
              </w:rPr>
            </w:pPr>
            <w:r w:rsidRPr="004B0D1A">
              <w:rPr>
                <w:b/>
                <w:color w:val="auto"/>
                <w:sz w:val="24"/>
                <w:szCs w:val="24"/>
              </w:rPr>
              <w:t>Percent</w:t>
            </w:r>
          </w:p>
        </w:tc>
        <w:tc>
          <w:tcPr>
            <w:tcW w:w="1653" w:type="pct"/>
          </w:tcPr>
          <w:p w:rsidR="00816257" w:rsidRPr="004B0D1A" w:rsidRDefault="00816257" w:rsidP="005D4D18">
            <w:pPr>
              <w:spacing w:after="0" w:line="276" w:lineRule="auto"/>
              <w:ind w:left="0" w:firstLine="0"/>
              <w:rPr>
                <w:b/>
                <w:color w:val="auto"/>
                <w:sz w:val="24"/>
                <w:szCs w:val="24"/>
              </w:rPr>
            </w:pPr>
            <w:r w:rsidRPr="004B0D1A">
              <w:rPr>
                <w:b/>
                <w:color w:val="auto"/>
                <w:sz w:val="24"/>
                <w:szCs w:val="24"/>
              </w:rPr>
              <w:t>Cumulative Percent</w:t>
            </w:r>
          </w:p>
        </w:tc>
      </w:tr>
      <w:tr w:rsidR="004B0D1A" w:rsidRPr="004B0D1A" w:rsidTr="005D4D18">
        <w:trPr>
          <w:jc w:val="center"/>
        </w:trPr>
        <w:tc>
          <w:tcPr>
            <w:tcW w:w="586" w:type="pct"/>
            <w:vMerge w:val="restart"/>
            <w:vAlign w:val="center"/>
          </w:tcPr>
          <w:p w:rsidR="00816257" w:rsidRPr="004B0D1A" w:rsidRDefault="00816257" w:rsidP="005D4D18">
            <w:pPr>
              <w:spacing w:after="0" w:line="276" w:lineRule="auto"/>
              <w:ind w:left="0" w:firstLine="0"/>
              <w:rPr>
                <w:color w:val="auto"/>
                <w:sz w:val="24"/>
                <w:szCs w:val="24"/>
              </w:rPr>
            </w:pPr>
            <w:r w:rsidRPr="004B0D1A">
              <w:rPr>
                <w:color w:val="auto"/>
                <w:sz w:val="24"/>
                <w:szCs w:val="24"/>
              </w:rPr>
              <w:t>Valid</w:t>
            </w:r>
          </w:p>
        </w:tc>
        <w:tc>
          <w:tcPr>
            <w:tcW w:w="771" w:type="pct"/>
            <w:vAlign w:val="center"/>
          </w:tcPr>
          <w:p w:rsidR="00816257" w:rsidRPr="004B0D1A" w:rsidRDefault="00816257" w:rsidP="005D4D18">
            <w:pPr>
              <w:spacing w:after="0" w:line="276" w:lineRule="auto"/>
              <w:ind w:left="0" w:firstLine="0"/>
              <w:rPr>
                <w:color w:val="auto"/>
                <w:sz w:val="24"/>
                <w:szCs w:val="24"/>
              </w:rPr>
            </w:pPr>
            <w:r w:rsidRPr="004B0D1A">
              <w:rPr>
                <w:color w:val="auto"/>
                <w:sz w:val="24"/>
                <w:szCs w:val="24"/>
              </w:rPr>
              <w:t>Yes</w:t>
            </w:r>
          </w:p>
        </w:tc>
        <w:tc>
          <w:tcPr>
            <w:tcW w:w="1122"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22</w:t>
            </w:r>
          </w:p>
        </w:tc>
        <w:tc>
          <w:tcPr>
            <w:tcW w:w="868"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44.00%</w:t>
            </w:r>
          </w:p>
        </w:tc>
        <w:tc>
          <w:tcPr>
            <w:tcW w:w="1653" w:type="pct"/>
          </w:tcPr>
          <w:p w:rsidR="00816257" w:rsidRPr="004B0D1A" w:rsidRDefault="00816257" w:rsidP="005D4D18">
            <w:pPr>
              <w:spacing w:after="0" w:line="276" w:lineRule="auto"/>
              <w:ind w:left="41"/>
              <w:rPr>
                <w:color w:val="auto"/>
                <w:sz w:val="24"/>
                <w:szCs w:val="24"/>
              </w:rPr>
            </w:pPr>
            <w:r w:rsidRPr="004B0D1A">
              <w:rPr>
                <w:color w:val="auto"/>
                <w:sz w:val="24"/>
                <w:szCs w:val="24"/>
              </w:rPr>
              <w:t>44.00%</w:t>
            </w:r>
          </w:p>
        </w:tc>
      </w:tr>
      <w:tr w:rsidR="004B0D1A" w:rsidRPr="004B0D1A" w:rsidTr="005D4D18">
        <w:trPr>
          <w:jc w:val="center"/>
        </w:trPr>
        <w:tc>
          <w:tcPr>
            <w:tcW w:w="586" w:type="pct"/>
            <w:vMerge/>
            <w:vAlign w:val="center"/>
          </w:tcPr>
          <w:p w:rsidR="00816257" w:rsidRPr="004B0D1A" w:rsidRDefault="00816257" w:rsidP="005D4D18">
            <w:pPr>
              <w:spacing w:after="0" w:line="276" w:lineRule="auto"/>
              <w:ind w:left="0" w:firstLine="0"/>
              <w:rPr>
                <w:color w:val="auto"/>
                <w:sz w:val="24"/>
                <w:szCs w:val="24"/>
              </w:rPr>
            </w:pPr>
          </w:p>
        </w:tc>
        <w:tc>
          <w:tcPr>
            <w:tcW w:w="771" w:type="pct"/>
            <w:vAlign w:val="center"/>
          </w:tcPr>
          <w:p w:rsidR="00816257" w:rsidRPr="004B0D1A" w:rsidRDefault="00816257" w:rsidP="005D4D18">
            <w:pPr>
              <w:spacing w:after="0" w:line="276" w:lineRule="auto"/>
              <w:ind w:left="0" w:firstLine="0"/>
              <w:rPr>
                <w:color w:val="auto"/>
                <w:sz w:val="24"/>
                <w:szCs w:val="24"/>
              </w:rPr>
            </w:pPr>
            <w:r w:rsidRPr="004B0D1A">
              <w:rPr>
                <w:color w:val="auto"/>
                <w:sz w:val="24"/>
                <w:szCs w:val="24"/>
              </w:rPr>
              <w:t>No</w:t>
            </w:r>
          </w:p>
        </w:tc>
        <w:tc>
          <w:tcPr>
            <w:tcW w:w="1122"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28</w:t>
            </w:r>
          </w:p>
        </w:tc>
        <w:tc>
          <w:tcPr>
            <w:tcW w:w="868"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56.00%</w:t>
            </w:r>
          </w:p>
        </w:tc>
        <w:tc>
          <w:tcPr>
            <w:tcW w:w="1653" w:type="pct"/>
          </w:tcPr>
          <w:p w:rsidR="00816257" w:rsidRPr="004B0D1A" w:rsidRDefault="00816257" w:rsidP="005D4D18">
            <w:pPr>
              <w:spacing w:after="0" w:line="276" w:lineRule="auto"/>
              <w:ind w:left="41"/>
              <w:rPr>
                <w:color w:val="auto"/>
                <w:sz w:val="24"/>
                <w:szCs w:val="24"/>
              </w:rPr>
            </w:pPr>
            <w:r w:rsidRPr="004B0D1A">
              <w:rPr>
                <w:color w:val="auto"/>
                <w:sz w:val="24"/>
                <w:szCs w:val="24"/>
              </w:rPr>
              <w:t>100.00%</w:t>
            </w:r>
          </w:p>
        </w:tc>
      </w:tr>
      <w:tr w:rsidR="004B0D1A" w:rsidRPr="004B0D1A" w:rsidTr="005D4D18">
        <w:trPr>
          <w:jc w:val="center"/>
        </w:trPr>
        <w:tc>
          <w:tcPr>
            <w:tcW w:w="586" w:type="pct"/>
            <w:vMerge/>
            <w:vAlign w:val="center"/>
          </w:tcPr>
          <w:p w:rsidR="00816257" w:rsidRPr="004B0D1A" w:rsidRDefault="00816257" w:rsidP="005D4D18">
            <w:pPr>
              <w:spacing w:after="0" w:line="276" w:lineRule="auto"/>
              <w:ind w:left="0" w:firstLine="0"/>
              <w:rPr>
                <w:color w:val="auto"/>
                <w:sz w:val="24"/>
                <w:szCs w:val="24"/>
              </w:rPr>
            </w:pPr>
          </w:p>
        </w:tc>
        <w:tc>
          <w:tcPr>
            <w:tcW w:w="771" w:type="pct"/>
            <w:vAlign w:val="center"/>
          </w:tcPr>
          <w:p w:rsidR="00816257" w:rsidRPr="004B0D1A" w:rsidRDefault="00816257" w:rsidP="005D4D18">
            <w:pPr>
              <w:spacing w:after="0" w:line="276" w:lineRule="auto"/>
              <w:ind w:left="0" w:firstLine="0"/>
              <w:rPr>
                <w:b/>
                <w:color w:val="auto"/>
                <w:sz w:val="24"/>
                <w:szCs w:val="24"/>
              </w:rPr>
            </w:pPr>
            <w:r w:rsidRPr="004B0D1A">
              <w:rPr>
                <w:b/>
                <w:color w:val="auto"/>
                <w:sz w:val="24"/>
                <w:szCs w:val="24"/>
              </w:rPr>
              <w:t>Total</w:t>
            </w:r>
          </w:p>
        </w:tc>
        <w:tc>
          <w:tcPr>
            <w:tcW w:w="1122"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50</w:t>
            </w:r>
          </w:p>
        </w:tc>
        <w:tc>
          <w:tcPr>
            <w:tcW w:w="868" w:type="pct"/>
            <w:vAlign w:val="bottom"/>
          </w:tcPr>
          <w:p w:rsidR="00816257" w:rsidRPr="004B0D1A" w:rsidRDefault="00816257" w:rsidP="005D4D18">
            <w:pPr>
              <w:spacing w:after="0" w:line="276" w:lineRule="auto"/>
              <w:ind w:left="41"/>
              <w:rPr>
                <w:color w:val="auto"/>
                <w:sz w:val="24"/>
                <w:szCs w:val="24"/>
              </w:rPr>
            </w:pPr>
            <w:r w:rsidRPr="004B0D1A">
              <w:rPr>
                <w:color w:val="auto"/>
                <w:sz w:val="24"/>
                <w:szCs w:val="24"/>
              </w:rPr>
              <w:t>100.00%</w:t>
            </w:r>
          </w:p>
        </w:tc>
        <w:tc>
          <w:tcPr>
            <w:tcW w:w="1653" w:type="pct"/>
          </w:tcPr>
          <w:p w:rsidR="00816257" w:rsidRPr="004B0D1A" w:rsidRDefault="00816257" w:rsidP="005D4D18">
            <w:pPr>
              <w:spacing w:after="0" w:line="276" w:lineRule="auto"/>
              <w:ind w:left="41"/>
              <w:rPr>
                <w:b/>
                <w:bCs/>
                <w:color w:val="auto"/>
                <w:sz w:val="24"/>
                <w:szCs w:val="24"/>
              </w:rPr>
            </w:pPr>
            <w:r w:rsidRPr="004B0D1A">
              <w:rPr>
                <w:b/>
                <w:bCs/>
                <w:color w:val="auto"/>
                <w:sz w:val="24"/>
                <w:szCs w:val="24"/>
              </w:rPr>
              <w:t> </w:t>
            </w:r>
          </w:p>
        </w:tc>
      </w:tr>
    </w:tbl>
    <w:p w:rsidR="00816257" w:rsidRPr="004B0D1A" w:rsidRDefault="00816257" w:rsidP="004B0D1A">
      <w:pPr>
        <w:spacing w:after="0" w:line="480" w:lineRule="auto"/>
        <w:ind w:left="0" w:firstLine="0"/>
        <w:rPr>
          <w:color w:val="auto"/>
          <w:sz w:val="24"/>
          <w:szCs w:val="24"/>
        </w:rPr>
      </w:pPr>
      <w:r w:rsidRPr="004B0D1A">
        <w:rPr>
          <w:color w:val="auto"/>
          <w:sz w:val="24"/>
          <w:szCs w:val="24"/>
        </w:rPr>
        <w:t xml:space="preserve">From the above table it shows that 44.0% of the respondents responded yes while 56.00% of the respondents marked no. </w:t>
      </w:r>
    </w:p>
    <w:p w:rsidR="00816257" w:rsidRPr="004B0D1A" w:rsidRDefault="00816257" w:rsidP="005D4D18">
      <w:pPr>
        <w:spacing w:after="0" w:line="240" w:lineRule="auto"/>
        <w:ind w:left="0" w:firstLine="0"/>
        <w:jc w:val="center"/>
        <w:rPr>
          <w:color w:val="auto"/>
          <w:sz w:val="24"/>
          <w:szCs w:val="24"/>
        </w:rPr>
      </w:pPr>
      <w:r w:rsidRPr="004B0D1A">
        <w:rPr>
          <w:noProof/>
          <w:color w:val="auto"/>
          <w:sz w:val="24"/>
          <w:szCs w:val="24"/>
        </w:rPr>
        <w:lastRenderedPageBreak/>
        <w:drawing>
          <wp:inline distT="0" distB="0" distL="0" distR="0" wp14:anchorId="5E83C2A5" wp14:editId="7FCF132C">
            <wp:extent cx="4876800" cy="21145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0" cy="2114550"/>
                    </a:xfrm>
                    <a:prstGeom prst="rect">
                      <a:avLst/>
                    </a:prstGeom>
                    <a:noFill/>
                    <a:ln w="9525">
                      <a:noFill/>
                      <a:miter lim="800000"/>
                      <a:headEnd/>
                      <a:tailEnd/>
                    </a:ln>
                  </pic:spPr>
                </pic:pic>
              </a:graphicData>
            </a:graphic>
          </wp:inline>
        </w:drawing>
      </w:r>
    </w:p>
    <w:p w:rsidR="00816257" w:rsidRPr="004B0D1A" w:rsidRDefault="00816257" w:rsidP="005D4D18">
      <w:pPr>
        <w:spacing w:after="0" w:line="480" w:lineRule="auto"/>
        <w:ind w:left="0" w:firstLine="0"/>
        <w:jc w:val="center"/>
        <w:rPr>
          <w:color w:val="auto"/>
          <w:sz w:val="24"/>
          <w:szCs w:val="24"/>
        </w:rPr>
      </w:pPr>
      <w:r w:rsidRPr="004B0D1A">
        <w:rPr>
          <w:b/>
          <w:color w:val="auto"/>
          <w:sz w:val="24"/>
          <w:szCs w:val="24"/>
        </w:rPr>
        <w:t xml:space="preserve">Figure 4.3: </w:t>
      </w:r>
      <w:r w:rsidRPr="004B0D1A">
        <w:rPr>
          <w:color w:val="auto"/>
          <w:sz w:val="24"/>
          <w:szCs w:val="24"/>
        </w:rPr>
        <w:t>Response of the respondent</w:t>
      </w:r>
    </w:p>
    <w:p w:rsidR="00816257" w:rsidRPr="004B0D1A" w:rsidRDefault="00816257" w:rsidP="004B0D1A">
      <w:pPr>
        <w:spacing w:after="0" w:line="480" w:lineRule="auto"/>
        <w:ind w:left="0" w:firstLine="0"/>
        <w:rPr>
          <w:b/>
          <w:color w:val="auto"/>
          <w:sz w:val="24"/>
          <w:szCs w:val="24"/>
        </w:rPr>
      </w:pPr>
      <w:r w:rsidRPr="004B0D1A">
        <w:rPr>
          <w:b/>
          <w:color w:val="auto"/>
          <w:sz w:val="24"/>
          <w:szCs w:val="24"/>
        </w:rPr>
        <w:t>4.4 Test of Hypothesis 1</w:t>
      </w:r>
    </w:p>
    <w:p w:rsidR="00816257" w:rsidRPr="004B0D1A" w:rsidRDefault="00816257" w:rsidP="004B0D1A">
      <w:pPr>
        <w:spacing w:after="0" w:line="480" w:lineRule="auto"/>
        <w:ind w:left="0"/>
        <w:rPr>
          <w:color w:val="auto"/>
          <w:sz w:val="24"/>
          <w:szCs w:val="24"/>
        </w:rPr>
      </w:pPr>
      <w:r w:rsidRPr="004B0D1A">
        <w:rPr>
          <w:b/>
          <w:bCs/>
          <w:color w:val="auto"/>
          <w:sz w:val="24"/>
          <w:szCs w:val="24"/>
        </w:rPr>
        <w:t>Hypothesis One</w:t>
      </w:r>
    </w:p>
    <w:p w:rsidR="00816257" w:rsidRPr="004B0D1A" w:rsidRDefault="00816257" w:rsidP="004B0D1A">
      <w:pPr>
        <w:spacing w:after="0" w:line="480" w:lineRule="auto"/>
        <w:ind w:left="0"/>
        <w:rPr>
          <w:color w:val="auto"/>
          <w:sz w:val="24"/>
          <w:szCs w:val="24"/>
        </w:rPr>
      </w:pPr>
      <w:r w:rsidRPr="004B0D1A">
        <w:rPr>
          <w:b/>
          <w:color w:val="auto"/>
          <w:sz w:val="24"/>
          <w:szCs w:val="24"/>
        </w:rPr>
        <w:t xml:space="preserve">H0; </w:t>
      </w:r>
      <w:r w:rsidRPr="004B0D1A">
        <w:rPr>
          <w:color w:val="auto"/>
          <w:sz w:val="24"/>
          <w:szCs w:val="24"/>
        </w:rPr>
        <w:t>There is no significant bacterial and fungal contamination encountered in micr</w:t>
      </w:r>
      <w:r w:rsidR="00E812A1" w:rsidRPr="004B0D1A">
        <w:rPr>
          <w:color w:val="auto"/>
          <w:sz w:val="24"/>
          <w:szCs w:val="24"/>
        </w:rPr>
        <w:t xml:space="preserve">obiology laboratories and Lecture rooms </w:t>
      </w:r>
      <w:proofErr w:type="gramStart"/>
      <w:r w:rsidR="00E812A1" w:rsidRPr="004B0D1A">
        <w:rPr>
          <w:color w:val="auto"/>
          <w:sz w:val="24"/>
          <w:szCs w:val="24"/>
        </w:rPr>
        <w:t>in  Kwara</w:t>
      </w:r>
      <w:proofErr w:type="gramEnd"/>
      <w:r w:rsidR="00E812A1" w:rsidRPr="004B0D1A">
        <w:rPr>
          <w:color w:val="auto"/>
          <w:sz w:val="24"/>
          <w:szCs w:val="24"/>
        </w:rPr>
        <w:t xml:space="preserve"> State Polytechnic</w:t>
      </w:r>
    </w:p>
    <w:p w:rsidR="00816257" w:rsidRPr="004B0D1A" w:rsidRDefault="00816257" w:rsidP="004B0D1A">
      <w:pPr>
        <w:spacing w:after="0" w:line="480" w:lineRule="auto"/>
        <w:ind w:left="0"/>
        <w:rPr>
          <w:color w:val="auto"/>
          <w:sz w:val="24"/>
          <w:szCs w:val="24"/>
        </w:rPr>
      </w:pPr>
      <w:r w:rsidRPr="004B0D1A">
        <w:rPr>
          <w:b/>
          <w:color w:val="auto"/>
          <w:sz w:val="24"/>
          <w:szCs w:val="24"/>
        </w:rPr>
        <w:t xml:space="preserve">H1; </w:t>
      </w:r>
      <w:r w:rsidRPr="004B0D1A">
        <w:rPr>
          <w:color w:val="auto"/>
          <w:sz w:val="24"/>
          <w:szCs w:val="24"/>
        </w:rPr>
        <w:t>There is a significant bacterial and fungal contamination encountered in micr</w:t>
      </w:r>
      <w:r w:rsidR="00E812A1" w:rsidRPr="004B0D1A">
        <w:rPr>
          <w:color w:val="auto"/>
          <w:sz w:val="24"/>
          <w:szCs w:val="24"/>
        </w:rPr>
        <w:t>obiology laboratories and Lecture rooms in Kwara State Polytechnic</w:t>
      </w:r>
    </w:p>
    <w:p w:rsidR="00816257" w:rsidRPr="004B0D1A" w:rsidRDefault="00816257" w:rsidP="005D4D18">
      <w:pPr>
        <w:spacing w:after="0" w:line="240" w:lineRule="auto"/>
        <w:ind w:left="0"/>
        <w:rPr>
          <w:bCs/>
          <w:color w:val="auto"/>
          <w:sz w:val="24"/>
          <w:szCs w:val="24"/>
        </w:rPr>
      </w:pPr>
      <w:r w:rsidRPr="004B0D1A">
        <w:rPr>
          <w:b/>
          <w:color w:val="auto"/>
          <w:sz w:val="24"/>
          <w:szCs w:val="24"/>
        </w:rPr>
        <w:t xml:space="preserve">Table I: </w:t>
      </w:r>
      <w:r w:rsidRPr="004B0D1A">
        <w:rPr>
          <w:color w:val="auto"/>
          <w:sz w:val="24"/>
          <w:szCs w:val="24"/>
        </w:rPr>
        <w:t>There is no significant bacterial and fungal contamination encountered in microbiology laboratories</w:t>
      </w:r>
      <w:r w:rsidR="00E812A1" w:rsidRPr="004B0D1A">
        <w:rPr>
          <w:color w:val="auto"/>
          <w:sz w:val="24"/>
          <w:szCs w:val="24"/>
        </w:rPr>
        <w:t xml:space="preserve"> and Lecture </w:t>
      </w:r>
      <w:proofErr w:type="gramStart"/>
      <w:r w:rsidR="00E812A1" w:rsidRPr="004B0D1A">
        <w:rPr>
          <w:color w:val="auto"/>
          <w:sz w:val="24"/>
          <w:szCs w:val="24"/>
        </w:rPr>
        <w:t>rooms  in</w:t>
      </w:r>
      <w:proofErr w:type="gramEnd"/>
      <w:r w:rsidR="00E812A1" w:rsidRPr="004B0D1A">
        <w:rPr>
          <w:color w:val="auto"/>
          <w:sz w:val="24"/>
          <w:szCs w:val="24"/>
        </w:rPr>
        <w:t xml:space="preserve"> Kwara State Polytechnic</w:t>
      </w:r>
    </w:p>
    <w:tbl>
      <w:tblPr>
        <w:tblStyle w:val="TableGrid"/>
        <w:tblW w:w="5000" w:type="pct"/>
        <w:tblLook w:val="04A0" w:firstRow="1" w:lastRow="0" w:firstColumn="1" w:lastColumn="0" w:noHBand="0" w:noVBand="1"/>
      </w:tblPr>
      <w:tblGrid>
        <w:gridCol w:w="2331"/>
        <w:gridCol w:w="2331"/>
        <w:gridCol w:w="2230"/>
        <w:gridCol w:w="2026"/>
      </w:tblGrid>
      <w:tr w:rsidR="004B0D1A" w:rsidRPr="004B0D1A" w:rsidTr="005D4D18">
        <w:tc>
          <w:tcPr>
            <w:tcW w:w="1307" w:type="pct"/>
          </w:tcPr>
          <w:p w:rsidR="00816257" w:rsidRPr="004B0D1A" w:rsidRDefault="00816257" w:rsidP="005D4D18">
            <w:pPr>
              <w:spacing w:after="0" w:line="276" w:lineRule="auto"/>
              <w:ind w:left="0"/>
              <w:jc w:val="center"/>
              <w:rPr>
                <w:b/>
                <w:color w:val="auto"/>
                <w:sz w:val="24"/>
                <w:szCs w:val="24"/>
              </w:rPr>
            </w:pPr>
            <w:r w:rsidRPr="004B0D1A">
              <w:rPr>
                <w:b/>
                <w:color w:val="auto"/>
                <w:sz w:val="24"/>
                <w:szCs w:val="24"/>
              </w:rPr>
              <w:t>Response</w:t>
            </w:r>
          </w:p>
        </w:tc>
        <w:tc>
          <w:tcPr>
            <w:tcW w:w="1307" w:type="pct"/>
          </w:tcPr>
          <w:p w:rsidR="00816257" w:rsidRPr="004B0D1A" w:rsidRDefault="00816257" w:rsidP="005D4D18">
            <w:pPr>
              <w:spacing w:after="0" w:line="276" w:lineRule="auto"/>
              <w:ind w:left="0"/>
              <w:jc w:val="center"/>
              <w:rPr>
                <w:b/>
                <w:color w:val="auto"/>
                <w:sz w:val="24"/>
                <w:szCs w:val="24"/>
              </w:rPr>
            </w:pPr>
            <w:r w:rsidRPr="004B0D1A">
              <w:rPr>
                <w:b/>
                <w:color w:val="auto"/>
                <w:sz w:val="24"/>
                <w:szCs w:val="24"/>
              </w:rPr>
              <w:t>Observed N</w:t>
            </w:r>
          </w:p>
        </w:tc>
        <w:tc>
          <w:tcPr>
            <w:tcW w:w="1250" w:type="pct"/>
          </w:tcPr>
          <w:p w:rsidR="00816257" w:rsidRPr="004B0D1A" w:rsidRDefault="00816257" w:rsidP="005D4D18">
            <w:pPr>
              <w:spacing w:after="0" w:line="276" w:lineRule="auto"/>
              <w:ind w:left="0"/>
              <w:jc w:val="center"/>
              <w:rPr>
                <w:b/>
                <w:color w:val="auto"/>
                <w:sz w:val="24"/>
                <w:szCs w:val="24"/>
              </w:rPr>
            </w:pPr>
            <w:r w:rsidRPr="004B0D1A">
              <w:rPr>
                <w:b/>
                <w:color w:val="auto"/>
                <w:sz w:val="24"/>
                <w:szCs w:val="24"/>
              </w:rPr>
              <w:t>Expected N</w:t>
            </w:r>
          </w:p>
        </w:tc>
        <w:tc>
          <w:tcPr>
            <w:tcW w:w="1136" w:type="pct"/>
          </w:tcPr>
          <w:p w:rsidR="00816257" w:rsidRPr="004B0D1A" w:rsidRDefault="00816257" w:rsidP="005D4D18">
            <w:pPr>
              <w:spacing w:after="0" w:line="276" w:lineRule="auto"/>
              <w:ind w:left="0"/>
              <w:jc w:val="center"/>
              <w:rPr>
                <w:b/>
                <w:color w:val="auto"/>
                <w:sz w:val="24"/>
                <w:szCs w:val="24"/>
              </w:rPr>
            </w:pPr>
            <w:r w:rsidRPr="004B0D1A">
              <w:rPr>
                <w:b/>
                <w:color w:val="auto"/>
                <w:sz w:val="24"/>
                <w:szCs w:val="24"/>
              </w:rPr>
              <w:t>Residual</w:t>
            </w:r>
          </w:p>
        </w:tc>
      </w:tr>
      <w:tr w:rsidR="004B0D1A" w:rsidRPr="004B0D1A" w:rsidTr="005D4D18">
        <w:tc>
          <w:tcPr>
            <w:tcW w:w="1307" w:type="pct"/>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Yes</w:t>
            </w:r>
          </w:p>
        </w:tc>
        <w:tc>
          <w:tcPr>
            <w:tcW w:w="1307"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27</w:t>
            </w:r>
          </w:p>
        </w:tc>
        <w:tc>
          <w:tcPr>
            <w:tcW w:w="1250"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16.6666667</w:t>
            </w:r>
          </w:p>
        </w:tc>
        <w:tc>
          <w:tcPr>
            <w:tcW w:w="1136"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10.33333333</w:t>
            </w:r>
          </w:p>
        </w:tc>
      </w:tr>
      <w:tr w:rsidR="004B0D1A" w:rsidRPr="004B0D1A" w:rsidTr="005D4D18">
        <w:tc>
          <w:tcPr>
            <w:tcW w:w="1307" w:type="pct"/>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No</w:t>
            </w:r>
          </w:p>
        </w:tc>
        <w:tc>
          <w:tcPr>
            <w:tcW w:w="1307"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13</w:t>
            </w:r>
          </w:p>
        </w:tc>
        <w:tc>
          <w:tcPr>
            <w:tcW w:w="1250"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16.6666667</w:t>
            </w:r>
          </w:p>
        </w:tc>
        <w:tc>
          <w:tcPr>
            <w:tcW w:w="1136"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-3.66666667</w:t>
            </w:r>
          </w:p>
        </w:tc>
      </w:tr>
      <w:tr w:rsidR="004B0D1A" w:rsidRPr="004B0D1A" w:rsidTr="005D4D18">
        <w:tc>
          <w:tcPr>
            <w:tcW w:w="1307" w:type="pct"/>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Undecided</w:t>
            </w:r>
          </w:p>
        </w:tc>
        <w:tc>
          <w:tcPr>
            <w:tcW w:w="1307"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10</w:t>
            </w:r>
          </w:p>
        </w:tc>
        <w:tc>
          <w:tcPr>
            <w:tcW w:w="1250"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16.6666667</w:t>
            </w:r>
          </w:p>
        </w:tc>
        <w:tc>
          <w:tcPr>
            <w:tcW w:w="1136" w:type="pct"/>
            <w:vAlign w:val="bottom"/>
          </w:tcPr>
          <w:p w:rsidR="00816257" w:rsidRPr="004B0D1A" w:rsidRDefault="00816257" w:rsidP="005D4D18">
            <w:pPr>
              <w:spacing w:after="0" w:line="276" w:lineRule="auto"/>
              <w:ind w:left="0" w:firstLine="0"/>
              <w:rPr>
                <w:color w:val="auto"/>
                <w:sz w:val="24"/>
                <w:szCs w:val="24"/>
              </w:rPr>
            </w:pPr>
            <w:r w:rsidRPr="004B0D1A">
              <w:rPr>
                <w:color w:val="auto"/>
                <w:sz w:val="24"/>
                <w:szCs w:val="24"/>
              </w:rPr>
              <w:t>-6.66666667</w:t>
            </w:r>
          </w:p>
        </w:tc>
      </w:tr>
      <w:tr w:rsidR="004B0D1A" w:rsidRPr="004B0D1A" w:rsidTr="005D4D18">
        <w:tc>
          <w:tcPr>
            <w:tcW w:w="1307" w:type="pct"/>
            <w:vAlign w:val="center"/>
          </w:tcPr>
          <w:p w:rsidR="00816257" w:rsidRPr="004B0D1A" w:rsidRDefault="00816257" w:rsidP="005D4D18">
            <w:pPr>
              <w:spacing w:after="0" w:line="276" w:lineRule="auto"/>
              <w:ind w:left="0"/>
              <w:rPr>
                <w:b/>
                <w:color w:val="auto"/>
                <w:sz w:val="24"/>
                <w:szCs w:val="24"/>
              </w:rPr>
            </w:pPr>
            <w:r w:rsidRPr="004B0D1A">
              <w:rPr>
                <w:b/>
                <w:color w:val="auto"/>
                <w:sz w:val="24"/>
                <w:szCs w:val="24"/>
              </w:rPr>
              <w:t>Total</w:t>
            </w:r>
          </w:p>
        </w:tc>
        <w:tc>
          <w:tcPr>
            <w:tcW w:w="1307" w:type="pct"/>
            <w:vAlign w:val="center"/>
          </w:tcPr>
          <w:p w:rsidR="00816257" w:rsidRPr="004B0D1A" w:rsidRDefault="00816257" w:rsidP="005D4D18">
            <w:pPr>
              <w:spacing w:after="0" w:line="276" w:lineRule="auto"/>
              <w:ind w:left="0"/>
              <w:rPr>
                <w:b/>
                <w:color w:val="auto"/>
                <w:sz w:val="24"/>
                <w:szCs w:val="24"/>
              </w:rPr>
            </w:pPr>
            <w:r w:rsidRPr="004B0D1A">
              <w:rPr>
                <w:b/>
                <w:color w:val="auto"/>
                <w:sz w:val="24"/>
                <w:szCs w:val="24"/>
              </w:rPr>
              <w:t>50</w:t>
            </w:r>
          </w:p>
        </w:tc>
        <w:tc>
          <w:tcPr>
            <w:tcW w:w="1250" w:type="pct"/>
            <w:vAlign w:val="center"/>
          </w:tcPr>
          <w:p w:rsidR="00816257" w:rsidRPr="004B0D1A" w:rsidRDefault="00816257" w:rsidP="005D4D18">
            <w:pPr>
              <w:spacing w:after="0" w:line="276" w:lineRule="auto"/>
              <w:ind w:left="0"/>
              <w:rPr>
                <w:color w:val="auto"/>
                <w:sz w:val="24"/>
                <w:szCs w:val="24"/>
              </w:rPr>
            </w:pPr>
          </w:p>
        </w:tc>
        <w:tc>
          <w:tcPr>
            <w:tcW w:w="1136" w:type="pct"/>
            <w:vAlign w:val="center"/>
          </w:tcPr>
          <w:p w:rsidR="00816257" w:rsidRPr="004B0D1A" w:rsidRDefault="00816257" w:rsidP="005D4D18">
            <w:pPr>
              <w:spacing w:after="0" w:line="276" w:lineRule="auto"/>
              <w:ind w:left="0"/>
              <w:rPr>
                <w:color w:val="auto"/>
                <w:sz w:val="24"/>
                <w:szCs w:val="24"/>
              </w:rPr>
            </w:pPr>
          </w:p>
        </w:tc>
      </w:tr>
    </w:tbl>
    <w:p w:rsidR="00816257" w:rsidRPr="004B0D1A" w:rsidRDefault="00816257" w:rsidP="004B0D1A">
      <w:pPr>
        <w:spacing w:after="0" w:line="480" w:lineRule="auto"/>
        <w:ind w:left="0"/>
        <w:rPr>
          <w:color w:val="auto"/>
          <w:sz w:val="24"/>
          <w:szCs w:val="24"/>
        </w:rPr>
      </w:pPr>
    </w:p>
    <w:p w:rsidR="00816257" w:rsidRPr="004B0D1A" w:rsidRDefault="00816257" w:rsidP="005D4D18">
      <w:pPr>
        <w:spacing w:after="0" w:line="480" w:lineRule="auto"/>
        <w:ind w:left="0"/>
        <w:jc w:val="center"/>
        <w:rPr>
          <w:color w:val="auto"/>
          <w:sz w:val="24"/>
          <w:szCs w:val="24"/>
        </w:rPr>
      </w:pPr>
      <w:r w:rsidRPr="004B0D1A">
        <w:rPr>
          <w:noProof/>
          <w:color w:val="auto"/>
          <w:sz w:val="24"/>
          <w:szCs w:val="24"/>
        </w:rPr>
        <w:lastRenderedPageBreak/>
        <w:drawing>
          <wp:inline distT="0" distB="0" distL="0" distR="0" wp14:anchorId="461F7A04" wp14:editId="4098CF2F">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5D4D18" w:rsidRPr="001004EF" w:rsidRDefault="00816257" w:rsidP="001004EF">
      <w:pPr>
        <w:spacing w:after="0" w:line="480" w:lineRule="auto"/>
        <w:rPr>
          <w:bCs/>
          <w:color w:val="auto"/>
          <w:sz w:val="24"/>
          <w:szCs w:val="24"/>
          <w:u w:val="single"/>
        </w:rPr>
      </w:pPr>
      <w:r w:rsidRPr="004B0D1A">
        <w:rPr>
          <w:b/>
          <w:color w:val="auto"/>
          <w:sz w:val="24"/>
          <w:szCs w:val="24"/>
        </w:rPr>
        <w:t xml:space="preserve">Figure I: </w:t>
      </w:r>
      <w:r w:rsidRPr="004B0D1A">
        <w:rPr>
          <w:color w:val="auto"/>
          <w:sz w:val="24"/>
          <w:szCs w:val="24"/>
        </w:rPr>
        <w:t>There is no significant bacterial and fungal contamination encountered in microbiology laboratories in Nigeria</w:t>
      </w:r>
    </w:p>
    <w:p w:rsidR="00816257" w:rsidRPr="004B0D1A" w:rsidRDefault="00816257" w:rsidP="005D4D18">
      <w:pPr>
        <w:spacing w:after="0" w:line="240" w:lineRule="auto"/>
        <w:ind w:left="0"/>
        <w:rPr>
          <w:b/>
          <w:color w:val="auto"/>
          <w:sz w:val="24"/>
          <w:szCs w:val="24"/>
        </w:rPr>
      </w:pPr>
      <w:r w:rsidRPr="004B0D1A">
        <w:rPr>
          <w:b/>
          <w:color w:val="auto"/>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4B0D1A" w:rsidRPr="004B0D1A" w:rsidTr="00062FA0">
        <w:tc>
          <w:tcPr>
            <w:tcW w:w="1728" w:type="dxa"/>
          </w:tcPr>
          <w:p w:rsidR="00816257" w:rsidRPr="004B0D1A" w:rsidRDefault="00816257" w:rsidP="005D4D18">
            <w:pPr>
              <w:spacing w:after="0" w:line="276" w:lineRule="auto"/>
              <w:ind w:left="0" w:firstLine="0"/>
              <w:rPr>
                <w:b/>
                <w:color w:val="auto"/>
                <w:sz w:val="24"/>
                <w:szCs w:val="24"/>
              </w:rPr>
            </w:pPr>
          </w:p>
        </w:tc>
        <w:tc>
          <w:tcPr>
            <w:tcW w:w="8077" w:type="dxa"/>
          </w:tcPr>
          <w:p w:rsidR="00816257" w:rsidRPr="004B0D1A" w:rsidRDefault="00816257" w:rsidP="005D4D18">
            <w:pPr>
              <w:spacing w:after="0" w:line="276" w:lineRule="auto"/>
              <w:ind w:left="0"/>
              <w:rPr>
                <w:b/>
                <w:color w:val="auto"/>
                <w:sz w:val="24"/>
                <w:szCs w:val="24"/>
              </w:rPr>
            </w:pPr>
            <w:r w:rsidRPr="004B0D1A">
              <w:rPr>
                <w:b/>
                <w:color w:val="auto"/>
                <w:sz w:val="24"/>
                <w:szCs w:val="24"/>
              </w:rPr>
              <w:t>There is no significant bacterial and fungal contamination encountered in micr</w:t>
            </w:r>
            <w:r w:rsidR="00C9758C" w:rsidRPr="004B0D1A">
              <w:rPr>
                <w:b/>
                <w:color w:val="auto"/>
                <w:sz w:val="24"/>
                <w:szCs w:val="24"/>
              </w:rPr>
              <w:t>obiology laboratories  and Lecture room</w:t>
            </w:r>
          </w:p>
        </w:tc>
      </w:tr>
      <w:tr w:rsidR="004B0D1A" w:rsidRPr="004B0D1A" w:rsidTr="00062FA0">
        <w:tc>
          <w:tcPr>
            <w:tcW w:w="1728" w:type="dxa"/>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Chi-Square</w:t>
            </w:r>
          </w:p>
        </w:tc>
        <w:tc>
          <w:tcPr>
            <w:tcW w:w="8077" w:type="dxa"/>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28.211</w:t>
            </w:r>
            <w:r w:rsidRPr="004B0D1A">
              <w:rPr>
                <w:color w:val="auto"/>
                <w:sz w:val="24"/>
                <w:szCs w:val="24"/>
                <w:vertAlign w:val="superscript"/>
              </w:rPr>
              <w:t>a</w:t>
            </w:r>
          </w:p>
        </w:tc>
      </w:tr>
      <w:tr w:rsidR="004B0D1A" w:rsidRPr="004B0D1A" w:rsidTr="00062FA0">
        <w:tc>
          <w:tcPr>
            <w:tcW w:w="1728" w:type="dxa"/>
            <w:vAlign w:val="center"/>
          </w:tcPr>
          <w:p w:rsidR="00816257" w:rsidRPr="004B0D1A" w:rsidRDefault="00816257" w:rsidP="005D4D18">
            <w:pPr>
              <w:spacing w:after="0" w:line="276" w:lineRule="auto"/>
              <w:ind w:left="0"/>
              <w:rPr>
                <w:color w:val="auto"/>
                <w:sz w:val="24"/>
                <w:szCs w:val="24"/>
              </w:rPr>
            </w:pPr>
            <w:proofErr w:type="spellStart"/>
            <w:r w:rsidRPr="004B0D1A">
              <w:rPr>
                <w:color w:val="auto"/>
                <w:sz w:val="24"/>
                <w:szCs w:val="24"/>
              </w:rPr>
              <w:t>Df</w:t>
            </w:r>
            <w:proofErr w:type="spellEnd"/>
          </w:p>
        </w:tc>
        <w:tc>
          <w:tcPr>
            <w:tcW w:w="8077" w:type="dxa"/>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2</w:t>
            </w:r>
          </w:p>
        </w:tc>
      </w:tr>
      <w:tr w:rsidR="004B0D1A" w:rsidRPr="004B0D1A" w:rsidTr="00062FA0">
        <w:tc>
          <w:tcPr>
            <w:tcW w:w="1728" w:type="dxa"/>
            <w:vAlign w:val="center"/>
          </w:tcPr>
          <w:p w:rsidR="00816257" w:rsidRPr="004B0D1A" w:rsidRDefault="00816257" w:rsidP="005D4D18">
            <w:pPr>
              <w:spacing w:after="0" w:line="276" w:lineRule="auto"/>
              <w:ind w:left="0"/>
              <w:rPr>
                <w:color w:val="auto"/>
                <w:sz w:val="24"/>
                <w:szCs w:val="24"/>
              </w:rPr>
            </w:pPr>
            <w:proofErr w:type="spellStart"/>
            <w:r w:rsidRPr="004B0D1A">
              <w:rPr>
                <w:color w:val="auto"/>
                <w:sz w:val="24"/>
                <w:szCs w:val="24"/>
              </w:rPr>
              <w:t>Asymp</w:t>
            </w:r>
            <w:proofErr w:type="spellEnd"/>
            <w:r w:rsidRPr="004B0D1A">
              <w:rPr>
                <w:color w:val="auto"/>
                <w:sz w:val="24"/>
                <w:szCs w:val="24"/>
              </w:rPr>
              <w:t>. Sig.</w:t>
            </w:r>
          </w:p>
        </w:tc>
        <w:tc>
          <w:tcPr>
            <w:tcW w:w="8077" w:type="dxa"/>
            <w:vAlign w:val="center"/>
          </w:tcPr>
          <w:p w:rsidR="00816257" w:rsidRPr="004B0D1A" w:rsidRDefault="00816257" w:rsidP="005D4D18">
            <w:pPr>
              <w:spacing w:after="0" w:line="276" w:lineRule="auto"/>
              <w:ind w:left="0"/>
              <w:rPr>
                <w:color w:val="auto"/>
                <w:sz w:val="24"/>
                <w:szCs w:val="24"/>
              </w:rPr>
            </w:pPr>
            <w:r w:rsidRPr="004B0D1A">
              <w:rPr>
                <w:color w:val="auto"/>
                <w:sz w:val="24"/>
                <w:szCs w:val="24"/>
              </w:rPr>
              <w:t xml:space="preserve"> .000</w:t>
            </w:r>
          </w:p>
        </w:tc>
      </w:tr>
    </w:tbl>
    <w:p w:rsidR="00816257" w:rsidRPr="005D4D18" w:rsidRDefault="00816257" w:rsidP="005D4D18">
      <w:pPr>
        <w:spacing w:after="0" w:line="480" w:lineRule="auto"/>
        <w:ind w:left="-10" w:firstLine="0"/>
        <w:rPr>
          <w:color w:val="auto"/>
          <w:sz w:val="24"/>
          <w:szCs w:val="24"/>
        </w:rPr>
      </w:pPr>
      <w:r w:rsidRPr="004B0D1A">
        <w:rPr>
          <w:color w:val="auto"/>
          <w:sz w:val="24"/>
          <w:szCs w:val="24"/>
        </w:rPr>
        <w:t>a. 0 cells (0.0%) have expected frequencies less than 5. The minimum expected cell frequency is 16.7.</w:t>
      </w:r>
    </w:p>
    <w:p w:rsidR="00816257" w:rsidRPr="004B0D1A" w:rsidRDefault="00816257" w:rsidP="004B0D1A">
      <w:pPr>
        <w:spacing w:after="0" w:line="480" w:lineRule="auto"/>
        <w:ind w:left="0"/>
        <w:rPr>
          <w:b/>
          <w:color w:val="auto"/>
          <w:sz w:val="24"/>
          <w:szCs w:val="24"/>
        </w:rPr>
      </w:pPr>
      <w:r w:rsidRPr="004B0D1A">
        <w:rPr>
          <w:b/>
          <w:color w:val="auto"/>
          <w:sz w:val="24"/>
          <w:szCs w:val="24"/>
        </w:rPr>
        <w:t xml:space="preserve">Decision rule: </w:t>
      </w:r>
    </w:p>
    <w:p w:rsidR="00816257" w:rsidRPr="004B0D1A" w:rsidRDefault="00816257" w:rsidP="004B0D1A">
      <w:pPr>
        <w:spacing w:after="0" w:line="480" w:lineRule="auto"/>
        <w:ind w:left="0"/>
        <w:rPr>
          <w:color w:val="auto"/>
          <w:sz w:val="24"/>
          <w:szCs w:val="24"/>
        </w:rPr>
      </w:pPr>
      <w:r w:rsidRPr="004B0D1A">
        <w:rPr>
          <w:color w:val="auto"/>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5D4D18" w:rsidRDefault="00816257" w:rsidP="004B0D1A">
      <w:pPr>
        <w:spacing w:after="0" w:line="480" w:lineRule="auto"/>
        <w:ind w:left="0" w:right="0" w:firstLine="0"/>
        <w:rPr>
          <w:color w:val="auto"/>
          <w:sz w:val="24"/>
          <w:szCs w:val="24"/>
        </w:rPr>
      </w:pPr>
      <w:r w:rsidRPr="004B0D1A">
        <w:rPr>
          <w:color w:val="auto"/>
          <w:sz w:val="24"/>
          <w:szCs w:val="24"/>
        </w:rPr>
        <w:t>Therefore the alternate hypothesis is accepted which states that there is a significant bacterial and fungal contamination encountered in microb</w:t>
      </w:r>
      <w:r w:rsidR="005D4D18">
        <w:rPr>
          <w:color w:val="auto"/>
          <w:sz w:val="24"/>
          <w:szCs w:val="24"/>
        </w:rPr>
        <w:t>iology laboratories in Nigeria.</w:t>
      </w:r>
    </w:p>
    <w:p w:rsidR="00816257" w:rsidRPr="004B0D1A" w:rsidRDefault="00816257" w:rsidP="004B0D1A">
      <w:pPr>
        <w:spacing w:after="0" w:line="480" w:lineRule="auto"/>
        <w:ind w:left="0" w:right="0" w:firstLine="0"/>
        <w:rPr>
          <w:b/>
          <w:color w:val="auto"/>
          <w:sz w:val="24"/>
          <w:szCs w:val="24"/>
        </w:rPr>
      </w:pPr>
      <w:r w:rsidRPr="004B0D1A">
        <w:rPr>
          <w:b/>
          <w:color w:val="auto"/>
          <w:sz w:val="24"/>
          <w:szCs w:val="24"/>
        </w:rPr>
        <w:lastRenderedPageBreak/>
        <w:t>4.5 Discussion of Findings</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4B0D1A">
        <w:rPr>
          <w:color w:val="auto"/>
          <w:sz w:val="24"/>
          <w:szCs w:val="24"/>
        </w:rPr>
        <w:t>Angwan</w:t>
      </w:r>
      <w:proofErr w:type="spellEnd"/>
      <w:r w:rsidRPr="004B0D1A">
        <w:rPr>
          <w:color w:val="auto"/>
          <w:sz w:val="24"/>
          <w:szCs w:val="24"/>
        </w:rPr>
        <w:t xml:space="preserve">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w:t>
      </w:r>
      <w:proofErr w:type="spellStart"/>
      <w:r w:rsidRPr="004B0D1A">
        <w:rPr>
          <w:color w:val="auto"/>
          <w:sz w:val="24"/>
          <w:szCs w:val="24"/>
        </w:rPr>
        <w:t>aureus</w:t>
      </w:r>
      <w:proofErr w:type="spellEnd"/>
      <w:r w:rsidRPr="004B0D1A">
        <w:rPr>
          <w:color w:val="auto"/>
          <w:sz w:val="24"/>
          <w:szCs w:val="24"/>
        </w:rPr>
        <w:t xml:space="preserve"> (100%), Streptococcus </w:t>
      </w:r>
      <w:proofErr w:type="spellStart"/>
      <w:r w:rsidRPr="004B0D1A">
        <w:rPr>
          <w:color w:val="auto"/>
          <w:sz w:val="24"/>
          <w:szCs w:val="24"/>
        </w:rPr>
        <w:t>pyogenes</w:t>
      </w:r>
      <w:proofErr w:type="spellEnd"/>
      <w:r w:rsidRPr="004B0D1A">
        <w:rPr>
          <w:color w:val="auto"/>
          <w:sz w:val="24"/>
          <w:szCs w:val="24"/>
        </w:rPr>
        <w:t xml:space="preserve"> (100%), Escherichia coli (90%), Bacillus spp. (100%), </w:t>
      </w:r>
      <w:proofErr w:type="spellStart"/>
      <w:r w:rsidRPr="004B0D1A">
        <w:rPr>
          <w:color w:val="auto"/>
          <w:sz w:val="24"/>
          <w:szCs w:val="24"/>
        </w:rPr>
        <w:t>Enterobacter</w:t>
      </w:r>
      <w:proofErr w:type="spellEnd"/>
      <w:r w:rsidRPr="004B0D1A">
        <w:rPr>
          <w:color w:val="auto"/>
          <w:sz w:val="24"/>
          <w:szCs w:val="24"/>
        </w:rPr>
        <w:t xml:space="preserve"> </w:t>
      </w:r>
      <w:proofErr w:type="spellStart"/>
      <w:r w:rsidRPr="004B0D1A">
        <w:rPr>
          <w:color w:val="auto"/>
          <w:sz w:val="24"/>
          <w:szCs w:val="24"/>
        </w:rPr>
        <w:t>aerogenes</w:t>
      </w:r>
      <w:proofErr w:type="spellEnd"/>
      <w:r w:rsidR="001004EF">
        <w:rPr>
          <w:color w:val="auto"/>
          <w:sz w:val="24"/>
          <w:szCs w:val="24"/>
        </w:rPr>
        <w:t xml:space="preserve"> (40%) and </w:t>
      </w:r>
      <w:proofErr w:type="spellStart"/>
      <w:r w:rsidR="001004EF">
        <w:rPr>
          <w:color w:val="auto"/>
          <w:sz w:val="24"/>
          <w:szCs w:val="24"/>
        </w:rPr>
        <w:t>Shigella</w:t>
      </w:r>
      <w:proofErr w:type="spellEnd"/>
      <w:r w:rsidR="001004EF">
        <w:rPr>
          <w:color w:val="auto"/>
          <w:sz w:val="24"/>
          <w:szCs w:val="24"/>
        </w:rPr>
        <w:t xml:space="preserve"> spp. (50%).</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Nine species of fungi belonging to seven genera were isolated with respective percentage frequencies of 100% (</w:t>
      </w:r>
      <w:proofErr w:type="spellStart"/>
      <w:r w:rsidRPr="004B0D1A">
        <w:rPr>
          <w:color w:val="auto"/>
          <w:sz w:val="24"/>
          <w:szCs w:val="24"/>
        </w:rPr>
        <w:t>Aspergillus</w:t>
      </w:r>
      <w:proofErr w:type="spellEnd"/>
      <w:r w:rsidRPr="004B0D1A">
        <w:rPr>
          <w:color w:val="auto"/>
          <w:sz w:val="24"/>
          <w:szCs w:val="24"/>
        </w:rPr>
        <w:t xml:space="preserve"> </w:t>
      </w:r>
      <w:proofErr w:type="spellStart"/>
      <w:r w:rsidRPr="004B0D1A">
        <w:rPr>
          <w:color w:val="auto"/>
          <w:sz w:val="24"/>
          <w:szCs w:val="24"/>
        </w:rPr>
        <w:t>flavus</w:t>
      </w:r>
      <w:proofErr w:type="spellEnd"/>
      <w:r w:rsidRPr="004B0D1A">
        <w:rPr>
          <w:color w:val="auto"/>
          <w:sz w:val="24"/>
          <w:szCs w:val="24"/>
        </w:rPr>
        <w:t xml:space="preserve">, </w:t>
      </w:r>
      <w:proofErr w:type="spellStart"/>
      <w:r w:rsidRPr="004B0D1A">
        <w:rPr>
          <w:color w:val="auto"/>
          <w:sz w:val="24"/>
          <w:szCs w:val="24"/>
        </w:rPr>
        <w:t>Aspergillus</w:t>
      </w:r>
      <w:proofErr w:type="spellEnd"/>
      <w:r w:rsidRPr="004B0D1A">
        <w:rPr>
          <w:color w:val="auto"/>
          <w:sz w:val="24"/>
          <w:szCs w:val="24"/>
        </w:rPr>
        <w:t xml:space="preserve"> </w:t>
      </w:r>
      <w:proofErr w:type="spellStart"/>
      <w:proofErr w:type="gramStart"/>
      <w:r w:rsidRPr="004B0D1A">
        <w:rPr>
          <w:color w:val="auto"/>
          <w:sz w:val="24"/>
          <w:szCs w:val="24"/>
        </w:rPr>
        <w:t>niger</w:t>
      </w:r>
      <w:proofErr w:type="spellEnd"/>
      <w:proofErr w:type="gramEnd"/>
      <w:r w:rsidRPr="004B0D1A">
        <w:rPr>
          <w:color w:val="auto"/>
          <w:sz w:val="24"/>
          <w:szCs w:val="24"/>
        </w:rPr>
        <w:t xml:space="preserve">, </w:t>
      </w:r>
      <w:proofErr w:type="spellStart"/>
      <w:r w:rsidRPr="004B0D1A">
        <w:rPr>
          <w:color w:val="auto"/>
          <w:sz w:val="24"/>
          <w:szCs w:val="24"/>
        </w:rPr>
        <w:t>Rhizopus</w:t>
      </w:r>
      <w:proofErr w:type="spellEnd"/>
      <w:r w:rsidRPr="004B0D1A">
        <w:rPr>
          <w:color w:val="auto"/>
          <w:sz w:val="24"/>
          <w:szCs w:val="24"/>
        </w:rPr>
        <w:t xml:space="preserve"> </w:t>
      </w:r>
      <w:proofErr w:type="spellStart"/>
      <w:r w:rsidRPr="004B0D1A">
        <w:rPr>
          <w:color w:val="auto"/>
          <w:sz w:val="24"/>
          <w:szCs w:val="24"/>
        </w:rPr>
        <w:t>stolonifer</w:t>
      </w:r>
      <w:proofErr w:type="spellEnd"/>
      <w:r w:rsidRPr="004B0D1A">
        <w:rPr>
          <w:color w:val="auto"/>
          <w:sz w:val="24"/>
          <w:szCs w:val="24"/>
        </w:rPr>
        <w:t>), 80% (</w:t>
      </w:r>
      <w:proofErr w:type="spellStart"/>
      <w:r w:rsidRPr="004B0D1A">
        <w:rPr>
          <w:color w:val="auto"/>
          <w:sz w:val="24"/>
          <w:szCs w:val="24"/>
        </w:rPr>
        <w:t>Penicillium</w:t>
      </w:r>
      <w:proofErr w:type="spellEnd"/>
      <w:r w:rsidRPr="004B0D1A">
        <w:rPr>
          <w:color w:val="auto"/>
          <w:sz w:val="24"/>
          <w:szCs w:val="24"/>
        </w:rPr>
        <w:t xml:space="preserve"> spp.), 60% (</w:t>
      </w:r>
      <w:proofErr w:type="spellStart"/>
      <w:r w:rsidRPr="004B0D1A">
        <w:rPr>
          <w:color w:val="auto"/>
          <w:sz w:val="24"/>
          <w:szCs w:val="24"/>
        </w:rPr>
        <w:t>Aspergillus</w:t>
      </w:r>
      <w:proofErr w:type="spellEnd"/>
      <w:r w:rsidRPr="004B0D1A">
        <w:rPr>
          <w:color w:val="auto"/>
          <w:sz w:val="24"/>
          <w:szCs w:val="24"/>
        </w:rPr>
        <w:t xml:space="preserve"> </w:t>
      </w:r>
      <w:proofErr w:type="spellStart"/>
      <w:r w:rsidRPr="004B0D1A">
        <w:rPr>
          <w:color w:val="auto"/>
          <w:sz w:val="24"/>
          <w:szCs w:val="24"/>
        </w:rPr>
        <w:t>fumigatus</w:t>
      </w:r>
      <w:proofErr w:type="spellEnd"/>
      <w:r w:rsidRPr="004B0D1A">
        <w:rPr>
          <w:color w:val="auto"/>
          <w:sz w:val="24"/>
          <w:szCs w:val="24"/>
        </w:rPr>
        <w:t xml:space="preserve">, Candida </w:t>
      </w:r>
      <w:proofErr w:type="spellStart"/>
      <w:r w:rsidRPr="004B0D1A">
        <w:rPr>
          <w:color w:val="auto"/>
          <w:sz w:val="24"/>
          <w:szCs w:val="24"/>
        </w:rPr>
        <w:t>albicans</w:t>
      </w:r>
      <w:proofErr w:type="spellEnd"/>
      <w:r w:rsidRPr="004B0D1A">
        <w:rPr>
          <w:color w:val="auto"/>
          <w:sz w:val="24"/>
          <w:szCs w:val="24"/>
        </w:rPr>
        <w:t>) and 30% (</w:t>
      </w:r>
      <w:proofErr w:type="spellStart"/>
      <w:r w:rsidRPr="004B0D1A">
        <w:rPr>
          <w:color w:val="auto"/>
          <w:sz w:val="24"/>
          <w:szCs w:val="24"/>
        </w:rPr>
        <w:t>Mucor</w:t>
      </w:r>
      <w:proofErr w:type="spellEnd"/>
      <w:r w:rsidRPr="004B0D1A">
        <w:rPr>
          <w:color w:val="auto"/>
          <w:sz w:val="24"/>
          <w:szCs w:val="24"/>
        </w:rPr>
        <w:t xml:space="preserve"> spp., </w:t>
      </w:r>
      <w:proofErr w:type="spellStart"/>
      <w:r w:rsidRPr="004B0D1A">
        <w:rPr>
          <w:color w:val="auto"/>
          <w:sz w:val="24"/>
          <w:szCs w:val="24"/>
        </w:rPr>
        <w:t>Absida</w:t>
      </w:r>
      <w:proofErr w:type="spellEnd"/>
      <w:r w:rsidRPr="004B0D1A">
        <w:rPr>
          <w:color w:val="auto"/>
          <w:sz w:val="24"/>
          <w:szCs w:val="24"/>
        </w:rPr>
        <w:t xml:space="preserve"> </w:t>
      </w:r>
      <w:proofErr w:type="spellStart"/>
      <w:r w:rsidRPr="004B0D1A">
        <w:rPr>
          <w:color w:val="auto"/>
          <w:sz w:val="24"/>
          <w:szCs w:val="24"/>
        </w:rPr>
        <w:t>corymbifera</w:t>
      </w:r>
      <w:proofErr w:type="spellEnd"/>
      <w:r w:rsidRPr="004B0D1A">
        <w:rPr>
          <w:color w:val="auto"/>
          <w:sz w:val="24"/>
          <w:szCs w:val="24"/>
        </w:rPr>
        <w:t xml:space="preserve">, </w:t>
      </w:r>
      <w:proofErr w:type="spellStart"/>
      <w:r w:rsidRPr="004B0D1A">
        <w:rPr>
          <w:color w:val="auto"/>
          <w:sz w:val="24"/>
          <w:szCs w:val="24"/>
        </w:rPr>
        <w:t>Alternaria</w:t>
      </w:r>
      <w:proofErr w:type="spellEnd"/>
      <w:r w:rsidRPr="004B0D1A">
        <w:rPr>
          <w:color w:val="auto"/>
          <w:sz w:val="24"/>
          <w:szCs w:val="24"/>
        </w:rPr>
        <w:t xml:space="preserve"> </w:t>
      </w:r>
      <w:proofErr w:type="spellStart"/>
      <w:r w:rsidRPr="004B0D1A">
        <w:rPr>
          <w:color w:val="auto"/>
          <w:sz w:val="24"/>
          <w:szCs w:val="24"/>
        </w:rPr>
        <w:t>alterna</w:t>
      </w:r>
      <w:r w:rsidR="005D4D18">
        <w:rPr>
          <w:color w:val="auto"/>
          <w:sz w:val="24"/>
          <w:szCs w:val="24"/>
        </w:rPr>
        <w:t>ta</w:t>
      </w:r>
      <w:proofErr w:type="spellEnd"/>
      <w:r w:rsidR="005D4D18">
        <w:rPr>
          <w:color w:val="auto"/>
          <w:sz w:val="24"/>
          <w:szCs w:val="24"/>
        </w:rPr>
        <w:t>), respectively.</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Epidemiological studies have shown that a large number of people around the world are exposed to biological agents (</w:t>
      </w:r>
      <w:proofErr w:type="spellStart"/>
      <w:r w:rsidRPr="004B0D1A">
        <w:rPr>
          <w:color w:val="auto"/>
          <w:sz w:val="24"/>
          <w:szCs w:val="24"/>
        </w:rPr>
        <w:t>Daisey</w:t>
      </w:r>
      <w:proofErr w:type="spellEnd"/>
      <w:r w:rsidRPr="004B0D1A">
        <w:rPr>
          <w:color w:val="auto"/>
          <w:sz w:val="24"/>
          <w:szCs w:val="24"/>
        </w:rPr>
        <w:t xml:space="preserve"> et al., 2003; Dales et al., 2004; </w:t>
      </w:r>
      <w:proofErr w:type="spellStart"/>
      <w:r w:rsidRPr="004B0D1A">
        <w:rPr>
          <w:color w:val="auto"/>
          <w:sz w:val="24"/>
          <w:szCs w:val="24"/>
        </w:rPr>
        <w:t>Golofit-Szymczak</w:t>
      </w:r>
      <w:proofErr w:type="spellEnd"/>
      <w:r w:rsidRPr="004B0D1A">
        <w:rPr>
          <w:color w:val="auto"/>
          <w:sz w:val="24"/>
          <w:szCs w:val="24"/>
        </w:rPr>
        <w:t xml:space="preserve"> and </w:t>
      </w:r>
      <w:proofErr w:type="spellStart"/>
      <w:r w:rsidRPr="004B0D1A">
        <w:rPr>
          <w:color w:val="auto"/>
          <w:sz w:val="24"/>
          <w:szCs w:val="24"/>
        </w:rPr>
        <w:t>Gorny</w:t>
      </w:r>
      <w:proofErr w:type="spellEnd"/>
      <w:r w:rsidRPr="004B0D1A">
        <w:rPr>
          <w:color w:val="auto"/>
          <w:sz w:val="24"/>
          <w:szCs w:val="24"/>
        </w:rPr>
        <w:t xml:space="preserve">,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w:t>
      </w:r>
      <w:r w:rsidRPr="004B0D1A">
        <w:rPr>
          <w:color w:val="auto"/>
          <w:sz w:val="24"/>
          <w:szCs w:val="24"/>
        </w:rPr>
        <w:lastRenderedPageBreak/>
        <w:t>agents (</w:t>
      </w:r>
      <w:proofErr w:type="spellStart"/>
      <w:r w:rsidRPr="004B0D1A">
        <w:rPr>
          <w:color w:val="auto"/>
          <w:sz w:val="24"/>
          <w:szCs w:val="24"/>
        </w:rPr>
        <w:t>Golofit-Szymezak</w:t>
      </w:r>
      <w:proofErr w:type="spellEnd"/>
      <w:r w:rsidRPr="004B0D1A">
        <w:rPr>
          <w:color w:val="auto"/>
          <w:sz w:val="24"/>
          <w:szCs w:val="24"/>
        </w:rPr>
        <w:t xml:space="preserve"> and </w:t>
      </w:r>
      <w:proofErr w:type="spellStart"/>
      <w:r w:rsidRPr="004B0D1A">
        <w:rPr>
          <w:color w:val="auto"/>
          <w:sz w:val="24"/>
          <w:szCs w:val="24"/>
        </w:rPr>
        <w:t>Górny</w:t>
      </w:r>
      <w:proofErr w:type="spellEnd"/>
      <w:r w:rsidRPr="004B0D1A">
        <w:rPr>
          <w:color w:val="auto"/>
          <w:sz w:val="24"/>
          <w:szCs w:val="24"/>
        </w:rPr>
        <w:t>, 2010). Several investigators in this area had highlighted that source data on concentrations of biological agents in the air environments are still insufficient (</w:t>
      </w:r>
      <w:proofErr w:type="spellStart"/>
      <w:r w:rsidRPr="004B0D1A">
        <w:rPr>
          <w:color w:val="auto"/>
          <w:sz w:val="24"/>
          <w:szCs w:val="24"/>
        </w:rPr>
        <w:t>Adhikar</w:t>
      </w:r>
      <w:proofErr w:type="spellEnd"/>
      <w:r w:rsidRPr="004B0D1A">
        <w:rPr>
          <w:color w:val="auto"/>
          <w:sz w:val="24"/>
          <w:szCs w:val="24"/>
        </w:rPr>
        <w:t xml:space="preserve"> et al., 2004; </w:t>
      </w:r>
      <w:proofErr w:type="spellStart"/>
      <w:r w:rsidRPr="004B0D1A">
        <w:rPr>
          <w:color w:val="auto"/>
          <w:sz w:val="24"/>
          <w:szCs w:val="24"/>
        </w:rPr>
        <w:t>Mouli</w:t>
      </w:r>
      <w:proofErr w:type="spellEnd"/>
      <w:r w:rsidRPr="004B0D1A">
        <w:rPr>
          <w:color w:val="auto"/>
          <w:sz w:val="24"/>
          <w:szCs w:val="24"/>
        </w:rPr>
        <w:t xml:space="preserve"> et al., 2005; </w:t>
      </w:r>
      <w:proofErr w:type="spellStart"/>
      <w:r w:rsidRPr="004B0D1A">
        <w:rPr>
          <w:color w:val="auto"/>
          <w:sz w:val="24"/>
          <w:szCs w:val="24"/>
        </w:rPr>
        <w:t>Golofit-Szymczak</w:t>
      </w:r>
      <w:proofErr w:type="spellEnd"/>
      <w:r w:rsidRPr="004B0D1A">
        <w:rPr>
          <w:color w:val="auto"/>
          <w:sz w:val="24"/>
          <w:szCs w:val="24"/>
        </w:rPr>
        <w:t xml:space="preserve"> and </w:t>
      </w:r>
      <w:proofErr w:type="spellStart"/>
      <w:r w:rsidRPr="004B0D1A">
        <w:rPr>
          <w:color w:val="auto"/>
          <w:sz w:val="24"/>
          <w:szCs w:val="24"/>
        </w:rPr>
        <w:t>Gorny</w:t>
      </w:r>
      <w:proofErr w:type="spellEnd"/>
      <w:r w:rsidRPr="004B0D1A">
        <w:rPr>
          <w:color w:val="auto"/>
          <w:sz w:val="24"/>
          <w:szCs w:val="24"/>
        </w:rPr>
        <w:t xml:space="preserve">, 2010; </w:t>
      </w:r>
      <w:proofErr w:type="spellStart"/>
      <w:r w:rsidRPr="004B0D1A">
        <w:rPr>
          <w:color w:val="auto"/>
          <w:sz w:val="24"/>
          <w:szCs w:val="24"/>
        </w:rPr>
        <w:t>Kalwasińska</w:t>
      </w:r>
      <w:proofErr w:type="spellEnd"/>
      <w:r w:rsidRPr="004B0D1A">
        <w:rPr>
          <w:color w:val="auto"/>
          <w:sz w:val="24"/>
          <w:szCs w:val="24"/>
        </w:rPr>
        <w:t xml:space="preserve"> et al., 2012). This notwithstanding, the qualitative and </w:t>
      </w:r>
      <w:proofErr w:type="spellStart"/>
      <w:r w:rsidRPr="004B0D1A">
        <w:rPr>
          <w:color w:val="auto"/>
          <w:sz w:val="24"/>
          <w:szCs w:val="24"/>
        </w:rPr>
        <w:t>quan</w:t>
      </w:r>
      <w:proofErr w:type="spellEnd"/>
      <w:r w:rsidRPr="004B0D1A">
        <w:rPr>
          <w:color w:val="auto"/>
          <w:sz w:val="24"/>
          <w:szCs w:val="24"/>
        </w:rPr>
        <w:t xml:space="preserve">- </w:t>
      </w:r>
      <w:proofErr w:type="spellStart"/>
      <w:r w:rsidRPr="004B0D1A">
        <w:rPr>
          <w:color w:val="auto"/>
          <w:sz w:val="24"/>
          <w:szCs w:val="24"/>
        </w:rPr>
        <w:t>titative</w:t>
      </w:r>
      <w:proofErr w:type="spellEnd"/>
      <w:r w:rsidRPr="004B0D1A">
        <w:rPr>
          <w:color w:val="auto"/>
          <w:sz w:val="24"/>
          <w:szCs w:val="24"/>
        </w:rPr>
        <w:t xml:space="preserve"> information on the composition and concentrations of microorganisms in the air environment of human habitations at any point in time would help in alerting the public of possible health risk that may be encount</w:t>
      </w:r>
      <w:r w:rsidR="005D4D18">
        <w:rPr>
          <w:color w:val="auto"/>
          <w:sz w:val="24"/>
          <w:szCs w:val="24"/>
        </w:rPr>
        <w:t>ered by vulnerable individuals.</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Several researchers in this area had earlier reported that exposure to high concentrations of microorganisms in the air frequently lead to allergies, asthma (</w:t>
      </w:r>
      <w:proofErr w:type="spellStart"/>
      <w:r w:rsidRPr="004B0D1A">
        <w:rPr>
          <w:color w:val="auto"/>
          <w:sz w:val="24"/>
          <w:szCs w:val="24"/>
        </w:rPr>
        <w:t>Björnsson</w:t>
      </w:r>
      <w:proofErr w:type="spellEnd"/>
      <w:r w:rsidRPr="004B0D1A">
        <w:rPr>
          <w:color w:val="auto"/>
          <w:sz w:val="24"/>
          <w:szCs w:val="24"/>
        </w:rPr>
        <w:t xml:space="preserve"> et al., 1995; Newson et al., 2000), </w:t>
      </w:r>
      <w:proofErr w:type="spellStart"/>
      <w:r w:rsidRPr="004B0D1A">
        <w:rPr>
          <w:color w:val="auto"/>
          <w:sz w:val="24"/>
          <w:szCs w:val="24"/>
        </w:rPr>
        <w:t>pueumonia</w:t>
      </w:r>
      <w:proofErr w:type="spellEnd"/>
      <w:r w:rsidRPr="004B0D1A">
        <w:rPr>
          <w:color w:val="auto"/>
          <w:sz w:val="24"/>
          <w:szCs w:val="24"/>
        </w:rPr>
        <w:t xml:space="preserve"> (</w:t>
      </w:r>
      <w:proofErr w:type="spellStart"/>
      <w:r w:rsidRPr="004B0D1A">
        <w:rPr>
          <w:color w:val="auto"/>
          <w:sz w:val="24"/>
          <w:szCs w:val="24"/>
        </w:rPr>
        <w:t>Siersted</w:t>
      </w:r>
      <w:proofErr w:type="spellEnd"/>
      <w:r w:rsidRPr="004B0D1A">
        <w:rPr>
          <w:color w:val="auto"/>
          <w:sz w:val="24"/>
          <w:szCs w:val="24"/>
        </w:rPr>
        <w:t xml:space="preserve"> and </w:t>
      </w:r>
      <w:proofErr w:type="spellStart"/>
      <w:r w:rsidRPr="004B0D1A">
        <w:rPr>
          <w:color w:val="auto"/>
          <w:sz w:val="24"/>
          <w:szCs w:val="24"/>
        </w:rPr>
        <w:t>Gravesen</w:t>
      </w:r>
      <w:proofErr w:type="spellEnd"/>
      <w:r w:rsidRPr="004B0D1A">
        <w:rPr>
          <w:color w:val="auto"/>
          <w:sz w:val="24"/>
          <w:szCs w:val="24"/>
        </w:rPr>
        <w:t>, 1993), and other health side-effects. In addition to public health advantage, routine monitoring of air quality can serve as a means of military surveillance for the detection of any possible biological threat of biot</w:t>
      </w:r>
      <w:r w:rsidR="001004EF">
        <w:rPr>
          <w:color w:val="auto"/>
          <w:sz w:val="24"/>
          <w:szCs w:val="24"/>
        </w:rPr>
        <w:t>errorism (</w:t>
      </w:r>
      <w:proofErr w:type="spellStart"/>
      <w:r w:rsidR="001004EF">
        <w:rPr>
          <w:color w:val="auto"/>
          <w:sz w:val="24"/>
          <w:szCs w:val="24"/>
        </w:rPr>
        <w:t>Douwes</w:t>
      </w:r>
      <w:proofErr w:type="spellEnd"/>
      <w:r w:rsidR="001004EF">
        <w:rPr>
          <w:color w:val="auto"/>
          <w:sz w:val="24"/>
          <w:szCs w:val="24"/>
        </w:rPr>
        <w:t xml:space="preserve"> et al., 2003).</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4B0D1A">
        <w:rPr>
          <w:color w:val="auto"/>
          <w:sz w:val="24"/>
          <w:szCs w:val="24"/>
        </w:rPr>
        <w:t>culturable</w:t>
      </w:r>
      <w:proofErr w:type="spellEnd"/>
      <w:r w:rsidRPr="004B0D1A">
        <w:rPr>
          <w:color w:val="auto"/>
          <w:sz w:val="24"/>
          <w:szCs w:val="24"/>
        </w:rPr>
        <w:t xml:space="preserve"> bacteria (</w:t>
      </w:r>
      <w:proofErr w:type="spellStart"/>
      <w:r w:rsidRPr="004B0D1A">
        <w:rPr>
          <w:color w:val="auto"/>
          <w:sz w:val="24"/>
          <w:szCs w:val="24"/>
        </w:rPr>
        <w:t>Kalogerakis</w:t>
      </w:r>
      <w:proofErr w:type="spellEnd"/>
      <w:r w:rsidRPr="004B0D1A">
        <w:rPr>
          <w:color w:val="auto"/>
          <w:sz w:val="24"/>
          <w:szCs w:val="24"/>
        </w:rPr>
        <w:t xml:space="preserve"> et al., 2005). </w:t>
      </w:r>
      <w:proofErr w:type="spellStart"/>
      <w:r w:rsidRPr="004B0D1A">
        <w:rPr>
          <w:color w:val="auto"/>
          <w:sz w:val="24"/>
          <w:szCs w:val="24"/>
        </w:rPr>
        <w:t>Górny</w:t>
      </w:r>
      <w:proofErr w:type="spellEnd"/>
      <w:r w:rsidRPr="004B0D1A">
        <w:rPr>
          <w:color w:val="auto"/>
          <w:sz w:val="24"/>
          <w:szCs w:val="24"/>
        </w:rPr>
        <w:t xml:space="preserve"> and </w:t>
      </w:r>
      <w:proofErr w:type="spellStart"/>
      <w:r w:rsidRPr="004B0D1A">
        <w:rPr>
          <w:color w:val="auto"/>
          <w:sz w:val="24"/>
          <w:szCs w:val="24"/>
        </w:rPr>
        <w:t>Dutkiewiez</w:t>
      </w:r>
      <w:proofErr w:type="spellEnd"/>
      <w:r w:rsidRPr="004B0D1A">
        <w:rPr>
          <w:color w:val="auto"/>
          <w:sz w:val="24"/>
          <w:szCs w:val="24"/>
        </w:rPr>
        <w:t xml:space="preserve"> (2002) earlier presented </w:t>
      </w:r>
      <w:r w:rsidRPr="004B0D1A">
        <w:rPr>
          <w:color w:val="auto"/>
          <w:sz w:val="24"/>
          <w:szCs w:val="24"/>
        </w:rPr>
        <w:lastRenderedPageBreak/>
        <w:t>to WHO Expert Meeting in Berlin, a proposed Residential Limit Values of 250 CFU/m</w:t>
      </w:r>
      <w:r w:rsidR="005D4D18">
        <w:rPr>
          <w:color w:val="auto"/>
          <w:sz w:val="24"/>
          <w:szCs w:val="24"/>
        </w:rPr>
        <w:t>3 for bacterial concentrations.</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Considering all available threshold limits for bacterial concentrations in the air environments, it is clear that the outdoor air of Faculty of Science </w:t>
      </w:r>
      <w:proofErr w:type="gramStart"/>
      <w:r w:rsidRPr="004B0D1A">
        <w:rPr>
          <w:color w:val="auto"/>
          <w:sz w:val="24"/>
          <w:szCs w:val="24"/>
        </w:rPr>
        <w:t>SSU  Microbiology</w:t>
      </w:r>
      <w:proofErr w:type="gramEnd"/>
      <w:r w:rsidRPr="004B0D1A">
        <w:rPr>
          <w:color w:val="auto"/>
          <w:sz w:val="24"/>
          <w:szCs w:val="24"/>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4B0D1A">
        <w:rPr>
          <w:color w:val="auto"/>
          <w:sz w:val="24"/>
          <w:szCs w:val="24"/>
        </w:rPr>
        <w:t>Kalogeraskis</w:t>
      </w:r>
      <w:proofErr w:type="spellEnd"/>
      <w:r w:rsidRPr="004B0D1A">
        <w:rPr>
          <w:color w:val="auto"/>
          <w:sz w:val="24"/>
          <w:szCs w:val="24"/>
        </w:rPr>
        <w:t xml:space="preserve"> et al., 2005; Chen and </w:t>
      </w:r>
      <w:proofErr w:type="spellStart"/>
      <w:r w:rsidRPr="004B0D1A">
        <w:rPr>
          <w:color w:val="auto"/>
          <w:sz w:val="24"/>
          <w:szCs w:val="24"/>
        </w:rPr>
        <w:t>Hildermann</w:t>
      </w:r>
      <w:proofErr w:type="spellEnd"/>
      <w:r w:rsidRPr="004B0D1A">
        <w:rPr>
          <w:color w:val="auto"/>
          <w:sz w:val="24"/>
          <w:szCs w:val="24"/>
        </w:rPr>
        <w:t>, 2009). Similarly, the concentrations of fungi in most of the locations exceeded the recommended proposal of 103 CFU/m3 as threshold limits for fungal concentrations in the ai</w:t>
      </w:r>
      <w:r w:rsidR="005D4D18">
        <w:rPr>
          <w:color w:val="auto"/>
          <w:sz w:val="24"/>
          <w:szCs w:val="24"/>
        </w:rPr>
        <w:t>r (</w:t>
      </w:r>
      <w:proofErr w:type="spellStart"/>
      <w:r w:rsidR="005D4D18">
        <w:rPr>
          <w:color w:val="auto"/>
          <w:sz w:val="24"/>
          <w:szCs w:val="24"/>
        </w:rPr>
        <w:t>Górny</w:t>
      </w:r>
      <w:proofErr w:type="spellEnd"/>
      <w:r w:rsidR="005D4D18">
        <w:rPr>
          <w:color w:val="auto"/>
          <w:sz w:val="24"/>
          <w:szCs w:val="24"/>
        </w:rPr>
        <w:t xml:space="preserve"> and </w:t>
      </w:r>
      <w:proofErr w:type="spellStart"/>
      <w:r w:rsidR="005D4D18">
        <w:rPr>
          <w:color w:val="auto"/>
          <w:sz w:val="24"/>
          <w:szCs w:val="24"/>
        </w:rPr>
        <w:t>Dutkiewiez</w:t>
      </w:r>
      <w:proofErr w:type="spellEnd"/>
      <w:r w:rsidR="005D4D18">
        <w:rPr>
          <w:color w:val="auto"/>
          <w:sz w:val="24"/>
          <w:szCs w:val="24"/>
        </w:rPr>
        <w:t>, 2002).</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The qualitative analysis of the microbial flora provides additional information on airborne microorganisms in the outdoor air of Microbiology Laboratory</w:t>
      </w:r>
      <w:r w:rsidR="00C9758C" w:rsidRPr="004B0D1A">
        <w:rPr>
          <w:color w:val="auto"/>
          <w:sz w:val="24"/>
          <w:szCs w:val="24"/>
        </w:rPr>
        <w:t xml:space="preserve"> and lecture room</w:t>
      </w:r>
      <w:r w:rsidRPr="004B0D1A">
        <w:rPr>
          <w:color w:val="auto"/>
          <w:sz w:val="24"/>
          <w:szCs w:val="24"/>
        </w:rPr>
        <w:t xml:space="preserve">. In this study, six species of bacteria, S. </w:t>
      </w:r>
      <w:proofErr w:type="spellStart"/>
      <w:r w:rsidRPr="004B0D1A">
        <w:rPr>
          <w:color w:val="auto"/>
          <w:sz w:val="24"/>
          <w:szCs w:val="24"/>
        </w:rPr>
        <w:t>aureus</w:t>
      </w:r>
      <w:proofErr w:type="spellEnd"/>
      <w:r w:rsidRPr="004B0D1A">
        <w:rPr>
          <w:color w:val="auto"/>
          <w:sz w:val="24"/>
          <w:szCs w:val="24"/>
        </w:rPr>
        <w:t xml:space="preserve">, S. </w:t>
      </w:r>
      <w:proofErr w:type="spellStart"/>
      <w:r w:rsidRPr="004B0D1A">
        <w:rPr>
          <w:color w:val="auto"/>
          <w:sz w:val="24"/>
          <w:szCs w:val="24"/>
        </w:rPr>
        <w:t>pyogenes</w:t>
      </w:r>
      <w:proofErr w:type="spellEnd"/>
      <w:r w:rsidRPr="004B0D1A">
        <w:rPr>
          <w:color w:val="auto"/>
          <w:sz w:val="24"/>
          <w:szCs w:val="24"/>
        </w:rPr>
        <w:t xml:space="preserve">, E. coli, Bacillus spp., E. </w:t>
      </w:r>
      <w:proofErr w:type="spellStart"/>
      <w:r w:rsidRPr="004B0D1A">
        <w:rPr>
          <w:color w:val="auto"/>
          <w:sz w:val="24"/>
          <w:szCs w:val="24"/>
        </w:rPr>
        <w:t>aerogenes</w:t>
      </w:r>
      <w:proofErr w:type="spellEnd"/>
      <w:r w:rsidRPr="004B0D1A">
        <w:rPr>
          <w:color w:val="auto"/>
          <w:sz w:val="24"/>
          <w:szCs w:val="24"/>
        </w:rPr>
        <w:t xml:space="preserve"> and </w:t>
      </w:r>
      <w:proofErr w:type="spellStart"/>
      <w:r w:rsidRPr="004B0D1A">
        <w:rPr>
          <w:color w:val="auto"/>
          <w:sz w:val="24"/>
          <w:szCs w:val="24"/>
        </w:rPr>
        <w:t>Shigella</w:t>
      </w:r>
      <w:proofErr w:type="spellEnd"/>
      <w:r w:rsidRPr="004B0D1A">
        <w:rPr>
          <w:color w:val="auto"/>
          <w:sz w:val="24"/>
          <w:szCs w:val="24"/>
        </w:rPr>
        <w:t xml:space="preserve"> spp., and nine species fungi belonging to six genera, which included A. </w:t>
      </w:r>
      <w:proofErr w:type="spellStart"/>
      <w:r w:rsidRPr="004B0D1A">
        <w:rPr>
          <w:color w:val="auto"/>
          <w:sz w:val="24"/>
          <w:szCs w:val="24"/>
        </w:rPr>
        <w:t>flavus</w:t>
      </w:r>
      <w:proofErr w:type="spellEnd"/>
      <w:r w:rsidRPr="004B0D1A">
        <w:rPr>
          <w:color w:val="auto"/>
          <w:sz w:val="24"/>
          <w:szCs w:val="24"/>
        </w:rPr>
        <w:t xml:space="preserve">, A. </w:t>
      </w:r>
      <w:proofErr w:type="spellStart"/>
      <w:r w:rsidRPr="004B0D1A">
        <w:rPr>
          <w:color w:val="auto"/>
          <w:sz w:val="24"/>
          <w:szCs w:val="24"/>
        </w:rPr>
        <w:t>niger</w:t>
      </w:r>
      <w:proofErr w:type="spellEnd"/>
      <w:r w:rsidRPr="004B0D1A">
        <w:rPr>
          <w:color w:val="auto"/>
          <w:sz w:val="24"/>
          <w:szCs w:val="24"/>
        </w:rPr>
        <w:t xml:space="preserve">, A. </w:t>
      </w:r>
      <w:proofErr w:type="spellStart"/>
      <w:r w:rsidRPr="004B0D1A">
        <w:rPr>
          <w:color w:val="auto"/>
          <w:sz w:val="24"/>
          <w:szCs w:val="24"/>
        </w:rPr>
        <w:t>fumigatus</w:t>
      </w:r>
      <w:proofErr w:type="spellEnd"/>
      <w:r w:rsidRPr="004B0D1A">
        <w:rPr>
          <w:color w:val="auto"/>
          <w:sz w:val="24"/>
          <w:szCs w:val="24"/>
        </w:rPr>
        <w:t xml:space="preserve">, </w:t>
      </w:r>
      <w:proofErr w:type="spellStart"/>
      <w:r w:rsidRPr="004B0D1A">
        <w:rPr>
          <w:color w:val="auto"/>
          <w:sz w:val="24"/>
          <w:szCs w:val="24"/>
        </w:rPr>
        <w:t>Penicillium</w:t>
      </w:r>
      <w:proofErr w:type="spellEnd"/>
      <w:r w:rsidRPr="004B0D1A">
        <w:rPr>
          <w:color w:val="auto"/>
          <w:sz w:val="24"/>
          <w:szCs w:val="24"/>
        </w:rPr>
        <w:t xml:space="preserve"> spp., R. </w:t>
      </w:r>
      <w:proofErr w:type="spellStart"/>
      <w:r w:rsidRPr="004B0D1A">
        <w:rPr>
          <w:color w:val="auto"/>
          <w:sz w:val="24"/>
          <w:szCs w:val="24"/>
        </w:rPr>
        <w:t>stolonifer</w:t>
      </w:r>
      <w:proofErr w:type="spellEnd"/>
      <w:r w:rsidRPr="004B0D1A">
        <w:rPr>
          <w:color w:val="auto"/>
          <w:sz w:val="24"/>
          <w:szCs w:val="24"/>
        </w:rPr>
        <w:t xml:space="preserve">, A. </w:t>
      </w:r>
      <w:proofErr w:type="spellStart"/>
      <w:r w:rsidRPr="004B0D1A">
        <w:rPr>
          <w:color w:val="auto"/>
          <w:sz w:val="24"/>
          <w:szCs w:val="24"/>
        </w:rPr>
        <w:t>corymbifera</w:t>
      </w:r>
      <w:proofErr w:type="spellEnd"/>
      <w:r w:rsidRPr="004B0D1A">
        <w:rPr>
          <w:color w:val="auto"/>
          <w:sz w:val="24"/>
          <w:szCs w:val="24"/>
        </w:rPr>
        <w:t xml:space="preserve">, </w:t>
      </w:r>
      <w:proofErr w:type="spellStart"/>
      <w:r w:rsidRPr="004B0D1A">
        <w:rPr>
          <w:color w:val="auto"/>
          <w:sz w:val="24"/>
          <w:szCs w:val="24"/>
        </w:rPr>
        <w:t>A.alternata</w:t>
      </w:r>
      <w:proofErr w:type="spellEnd"/>
      <w:r w:rsidRPr="004B0D1A">
        <w:rPr>
          <w:color w:val="auto"/>
          <w:sz w:val="24"/>
          <w:szCs w:val="24"/>
        </w:rPr>
        <w:t xml:space="preserve">, </w:t>
      </w:r>
      <w:proofErr w:type="spellStart"/>
      <w:r w:rsidRPr="004B0D1A">
        <w:rPr>
          <w:color w:val="auto"/>
          <w:sz w:val="24"/>
          <w:szCs w:val="24"/>
        </w:rPr>
        <w:t>Mucor</w:t>
      </w:r>
      <w:proofErr w:type="spellEnd"/>
      <w:r w:rsidRPr="004B0D1A">
        <w:rPr>
          <w:color w:val="auto"/>
          <w:sz w:val="24"/>
          <w:szCs w:val="24"/>
        </w:rPr>
        <w:t xml:space="preserve"> spp. and C. </w:t>
      </w:r>
      <w:proofErr w:type="spellStart"/>
      <w:r w:rsidRPr="004B0D1A">
        <w:rPr>
          <w:color w:val="auto"/>
          <w:sz w:val="24"/>
          <w:szCs w:val="24"/>
        </w:rPr>
        <w:t>albicans</w:t>
      </w:r>
      <w:proofErr w:type="spellEnd"/>
      <w:r w:rsidRPr="004B0D1A">
        <w:rPr>
          <w:color w:val="auto"/>
          <w:sz w:val="24"/>
          <w:szCs w:val="24"/>
        </w:rPr>
        <w:t xml:space="preserve"> were isolated from the outdoor air environment of Microbiology Laboratory. Some of these bacteria and fungi have been shown to be amongst the most common bacterial and fungal species isolated from t</w:t>
      </w:r>
      <w:r w:rsidR="005D4D18">
        <w:rPr>
          <w:color w:val="auto"/>
          <w:sz w:val="24"/>
          <w:szCs w:val="24"/>
        </w:rPr>
        <w:t>he air (Burge and Hoyer, 1990).</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From this study, S. </w:t>
      </w:r>
      <w:proofErr w:type="spellStart"/>
      <w:r w:rsidRPr="004B0D1A">
        <w:rPr>
          <w:color w:val="auto"/>
          <w:sz w:val="24"/>
          <w:szCs w:val="24"/>
        </w:rPr>
        <w:t>aureus</w:t>
      </w:r>
      <w:proofErr w:type="spellEnd"/>
      <w:r w:rsidRPr="004B0D1A">
        <w:rPr>
          <w:color w:val="auto"/>
          <w:sz w:val="24"/>
          <w:szCs w:val="24"/>
        </w:rPr>
        <w:t xml:space="preserve">, S. </w:t>
      </w:r>
      <w:proofErr w:type="spellStart"/>
      <w:r w:rsidRPr="004B0D1A">
        <w:rPr>
          <w:color w:val="auto"/>
          <w:sz w:val="24"/>
          <w:szCs w:val="24"/>
        </w:rPr>
        <w:t>pyogenes</w:t>
      </w:r>
      <w:proofErr w:type="spellEnd"/>
      <w:r w:rsidRPr="004B0D1A">
        <w:rPr>
          <w:color w:val="auto"/>
          <w:sz w:val="24"/>
          <w:szCs w:val="24"/>
        </w:rPr>
        <w:t xml:space="preserve">, Bacillus spp. and E. coli are the most prevalent bacterial species isolated. S. </w:t>
      </w:r>
      <w:proofErr w:type="spellStart"/>
      <w:r w:rsidRPr="004B0D1A">
        <w:rPr>
          <w:color w:val="auto"/>
          <w:sz w:val="24"/>
          <w:szCs w:val="24"/>
        </w:rPr>
        <w:t>aureus</w:t>
      </w:r>
      <w:proofErr w:type="spellEnd"/>
      <w:r w:rsidRPr="004B0D1A">
        <w:rPr>
          <w:color w:val="auto"/>
          <w:sz w:val="24"/>
          <w:szCs w:val="24"/>
        </w:rPr>
        <w:t xml:space="preserve"> is known to be carried in the </w:t>
      </w:r>
      <w:proofErr w:type="spellStart"/>
      <w:r w:rsidRPr="004B0D1A">
        <w:rPr>
          <w:color w:val="auto"/>
          <w:sz w:val="24"/>
          <w:szCs w:val="24"/>
        </w:rPr>
        <w:t>naso</w:t>
      </w:r>
      <w:proofErr w:type="spellEnd"/>
      <w:r w:rsidRPr="004B0D1A">
        <w:rPr>
          <w:color w:val="auto"/>
          <w:sz w:val="24"/>
          <w:szCs w:val="24"/>
        </w:rPr>
        <w:t xml:space="preserve">- pharynx, throat, skin, cuts, boils, nails, and such can easily contribute to the </w:t>
      </w:r>
      <w:proofErr w:type="spellStart"/>
      <w:r w:rsidRPr="004B0D1A">
        <w:rPr>
          <w:color w:val="auto"/>
          <w:sz w:val="24"/>
          <w:szCs w:val="24"/>
        </w:rPr>
        <w:t>microflora</w:t>
      </w:r>
      <w:proofErr w:type="spellEnd"/>
      <w:r w:rsidRPr="004B0D1A">
        <w:rPr>
          <w:color w:val="auto"/>
          <w:sz w:val="24"/>
          <w:szCs w:val="24"/>
        </w:rPr>
        <w:t xml:space="preserve"> in the Microbiology </w:t>
      </w:r>
      <w:r w:rsidRPr="004B0D1A">
        <w:rPr>
          <w:color w:val="auto"/>
          <w:sz w:val="24"/>
          <w:szCs w:val="24"/>
        </w:rPr>
        <w:lastRenderedPageBreak/>
        <w:t>Laboratory</w:t>
      </w:r>
      <w:r w:rsidR="00C9758C" w:rsidRPr="004B0D1A">
        <w:rPr>
          <w:color w:val="auto"/>
          <w:sz w:val="24"/>
          <w:szCs w:val="24"/>
        </w:rPr>
        <w:t xml:space="preserve"> and Lecture rooms</w:t>
      </w:r>
      <w:r w:rsidRPr="004B0D1A">
        <w:rPr>
          <w:color w:val="auto"/>
          <w:sz w:val="24"/>
          <w:szCs w:val="24"/>
        </w:rPr>
        <w:t xml:space="preserve"> which is always busy with activities involving in most cases human and vehicular movements. Bacillus spp. is spore-forming soil bacteria and the most persistent in the atmosphere (Shaffer and </w:t>
      </w:r>
      <w:proofErr w:type="spellStart"/>
      <w:r w:rsidRPr="004B0D1A">
        <w:rPr>
          <w:color w:val="auto"/>
          <w:sz w:val="24"/>
          <w:szCs w:val="24"/>
        </w:rPr>
        <w:t>Lighthart</w:t>
      </w:r>
      <w:proofErr w:type="spellEnd"/>
      <w:r w:rsidRPr="004B0D1A">
        <w:rPr>
          <w:color w:val="auto"/>
          <w:sz w:val="24"/>
          <w:szCs w:val="24"/>
        </w:rPr>
        <w:t xml:space="preserve">, 1994). S. </w:t>
      </w:r>
      <w:proofErr w:type="spellStart"/>
      <w:r w:rsidRPr="004B0D1A">
        <w:rPr>
          <w:color w:val="auto"/>
          <w:sz w:val="24"/>
          <w:szCs w:val="24"/>
        </w:rPr>
        <w:t>pyogenes</w:t>
      </w:r>
      <w:proofErr w:type="spellEnd"/>
      <w:r w:rsidRPr="004B0D1A">
        <w:rPr>
          <w:color w:val="auto"/>
          <w:sz w:val="24"/>
          <w:szCs w:val="24"/>
        </w:rPr>
        <w:t xml:space="preserve"> are often found as commensals in the upper respiratory tract of human (</w:t>
      </w:r>
      <w:proofErr w:type="spellStart"/>
      <w:r w:rsidRPr="004B0D1A">
        <w:rPr>
          <w:color w:val="auto"/>
          <w:sz w:val="24"/>
          <w:szCs w:val="24"/>
        </w:rPr>
        <w:t>Cheesbrough</w:t>
      </w:r>
      <w:proofErr w:type="spellEnd"/>
      <w:r w:rsidRPr="004B0D1A">
        <w:rPr>
          <w:color w:val="auto"/>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4B0D1A">
        <w:rPr>
          <w:color w:val="auto"/>
          <w:sz w:val="24"/>
          <w:szCs w:val="24"/>
        </w:rPr>
        <w:t>feacal</w:t>
      </w:r>
      <w:proofErr w:type="spellEnd"/>
      <w:r w:rsidRPr="004B0D1A">
        <w:rPr>
          <w:color w:val="auto"/>
          <w:sz w:val="24"/>
          <w:szCs w:val="24"/>
        </w:rPr>
        <w:t xml:space="preserve"> origin (Willey et al., 2008). The high prevalence of E. coli in the air of Microbiology Laboratory suggests a very low personal and environmental</w:t>
      </w:r>
      <w:r w:rsidR="005D4D18">
        <w:rPr>
          <w:color w:val="auto"/>
          <w:sz w:val="24"/>
          <w:szCs w:val="24"/>
        </w:rPr>
        <w:t xml:space="preserve"> hygiene practice in this town.</w:t>
      </w:r>
    </w:p>
    <w:p w:rsidR="00816257" w:rsidRPr="004B0D1A" w:rsidRDefault="00816257" w:rsidP="004B0D1A">
      <w:pPr>
        <w:spacing w:after="0" w:line="480" w:lineRule="auto"/>
        <w:ind w:left="0" w:right="0" w:firstLine="0"/>
        <w:rPr>
          <w:color w:val="auto"/>
          <w:sz w:val="24"/>
          <w:szCs w:val="24"/>
        </w:rPr>
      </w:pPr>
      <w:r w:rsidRPr="004B0D1A">
        <w:rPr>
          <w:color w:val="auto"/>
          <w:sz w:val="24"/>
          <w:szCs w:val="24"/>
        </w:rPr>
        <w:t xml:space="preserve">A. </w:t>
      </w:r>
      <w:proofErr w:type="spellStart"/>
      <w:proofErr w:type="gramStart"/>
      <w:r w:rsidRPr="004B0D1A">
        <w:rPr>
          <w:color w:val="auto"/>
          <w:sz w:val="24"/>
          <w:szCs w:val="24"/>
        </w:rPr>
        <w:t>niger</w:t>
      </w:r>
      <w:proofErr w:type="spellEnd"/>
      <w:proofErr w:type="gramEnd"/>
      <w:r w:rsidRPr="004B0D1A">
        <w:rPr>
          <w:color w:val="auto"/>
          <w:sz w:val="24"/>
          <w:szCs w:val="24"/>
        </w:rPr>
        <w:t xml:space="preserve"> and </w:t>
      </w:r>
      <w:proofErr w:type="spellStart"/>
      <w:r w:rsidRPr="004B0D1A">
        <w:rPr>
          <w:color w:val="auto"/>
          <w:sz w:val="24"/>
          <w:szCs w:val="24"/>
        </w:rPr>
        <w:t>Penicillium</w:t>
      </w:r>
      <w:proofErr w:type="spellEnd"/>
      <w:r w:rsidRPr="004B0D1A">
        <w:rPr>
          <w:color w:val="auto"/>
          <w:sz w:val="24"/>
          <w:szCs w:val="24"/>
        </w:rPr>
        <w:t xml:space="preserve"> spp. are the most predominant species isolated. </w:t>
      </w:r>
      <w:proofErr w:type="spellStart"/>
      <w:r w:rsidRPr="004B0D1A">
        <w:rPr>
          <w:color w:val="auto"/>
          <w:sz w:val="24"/>
          <w:szCs w:val="24"/>
        </w:rPr>
        <w:t>Maktkovic</w:t>
      </w:r>
      <w:proofErr w:type="spellEnd"/>
      <w:r w:rsidRPr="004B0D1A">
        <w:rPr>
          <w:color w:val="auto"/>
          <w:sz w:val="24"/>
          <w:szCs w:val="24"/>
        </w:rPr>
        <w:t xml:space="preserve"> et al. (2007) in their study reported </w:t>
      </w:r>
      <w:proofErr w:type="spellStart"/>
      <w:r w:rsidRPr="004B0D1A">
        <w:rPr>
          <w:color w:val="auto"/>
          <w:sz w:val="24"/>
          <w:szCs w:val="24"/>
        </w:rPr>
        <w:t>Aspergillus</w:t>
      </w:r>
      <w:proofErr w:type="spellEnd"/>
      <w:r w:rsidRPr="004B0D1A">
        <w:rPr>
          <w:color w:val="auto"/>
          <w:sz w:val="24"/>
          <w:szCs w:val="24"/>
        </w:rPr>
        <w:t xml:space="preserve"> spp. and </w:t>
      </w:r>
      <w:proofErr w:type="spellStart"/>
      <w:r w:rsidRPr="004B0D1A">
        <w:rPr>
          <w:color w:val="auto"/>
          <w:sz w:val="24"/>
          <w:szCs w:val="24"/>
        </w:rPr>
        <w:t>Penicillium</w:t>
      </w:r>
      <w:proofErr w:type="spellEnd"/>
      <w:r w:rsidRPr="004B0D1A">
        <w:rPr>
          <w:color w:val="auto"/>
          <w:sz w:val="24"/>
          <w:szCs w:val="24"/>
        </w:rPr>
        <w:t xml:space="preserve"> spp. as the predominant genera of organisms isolated from the air, while </w:t>
      </w:r>
      <w:proofErr w:type="spellStart"/>
      <w:r w:rsidRPr="004B0D1A">
        <w:rPr>
          <w:color w:val="auto"/>
          <w:sz w:val="24"/>
          <w:szCs w:val="24"/>
        </w:rPr>
        <w:t>Ekhaise</w:t>
      </w:r>
      <w:proofErr w:type="spellEnd"/>
      <w:r w:rsidRPr="004B0D1A">
        <w:rPr>
          <w:color w:val="auto"/>
          <w:sz w:val="24"/>
          <w:szCs w:val="24"/>
        </w:rPr>
        <w:t xml:space="preserve"> et al. (2008) reported </w:t>
      </w:r>
      <w:proofErr w:type="spellStart"/>
      <w:r w:rsidRPr="004B0D1A">
        <w:rPr>
          <w:color w:val="auto"/>
          <w:sz w:val="24"/>
          <w:szCs w:val="24"/>
        </w:rPr>
        <w:t>Aspergillus</w:t>
      </w:r>
      <w:proofErr w:type="spellEnd"/>
      <w:r w:rsidRPr="004B0D1A">
        <w:rPr>
          <w:color w:val="auto"/>
          <w:sz w:val="24"/>
          <w:szCs w:val="24"/>
        </w:rPr>
        <w:t xml:space="preserve"> species as the most common genus of fungi in the air environment. </w:t>
      </w:r>
      <w:proofErr w:type="spellStart"/>
      <w:r w:rsidRPr="004B0D1A">
        <w:rPr>
          <w:color w:val="auto"/>
          <w:sz w:val="24"/>
          <w:szCs w:val="24"/>
        </w:rPr>
        <w:t>Aspergillus</w:t>
      </w:r>
      <w:proofErr w:type="spellEnd"/>
      <w:r w:rsidRPr="004B0D1A">
        <w:rPr>
          <w:color w:val="auto"/>
          <w:sz w:val="24"/>
          <w:szCs w:val="24"/>
        </w:rPr>
        <w:t xml:space="preserve"> and other species of fungi have been implicated as pathogenic in causing several </w:t>
      </w:r>
      <w:proofErr w:type="spellStart"/>
      <w:r w:rsidRPr="004B0D1A">
        <w:rPr>
          <w:color w:val="auto"/>
          <w:sz w:val="24"/>
          <w:szCs w:val="24"/>
        </w:rPr>
        <w:t>mycotic</w:t>
      </w:r>
      <w:proofErr w:type="spellEnd"/>
      <w:r w:rsidRPr="004B0D1A">
        <w:rPr>
          <w:color w:val="auto"/>
          <w:sz w:val="24"/>
          <w:szCs w:val="24"/>
        </w:rPr>
        <w:t xml:space="preserve"> infections. The relatively high concentrations of fungi in the air environment of Microbiology Laboratory</w:t>
      </w:r>
      <w:r w:rsidR="00C9758C" w:rsidRPr="004B0D1A">
        <w:rPr>
          <w:color w:val="auto"/>
          <w:sz w:val="24"/>
          <w:szCs w:val="24"/>
        </w:rPr>
        <w:t xml:space="preserve"> and Lecture rooms</w:t>
      </w:r>
      <w:r w:rsidRPr="004B0D1A">
        <w:rPr>
          <w:color w:val="auto"/>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4B0D1A">
        <w:rPr>
          <w:color w:val="auto"/>
          <w:sz w:val="24"/>
          <w:szCs w:val="24"/>
        </w:rPr>
        <w:t>Penicillium</w:t>
      </w:r>
      <w:proofErr w:type="spellEnd"/>
      <w:r w:rsidRPr="004B0D1A">
        <w:rPr>
          <w:color w:val="auto"/>
          <w:sz w:val="24"/>
          <w:szCs w:val="24"/>
        </w:rPr>
        <w:t xml:space="preserve"> have been implicated with allergies and elicit asthma in vulnerable individuals (Flannigan et al., 1991).</w:t>
      </w:r>
    </w:p>
    <w:p w:rsidR="00816257" w:rsidRPr="004B0D1A" w:rsidRDefault="00816257" w:rsidP="004B0D1A">
      <w:pPr>
        <w:spacing w:after="0" w:line="480" w:lineRule="auto"/>
        <w:ind w:left="0" w:right="0" w:firstLine="0"/>
        <w:jc w:val="center"/>
        <w:rPr>
          <w:b/>
          <w:color w:val="auto"/>
          <w:sz w:val="24"/>
          <w:szCs w:val="24"/>
        </w:rPr>
      </w:pPr>
    </w:p>
    <w:p w:rsidR="00816257" w:rsidRPr="004B0D1A" w:rsidRDefault="00816257" w:rsidP="004B0D1A">
      <w:pPr>
        <w:spacing w:after="0" w:line="480" w:lineRule="auto"/>
        <w:ind w:left="0" w:right="0" w:firstLine="0"/>
        <w:jc w:val="center"/>
        <w:rPr>
          <w:b/>
          <w:color w:val="auto"/>
          <w:sz w:val="24"/>
          <w:szCs w:val="24"/>
        </w:rPr>
      </w:pPr>
    </w:p>
    <w:p w:rsidR="005D4D18" w:rsidRPr="004B0D1A" w:rsidRDefault="005D4D18" w:rsidP="001004EF">
      <w:pPr>
        <w:spacing w:after="0" w:line="480" w:lineRule="auto"/>
        <w:ind w:left="0" w:right="0" w:firstLine="0"/>
        <w:rPr>
          <w:b/>
          <w:color w:val="auto"/>
          <w:sz w:val="24"/>
          <w:szCs w:val="24"/>
        </w:rPr>
      </w:pPr>
    </w:p>
    <w:p w:rsidR="00816257" w:rsidRPr="004B0D1A" w:rsidRDefault="00816257" w:rsidP="004B0D1A">
      <w:pPr>
        <w:spacing w:after="0" w:line="480" w:lineRule="auto"/>
        <w:ind w:left="0" w:right="0" w:firstLine="0"/>
        <w:jc w:val="center"/>
        <w:rPr>
          <w:b/>
          <w:color w:val="auto"/>
          <w:sz w:val="24"/>
          <w:szCs w:val="24"/>
        </w:rPr>
      </w:pPr>
      <w:r w:rsidRPr="004B0D1A">
        <w:rPr>
          <w:b/>
          <w:color w:val="auto"/>
          <w:sz w:val="24"/>
          <w:szCs w:val="24"/>
        </w:rPr>
        <w:lastRenderedPageBreak/>
        <w:t>CHAPTER FIVE</w:t>
      </w:r>
    </w:p>
    <w:p w:rsidR="00816257" w:rsidRPr="004B0D1A" w:rsidRDefault="00816257" w:rsidP="004B0D1A">
      <w:pPr>
        <w:spacing w:after="0" w:line="480" w:lineRule="auto"/>
        <w:ind w:left="0" w:right="0" w:firstLine="0"/>
        <w:jc w:val="center"/>
        <w:rPr>
          <w:b/>
          <w:color w:val="auto"/>
          <w:sz w:val="24"/>
          <w:szCs w:val="24"/>
        </w:rPr>
      </w:pPr>
      <w:r w:rsidRPr="004B0D1A">
        <w:rPr>
          <w:b/>
          <w:color w:val="auto"/>
          <w:sz w:val="24"/>
          <w:szCs w:val="24"/>
        </w:rPr>
        <w:t>SUMMARY, CONCLUSION AND RECOMMENDATION</w:t>
      </w:r>
    </w:p>
    <w:p w:rsidR="00816257" w:rsidRPr="004B0D1A" w:rsidRDefault="00816257" w:rsidP="004B0D1A">
      <w:pPr>
        <w:pStyle w:val="NormalWeb"/>
        <w:spacing w:before="0" w:beforeAutospacing="0" w:after="0" w:afterAutospacing="0" w:line="480" w:lineRule="auto"/>
        <w:jc w:val="both"/>
        <w:rPr>
          <w:b/>
        </w:rPr>
      </w:pPr>
      <w:r w:rsidRPr="004B0D1A">
        <w:rPr>
          <w:b/>
        </w:rPr>
        <w:t>5.1 Introduction</w:t>
      </w:r>
    </w:p>
    <w:p w:rsidR="00816257" w:rsidRPr="004B0D1A" w:rsidRDefault="00816257" w:rsidP="004B0D1A">
      <w:pPr>
        <w:pStyle w:val="NormalWeb"/>
        <w:spacing w:before="0" w:beforeAutospacing="0" w:after="0" w:afterAutospacing="0" w:line="480" w:lineRule="auto"/>
        <w:jc w:val="both"/>
        <w:rPr>
          <w:b/>
        </w:rPr>
      </w:pPr>
      <w:r w:rsidRPr="004B0D1A">
        <w:t>It is important to ascertain that the objective of this study was on the Isolation and identification of air Micro-flora in Microbiology Laboratory</w:t>
      </w:r>
      <w:r w:rsidR="00C9758C" w:rsidRPr="004B0D1A">
        <w:t xml:space="preserve"> and Lecture Rooms in Kwara State Polytechnic</w:t>
      </w:r>
      <w:r w:rsidRPr="004B0D1A">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4B0D1A" w:rsidRDefault="00816257" w:rsidP="004B0D1A">
      <w:pPr>
        <w:pStyle w:val="NormalWeb"/>
        <w:spacing w:before="0" w:beforeAutospacing="0" w:after="0" w:afterAutospacing="0" w:line="480" w:lineRule="auto"/>
        <w:jc w:val="both"/>
        <w:rPr>
          <w:b/>
        </w:rPr>
      </w:pPr>
      <w:r w:rsidRPr="004B0D1A">
        <w:rPr>
          <w:b/>
        </w:rPr>
        <w:t>5.2 Summary</w:t>
      </w:r>
    </w:p>
    <w:p w:rsidR="00816257" w:rsidRPr="004B0D1A" w:rsidRDefault="00816257" w:rsidP="004B0D1A">
      <w:pPr>
        <w:pStyle w:val="NormalWeb"/>
        <w:spacing w:before="0" w:beforeAutospacing="0" w:after="0" w:afterAutospacing="0" w:line="480" w:lineRule="auto"/>
        <w:jc w:val="both"/>
      </w:pPr>
      <w:r w:rsidRPr="004B0D1A">
        <w:t xml:space="preserve">Air current influence the time which either the microorganisms or the particles laden with microorganisms remain suspended in the air. </w:t>
      </w:r>
      <w:proofErr w:type="spellStart"/>
      <w:r w:rsidRPr="004B0D1A">
        <w:t>Microflora</w:t>
      </w:r>
      <w:proofErr w:type="spellEnd"/>
      <w:r w:rsidRPr="004B0D1A">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w:t>
      </w:r>
      <w:proofErr w:type="spellStart"/>
      <w:r w:rsidRPr="004B0D1A">
        <w:t>Microflora</w:t>
      </w:r>
      <w:proofErr w:type="spellEnd"/>
      <w:r w:rsidRPr="004B0D1A">
        <w:t xml:space="preserve"> responsible for harmful diseases are often </w:t>
      </w:r>
      <w:proofErr w:type="spellStart"/>
      <w:r w:rsidRPr="004B0D1A">
        <w:t>allochthonous</w:t>
      </w:r>
      <w:proofErr w:type="spellEnd"/>
      <w:r w:rsidRPr="004B0D1A">
        <w:t xml:space="preserve"> flora (Wikipedia, 2021).</w:t>
      </w:r>
    </w:p>
    <w:p w:rsidR="00816257" w:rsidRPr="004B0D1A" w:rsidRDefault="00816257" w:rsidP="004B0D1A">
      <w:pPr>
        <w:pStyle w:val="NormalWeb"/>
        <w:spacing w:before="0" w:beforeAutospacing="0" w:after="0" w:afterAutospacing="0" w:line="480" w:lineRule="auto"/>
        <w:jc w:val="both"/>
      </w:pPr>
      <w:r w:rsidRPr="004B0D1A">
        <w:t>The study was carried out to determine the Isolation and identification of air Micro-flora in Microbiology Laboratory</w:t>
      </w:r>
      <w:r w:rsidR="00C9758C" w:rsidRPr="004B0D1A">
        <w:t xml:space="preserve"> and Lecture rooms in </w:t>
      </w:r>
      <w:proofErr w:type="spellStart"/>
      <w:r w:rsidR="00C9758C" w:rsidRPr="004B0D1A">
        <w:t>kwara</w:t>
      </w:r>
      <w:proofErr w:type="spellEnd"/>
      <w:r w:rsidR="00C9758C" w:rsidRPr="004B0D1A">
        <w:t xml:space="preserve"> state Polytechnic, Ilorin.</w:t>
      </w:r>
      <w:r w:rsidRPr="004B0D1A">
        <w:t xml:space="preserve"> In achieving this aim, the following specific objectives were laid out to determine sources of </w:t>
      </w:r>
      <w:proofErr w:type="spellStart"/>
      <w:r w:rsidRPr="004B0D1A">
        <w:t>microflora</w:t>
      </w:r>
      <w:proofErr w:type="spellEnd"/>
      <w:r w:rsidRPr="004B0D1A">
        <w:t xml:space="preserve"> contaminants in selected </w:t>
      </w:r>
      <w:proofErr w:type="spellStart"/>
      <w:r w:rsidRPr="004B0D1A">
        <w:t>microflora</w:t>
      </w:r>
      <w:proofErr w:type="spellEnd"/>
      <w:r w:rsidRPr="004B0D1A">
        <w:t xml:space="preserve"> </w:t>
      </w:r>
      <w:proofErr w:type="gramStart"/>
      <w:r w:rsidRPr="004B0D1A">
        <w:t xml:space="preserve">laboratories </w:t>
      </w:r>
      <w:r w:rsidR="00C9758C" w:rsidRPr="004B0D1A">
        <w:t xml:space="preserve"> and</w:t>
      </w:r>
      <w:proofErr w:type="gramEnd"/>
      <w:r w:rsidR="00C9758C" w:rsidRPr="004B0D1A">
        <w:t xml:space="preserve"> lecture </w:t>
      </w:r>
      <w:proofErr w:type="spellStart"/>
      <w:r w:rsidR="00C9758C" w:rsidRPr="004B0D1A">
        <w:t>rooms</w:t>
      </w:r>
      <w:r w:rsidRPr="004B0D1A">
        <w:t>in</w:t>
      </w:r>
      <w:proofErr w:type="spellEnd"/>
      <w:r w:rsidRPr="004B0D1A">
        <w:t xml:space="preserve"> Nigeria and isolate and </w:t>
      </w:r>
      <w:r w:rsidRPr="004B0D1A">
        <w:lastRenderedPageBreak/>
        <w:t>identify the bacterial and fungal contaminants in microbiology laboratories based on morphological and biochemical characteristics.</w:t>
      </w:r>
    </w:p>
    <w:p w:rsidR="00816257" w:rsidRPr="004B0D1A" w:rsidRDefault="00816257" w:rsidP="004B0D1A">
      <w:pPr>
        <w:pStyle w:val="NormalWeb"/>
        <w:spacing w:before="0" w:beforeAutospacing="0" w:after="0" w:afterAutospacing="0" w:line="480" w:lineRule="auto"/>
        <w:jc w:val="both"/>
      </w:pPr>
      <w:r w:rsidRPr="004B0D1A">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4B0D1A">
        <w:t xml:space="preserve"> and Lecture Rooms</w:t>
      </w:r>
      <w:r w:rsidRPr="004B0D1A">
        <w:t>.</w:t>
      </w:r>
    </w:p>
    <w:p w:rsidR="00816257" w:rsidRPr="004B0D1A" w:rsidRDefault="00816257" w:rsidP="004B0D1A">
      <w:pPr>
        <w:pStyle w:val="NormalWeb"/>
        <w:spacing w:before="0" w:beforeAutospacing="0" w:after="0" w:afterAutospacing="0" w:line="480" w:lineRule="auto"/>
        <w:jc w:val="both"/>
      </w:pPr>
      <w:r w:rsidRPr="004B0D1A">
        <w:t xml:space="preserve">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4B0D1A">
        <w:t>microflora</w:t>
      </w:r>
      <w:proofErr w:type="spellEnd"/>
      <w:r w:rsidRPr="004B0D1A">
        <w:t xml:space="preserve"> contaminants in laboratories</w:t>
      </w:r>
      <w:r w:rsidR="00C9758C" w:rsidRPr="004B0D1A">
        <w:t xml:space="preserve"> and lecture Rooms</w:t>
      </w:r>
      <w:r w:rsidRPr="004B0D1A">
        <w:t>. Then effecting or upgrading policy on Standard Operating Procedures (SOPs) will be developed in the laboratories.</w:t>
      </w:r>
    </w:p>
    <w:p w:rsidR="00816257" w:rsidRPr="004B0D1A" w:rsidRDefault="00816257" w:rsidP="004B0D1A">
      <w:pPr>
        <w:pStyle w:val="NormalWeb"/>
        <w:spacing w:before="0" w:beforeAutospacing="0" w:after="0" w:afterAutospacing="0" w:line="480" w:lineRule="auto"/>
        <w:jc w:val="both"/>
        <w:rPr>
          <w:b/>
        </w:rPr>
      </w:pPr>
      <w:r w:rsidRPr="004B0D1A">
        <w:rPr>
          <w:b/>
        </w:rPr>
        <w:t>5.3 Conclusion</w:t>
      </w:r>
    </w:p>
    <w:p w:rsidR="00816257" w:rsidRPr="004B0D1A" w:rsidRDefault="00816257" w:rsidP="004B0D1A">
      <w:pPr>
        <w:pStyle w:val="NormalWeb"/>
        <w:spacing w:before="0" w:beforeAutospacing="0" w:after="0" w:afterAutospacing="0" w:line="480" w:lineRule="auto"/>
        <w:jc w:val="both"/>
      </w:pPr>
      <w:r w:rsidRPr="004B0D1A">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4B0D1A" w:rsidRDefault="00816257" w:rsidP="004B0D1A">
      <w:pPr>
        <w:pStyle w:val="NormalWeb"/>
        <w:spacing w:before="0" w:beforeAutospacing="0" w:after="0" w:afterAutospacing="0" w:line="480" w:lineRule="auto"/>
        <w:jc w:val="both"/>
      </w:pPr>
      <w:r w:rsidRPr="004B0D1A">
        <w:t xml:space="preserve">In conclusion, the isolation and identification of air </w:t>
      </w:r>
      <w:proofErr w:type="spellStart"/>
      <w:r w:rsidRPr="004B0D1A">
        <w:t>microflora</w:t>
      </w:r>
      <w:proofErr w:type="spellEnd"/>
      <w:r w:rsidRPr="004B0D1A">
        <w:t xml:space="preserve"> in the microbiology laboratory</w:t>
      </w:r>
      <w:r w:rsidR="00062FA0" w:rsidRPr="004B0D1A">
        <w:t xml:space="preserve"> and Lecture rooms</w:t>
      </w:r>
      <w:r w:rsidRPr="004B0D1A">
        <w:t xml:space="preserve"> revealed the presence of diverse microorganisms, including bacteria and </w:t>
      </w:r>
      <w:r w:rsidRPr="004B0D1A">
        <w:lastRenderedPageBreak/>
        <w:t xml:space="preserve">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4B0D1A">
        <w:t>microflora</w:t>
      </w:r>
      <w:proofErr w:type="spellEnd"/>
      <w:r w:rsidRPr="004B0D1A">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4B0D1A" w:rsidRDefault="00816257" w:rsidP="004B0D1A">
      <w:pPr>
        <w:pStyle w:val="NormalWeb"/>
        <w:spacing w:before="0" w:beforeAutospacing="0" w:after="0" w:afterAutospacing="0" w:line="480" w:lineRule="auto"/>
        <w:jc w:val="both"/>
        <w:rPr>
          <w:b/>
        </w:rPr>
      </w:pPr>
      <w:r w:rsidRPr="004B0D1A">
        <w:rPr>
          <w:b/>
        </w:rPr>
        <w:t>5.4 Recommendation</w:t>
      </w:r>
    </w:p>
    <w:p w:rsidR="00816257" w:rsidRPr="004B0D1A" w:rsidRDefault="00816257" w:rsidP="004B0D1A">
      <w:pPr>
        <w:pStyle w:val="NormalWeb"/>
        <w:spacing w:before="0" w:beforeAutospacing="0" w:after="0" w:afterAutospacing="0" w:line="480" w:lineRule="auto"/>
        <w:jc w:val="both"/>
      </w:pPr>
      <w:r w:rsidRPr="004B0D1A">
        <w:t>Based on the findings, the following recommendations are hereby suggested that:</w:t>
      </w:r>
    </w:p>
    <w:p w:rsidR="00816257" w:rsidRPr="004B0D1A" w:rsidRDefault="00062FA0" w:rsidP="004B0D1A">
      <w:pPr>
        <w:pStyle w:val="NormalWeb"/>
        <w:numPr>
          <w:ilvl w:val="0"/>
          <w:numId w:val="24"/>
        </w:numPr>
        <w:spacing w:before="0" w:beforeAutospacing="0" w:after="0" w:afterAutospacing="0" w:line="480" w:lineRule="auto"/>
        <w:ind w:left="547" w:hanging="446"/>
        <w:jc w:val="both"/>
      </w:pPr>
      <w:r w:rsidRPr="004B0D1A">
        <w:t>Kwara State Polytechnic Lecture Room</w:t>
      </w:r>
      <w:r w:rsidR="00816257" w:rsidRPr="004B0D1A">
        <w:t xml:space="preserve"> should implement regular air monitoring to identify and control the presence of airborne microorganisms.</w:t>
      </w:r>
    </w:p>
    <w:p w:rsidR="00816257" w:rsidRPr="004B0D1A" w:rsidRDefault="00816257" w:rsidP="004B0D1A">
      <w:pPr>
        <w:pStyle w:val="NormalWeb"/>
        <w:numPr>
          <w:ilvl w:val="0"/>
          <w:numId w:val="24"/>
        </w:numPr>
        <w:spacing w:before="0" w:beforeAutospacing="0" w:after="0" w:afterAutospacing="0" w:line="480" w:lineRule="auto"/>
        <w:ind w:left="547" w:hanging="446"/>
        <w:jc w:val="both"/>
      </w:pPr>
      <w:r w:rsidRPr="004B0D1A">
        <w:t>Air filtration systems should be installed and maintained to reduce microbial contamination.</w:t>
      </w:r>
    </w:p>
    <w:p w:rsidR="00816257" w:rsidRPr="004B0D1A" w:rsidRDefault="00816257" w:rsidP="004B0D1A">
      <w:pPr>
        <w:pStyle w:val="NormalWeb"/>
        <w:numPr>
          <w:ilvl w:val="0"/>
          <w:numId w:val="24"/>
        </w:numPr>
        <w:spacing w:before="0" w:beforeAutospacing="0" w:after="0" w:afterAutospacing="0" w:line="480" w:lineRule="auto"/>
        <w:ind w:left="547" w:hanging="446"/>
        <w:jc w:val="both"/>
      </w:pPr>
      <w:r w:rsidRPr="004B0D1A">
        <w:t>Laboratory personnel should adhere to strict hygiene protocols, including the use of personal protective equipment and regular cleaning of workspaces.</w:t>
      </w:r>
    </w:p>
    <w:p w:rsidR="00816257" w:rsidRPr="004B0D1A" w:rsidRDefault="00816257" w:rsidP="004B0D1A">
      <w:pPr>
        <w:pStyle w:val="NormalWeb"/>
        <w:numPr>
          <w:ilvl w:val="0"/>
          <w:numId w:val="24"/>
        </w:numPr>
        <w:spacing w:before="0" w:beforeAutospacing="0" w:after="0" w:afterAutospacing="0" w:line="480" w:lineRule="auto"/>
        <w:ind w:left="547" w:hanging="446"/>
        <w:jc w:val="both"/>
      </w:pPr>
      <w:r w:rsidRPr="004B0D1A">
        <w:t>The laboratory environment should also be assessed for proper ventilation to minimize the influx of outdoor contaminants.</w:t>
      </w:r>
    </w:p>
    <w:p w:rsidR="005D4D18" w:rsidRDefault="00816257" w:rsidP="005D4D18">
      <w:pPr>
        <w:pStyle w:val="NormalWeb"/>
        <w:numPr>
          <w:ilvl w:val="0"/>
          <w:numId w:val="24"/>
        </w:numPr>
        <w:spacing w:before="0" w:beforeAutospacing="0" w:after="0" w:afterAutospacing="0" w:line="480" w:lineRule="auto"/>
        <w:ind w:left="547" w:hanging="446"/>
        <w:jc w:val="both"/>
      </w:pPr>
      <w:r w:rsidRPr="004B0D1A">
        <w:t>In addition, standard operating procedures should be updated to include periodic microbial assessments to ensure continued air quality control, thereby reducing the risk of contamination in experiments.</w:t>
      </w:r>
    </w:p>
    <w:p w:rsidR="001004EF" w:rsidRPr="004B0D1A" w:rsidRDefault="001004EF" w:rsidP="001004EF">
      <w:pPr>
        <w:pStyle w:val="NormalWeb"/>
        <w:spacing w:before="0" w:beforeAutospacing="0" w:after="0" w:afterAutospacing="0" w:line="480" w:lineRule="auto"/>
        <w:ind w:left="547"/>
        <w:jc w:val="both"/>
      </w:pPr>
    </w:p>
    <w:p w:rsidR="00816257" w:rsidRPr="004B0D1A" w:rsidRDefault="00816257" w:rsidP="004B0D1A">
      <w:pPr>
        <w:spacing w:after="0" w:line="360" w:lineRule="auto"/>
        <w:ind w:left="0" w:firstLine="0"/>
        <w:jc w:val="center"/>
        <w:rPr>
          <w:b/>
          <w:color w:val="auto"/>
          <w:sz w:val="24"/>
          <w:szCs w:val="24"/>
        </w:rPr>
      </w:pPr>
      <w:r w:rsidRPr="004B0D1A">
        <w:rPr>
          <w:b/>
          <w:color w:val="auto"/>
          <w:sz w:val="24"/>
          <w:szCs w:val="24"/>
        </w:rPr>
        <w:lastRenderedPageBreak/>
        <w:t>REFERENCES</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NIH Human </w:t>
      </w:r>
      <w:proofErr w:type="spellStart"/>
      <w:r w:rsidRPr="004B0D1A">
        <w:rPr>
          <w:color w:val="auto"/>
          <w:sz w:val="24"/>
          <w:szCs w:val="24"/>
        </w:rPr>
        <w:t>Microbiome</w:t>
      </w:r>
      <w:proofErr w:type="spellEnd"/>
      <w:r w:rsidRPr="004B0D1A">
        <w:rPr>
          <w:color w:val="auto"/>
          <w:sz w:val="24"/>
          <w:szCs w:val="24"/>
        </w:rPr>
        <w:t xml:space="preserve"> Project". US National Institutes of Health, Department of Health and Human Services, US Government. 2016. Retrieved 14 June 2016.</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Abe A.S., </w:t>
      </w:r>
      <w:proofErr w:type="spellStart"/>
      <w:r w:rsidRPr="004B0D1A">
        <w:rPr>
          <w:color w:val="auto"/>
          <w:sz w:val="24"/>
          <w:szCs w:val="24"/>
        </w:rPr>
        <w:t>Inuwa</w:t>
      </w:r>
      <w:proofErr w:type="spellEnd"/>
      <w:r w:rsidRPr="004B0D1A">
        <w:rPr>
          <w:color w:val="auto"/>
          <w:sz w:val="24"/>
          <w:szCs w:val="24"/>
        </w:rPr>
        <w:t xml:space="preserve"> B., Abbas H., </w:t>
      </w:r>
      <w:proofErr w:type="spellStart"/>
      <w:r w:rsidRPr="004B0D1A">
        <w:rPr>
          <w:color w:val="auto"/>
          <w:sz w:val="24"/>
          <w:szCs w:val="24"/>
        </w:rPr>
        <w:t>Sule</w:t>
      </w:r>
      <w:proofErr w:type="spellEnd"/>
      <w:r w:rsidRPr="004B0D1A">
        <w:rPr>
          <w:color w:val="auto"/>
          <w:sz w:val="24"/>
          <w:szCs w:val="24"/>
        </w:rPr>
        <w:t xml:space="preserve"> A.M., Mohammed H.A., and </w:t>
      </w:r>
      <w:proofErr w:type="spellStart"/>
      <w:r w:rsidRPr="004B0D1A">
        <w:rPr>
          <w:color w:val="auto"/>
          <w:sz w:val="24"/>
          <w:szCs w:val="24"/>
        </w:rPr>
        <w:t>Gero</w:t>
      </w:r>
      <w:proofErr w:type="spellEnd"/>
      <w:r w:rsidRPr="004B0D1A">
        <w:rPr>
          <w:color w:val="auto"/>
          <w:sz w:val="24"/>
          <w:szCs w:val="24"/>
        </w:rPr>
        <w:t xml:space="preserve"> M. Identification and Characterization of Bacteria Air Pathogens from Homes in Zaria Metropolis. </w:t>
      </w:r>
      <w:proofErr w:type="spellStart"/>
      <w:r w:rsidRPr="004B0D1A">
        <w:rPr>
          <w:color w:val="auto"/>
          <w:sz w:val="24"/>
          <w:szCs w:val="24"/>
        </w:rPr>
        <w:t>Int</w:t>
      </w:r>
      <w:proofErr w:type="spellEnd"/>
      <w:r w:rsidRPr="004B0D1A">
        <w:rPr>
          <w:color w:val="auto"/>
          <w:sz w:val="24"/>
          <w:szCs w:val="24"/>
        </w:rPr>
        <w:t xml:space="preserve"> J </w:t>
      </w:r>
      <w:proofErr w:type="spellStart"/>
      <w:r w:rsidRPr="004B0D1A">
        <w:rPr>
          <w:color w:val="auto"/>
          <w:sz w:val="24"/>
          <w:szCs w:val="24"/>
        </w:rPr>
        <w:t>Sci</w:t>
      </w:r>
      <w:proofErr w:type="spellEnd"/>
      <w:r w:rsidRPr="004B0D1A">
        <w:rPr>
          <w:color w:val="auto"/>
          <w:sz w:val="24"/>
          <w:szCs w:val="24"/>
        </w:rPr>
        <w:t xml:space="preserve"> Tech. 2012.  2 (7</w:t>
      </w:r>
      <w:proofErr w:type="gramStart"/>
      <w:r w:rsidRPr="004B0D1A">
        <w:rPr>
          <w:color w:val="auto"/>
          <w:sz w:val="24"/>
          <w:szCs w:val="24"/>
        </w:rPr>
        <w:t>) :</w:t>
      </w:r>
      <w:proofErr w:type="gramEnd"/>
      <w:r w:rsidRPr="004B0D1A">
        <w:rPr>
          <w:color w:val="auto"/>
          <w:sz w:val="24"/>
          <w:szCs w:val="24"/>
        </w:rPr>
        <w:t xml:space="preserve"> 443-446</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Adetitun</w:t>
      </w:r>
      <w:proofErr w:type="spellEnd"/>
      <w:r w:rsidRPr="004B0D1A">
        <w:rPr>
          <w:color w:val="auto"/>
          <w:sz w:val="24"/>
          <w:szCs w:val="24"/>
        </w:rPr>
        <w:t xml:space="preserve">, D.O. and </w:t>
      </w:r>
      <w:proofErr w:type="spellStart"/>
      <w:r w:rsidRPr="004B0D1A">
        <w:rPr>
          <w:color w:val="auto"/>
          <w:sz w:val="24"/>
          <w:szCs w:val="24"/>
        </w:rPr>
        <w:t>Oladele</w:t>
      </w:r>
      <w:proofErr w:type="spellEnd"/>
      <w:r w:rsidRPr="004B0D1A">
        <w:rPr>
          <w:color w:val="auto"/>
          <w:sz w:val="24"/>
          <w:szCs w:val="24"/>
        </w:rPr>
        <w:t>, I. L. (2016). Airborne Microbial Load and Diversity in some Offices in University of Ilorin. Nigerian Journal of Pure and Applied Science, Vol. 29, pp. 2715 – 2723.</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Agrawal, A.K. and </w:t>
      </w:r>
      <w:proofErr w:type="spellStart"/>
      <w:r w:rsidRPr="004B0D1A">
        <w:rPr>
          <w:color w:val="auto"/>
          <w:sz w:val="24"/>
          <w:szCs w:val="24"/>
        </w:rPr>
        <w:t>Parihar</w:t>
      </w:r>
      <w:proofErr w:type="spellEnd"/>
      <w:r w:rsidRPr="004B0D1A">
        <w:rPr>
          <w:color w:val="auto"/>
          <w:sz w:val="24"/>
          <w:szCs w:val="24"/>
        </w:rPr>
        <w:t xml:space="preserve">, P. (2012). Industrial Microbiology, Student ed., </w:t>
      </w:r>
      <w:proofErr w:type="spellStart"/>
      <w:r w:rsidRPr="004B0D1A">
        <w:rPr>
          <w:color w:val="auto"/>
          <w:sz w:val="24"/>
          <w:szCs w:val="24"/>
        </w:rPr>
        <w:t>Sarswati</w:t>
      </w:r>
      <w:proofErr w:type="spellEnd"/>
      <w:r w:rsidRPr="004B0D1A">
        <w:rPr>
          <w:color w:val="auto"/>
          <w:sz w:val="24"/>
          <w:szCs w:val="24"/>
        </w:rPr>
        <w:t xml:space="preserve"> </w:t>
      </w:r>
      <w:proofErr w:type="spellStart"/>
      <w:r w:rsidRPr="004B0D1A">
        <w:rPr>
          <w:color w:val="auto"/>
          <w:sz w:val="24"/>
          <w:szCs w:val="24"/>
        </w:rPr>
        <w:t>Purohit</w:t>
      </w:r>
      <w:proofErr w:type="spellEnd"/>
      <w:r w:rsidRPr="004B0D1A">
        <w:rPr>
          <w:color w:val="auto"/>
          <w:sz w:val="24"/>
          <w:szCs w:val="24"/>
        </w:rPr>
        <w:t xml:space="preserve"> Publisher, Jodhpur, India, pp. 602 – 607.</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Alós</w:t>
      </w:r>
      <w:proofErr w:type="spellEnd"/>
      <w:r w:rsidRPr="004B0D1A">
        <w:rPr>
          <w:color w:val="auto"/>
          <w:sz w:val="24"/>
          <w:szCs w:val="24"/>
        </w:rPr>
        <w:t xml:space="preserve"> J.I. Epidemiology and etiology of urinary tract infections in the community. Antimicrobial susceptibility of the main pathogens and clinical significance of resistance. </w:t>
      </w:r>
      <w:proofErr w:type="spellStart"/>
      <w:r w:rsidRPr="004B0D1A">
        <w:rPr>
          <w:color w:val="auto"/>
          <w:sz w:val="24"/>
          <w:szCs w:val="24"/>
        </w:rPr>
        <w:t>Enfermedades</w:t>
      </w:r>
      <w:proofErr w:type="spellEnd"/>
      <w:r w:rsidRPr="004B0D1A">
        <w:rPr>
          <w:color w:val="auto"/>
          <w:sz w:val="24"/>
          <w:szCs w:val="24"/>
        </w:rPr>
        <w:t xml:space="preserve"> </w:t>
      </w:r>
      <w:proofErr w:type="spellStart"/>
      <w:r w:rsidRPr="004B0D1A">
        <w:rPr>
          <w:color w:val="auto"/>
          <w:sz w:val="24"/>
          <w:szCs w:val="24"/>
        </w:rPr>
        <w:t>Infecciosas</w:t>
      </w:r>
      <w:proofErr w:type="spellEnd"/>
      <w:r w:rsidRPr="004B0D1A">
        <w:rPr>
          <w:color w:val="auto"/>
          <w:sz w:val="24"/>
          <w:szCs w:val="24"/>
        </w:rPr>
        <w:t xml:space="preserve"> </w:t>
      </w:r>
      <w:proofErr w:type="spellStart"/>
      <w:r w:rsidRPr="004B0D1A">
        <w:rPr>
          <w:color w:val="auto"/>
          <w:sz w:val="24"/>
          <w:szCs w:val="24"/>
        </w:rPr>
        <w:t>Microbiología</w:t>
      </w:r>
      <w:proofErr w:type="spellEnd"/>
      <w:r w:rsidRPr="004B0D1A">
        <w:rPr>
          <w:color w:val="auto"/>
          <w:sz w:val="24"/>
          <w:szCs w:val="24"/>
        </w:rPr>
        <w:t xml:space="preserve"> </w:t>
      </w:r>
      <w:proofErr w:type="spellStart"/>
      <w:r w:rsidRPr="004B0D1A">
        <w:rPr>
          <w:color w:val="auto"/>
          <w:sz w:val="24"/>
          <w:szCs w:val="24"/>
        </w:rPr>
        <w:t>Clínica</w:t>
      </w:r>
      <w:proofErr w:type="spellEnd"/>
      <w:r w:rsidRPr="004B0D1A">
        <w:rPr>
          <w:color w:val="auto"/>
          <w:sz w:val="24"/>
          <w:szCs w:val="24"/>
        </w:rPr>
        <w:t>. 2005; 4:3-8.</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Alteri</w:t>
      </w:r>
      <w:proofErr w:type="spellEnd"/>
      <w:r w:rsidRPr="004B0D1A">
        <w:rPr>
          <w:color w:val="auto"/>
          <w:sz w:val="24"/>
          <w:szCs w:val="24"/>
        </w:rPr>
        <w:t xml:space="preserve">, C.J. </w:t>
      </w:r>
      <w:proofErr w:type="gramStart"/>
      <w:r w:rsidRPr="004B0D1A">
        <w:rPr>
          <w:color w:val="auto"/>
          <w:sz w:val="24"/>
          <w:szCs w:val="24"/>
        </w:rPr>
        <w:t>and  Mobley</w:t>
      </w:r>
      <w:proofErr w:type="gramEnd"/>
      <w:r w:rsidRPr="004B0D1A">
        <w:rPr>
          <w:color w:val="auto"/>
          <w:sz w:val="24"/>
          <w:szCs w:val="24"/>
        </w:rPr>
        <w:t xml:space="preserve"> H.L.  (2012).Escherichia coli physiology and metabolism dictates adaptation to diverse host microenvironments. </w:t>
      </w:r>
      <w:proofErr w:type="spellStart"/>
      <w:r w:rsidRPr="004B0D1A">
        <w:rPr>
          <w:color w:val="auto"/>
          <w:sz w:val="24"/>
          <w:szCs w:val="24"/>
        </w:rPr>
        <w:t>Curr</w:t>
      </w:r>
      <w:proofErr w:type="spellEnd"/>
      <w:r w:rsidRPr="004B0D1A">
        <w:rPr>
          <w:color w:val="auto"/>
          <w:sz w:val="24"/>
          <w:szCs w:val="24"/>
        </w:rPr>
        <w:t xml:space="preserve"> </w:t>
      </w:r>
      <w:proofErr w:type="spellStart"/>
      <w:r w:rsidRPr="004B0D1A">
        <w:rPr>
          <w:color w:val="auto"/>
          <w:sz w:val="24"/>
          <w:szCs w:val="24"/>
        </w:rPr>
        <w:t>Opin</w:t>
      </w:r>
      <w:proofErr w:type="spellEnd"/>
      <w:r w:rsidRPr="004B0D1A">
        <w:rPr>
          <w:color w:val="auto"/>
          <w:sz w:val="24"/>
          <w:szCs w:val="24"/>
        </w:rPr>
        <w:t xml:space="preserve"> </w:t>
      </w:r>
      <w:proofErr w:type="spellStart"/>
      <w:r w:rsidRPr="004B0D1A">
        <w:rPr>
          <w:color w:val="auto"/>
          <w:sz w:val="24"/>
          <w:szCs w:val="24"/>
        </w:rPr>
        <w:t>Microbiol</w:t>
      </w:r>
      <w:proofErr w:type="spellEnd"/>
      <w:proofErr w:type="gramStart"/>
      <w:r w:rsidRPr="004B0D1A">
        <w:rPr>
          <w:color w:val="auto"/>
          <w:sz w:val="24"/>
          <w:szCs w:val="24"/>
        </w:rPr>
        <w:t>,.</w:t>
      </w:r>
      <w:proofErr w:type="gramEnd"/>
      <w:r w:rsidRPr="004B0D1A">
        <w:rPr>
          <w:color w:val="auto"/>
          <w:sz w:val="24"/>
          <w:szCs w:val="24"/>
        </w:rPr>
        <w:t xml:space="preserve"> 15(1): p. 3-9.</w:t>
      </w:r>
    </w:p>
    <w:p w:rsidR="00816257" w:rsidRPr="004B0D1A" w:rsidRDefault="00816257" w:rsidP="0048212B">
      <w:pPr>
        <w:spacing w:line="240" w:lineRule="auto"/>
        <w:ind w:left="720" w:hanging="720"/>
        <w:rPr>
          <w:color w:val="auto"/>
          <w:sz w:val="24"/>
          <w:szCs w:val="24"/>
        </w:rPr>
      </w:pPr>
      <w:r w:rsidRPr="004B0D1A">
        <w:rPr>
          <w:color w:val="auto"/>
          <w:sz w:val="24"/>
          <w:szCs w:val="24"/>
        </w:rPr>
        <w:t>Arora, D.R. and Arora, B.B. (2012). Textbook of Microbiology, 4th ed., CBS Publishers and Distributions, PVT Ltd., New Delhi, India. 674 - 677.</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Aydogdu</w:t>
      </w:r>
      <w:proofErr w:type="spellEnd"/>
      <w:r w:rsidRPr="004B0D1A">
        <w:rPr>
          <w:color w:val="auto"/>
          <w:sz w:val="24"/>
          <w:szCs w:val="24"/>
        </w:rPr>
        <w:t xml:space="preserve">, H., </w:t>
      </w:r>
      <w:proofErr w:type="spellStart"/>
      <w:r w:rsidRPr="004B0D1A">
        <w:rPr>
          <w:color w:val="auto"/>
          <w:sz w:val="24"/>
          <w:szCs w:val="24"/>
        </w:rPr>
        <w:t>Asan</w:t>
      </w:r>
      <w:proofErr w:type="spellEnd"/>
      <w:r w:rsidRPr="004B0D1A">
        <w:rPr>
          <w:color w:val="auto"/>
          <w:sz w:val="24"/>
          <w:szCs w:val="24"/>
        </w:rPr>
        <w:t xml:space="preserve">, A., and </w:t>
      </w:r>
      <w:proofErr w:type="spellStart"/>
      <w:r w:rsidRPr="004B0D1A">
        <w:rPr>
          <w:color w:val="auto"/>
          <w:sz w:val="24"/>
          <w:szCs w:val="24"/>
        </w:rPr>
        <w:t>Tatman</w:t>
      </w:r>
      <w:proofErr w:type="spellEnd"/>
      <w:r w:rsidRPr="004B0D1A">
        <w:rPr>
          <w:color w:val="auto"/>
          <w:sz w:val="24"/>
          <w:szCs w:val="24"/>
        </w:rPr>
        <w:t xml:space="preserve"> O.M. (2010). Indoor and Outdoor Airborne Bacteria in Child Daycare </w:t>
      </w:r>
      <w:proofErr w:type="spellStart"/>
      <w:r w:rsidRPr="004B0D1A">
        <w:rPr>
          <w:color w:val="auto"/>
          <w:sz w:val="24"/>
          <w:szCs w:val="24"/>
        </w:rPr>
        <w:t>Centres</w:t>
      </w:r>
      <w:proofErr w:type="spellEnd"/>
      <w:r w:rsidRPr="004B0D1A">
        <w:rPr>
          <w:color w:val="auto"/>
          <w:sz w:val="24"/>
          <w:szCs w:val="24"/>
        </w:rPr>
        <w:t xml:space="preserve"> in Edirne City (Turkey), Seasonal Distribution and Influence of Meteorological Factors. Environmental Monitoring and Assessment Vol. 164, pp. 53 - 66.</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Badri</w:t>
      </w:r>
      <w:proofErr w:type="spellEnd"/>
      <w:r w:rsidRPr="004B0D1A">
        <w:rPr>
          <w:color w:val="auto"/>
          <w:sz w:val="24"/>
          <w:szCs w:val="24"/>
        </w:rPr>
        <w:t xml:space="preserve"> M.R., Alani R.R., and Hassan S.S. Identification and characterization of air bacteria from some school of Baghdad </w:t>
      </w:r>
      <w:proofErr w:type="gramStart"/>
      <w:r w:rsidRPr="004B0D1A">
        <w:rPr>
          <w:color w:val="auto"/>
          <w:sz w:val="24"/>
          <w:szCs w:val="24"/>
        </w:rPr>
        <w:t>city .</w:t>
      </w:r>
      <w:proofErr w:type="gramEnd"/>
      <w:r w:rsidRPr="004B0D1A">
        <w:rPr>
          <w:color w:val="auto"/>
          <w:sz w:val="24"/>
          <w:szCs w:val="24"/>
        </w:rPr>
        <w:t xml:space="preserve"> </w:t>
      </w:r>
      <w:proofErr w:type="spellStart"/>
      <w:r w:rsidRPr="004B0D1A">
        <w:rPr>
          <w:color w:val="auto"/>
          <w:sz w:val="24"/>
          <w:szCs w:val="24"/>
        </w:rPr>
        <w:t>Mesop</w:t>
      </w:r>
      <w:proofErr w:type="spellEnd"/>
      <w:r w:rsidRPr="004B0D1A">
        <w:rPr>
          <w:color w:val="auto"/>
          <w:sz w:val="24"/>
          <w:szCs w:val="24"/>
        </w:rPr>
        <w:t xml:space="preserve">. </w:t>
      </w:r>
      <w:proofErr w:type="gramStart"/>
      <w:r w:rsidRPr="004B0D1A">
        <w:rPr>
          <w:color w:val="auto"/>
          <w:sz w:val="24"/>
          <w:szCs w:val="24"/>
        </w:rPr>
        <w:t>environ</w:t>
      </w:r>
      <w:proofErr w:type="gramEnd"/>
      <w:r w:rsidRPr="004B0D1A">
        <w:rPr>
          <w:color w:val="auto"/>
          <w:sz w:val="24"/>
          <w:szCs w:val="24"/>
        </w:rPr>
        <w:t>. j. 2016, 2(4): p 9-13.</w:t>
      </w:r>
    </w:p>
    <w:p w:rsidR="00816257" w:rsidRPr="004B0D1A" w:rsidRDefault="00816257" w:rsidP="0048212B">
      <w:pPr>
        <w:spacing w:line="240" w:lineRule="auto"/>
        <w:ind w:left="720" w:hanging="720"/>
        <w:rPr>
          <w:color w:val="auto"/>
          <w:sz w:val="24"/>
          <w:szCs w:val="24"/>
        </w:rPr>
      </w:pPr>
      <w:r w:rsidRPr="004B0D1A">
        <w:rPr>
          <w:color w:val="auto"/>
          <w:sz w:val="24"/>
          <w:szCs w:val="24"/>
        </w:rPr>
        <w:t>Berge, Gabriela (2020), "</w:t>
      </w:r>
      <w:proofErr w:type="spellStart"/>
      <w:r w:rsidRPr="004B0D1A">
        <w:rPr>
          <w:color w:val="auto"/>
          <w:sz w:val="24"/>
          <w:szCs w:val="24"/>
        </w:rPr>
        <w:t>Microbiome</w:t>
      </w:r>
      <w:proofErr w:type="spellEnd"/>
      <w:r w:rsidRPr="004B0D1A">
        <w:rPr>
          <w:color w:val="auto"/>
          <w:sz w:val="24"/>
          <w:szCs w:val="24"/>
        </w:rPr>
        <w:t xml:space="preserve"> definition re-visited: old concepts and new challenges", </w:t>
      </w:r>
      <w:proofErr w:type="spellStart"/>
      <w:r w:rsidRPr="004B0D1A">
        <w:rPr>
          <w:color w:val="auto"/>
          <w:sz w:val="24"/>
          <w:szCs w:val="24"/>
        </w:rPr>
        <w:t>Microbiome</w:t>
      </w:r>
      <w:proofErr w:type="spellEnd"/>
      <w:r w:rsidRPr="004B0D1A">
        <w:rPr>
          <w:color w:val="auto"/>
          <w:sz w:val="24"/>
          <w:szCs w:val="24"/>
        </w:rPr>
        <w:t>, BMC</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Brooks, G.F., Carroll, K.C., </w:t>
      </w:r>
      <w:proofErr w:type="spellStart"/>
      <w:r w:rsidRPr="004B0D1A">
        <w:rPr>
          <w:color w:val="auto"/>
          <w:sz w:val="24"/>
          <w:szCs w:val="24"/>
        </w:rPr>
        <w:t>Butel</w:t>
      </w:r>
      <w:proofErr w:type="spellEnd"/>
      <w:r w:rsidRPr="004B0D1A">
        <w:rPr>
          <w:color w:val="auto"/>
          <w:sz w:val="24"/>
          <w:szCs w:val="24"/>
        </w:rPr>
        <w:t xml:space="preserve">, J.S., Morse, S.A. and </w:t>
      </w:r>
      <w:proofErr w:type="spellStart"/>
      <w:r w:rsidRPr="004B0D1A">
        <w:rPr>
          <w:color w:val="auto"/>
          <w:sz w:val="24"/>
          <w:szCs w:val="24"/>
        </w:rPr>
        <w:t>Mietzner</w:t>
      </w:r>
      <w:proofErr w:type="spellEnd"/>
      <w:r w:rsidRPr="004B0D1A">
        <w:rPr>
          <w:color w:val="auto"/>
          <w:sz w:val="24"/>
          <w:szCs w:val="24"/>
        </w:rPr>
        <w:t xml:space="preserve">, T.A. (2010). </w:t>
      </w:r>
      <w:proofErr w:type="spellStart"/>
      <w:r w:rsidRPr="004B0D1A">
        <w:rPr>
          <w:color w:val="auto"/>
          <w:sz w:val="24"/>
          <w:szCs w:val="24"/>
        </w:rPr>
        <w:t>Jawetz</w:t>
      </w:r>
      <w:proofErr w:type="spellEnd"/>
      <w:r w:rsidRPr="004B0D1A">
        <w:rPr>
          <w:color w:val="auto"/>
          <w:sz w:val="24"/>
          <w:szCs w:val="24"/>
        </w:rPr>
        <w:t xml:space="preserve">, </w:t>
      </w:r>
      <w:proofErr w:type="spellStart"/>
      <w:r w:rsidRPr="004B0D1A">
        <w:rPr>
          <w:color w:val="auto"/>
          <w:sz w:val="24"/>
          <w:szCs w:val="24"/>
        </w:rPr>
        <w:t>Melnick</w:t>
      </w:r>
      <w:proofErr w:type="spellEnd"/>
      <w:r w:rsidRPr="004B0D1A">
        <w:rPr>
          <w:color w:val="auto"/>
          <w:sz w:val="24"/>
          <w:szCs w:val="24"/>
        </w:rPr>
        <w:t xml:space="preserve"> and </w:t>
      </w:r>
      <w:proofErr w:type="spellStart"/>
      <w:r w:rsidRPr="004B0D1A">
        <w:rPr>
          <w:color w:val="auto"/>
          <w:sz w:val="24"/>
          <w:szCs w:val="24"/>
        </w:rPr>
        <w:t>Adelberg’s</w:t>
      </w:r>
      <w:proofErr w:type="spellEnd"/>
      <w:r w:rsidRPr="004B0D1A">
        <w:rPr>
          <w:color w:val="auto"/>
          <w:sz w:val="24"/>
          <w:szCs w:val="24"/>
        </w:rPr>
        <w:t xml:space="preserve"> Medical Microbiology, 25th ed., McGraw Hill Companies Inc., New York, USA, pp. 145 – 371.</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Cheesbrough</w:t>
      </w:r>
      <w:proofErr w:type="spellEnd"/>
      <w:r w:rsidRPr="004B0D1A">
        <w:rPr>
          <w:color w:val="auto"/>
          <w:sz w:val="24"/>
          <w:szCs w:val="24"/>
        </w:rPr>
        <w:t>, M. (2009). District Laboratory practice in tropical countries (Part2).Cambridge University Press.</w:t>
      </w:r>
    </w:p>
    <w:p w:rsidR="00816257" w:rsidRPr="004B0D1A" w:rsidRDefault="00816257" w:rsidP="0048212B">
      <w:pPr>
        <w:spacing w:line="240" w:lineRule="auto"/>
        <w:ind w:left="720" w:hanging="720"/>
        <w:rPr>
          <w:color w:val="auto"/>
          <w:sz w:val="24"/>
          <w:szCs w:val="24"/>
        </w:rPr>
      </w:pPr>
      <w:r w:rsidRPr="004B0D1A">
        <w:rPr>
          <w:color w:val="auto"/>
          <w:sz w:val="24"/>
          <w:szCs w:val="24"/>
        </w:rPr>
        <w:t>Cowan, S.T. and Steel, K.J. (1985). Manual for the Identification of Medical Bacteria. 4th ed., Cambridge University Press, London, 317pp.</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Dong, U.P., </w:t>
      </w:r>
      <w:proofErr w:type="spellStart"/>
      <w:r w:rsidRPr="004B0D1A">
        <w:rPr>
          <w:color w:val="auto"/>
          <w:sz w:val="24"/>
          <w:szCs w:val="24"/>
        </w:rPr>
        <w:t>Jeong</w:t>
      </w:r>
      <w:proofErr w:type="spellEnd"/>
      <w:r w:rsidRPr="004B0D1A">
        <w:rPr>
          <w:color w:val="auto"/>
          <w:sz w:val="24"/>
          <w:szCs w:val="24"/>
        </w:rPr>
        <w:t xml:space="preserve">-Kwan, Y., Won, J.K. and </w:t>
      </w:r>
      <w:proofErr w:type="spellStart"/>
      <w:r w:rsidRPr="004B0D1A">
        <w:rPr>
          <w:color w:val="auto"/>
          <w:sz w:val="24"/>
          <w:szCs w:val="24"/>
        </w:rPr>
        <w:t>kyeong</w:t>
      </w:r>
      <w:proofErr w:type="spellEnd"/>
      <w:r w:rsidRPr="004B0D1A">
        <w:rPr>
          <w:color w:val="auto"/>
          <w:sz w:val="24"/>
          <w:szCs w:val="24"/>
        </w:rPr>
        <w:t>- Min, L. (2013). Assessment of the levels of Airborne Gram Positive Bacteria and Fungi in Hospital Lobbies, International Journal of Environmental Resources and Public Health, Vol. 10, pp. 541 - 555.</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Ejrnaes</w:t>
      </w:r>
      <w:proofErr w:type="spellEnd"/>
      <w:r w:rsidRPr="004B0D1A">
        <w:rPr>
          <w:color w:val="auto"/>
          <w:sz w:val="24"/>
          <w:szCs w:val="24"/>
        </w:rPr>
        <w:t xml:space="preserve"> K (2011). Bacterial characteristics of importance for recurrent urinary tract infections caused by Escherichia coli. Dan Med Bull. 58(4): p. B4187.</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Fasim</w:t>
      </w:r>
      <w:proofErr w:type="spellEnd"/>
      <w:r w:rsidRPr="004B0D1A">
        <w:rPr>
          <w:color w:val="auto"/>
          <w:sz w:val="24"/>
          <w:szCs w:val="24"/>
        </w:rPr>
        <w:t>, F., Jamil, N. and Ahmed, N. (2003). Comparative Study of Airborne Bacteria Isolated from Karachi University. Pakistan Journal of Biological Science, Vol. 6, No.7, pp. 644 – 647.</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lastRenderedPageBreak/>
        <w:t>Fawole</w:t>
      </w:r>
      <w:proofErr w:type="spellEnd"/>
      <w:r w:rsidRPr="004B0D1A">
        <w:rPr>
          <w:color w:val="auto"/>
          <w:sz w:val="24"/>
          <w:szCs w:val="24"/>
        </w:rPr>
        <w:t xml:space="preserve">, M.O. and </w:t>
      </w:r>
      <w:proofErr w:type="spellStart"/>
      <w:r w:rsidRPr="004B0D1A">
        <w:rPr>
          <w:color w:val="auto"/>
          <w:sz w:val="24"/>
          <w:szCs w:val="24"/>
        </w:rPr>
        <w:t>Oso</w:t>
      </w:r>
      <w:proofErr w:type="spellEnd"/>
      <w:r w:rsidRPr="004B0D1A">
        <w:rPr>
          <w:color w:val="auto"/>
          <w:sz w:val="24"/>
          <w:szCs w:val="24"/>
        </w:rPr>
        <w:t>, B.A. (2007). Laboratory Manual of Microbiology. Spectrum Books Limited, Ibadan, Nigeria pp. 22–45.</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Gilbertet</w:t>
      </w:r>
      <w:proofErr w:type="spellEnd"/>
      <w:r w:rsidRPr="004B0D1A">
        <w:rPr>
          <w:color w:val="auto"/>
          <w:sz w:val="24"/>
          <w:szCs w:val="24"/>
        </w:rPr>
        <w:t xml:space="preserve">, Jack A (2014), "The Earth </w:t>
      </w:r>
      <w:proofErr w:type="spellStart"/>
      <w:r w:rsidRPr="004B0D1A">
        <w:rPr>
          <w:color w:val="auto"/>
          <w:sz w:val="24"/>
          <w:szCs w:val="24"/>
        </w:rPr>
        <w:t>Microbiome</w:t>
      </w:r>
      <w:proofErr w:type="spellEnd"/>
      <w:r w:rsidRPr="004B0D1A">
        <w:rPr>
          <w:color w:val="auto"/>
          <w:sz w:val="24"/>
          <w:szCs w:val="24"/>
        </w:rPr>
        <w:t xml:space="preserve"> project: successes and aspirations", BMC Biology, BMC</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Gilbertet</w:t>
      </w:r>
      <w:proofErr w:type="spellEnd"/>
      <w:r w:rsidRPr="004B0D1A">
        <w:rPr>
          <w:color w:val="auto"/>
          <w:sz w:val="24"/>
          <w:szCs w:val="24"/>
        </w:rPr>
        <w:t xml:space="preserve">, Jack A (2014), "The Earth </w:t>
      </w:r>
      <w:proofErr w:type="spellStart"/>
      <w:r w:rsidRPr="004B0D1A">
        <w:rPr>
          <w:color w:val="auto"/>
          <w:sz w:val="24"/>
          <w:szCs w:val="24"/>
        </w:rPr>
        <w:t>Microbiome</w:t>
      </w:r>
      <w:proofErr w:type="spellEnd"/>
      <w:r w:rsidRPr="004B0D1A">
        <w:rPr>
          <w:color w:val="auto"/>
          <w:sz w:val="24"/>
          <w:szCs w:val="24"/>
        </w:rPr>
        <w:t xml:space="preserve"> project: successes and aspirations", BMC Biology, BMC</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Hao</w:t>
      </w:r>
      <w:proofErr w:type="spellEnd"/>
      <w:r w:rsidRPr="004B0D1A">
        <w:rPr>
          <w:color w:val="auto"/>
          <w:sz w:val="24"/>
          <w:szCs w:val="24"/>
        </w:rPr>
        <w:t>, Wei-Long; Lee, Yuan-Kun (2004), "</w:t>
      </w:r>
      <w:proofErr w:type="spellStart"/>
      <w:r w:rsidRPr="004B0D1A">
        <w:rPr>
          <w:color w:val="auto"/>
          <w:sz w:val="24"/>
          <w:szCs w:val="24"/>
        </w:rPr>
        <w:t>Microflora</w:t>
      </w:r>
      <w:proofErr w:type="spellEnd"/>
      <w:r w:rsidRPr="004B0D1A">
        <w:rPr>
          <w:color w:val="auto"/>
          <w:sz w:val="24"/>
          <w:szCs w:val="24"/>
        </w:rPr>
        <w:t xml:space="preserve"> of the Gastrointestinal Tract: A Review", Public Health Microbiology, Humana Press, 268, pp. 491–502, doi</w:t>
      </w:r>
      <w:proofErr w:type="gramStart"/>
      <w:r w:rsidRPr="004B0D1A">
        <w:rPr>
          <w:color w:val="auto"/>
          <w:sz w:val="24"/>
          <w:szCs w:val="24"/>
        </w:rPr>
        <w:t>:10.1385</w:t>
      </w:r>
      <w:proofErr w:type="gramEnd"/>
      <w:r w:rsidRPr="004B0D1A">
        <w:rPr>
          <w:color w:val="auto"/>
          <w:sz w:val="24"/>
          <w:szCs w:val="24"/>
        </w:rPr>
        <w:t>/1-59259-766-1:491, ISBN 1-59259-766-1, PMID 15156063</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Jacob H.J, </w:t>
      </w:r>
      <w:proofErr w:type="spellStart"/>
      <w:r w:rsidRPr="004B0D1A">
        <w:rPr>
          <w:color w:val="auto"/>
          <w:sz w:val="24"/>
          <w:szCs w:val="24"/>
        </w:rPr>
        <w:t>Irshaid</w:t>
      </w:r>
      <w:proofErr w:type="spellEnd"/>
      <w:r w:rsidRPr="004B0D1A">
        <w:rPr>
          <w:color w:val="auto"/>
          <w:sz w:val="24"/>
          <w:szCs w:val="24"/>
        </w:rPr>
        <w:t xml:space="preserve"> F.I, </w:t>
      </w:r>
      <w:proofErr w:type="spellStart"/>
      <w:r w:rsidRPr="004B0D1A">
        <w:rPr>
          <w:color w:val="auto"/>
          <w:sz w:val="24"/>
          <w:szCs w:val="24"/>
        </w:rPr>
        <w:t>Alhalib</w:t>
      </w:r>
      <w:proofErr w:type="spellEnd"/>
      <w:r w:rsidRPr="004B0D1A">
        <w:rPr>
          <w:color w:val="auto"/>
          <w:sz w:val="24"/>
          <w:szCs w:val="24"/>
        </w:rPr>
        <w:t xml:space="preserve"> A.M. Estimation and Identification of Airborne Bacteria and Fungi in the Outdoor Atmosphere of Al-</w:t>
      </w:r>
      <w:proofErr w:type="spellStart"/>
      <w:r w:rsidRPr="004B0D1A">
        <w:rPr>
          <w:color w:val="auto"/>
          <w:sz w:val="24"/>
          <w:szCs w:val="24"/>
        </w:rPr>
        <w:t>Mafraq</w:t>
      </w:r>
      <w:proofErr w:type="spellEnd"/>
      <w:r w:rsidRPr="004B0D1A">
        <w:rPr>
          <w:color w:val="auto"/>
          <w:sz w:val="24"/>
          <w:szCs w:val="24"/>
        </w:rPr>
        <w:t xml:space="preserve"> Area, Jordan. Jordan J </w:t>
      </w:r>
      <w:proofErr w:type="spellStart"/>
      <w:r w:rsidRPr="004B0D1A">
        <w:rPr>
          <w:color w:val="auto"/>
          <w:sz w:val="24"/>
          <w:szCs w:val="24"/>
        </w:rPr>
        <w:t>Biol</w:t>
      </w:r>
      <w:proofErr w:type="spellEnd"/>
      <w:r w:rsidRPr="004B0D1A">
        <w:rPr>
          <w:color w:val="auto"/>
          <w:sz w:val="24"/>
          <w:szCs w:val="24"/>
        </w:rPr>
        <w:t xml:space="preserve"> </w:t>
      </w:r>
      <w:proofErr w:type="spellStart"/>
      <w:r w:rsidRPr="004B0D1A">
        <w:rPr>
          <w:color w:val="auto"/>
          <w:sz w:val="24"/>
          <w:szCs w:val="24"/>
        </w:rPr>
        <w:t>Sci</w:t>
      </w:r>
      <w:proofErr w:type="spellEnd"/>
      <w:r w:rsidRPr="004B0D1A">
        <w:rPr>
          <w:color w:val="auto"/>
          <w:sz w:val="24"/>
          <w:szCs w:val="24"/>
        </w:rPr>
        <w:t>, 2016. 9 (1):p3-4</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Khan, A.A.H. and </w:t>
      </w:r>
      <w:proofErr w:type="spellStart"/>
      <w:r w:rsidRPr="004B0D1A">
        <w:rPr>
          <w:color w:val="auto"/>
          <w:sz w:val="24"/>
          <w:szCs w:val="24"/>
        </w:rPr>
        <w:t>Karuppayil</w:t>
      </w:r>
      <w:proofErr w:type="spellEnd"/>
      <w:r w:rsidRPr="004B0D1A">
        <w:rPr>
          <w:color w:val="auto"/>
          <w:sz w:val="24"/>
          <w:szCs w:val="24"/>
        </w:rPr>
        <w:t>, S.M. (2012). Fungal Pollution of Indoor Environments and its Management. Saudi Journal of Biological Sciences, Vol. 19, No. 4, pp. 405 – 426.</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Lehtonen</w:t>
      </w:r>
      <w:proofErr w:type="spellEnd"/>
      <w:r w:rsidRPr="004B0D1A">
        <w:rPr>
          <w:color w:val="auto"/>
          <w:sz w:val="24"/>
          <w:szCs w:val="24"/>
        </w:rPr>
        <w:t xml:space="preserve">, M., </w:t>
      </w:r>
      <w:proofErr w:type="spellStart"/>
      <w:r w:rsidRPr="004B0D1A">
        <w:rPr>
          <w:color w:val="auto"/>
          <w:sz w:val="24"/>
          <w:szCs w:val="24"/>
        </w:rPr>
        <w:t>Reponen</w:t>
      </w:r>
      <w:proofErr w:type="spellEnd"/>
      <w:r w:rsidRPr="004B0D1A">
        <w:rPr>
          <w:color w:val="auto"/>
          <w:sz w:val="24"/>
          <w:szCs w:val="24"/>
        </w:rPr>
        <w:t xml:space="preserve">, T. and </w:t>
      </w:r>
      <w:proofErr w:type="spellStart"/>
      <w:r w:rsidRPr="004B0D1A">
        <w:rPr>
          <w:color w:val="auto"/>
          <w:sz w:val="24"/>
          <w:szCs w:val="24"/>
        </w:rPr>
        <w:t>Nevalainen</w:t>
      </w:r>
      <w:proofErr w:type="spellEnd"/>
      <w:r w:rsidRPr="004B0D1A">
        <w:rPr>
          <w:color w:val="auto"/>
          <w:sz w:val="24"/>
          <w:szCs w:val="24"/>
        </w:rPr>
        <w:t xml:space="preserve">, A. (1993). Everyday Activities and Variation of Fungal Spore Concentrations in Indoor Air. International </w:t>
      </w:r>
      <w:proofErr w:type="spellStart"/>
      <w:r w:rsidRPr="004B0D1A">
        <w:rPr>
          <w:color w:val="auto"/>
          <w:sz w:val="24"/>
          <w:szCs w:val="24"/>
        </w:rPr>
        <w:t>Biodeterioration</w:t>
      </w:r>
      <w:proofErr w:type="spellEnd"/>
      <w:r w:rsidRPr="004B0D1A">
        <w:rPr>
          <w:color w:val="auto"/>
          <w:sz w:val="24"/>
          <w:szCs w:val="24"/>
        </w:rPr>
        <w:t xml:space="preserve"> and Biodegradation, Vol. 31, pp. 25 - 39.</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Mende</w:t>
      </w:r>
      <w:proofErr w:type="spellEnd"/>
      <w:r w:rsidRPr="004B0D1A">
        <w:rPr>
          <w:color w:val="auto"/>
          <w:sz w:val="24"/>
          <w:szCs w:val="24"/>
        </w:rPr>
        <w:t xml:space="preserve">, A., </w:t>
      </w:r>
      <w:proofErr w:type="spellStart"/>
      <w:r w:rsidRPr="004B0D1A">
        <w:rPr>
          <w:color w:val="auto"/>
          <w:sz w:val="24"/>
          <w:szCs w:val="24"/>
        </w:rPr>
        <w:t>Aelenei</w:t>
      </w:r>
      <w:proofErr w:type="spellEnd"/>
      <w:r w:rsidRPr="004B0D1A">
        <w:rPr>
          <w:color w:val="auto"/>
          <w:sz w:val="24"/>
          <w:szCs w:val="24"/>
        </w:rPr>
        <w:t xml:space="preserve">, D., </w:t>
      </w:r>
      <w:proofErr w:type="spellStart"/>
      <w:r w:rsidRPr="004B0D1A">
        <w:rPr>
          <w:color w:val="auto"/>
          <w:sz w:val="24"/>
          <w:szCs w:val="24"/>
        </w:rPr>
        <w:t>Papoila</w:t>
      </w:r>
      <w:proofErr w:type="spellEnd"/>
      <w:r w:rsidRPr="004B0D1A">
        <w:rPr>
          <w:color w:val="auto"/>
          <w:sz w:val="24"/>
          <w:szCs w:val="24"/>
        </w:rPr>
        <w:t xml:space="preserve">, A. L., </w:t>
      </w:r>
      <w:proofErr w:type="spellStart"/>
      <w:r w:rsidRPr="004B0D1A">
        <w:rPr>
          <w:color w:val="auto"/>
          <w:sz w:val="24"/>
          <w:szCs w:val="24"/>
        </w:rPr>
        <w:t>Cameiro</w:t>
      </w:r>
      <w:proofErr w:type="spellEnd"/>
      <w:r w:rsidRPr="004B0D1A">
        <w:rPr>
          <w:color w:val="auto"/>
          <w:sz w:val="24"/>
          <w:szCs w:val="24"/>
        </w:rPr>
        <w:t xml:space="preserve">-Martins, P., </w:t>
      </w:r>
      <w:proofErr w:type="spellStart"/>
      <w:r w:rsidRPr="004B0D1A">
        <w:rPr>
          <w:color w:val="auto"/>
          <w:sz w:val="24"/>
          <w:szCs w:val="24"/>
        </w:rPr>
        <w:t>Aguiar</w:t>
      </w:r>
      <w:proofErr w:type="spellEnd"/>
      <w:r w:rsidRPr="004B0D1A">
        <w:rPr>
          <w:color w:val="auto"/>
          <w:sz w:val="24"/>
          <w:szCs w:val="24"/>
        </w:rPr>
        <w:t>, L., Pereira C. et al. (2014). Environmental and Ventilation Assessment in Child Daycare Centers in Porto: the ENVIRH Project. Journal of Toxicology and Environmental Health, Vol. 77, No. 14 -16, pp. 931 – 943.</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Mera-ul-Haque</w:t>
      </w:r>
      <w:proofErr w:type="spellEnd"/>
      <w:r w:rsidRPr="004B0D1A">
        <w:rPr>
          <w:color w:val="auto"/>
          <w:sz w:val="24"/>
          <w:szCs w:val="24"/>
        </w:rPr>
        <w:t xml:space="preserve">, </w:t>
      </w:r>
      <w:proofErr w:type="spellStart"/>
      <w:r w:rsidRPr="004B0D1A">
        <w:rPr>
          <w:color w:val="auto"/>
          <w:sz w:val="24"/>
          <w:szCs w:val="24"/>
        </w:rPr>
        <w:t>Bhowal</w:t>
      </w:r>
      <w:proofErr w:type="spellEnd"/>
      <w:r w:rsidRPr="004B0D1A">
        <w:rPr>
          <w:color w:val="auto"/>
          <w:sz w:val="24"/>
          <w:szCs w:val="24"/>
        </w:rPr>
        <w:t xml:space="preserve"> M., </w:t>
      </w:r>
      <w:proofErr w:type="spellStart"/>
      <w:proofErr w:type="gramStart"/>
      <w:r w:rsidRPr="004B0D1A">
        <w:rPr>
          <w:color w:val="auto"/>
          <w:sz w:val="24"/>
          <w:szCs w:val="24"/>
        </w:rPr>
        <w:t>andA</w:t>
      </w:r>
      <w:proofErr w:type="spellEnd"/>
      <w:r w:rsidRPr="004B0D1A">
        <w:rPr>
          <w:color w:val="auto"/>
          <w:sz w:val="24"/>
          <w:szCs w:val="24"/>
        </w:rPr>
        <w:t xml:space="preserve">  </w:t>
      </w:r>
      <w:proofErr w:type="spellStart"/>
      <w:r w:rsidRPr="004B0D1A">
        <w:rPr>
          <w:color w:val="auto"/>
          <w:sz w:val="24"/>
          <w:szCs w:val="24"/>
        </w:rPr>
        <w:t>Patil</w:t>
      </w:r>
      <w:proofErr w:type="spellEnd"/>
      <w:proofErr w:type="gramEnd"/>
      <w:r w:rsidRPr="004B0D1A">
        <w:rPr>
          <w:color w:val="auto"/>
          <w:sz w:val="24"/>
          <w:szCs w:val="24"/>
        </w:rPr>
        <w:t xml:space="preserve">.  Diversity of </w:t>
      </w:r>
      <w:proofErr w:type="spellStart"/>
      <w:r w:rsidRPr="004B0D1A">
        <w:rPr>
          <w:color w:val="auto"/>
          <w:sz w:val="24"/>
          <w:szCs w:val="24"/>
        </w:rPr>
        <w:t>aeromycoflora</w:t>
      </w:r>
      <w:proofErr w:type="spellEnd"/>
      <w:r w:rsidRPr="004B0D1A">
        <w:rPr>
          <w:color w:val="auto"/>
          <w:sz w:val="24"/>
          <w:szCs w:val="24"/>
        </w:rPr>
        <w:t xml:space="preserve"> in indoor and outdoor environment. Imp J of </w:t>
      </w:r>
      <w:proofErr w:type="spellStart"/>
      <w:r w:rsidRPr="004B0D1A">
        <w:rPr>
          <w:color w:val="auto"/>
          <w:sz w:val="24"/>
          <w:szCs w:val="24"/>
        </w:rPr>
        <w:t>interdiscipl</w:t>
      </w:r>
      <w:proofErr w:type="spellEnd"/>
      <w:r w:rsidRPr="004B0D1A">
        <w:rPr>
          <w:color w:val="auto"/>
          <w:sz w:val="24"/>
          <w:szCs w:val="24"/>
        </w:rPr>
        <w:t xml:space="preserve"> Res, 2016. 2(8): p 240-248</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Naruka</w:t>
      </w:r>
      <w:proofErr w:type="spellEnd"/>
      <w:r w:rsidRPr="004B0D1A">
        <w:rPr>
          <w:color w:val="auto"/>
          <w:sz w:val="24"/>
          <w:szCs w:val="24"/>
        </w:rPr>
        <w:t xml:space="preserve"> K. and Gaur J. Distribution Pattern of Airborne Bacteria and Fungi at Market Area. American-Eurasian J </w:t>
      </w:r>
      <w:proofErr w:type="spellStart"/>
      <w:r w:rsidRPr="004B0D1A">
        <w:rPr>
          <w:color w:val="auto"/>
          <w:sz w:val="24"/>
          <w:szCs w:val="24"/>
        </w:rPr>
        <w:t>Sci</w:t>
      </w:r>
      <w:proofErr w:type="spellEnd"/>
      <w:r w:rsidRPr="004B0D1A">
        <w:rPr>
          <w:color w:val="auto"/>
          <w:sz w:val="24"/>
          <w:szCs w:val="24"/>
        </w:rPr>
        <w:t xml:space="preserve"> Res, 2014. 9 (6): P186-192</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Natividad</w:t>
      </w:r>
      <w:proofErr w:type="spellEnd"/>
      <w:r w:rsidRPr="004B0D1A">
        <w:rPr>
          <w:color w:val="auto"/>
          <w:sz w:val="24"/>
          <w:szCs w:val="24"/>
        </w:rPr>
        <w:t xml:space="preserve">, </w:t>
      </w:r>
      <w:proofErr w:type="spellStart"/>
      <w:r w:rsidRPr="004B0D1A">
        <w:rPr>
          <w:color w:val="auto"/>
          <w:sz w:val="24"/>
          <w:szCs w:val="24"/>
        </w:rPr>
        <w:t>Toribio</w:t>
      </w:r>
      <w:proofErr w:type="spellEnd"/>
      <w:r w:rsidRPr="004B0D1A">
        <w:rPr>
          <w:color w:val="auto"/>
          <w:sz w:val="24"/>
          <w:szCs w:val="24"/>
        </w:rPr>
        <w:t xml:space="preserve">; Dial, Julie; Morris, Randal; Nash, Michael; Brunson, Matt; Buford, William; Patterson, Rita; </w:t>
      </w:r>
      <w:proofErr w:type="spellStart"/>
      <w:r w:rsidRPr="004B0D1A">
        <w:rPr>
          <w:color w:val="auto"/>
          <w:sz w:val="24"/>
          <w:szCs w:val="24"/>
        </w:rPr>
        <w:t>Garges</w:t>
      </w:r>
      <w:proofErr w:type="spellEnd"/>
      <w:r w:rsidRPr="004B0D1A">
        <w:rPr>
          <w:color w:val="auto"/>
          <w:sz w:val="24"/>
          <w:szCs w:val="24"/>
        </w:rPr>
        <w:t xml:space="preserve">, Kim (2015-03-31). "Abdominal Muscle Activity </w:t>
      </w:r>
      <w:proofErr w:type="gramStart"/>
      <w:r w:rsidRPr="004B0D1A">
        <w:rPr>
          <w:color w:val="auto"/>
          <w:sz w:val="24"/>
          <w:szCs w:val="24"/>
        </w:rPr>
        <w:t>During</w:t>
      </w:r>
      <w:proofErr w:type="gramEnd"/>
      <w:r w:rsidRPr="004B0D1A">
        <w:rPr>
          <w:color w:val="auto"/>
          <w:sz w:val="24"/>
          <w:szCs w:val="24"/>
        </w:rPr>
        <w:t xml:space="preserve"> Exercise Ball, Machine, and Floor Strengthening Exercises". Texas </w:t>
      </w:r>
      <w:proofErr w:type="spellStart"/>
      <w:r w:rsidRPr="004B0D1A">
        <w:rPr>
          <w:color w:val="auto"/>
          <w:sz w:val="24"/>
          <w:szCs w:val="24"/>
        </w:rPr>
        <w:t>Orthopaedic</w:t>
      </w:r>
      <w:proofErr w:type="spellEnd"/>
      <w:r w:rsidRPr="004B0D1A">
        <w:rPr>
          <w:color w:val="auto"/>
          <w:sz w:val="24"/>
          <w:szCs w:val="24"/>
        </w:rPr>
        <w:t xml:space="preserve"> Journal. 1 (1): 3–13. doi:10.18600/toj.010101. ISSN 2380-2987.</w:t>
      </w:r>
    </w:p>
    <w:p w:rsidR="00816257" w:rsidRPr="004B0D1A" w:rsidRDefault="00816257" w:rsidP="0048212B">
      <w:pPr>
        <w:spacing w:line="240" w:lineRule="auto"/>
        <w:ind w:left="720" w:hanging="720"/>
        <w:rPr>
          <w:b/>
          <w:color w:val="auto"/>
          <w:sz w:val="24"/>
          <w:szCs w:val="24"/>
        </w:rPr>
      </w:pPr>
      <w:proofErr w:type="spellStart"/>
      <w:r w:rsidRPr="004B0D1A">
        <w:rPr>
          <w:color w:val="auto"/>
          <w:sz w:val="24"/>
          <w:szCs w:val="24"/>
        </w:rPr>
        <w:t>Norbäck</w:t>
      </w:r>
      <w:proofErr w:type="spellEnd"/>
      <w:r w:rsidRPr="004B0D1A">
        <w:rPr>
          <w:color w:val="auto"/>
          <w:sz w:val="24"/>
          <w:szCs w:val="24"/>
        </w:rPr>
        <w:t xml:space="preserve">, D., </w:t>
      </w:r>
      <w:proofErr w:type="spellStart"/>
      <w:r w:rsidRPr="004B0D1A">
        <w:rPr>
          <w:color w:val="auto"/>
          <w:sz w:val="24"/>
          <w:szCs w:val="24"/>
        </w:rPr>
        <w:t>Wålinder</w:t>
      </w:r>
      <w:proofErr w:type="spellEnd"/>
      <w:r w:rsidRPr="004B0D1A">
        <w:rPr>
          <w:color w:val="auto"/>
          <w:sz w:val="24"/>
          <w:szCs w:val="24"/>
        </w:rPr>
        <w:t xml:space="preserve">, R., </w:t>
      </w:r>
      <w:proofErr w:type="spellStart"/>
      <w:r w:rsidRPr="004B0D1A">
        <w:rPr>
          <w:color w:val="auto"/>
          <w:sz w:val="24"/>
          <w:szCs w:val="24"/>
        </w:rPr>
        <w:t>Wieslander</w:t>
      </w:r>
      <w:proofErr w:type="spellEnd"/>
      <w:r w:rsidRPr="004B0D1A">
        <w:rPr>
          <w:color w:val="auto"/>
          <w:sz w:val="24"/>
          <w:szCs w:val="24"/>
        </w:rPr>
        <w:t xml:space="preserve">, G., </w:t>
      </w:r>
      <w:proofErr w:type="spellStart"/>
      <w:r w:rsidRPr="004B0D1A">
        <w:rPr>
          <w:color w:val="auto"/>
          <w:sz w:val="24"/>
          <w:szCs w:val="24"/>
        </w:rPr>
        <w:t>Smedje</w:t>
      </w:r>
      <w:proofErr w:type="spellEnd"/>
      <w:r w:rsidRPr="004B0D1A">
        <w:rPr>
          <w:color w:val="auto"/>
          <w:sz w:val="24"/>
          <w:szCs w:val="24"/>
        </w:rPr>
        <w:t xml:space="preserve">, G., </w:t>
      </w:r>
      <w:proofErr w:type="spellStart"/>
      <w:r w:rsidRPr="004B0D1A">
        <w:rPr>
          <w:color w:val="auto"/>
          <w:sz w:val="24"/>
          <w:szCs w:val="24"/>
        </w:rPr>
        <w:t>Erwall</w:t>
      </w:r>
      <w:proofErr w:type="spellEnd"/>
      <w:r w:rsidRPr="004B0D1A">
        <w:rPr>
          <w:color w:val="auto"/>
          <w:sz w:val="24"/>
          <w:szCs w:val="24"/>
        </w:rPr>
        <w:t xml:space="preserve">, C. and </w:t>
      </w:r>
      <w:proofErr w:type="spellStart"/>
      <w:r w:rsidRPr="004B0D1A">
        <w:rPr>
          <w:color w:val="auto"/>
          <w:sz w:val="24"/>
          <w:szCs w:val="24"/>
        </w:rPr>
        <w:t>Venge</w:t>
      </w:r>
      <w:proofErr w:type="spellEnd"/>
      <w:r w:rsidRPr="004B0D1A">
        <w:rPr>
          <w:color w:val="auto"/>
          <w:sz w:val="24"/>
          <w:szCs w:val="24"/>
        </w:rPr>
        <w:t>, P. (2000). Indoor Air Pollutants in Schools: Nasal Patency and Biomarkers in Nasal Lavage. Allergy, Vol. 55, pp. 163 -170.</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Olaitan</w:t>
      </w:r>
      <w:proofErr w:type="spellEnd"/>
      <w:r w:rsidRPr="004B0D1A">
        <w:rPr>
          <w:color w:val="auto"/>
          <w:sz w:val="24"/>
          <w:szCs w:val="24"/>
        </w:rPr>
        <w:t xml:space="preserve">, J. and </w:t>
      </w:r>
      <w:proofErr w:type="spellStart"/>
      <w:r w:rsidRPr="004B0D1A">
        <w:rPr>
          <w:color w:val="auto"/>
          <w:sz w:val="24"/>
          <w:szCs w:val="24"/>
        </w:rPr>
        <w:t>Adeleke</w:t>
      </w:r>
      <w:proofErr w:type="spellEnd"/>
      <w:r w:rsidRPr="004B0D1A">
        <w:rPr>
          <w:color w:val="auto"/>
          <w:sz w:val="24"/>
          <w:szCs w:val="24"/>
        </w:rPr>
        <w:t>, O. (2006). Bacteria in Daycare Environment. The Internet Journal of Microbiology, Vol. 3, No. 1, pp. 1 -5.</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Onions, A.H.S, </w:t>
      </w:r>
      <w:proofErr w:type="spellStart"/>
      <w:r w:rsidRPr="004B0D1A">
        <w:rPr>
          <w:color w:val="auto"/>
          <w:sz w:val="24"/>
          <w:szCs w:val="24"/>
        </w:rPr>
        <w:t>Allsopp</w:t>
      </w:r>
      <w:proofErr w:type="spellEnd"/>
      <w:r w:rsidRPr="004B0D1A">
        <w:rPr>
          <w:color w:val="auto"/>
          <w:sz w:val="24"/>
          <w:szCs w:val="24"/>
        </w:rPr>
        <w:t xml:space="preserve">, D. and </w:t>
      </w:r>
      <w:proofErr w:type="spellStart"/>
      <w:r w:rsidRPr="004B0D1A">
        <w:rPr>
          <w:color w:val="auto"/>
          <w:sz w:val="24"/>
          <w:szCs w:val="24"/>
        </w:rPr>
        <w:t>Eggin</w:t>
      </w:r>
      <w:proofErr w:type="spellEnd"/>
      <w:r w:rsidRPr="004B0D1A">
        <w:rPr>
          <w:color w:val="auto"/>
          <w:sz w:val="24"/>
          <w:szCs w:val="24"/>
        </w:rPr>
        <w:t xml:space="preserve"> H.O.W. (1981). Smith’s Introduction to Industrial Mycology, Edward Arnold Publishing Company Ltd., London. pp. 27 – 268.</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Pavan</w:t>
      </w:r>
      <w:proofErr w:type="spellEnd"/>
      <w:r w:rsidRPr="004B0D1A">
        <w:rPr>
          <w:color w:val="auto"/>
          <w:sz w:val="24"/>
          <w:szCs w:val="24"/>
        </w:rPr>
        <w:t xml:space="preserve">, R. and </w:t>
      </w:r>
      <w:proofErr w:type="spellStart"/>
      <w:r w:rsidRPr="004B0D1A">
        <w:rPr>
          <w:color w:val="auto"/>
          <w:sz w:val="24"/>
          <w:szCs w:val="24"/>
        </w:rPr>
        <w:t>Manjunath</w:t>
      </w:r>
      <w:proofErr w:type="spellEnd"/>
      <w:r w:rsidRPr="004B0D1A">
        <w:rPr>
          <w:color w:val="auto"/>
          <w:sz w:val="24"/>
          <w:szCs w:val="24"/>
        </w:rPr>
        <w:t>, K. (2014). Qualitative Analysis of Indoor and Outdoor Airborne Fungi in Cowshed. Journal of Mycology, Vol. 2, pp. 1 – 8.</w:t>
      </w:r>
    </w:p>
    <w:p w:rsidR="00816257" w:rsidRPr="004B0D1A" w:rsidRDefault="00816257" w:rsidP="0048212B">
      <w:pPr>
        <w:spacing w:line="240" w:lineRule="auto"/>
        <w:ind w:left="720" w:hanging="720"/>
        <w:rPr>
          <w:color w:val="auto"/>
          <w:sz w:val="24"/>
          <w:szCs w:val="24"/>
        </w:rPr>
      </w:pPr>
      <w:r w:rsidRPr="004B0D1A">
        <w:rPr>
          <w:color w:val="auto"/>
          <w:sz w:val="24"/>
          <w:szCs w:val="24"/>
        </w:rPr>
        <w:t>Seino, K., Takano, T., Nakamura, K., and Watanabe, M. (2005). An Evidential Example of Airborne Bacteria in a Crowded, Underground Public Course in Tokyo. Atmospheric Environment Vol. 39, pp. 337 - 341.</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lastRenderedPageBreak/>
        <w:t>Sekulska</w:t>
      </w:r>
      <w:proofErr w:type="spellEnd"/>
      <w:r w:rsidRPr="004B0D1A">
        <w:rPr>
          <w:color w:val="auto"/>
          <w:sz w:val="24"/>
          <w:szCs w:val="24"/>
        </w:rPr>
        <w:t xml:space="preserve">, M., A. </w:t>
      </w:r>
      <w:proofErr w:type="spellStart"/>
      <w:r w:rsidRPr="004B0D1A">
        <w:rPr>
          <w:color w:val="auto"/>
          <w:sz w:val="24"/>
          <w:szCs w:val="24"/>
        </w:rPr>
        <w:t>Piotraszewska-Pajak</w:t>
      </w:r>
      <w:proofErr w:type="spellEnd"/>
      <w:r w:rsidRPr="004B0D1A">
        <w:rPr>
          <w:color w:val="auto"/>
          <w:sz w:val="24"/>
          <w:szCs w:val="24"/>
        </w:rPr>
        <w:t xml:space="preserve">, A. </w:t>
      </w:r>
      <w:proofErr w:type="spellStart"/>
      <w:r w:rsidRPr="004B0D1A">
        <w:rPr>
          <w:color w:val="auto"/>
          <w:sz w:val="24"/>
          <w:szCs w:val="24"/>
        </w:rPr>
        <w:t>Szyszka</w:t>
      </w:r>
      <w:proofErr w:type="spellEnd"/>
      <w:r w:rsidRPr="004B0D1A">
        <w:rPr>
          <w:color w:val="auto"/>
          <w:sz w:val="24"/>
          <w:szCs w:val="24"/>
        </w:rPr>
        <w:t xml:space="preserve">, M. </w:t>
      </w:r>
      <w:proofErr w:type="spellStart"/>
      <w:r w:rsidRPr="004B0D1A">
        <w:rPr>
          <w:color w:val="auto"/>
          <w:sz w:val="24"/>
          <w:szCs w:val="24"/>
        </w:rPr>
        <w:t>Nowicki</w:t>
      </w:r>
      <w:proofErr w:type="spellEnd"/>
      <w:r w:rsidRPr="004B0D1A">
        <w:rPr>
          <w:color w:val="auto"/>
          <w:sz w:val="24"/>
          <w:szCs w:val="24"/>
        </w:rPr>
        <w:t xml:space="preserve"> and </w:t>
      </w:r>
      <w:proofErr w:type="spellStart"/>
      <w:r w:rsidRPr="004B0D1A">
        <w:rPr>
          <w:color w:val="auto"/>
          <w:sz w:val="24"/>
          <w:szCs w:val="24"/>
        </w:rPr>
        <w:t>Filipiak</w:t>
      </w:r>
      <w:proofErr w:type="spellEnd"/>
      <w:r w:rsidRPr="004B0D1A">
        <w:rPr>
          <w:color w:val="auto"/>
          <w:sz w:val="24"/>
          <w:szCs w:val="24"/>
        </w:rPr>
        <w:t xml:space="preserve"> M. Microbiological quality of indoor air in university rooms. Polish J. of Environ. Stud. 16(4): 623- 632.2007</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Sheik G.B., </w:t>
      </w:r>
      <w:proofErr w:type="spellStart"/>
      <w:r w:rsidRPr="004B0D1A">
        <w:rPr>
          <w:color w:val="auto"/>
          <w:sz w:val="24"/>
          <w:szCs w:val="24"/>
        </w:rPr>
        <w:t>Abd</w:t>
      </w:r>
      <w:proofErr w:type="spellEnd"/>
      <w:r w:rsidRPr="004B0D1A">
        <w:rPr>
          <w:color w:val="auto"/>
          <w:sz w:val="24"/>
          <w:szCs w:val="24"/>
        </w:rPr>
        <w:t xml:space="preserve"> Al </w:t>
      </w:r>
      <w:proofErr w:type="spellStart"/>
      <w:r w:rsidRPr="004B0D1A">
        <w:rPr>
          <w:color w:val="auto"/>
          <w:sz w:val="24"/>
          <w:szCs w:val="24"/>
        </w:rPr>
        <w:t>Rheam</w:t>
      </w:r>
      <w:proofErr w:type="spellEnd"/>
      <w:r w:rsidRPr="004B0D1A">
        <w:rPr>
          <w:color w:val="auto"/>
          <w:sz w:val="24"/>
          <w:szCs w:val="24"/>
        </w:rPr>
        <w:t xml:space="preserve"> A.I., Al </w:t>
      </w:r>
      <w:proofErr w:type="spellStart"/>
      <w:r w:rsidRPr="004B0D1A">
        <w:rPr>
          <w:color w:val="auto"/>
          <w:sz w:val="24"/>
          <w:szCs w:val="24"/>
        </w:rPr>
        <w:t>Shehri</w:t>
      </w:r>
      <w:proofErr w:type="spellEnd"/>
      <w:r w:rsidRPr="004B0D1A">
        <w:rPr>
          <w:color w:val="auto"/>
          <w:sz w:val="24"/>
          <w:szCs w:val="24"/>
        </w:rPr>
        <w:t xml:space="preserve"> Z.S., and Al </w:t>
      </w:r>
      <w:proofErr w:type="spellStart"/>
      <w:r w:rsidRPr="004B0D1A">
        <w:rPr>
          <w:color w:val="auto"/>
          <w:sz w:val="24"/>
          <w:szCs w:val="24"/>
        </w:rPr>
        <w:t>Otaibi,O.M</w:t>
      </w:r>
      <w:proofErr w:type="spellEnd"/>
      <w:r w:rsidRPr="004B0D1A">
        <w:rPr>
          <w:color w:val="auto"/>
          <w:sz w:val="24"/>
          <w:szCs w:val="24"/>
        </w:rPr>
        <w:t>. Assessment of Bacteria and Fungi in air from College of Applied Medical Sciences (Male) at AD-</w:t>
      </w:r>
      <w:proofErr w:type="spellStart"/>
      <w:r w:rsidRPr="004B0D1A">
        <w:rPr>
          <w:color w:val="auto"/>
          <w:sz w:val="24"/>
          <w:szCs w:val="24"/>
        </w:rPr>
        <w:t>Dawadmi</w:t>
      </w:r>
      <w:proofErr w:type="spellEnd"/>
      <w:r w:rsidRPr="004B0D1A">
        <w:rPr>
          <w:color w:val="auto"/>
          <w:sz w:val="24"/>
          <w:szCs w:val="24"/>
        </w:rPr>
        <w:t xml:space="preserve">, Saudi Arabia. </w:t>
      </w:r>
      <w:proofErr w:type="spellStart"/>
      <w:r w:rsidRPr="004B0D1A">
        <w:rPr>
          <w:color w:val="auto"/>
          <w:sz w:val="24"/>
          <w:szCs w:val="24"/>
        </w:rPr>
        <w:t>Int</w:t>
      </w:r>
      <w:proofErr w:type="spellEnd"/>
      <w:r w:rsidRPr="004B0D1A">
        <w:rPr>
          <w:color w:val="auto"/>
          <w:sz w:val="24"/>
          <w:szCs w:val="24"/>
        </w:rPr>
        <w:t xml:space="preserve"> Res J </w:t>
      </w:r>
      <w:proofErr w:type="spellStart"/>
      <w:r w:rsidRPr="004B0D1A">
        <w:rPr>
          <w:color w:val="auto"/>
          <w:sz w:val="24"/>
          <w:szCs w:val="24"/>
        </w:rPr>
        <w:t>Biol</w:t>
      </w:r>
      <w:proofErr w:type="spellEnd"/>
      <w:r w:rsidRPr="004B0D1A">
        <w:rPr>
          <w:color w:val="auto"/>
          <w:sz w:val="24"/>
          <w:szCs w:val="24"/>
        </w:rPr>
        <w:t xml:space="preserve"> </w:t>
      </w:r>
      <w:proofErr w:type="spellStart"/>
      <w:r w:rsidRPr="004B0D1A">
        <w:rPr>
          <w:color w:val="auto"/>
          <w:sz w:val="24"/>
          <w:szCs w:val="24"/>
        </w:rPr>
        <w:t>Sci</w:t>
      </w:r>
      <w:proofErr w:type="spellEnd"/>
      <w:r w:rsidRPr="004B0D1A">
        <w:rPr>
          <w:color w:val="auto"/>
          <w:sz w:val="24"/>
          <w:szCs w:val="24"/>
        </w:rPr>
        <w:t>, 2015.4(9): p48-53</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Shiaka</w:t>
      </w:r>
      <w:proofErr w:type="spellEnd"/>
      <w:r w:rsidRPr="004B0D1A">
        <w:rPr>
          <w:color w:val="auto"/>
          <w:sz w:val="24"/>
          <w:szCs w:val="24"/>
        </w:rPr>
        <w:t xml:space="preserve">, G.P. and </w:t>
      </w:r>
      <w:proofErr w:type="spellStart"/>
      <w:r w:rsidRPr="004B0D1A">
        <w:rPr>
          <w:color w:val="auto"/>
          <w:sz w:val="24"/>
          <w:szCs w:val="24"/>
        </w:rPr>
        <w:t>Yakubu</w:t>
      </w:r>
      <w:proofErr w:type="spellEnd"/>
      <w:r w:rsidRPr="004B0D1A">
        <w:rPr>
          <w:color w:val="auto"/>
          <w:sz w:val="24"/>
          <w:szCs w:val="24"/>
        </w:rPr>
        <w:t>, S.E. (2013). Comparative Analysis of Airborne Microbial Concentrations in the Indoor Environment of two selected Clinical Laboratories. IOSR Journal of Pharmacy and Biological Sciences, Vol. 8, No 4, pp. 13 – 19.</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Shin, S.K., Kim, J., Ha, S.M., Oh, H.S., Chun, J., </w:t>
      </w:r>
      <w:proofErr w:type="spellStart"/>
      <w:r w:rsidRPr="004B0D1A">
        <w:rPr>
          <w:color w:val="auto"/>
          <w:sz w:val="24"/>
          <w:szCs w:val="24"/>
        </w:rPr>
        <w:t>Sohn</w:t>
      </w:r>
      <w:proofErr w:type="spellEnd"/>
      <w:r w:rsidRPr="004B0D1A">
        <w:rPr>
          <w:color w:val="auto"/>
          <w:sz w:val="24"/>
          <w:szCs w:val="24"/>
        </w:rPr>
        <w:t xml:space="preserve">, J. and Yi, H. (2015). </w:t>
      </w:r>
      <w:proofErr w:type="spellStart"/>
      <w:r w:rsidRPr="004B0D1A">
        <w:rPr>
          <w:color w:val="auto"/>
          <w:sz w:val="24"/>
          <w:szCs w:val="24"/>
        </w:rPr>
        <w:t>Metagenomic</w:t>
      </w:r>
      <w:proofErr w:type="spellEnd"/>
      <w:r w:rsidRPr="004B0D1A">
        <w:rPr>
          <w:color w:val="auto"/>
          <w:sz w:val="24"/>
          <w:szCs w:val="24"/>
        </w:rPr>
        <w:t xml:space="preserve"> Insights into the </w:t>
      </w:r>
      <w:proofErr w:type="spellStart"/>
      <w:r w:rsidRPr="004B0D1A">
        <w:rPr>
          <w:color w:val="auto"/>
          <w:sz w:val="24"/>
          <w:szCs w:val="24"/>
        </w:rPr>
        <w:t>Bioaerosols</w:t>
      </w:r>
      <w:proofErr w:type="spellEnd"/>
      <w:r w:rsidRPr="004B0D1A">
        <w:rPr>
          <w:color w:val="auto"/>
          <w:sz w:val="24"/>
          <w:szCs w:val="24"/>
        </w:rPr>
        <w:t xml:space="preserve"> in the Indoor and Outdoor Environments of Childcare Facilities. </w:t>
      </w:r>
      <w:proofErr w:type="spellStart"/>
      <w:r w:rsidRPr="004B0D1A">
        <w:rPr>
          <w:color w:val="auto"/>
          <w:sz w:val="24"/>
          <w:szCs w:val="24"/>
        </w:rPr>
        <w:t>PLoS</w:t>
      </w:r>
      <w:proofErr w:type="spellEnd"/>
      <w:r w:rsidRPr="004B0D1A">
        <w:rPr>
          <w:color w:val="auto"/>
          <w:sz w:val="24"/>
          <w:szCs w:val="24"/>
        </w:rPr>
        <w:t xml:space="preserve"> ONE Vol. 10, No. 5, pp. 27 – 37.</w:t>
      </w:r>
    </w:p>
    <w:p w:rsidR="00816257" w:rsidRPr="004B0D1A" w:rsidRDefault="00816257" w:rsidP="0048212B">
      <w:pPr>
        <w:spacing w:line="240" w:lineRule="auto"/>
        <w:ind w:left="720" w:hanging="720"/>
        <w:rPr>
          <w:color w:val="auto"/>
          <w:sz w:val="24"/>
          <w:szCs w:val="24"/>
        </w:rPr>
      </w:pPr>
      <w:r w:rsidRPr="004B0D1A">
        <w:rPr>
          <w:color w:val="auto"/>
          <w:sz w:val="24"/>
          <w:szCs w:val="24"/>
        </w:rPr>
        <w:t>Warren J.W (1996). Urinary Tract Infections: Molecular Pathogenesis and Clinical Management. First ed., ed. Washington, D.C., American Society of Microbiology Press, 439.</w:t>
      </w:r>
    </w:p>
    <w:p w:rsidR="00816257" w:rsidRPr="004B0D1A" w:rsidRDefault="00816257" w:rsidP="0048212B">
      <w:pPr>
        <w:spacing w:line="240" w:lineRule="auto"/>
        <w:ind w:left="720" w:hanging="720"/>
        <w:rPr>
          <w:color w:val="auto"/>
          <w:sz w:val="24"/>
          <w:szCs w:val="24"/>
        </w:rPr>
      </w:pPr>
      <w:r w:rsidRPr="004B0D1A">
        <w:rPr>
          <w:color w:val="auto"/>
          <w:sz w:val="24"/>
          <w:szCs w:val="24"/>
        </w:rPr>
        <w:t>Wikipedia (2021), "Flora (microbiology) - Wikipedia". Retrieved from https://en.wikipedia.org/wiki/Flora</w:t>
      </w:r>
      <w:proofErr w:type="gramStart"/>
      <w:r w:rsidRPr="004B0D1A">
        <w:rPr>
          <w:color w:val="auto"/>
          <w:sz w:val="24"/>
          <w:szCs w:val="24"/>
        </w:rPr>
        <w:t>_(</w:t>
      </w:r>
      <w:proofErr w:type="gramEnd"/>
      <w:r w:rsidRPr="004B0D1A">
        <w:rPr>
          <w:color w:val="auto"/>
          <w:sz w:val="24"/>
          <w:szCs w:val="24"/>
        </w:rPr>
        <w:t>microbiology) (accessed on 29th June, 2021)</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Wikisource</w:t>
      </w:r>
      <w:proofErr w:type="spellEnd"/>
      <w:r w:rsidRPr="004B0D1A">
        <w:rPr>
          <w:color w:val="auto"/>
          <w:sz w:val="24"/>
          <w:szCs w:val="24"/>
        </w:rPr>
        <w:t xml:space="preserve">: 1911 </w:t>
      </w:r>
      <w:proofErr w:type="spellStart"/>
      <w:r w:rsidRPr="004B0D1A">
        <w:rPr>
          <w:color w:val="auto"/>
          <w:sz w:val="24"/>
          <w:szCs w:val="24"/>
        </w:rPr>
        <w:t>Encyclopædia</w:t>
      </w:r>
      <w:proofErr w:type="spellEnd"/>
      <w:r w:rsidRPr="004B0D1A">
        <w:rPr>
          <w:color w:val="auto"/>
          <w:sz w:val="24"/>
          <w:szCs w:val="24"/>
        </w:rPr>
        <w:t xml:space="preserve"> Britannica/Linnaeus</w:t>
      </w:r>
    </w:p>
    <w:p w:rsidR="00816257" w:rsidRPr="004B0D1A" w:rsidRDefault="00816257" w:rsidP="0048212B">
      <w:pPr>
        <w:spacing w:line="240" w:lineRule="auto"/>
        <w:ind w:left="720" w:hanging="720"/>
        <w:rPr>
          <w:color w:val="auto"/>
          <w:sz w:val="24"/>
          <w:szCs w:val="24"/>
        </w:rPr>
      </w:pPr>
      <w:proofErr w:type="spellStart"/>
      <w:r w:rsidRPr="004B0D1A">
        <w:rPr>
          <w:color w:val="auto"/>
          <w:sz w:val="24"/>
          <w:szCs w:val="24"/>
        </w:rPr>
        <w:t>Yagoub</w:t>
      </w:r>
      <w:proofErr w:type="spellEnd"/>
      <w:r w:rsidRPr="004B0D1A">
        <w:rPr>
          <w:color w:val="auto"/>
          <w:sz w:val="24"/>
          <w:szCs w:val="24"/>
        </w:rPr>
        <w:t xml:space="preserve"> S.O. and </w:t>
      </w:r>
      <w:proofErr w:type="spellStart"/>
      <w:r w:rsidRPr="004B0D1A">
        <w:rPr>
          <w:color w:val="auto"/>
          <w:sz w:val="24"/>
          <w:szCs w:val="24"/>
        </w:rPr>
        <w:t>Elagbashi</w:t>
      </w:r>
      <w:proofErr w:type="spellEnd"/>
      <w:r w:rsidRPr="004B0D1A">
        <w:rPr>
          <w:color w:val="auto"/>
          <w:sz w:val="24"/>
          <w:szCs w:val="24"/>
        </w:rPr>
        <w:t xml:space="preserve"> </w:t>
      </w:r>
      <w:proofErr w:type="gramStart"/>
      <w:r w:rsidRPr="004B0D1A">
        <w:rPr>
          <w:color w:val="auto"/>
          <w:sz w:val="24"/>
          <w:szCs w:val="24"/>
        </w:rPr>
        <w:t>A .</w:t>
      </w:r>
      <w:proofErr w:type="gramEnd"/>
      <w:r w:rsidRPr="004B0D1A">
        <w:rPr>
          <w:color w:val="auto"/>
          <w:sz w:val="24"/>
          <w:szCs w:val="24"/>
        </w:rPr>
        <w:t xml:space="preserve"> Isolation of potential pathogenic bacteria from the air of hospital Delivery and nursing rooms. </w:t>
      </w:r>
      <w:proofErr w:type="spellStart"/>
      <w:r w:rsidRPr="004B0D1A">
        <w:rPr>
          <w:color w:val="auto"/>
          <w:sz w:val="24"/>
          <w:szCs w:val="24"/>
        </w:rPr>
        <w:t>Int</w:t>
      </w:r>
      <w:proofErr w:type="spellEnd"/>
      <w:r w:rsidRPr="004B0D1A">
        <w:rPr>
          <w:color w:val="auto"/>
          <w:sz w:val="24"/>
          <w:szCs w:val="24"/>
        </w:rPr>
        <w:t xml:space="preserve"> J </w:t>
      </w:r>
      <w:proofErr w:type="spellStart"/>
      <w:r w:rsidRPr="004B0D1A">
        <w:rPr>
          <w:color w:val="auto"/>
          <w:sz w:val="24"/>
          <w:szCs w:val="24"/>
        </w:rPr>
        <w:t>Appl</w:t>
      </w:r>
      <w:proofErr w:type="spellEnd"/>
      <w:r w:rsidRPr="004B0D1A">
        <w:rPr>
          <w:color w:val="auto"/>
          <w:sz w:val="24"/>
          <w:szCs w:val="24"/>
        </w:rPr>
        <w:t xml:space="preserve"> </w:t>
      </w:r>
      <w:proofErr w:type="spellStart"/>
      <w:r w:rsidRPr="004B0D1A">
        <w:rPr>
          <w:color w:val="auto"/>
          <w:sz w:val="24"/>
          <w:szCs w:val="24"/>
        </w:rPr>
        <w:t>Sci</w:t>
      </w:r>
      <w:proofErr w:type="spellEnd"/>
      <w:r w:rsidRPr="004B0D1A">
        <w:rPr>
          <w:color w:val="auto"/>
          <w:sz w:val="24"/>
          <w:szCs w:val="24"/>
        </w:rPr>
        <w:t>, 2010. 10 (11): p 1011-1014.</w:t>
      </w:r>
    </w:p>
    <w:p w:rsidR="00816257" w:rsidRPr="004B0D1A" w:rsidRDefault="00816257" w:rsidP="0048212B">
      <w:pPr>
        <w:spacing w:line="240" w:lineRule="auto"/>
        <w:ind w:left="720" w:hanging="720"/>
        <w:rPr>
          <w:color w:val="auto"/>
          <w:sz w:val="24"/>
          <w:szCs w:val="24"/>
        </w:rPr>
      </w:pPr>
      <w:r w:rsidRPr="004B0D1A">
        <w:rPr>
          <w:color w:val="auto"/>
          <w:sz w:val="24"/>
          <w:szCs w:val="24"/>
        </w:rPr>
        <w:t xml:space="preserve">Yassin M. F. and </w:t>
      </w:r>
      <w:proofErr w:type="spellStart"/>
      <w:r w:rsidRPr="004B0D1A">
        <w:rPr>
          <w:color w:val="auto"/>
          <w:sz w:val="24"/>
          <w:szCs w:val="24"/>
        </w:rPr>
        <w:t>Almouqat</w:t>
      </w:r>
      <w:proofErr w:type="spellEnd"/>
      <w:r w:rsidRPr="004B0D1A">
        <w:rPr>
          <w:color w:val="auto"/>
          <w:sz w:val="24"/>
          <w:szCs w:val="24"/>
        </w:rPr>
        <w:t xml:space="preserve"> S.  (2010). Assessment of airborne bacteria and fungi in an indoor and Outdoor environment. Int. J. Environ. Sci. Tech., 7 (3), 535-544</w:t>
      </w:r>
    </w:p>
    <w:p w:rsidR="00816257" w:rsidRPr="004B0D1A" w:rsidRDefault="00816257" w:rsidP="0048212B">
      <w:pPr>
        <w:spacing w:line="240" w:lineRule="auto"/>
        <w:ind w:left="0" w:firstLine="0"/>
        <w:rPr>
          <w:b/>
          <w:color w:val="auto"/>
          <w:sz w:val="24"/>
          <w:szCs w:val="24"/>
        </w:rPr>
      </w:pPr>
    </w:p>
    <w:p w:rsidR="00816257" w:rsidRPr="004B0D1A" w:rsidRDefault="00816257" w:rsidP="0048212B">
      <w:pPr>
        <w:spacing w:line="240" w:lineRule="auto"/>
        <w:ind w:left="0" w:firstLine="0"/>
        <w:rPr>
          <w:color w:val="auto"/>
          <w:sz w:val="24"/>
          <w:szCs w:val="24"/>
        </w:rPr>
      </w:pPr>
    </w:p>
    <w:p w:rsidR="00816257" w:rsidRPr="004B0D1A" w:rsidRDefault="00816257" w:rsidP="0048212B">
      <w:pPr>
        <w:spacing w:line="240" w:lineRule="auto"/>
        <w:ind w:left="0" w:firstLine="0"/>
        <w:rPr>
          <w:color w:val="auto"/>
          <w:sz w:val="24"/>
          <w:szCs w:val="24"/>
        </w:rPr>
      </w:pPr>
    </w:p>
    <w:p w:rsidR="00816257" w:rsidRPr="004B0D1A" w:rsidRDefault="00816257" w:rsidP="0048212B">
      <w:pPr>
        <w:spacing w:line="240" w:lineRule="auto"/>
        <w:ind w:left="0" w:firstLine="0"/>
        <w:rPr>
          <w:color w:val="auto"/>
          <w:sz w:val="24"/>
          <w:szCs w:val="24"/>
        </w:rPr>
      </w:pPr>
    </w:p>
    <w:p w:rsidR="00816257" w:rsidRPr="004B0D1A" w:rsidRDefault="00816257" w:rsidP="0048212B">
      <w:pPr>
        <w:spacing w:line="240" w:lineRule="auto"/>
        <w:ind w:left="0" w:firstLine="0"/>
        <w:rPr>
          <w:color w:val="auto"/>
          <w:sz w:val="24"/>
          <w:szCs w:val="24"/>
        </w:rPr>
      </w:pPr>
    </w:p>
    <w:p w:rsidR="00816257" w:rsidRPr="004B0D1A" w:rsidRDefault="00816257" w:rsidP="0048212B">
      <w:pPr>
        <w:spacing w:line="240" w:lineRule="auto"/>
        <w:ind w:left="0" w:firstLine="0"/>
        <w:rPr>
          <w:color w:val="auto"/>
          <w:sz w:val="24"/>
          <w:szCs w:val="24"/>
        </w:rPr>
      </w:pPr>
    </w:p>
    <w:p w:rsidR="00816257" w:rsidRPr="004B0D1A" w:rsidRDefault="00816257" w:rsidP="004B0D1A">
      <w:pPr>
        <w:spacing w:after="0" w:line="360" w:lineRule="auto"/>
        <w:ind w:left="0" w:firstLine="0"/>
        <w:rPr>
          <w:color w:val="auto"/>
          <w:sz w:val="24"/>
          <w:szCs w:val="24"/>
        </w:rPr>
      </w:pPr>
    </w:p>
    <w:p w:rsidR="00816257" w:rsidRPr="004B0D1A" w:rsidRDefault="00816257" w:rsidP="004B0D1A">
      <w:pPr>
        <w:spacing w:after="0" w:line="360" w:lineRule="auto"/>
        <w:ind w:left="0" w:firstLine="0"/>
        <w:rPr>
          <w:color w:val="auto"/>
          <w:sz w:val="24"/>
          <w:szCs w:val="24"/>
        </w:rPr>
      </w:pPr>
    </w:p>
    <w:p w:rsidR="00816257" w:rsidRPr="004B0D1A" w:rsidRDefault="00816257" w:rsidP="004B0D1A">
      <w:pPr>
        <w:spacing w:after="0" w:line="360" w:lineRule="auto"/>
        <w:ind w:left="0" w:firstLine="0"/>
        <w:rPr>
          <w:color w:val="auto"/>
          <w:sz w:val="24"/>
          <w:szCs w:val="24"/>
        </w:rPr>
      </w:pPr>
    </w:p>
    <w:p w:rsidR="00816257" w:rsidRPr="004B0D1A" w:rsidRDefault="00816257" w:rsidP="004B0D1A">
      <w:pPr>
        <w:pStyle w:val="ListParagraph"/>
        <w:spacing w:after="0" w:line="360" w:lineRule="auto"/>
        <w:ind w:right="0" w:firstLine="0"/>
        <w:rPr>
          <w:color w:val="auto"/>
          <w:sz w:val="24"/>
          <w:szCs w:val="24"/>
        </w:rPr>
      </w:pPr>
      <w:r w:rsidRPr="004B0D1A">
        <w:rPr>
          <w:color w:val="auto"/>
          <w:sz w:val="24"/>
          <w:szCs w:val="24"/>
        </w:rPr>
        <w:t xml:space="preserve"> </w:t>
      </w:r>
    </w:p>
    <w:p w:rsidR="00AC4050" w:rsidRPr="004B0D1A" w:rsidRDefault="00AC4050" w:rsidP="004B0D1A">
      <w:pPr>
        <w:spacing w:after="0" w:line="360" w:lineRule="auto"/>
        <w:rPr>
          <w:color w:val="auto"/>
          <w:sz w:val="24"/>
          <w:szCs w:val="24"/>
        </w:rPr>
      </w:pPr>
    </w:p>
    <w:sectPr w:rsidR="00AC4050" w:rsidRPr="004B0D1A" w:rsidSect="00A05FEE">
      <w:footerReference w:type="default" r:id="rId11"/>
      <w:pgSz w:w="11808"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F59" w:rsidRDefault="00485F59">
      <w:pPr>
        <w:spacing w:after="0" w:line="240" w:lineRule="auto"/>
      </w:pPr>
      <w:r>
        <w:separator/>
      </w:r>
    </w:p>
  </w:endnote>
  <w:endnote w:type="continuationSeparator" w:id="0">
    <w:p w:rsidR="00485F59" w:rsidRDefault="0048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4B0D1A" w:rsidRDefault="004B0D1A">
        <w:pPr>
          <w:pStyle w:val="Footer"/>
          <w:jc w:val="center"/>
        </w:pPr>
        <w:r>
          <w:fldChar w:fldCharType="begin"/>
        </w:r>
        <w:r>
          <w:instrText xml:space="preserve"> PAGE   \* MERGEFORMAT </w:instrText>
        </w:r>
        <w:r>
          <w:fldChar w:fldCharType="separate"/>
        </w:r>
        <w:r w:rsidR="00656541">
          <w:rPr>
            <w:noProof/>
          </w:rPr>
          <w:t>20</w:t>
        </w:r>
        <w:r>
          <w:rPr>
            <w:noProof/>
          </w:rPr>
          <w:fldChar w:fldCharType="end"/>
        </w:r>
      </w:p>
    </w:sdtContent>
  </w:sdt>
  <w:p w:rsidR="004B0D1A" w:rsidRDefault="004B0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F59" w:rsidRDefault="00485F59">
      <w:pPr>
        <w:spacing w:after="0" w:line="240" w:lineRule="auto"/>
      </w:pPr>
      <w:r>
        <w:separator/>
      </w:r>
    </w:p>
  </w:footnote>
  <w:footnote w:type="continuationSeparator" w:id="0">
    <w:p w:rsidR="00485F59" w:rsidRDefault="00485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A4E1E"/>
    <w:rsid w:val="000D1707"/>
    <w:rsid w:val="001004EF"/>
    <w:rsid w:val="001050EE"/>
    <w:rsid w:val="0018519E"/>
    <w:rsid w:val="002A1D08"/>
    <w:rsid w:val="0048212B"/>
    <w:rsid w:val="00485F59"/>
    <w:rsid w:val="0049031A"/>
    <w:rsid w:val="004B0D1A"/>
    <w:rsid w:val="005D4D18"/>
    <w:rsid w:val="00656541"/>
    <w:rsid w:val="00675A3F"/>
    <w:rsid w:val="007A41F8"/>
    <w:rsid w:val="007F45BE"/>
    <w:rsid w:val="00816257"/>
    <w:rsid w:val="008C130F"/>
    <w:rsid w:val="009C0EAE"/>
    <w:rsid w:val="009C17F4"/>
    <w:rsid w:val="00A05FEE"/>
    <w:rsid w:val="00A61D48"/>
    <w:rsid w:val="00AC4050"/>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styleId="NoSpacing">
    <w:name w:val="No Spacing"/>
    <w:uiPriority w:val="1"/>
    <w:qFormat/>
    <w:rsid w:val="00A05FE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47</Pages>
  <Words>9685</Words>
  <Characters>55207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5</cp:revision>
  <dcterms:created xsi:type="dcterms:W3CDTF">2025-06-01T19:57:00Z</dcterms:created>
  <dcterms:modified xsi:type="dcterms:W3CDTF">2025-06-04T09:22:00Z</dcterms:modified>
</cp:coreProperties>
</file>