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0D2" w:rsidRDefault="006110D2" w:rsidP="00551198">
      <w:pPr>
        <w:spacing w:line="240" w:lineRule="auto"/>
        <w:jc w:val="center"/>
        <w:rPr>
          <w:rFonts w:ascii="Times New Roman" w:hAnsi="Times New Roman" w:cs="Times New Roman"/>
          <w:b/>
          <w:sz w:val="32"/>
          <w:szCs w:val="32"/>
        </w:rPr>
      </w:pPr>
    </w:p>
    <w:p w:rsidR="00551198" w:rsidRPr="00551198" w:rsidRDefault="00551198" w:rsidP="00551198">
      <w:pPr>
        <w:spacing w:line="240" w:lineRule="auto"/>
        <w:jc w:val="center"/>
        <w:rPr>
          <w:rFonts w:ascii="Times New Roman" w:hAnsi="Times New Roman" w:cs="Times New Roman"/>
          <w:b/>
          <w:sz w:val="32"/>
          <w:szCs w:val="32"/>
        </w:rPr>
      </w:pPr>
      <w:r w:rsidRPr="00551198">
        <w:rPr>
          <w:rFonts w:ascii="Times New Roman" w:hAnsi="Times New Roman" w:cs="Times New Roman"/>
          <w:b/>
          <w:sz w:val="32"/>
          <w:szCs w:val="32"/>
        </w:rPr>
        <w:t>PHYSICAL PROPERTIES OF YOGHURT MADE WITH PLANT EXTRACTS AND ORGANIC ACIDS</w:t>
      </w:r>
    </w:p>
    <w:p w:rsidR="006110D2" w:rsidRDefault="006110D2" w:rsidP="00551198">
      <w:pPr>
        <w:spacing w:line="360" w:lineRule="auto"/>
        <w:jc w:val="center"/>
        <w:rPr>
          <w:rFonts w:ascii="Times New Roman" w:hAnsi="Times New Roman" w:cs="Times New Roman"/>
          <w:b/>
          <w:sz w:val="32"/>
          <w:szCs w:val="32"/>
        </w:rPr>
      </w:pPr>
    </w:p>
    <w:p w:rsidR="006110D2" w:rsidRDefault="006110D2" w:rsidP="00551198">
      <w:pPr>
        <w:spacing w:line="360" w:lineRule="auto"/>
        <w:jc w:val="center"/>
        <w:rPr>
          <w:rFonts w:ascii="Times New Roman" w:hAnsi="Times New Roman" w:cs="Times New Roman"/>
          <w:b/>
          <w:sz w:val="32"/>
          <w:szCs w:val="32"/>
        </w:rPr>
      </w:pPr>
    </w:p>
    <w:p w:rsidR="00551198" w:rsidRPr="00504609" w:rsidRDefault="00551198" w:rsidP="00551198">
      <w:pPr>
        <w:spacing w:line="360" w:lineRule="auto"/>
        <w:jc w:val="center"/>
        <w:rPr>
          <w:rFonts w:ascii="Times New Roman" w:hAnsi="Times New Roman" w:cs="Times New Roman"/>
          <w:b/>
          <w:sz w:val="32"/>
          <w:szCs w:val="32"/>
        </w:rPr>
      </w:pPr>
      <w:r w:rsidRPr="00DD64B8">
        <w:rPr>
          <w:rFonts w:ascii="Times New Roman" w:hAnsi="Times New Roman" w:cs="Times New Roman"/>
          <w:b/>
          <w:sz w:val="32"/>
          <w:szCs w:val="32"/>
        </w:rPr>
        <w:t>BY</w:t>
      </w:r>
      <w:r>
        <w:rPr>
          <w:rFonts w:ascii="Times New Roman" w:hAnsi="Times New Roman" w:cs="Times New Roman"/>
          <w:b/>
          <w:sz w:val="24"/>
          <w:szCs w:val="24"/>
        </w:rPr>
        <w:t xml:space="preserve"> </w:t>
      </w:r>
    </w:p>
    <w:p w:rsidR="00551198" w:rsidRPr="006110D2" w:rsidRDefault="006110D2" w:rsidP="006110D2">
      <w:pPr>
        <w:spacing w:after="0" w:line="360" w:lineRule="auto"/>
        <w:jc w:val="center"/>
        <w:rPr>
          <w:rFonts w:ascii="Times New Roman" w:hAnsi="Times New Roman" w:cs="Times New Roman"/>
          <w:b/>
          <w:sz w:val="44"/>
          <w:szCs w:val="44"/>
        </w:rPr>
      </w:pPr>
      <w:r w:rsidRPr="006110D2">
        <w:rPr>
          <w:rFonts w:ascii="Times New Roman" w:hAnsi="Times New Roman" w:cs="Times New Roman"/>
          <w:b/>
          <w:sz w:val="44"/>
          <w:szCs w:val="44"/>
        </w:rPr>
        <w:t>ILELABOYE AMODULABEEB AFOLABI</w:t>
      </w:r>
    </w:p>
    <w:p w:rsidR="006110D2" w:rsidRPr="006110D2" w:rsidRDefault="006110D2" w:rsidP="006110D2">
      <w:pPr>
        <w:spacing w:after="0" w:line="360" w:lineRule="auto"/>
        <w:jc w:val="center"/>
        <w:rPr>
          <w:rFonts w:ascii="Times New Roman" w:hAnsi="Times New Roman" w:cs="Times New Roman"/>
          <w:b/>
          <w:sz w:val="44"/>
          <w:szCs w:val="44"/>
        </w:rPr>
      </w:pPr>
      <w:r w:rsidRPr="006110D2">
        <w:rPr>
          <w:rFonts w:ascii="Times New Roman" w:hAnsi="Times New Roman" w:cs="Times New Roman"/>
          <w:b/>
          <w:sz w:val="44"/>
          <w:szCs w:val="44"/>
        </w:rPr>
        <w:t>ND/23/AGT/PT/0008</w:t>
      </w:r>
    </w:p>
    <w:p w:rsidR="00551198" w:rsidRDefault="00551198" w:rsidP="00551198">
      <w:pPr>
        <w:spacing w:after="0" w:line="240" w:lineRule="auto"/>
        <w:jc w:val="center"/>
        <w:rPr>
          <w:rFonts w:ascii="Times New Roman" w:hAnsi="Times New Roman" w:cs="Times New Roman"/>
          <w:b/>
          <w:sz w:val="32"/>
          <w:szCs w:val="32"/>
        </w:rPr>
      </w:pPr>
    </w:p>
    <w:p w:rsidR="00551198" w:rsidRDefault="00551198" w:rsidP="006110D2">
      <w:pPr>
        <w:spacing w:after="0" w:line="240" w:lineRule="auto"/>
        <w:rPr>
          <w:rFonts w:ascii="Times New Roman" w:hAnsi="Times New Roman" w:cs="Times New Roman"/>
          <w:b/>
          <w:sz w:val="32"/>
          <w:szCs w:val="32"/>
        </w:rPr>
      </w:pPr>
    </w:p>
    <w:p w:rsidR="00551198" w:rsidRDefault="00551198" w:rsidP="00551198">
      <w:pPr>
        <w:spacing w:after="0" w:line="240" w:lineRule="auto"/>
        <w:jc w:val="center"/>
        <w:rPr>
          <w:rFonts w:ascii="Times New Roman" w:hAnsi="Times New Roman" w:cs="Times New Roman"/>
          <w:b/>
          <w:sz w:val="32"/>
          <w:szCs w:val="32"/>
        </w:rPr>
      </w:pPr>
    </w:p>
    <w:p w:rsidR="00551198" w:rsidRPr="0067642C" w:rsidRDefault="00551198" w:rsidP="00551198">
      <w:pPr>
        <w:spacing w:after="0" w:line="240" w:lineRule="auto"/>
        <w:jc w:val="center"/>
        <w:rPr>
          <w:rFonts w:ascii="Times New Roman" w:hAnsi="Times New Roman" w:cs="Times New Roman"/>
          <w:b/>
          <w:sz w:val="32"/>
          <w:szCs w:val="32"/>
        </w:rPr>
      </w:pPr>
    </w:p>
    <w:p w:rsidR="00551198" w:rsidRDefault="00551198" w:rsidP="00551198">
      <w:pPr>
        <w:spacing w:after="0" w:line="240" w:lineRule="auto"/>
        <w:jc w:val="center"/>
        <w:rPr>
          <w:rFonts w:ascii="Times New Roman" w:hAnsi="Times New Roman" w:cs="Times New Roman"/>
          <w:sz w:val="32"/>
          <w:szCs w:val="32"/>
        </w:rPr>
      </w:pPr>
      <w:r w:rsidRPr="00DD64B8">
        <w:rPr>
          <w:rFonts w:ascii="Times New Roman" w:hAnsi="Times New Roman" w:cs="Times New Roman"/>
          <w:sz w:val="32"/>
          <w:szCs w:val="32"/>
        </w:rPr>
        <w:t>A PROJECT SUBMITTED TO THE DEPARTMENT OF AGRICULTURAL TECHNOLOGY, INSTITUTE OF APPLIED SCIENCES.</w:t>
      </w:r>
    </w:p>
    <w:p w:rsidR="006110D2" w:rsidRDefault="006110D2" w:rsidP="00551198">
      <w:pPr>
        <w:spacing w:after="0" w:line="240" w:lineRule="auto"/>
        <w:jc w:val="center"/>
        <w:rPr>
          <w:rFonts w:ascii="Times New Roman" w:hAnsi="Times New Roman" w:cs="Times New Roman"/>
          <w:sz w:val="32"/>
          <w:szCs w:val="32"/>
        </w:rPr>
      </w:pPr>
    </w:p>
    <w:p w:rsidR="006110D2" w:rsidRPr="00DD64B8" w:rsidRDefault="006110D2" w:rsidP="00551198">
      <w:pPr>
        <w:spacing w:after="0" w:line="240" w:lineRule="auto"/>
        <w:jc w:val="center"/>
        <w:rPr>
          <w:rFonts w:ascii="Times New Roman" w:hAnsi="Times New Roman" w:cs="Times New Roman"/>
          <w:sz w:val="32"/>
          <w:szCs w:val="32"/>
        </w:rPr>
      </w:pPr>
    </w:p>
    <w:p w:rsidR="00551198" w:rsidRPr="00DD64B8" w:rsidRDefault="00551198" w:rsidP="00551198">
      <w:pPr>
        <w:spacing w:after="0" w:line="240" w:lineRule="auto"/>
        <w:jc w:val="center"/>
        <w:rPr>
          <w:rFonts w:ascii="Times New Roman" w:hAnsi="Times New Roman" w:cs="Times New Roman"/>
          <w:sz w:val="32"/>
          <w:szCs w:val="32"/>
        </w:rPr>
      </w:pPr>
      <w:r w:rsidRPr="00DD64B8">
        <w:rPr>
          <w:rFonts w:ascii="Times New Roman" w:hAnsi="Times New Roman" w:cs="Times New Roman"/>
          <w:sz w:val="32"/>
          <w:szCs w:val="32"/>
        </w:rPr>
        <w:t>IN PARTIAL FULFILLMENT OF THE REQUIREMENT FOR THE AWARD OF ORDINARY NATIONAL DIPLOMA, KWARA STATE POLYTECHNIC, ILORIN.</w:t>
      </w:r>
    </w:p>
    <w:p w:rsidR="00551198" w:rsidRPr="00DD64B8" w:rsidRDefault="00551198" w:rsidP="00551198">
      <w:pPr>
        <w:spacing w:line="360" w:lineRule="auto"/>
        <w:jc w:val="center"/>
        <w:rPr>
          <w:rFonts w:ascii="Times New Roman" w:hAnsi="Times New Roman" w:cs="Times New Roman"/>
          <w:sz w:val="24"/>
          <w:szCs w:val="24"/>
        </w:rPr>
      </w:pPr>
    </w:p>
    <w:p w:rsidR="00551198" w:rsidRPr="00DD64B8" w:rsidRDefault="00551198" w:rsidP="00551198">
      <w:pPr>
        <w:spacing w:after="0" w:line="360" w:lineRule="auto"/>
        <w:jc w:val="right"/>
        <w:rPr>
          <w:rFonts w:ascii="Times New Roman" w:hAnsi="Times New Roman" w:cs="Times New Roman"/>
          <w:sz w:val="24"/>
          <w:szCs w:val="24"/>
        </w:rPr>
      </w:pPr>
      <w:r w:rsidRPr="00DD64B8">
        <w:rPr>
          <w:rFonts w:ascii="Times New Roman" w:hAnsi="Times New Roman" w:cs="Times New Roman"/>
          <w:sz w:val="24"/>
          <w:szCs w:val="24"/>
        </w:rPr>
        <w:t>SUPERVISED BY: MR. AHMED, S.A</w:t>
      </w:r>
    </w:p>
    <w:p w:rsidR="00551198" w:rsidRPr="00B63DA6" w:rsidRDefault="00551198" w:rsidP="00551198">
      <w:pPr>
        <w:spacing w:line="360" w:lineRule="auto"/>
        <w:jc w:val="right"/>
        <w:rPr>
          <w:rFonts w:ascii="Times New Roman" w:hAnsi="Times New Roman" w:cs="Times New Roman"/>
          <w:sz w:val="24"/>
          <w:szCs w:val="24"/>
        </w:rPr>
      </w:pPr>
      <w:r>
        <w:rPr>
          <w:rFonts w:ascii="Times New Roman" w:hAnsi="Times New Roman" w:cs="Times New Roman"/>
          <w:sz w:val="24"/>
          <w:szCs w:val="24"/>
        </w:rPr>
        <w:t>JUNE</w:t>
      </w:r>
      <w:r w:rsidRPr="00DD64B8">
        <w:rPr>
          <w:rFonts w:ascii="Times New Roman" w:hAnsi="Times New Roman" w:cs="Times New Roman"/>
          <w:sz w:val="24"/>
          <w:szCs w:val="24"/>
        </w:rPr>
        <w:t>, 20</w:t>
      </w:r>
      <w:r>
        <w:rPr>
          <w:rFonts w:ascii="Times New Roman" w:hAnsi="Times New Roman" w:cs="Times New Roman"/>
          <w:sz w:val="24"/>
          <w:szCs w:val="24"/>
        </w:rPr>
        <w:t>25</w:t>
      </w:r>
    </w:p>
    <w:p w:rsidR="006110D2" w:rsidRDefault="006110D2">
      <w:pPr>
        <w:rPr>
          <w:rFonts w:ascii="Times New Roman" w:hAnsi="Times New Roman" w:cs="Times New Roman"/>
          <w:b/>
          <w:sz w:val="24"/>
          <w:szCs w:val="24"/>
        </w:rPr>
      </w:pPr>
      <w:r>
        <w:rPr>
          <w:rFonts w:ascii="Times New Roman" w:hAnsi="Times New Roman" w:cs="Times New Roman"/>
          <w:b/>
          <w:sz w:val="24"/>
          <w:szCs w:val="24"/>
        </w:rPr>
        <w:br w:type="page"/>
      </w:r>
    </w:p>
    <w:p w:rsidR="00551198" w:rsidRPr="00DD64B8" w:rsidRDefault="00551198" w:rsidP="00551198">
      <w:pPr>
        <w:spacing w:line="360" w:lineRule="auto"/>
        <w:jc w:val="center"/>
        <w:rPr>
          <w:rFonts w:ascii="Times New Roman" w:hAnsi="Times New Roman" w:cs="Times New Roman"/>
          <w:b/>
          <w:sz w:val="24"/>
          <w:szCs w:val="24"/>
        </w:rPr>
      </w:pPr>
      <w:bookmarkStart w:id="0" w:name="_GoBack"/>
      <w:bookmarkEnd w:id="0"/>
      <w:r w:rsidRPr="00DD64B8">
        <w:rPr>
          <w:rFonts w:ascii="Times New Roman" w:hAnsi="Times New Roman" w:cs="Times New Roman"/>
          <w:b/>
          <w:sz w:val="24"/>
          <w:szCs w:val="24"/>
        </w:rPr>
        <w:lastRenderedPageBreak/>
        <w:t>CERTIFICATION</w:t>
      </w:r>
    </w:p>
    <w:p w:rsidR="00551198" w:rsidRPr="00DD64B8" w:rsidRDefault="00551198" w:rsidP="00551198">
      <w:pPr>
        <w:spacing w:line="360" w:lineRule="auto"/>
        <w:jc w:val="both"/>
        <w:rPr>
          <w:rFonts w:ascii="Times New Roman" w:hAnsi="Times New Roman" w:cs="Times New Roman"/>
          <w:sz w:val="24"/>
          <w:szCs w:val="24"/>
        </w:rPr>
      </w:pPr>
      <w:r w:rsidRPr="00DD64B8">
        <w:rPr>
          <w:rFonts w:ascii="Times New Roman" w:hAnsi="Times New Roman" w:cs="Times New Roman"/>
          <w:sz w:val="24"/>
          <w:szCs w:val="24"/>
        </w:rPr>
        <w:t xml:space="preserve">The is to certify that this project has been read and approved as meeting the requirement of the Department of Agricultural Technology, Institute of Applied Sciences, Kwara State Polytechnic, Ilorin for </w:t>
      </w:r>
      <w:r>
        <w:rPr>
          <w:rFonts w:ascii="Times New Roman" w:hAnsi="Times New Roman" w:cs="Times New Roman"/>
          <w:sz w:val="24"/>
          <w:szCs w:val="24"/>
        </w:rPr>
        <w:t xml:space="preserve">the </w:t>
      </w:r>
      <w:r w:rsidRPr="00DD64B8">
        <w:rPr>
          <w:rFonts w:ascii="Times New Roman" w:hAnsi="Times New Roman" w:cs="Times New Roman"/>
          <w:sz w:val="24"/>
          <w:szCs w:val="24"/>
        </w:rPr>
        <w:t>award of National Diploma in Agricultural technology.</w:t>
      </w:r>
    </w:p>
    <w:p w:rsidR="00551198" w:rsidRPr="00DD64B8" w:rsidRDefault="00551198" w:rsidP="00551198">
      <w:pPr>
        <w:spacing w:line="360" w:lineRule="auto"/>
        <w:jc w:val="both"/>
        <w:rPr>
          <w:rFonts w:ascii="Times New Roman" w:hAnsi="Times New Roman" w:cs="Times New Roman"/>
          <w:sz w:val="24"/>
          <w:szCs w:val="24"/>
        </w:rPr>
      </w:pPr>
    </w:p>
    <w:p w:rsidR="00551198" w:rsidRPr="00DD64B8" w:rsidRDefault="00551198" w:rsidP="00551198">
      <w:pPr>
        <w:spacing w:after="0" w:line="360" w:lineRule="auto"/>
        <w:jc w:val="both"/>
        <w:rPr>
          <w:rFonts w:ascii="Times New Roman" w:hAnsi="Times New Roman" w:cs="Times New Roman"/>
          <w:sz w:val="24"/>
          <w:szCs w:val="24"/>
        </w:rPr>
      </w:pPr>
      <w:r w:rsidRPr="00DD64B8">
        <w:rPr>
          <w:rFonts w:ascii="Times New Roman" w:hAnsi="Times New Roman" w:cs="Times New Roman"/>
          <w:sz w:val="24"/>
          <w:szCs w:val="24"/>
        </w:rPr>
        <w:t>___________________________</w:t>
      </w:r>
      <w:r w:rsidRPr="00DD64B8">
        <w:rPr>
          <w:rFonts w:ascii="Times New Roman" w:hAnsi="Times New Roman" w:cs="Times New Roman"/>
          <w:sz w:val="24"/>
          <w:szCs w:val="24"/>
        </w:rPr>
        <w:tab/>
      </w:r>
      <w:r w:rsidRPr="00DD64B8">
        <w:rPr>
          <w:rFonts w:ascii="Times New Roman" w:hAnsi="Times New Roman" w:cs="Times New Roman"/>
          <w:sz w:val="24"/>
          <w:szCs w:val="24"/>
        </w:rPr>
        <w:tab/>
      </w:r>
      <w:r>
        <w:rPr>
          <w:rFonts w:ascii="Times New Roman" w:hAnsi="Times New Roman" w:cs="Times New Roman"/>
          <w:sz w:val="24"/>
          <w:szCs w:val="24"/>
        </w:rPr>
        <w:tab/>
      </w:r>
      <w:r w:rsidRPr="00DD64B8">
        <w:rPr>
          <w:rFonts w:ascii="Times New Roman" w:hAnsi="Times New Roman" w:cs="Times New Roman"/>
          <w:sz w:val="24"/>
          <w:szCs w:val="24"/>
        </w:rPr>
        <w:t>__________________________</w:t>
      </w:r>
    </w:p>
    <w:p w:rsidR="00551198" w:rsidRPr="00DD64B8" w:rsidRDefault="00551198" w:rsidP="00551198">
      <w:pPr>
        <w:spacing w:after="0" w:line="240" w:lineRule="auto"/>
        <w:jc w:val="both"/>
        <w:rPr>
          <w:rFonts w:ascii="Times New Roman" w:hAnsi="Times New Roman" w:cs="Times New Roman"/>
          <w:sz w:val="24"/>
          <w:szCs w:val="24"/>
        </w:rPr>
      </w:pPr>
      <w:r w:rsidRPr="00DD64B8">
        <w:rPr>
          <w:rFonts w:ascii="Times New Roman" w:hAnsi="Times New Roman" w:cs="Times New Roman"/>
          <w:sz w:val="24"/>
          <w:szCs w:val="24"/>
        </w:rPr>
        <w:t>MR. AHMED S.A</w:t>
      </w:r>
      <w:r w:rsidRPr="00DD64B8">
        <w:rPr>
          <w:rFonts w:ascii="Times New Roman" w:hAnsi="Times New Roman" w:cs="Times New Roman"/>
          <w:sz w:val="24"/>
          <w:szCs w:val="24"/>
        </w:rPr>
        <w:tab/>
      </w:r>
      <w:r w:rsidRPr="00DD64B8">
        <w:rPr>
          <w:rFonts w:ascii="Times New Roman" w:hAnsi="Times New Roman" w:cs="Times New Roman"/>
          <w:sz w:val="24"/>
          <w:szCs w:val="24"/>
        </w:rPr>
        <w:tab/>
      </w:r>
      <w:r w:rsidRPr="00DD64B8">
        <w:rPr>
          <w:rFonts w:ascii="Times New Roman" w:hAnsi="Times New Roman" w:cs="Times New Roman"/>
          <w:sz w:val="24"/>
          <w:szCs w:val="24"/>
        </w:rPr>
        <w:tab/>
      </w:r>
      <w:r w:rsidRPr="00DD64B8">
        <w:rPr>
          <w:rFonts w:ascii="Times New Roman" w:hAnsi="Times New Roman" w:cs="Times New Roman"/>
          <w:sz w:val="24"/>
          <w:szCs w:val="24"/>
        </w:rPr>
        <w:tab/>
      </w:r>
      <w:r w:rsidRPr="00DD64B8">
        <w:rPr>
          <w:rFonts w:ascii="Times New Roman" w:hAnsi="Times New Roman" w:cs="Times New Roman"/>
          <w:sz w:val="24"/>
          <w:szCs w:val="24"/>
        </w:rPr>
        <w:tab/>
      </w:r>
      <w:r w:rsidRPr="00DD64B8">
        <w:rPr>
          <w:rFonts w:ascii="Times New Roman" w:hAnsi="Times New Roman" w:cs="Times New Roman"/>
          <w:sz w:val="24"/>
          <w:szCs w:val="24"/>
        </w:rPr>
        <w:tab/>
      </w:r>
      <w:r w:rsidRPr="00DD64B8">
        <w:rPr>
          <w:rFonts w:ascii="Times New Roman" w:hAnsi="Times New Roman" w:cs="Times New Roman"/>
          <w:sz w:val="24"/>
          <w:szCs w:val="24"/>
        </w:rPr>
        <w:tab/>
        <w:t>DATE</w:t>
      </w:r>
    </w:p>
    <w:p w:rsidR="00551198" w:rsidRPr="00DD64B8" w:rsidRDefault="00551198" w:rsidP="00551198">
      <w:pPr>
        <w:spacing w:after="0" w:line="360" w:lineRule="auto"/>
        <w:jc w:val="both"/>
        <w:rPr>
          <w:rFonts w:ascii="Times New Roman" w:hAnsi="Times New Roman" w:cs="Times New Roman"/>
          <w:sz w:val="24"/>
          <w:szCs w:val="24"/>
        </w:rPr>
      </w:pPr>
      <w:r w:rsidRPr="00DD64B8">
        <w:rPr>
          <w:rFonts w:ascii="Times New Roman" w:hAnsi="Times New Roman" w:cs="Times New Roman"/>
          <w:sz w:val="24"/>
          <w:szCs w:val="24"/>
        </w:rPr>
        <w:t>Project supervisor</w:t>
      </w:r>
    </w:p>
    <w:p w:rsidR="00551198" w:rsidRDefault="00551198" w:rsidP="00551198">
      <w:pPr>
        <w:spacing w:after="0" w:line="360" w:lineRule="auto"/>
        <w:jc w:val="both"/>
        <w:rPr>
          <w:rFonts w:ascii="Times New Roman" w:hAnsi="Times New Roman" w:cs="Times New Roman"/>
          <w:sz w:val="24"/>
          <w:szCs w:val="24"/>
        </w:rPr>
      </w:pPr>
    </w:p>
    <w:p w:rsidR="00551198" w:rsidRDefault="00551198" w:rsidP="00551198">
      <w:pPr>
        <w:spacing w:after="0" w:line="360" w:lineRule="auto"/>
        <w:jc w:val="both"/>
        <w:rPr>
          <w:rFonts w:ascii="Times New Roman" w:hAnsi="Times New Roman" w:cs="Times New Roman"/>
          <w:sz w:val="24"/>
          <w:szCs w:val="24"/>
        </w:rPr>
      </w:pPr>
      <w:r w:rsidRPr="00DD64B8">
        <w:rPr>
          <w:rFonts w:ascii="Times New Roman" w:hAnsi="Times New Roman" w:cs="Times New Roman"/>
          <w:sz w:val="24"/>
          <w:szCs w:val="24"/>
        </w:rPr>
        <w:t>______________________</w:t>
      </w:r>
      <w:r w:rsidRPr="00DD64B8">
        <w:rPr>
          <w:rFonts w:ascii="Times New Roman" w:hAnsi="Times New Roman" w:cs="Times New Roman"/>
          <w:sz w:val="24"/>
          <w:szCs w:val="24"/>
        </w:rPr>
        <w:tab/>
      </w:r>
      <w:r w:rsidRPr="00DD64B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D64B8">
        <w:rPr>
          <w:rFonts w:ascii="Times New Roman" w:hAnsi="Times New Roman" w:cs="Times New Roman"/>
          <w:sz w:val="24"/>
          <w:szCs w:val="24"/>
        </w:rPr>
        <w:t>__________________________</w:t>
      </w:r>
    </w:p>
    <w:p w:rsidR="00551198" w:rsidRDefault="00551198" w:rsidP="005511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MR. MUHAMMED S. B</w:t>
      </w:r>
    </w:p>
    <w:p w:rsidR="00551198" w:rsidRDefault="00551198" w:rsidP="0055119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Project Coordinator </w:t>
      </w:r>
    </w:p>
    <w:p w:rsidR="00551198" w:rsidRPr="00DD64B8" w:rsidRDefault="00551198" w:rsidP="00551198">
      <w:pPr>
        <w:spacing w:line="360" w:lineRule="auto"/>
        <w:jc w:val="both"/>
        <w:rPr>
          <w:rFonts w:ascii="Times New Roman" w:hAnsi="Times New Roman" w:cs="Times New Roman"/>
          <w:sz w:val="24"/>
          <w:szCs w:val="24"/>
        </w:rPr>
      </w:pPr>
    </w:p>
    <w:p w:rsidR="00551198" w:rsidRPr="00DD64B8" w:rsidRDefault="00551198" w:rsidP="00551198">
      <w:pPr>
        <w:spacing w:after="0" w:line="360" w:lineRule="auto"/>
        <w:jc w:val="both"/>
        <w:rPr>
          <w:rFonts w:ascii="Times New Roman" w:hAnsi="Times New Roman" w:cs="Times New Roman"/>
          <w:sz w:val="24"/>
          <w:szCs w:val="24"/>
        </w:rPr>
      </w:pPr>
      <w:r w:rsidRPr="00DD64B8">
        <w:rPr>
          <w:rFonts w:ascii="Times New Roman" w:hAnsi="Times New Roman" w:cs="Times New Roman"/>
          <w:sz w:val="24"/>
          <w:szCs w:val="24"/>
        </w:rPr>
        <w:t>____________________________</w:t>
      </w:r>
      <w:r w:rsidRPr="00DD64B8">
        <w:rPr>
          <w:rFonts w:ascii="Times New Roman" w:hAnsi="Times New Roman" w:cs="Times New Roman"/>
          <w:sz w:val="24"/>
          <w:szCs w:val="24"/>
        </w:rPr>
        <w:tab/>
      </w:r>
      <w:r w:rsidRPr="00DD64B8">
        <w:rPr>
          <w:rFonts w:ascii="Times New Roman" w:hAnsi="Times New Roman" w:cs="Times New Roman"/>
          <w:sz w:val="24"/>
          <w:szCs w:val="24"/>
        </w:rPr>
        <w:tab/>
      </w:r>
      <w:r>
        <w:rPr>
          <w:rFonts w:ascii="Times New Roman" w:hAnsi="Times New Roman" w:cs="Times New Roman"/>
          <w:sz w:val="24"/>
          <w:szCs w:val="24"/>
        </w:rPr>
        <w:tab/>
      </w:r>
      <w:r w:rsidRPr="00DD64B8">
        <w:rPr>
          <w:rFonts w:ascii="Times New Roman" w:hAnsi="Times New Roman" w:cs="Times New Roman"/>
          <w:sz w:val="24"/>
          <w:szCs w:val="24"/>
        </w:rPr>
        <w:t>__________________________</w:t>
      </w:r>
    </w:p>
    <w:p w:rsidR="00551198" w:rsidRPr="00DD64B8" w:rsidRDefault="00551198" w:rsidP="00551198">
      <w:pPr>
        <w:spacing w:after="0" w:line="240" w:lineRule="auto"/>
        <w:jc w:val="both"/>
        <w:rPr>
          <w:rFonts w:ascii="Times New Roman" w:hAnsi="Times New Roman" w:cs="Times New Roman"/>
          <w:sz w:val="24"/>
          <w:szCs w:val="24"/>
        </w:rPr>
      </w:pPr>
      <w:r w:rsidRPr="00DD64B8">
        <w:rPr>
          <w:rFonts w:ascii="Times New Roman" w:hAnsi="Times New Roman" w:cs="Times New Roman"/>
          <w:sz w:val="24"/>
          <w:szCs w:val="24"/>
        </w:rPr>
        <w:t xml:space="preserve">MR. </w:t>
      </w:r>
      <w:r>
        <w:rPr>
          <w:rFonts w:ascii="Times New Roman" w:hAnsi="Times New Roman" w:cs="Times New Roman"/>
          <w:sz w:val="24"/>
          <w:szCs w:val="24"/>
        </w:rPr>
        <w:t>BANJOKO I. K</w:t>
      </w:r>
      <w:r w:rsidRPr="00DD64B8">
        <w:rPr>
          <w:rFonts w:ascii="Times New Roman" w:hAnsi="Times New Roman" w:cs="Times New Roman"/>
          <w:sz w:val="24"/>
          <w:szCs w:val="24"/>
        </w:rPr>
        <w:tab/>
      </w:r>
      <w:r w:rsidRPr="00DD64B8">
        <w:rPr>
          <w:rFonts w:ascii="Times New Roman" w:hAnsi="Times New Roman" w:cs="Times New Roman"/>
          <w:sz w:val="24"/>
          <w:szCs w:val="24"/>
        </w:rPr>
        <w:tab/>
      </w:r>
      <w:r w:rsidRPr="00DD64B8">
        <w:rPr>
          <w:rFonts w:ascii="Times New Roman" w:hAnsi="Times New Roman" w:cs="Times New Roman"/>
          <w:sz w:val="24"/>
          <w:szCs w:val="24"/>
        </w:rPr>
        <w:tab/>
      </w:r>
      <w:r w:rsidRPr="00DD64B8">
        <w:rPr>
          <w:rFonts w:ascii="Times New Roman" w:hAnsi="Times New Roman" w:cs="Times New Roman"/>
          <w:sz w:val="24"/>
          <w:szCs w:val="24"/>
        </w:rPr>
        <w:tab/>
      </w:r>
      <w:r w:rsidRPr="00DD64B8">
        <w:rPr>
          <w:rFonts w:ascii="Times New Roman" w:hAnsi="Times New Roman" w:cs="Times New Roman"/>
          <w:sz w:val="24"/>
          <w:szCs w:val="24"/>
        </w:rPr>
        <w:tab/>
      </w:r>
      <w:r w:rsidRPr="00DD64B8">
        <w:rPr>
          <w:rFonts w:ascii="Times New Roman" w:hAnsi="Times New Roman" w:cs="Times New Roman"/>
          <w:sz w:val="24"/>
          <w:szCs w:val="24"/>
        </w:rPr>
        <w:tab/>
      </w:r>
      <w:r>
        <w:rPr>
          <w:rFonts w:ascii="Times New Roman" w:hAnsi="Times New Roman" w:cs="Times New Roman"/>
          <w:sz w:val="24"/>
          <w:szCs w:val="24"/>
        </w:rPr>
        <w:tab/>
      </w:r>
      <w:r w:rsidRPr="00DD64B8">
        <w:rPr>
          <w:rFonts w:ascii="Times New Roman" w:hAnsi="Times New Roman" w:cs="Times New Roman"/>
          <w:sz w:val="24"/>
          <w:szCs w:val="24"/>
        </w:rPr>
        <w:t>DATE</w:t>
      </w:r>
    </w:p>
    <w:p w:rsidR="00551198" w:rsidRPr="00DD64B8" w:rsidRDefault="00551198" w:rsidP="00551198">
      <w:pPr>
        <w:spacing w:after="0" w:line="360" w:lineRule="auto"/>
        <w:jc w:val="both"/>
        <w:rPr>
          <w:rFonts w:ascii="Times New Roman" w:hAnsi="Times New Roman" w:cs="Times New Roman"/>
          <w:sz w:val="24"/>
          <w:szCs w:val="24"/>
        </w:rPr>
      </w:pPr>
      <w:r w:rsidRPr="00DD64B8">
        <w:rPr>
          <w:rFonts w:ascii="Times New Roman" w:hAnsi="Times New Roman" w:cs="Times New Roman"/>
          <w:sz w:val="24"/>
          <w:szCs w:val="24"/>
        </w:rPr>
        <w:t>Head of Department</w:t>
      </w:r>
    </w:p>
    <w:p w:rsidR="00551198" w:rsidRPr="00DD64B8" w:rsidRDefault="00551198" w:rsidP="00551198">
      <w:pPr>
        <w:spacing w:line="360" w:lineRule="auto"/>
        <w:jc w:val="both"/>
        <w:rPr>
          <w:rFonts w:ascii="Times New Roman" w:hAnsi="Times New Roman" w:cs="Times New Roman"/>
          <w:sz w:val="24"/>
          <w:szCs w:val="24"/>
        </w:rPr>
      </w:pPr>
    </w:p>
    <w:p w:rsidR="00551198" w:rsidRDefault="00551198" w:rsidP="00551198">
      <w:pPr>
        <w:spacing w:after="0" w:line="360" w:lineRule="auto"/>
        <w:jc w:val="both"/>
        <w:rPr>
          <w:rFonts w:ascii="Times New Roman" w:hAnsi="Times New Roman" w:cs="Times New Roman"/>
          <w:sz w:val="24"/>
          <w:szCs w:val="24"/>
        </w:rPr>
      </w:pPr>
      <w:r w:rsidRPr="00DD64B8">
        <w:rPr>
          <w:rFonts w:ascii="Times New Roman" w:hAnsi="Times New Roman" w:cs="Times New Roman"/>
          <w:sz w:val="24"/>
          <w:szCs w:val="24"/>
        </w:rPr>
        <w:t>___________________________</w:t>
      </w:r>
      <w:r w:rsidRPr="00DD64B8">
        <w:rPr>
          <w:rFonts w:ascii="Times New Roman" w:hAnsi="Times New Roman" w:cs="Times New Roman"/>
          <w:sz w:val="24"/>
          <w:szCs w:val="24"/>
        </w:rPr>
        <w:tab/>
      </w:r>
      <w:r w:rsidRPr="00DD64B8">
        <w:rPr>
          <w:rFonts w:ascii="Times New Roman" w:hAnsi="Times New Roman" w:cs="Times New Roman"/>
          <w:sz w:val="24"/>
          <w:szCs w:val="24"/>
        </w:rPr>
        <w:tab/>
      </w:r>
      <w:r>
        <w:rPr>
          <w:rFonts w:ascii="Times New Roman" w:hAnsi="Times New Roman" w:cs="Times New Roman"/>
          <w:sz w:val="24"/>
          <w:szCs w:val="24"/>
        </w:rPr>
        <w:tab/>
      </w:r>
      <w:r w:rsidRPr="00DD64B8">
        <w:rPr>
          <w:rFonts w:ascii="Times New Roman" w:hAnsi="Times New Roman" w:cs="Times New Roman"/>
          <w:sz w:val="24"/>
          <w:szCs w:val="24"/>
        </w:rPr>
        <w:t>__________________________</w:t>
      </w:r>
    </w:p>
    <w:p w:rsidR="00551198" w:rsidRPr="00DD64B8" w:rsidRDefault="00551198" w:rsidP="005511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External Examiner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551198" w:rsidRDefault="00551198" w:rsidP="00551198">
      <w:pPr>
        <w:spacing w:line="360" w:lineRule="auto"/>
        <w:rPr>
          <w:rFonts w:ascii="Times New Roman" w:hAnsi="Times New Roman" w:cs="Times New Roman"/>
          <w:b/>
          <w:sz w:val="24"/>
          <w:szCs w:val="24"/>
        </w:rPr>
      </w:pPr>
    </w:p>
    <w:p w:rsidR="00551198" w:rsidRDefault="00551198" w:rsidP="00551198">
      <w:pPr>
        <w:spacing w:line="360" w:lineRule="auto"/>
        <w:rPr>
          <w:rFonts w:ascii="Times New Roman" w:hAnsi="Times New Roman" w:cs="Times New Roman"/>
          <w:b/>
          <w:sz w:val="24"/>
          <w:szCs w:val="24"/>
        </w:rPr>
      </w:pPr>
    </w:p>
    <w:p w:rsidR="00551198" w:rsidRDefault="00551198" w:rsidP="00551198">
      <w:pPr>
        <w:spacing w:line="360" w:lineRule="auto"/>
        <w:jc w:val="center"/>
        <w:rPr>
          <w:rFonts w:ascii="Times New Roman" w:hAnsi="Times New Roman" w:cs="Times New Roman"/>
          <w:b/>
          <w:sz w:val="24"/>
          <w:szCs w:val="24"/>
        </w:rPr>
      </w:pPr>
    </w:p>
    <w:p w:rsidR="00551198" w:rsidRDefault="00551198" w:rsidP="00551198">
      <w:pPr>
        <w:spacing w:line="360" w:lineRule="auto"/>
        <w:rPr>
          <w:rFonts w:ascii="Times New Roman" w:hAnsi="Times New Roman" w:cs="Times New Roman"/>
          <w:b/>
          <w:sz w:val="24"/>
          <w:szCs w:val="24"/>
        </w:rPr>
      </w:pPr>
    </w:p>
    <w:p w:rsidR="00551198" w:rsidRDefault="00551198" w:rsidP="00551198">
      <w:pPr>
        <w:spacing w:line="360" w:lineRule="auto"/>
        <w:rPr>
          <w:rFonts w:ascii="Times New Roman" w:hAnsi="Times New Roman" w:cs="Times New Roman"/>
          <w:b/>
          <w:sz w:val="24"/>
          <w:szCs w:val="24"/>
        </w:rPr>
      </w:pPr>
    </w:p>
    <w:p w:rsidR="00551198" w:rsidRDefault="00551198" w:rsidP="00551198">
      <w:pPr>
        <w:spacing w:line="360" w:lineRule="auto"/>
        <w:rPr>
          <w:rFonts w:ascii="Times New Roman" w:hAnsi="Times New Roman" w:cs="Times New Roman"/>
          <w:b/>
          <w:sz w:val="24"/>
          <w:szCs w:val="24"/>
        </w:rPr>
      </w:pPr>
    </w:p>
    <w:p w:rsidR="00551198" w:rsidRPr="00DD64B8" w:rsidRDefault="00551198" w:rsidP="00551198">
      <w:pPr>
        <w:spacing w:line="360" w:lineRule="auto"/>
        <w:jc w:val="center"/>
        <w:rPr>
          <w:rFonts w:ascii="Times New Roman" w:hAnsi="Times New Roman" w:cs="Times New Roman"/>
          <w:b/>
          <w:sz w:val="24"/>
          <w:szCs w:val="24"/>
        </w:rPr>
      </w:pPr>
      <w:r w:rsidRPr="00DD64B8">
        <w:rPr>
          <w:rFonts w:ascii="Times New Roman" w:hAnsi="Times New Roman" w:cs="Times New Roman"/>
          <w:b/>
          <w:sz w:val="24"/>
          <w:szCs w:val="24"/>
        </w:rPr>
        <w:lastRenderedPageBreak/>
        <w:t>DEDICATION</w:t>
      </w:r>
    </w:p>
    <w:p w:rsidR="00551198" w:rsidRPr="00DD64B8" w:rsidRDefault="00551198" w:rsidP="00551198">
      <w:pPr>
        <w:spacing w:line="360" w:lineRule="auto"/>
        <w:jc w:val="both"/>
        <w:rPr>
          <w:rFonts w:ascii="Times New Roman" w:hAnsi="Times New Roman" w:cs="Times New Roman"/>
          <w:sz w:val="24"/>
        </w:rPr>
      </w:pPr>
      <w:r w:rsidRPr="00DD64B8">
        <w:rPr>
          <w:rFonts w:ascii="Times New Roman" w:hAnsi="Times New Roman" w:cs="Times New Roman"/>
          <w:sz w:val="24"/>
        </w:rPr>
        <w:t xml:space="preserve">This project is dedicated to Almighty God, </w:t>
      </w:r>
      <w:r>
        <w:rPr>
          <w:rFonts w:ascii="Times New Roman" w:hAnsi="Times New Roman" w:cs="Times New Roman"/>
          <w:sz w:val="24"/>
        </w:rPr>
        <w:t>Who granted me</w:t>
      </w:r>
      <w:r w:rsidRPr="00DD64B8">
        <w:rPr>
          <w:rFonts w:ascii="Times New Roman" w:hAnsi="Times New Roman" w:cs="Times New Roman"/>
          <w:sz w:val="24"/>
        </w:rPr>
        <w:t xml:space="preserve"> </w:t>
      </w:r>
      <w:r>
        <w:rPr>
          <w:rFonts w:ascii="Times New Roman" w:hAnsi="Times New Roman" w:cs="Times New Roman"/>
          <w:sz w:val="24"/>
        </w:rPr>
        <w:t xml:space="preserve">the </w:t>
      </w:r>
      <w:r w:rsidRPr="00DD64B8">
        <w:rPr>
          <w:rFonts w:ascii="Times New Roman" w:hAnsi="Times New Roman" w:cs="Times New Roman"/>
          <w:sz w:val="24"/>
        </w:rPr>
        <w:t>wisdom, moral k</w:t>
      </w:r>
      <w:r>
        <w:rPr>
          <w:rFonts w:ascii="Times New Roman" w:hAnsi="Times New Roman" w:cs="Times New Roman"/>
          <w:sz w:val="24"/>
        </w:rPr>
        <w:t>nowledge and understanding and W</w:t>
      </w:r>
      <w:r w:rsidRPr="00DD64B8">
        <w:rPr>
          <w:rFonts w:ascii="Times New Roman" w:hAnsi="Times New Roman" w:cs="Times New Roman"/>
          <w:sz w:val="24"/>
        </w:rPr>
        <w:t xml:space="preserve">ho made it possible for me </w:t>
      </w:r>
      <w:r>
        <w:rPr>
          <w:rFonts w:ascii="Times New Roman" w:hAnsi="Times New Roman" w:cs="Times New Roman"/>
          <w:sz w:val="24"/>
        </w:rPr>
        <w:t xml:space="preserve">to embark </w:t>
      </w:r>
      <w:r w:rsidRPr="00DD64B8">
        <w:rPr>
          <w:rFonts w:ascii="Times New Roman" w:hAnsi="Times New Roman" w:cs="Times New Roman"/>
          <w:sz w:val="24"/>
        </w:rPr>
        <w:t>on and complete this project work.</w:t>
      </w:r>
    </w:p>
    <w:p w:rsidR="00551198" w:rsidRDefault="00551198" w:rsidP="00551198">
      <w:pPr>
        <w:spacing w:line="360" w:lineRule="auto"/>
        <w:ind w:firstLine="720"/>
        <w:jc w:val="both"/>
        <w:rPr>
          <w:rFonts w:ascii="Times New Roman" w:hAnsi="Times New Roman" w:cs="Times New Roman"/>
          <w:sz w:val="24"/>
          <w:szCs w:val="24"/>
        </w:rPr>
      </w:pPr>
    </w:p>
    <w:p w:rsidR="00551198" w:rsidRDefault="00551198" w:rsidP="00551198">
      <w:pPr>
        <w:spacing w:line="360" w:lineRule="auto"/>
        <w:ind w:firstLine="720"/>
        <w:jc w:val="both"/>
        <w:rPr>
          <w:rFonts w:ascii="Times New Roman" w:hAnsi="Times New Roman" w:cs="Times New Roman"/>
          <w:sz w:val="24"/>
          <w:szCs w:val="24"/>
        </w:rPr>
      </w:pPr>
    </w:p>
    <w:p w:rsidR="00551198" w:rsidRDefault="00551198" w:rsidP="00551198">
      <w:pPr>
        <w:spacing w:line="360" w:lineRule="auto"/>
        <w:ind w:firstLine="720"/>
        <w:jc w:val="both"/>
        <w:rPr>
          <w:rFonts w:ascii="Times New Roman" w:hAnsi="Times New Roman" w:cs="Times New Roman"/>
          <w:sz w:val="24"/>
          <w:szCs w:val="24"/>
        </w:rPr>
      </w:pPr>
    </w:p>
    <w:p w:rsidR="00551198" w:rsidRDefault="00551198" w:rsidP="00551198">
      <w:pPr>
        <w:spacing w:line="360" w:lineRule="auto"/>
        <w:ind w:firstLine="720"/>
        <w:jc w:val="both"/>
        <w:rPr>
          <w:rFonts w:ascii="Times New Roman" w:hAnsi="Times New Roman" w:cs="Times New Roman"/>
          <w:sz w:val="24"/>
          <w:szCs w:val="24"/>
        </w:rPr>
      </w:pPr>
    </w:p>
    <w:p w:rsidR="00551198" w:rsidRDefault="00551198" w:rsidP="00551198">
      <w:pPr>
        <w:spacing w:line="360" w:lineRule="auto"/>
        <w:ind w:firstLine="720"/>
        <w:jc w:val="both"/>
        <w:rPr>
          <w:rFonts w:ascii="Times New Roman" w:hAnsi="Times New Roman" w:cs="Times New Roman"/>
          <w:sz w:val="24"/>
          <w:szCs w:val="24"/>
        </w:rPr>
      </w:pPr>
    </w:p>
    <w:p w:rsidR="00551198" w:rsidRDefault="00551198" w:rsidP="00551198">
      <w:pPr>
        <w:spacing w:line="360" w:lineRule="auto"/>
        <w:ind w:firstLine="720"/>
        <w:jc w:val="both"/>
        <w:rPr>
          <w:rFonts w:ascii="Times New Roman" w:hAnsi="Times New Roman" w:cs="Times New Roman"/>
          <w:sz w:val="24"/>
          <w:szCs w:val="24"/>
        </w:rPr>
      </w:pPr>
    </w:p>
    <w:p w:rsidR="00551198" w:rsidRDefault="00551198" w:rsidP="00551198">
      <w:pPr>
        <w:spacing w:line="360" w:lineRule="auto"/>
        <w:ind w:firstLine="720"/>
        <w:jc w:val="both"/>
        <w:rPr>
          <w:rFonts w:ascii="Times New Roman" w:hAnsi="Times New Roman" w:cs="Times New Roman"/>
          <w:sz w:val="24"/>
          <w:szCs w:val="24"/>
        </w:rPr>
      </w:pPr>
    </w:p>
    <w:p w:rsidR="00551198" w:rsidRDefault="00551198" w:rsidP="00551198">
      <w:pPr>
        <w:spacing w:line="360" w:lineRule="auto"/>
        <w:ind w:firstLine="720"/>
        <w:jc w:val="both"/>
        <w:rPr>
          <w:rFonts w:ascii="Times New Roman" w:hAnsi="Times New Roman" w:cs="Times New Roman"/>
          <w:sz w:val="24"/>
          <w:szCs w:val="24"/>
        </w:rPr>
      </w:pPr>
    </w:p>
    <w:p w:rsidR="00551198" w:rsidRDefault="00551198" w:rsidP="00551198">
      <w:pPr>
        <w:spacing w:line="360" w:lineRule="auto"/>
        <w:ind w:firstLine="720"/>
        <w:jc w:val="both"/>
        <w:rPr>
          <w:rFonts w:ascii="Times New Roman" w:hAnsi="Times New Roman" w:cs="Times New Roman"/>
          <w:sz w:val="24"/>
          <w:szCs w:val="24"/>
        </w:rPr>
      </w:pPr>
    </w:p>
    <w:p w:rsidR="00551198" w:rsidRDefault="00551198" w:rsidP="00551198">
      <w:pPr>
        <w:spacing w:line="360" w:lineRule="auto"/>
        <w:ind w:firstLine="720"/>
        <w:jc w:val="both"/>
        <w:rPr>
          <w:rFonts w:ascii="Times New Roman" w:hAnsi="Times New Roman" w:cs="Times New Roman"/>
          <w:sz w:val="24"/>
          <w:szCs w:val="24"/>
        </w:rPr>
      </w:pPr>
    </w:p>
    <w:p w:rsidR="00551198" w:rsidRDefault="00551198" w:rsidP="00551198">
      <w:pPr>
        <w:spacing w:line="360" w:lineRule="auto"/>
        <w:ind w:firstLine="720"/>
        <w:jc w:val="both"/>
        <w:rPr>
          <w:rFonts w:ascii="Times New Roman" w:hAnsi="Times New Roman" w:cs="Times New Roman"/>
          <w:sz w:val="24"/>
          <w:szCs w:val="24"/>
        </w:rPr>
      </w:pPr>
    </w:p>
    <w:p w:rsidR="00551198" w:rsidRDefault="00551198" w:rsidP="00551198">
      <w:pPr>
        <w:spacing w:line="360" w:lineRule="auto"/>
        <w:ind w:firstLine="720"/>
        <w:jc w:val="both"/>
        <w:rPr>
          <w:rFonts w:ascii="Times New Roman" w:hAnsi="Times New Roman" w:cs="Times New Roman"/>
          <w:sz w:val="24"/>
          <w:szCs w:val="24"/>
        </w:rPr>
      </w:pPr>
    </w:p>
    <w:p w:rsidR="00551198" w:rsidRDefault="00551198" w:rsidP="00551198">
      <w:pPr>
        <w:spacing w:line="360" w:lineRule="auto"/>
        <w:ind w:firstLine="720"/>
        <w:jc w:val="both"/>
        <w:rPr>
          <w:rFonts w:ascii="Times New Roman" w:hAnsi="Times New Roman" w:cs="Times New Roman"/>
          <w:sz w:val="24"/>
          <w:szCs w:val="24"/>
        </w:rPr>
      </w:pPr>
    </w:p>
    <w:p w:rsidR="00551198" w:rsidRDefault="00551198" w:rsidP="00551198">
      <w:pPr>
        <w:spacing w:line="360" w:lineRule="auto"/>
        <w:ind w:firstLine="720"/>
        <w:jc w:val="both"/>
        <w:rPr>
          <w:rFonts w:ascii="Times New Roman" w:hAnsi="Times New Roman" w:cs="Times New Roman"/>
          <w:sz w:val="24"/>
          <w:szCs w:val="24"/>
        </w:rPr>
      </w:pPr>
    </w:p>
    <w:p w:rsidR="00551198" w:rsidRPr="00DD64B8" w:rsidRDefault="00551198" w:rsidP="00551198">
      <w:pPr>
        <w:spacing w:line="360" w:lineRule="auto"/>
        <w:jc w:val="both"/>
        <w:rPr>
          <w:rFonts w:ascii="Times New Roman" w:hAnsi="Times New Roman" w:cs="Times New Roman"/>
          <w:sz w:val="24"/>
          <w:szCs w:val="24"/>
        </w:rPr>
      </w:pPr>
    </w:p>
    <w:p w:rsidR="00551198" w:rsidRDefault="00551198" w:rsidP="00551198">
      <w:pPr>
        <w:spacing w:line="360" w:lineRule="auto"/>
        <w:jc w:val="center"/>
        <w:rPr>
          <w:rFonts w:ascii="Times New Roman" w:hAnsi="Times New Roman" w:cs="Times New Roman"/>
          <w:b/>
          <w:sz w:val="24"/>
          <w:szCs w:val="24"/>
        </w:rPr>
      </w:pPr>
    </w:p>
    <w:p w:rsidR="00551198" w:rsidRDefault="00551198" w:rsidP="00551198">
      <w:pPr>
        <w:spacing w:line="360" w:lineRule="auto"/>
        <w:jc w:val="center"/>
        <w:rPr>
          <w:rFonts w:ascii="Times New Roman" w:hAnsi="Times New Roman" w:cs="Times New Roman"/>
          <w:b/>
          <w:sz w:val="24"/>
          <w:szCs w:val="24"/>
        </w:rPr>
      </w:pPr>
    </w:p>
    <w:p w:rsidR="00551198" w:rsidRPr="00CA206D" w:rsidRDefault="00551198" w:rsidP="00551198">
      <w:pPr>
        <w:spacing w:line="360" w:lineRule="auto"/>
        <w:jc w:val="center"/>
        <w:rPr>
          <w:rFonts w:ascii="Times New Roman" w:hAnsi="Times New Roman" w:cs="Times New Roman"/>
          <w:b/>
          <w:sz w:val="24"/>
        </w:rPr>
      </w:pPr>
      <w:r>
        <w:rPr>
          <w:rFonts w:ascii="Times New Roman" w:hAnsi="Times New Roman" w:cs="Times New Roman"/>
          <w:b/>
          <w:sz w:val="24"/>
        </w:rPr>
        <w:lastRenderedPageBreak/>
        <w:t>ACKNOWLEDGEMENT</w:t>
      </w:r>
    </w:p>
    <w:p w:rsidR="00551198" w:rsidRPr="00C259EA" w:rsidRDefault="00551198" w:rsidP="00551198">
      <w:pPr>
        <w:spacing w:line="360" w:lineRule="auto"/>
        <w:jc w:val="both"/>
        <w:rPr>
          <w:rFonts w:ascii="Times New Roman" w:hAnsi="Times New Roman" w:cs="Times New Roman"/>
          <w:b/>
          <w:sz w:val="24"/>
        </w:rPr>
      </w:pPr>
      <w:r>
        <w:rPr>
          <w:rFonts w:ascii="Times New Roman" w:hAnsi="Times New Roman" w:cs="Times New Roman"/>
          <w:sz w:val="24"/>
        </w:rPr>
        <w:t xml:space="preserve">I Thank Almighty God for sparing my life to this moment and for bestowing on me grace, all honour, praise and adoration to the Almighty God. </w:t>
      </w:r>
    </w:p>
    <w:p w:rsidR="00551198" w:rsidRDefault="00551198" w:rsidP="00551198">
      <w:pPr>
        <w:spacing w:line="360" w:lineRule="auto"/>
        <w:jc w:val="both"/>
        <w:rPr>
          <w:rFonts w:ascii="Times New Roman" w:hAnsi="Times New Roman" w:cs="Times New Roman"/>
          <w:sz w:val="24"/>
        </w:rPr>
      </w:pPr>
      <w:r>
        <w:rPr>
          <w:rFonts w:ascii="Times New Roman" w:hAnsi="Times New Roman" w:cs="Times New Roman"/>
          <w:sz w:val="24"/>
        </w:rPr>
        <w:t xml:space="preserve"> I also give a lot of appreciation to my able and understanding supervisor. Mr. Ahmed S.A. for his time and guidance throughout this project work. I am very grateful sir for the fatherly love you showed up to us during and even after the project work.</w:t>
      </w:r>
    </w:p>
    <w:p w:rsidR="00551198" w:rsidRDefault="00551198" w:rsidP="00551198">
      <w:pPr>
        <w:spacing w:line="360" w:lineRule="auto"/>
        <w:jc w:val="both"/>
        <w:rPr>
          <w:rFonts w:ascii="Times New Roman" w:hAnsi="Times New Roman" w:cs="Times New Roman"/>
          <w:sz w:val="24"/>
        </w:rPr>
      </w:pPr>
      <w:r>
        <w:rPr>
          <w:rFonts w:ascii="Times New Roman" w:hAnsi="Times New Roman" w:cs="Times New Roman"/>
          <w:sz w:val="24"/>
        </w:rPr>
        <w:t>My appreciation is extended the Head of Department of Agricultural Technology Mr. Banjoko I. K. and all departmental lecturers.</w:t>
      </w:r>
    </w:p>
    <w:p w:rsidR="00551198" w:rsidRDefault="00551198" w:rsidP="00551198">
      <w:pPr>
        <w:spacing w:line="360" w:lineRule="auto"/>
        <w:jc w:val="both"/>
        <w:rPr>
          <w:rFonts w:ascii="Times New Roman" w:hAnsi="Times New Roman" w:cs="Times New Roman"/>
          <w:sz w:val="24"/>
        </w:rPr>
      </w:pPr>
      <w:r>
        <w:rPr>
          <w:rFonts w:ascii="Times New Roman" w:hAnsi="Times New Roman" w:cs="Times New Roman"/>
          <w:sz w:val="24"/>
        </w:rPr>
        <w:t xml:space="preserve">I give great and undiluted appreciation to my parents for their support; morally, spiritually and financially, and all those who had in one way or the other assisted me and see me through this programme. </w:t>
      </w:r>
    </w:p>
    <w:p w:rsidR="00551198" w:rsidRDefault="00551198" w:rsidP="00551198">
      <w:pPr>
        <w:spacing w:after="0" w:line="360" w:lineRule="auto"/>
        <w:jc w:val="both"/>
        <w:rPr>
          <w:rFonts w:ascii="Times New Roman" w:hAnsi="Times New Roman" w:cs="Times New Roman"/>
          <w:b/>
          <w:i/>
          <w:sz w:val="24"/>
        </w:rPr>
      </w:pPr>
      <w:r>
        <w:rPr>
          <w:rFonts w:ascii="Times New Roman" w:hAnsi="Times New Roman" w:cs="Times New Roman"/>
          <w:sz w:val="24"/>
        </w:rPr>
        <w:t xml:space="preserve"> I will like to congratulate and thank the entire student of agricultural technology department, Kwara state polytechnic Ilorin, and that i will miss you all.</w:t>
      </w:r>
    </w:p>
    <w:p w:rsidR="00551198" w:rsidRDefault="00551198" w:rsidP="008E06B4">
      <w:pPr>
        <w:spacing w:after="0" w:line="360" w:lineRule="auto"/>
        <w:jc w:val="both"/>
        <w:rPr>
          <w:rFonts w:ascii="Times New Roman" w:hAnsi="Times New Roman" w:cs="Times New Roman"/>
          <w:i/>
          <w:sz w:val="24"/>
          <w:szCs w:val="24"/>
        </w:rPr>
      </w:pPr>
    </w:p>
    <w:p w:rsidR="00551198" w:rsidRDefault="00551198" w:rsidP="008E06B4">
      <w:pPr>
        <w:spacing w:after="0" w:line="360" w:lineRule="auto"/>
        <w:jc w:val="both"/>
        <w:rPr>
          <w:rFonts w:ascii="Times New Roman" w:hAnsi="Times New Roman" w:cs="Times New Roman"/>
          <w:i/>
          <w:sz w:val="24"/>
          <w:szCs w:val="24"/>
        </w:rPr>
      </w:pPr>
    </w:p>
    <w:p w:rsidR="00551198" w:rsidRDefault="00551198" w:rsidP="008E06B4">
      <w:pPr>
        <w:spacing w:after="0" w:line="360" w:lineRule="auto"/>
        <w:jc w:val="both"/>
        <w:rPr>
          <w:rFonts w:ascii="Times New Roman" w:hAnsi="Times New Roman" w:cs="Times New Roman"/>
          <w:i/>
          <w:sz w:val="24"/>
          <w:szCs w:val="24"/>
        </w:rPr>
      </w:pPr>
    </w:p>
    <w:p w:rsidR="00551198" w:rsidRDefault="00551198" w:rsidP="008E06B4">
      <w:pPr>
        <w:spacing w:after="0" w:line="360" w:lineRule="auto"/>
        <w:jc w:val="both"/>
        <w:rPr>
          <w:rFonts w:ascii="Times New Roman" w:hAnsi="Times New Roman" w:cs="Times New Roman"/>
          <w:i/>
          <w:sz w:val="24"/>
          <w:szCs w:val="24"/>
        </w:rPr>
      </w:pPr>
    </w:p>
    <w:p w:rsidR="00551198" w:rsidRDefault="00551198" w:rsidP="008E06B4">
      <w:pPr>
        <w:spacing w:after="0" w:line="360" w:lineRule="auto"/>
        <w:jc w:val="both"/>
        <w:rPr>
          <w:rFonts w:ascii="Times New Roman" w:hAnsi="Times New Roman" w:cs="Times New Roman"/>
          <w:i/>
          <w:sz w:val="24"/>
          <w:szCs w:val="24"/>
        </w:rPr>
      </w:pPr>
    </w:p>
    <w:p w:rsidR="00551198" w:rsidRDefault="00551198" w:rsidP="008E06B4">
      <w:pPr>
        <w:spacing w:after="0" w:line="360" w:lineRule="auto"/>
        <w:jc w:val="both"/>
        <w:rPr>
          <w:rFonts w:ascii="Times New Roman" w:hAnsi="Times New Roman" w:cs="Times New Roman"/>
          <w:i/>
          <w:sz w:val="24"/>
          <w:szCs w:val="24"/>
        </w:rPr>
      </w:pPr>
    </w:p>
    <w:p w:rsidR="00551198" w:rsidRDefault="00551198" w:rsidP="008E06B4">
      <w:pPr>
        <w:spacing w:after="0" w:line="360" w:lineRule="auto"/>
        <w:jc w:val="both"/>
        <w:rPr>
          <w:rFonts w:ascii="Times New Roman" w:hAnsi="Times New Roman" w:cs="Times New Roman"/>
          <w:i/>
          <w:sz w:val="24"/>
          <w:szCs w:val="24"/>
        </w:rPr>
      </w:pPr>
    </w:p>
    <w:p w:rsidR="00551198" w:rsidRDefault="00551198" w:rsidP="008E06B4">
      <w:pPr>
        <w:spacing w:after="0" w:line="360" w:lineRule="auto"/>
        <w:jc w:val="both"/>
        <w:rPr>
          <w:rFonts w:ascii="Times New Roman" w:hAnsi="Times New Roman" w:cs="Times New Roman"/>
          <w:i/>
          <w:sz w:val="24"/>
          <w:szCs w:val="24"/>
        </w:rPr>
      </w:pPr>
    </w:p>
    <w:p w:rsidR="00551198" w:rsidRDefault="00551198" w:rsidP="008E06B4">
      <w:pPr>
        <w:spacing w:after="0" w:line="360" w:lineRule="auto"/>
        <w:jc w:val="both"/>
        <w:rPr>
          <w:rFonts w:ascii="Times New Roman" w:hAnsi="Times New Roman" w:cs="Times New Roman"/>
          <w:i/>
          <w:sz w:val="24"/>
          <w:szCs w:val="24"/>
        </w:rPr>
      </w:pPr>
    </w:p>
    <w:p w:rsidR="00551198" w:rsidRDefault="00551198" w:rsidP="008E06B4">
      <w:pPr>
        <w:spacing w:after="0" w:line="360" w:lineRule="auto"/>
        <w:jc w:val="both"/>
        <w:rPr>
          <w:rFonts w:ascii="Times New Roman" w:hAnsi="Times New Roman" w:cs="Times New Roman"/>
          <w:i/>
          <w:sz w:val="24"/>
          <w:szCs w:val="24"/>
        </w:rPr>
      </w:pPr>
    </w:p>
    <w:p w:rsidR="00551198" w:rsidRDefault="00551198" w:rsidP="008E06B4">
      <w:pPr>
        <w:spacing w:after="0" w:line="360" w:lineRule="auto"/>
        <w:jc w:val="both"/>
        <w:rPr>
          <w:rFonts w:ascii="Times New Roman" w:hAnsi="Times New Roman" w:cs="Times New Roman"/>
          <w:i/>
          <w:sz w:val="24"/>
          <w:szCs w:val="24"/>
        </w:rPr>
      </w:pPr>
    </w:p>
    <w:p w:rsidR="00551198" w:rsidRDefault="00551198" w:rsidP="008E06B4">
      <w:pPr>
        <w:spacing w:after="0" w:line="360" w:lineRule="auto"/>
        <w:jc w:val="both"/>
        <w:rPr>
          <w:rFonts w:ascii="Times New Roman" w:hAnsi="Times New Roman" w:cs="Times New Roman"/>
          <w:i/>
          <w:sz w:val="24"/>
          <w:szCs w:val="24"/>
        </w:rPr>
      </w:pPr>
    </w:p>
    <w:p w:rsidR="00551198" w:rsidRDefault="00551198" w:rsidP="008E06B4">
      <w:pPr>
        <w:spacing w:after="0" w:line="360" w:lineRule="auto"/>
        <w:jc w:val="both"/>
        <w:rPr>
          <w:rFonts w:ascii="Times New Roman" w:hAnsi="Times New Roman" w:cs="Times New Roman"/>
          <w:i/>
          <w:sz w:val="24"/>
          <w:szCs w:val="24"/>
        </w:rPr>
      </w:pPr>
    </w:p>
    <w:p w:rsidR="00DE36FF" w:rsidRDefault="00DE36FF" w:rsidP="008E06B4">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lastRenderedPageBreak/>
        <w:t>ABSRACT</w:t>
      </w:r>
    </w:p>
    <w:p w:rsidR="008E06B4" w:rsidRDefault="008E06B4" w:rsidP="008E06B4">
      <w:pPr>
        <w:spacing w:after="0" w:line="360" w:lineRule="auto"/>
        <w:jc w:val="both"/>
        <w:rPr>
          <w:rFonts w:ascii="Times New Roman" w:hAnsi="Times New Roman" w:cs="Times New Roman"/>
          <w:i/>
          <w:sz w:val="24"/>
          <w:szCs w:val="24"/>
        </w:rPr>
      </w:pPr>
      <w:r w:rsidRPr="008E06B4">
        <w:rPr>
          <w:rFonts w:ascii="Times New Roman" w:hAnsi="Times New Roman" w:cs="Times New Roman"/>
          <w:i/>
          <w:sz w:val="24"/>
          <w:szCs w:val="24"/>
        </w:rPr>
        <w:t>The experiment was carried out to evaluate the physical properties of yoghurts prepared using different additives: fennel seed extract, rosemary leaf extract, sodium benzoate and ascorbic acid. The yoghurt was prepared conventionally using fresh bovine milk and without sweeteners, flavour or colourant. Four treatments T1, T2, T3 and T4, fennel seed extract, rosemary leaf extract, sodium benzoate and ascorbic acid respectively, each with four replicates. The result shows that physical parameters measured were better enhanced in yoghurt fortified with fennel seed extract, yoghurt with other additives were not badly perceived except for the ascorbic acid yoghurt with a slightly disliked aroma. The fennel seed extract yoghurt with better physical parameters was recommended.</w:t>
      </w: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Pr="0048215E" w:rsidRDefault="00551198" w:rsidP="00551198">
      <w:pPr>
        <w:spacing w:after="0" w:line="240" w:lineRule="auto"/>
        <w:jc w:val="center"/>
        <w:rPr>
          <w:rFonts w:ascii="Times New Roman" w:hAnsi="Times New Roman" w:cs="Times New Roman"/>
          <w:sz w:val="24"/>
          <w:szCs w:val="24"/>
        </w:rPr>
      </w:pPr>
      <w:r w:rsidRPr="0048215E">
        <w:rPr>
          <w:rFonts w:ascii="Times New Roman" w:hAnsi="Times New Roman" w:cs="Times New Roman"/>
          <w:sz w:val="24"/>
          <w:szCs w:val="24"/>
        </w:rPr>
        <w:lastRenderedPageBreak/>
        <w:t>TABLE OF CONTENTS</w:t>
      </w:r>
    </w:p>
    <w:p w:rsidR="00551198" w:rsidRPr="0048215E" w:rsidRDefault="00551198" w:rsidP="00551198">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Title Page</w:t>
      </w:r>
    </w:p>
    <w:p w:rsidR="00551198" w:rsidRPr="0048215E" w:rsidRDefault="00551198" w:rsidP="00551198">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 xml:space="preserve">Certification page </w:t>
      </w:r>
    </w:p>
    <w:p w:rsidR="00551198" w:rsidRPr="0048215E" w:rsidRDefault="00551198" w:rsidP="00551198">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 xml:space="preserve">Dedication </w:t>
      </w:r>
    </w:p>
    <w:p w:rsidR="00551198" w:rsidRPr="0048215E" w:rsidRDefault="00551198" w:rsidP="00551198">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 xml:space="preserve">Acknowledgement </w:t>
      </w:r>
    </w:p>
    <w:p w:rsidR="00551198" w:rsidRPr="0048215E" w:rsidRDefault="00551198" w:rsidP="00551198">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 xml:space="preserve">Abstract </w:t>
      </w:r>
    </w:p>
    <w:p w:rsidR="00551198" w:rsidRPr="0048215E" w:rsidRDefault="00551198" w:rsidP="00551198">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 xml:space="preserve">Table of content  </w:t>
      </w:r>
    </w:p>
    <w:p w:rsidR="00551198" w:rsidRPr="0048215E" w:rsidRDefault="00551198" w:rsidP="00551198">
      <w:pPr>
        <w:spacing w:line="240" w:lineRule="auto"/>
        <w:rPr>
          <w:rFonts w:ascii="Times New Roman" w:hAnsi="Times New Roman" w:cs="Times New Roman"/>
          <w:sz w:val="24"/>
          <w:szCs w:val="24"/>
        </w:rPr>
      </w:pPr>
      <w:r w:rsidRPr="0048215E">
        <w:rPr>
          <w:rFonts w:ascii="Times New Roman" w:hAnsi="Times New Roman" w:cs="Times New Roman"/>
          <w:sz w:val="24"/>
          <w:szCs w:val="24"/>
        </w:rPr>
        <w:t>Chapter One</w:t>
      </w:r>
    </w:p>
    <w:p w:rsidR="00551198" w:rsidRPr="0048215E" w:rsidRDefault="00551198" w:rsidP="00551198">
      <w:pPr>
        <w:pStyle w:val="ListParagraph"/>
        <w:numPr>
          <w:ilvl w:val="0"/>
          <w:numId w:val="4"/>
        </w:num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INTRODUCTION</w:t>
      </w:r>
    </w:p>
    <w:p w:rsidR="00551198" w:rsidRPr="0048215E" w:rsidRDefault="00551198" w:rsidP="00551198">
      <w:pPr>
        <w:pStyle w:val="ListParagraph"/>
        <w:numPr>
          <w:ilvl w:val="1"/>
          <w:numId w:val="4"/>
        </w:numPr>
        <w:spacing w:after="0" w:line="240" w:lineRule="auto"/>
        <w:jc w:val="both"/>
        <w:rPr>
          <w:rFonts w:ascii="Times New Roman" w:hAnsi="Times New Roman" w:cs="Times New Roman"/>
          <w:sz w:val="24"/>
          <w:szCs w:val="24"/>
        </w:rPr>
      </w:pPr>
      <w:r w:rsidRPr="0048215E">
        <w:rPr>
          <w:rFonts w:ascii="Times New Roman" w:hAnsi="Times New Roman" w:cs="Times New Roman"/>
          <w:sz w:val="24"/>
          <w:szCs w:val="24"/>
        </w:rPr>
        <w:t xml:space="preserve">Introduction </w:t>
      </w:r>
    </w:p>
    <w:p w:rsidR="00551198" w:rsidRPr="0048215E" w:rsidRDefault="00551198" w:rsidP="00551198">
      <w:pPr>
        <w:pStyle w:val="ListParagraph"/>
        <w:numPr>
          <w:ilvl w:val="1"/>
          <w:numId w:val="4"/>
        </w:numPr>
        <w:spacing w:after="0" w:line="240" w:lineRule="auto"/>
        <w:jc w:val="both"/>
        <w:rPr>
          <w:rFonts w:ascii="Times New Roman" w:hAnsi="Times New Roman" w:cs="Times New Roman"/>
          <w:sz w:val="24"/>
          <w:szCs w:val="24"/>
        </w:rPr>
      </w:pPr>
      <w:r w:rsidRPr="0048215E">
        <w:rPr>
          <w:rFonts w:ascii="Times New Roman" w:hAnsi="Times New Roman" w:cs="Times New Roman"/>
          <w:sz w:val="24"/>
          <w:szCs w:val="24"/>
        </w:rPr>
        <w:t xml:space="preserve">Justification </w:t>
      </w:r>
    </w:p>
    <w:p w:rsidR="00551198" w:rsidRDefault="00551198" w:rsidP="00551198">
      <w:pPr>
        <w:pStyle w:val="ListParagraph"/>
        <w:numPr>
          <w:ilvl w:val="1"/>
          <w:numId w:val="4"/>
        </w:numPr>
        <w:spacing w:after="0" w:line="360" w:lineRule="auto"/>
        <w:rPr>
          <w:rFonts w:ascii="Times New Roman" w:hAnsi="Times New Roman" w:cs="Times New Roman"/>
          <w:sz w:val="24"/>
          <w:szCs w:val="24"/>
        </w:rPr>
      </w:pPr>
      <w:r w:rsidRPr="0048215E">
        <w:rPr>
          <w:rFonts w:ascii="Times New Roman" w:hAnsi="Times New Roman" w:cs="Times New Roman"/>
          <w:sz w:val="24"/>
          <w:szCs w:val="24"/>
        </w:rPr>
        <w:t xml:space="preserve"> Objectives </w:t>
      </w:r>
    </w:p>
    <w:p w:rsidR="00551198" w:rsidRPr="003F76B9" w:rsidRDefault="00551198" w:rsidP="00551198">
      <w:pPr>
        <w:spacing w:after="0" w:line="240" w:lineRule="auto"/>
        <w:rPr>
          <w:rFonts w:ascii="Times New Roman" w:hAnsi="Times New Roman" w:cs="Times New Roman"/>
          <w:sz w:val="24"/>
          <w:szCs w:val="24"/>
        </w:rPr>
      </w:pPr>
      <w:r w:rsidRPr="003F76B9">
        <w:rPr>
          <w:rFonts w:ascii="Times New Roman" w:hAnsi="Times New Roman" w:cs="Times New Roman"/>
          <w:sz w:val="24"/>
          <w:szCs w:val="24"/>
        </w:rPr>
        <w:t>Chapter Two</w:t>
      </w:r>
    </w:p>
    <w:p w:rsidR="00551198" w:rsidRDefault="00551198" w:rsidP="00551198">
      <w:pPr>
        <w:pStyle w:val="ListParagraph"/>
        <w:numPr>
          <w:ilvl w:val="0"/>
          <w:numId w:val="4"/>
        </w:num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Literature Review</w:t>
      </w:r>
    </w:p>
    <w:p w:rsidR="00551198" w:rsidRDefault="00551198" w:rsidP="00551198">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Yoghurt</w:t>
      </w:r>
    </w:p>
    <w:p w:rsidR="00551198" w:rsidRPr="00AC328D" w:rsidRDefault="00551198" w:rsidP="00551198">
      <w:pPr>
        <w:pStyle w:val="ListParagraph"/>
        <w:numPr>
          <w:ilvl w:val="1"/>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Yogurt Development to Enhance Ingredients a</w:t>
      </w:r>
      <w:r w:rsidRPr="00AC328D">
        <w:rPr>
          <w:rFonts w:ascii="Times New Roman" w:hAnsi="Times New Roman" w:cs="Times New Roman"/>
          <w:sz w:val="24"/>
          <w:szCs w:val="24"/>
        </w:rPr>
        <w:t xml:space="preserve">nd Quality </w:t>
      </w:r>
    </w:p>
    <w:p w:rsidR="00551198" w:rsidRPr="00AC328D" w:rsidRDefault="00551198" w:rsidP="00551198">
      <w:pPr>
        <w:pStyle w:val="ListParagraph"/>
        <w:numPr>
          <w:ilvl w:val="1"/>
          <w:numId w:val="4"/>
        </w:numPr>
        <w:spacing w:after="0" w:line="240" w:lineRule="auto"/>
        <w:jc w:val="both"/>
        <w:rPr>
          <w:rFonts w:ascii="Times New Roman" w:hAnsi="Times New Roman" w:cs="Times New Roman"/>
          <w:sz w:val="24"/>
          <w:szCs w:val="24"/>
        </w:rPr>
      </w:pPr>
      <w:r w:rsidRPr="00AC328D">
        <w:rPr>
          <w:rFonts w:ascii="Times New Roman" w:hAnsi="Times New Roman" w:cs="Times New Roman"/>
          <w:sz w:val="24"/>
          <w:szCs w:val="24"/>
        </w:rPr>
        <w:t xml:space="preserve">Yogurts’ Ingredient Preservation Strategies </w:t>
      </w:r>
    </w:p>
    <w:p w:rsidR="00551198" w:rsidRPr="00AC328D" w:rsidRDefault="00551198" w:rsidP="00551198">
      <w:pPr>
        <w:pStyle w:val="ListParagraph"/>
        <w:numPr>
          <w:ilvl w:val="1"/>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Preservatives i</w:t>
      </w:r>
      <w:r w:rsidRPr="00AC328D">
        <w:rPr>
          <w:rFonts w:ascii="Times New Roman" w:hAnsi="Times New Roman" w:cs="Times New Roman"/>
          <w:sz w:val="24"/>
          <w:szCs w:val="24"/>
        </w:rPr>
        <w:t xml:space="preserve">n Yoghurt </w:t>
      </w:r>
    </w:p>
    <w:p w:rsidR="00551198" w:rsidRPr="00AC328D" w:rsidRDefault="00551198" w:rsidP="00551198">
      <w:pPr>
        <w:pStyle w:val="ListParagraph"/>
        <w:numPr>
          <w:ilvl w:val="1"/>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Therapeutic Role o</w:t>
      </w:r>
      <w:r w:rsidRPr="00AC328D">
        <w:rPr>
          <w:rFonts w:ascii="Times New Roman" w:hAnsi="Times New Roman" w:cs="Times New Roman"/>
          <w:sz w:val="24"/>
          <w:szCs w:val="24"/>
        </w:rPr>
        <w:t xml:space="preserve">f Yogurt: A Modern Drug Delivery System </w:t>
      </w:r>
    </w:p>
    <w:p w:rsidR="00551198" w:rsidRPr="00AC328D" w:rsidRDefault="00551198" w:rsidP="00551198">
      <w:pPr>
        <w:pStyle w:val="ListParagraph"/>
        <w:numPr>
          <w:ilvl w:val="1"/>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Industrial Preparation Process o</w:t>
      </w:r>
      <w:r w:rsidRPr="00AC328D">
        <w:rPr>
          <w:rFonts w:ascii="Times New Roman" w:hAnsi="Times New Roman" w:cs="Times New Roman"/>
          <w:sz w:val="24"/>
          <w:szCs w:val="24"/>
        </w:rPr>
        <w:t xml:space="preserve">f Yoghurt </w:t>
      </w:r>
    </w:p>
    <w:p w:rsidR="00551198" w:rsidRPr="00AC328D" w:rsidRDefault="00551198" w:rsidP="00551198">
      <w:pPr>
        <w:pStyle w:val="ListParagraph"/>
        <w:numPr>
          <w:ilvl w:val="1"/>
          <w:numId w:val="4"/>
        </w:numPr>
        <w:spacing w:after="0" w:line="240" w:lineRule="auto"/>
        <w:jc w:val="both"/>
        <w:rPr>
          <w:rFonts w:ascii="Times New Roman" w:hAnsi="Times New Roman" w:cs="Times New Roman"/>
          <w:sz w:val="24"/>
          <w:szCs w:val="24"/>
        </w:rPr>
      </w:pPr>
      <w:r w:rsidRPr="00AC328D">
        <w:rPr>
          <w:rFonts w:ascii="Times New Roman" w:hAnsi="Times New Roman" w:cs="Times New Roman"/>
          <w:sz w:val="24"/>
          <w:szCs w:val="24"/>
        </w:rPr>
        <w:t>Plants (Legu</w:t>
      </w:r>
      <w:r>
        <w:rPr>
          <w:rFonts w:ascii="Times New Roman" w:hAnsi="Times New Roman" w:cs="Times New Roman"/>
          <w:sz w:val="24"/>
          <w:szCs w:val="24"/>
        </w:rPr>
        <w:t>mes, Root Vegetables, Flowers, and Spices) i</w:t>
      </w:r>
      <w:r w:rsidRPr="00AC328D">
        <w:rPr>
          <w:rFonts w:ascii="Times New Roman" w:hAnsi="Times New Roman" w:cs="Times New Roman"/>
          <w:sz w:val="24"/>
          <w:szCs w:val="24"/>
        </w:rPr>
        <w:t xml:space="preserve">n Yoghurt </w:t>
      </w:r>
    </w:p>
    <w:p w:rsidR="00551198" w:rsidRDefault="00551198" w:rsidP="00551198">
      <w:pPr>
        <w:pStyle w:val="ListParagraph"/>
        <w:numPr>
          <w:ilvl w:val="1"/>
          <w:numId w:val="4"/>
        </w:numPr>
        <w:spacing w:after="0" w:line="240" w:lineRule="auto"/>
        <w:rPr>
          <w:rFonts w:ascii="Times New Roman" w:hAnsi="Times New Roman" w:cs="Times New Roman"/>
          <w:sz w:val="24"/>
          <w:szCs w:val="24"/>
        </w:rPr>
      </w:pPr>
      <w:r w:rsidRPr="00AC328D">
        <w:rPr>
          <w:rFonts w:ascii="Times New Roman" w:hAnsi="Times New Roman" w:cs="Times New Roman"/>
          <w:sz w:val="24"/>
          <w:szCs w:val="24"/>
        </w:rPr>
        <w:t>Yoghurt Manufacturing Process</w:t>
      </w:r>
    </w:p>
    <w:p w:rsidR="00551198" w:rsidRPr="00AC328D" w:rsidRDefault="00551198" w:rsidP="00551198">
      <w:pPr>
        <w:pStyle w:val="ListParagraph"/>
        <w:numPr>
          <w:ilvl w:val="1"/>
          <w:numId w:val="4"/>
        </w:numPr>
        <w:spacing w:line="240" w:lineRule="auto"/>
        <w:rPr>
          <w:rFonts w:ascii="Times New Roman" w:hAnsi="Times New Roman" w:cs="Times New Roman"/>
          <w:sz w:val="24"/>
          <w:szCs w:val="24"/>
        </w:rPr>
      </w:pPr>
      <w:r w:rsidRPr="00AC328D">
        <w:rPr>
          <w:rFonts w:ascii="Times New Roman" w:hAnsi="Times New Roman" w:cs="Times New Roman"/>
          <w:sz w:val="24"/>
          <w:szCs w:val="24"/>
        </w:rPr>
        <w:t>Flow diagram for the preparation of yoghurt</w:t>
      </w:r>
    </w:p>
    <w:p w:rsidR="00551198" w:rsidRPr="0048215E" w:rsidRDefault="00551198" w:rsidP="00551198">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CHAPTER THREE</w:t>
      </w:r>
    </w:p>
    <w:p w:rsidR="00551198" w:rsidRDefault="00551198" w:rsidP="00551198">
      <w:pPr>
        <w:pStyle w:val="ListParagraph"/>
        <w:numPr>
          <w:ilvl w:val="0"/>
          <w:numId w:val="5"/>
        </w:numPr>
        <w:spacing w:line="360" w:lineRule="auto"/>
        <w:rPr>
          <w:rFonts w:ascii="Times New Roman" w:hAnsi="Times New Roman" w:cs="Times New Roman"/>
          <w:sz w:val="24"/>
          <w:szCs w:val="24"/>
        </w:rPr>
      </w:pPr>
      <w:r w:rsidRPr="0048215E">
        <w:rPr>
          <w:rFonts w:ascii="Times New Roman" w:hAnsi="Times New Roman" w:cs="Times New Roman"/>
          <w:sz w:val="24"/>
          <w:szCs w:val="24"/>
        </w:rPr>
        <w:t xml:space="preserve">MATERIALS AND METHODS </w:t>
      </w:r>
    </w:p>
    <w:p w:rsidR="00551198" w:rsidRPr="00AC328D" w:rsidRDefault="00551198" w:rsidP="00551198">
      <w:pPr>
        <w:pStyle w:val="ListParagraph"/>
        <w:numPr>
          <w:ilvl w:val="1"/>
          <w:numId w:val="5"/>
        </w:numPr>
        <w:spacing w:after="0" w:line="240" w:lineRule="auto"/>
        <w:jc w:val="both"/>
        <w:rPr>
          <w:rFonts w:ascii="Times New Roman" w:hAnsi="Times New Roman" w:cs="Times New Roman"/>
          <w:sz w:val="24"/>
          <w:szCs w:val="24"/>
        </w:rPr>
      </w:pPr>
      <w:r w:rsidRPr="00AC328D">
        <w:rPr>
          <w:rFonts w:ascii="Times New Roman" w:hAnsi="Times New Roman" w:cs="Times New Roman"/>
          <w:sz w:val="24"/>
          <w:szCs w:val="24"/>
        </w:rPr>
        <w:t xml:space="preserve">Location of the experiment </w:t>
      </w:r>
    </w:p>
    <w:p w:rsidR="00551198" w:rsidRDefault="00551198" w:rsidP="00551198">
      <w:pPr>
        <w:pStyle w:val="ListParagraph"/>
        <w:numPr>
          <w:ilvl w:val="1"/>
          <w:numId w:val="5"/>
        </w:numPr>
        <w:spacing w:line="240" w:lineRule="auto"/>
        <w:rPr>
          <w:rFonts w:ascii="Times New Roman" w:hAnsi="Times New Roman" w:cs="Times New Roman"/>
          <w:sz w:val="24"/>
          <w:szCs w:val="24"/>
        </w:rPr>
      </w:pPr>
      <w:r w:rsidRPr="00AC328D">
        <w:rPr>
          <w:rFonts w:ascii="Times New Roman" w:hAnsi="Times New Roman" w:cs="Times New Roman"/>
          <w:sz w:val="24"/>
          <w:szCs w:val="24"/>
        </w:rPr>
        <w:t>Materials Used for the experiment</w:t>
      </w:r>
    </w:p>
    <w:p w:rsidR="00551198" w:rsidRDefault="00551198" w:rsidP="00551198">
      <w:pPr>
        <w:pStyle w:val="ListParagraph"/>
        <w:numPr>
          <w:ilvl w:val="1"/>
          <w:numId w:val="5"/>
        </w:numPr>
        <w:spacing w:line="240" w:lineRule="auto"/>
        <w:rPr>
          <w:rFonts w:ascii="Times New Roman" w:hAnsi="Times New Roman" w:cs="Times New Roman"/>
          <w:sz w:val="24"/>
          <w:szCs w:val="24"/>
        </w:rPr>
      </w:pPr>
      <w:r w:rsidRPr="00AC328D">
        <w:rPr>
          <w:rFonts w:ascii="Times New Roman" w:hAnsi="Times New Roman" w:cs="Times New Roman"/>
          <w:sz w:val="24"/>
          <w:szCs w:val="24"/>
        </w:rPr>
        <w:t>Mixing of starter culture</w:t>
      </w:r>
    </w:p>
    <w:p w:rsidR="00551198" w:rsidRDefault="00551198" w:rsidP="00551198">
      <w:pPr>
        <w:pStyle w:val="ListParagraph"/>
        <w:numPr>
          <w:ilvl w:val="1"/>
          <w:numId w:val="5"/>
        </w:numPr>
        <w:spacing w:line="240" w:lineRule="auto"/>
        <w:rPr>
          <w:rFonts w:ascii="Times New Roman" w:hAnsi="Times New Roman" w:cs="Times New Roman"/>
          <w:sz w:val="24"/>
          <w:szCs w:val="24"/>
        </w:rPr>
      </w:pPr>
      <w:r w:rsidRPr="00AC328D">
        <w:rPr>
          <w:rFonts w:ascii="Times New Roman" w:hAnsi="Times New Roman" w:cs="Times New Roman"/>
          <w:sz w:val="24"/>
          <w:szCs w:val="24"/>
        </w:rPr>
        <w:t>Additives used in the yoghurt</w:t>
      </w:r>
    </w:p>
    <w:p w:rsidR="00551198" w:rsidRPr="00AC328D" w:rsidRDefault="00551198" w:rsidP="00551198">
      <w:pPr>
        <w:pStyle w:val="ListParagraph"/>
        <w:numPr>
          <w:ilvl w:val="1"/>
          <w:numId w:val="5"/>
        </w:numPr>
        <w:spacing w:after="0" w:line="240" w:lineRule="auto"/>
        <w:jc w:val="both"/>
        <w:rPr>
          <w:rFonts w:ascii="Times New Roman" w:hAnsi="Times New Roman" w:cs="Times New Roman"/>
          <w:sz w:val="24"/>
          <w:szCs w:val="24"/>
        </w:rPr>
      </w:pPr>
      <w:r w:rsidRPr="00AC328D">
        <w:rPr>
          <w:rFonts w:ascii="Times New Roman" w:hAnsi="Times New Roman" w:cs="Times New Roman"/>
          <w:sz w:val="24"/>
          <w:szCs w:val="24"/>
        </w:rPr>
        <w:t>Pasteurization of milk</w:t>
      </w:r>
    </w:p>
    <w:p w:rsidR="00551198" w:rsidRDefault="00551198" w:rsidP="00551198">
      <w:pPr>
        <w:pStyle w:val="ListParagraph"/>
        <w:numPr>
          <w:ilvl w:val="1"/>
          <w:numId w:val="5"/>
        </w:numPr>
        <w:spacing w:line="240" w:lineRule="auto"/>
        <w:rPr>
          <w:rFonts w:ascii="Times New Roman" w:hAnsi="Times New Roman" w:cs="Times New Roman"/>
          <w:sz w:val="24"/>
          <w:szCs w:val="24"/>
        </w:rPr>
      </w:pPr>
      <w:r w:rsidRPr="00AC328D">
        <w:rPr>
          <w:rFonts w:ascii="Times New Roman" w:hAnsi="Times New Roman" w:cs="Times New Roman"/>
          <w:sz w:val="24"/>
          <w:szCs w:val="24"/>
        </w:rPr>
        <w:t>Inoculation</w:t>
      </w:r>
    </w:p>
    <w:p w:rsidR="00551198" w:rsidRDefault="00551198" w:rsidP="00551198">
      <w:pPr>
        <w:pStyle w:val="ListParagraph"/>
        <w:numPr>
          <w:ilvl w:val="1"/>
          <w:numId w:val="5"/>
        </w:numPr>
        <w:spacing w:line="240" w:lineRule="auto"/>
        <w:rPr>
          <w:rFonts w:ascii="Times New Roman" w:hAnsi="Times New Roman" w:cs="Times New Roman"/>
          <w:sz w:val="24"/>
          <w:szCs w:val="24"/>
        </w:rPr>
      </w:pPr>
      <w:r w:rsidRPr="00AC328D">
        <w:rPr>
          <w:rFonts w:ascii="Times New Roman" w:hAnsi="Times New Roman" w:cs="Times New Roman"/>
          <w:sz w:val="24"/>
          <w:szCs w:val="24"/>
        </w:rPr>
        <w:t>Incubation of milk</w:t>
      </w:r>
    </w:p>
    <w:p w:rsidR="00551198" w:rsidRDefault="00551198" w:rsidP="00551198">
      <w:pPr>
        <w:pStyle w:val="ListParagraph"/>
        <w:numPr>
          <w:ilvl w:val="1"/>
          <w:numId w:val="5"/>
        </w:numPr>
        <w:spacing w:line="240" w:lineRule="auto"/>
        <w:rPr>
          <w:rFonts w:ascii="Times New Roman" w:hAnsi="Times New Roman" w:cs="Times New Roman"/>
          <w:sz w:val="24"/>
          <w:szCs w:val="24"/>
        </w:rPr>
      </w:pPr>
      <w:r w:rsidRPr="00AC328D">
        <w:rPr>
          <w:rFonts w:ascii="Times New Roman" w:hAnsi="Times New Roman" w:cs="Times New Roman"/>
          <w:sz w:val="24"/>
          <w:szCs w:val="24"/>
        </w:rPr>
        <w:t>Experimental design</w:t>
      </w:r>
    </w:p>
    <w:p w:rsidR="00551198" w:rsidRPr="00AC328D" w:rsidRDefault="00551198" w:rsidP="00551198">
      <w:pPr>
        <w:pStyle w:val="ListParagraph"/>
        <w:numPr>
          <w:ilvl w:val="1"/>
          <w:numId w:val="5"/>
        </w:numPr>
        <w:spacing w:line="240" w:lineRule="auto"/>
        <w:rPr>
          <w:rFonts w:ascii="Times New Roman" w:hAnsi="Times New Roman" w:cs="Times New Roman"/>
          <w:sz w:val="24"/>
          <w:szCs w:val="24"/>
        </w:rPr>
      </w:pPr>
      <w:r w:rsidRPr="00AC328D">
        <w:rPr>
          <w:rFonts w:ascii="Times New Roman" w:hAnsi="Times New Roman" w:cs="Times New Roman"/>
          <w:sz w:val="24"/>
          <w:szCs w:val="24"/>
        </w:rPr>
        <w:t>The physical evaluation panelist</w:t>
      </w:r>
    </w:p>
    <w:p w:rsidR="00551198" w:rsidRPr="00AC328D" w:rsidRDefault="00551198" w:rsidP="00551198">
      <w:pPr>
        <w:pStyle w:val="ListParagraph"/>
        <w:numPr>
          <w:ilvl w:val="1"/>
          <w:numId w:val="5"/>
        </w:numPr>
        <w:spacing w:line="240" w:lineRule="auto"/>
        <w:jc w:val="both"/>
        <w:rPr>
          <w:rFonts w:ascii="Times New Roman" w:hAnsi="Times New Roman" w:cs="Times New Roman"/>
          <w:sz w:val="24"/>
          <w:szCs w:val="24"/>
        </w:rPr>
      </w:pPr>
      <w:r w:rsidRPr="00AC328D">
        <w:rPr>
          <w:rFonts w:ascii="Times New Roman" w:hAnsi="Times New Roman" w:cs="Times New Roman"/>
          <w:sz w:val="24"/>
          <w:szCs w:val="24"/>
        </w:rPr>
        <w:t xml:space="preserve">Statistical analysis </w:t>
      </w:r>
    </w:p>
    <w:p w:rsidR="00551198" w:rsidRPr="0048215E" w:rsidRDefault="00551198" w:rsidP="00551198">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CHAPTER FOUR</w:t>
      </w:r>
    </w:p>
    <w:p w:rsidR="00551198" w:rsidRPr="0048215E" w:rsidRDefault="00551198" w:rsidP="00551198">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4.0. RESULTS AND DISCUSSION</w:t>
      </w:r>
    </w:p>
    <w:p w:rsidR="00551198" w:rsidRDefault="00551198" w:rsidP="005511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4.1. </w:t>
      </w:r>
      <w:r w:rsidRPr="0048215E">
        <w:rPr>
          <w:rFonts w:ascii="Times New Roman" w:hAnsi="Times New Roman" w:cs="Times New Roman"/>
          <w:sz w:val="24"/>
          <w:szCs w:val="24"/>
        </w:rPr>
        <w:t xml:space="preserve">RESULTS </w:t>
      </w:r>
    </w:p>
    <w:p w:rsidR="00551198" w:rsidRPr="0048215E" w:rsidRDefault="00551198" w:rsidP="0055119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4.2. </w:t>
      </w:r>
      <w:r w:rsidRPr="0048215E">
        <w:rPr>
          <w:rFonts w:ascii="Times New Roman" w:hAnsi="Times New Roman" w:cs="Times New Roman"/>
          <w:sz w:val="24"/>
          <w:szCs w:val="24"/>
        </w:rPr>
        <w:t>DISCUSSION</w:t>
      </w:r>
    </w:p>
    <w:p w:rsidR="00551198" w:rsidRPr="0048215E" w:rsidRDefault="00551198" w:rsidP="00551198">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lastRenderedPageBreak/>
        <w:t>CHAPTER FIVE</w:t>
      </w:r>
    </w:p>
    <w:p w:rsidR="00551198" w:rsidRPr="0048215E" w:rsidRDefault="00551198" w:rsidP="00551198">
      <w:pPr>
        <w:pStyle w:val="ListParagraph"/>
        <w:numPr>
          <w:ilvl w:val="0"/>
          <w:numId w:val="6"/>
        </w:numPr>
        <w:spacing w:line="240" w:lineRule="auto"/>
        <w:rPr>
          <w:rFonts w:ascii="Times New Roman" w:hAnsi="Times New Roman" w:cs="Times New Roman"/>
          <w:sz w:val="24"/>
          <w:szCs w:val="24"/>
        </w:rPr>
      </w:pPr>
      <w:r w:rsidRPr="0048215E">
        <w:rPr>
          <w:rFonts w:ascii="Times New Roman" w:hAnsi="Times New Roman" w:cs="Times New Roman"/>
          <w:sz w:val="24"/>
          <w:szCs w:val="24"/>
        </w:rPr>
        <w:t>CONCLUSION AND RECOMMENDATION</w:t>
      </w:r>
    </w:p>
    <w:p w:rsidR="00551198" w:rsidRPr="0048215E" w:rsidRDefault="00551198" w:rsidP="00551198">
      <w:pPr>
        <w:pStyle w:val="ListParagraph"/>
        <w:numPr>
          <w:ilvl w:val="1"/>
          <w:numId w:val="6"/>
        </w:numPr>
        <w:spacing w:line="240" w:lineRule="auto"/>
        <w:rPr>
          <w:rFonts w:ascii="Times New Roman" w:hAnsi="Times New Roman" w:cs="Times New Roman"/>
          <w:sz w:val="24"/>
          <w:szCs w:val="24"/>
        </w:rPr>
      </w:pPr>
      <w:r w:rsidRPr="0048215E">
        <w:rPr>
          <w:rFonts w:ascii="Times New Roman" w:hAnsi="Times New Roman" w:cs="Times New Roman"/>
          <w:sz w:val="24"/>
          <w:szCs w:val="24"/>
        </w:rPr>
        <w:t xml:space="preserve">CONCLUSION </w:t>
      </w:r>
    </w:p>
    <w:p w:rsidR="00551198" w:rsidRPr="00551198" w:rsidRDefault="00551198" w:rsidP="00551198">
      <w:pPr>
        <w:pStyle w:val="ListParagraph"/>
        <w:numPr>
          <w:ilvl w:val="1"/>
          <w:numId w:val="6"/>
        </w:numPr>
        <w:spacing w:line="240" w:lineRule="auto"/>
        <w:rPr>
          <w:rFonts w:ascii="Times New Roman" w:hAnsi="Times New Roman" w:cs="Times New Roman"/>
          <w:sz w:val="24"/>
          <w:szCs w:val="24"/>
        </w:rPr>
      </w:pPr>
      <w:r w:rsidRPr="00551198">
        <w:rPr>
          <w:rFonts w:ascii="Times New Roman" w:hAnsi="Times New Roman" w:cs="Times New Roman"/>
          <w:sz w:val="24"/>
          <w:szCs w:val="24"/>
        </w:rPr>
        <w:t>RECOMMENDATION</w:t>
      </w:r>
    </w:p>
    <w:p w:rsidR="00551198" w:rsidRPr="00551198" w:rsidRDefault="00551198" w:rsidP="008E06B4">
      <w:pPr>
        <w:spacing w:after="0" w:line="360" w:lineRule="auto"/>
        <w:jc w:val="both"/>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D6675C" w:rsidRPr="0059679E" w:rsidRDefault="00D6675C" w:rsidP="0059679E">
      <w:pPr>
        <w:spacing w:after="0" w:line="360" w:lineRule="auto"/>
        <w:jc w:val="center"/>
        <w:rPr>
          <w:rFonts w:ascii="Times New Roman" w:hAnsi="Times New Roman" w:cs="Times New Roman"/>
          <w:b/>
          <w:sz w:val="24"/>
          <w:szCs w:val="24"/>
        </w:rPr>
      </w:pPr>
      <w:r w:rsidRPr="0059679E">
        <w:rPr>
          <w:rFonts w:ascii="Times New Roman" w:hAnsi="Times New Roman" w:cs="Times New Roman"/>
          <w:b/>
          <w:sz w:val="24"/>
          <w:szCs w:val="24"/>
        </w:rPr>
        <w:lastRenderedPageBreak/>
        <w:t>CHAPTER ONE</w:t>
      </w:r>
    </w:p>
    <w:p w:rsidR="00192F0C" w:rsidRPr="0059679E" w:rsidRDefault="00D6675C" w:rsidP="0059679E">
      <w:pPr>
        <w:pStyle w:val="ListParagraph"/>
        <w:numPr>
          <w:ilvl w:val="0"/>
          <w:numId w:val="1"/>
        </w:numPr>
        <w:spacing w:line="360" w:lineRule="auto"/>
        <w:jc w:val="center"/>
        <w:rPr>
          <w:rFonts w:ascii="Times New Roman" w:hAnsi="Times New Roman" w:cs="Times New Roman"/>
          <w:b/>
          <w:sz w:val="24"/>
          <w:szCs w:val="24"/>
        </w:rPr>
      </w:pPr>
      <w:r w:rsidRPr="0059679E">
        <w:rPr>
          <w:rFonts w:ascii="Times New Roman" w:hAnsi="Times New Roman" w:cs="Times New Roman"/>
          <w:b/>
          <w:sz w:val="24"/>
          <w:szCs w:val="24"/>
        </w:rPr>
        <w:t>INTRODUCTION</w:t>
      </w:r>
    </w:p>
    <w:p w:rsidR="00D6675C" w:rsidRPr="0059679E" w:rsidRDefault="00D6675C" w:rsidP="00551198">
      <w:pPr>
        <w:pStyle w:val="ListParagraph"/>
        <w:numPr>
          <w:ilvl w:val="1"/>
          <w:numId w:val="1"/>
        </w:numPr>
        <w:spacing w:after="0" w:line="360" w:lineRule="auto"/>
        <w:jc w:val="both"/>
        <w:rPr>
          <w:rFonts w:ascii="Times New Roman" w:hAnsi="Times New Roman" w:cs="Times New Roman"/>
          <w:sz w:val="24"/>
          <w:szCs w:val="24"/>
        </w:rPr>
      </w:pPr>
      <w:r w:rsidRPr="0059679E">
        <w:rPr>
          <w:rFonts w:ascii="Times New Roman" w:hAnsi="Times New Roman" w:cs="Times New Roman"/>
          <w:sz w:val="24"/>
          <w:szCs w:val="24"/>
        </w:rPr>
        <w:t>INTRODUCTION</w:t>
      </w:r>
    </w:p>
    <w:p w:rsidR="00D6675C" w:rsidRPr="0059679E" w:rsidRDefault="00D6675C" w:rsidP="0059679E">
      <w:pPr>
        <w:spacing w:line="360" w:lineRule="auto"/>
        <w:jc w:val="both"/>
        <w:rPr>
          <w:rFonts w:ascii="Times New Roman" w:hAnsi="Times New Roman" w:cs="Times New Roman"/>
          <w:sz w:val="24"/>
          <w:szCs w:val="24"/>
        </w:rPr>
      </w:pPr>
      <w:r w:rsidRPr="0059679E">
        <w:rPr>
          <w:rFonts w:ascii="Times New Roman" w:hAnsi="Times New Roman" w:cs="Times New Roman"/>
          <w:sz w:val="24"/>
          <w:szCs w:val="24"/>
        </w:rPr>
        <w:t xml:space="preserve">Yogurt is made by fermenting milk with </w:t>
      </w:r>
      <w:r w:rsidRPr="0059679E">
        <w:rPr>
          <w:rFonts w:ascii="Times New Roman" w:hAnsi="Times New Roman" w:cs="Times New Roman"/>
          <w:i/>
          <w:sz w:val="24"/>
          <w:szCs w:val="24"/>
        </w:rPr>
        <w:t>Lactobacillus bulgaricus</w:t>
      </w:r>
      <w:r w:rsidRPr="0059679E">
        <w:rPr>
          <w:rFonts w:ascii="Times New Roman" w:hAnsi="Times New Roman" w:cs="Times New Roman"/>
          <w:sz w:val="24"/>
          <w:szCs w:val="24"/>
        </w:rPr>
        <w:t xml:space="preserve"> and </w:t>
      </w:r>
      <w:r w:rsidRPr="0059679E">
        <w:rPr>
          <w:rFonts w:ascii="Times New Roman" w:hAnsi="Times New Roman" w:cs="Times New Roman"/>
          <w:i/>
          <w:sz w:val="24"/>
          <w:szCs w:val="24"/>
        </w:rPr>
        <w:t>Streptococcus thermophilus</w:t>
      </w:r>
      <w:r w:rsidRPr="0059679E">
        <w:rPr>
          <w:rFonts w:ascii="Times New Roman" w:hAnsi="Times New Roman" w:cs="Times New Roman"/>
          <w:sz w:val="24"/>
          <w:szCs w:val="24"/>
        </w:rPr>
        <w:t xml:space="preserve"> as the starter. Yogurt's market is expanding due to its effects such as improving the barrier function of the gastrointestinal tract, enhancing immunity, and lowering cholesterol (Bulca et al., 2022). There is expanding global market for milk products and it is expected to grow at a Compound Annual Growth Rate (CAGR) of 6.9%. Innovation is therefore one of the challenges that the dairy industry now urgently needs to address for adapting to changing consumer demands as well as to maintain a growing market share (Wang, &amp; Cho, 2022). Consumer demand for dairy products is also gradually shifting toward healthier ingredients and more natural and new flavors; therefore, research into novel fermented milk is a recent trend in the application of food technology (Yang, et al., 2022). </w:t>
      </w:r>
    </w:p>
    <w:p w:rsidR="00D6675C" w:rsidRPr="0059679E" w:rsidRDefault="00D6675C" w:rsidP="0059679E">
      <w:pPr>
        <w:spacing w:line="360" w:lineRule="auto"/>
        <w:jc w:val="both"/>
        <w:rPr>
          <w:rFonts w:ascii="Times New Roman" w:hAnsi="Times New Roman" w:cs="Times New Roman"/>
          <w:sz w:val="24"/>
          <w:szCs w:val="24"/>
        </w:rPr>
      </w:pPr>
      <w:r w:rsidRPr="0059679E">
        <w:rPr>
          <w:rFonts w:ascii="Times New Roman" w:hAnsi="Times New Roman" w:cs="Times New Roman"/>
          <w:sz w:val="24"/>
          <w:szCs w:val="24"/>
        </w:rPr>
        <w:t>The main quality characteristics of yogurt include texture, viable probiotics, flavor, and nutritional value (Gh</w:t>
      </w:r>
      <w:r w:rsidR="00FE6A4F" w:rsidRPr="0059679E">
        <w:rPr>
          <w:rFonts w:ascii="Times New Roman" w:hAnsi="Times New Roman" w:cs="Times New Roman"/>
          <w:sz w:val="24"/>
          <w:szCs w:val="24"/>
        </w:rPr>
        <w:t>elich et al., 2022</w:t>
      </w:r>
      <w:r w:rsidRPr="0059679E">
        <w:rPr>
          <w:rFonts w:ascii="Times New Roman" w:hAnsi="Times New Roman" w:cs="Times New Roman"/>
          <w:sz w:val="24"/>
          <w:szCs w:val="24"/>
        </w:rPr>
        <w:t>). To improve the quality of yogurt and extend its shel</w:t>
      </w:r>
      <w:r w:rsidR="00FE6A4F" w:rsidRPr="0059679E">
        <w:rPr>
          <w:rFonts w:ascii="Times New Roman" w:hAnsi="Times New Roman" w:cs="Times New Roman"/>
          <w:sz w:val="24"/>
          <w:szCs w:val="24"/>
        </w:rPr>
        <w:t xml:space="preserve">f life, chemically synthesized agents </w:t>
      </w:r>
      <w:r w:rsidRPr="0059679E">
        <w:rPr>
          <w:rFonts w:ascii="Times New Roman" w:hAnsi="Times New Roman" w:cs="Times New Roman"/>
          <w:sz w:val="24"/>
          <w:szCs w:val="24"/>
        </w:rPr>
        <w:t>s</w:t>
      </w:r>
      <w:r w:rsidR="00FE6A4F" w:rsidRPr="0059679E">
        <w:rPr>
          <w:rFonts w:ascii="Times New Roman" w:hAnsi="Times New Roman" w:cs="Times New Roman"/>
          <w:sz w:val="24"/>
          <w:szCs w:val="24"/>
        </w:rPr>
        <w:t xml:space="preserve">uch as the sweetener aspartame, or natural substances agents </w:t>
      </w:r>
      <w:r w:rsidRPr="0059679E">
        <w:rPr>
          <w:rFonts w:ascii="Times New Roman" w:hAnsi="Times New Roman" w:cs="Times New Roman"/>
          <w:sz w:val="24"/>
          <w:szCs w:val="24"/>
        </w:rPr>
        <w:t>such as the thickener pectin, existed in apple and citrus peels, and the sweetener high fructose syrupp, made from the hydrolysis of corn starch and consisting</w:t>
      </w:r>
      <w:r w:rsidR="00FE6A4F" w:rsidRPr="0059679E">
        <w:rPr>
          <w:rFonts w:ascii="Times New Roman" w:hAnsi="Times New Roman" w:cs="Times New Roman"/>
          <w:sz w:val="24"/>
          <w:szCs w:val="24"/>
        </w:rPr>
        <w:t xml:space="preserve"> mainly of glucose and fructose</w:t>
      </w:r>
      <w:r w:rsidRPr="0059679E">
        <w:rPr>
          <w:rFonts w:ascii="Times New Roman" w:hAnsi="Times New Roman" w:cs="Times New Roman"/>
          <w:sz w:val="24"/>
          <w:szCs w:val="24"/>
        </w:rPr>
        <w:t xml:space="preserve"> are often added to yogurt as foo</w:t>
      </w:r>
      <w:r w:rsidR="00FE6A4F" w:rsidRPr="0059679E">
        <w:rPr>
          <w:rFonts w:ascii="Times New Roman" w:hAnsi="Times New Roman" w:cs="Times New Roman"/>
          <w:sz w:val="24"/>
          <w:szCs w:val="24"/>
        </w:rPr>
        <w:t>d additives (Farag et al., 2021</w:t>
      </w:r>
      <w:r w:rsidRPr="0059679E">
        <w:rPr>
          <w:rFonts w:ascii="Times New Roman" w:hAnsi="Times New Roman" w:cs="Times New Roman"/>
          <w:sz w:val="24"/>
          <w:szCs w:val="24"/>
        </w:rPr>
        <w:t>).</w:t>
      </w:r>
      <w:r w:rsidR="00FE6A4F" w:rsidRPr="0059679E">
        <w:rPr>
          <w:rFonts w:ascii="Times New Roman" w:hAnsi="Times New Roman" w:cs="Times New Roman"/>
          <w:sz w:val="24"/>
          <w:szCs w:val="24"/>
        </w:rPr>
        <w:t xml:space="preserve"> The types of additives commonly used in the processing of yogurt are emulsifiers, thickeners, flavors, colors, sweeteners, acidity regulators, and preservatives. However, its safety is one of the most important issues in nutritional science, furthermore, dosage and permission in food additives are critical and unauthorized additives cannot be used (Flores-Andrade et al., 2021).</w:t>
      </w:r>
    </w:p>
    <w:p w:rsidR="00FE6A4F" w:rsidRPr="0059679E" w:rsidRDefault="00FE6A4F" w:rsidP="0059679E">
      <w:pPr>
        <w:spacing w:line="360" w:lineRule="auto"/>
        <w:jc w:val="both"/>
        <w:rPr>
          <w:rFonts w:ascii="Times New Roman" w:hAnsi="Times New Roman" w:cs="Times New Roman"/>
          <w:sz w:val="24"/>
          <w:szCs w:val="24"/>
        </w:rPr>
      </w:pPr>
      <w:r w:rsidRPr="0059679E">
        <w:rPr>
          <w:rFonts w:ascii="Times New Roman" w:hAnsi="Times New Roman" w:cs="Times New Roman"/>
          <w:sz w:val="24"/>
          <w:szCs w:val="24"/>
        </w:rPr>
        <w:t xml:space="preserve">In the food industry, synthetic additives are used to improve the characteristics and properties of processed foods, and include preservatives (antimicrobials, antioxidants and antibrowning), nutritional additives and coloring, flavoring, texturizing and miscellaneous agents (Flores-Andrade et al., 2021). However, many studies have confirmed that the excessive consumption </w:t>
      </w:r>
      <w:r w:rsidRPr="0059679E">
        <w:rPr>
          <w:rFonts w:ascii="Times New Roman" w:hAnsi="Times New Roman" w:cs="Times New Roman"/>
          <w:sz w:val="24"/>
          <w:szCs w:val="24"/>
        </w:rPr>
        <w:lastRenderedPageBreak/>
        <w:t>of synthetic food additives is related with gastrointestinal, respiratory, dermatological, and neurological adverse reactions</w:t>
      </w:r>
    </w:p>
    <w:p w:rsidR="00FE6A4F" w:rsidRPr="0059679E" w:rsidRDefault="00FE6A4F" w:rsidP="0059679E">
      <w:pPr>
        <w:spacing w:line="360" w:lineRule="auto"/>
        <w:jc w:val="both"/>
        <w:rPr>
          <w:rFonts w:ascii="Times New Roman" w:hAnsi="Times New Roman" w:cs="Times New Roman"/>
          <w:sz w:val="24"/>
          <w:szCs w:val="24"/>
        </w:rPr>
      </w:pPr>
      <w:r w:rsidRPr="0059679E">
        <w:rPr>
          <w:rFonts w:ascii="Times New Roman" w:hAnsi="Times New Roman" w:cs="Times New Roman"/>
          <w:sz w:val="24"/>
          <w:szCs w:val="24"/>
        </w:rPr>
        <w:t>Tartrazine a common coloring agent used in yoghurt, its excessive consumption have been alleged to cause allergic reactions, hyperactivity in children, and sleep disruption (Bhatt et al., 2018). Using sweeteners such as aspartame may lead to an unpleasant residual taste in yogurt and increased cravings for sweet foods (Bhatt et al., 2018). In addition, food safety issues caused by the illegal chemical synthesis food additives used in China have occurred frequently in recent years, leading some consumers to be concerned about the presence of food additives on food packaging.</w:t>
      </w:r>
    </w:p>
    <w:p w:rsidR="00FE6A4F" w:rsidRPr="00005B31" w:rsidRDefault="00D57F22" w:rsidP="0059679E">
      <w:pPr>
        <w:spacing w:line="360" w:lineRule="auto"/>
        <w:jc w:val="both"/>
        <w:rPr>
          <w:rFonts w:ascii="Times New Roman" w:hAnsi="Times New Roman" w:cs="Times New Roman"/>
          <w:sz w:val="24"/>
          <w:szCs w:val="24"/>
        </w:rPr>
      </w:pPr>
      <w:r w:rsidRPr="0059679E">
        <w:rPr>
          <w:rFonts w:ascii="Times New Roman" w:hAnsi="Times New Roman" w:cs="Times New Roman"/>
          <w:sz w:val="24"/>
          <w:szCs w:val="24"/>
        </w:rPr>
        <w:t xml:space="preserve">Antioxidants present in plants are excellent natural additives and have been presented as alternatives to synthetic additives. Vitamins, polyphenols and carotenoids are considered the most natural antioxidant molecules, its incorporation into yogurt can improve the structure of yogurt by its excellent functional properties such as water retention and gelation, in addition to providing valuable compounds (Wang et al., 2020). Therefore, using plant base additive as a substitute for chemically </w:t>
      </w:r>
      <w:r w:rsidRPr="00005B31">
        <w:rPr>
          <w:rFonts w:ascii="Times New Roman" w:hAnsi="Times New Roman" w:cs="Times New Roman"/>
          <w:sz w:val="24"/>
          <w:szCs w:val="24"/>
        </w:rPr>
        <w:t xml:space="preserve">synthesized additives in fermented dairy products may be a viable method due to it belongs to a natural food additive that is relatively safer. Due to the high antioxidant power of </w:t>
      </w:r>
      <w:r w:rsidR="0059679E" w:rsidRPr="00005B31">
        <w:rPr>
          <w:rFonts w:ascii="Times New Roman" w:hAnsi="Times New Roman" w:cs="Times New Roman"/>
          <w:sz w:val="24"/>
          <w:szCs w:val="24"/>
        </w:rPr>
        <w:t>plant: Rosemary leaf and Fennel seed</w:t>
      </w:r>
      <w:r w:rsidRPr="00005B31">
        <w:rPr>
          <w:rFonts w:ascii="Times New Roman" w:hAnsi="Times New Roman" w:cs="Times New Roman"/>
          <w:sz w:val="24"/>
          <w:szCs w:val="24"/>
        </w:rPr>
        <w:t>, the polyphenols are considered among the most interesting and relevant natural compounds to be used as food preservatives and bioactive ingredients (Carocho et al., 2015).</w:t>
      </w:r>
    </w:p>
    <w:p w:rsidR="00C65C71" w:rsidRDefault="00FE6A4F" w:rsidP="0059679E">
      <w:pPr>
        <w:spacing w:line="360" w:lineRule="auto"/>
        <w:jc w:val="both"/>
        <w:rPr>
          <w:rFonts w:ascii="Times New Roman" w:hAnsi="Times New Roman" w:cs="Times New Roman"/>
          <w:sz w:val="24"/>
          <w:szCs w:val="24"/>
        </w:rPr>
      </w:pPr>
      <w:r w:rsidRPr="00005B31">
        <w:rPr>
          <w:rFonts w:ascii="Times New Roman" w:hAnsi="Times New Roman" w:cs="Times New Roman"/>
          <w:sz w:val="24"/>
          <w:szCs w:val="24"/>
        </w:rPr>
        <w:t xml:space="preserve">Ascorbic acid and </w:t>
      </w:r>
      <w:r w:rsidR="001D2C03">
        <w:rPr>
          <w:rFonts w:ascii="Times New Roman" w:hAnsi="Times New Roman" w:cs="Times New Roman"/>
          <w:sz w:val="24"/>
          <w:szCs w:val="24"/>
        </w:rPr>
        <w:t>sodium benzoate</w:t>
      </w:r>
      <w:r w:rsidR="001D2C03" w:rsidRPr="00005B31">
        <w:rPr>
          <w:rFonts w:ascii="Times New Roman" w:hAnsi="Times New Roman" w:cs="Times New Roman"/>
          <w:sz w:val="24"/>
          <w:szCs w:val="24"/>
        </w:rPr>
        <w:t xml:space="preserve"> </w:t>
      </w:r>
      <w:r w:rsidRPr="00005B31">
        <w:rPr>
          <w:rFonts w:ascii="Times New Roman" w:hAnsi="Times New Roman" w:cs="Times New Roman"/>
          <w:sz w:val="24"/>
          <w:szCs w:val="24"/>
        </w:rPr>
        <w:t>are one of the main preservatives used in food industry, being also extensively used as an antimicrobial agent since it can effectively inhibit the growth of fungi, aerobic bacteria and yeasts</w:t>
      </w:r>
      <w:r w:rsidR="00D57F22" w:rsidRPr="00005B31">
        <w:rPr>
          <w:rFonts w:ascii="Times New Roman" w:hAnsi="Times New Roman" w:cs="Times New Roman"/>
          <w:sz w:val="24"/>
          <w:szCs w:val="24"/>
        </w:rPr>
        <w:t>, they are considered as safe, effective, and presenting a lower toxicity than other preservatives (</w:t>
      </w:r>
      <w:r w:rsidR="001A64DD">
        <w:rPr>
          <w:rFonts w:ascii="Times New Roman" w:hAnsi="Times New Roman" w:cs="Times New Roman"/>
          <w:sz w:val="24"/>
          <w:szCs w:val="24"/>
        </w:rPr>
        <w:t>Wang &amp; Young, 2020</w:t>
      </w:r>
      <w:r w:rsidR="00D57F22" w:rsidRPr="00005B31">
        <w:rPr>
          <w:rFonts w:ascii="Times New Roman" w:hAnsi="Times New Roman" w:cs="Times New Roman"/>
          <w:sz w:val="24"/>
          <w:szCs w:val="24"/>
        </w:rPr>
        <w:t>).</w:t>
      </w:r>
    </w:p>
    <w:p w:rsidR="00551198" w:rsidRDefault="00551198" w:rsidP="0059679E">
      <w:pPr>
        <w:spacing w:line="360" w:lineRule="auto"/>
        <w:jc w:val="both"/>
        <w:rPr>
          <w:rFonts w:ascii="Times New Roman" w:hAnsi="Times New Roman" w:cs="Times New Roman"/>
          <w:sz w:val="24"/>
          <w:szCs w:val="24"/>
        </w:rPr>
      </w:pPr>
    </w:p>
    <w:p w:rsidR="00551198" w:rsidRPr="00005B31" w:rsidRDefault="00551198" w:rsidP="0059679E">
      <w:pPr>
        <w:spacing w:line="360" w:lineRule="auto"/>
        <w:jc w:val="both"/>
        <w:rPr>
          <w:rFonts w:ascii="Times New Roman" w:hAnsi="Times New Roman" w:cs="Times New Roman"/>
          <w:sz w:val="24"/>
          <w:szCs w:val="24"/>
        </w:rPr>
      </w:pPr>
    </w:p>
    <w:p w:rsidR="0059679E" w:rsidRPr="00C65C71" w:rsidRDefault="0059679E" w:rsidP="00C65C71">
      <w:pPr>
        <w:pStyle w:val="ListParagraph"/>
        <w:numPr>
          <w:ilvl w:val="1"/>
          <w:numId w:val="1"/>
        </w:numPr>
        <w:spacing w:after="0" w:line="360" w:lineRule="auto"/>
        <w:jc w:val="both"/>
        <w:rPr>
          <w:rFonts w:ascii="Times New Roman" w:hAnsi="Times New Roman" w:cs="Times New Roman"/>
          <w:b/>
          <w:sz w:val="24"/>
          <w:szCs w:val="24"/>
        </w:rPr>
      </w:pPr>
      <w:r w:rsidRPr="00C65C71">
        <w:rPr>
          <w:rFonts w:ascii="Times New Roman" w:hAnsi="Times New Roman" w:cs="Times New Roman"/>
          <w:b/>
          <w:sz w:val="24"/>
          <w:szCs w:val="24"/>
        </w:rPr>
        <w:lastRenderedPageBreak/>
        <w:t>OBJECTIVE</w:t>
      </w:r>
    </w:p>
    <w:p w:rsidR="0059679E" w:rsidRPr="00005B31" w:rsidRDefault="0059679E" w:rsidP="0059679E">
      <w:pPr>
        <w:spacing w:after="0" w:line="360" w:lineRule="auto"/>
        <w:rPr>
          <w:rFonts w:ascii="Times New Roman" w:hAnsi="Times New Roman" w:cs="Times New Roman"/>
          <w:sz w:val="24"/>
          <w:szCs w:val="24"/>
        </w:rPr>
      </w:pPr>
      <w:r w:rsidRPr="00005B31">
        <w:rPr>
          <w:rFonts w:ascii="Times New Roman" w:hAnsi="Times New Roman" w:cs="Times New Roman"/>
          <w:sz w:val="24"/>
          <w:szCs w:val="24"/>
        </w:rPr>
        <w:t>The aim of the study is to determine the physical properties of yoghurt made with plant extracts and organic acids</w:t>
      </w:r>
    </w:p>
    <w:p w:rsidR="0059679E" w:rsidRPr="00005B31" w:rsidRDefault="0059679E" w:rsidP="0059679E">
      <w:pPr>
        <w:spacing w:after="0" w:line="360" w:lineRule="auto"/>
        <w:rPr>
          <w:rFonts w:ascii="Times New Roman" w:hAnsi="Times New Roman" w:cs="Times New Roman"/>
          <w:sz w:val="24"/>
          <w:szCs w:val="24"/>
        </w:rPr>
      </w:pPr>
      <w:r w:rsidRPr="00005B31">
        <w:rPr>
          <w:rFonts w:ascii="Times New Roman" w:hAnsi="Times New Roman" w:cs="Times New Roman"/>
          <w:sz w:val="24"/>
          <w:szCs w:val="24"/>
        </w:rPr>
        <w:t>The specific objectives include:</w:t>
      </w:r>
    </w:p>
    <w:p w:rsidR="0059679E" w:rsidRPr="00005B31" w:rsidRDefault="0059679E" w:rsidP="0059679E">
      <w:pPr>
        <w:pStyle w:val="ListParagraph"/>
        <w:numPr>
          <w:ilvl w:val="0"/>
          <w:numId w:val="2"/>
        </w:numPr>
        <w:spacing w:after="0" w:line="360" w:lineRule="auto"/>
        <w:rPr>
          <w:rFonts w:ascii="Times New Roman" w:hAnsi="Times New Roman" w:cs="Times New Roman"/>
          <w:sz w:val="24"/>
          <w:szCs w:val="24"/>
        </w:rPr>
      </w:pPr>
      <w:r w:rsidRPr="00005B31">
        <w:rPr>
          <w:rFonts w:ascii="Times New Roman" w:hAnsi="Times New Roman" w:cs="Times New Roman"/>
          <w:sz w:val="24"/>
          <w:szCs w:val="24"/>
        </w:rPr>
        <w:t xml:space="preserve">To determine the </w:t>
      </w:r>
      <w:r w:rsidR="00005B31" w:rsidRPr="00005B31">
        <w:rPr>
          <w:rFonts w:ascii="Times New Roman" w:hAnsi="Times New Roman" w:cs="Times New Roman"/>
          <w:sz w:val="24"/>
          <w:szCs w:val="24"/>
        </w:rPr>
        <w:t xml:space="preserve">physical properties of yoghurt made with plant extracts </w:t>
      </w:r>
    </w:p>
    <w:p w:rsidR="00005B31" w:rsidRPr="00005B31" w:rsidRDefault="00005B31" w:rsidP="00005B31">
      <w:pPr>
        <w:pStyle w:val="ListParagraph"/>
        <w:numPr>
          <w:ilvl w:val="0"/>
          <w:numId w:val="2"/>
        </w:numPr>
        <w:spacing w:after="0" w:line="360" w:lineRule="auto"/>
        <w:rPr>
          <w:rFonts w:ascii="Times New Roman" w:hAnsi="Times New Roman" w:cs="Times New Roman"/>
          <w:sz w:val="24"/>
          <w:szCs w:val="24"/>
        </w:rPr>
      </w:pPr>
      <w:r w:rsidRPr="00005B31">
        <w:rPr>
          <w:rFonts w:ascii="Times New Roman" w:hAnsi="Times New Roman" w:cs="Times New Roman"/>
          <w:sz w:val="24"/>
          <w:szCs w:val="24"/>
        </w:rPr>
        <w:t>To determine the physical properties of yoghurt made with organic acids</w:t>
      </w:r>
    </w:p>
    <w:p w:rsidR="00005B31" w:rsidRPr="00C65C71" w:rsidRDefault="00C65C71" w:rsidP="00005B31">
      <w:pPr>
        <w:pStyle w:val="ListParagraph"/>
        <w:numPr>
          <w:ilvl w:val="1"/>
          <w:numId w:val="1"/>
        </w:numPr>
        <w:spacing w:after="0" w:line="360" w:lineRule="auto"/>
        <w:rPr>
          <w:rFonts w:ascii="Times New Roman" w:hAnsi="Times New Roman" w:cs="Times New Roman"/>
          <w:b/>
          <w:sz w:val="24"/>
          <w:szCs w:val="24"/>
        </w:rPr>
      </w:pPr>
      <w:r w:rsidRPr="00C65C71">
        <w:rPr>
          <w:rFonts w:ascii="Times New Roman" w:hAnsi="Times New Roman" w:cs="Times New Roman"/>
          <w:b/>
          <w:sz w:val="24"/>
          <w:szCs w:val="24"/>
        </w:rPr>
        <w:t xml:space="preserve">JUSTIFICATION </w:t>
      </w:r>
    </w:p>
    <w:p w:rsidR="00005B31" w:rsidRPr="00005B31" w:rsidRDefault="00005B31" w:rsidP="006E1F68">
      <w:pPr>
        <w:spacing w:after="0" w:line="360" w:lineRule="auto"/>
        <w:jc w:val="both"/>
        <w:rPr>
          <w:rFonts w:ascii="Times New Roman" w:hAnsi="Times New Roman" w:cs="Times New Roman"/>
          <w:sz w:val="24"/>
          <w:szCs w:val="24"/>
        </w:rPr>
      </w:pPr>
      <w:r w:rsidRPr="00005B31">
        <w:rPr>
          <w:rFonts w:ascii="Times New Roman" w:hAnsi="Times New Roman" w:cs="Times New Roman"/>
          <w:sz w:val="24"/>
          <w:szCs w:val="24"/>
        </w:rPr>
        <w:t xml:space="preserve">The antioxidant and antimicrobial potential of plant extract have been well established because of their rich in phenolic compounds. Organic acids as well being used as preservative in food processing. There is need to determine the efficacy of organic acids (ascorbic and </w:t>
      </w:r>
      <w:r w:rsidR="001D2C03">
        <w:rPr>
          <w:rFonts w:ascii="Times New Roman" w:hAnsi="Times New Roman" w:cs="Times New Roman"/>
          <w:sz w:val="24"/>
          <w:szCs w:val="24"/>
        </w:rPr>
        <w:t>sodium benzoate</w:t>
      </w:r>
      <w:r w:rsidRPr="00005B31">
        <w:rPr>
          <w:rFonts w:ascii="Times New Roman" w:hAnsi="Times New Roman" w:cs="Times New Roman"/>
          <w:sz w:val="24"/>
          <w:szCs w:val="24"/>
        </w:rPr>
        <w:t xml:space="preserve">) and plant (rosemary leaf and fennel seed) extract on </w:t>
      </w:r>
      <w:r w:rsidR="0033177E">
        <w:rPr>
          <w:rFonts w:ascii="Times New Roman" w:hAnsi="Times New Roman" w:cs="Times New Roman"/>
          <w:sz w:val="24"/>
          <w:szCs w:val="24"/>
        </w:rPr>
        <w:t>the</w:t>
      </w:r>
      <w:r w:rsidRPr="00005B31">
        <w:rPr>
          <w:rFonts w:ascii="Times New Roman" w:hAnsi="Times New Roman" w:cs="Times New Roman"/>
          <w:sz w:val="24"/>
          <w:szCs w:val="24"/>
        </w:rPr>
        <w:t xml:space="preserve"> physical properties of yoghurt. </w:t>
      </w:r>
    </w:p>
    <w:p w:rsidR="0059679E" w:rsidRDefault="0059679E" w:rsidP="0059679E">
      <w:pPr>
        <w:spacing w:line="360" w:lineRule="auto"/>
        <w:jc w:val="both"/>
        <w:rPr>
          <w:rFonts w:ascii="Times New Roman" w:hAnsi="Times New Roman" w:cs="Times New Roman"/>
          <w:sz w:val="24"/>
          <w:szCs w:val="24"/>
        </w:rPr>
      </w:pPr>
    </w:p>
    <w:p w:rsidR="00005B31" w:rsidRDefault="00005B31" w:rsidP="0059679E">
      <w:pPr>
        <w:spacing w:line="360" w:lineRule="auto"/>
        <w:jc w:val="both"/>
        <w:rPr>
          <w:rFonts w:ascii="Times New Roman" w:hAnsi="Times New Roman" w:cs="Times New Roman"/>
          <w:sz w:val="24"/>
          <w:szCs w:val="24"/>
        </w:rPr>
      </w:pPr>
    </w:p>
    <w:p w:rsidR="001A64DD" w:rsidRDefault="001A64DD" w:rsidP="0059679E">
      <w:pPr>
        <w:spacing w:line="360" w:lineRule="auto"/>
        <w:jc w:val="both"/>
        <w:rPr>
          <w:rFonts w:ascii="Times New Roman" w:hAnsi="Times New Roman" w:cs="Times New Roman"/>
          <w:sz w:val="24"/>
          <w:szCs w:val="24"/>
        </w:rPr>
      </w:pPr>
    </w:p>
    <w:p w:rsidR="001A64DD" w:rsidRDefault="001A64DD" w:rsidP="0059679E">
      <w:pPr>
        <w:spacing w:line="360" w:lineRule="auto"/>
        <w:jc w:val="both"/>
        <w:rPr>
          <w:rFonts w:ascii="Times New Roman" w:hAnsi="Times New Roman" w:cs="Times New Roman"/>
          <w:sz w:val="24"/>
          <w:szCs w:val="24"/>
        </w:rPr>
      </w:pPr>
    </w:p>
    <w:p w:rsidR="001A64DD" w:rsidRDefault="001A64DD" w:rsidP="0059679E">
      <w:pPr>
        <w:spacing w:line="360" w:lineRule="auto"/>
        <w:jc w:val="both"/>
        <w:rPr>
          <w:rFonts w:ascii="Times New Roman" w:hAnsi="Times New Roman" w:cs="Times New Roman"/>
          <w:sz w:val="24"/>
          <w:szCs w:val="24"/>
        </w:rPr>
      </w:pPr>
    </w:p>
    <w:p w:rsidR="001A64DD" w:rsidRDefault="001A64DD" w:rsidP="0059679E">
      <w:pPr>
        <w:spacing w:line="360" w:lineRule="auto"/>
        <w:jc w:val="both"/>
        <w:rPr>
          <w:rFonts w:ascii="Times New Roman" w:hAnsi="Times New Roman" w:cs="Times New Roman"/>
          <w:sz w:val="24"/>
          <w:szCs w:val="24"/>
        </w:rPr>
      </w:pPr>
    </w:p>
    <w:p w:rsidR="001A64DD" w:rsidRDefault="001A64DD" w:rsidP="0059679E">
      <w:pPr>
        <w:spacing w:line="360" w:lineRule="auto"/>
        <w:jc w:val="both"/>
        <w:rPr>
          <w:rFonts w:ascii="Times New Roman" w:hAnsi="Times New Roman" w:cs="Times New Roman"/>
          <w:sz w:val="24"/>
          <w:szCs w:val="24"/>
        </w:rPr>
      </w:pPr>
    </w:p>
    <w:p w:rsidR="001A64DD" w:rsidRDefault="001A64DD" w:rsidP="0059679E">
      <w:pPr>
        <w:spacing w:line="360" w:lineRule="auto"/>
        <w:jc w:val="both"/>
        <w:rPr>
          <w:rFonts w:ascii="Times New Roman" w:hAnsi="Times New Roman" w:cs="Times New Roman"/>
          <w:sz w:val="24"/>
          <w:szCs w:val="24"/>
        </w:rPr>
      </w:pPr>
    </w:p>
    <w:p w:rsidR="001A64DD" w:rsidRDefault="001A64DD" w:rsidP="0059679E">
      <w:pPr>
        <w:spacing w:line="360" w:lineRule="auto"/>
        <w:jc w:val="both"/>
        <w:rPr>
          <w:rFonts w:ascii="Times New Roman" w:hAnsi="Times New Roman" w:cs="Times New Roman"/>
          <w:sz w:val="24"/>
          <w:szCs w:val="24"/>
        </w:rPr>
      </w:pPr>
    </w:p>
    <w:p w:rsidR="00C65C71" w:rsidRDefault="00C65C71" w:rsidP="0059679E">
      <w:pPr>
        <w:spacing w:line="360" w:lineRule="auto"/>
        <w:jc w:val="both"/>
        <w:rPr>
          <w:rFonts w:ascii="Times New Roman" w:hAnsi="Times New Roman" w:cs="Times New Roman"/>
          <w:sz w:val="24"/>
          <w:szCs w:val="24"/>
        </w:rPr>
      </w:pPr>
    </w:p>
    <w:p w:rsidR="0033177E" w:rsidRDefault="0033177E" w:rsidP="0059679E">
      <w:pPr>
        <w:spacing w:line="360" w:lineRule="auto"/>
        <w:jc w:val="both"/>
        <w:rPr>
          <w:rFonts w:ascii="Times New Roman" w:hAnsi="Times New Roman" w:cs="Times New Roman"/>
          <w:sz w:val="24"/>
          <w:szCs w:val="24"/>
        </w:rPr>
      </w:pPr>
    </w:p>
    <w:p w:rsidR="0033177E" w:rsidRDefault="0033177E" w:rsidP="0059679E">
      <w:pPr>
        <w:spacing w:line="360" w:lineRule="auto"/>
        <w:jc w:val="both"/>
        <w:rPr>
          <w:rFonts w:ascii="Times New Roman" w:hAnsi="Times New Roman" w:cs="Times New Roman"/>
          <w:sz w:val="24"/>
          <w:szCs w:val="24"/>
        </w:rPr>
      </w:pPr>
    </w:p>
    <w:p w:rsidR="001A64DD" w:rsidRPr="00C65C71" w:rsidRDefault="001A64DD" w:rsidP="00C65C71">
      <w:pPr>
        <w:spacing w:after="0" w:line="360" w:lineRule="auto"/>
        <w:jc w:val="center"/>
        <w:rPr>
          <w:rFonts w:ascii="Times New Roman" w:hAnsi="Times New Roman" w:cs="Times New Roman"/>
          <w:b/>
          <w:sz w:val="24"/>
          <w:szCs w:val="24"/>
        </w:rPr>
      </w:pPr>
      <w:r w:rsidRPr="00C65C71">
        <w:rPr>
          <w:rFonts w:ascii="Times New Roman" w:hAnsi="Times New Roman" w:cs="Times New Roman"/>
          <w:b/>
          <w:sz w:val="24"/>
          <w:szCs w:val="24"/>
        </w:rPr>
        <w:lastRenderedPageBreak/>
        <w:t>CHAPTER TWO</w:t>
      </w:r>
    </w:p>
    <w:p w:rsidR="001A64DD" w:rsidRPr="00C65C71" w:rsidRDefault="001A64DD" w:rsidP="00C65C71">
      <w:pPr>
        <w:pStyle w:val="ListParagraph"/>
        <w:numPr>
          <w:ilvl w:val="0"/>
          <w:numId w:val="1"/>
        </w:numPr>
        <w:spacing w:line="360" w:lineRule="auto"/>
        <w:jc w:val="center"/>
        <w:rPr>
          <w:rFonts w:ascii="Times New Roman" w:hAnsi="Times New Roman" w:cs="Times New Roman"/>
          <w:b/>
          <w:sz w:val="24"/>
          <w:szCs w:val="24"/>
        </w:rPr>
      </w:pPr>
      <w:r w:rsidRPr="00C65C71">
        <w:rPr>
          <w:rFonts w:ascii="Times New Roman" w:hAnsi="Times New Roman" w:cs="Times New Roman"/>
          <w:b/>
          <w:sz w:val="24"/>
          <w:szCs w:val="24"/>
        </w:rPr>
        <w:t xml:space="preserve">LITERATURE </w:t>
      </w:r>
      <w:r w:rsidR="008034C1" w:rsidRPr="00C65C71">
        <w:rPr>
          <w:rFonts w:ascii="Times New Roman" w:hAnsi="Times New Roman" w:cs="Times New Roman"/>
          <w:b/>
          <w:sz w:val="24"/>
          <w:szCs w:val="24"/>
        </w:rPr>
        <w:t>REVIEW</w:t>
      </w:r>
    </w:p>
    <w:p w:rsidR="008034C1" w:rsidRPr="00F6561A" w:rsidRDefault="008034C1" w:rsidP="00F6561A">
      <w:pPr>
        <w:pStyle w:val="ListParagraph"/>
        <w:numPr>
          <w:ilvl w:val="1"/>
          <w:numId w:val="1"/>
        </w:numPr>
        <w:spacing w:after="0" w:line="360" w:lineRule="auto"/>
        <w:jc w:val="both"/>
        <w:rPr>
          <w:rFonts w:ascii="Times New Roman" w:hAnsi="Times New Roman" w:cs="Times New Roman"/>
          <w:b/>
          <w:sz w:val="24"/>
          <w:szCs w:val="24"/>
        </w:rPr>
      </w:pPr>
      <w:r w:rsidRPr="00F6561A">
        <w:rPr>
          <w:rFonts w:ascii="Times New Roman" w:hAnsi="Times New Roman" w:cs="Times New Roman"/>
          <w:b/>
          <w:sz w:val="24"/>
          <w:szCs w:val="24"/>
        </w:rPr>
        <w:t>YOGHURT</w:t>
      </w:r>
    </w:p>
    <w:p w:rsidR="008034C1" w:rsidRPr="00F6561A" w:rsidRDefault="008034C1" w:rsidP="00F6561A">
      <w:pPr>
        <w:spacing w:line="360" w:lineRule="auto"/>
        <w:jc w:val="both"/>
        <w:rPr>
          <w:rFonts w:ascii="Times New Roman" w:hAnsi="Times New Roman" w:cs="Times New Roman"/>
          <w:sz w:val="24"/>
          <w:szCs w:val="24"/>
        </w:rPr>
      </w:pPr>
      <w:r w:rsidRPr="00F6561A">
        <w:rPr>
          <w:rFonts w:ascii="Times New Roman" w:hAnsi="Times New Roman" w:cs="Times New Roman"/>
          <w:sz w:val="24"/>
          <w:szCs w:val="24"/>
        </w:rPr>
        <w:t xml:space="preserve">Increased consumer demand for novel food products, and a dynamic evolved dietary lifestyle encourage food manufactures, researchers and industrial players to formulate innovative products and unique variants that cater to consumer demand. This would involve partial or complete replacement of synthetics (flavour, colour, stabiliser) with natural ingredients that accelerates market value. As a noteworthy contributor to the global market, the dairy-based industries strive towards cost-effective innovations that deliver safe and nutritious products (Wan et al., 2021). Yogurt is among most popular fermented dairy products with a global market in 2019 estimated at $551.2 billion and projected to escalate to $703.5 billion by 2025 (Wan et al., 2021). Yogurt manufacture, besides being historically first noticed around 9,000 or 8,000 BC in Mesopotamia/Egypt, and first attempt at commercial-scale in 1919 by Isaac Carasso at Barcelona has over the decades, delivered brands largely categorised/commercialised based on: (a) formation (conventional, Greek, set-type, frozen, powder and drinks); (b) source (dairy and no-dairy based); (c) flavour (plain or flavoured); (d) packaging (cup, pouch and bottle); as well as (f) fat content (regular, low or fat-free) (Chandan, 2017). As a dairy product, yogurt delivers nourishing milk components through a beneficial microbial fermentation process, improved by bioavailability and bioaccessability-an exclusive combined food asset. Yogurt emerges from different animal species prepared with or without incorporated dietary ingredients (Granato et al., 2020). Because of the bacterial cultures viz Streptococcus thermophilus and Lactobacillus bulgaricus, that coagulates milk proteins during lactic acid bacteria fermentation, it has a gel-like texture. The S. thermophilus lower the pH of the milk to about (4.4–5.2), where the L. bulgaricus ferments milk lactose into lactic acid in 3–3.5 h. at 42–44 </w:t>
      </w:r>
      <w:r w:rsidRPr="00F6561A">
        <w:rPr>
          <w:rFonts w:ascii="Times New Roman" w:hAnsi="Times New Roman" w:cs="Times New Roman"/>
          <w:sz w:val="24"/>
          <w:szCs w:val="24"/>
          <w:vertAlign w:val="superscript"/>
        </w:rPr>
        <w:t>0</w:t>
      </w:r>
      <w:r w:rsidRPr="00F6561A">
        <w:rPr>
          <w:rFonts w:ascii="Times New Roman" w:hAnsi="Times New Roman" w:cs="Times New Roman"/>
          <w:sz w:val="24"/>
          <w:szCs w:val="24"/>
        </w:rPr>
        <w:t>C (Chandan, 2017). This decrease in pH below 5.2 acts on casein micelles, causes the disintegration of its conformations owing to the complexation of its amino acids. Afterwards these denatured proteins reassemble by connecting with the other hydrophobic interaction, resulting in the semi-solid texture of yogurt (Cais-Sokolinska &amp; Walkowiak-</w:t>
      </w:r>
      <w:r w:rsidRPr="00F6561A">
        <w:rPr>
          <w:rFonts w:ascii="Times New Roman" w:hAnsi="Times New Roman" w:cs="Times New Roman"/>
          <w:sz w:val="24"/>
          <w:szCs w:val="24"/>
        </w:rPr>
        <w:lastRenderedPageBreak/>
        <w:t xml:space="preserve">Tomczak, 2021). The synthesis of lactic acid produces the fundamental structure or texture of yogurt, as well as the generation of metabolites, exopolysaccharides, aroma, and other flavour components. Yogurt features hundreds of aromatic compounds, the majority of which are esters, alcohols, and other sulfur-containing chemicals. Among all the flavour components, the acetaldehyde aromatic compound of yogurt is responsible for the fruity aroma (Cais-Sokolinska &amp; Walkowiak Tomczak, 2021). In addition, the consistency as well as overall sensory attributes of yogurt rely on such factors like starter culture type, incubation time, raw material composition, adjuncts incorporated to enhance the quality attributes, and unit operations including milk standardization, stirring, heat treatment (Chandan, 2017). Nonetheless, different formulated variants of yogurt have been strengthened by diverse novel or fabricated ingredients especially essential oils, plant extracts/powders, prebiotic biopolymers, probiotic strains, dietary fibre, micro particles, Nano-particles (Cais-Sokolinska &amp; Walkowiak-Tomczak, 2021;). Besides yogurt being a suitable carrier matrix for probiotic delivery (Granato et al., 2020) to reduce/replace synthetic stabilizers, milk-fat, and sugar with natural constituents (Gheshlaghi et al., 2021), dairy product advances/innovations as well as novel formulations have helped sustain the growing interest of the ever-changing/informed consumers (Akdeniz &amp; Akalın, 2019). Figure 1 shows the sources, types, packaging of yogurt and its valorization. Whereas the sources include dairy and non-dairy, and types range from Greek, traditional, probiotic, set-type, frozen, powdered and drinkable, the valorization cuts across adjuncts/additives, synthetic ingredients replacer, and processing aspects. Nonetheless, consumers globally can relate to dietary patterns and nutritional status, giving preference to foods either prepared from natural constituents or fortified with bioactive components compared to synthetic chemicals. Elevated demand for yogurt involves multiple therapeutic benefits, specifically to rejuvenate gastrointestinal functioning (Acevedo-Fani et al., 2021). Evidence emerging from the randomized, double blind, crossover-controlled, clinical trials suggests the supplementation of yogurt with nature-based bioactive constituents can prevent or pre-treat constipation, diabetes and type-2 diabetes mellitus (Patil et al., 2021), oxidative stress, obesity, cardiometabolic, inflammation and other challenging ailments affecting humans (2020; Acevedo-Fani et al., </w:t>
      </w:r>
      <w:r w:rsidRPr="00F6561A">
        <w:rPr>
          <w:rFonts w:ascii="Times New Roman" w:hAnsi="Times New Roman" w:cs="Times New Roman"/>
          <w:sz w:val="24"/>
          <w:szCs w:val="24"/>
        </w:rPr>
        <w:lastRenderedPageBreak/>
        <w:t xml:space="preserve">2021). Moreover, advanced scientific food processing facilities like pulsed electric field, high-pressure processing, sonication, micro-fluidization, enzymatic hydrolysis and other techniques enabled manufactures sustain uniform texture, reduce protein sedimentation, </w:t>
      </w:r>
      <w:r w:rsidR="00846D31" w:rsidRPr="00F6561A">
        <w:rPr>
          <w:rFonts w:ascii="Times New Roman" w:hAnsi="Times New Roman" w:cs="Times New Roman"/>
          <w:sz w:val="24"/>
          <w:szCs w:val="24"/>
        </w:rPr>
        <w:t>and enhance</w:t>
      </w:r>
      <w:r w:rsidRPr="00F6561A">
        <w:rPr>
          <w:rFonts w:ascii="Times New Roman" w:hAnsi="Times New Roman" w:cs="Times New Roman"/>
          <w:sz w:val="24"/>
          <w:szCs w:val="24"/>
        </w:rPr>
        <w:t xml:space="preserve"> the colloidal stability during storage-related changes (Levy et al., 2021). Sophisticated instrumentation with cutting-edge assays including reversed phase-high performance liquid chromatography-diode array detection (RP-</w:t>
      </w:r>
      <w:r w:rsidR="00846D31" w:rsidRPr="00F6561A">
        <w:rPr>
          <w:rFonts w:ascii="Times New Roman" w:hAnsi="Times New Roman" w:cs="Times New Roman"/>
          <w:sz w:val="24"/>
          <w:szCs w:val="24"/>
        </w:rPr>
        <w:t>HPLC-DAD), direct competitive f</w:t>
      </w:r>
      <w:r w:rsidRPr="00F6561A">
        <w:rPr>
          <w:rFonts w:ascii="Times New Roman" w:hAnsi="Times New Roman" w:cs="Times New Roman"/>
          <w:sz w:val="24"/>
          <w:szCs w:val="24"/>
        </w:rPr>
        <w:t xml:space="preserve">luorescence polarization immunoassay, Fourier-transform near (mid) infrared (FT-(M) NIR) and other </w:t>
      </w:r>
      <w:r w:rsidR="00846D31" w:rsidRPr="00F6561A">
        <w:rPr>
          <w:rFonts w:ascii="Times New Roman" w:hAnsi="Times New Roman" w:cs="Times New Roman"/>
          <w:sz w:val="24"/>
          <w:szCs w:val="24"/>
        </w:rPr>
        <w:t>metabolomics</w:t>
      </w:r>
      <w:r w:rsidRPr="00F6561A">
        <w:rPr>
          <w:rFonts w:ascii="Times New Roman" w:hAnsi="Times New Roman" w:cs="Times New Roman"/>
          <w:sz w:val="24"/>
          <w:szCs w:val="24"/>
        </w:rPr>
        <w:t xml:space="preserve"> approaches have provided reliable and rapid detection/ identification of the key biochemical components or even toxins in yogurt (Paulo Vieira et al., 2020).</w:t>
      </w:r>
    </w:p>
    <w:p w:rsidR="00846D31" w:rsidRPr="00F6561A" w:rsidRDefault="00846D31" w:rsidP="00F6561A">
      <w:pPr>
        <w:pStyle w:val="ListParagraph"/>
        <w:numPr>
          <w:ilvl w:val="1"/>
          <w:numId w:val="1"/>
        </w:numPr>
        <w:spacing w:after="0" w:line="360" w:lineRule="auto"/>
        <w:jc w:val="both"/>
        <w:rPr>
          <w:rFonts w:ascii="Times New Roman" w:hAnsi="Times New Roman" w:cs="Times New Roman"/>
          <w:b/>
          <w:sz w:val="24"/>
          <w:szCs w:val="24"/>
        </w:rPr>
      </w:pPr>
      <w:r w:rsidRPr="00F6561A">
        <w:rPr>
          <w:rFonts w:ascii="Times New Roman" w:hAnsi="Times New Roman" w:cs="Times New Roman"/>
          <w:b/>
          <w:sz w:val="24"/>
          <w:szCs w:val="24"/>
        </w:rPr>
        <w:t xml:space="preserve">YOGURT DEVELOPMENT TO ENHANCE INGREDIENTS AND QUALITY </w:t>
      </w:r>
    </w:p>
    <w:p w:rsidR="00846D31" w:rsidRPr="00F6561A" w:rsidRDefault="00846D31" w:rsidP="00F6561A">
      <w:pPr>
        <w:spacing w:line="360" w:lineRule="auto"/>
        <w:jc w:val="both"/>
        <w:rPr>
          <w:rFonts w:ascii="Times New Roman" w:hAnsi="Times New Roman" w:cs="Times New Roman"/>
          <w:sz w:val="24"/>
          <w:szCs w:val="24"/>
        </w:rPr>
      </w:pPr>
      <w:r w:rsidRPr="00F6561A">
        <w:rPr>
          <w:rFonts w:ascii="Times New Roman" w:hAnsi="Times New Roman" w:cs="Times New Roman"/>
          <w:sz w:val="24"/>
          <w:szCs w:val="24"/>
        </w:rPr>
        <w:t xml:space="preserve">Substantial information regarding the development (as well as manufacture) of yogurt was provided by Yildiz (2009), wherein various areas like manufacturing strategies, (yogurt) microbiology, biochemistry, and technology, followed by the functionality of bioactive dairy ingredients, as well as quality attributes, and other associated nutritional aspects. Indeed, yogurt development has been fueled by advances in biological sciences, which have enabled the yogurt processes to improve, as well as thrive across the various communities around the globe, especially places (where yogurt processes) with cultural/traditional heritage. However, in reviewing the effects that new technology has associated with the modern manufacturing process of yogurt, opined that in order to improve its marketability quality, it was pertinent that an ideal yogurt possessed an enhanced flavor and texture, and at the same time, has to be produced in such a way that the cost could be reduced through the better application of transit. Besides the increasing global consumption of yogurt, Das, Choudhary &amp; Thompson-Witrick (2019) in their literature synthesis, identified key aspects of yogurt manufacture, namely cultures, fermentation, and styles. To make yogurt development complete, especially from the viewpoint of increasing the overall marketability, Das, Choudhary &amp; Thompson-Witrick (2019) identified key stages, namely: yogurt manufacture, flavor, and texture, functional foods, made </w:t>
      </w:r>
      <w:r w:rsidRPr="00F6561A">
        <w:rPr>
          <w:rFonts w:ascii="Times New Roman" w:hAnsi="Times New Roman" w:cs="Times New Roman"/>
          <w:sz w:val="24"/>
          <w:szCs w:val="24"/>
        </w:rPr>
        <w:lastRenderedPageBreak/>
        <w:t>in transit, as well as prebiotics. To make the yogurt development process more robust and successful, Soukoulis et al. (2007), believed that the fermentation activities in yogurt manufacture especially at the industrial scale have to be effectively monitored and it is only by this that a consumer attractive and high-quality product output can be assured. To increase the successes in formulating promising innovative yogurt brands, food manufacturers and researchers, even in the recent years, have demonstrated the need to involve non-pathogenic bacterial strains/manufacturing ingredients. The utilisation of these ingredients, and their incorporation has aimed to enhance yogurt product’s physicochemical, nutritional and therapeutic properties, replacing the existing ones in the market with increased consumer safety. By assessing the quality and stability of Opuntia robusta parenchymatous tissue powder in set yogurt, Bernardino-Nicanor et al. (2021) revealed this novel ingredient abridged the vulnerability to syneresis without compromising the yogurt characteristics. Moreover, the formulation prepared using such powder (4.2 g water/g powder) obtained maximum water holding capacity (WHC), anti-oxidant activity with intense yellow-dark colour. By incorporating ground flaxseed (Linum usitatissimum) powder at different levels (1%, 3% and 5%) to yogurt, post-gel-formation, Ardabilchi Marand et al. (2020) revealed the addition of flaxseed powder markedly reduced the ratio of ω-6 to 3 fatty acids although an elevated level of polyunsaturated fatty acid, WHC, pH and viscosity occurred in the fortified yogurt. Mousavi et al. (2019) showed the incorporation of flaxseeds; 4% significantly enhance the viscosity, cohesiveness and the growth of Lactobacillus acidophilus more than 8.82CFU/mL during 13 days of cold storage.</w:t>
      </w:r>
    </w:p>
    <w:p w:rsidR="00846D31" w:rsidRPr="00F6561A" w:rsidRDefault="00846D31" w:rsidP="00F6561A">
      <w:pPr>
        <w:pStyle w:val="ListParagraph"/>
        <w:numPr>
          <w:ilvl w:val="1"/>
          <w:numId w:val="1"/>
        </w:numPr>
        <w:spacing w:after="0" w:line="360" w:lineRule="auto"/>
        <w:jc w:val="both"/>
        <w:rPr>
          <w:rFonts w:ascii="Times New Roman" w:hAnsi="Times New Roman" w:cs="Times New Roman"/>
          <w:b/>
          <w:sz w:val="24"/>
          <w:szCs w:val="24"/>
        </w:rPr>
      </w:pPr>
      <w:r w:rsidRPr="00F6561A">
        <w:rPr>
          <w:rFonts w:ascii="Times New Roman" w:hAnsi="Times New Roman" w:cs="Times New Roman"/>
          <w:b/>
          <w:sz w:val="24"/>
          <w:szCs w:val="24"/>
        </w:rPr>
        <w:t xml:space="preserve">YOGURTS’ INGREDIENT PRESERVATION STRATEGIES </w:t>
      </w:r>
    </w:p>
    <w:p w:rsidR="00846D31" w:rsidRPr="00F6561A" w:rsidRDefault="00846D31" w:rsidP="00F6561A">
      <w:pPr>
        <w:spacing w:line="360" w:lineRule="auto"/>
        <w:jc w:val="both"/>
        <w:rPr>
          <w:rFonts w:ascii="Times New Roman" w:hAnsi="Times New Roman" w:cs="Times New Roman"/>
          <w:sz w:val="24"/>
          <w:szCs w:val="24"/>
        </w:rPr>
      </w:pPr>
      <w:r w:rsidRPr="00F6561A">
        <w:rPr>
          <w:rFonts w:ascii="Times New Roman" w:hAnsi="Times New Roman" w:cs="Times New Roman"/>
          <w:sz w:val="24"/>
          <w:szCs w:val="24"/>
        </w:rPr>
        <w:t>Generally speaking, the essence of food preservation is to ensure there is consumer (food) safety at the top priority, which involves a continuous fight against microorganisms that make (food) unsafe, and cause (food) spoilage. This is what Devli</w:t>
      </w:r>
      <w:r w:rsidR="00C83B69" w:rsidRPr="00F6561A">
        <w:rPr>
          <w:rFonts w:ascii="Times New Roman" w:hAnsi="Times New Roman" w:cs="Times New Roman"/>
          <w:sz w:val="24"/>
          <w:szCs w:val="24"/>
        </w:rPr>
        <w:t xml:space="preserve">eghere et al., </w:t>
      </w:r>
      <w:r w:rsidRPr="00F6561A">
        <w:rPr>
          <w:rFonts w:ascii="Times New Roman" w:hAnsi="Times New Roman" w:cs="Times New Roman"/>
          <w:sz w:val="24"/>
          <w:szCs w:val="24"/>
        </w:rPr>
        <w:t xml:space="preserve">(2004) considered in their work that reviewed the new preservation technologies, in the context of possibilities and limitations. These workers understood that natural compounds, like chitosan, essential oils, </w:t>
      </w:r>
      <w:r w:rsidRPr="00F6561A">
        <w:rPr>
          <w:rFonts w:ascii="Times New Roman" w:hAnsi="Times New Roman" w:cs="Times New Roman"/>
          <w:sz w:val="24"/>
          <w:szCs w:val="24"/>
        </w:rPr>
        <w:lastRenderedPageBreak/>
        <w:t>nisin, and or lysozyme, could replace chemical preservatives, in order to realize ‘green label’ products. However, these workers also understood that the application of such natural compounds could be hampered given their interaction with food ingredients, as well as changes in the organoleptic properties when such are introduced into the (desired) food products. Also available includes the application of protecti</w:t>
      </w:r>
      <w:r w:rsidR="00C83B69" w:rsidRPr="00F6561A">
        <w:rPr>
          <w:rFonts w:ascii="Times New Roman" w:hAnsi="Times New Roman" w:cs="Times New Roman"/>
          <w:sz w:val="24"/>
          <w:szCs w:val="24"/>
        </w:rPr>
        <w:t xml:space="preserve">ve cultures, which Devlieghere et al. </w:t>
      </w:r>
      <w:r w:rsidRPr="00F6561A">
        <w:rPr>
          <w:rFonts w:ascii="Times New Roman" w:hAnsi="Times New Roman" w:cs="Times New Roman"/>
          <w:sz w:val="24"/>
          <w:szCs w:val="24"/>
        </w:rPr>
        <w:t>(2004) considered as either able or unable to produce such antimicrobial compounds like bacteriocins in order to inhibit the growth of unwanted microorganisms. Another useful aspect of consideration in preserving yogurt ingredients is by ensuring that there is an adequate understanding of the fermentation process involved, and this is what Agustinah</w:t>
      </w:r>
      <w:r w:rsidR="00C83B69" w:rsidRPr="00F6561A">
        <w:rPr>
          <w:rFonts w:ascii="Times New Roman" w:hAnsi="Times New Roman" w:cs="Times New Roman"/>
          <w:sz w:val="24"/>
          <w:szCs w:val="24"/>
        </w:rPr>
        <w:t xml:space="preserve"> et al. </w:t>
      </w:r>
      <w:r w:rsidRPr="00F6561A">
        <w:rPr>
          <w:rFonts w:ascii="Times New Roman" w:hAnsi="Times New Roman" w:cs="Times New Roman"/>
          <w:sz w:val="24"/>
          <w:szCs w:val="24"/>
        </w:rPr>
        <w:t xml:space="preserve"> (2019) have attempted to do for nonscience participants in their study. These workers employed yogurt making process to engage nonscience participants through an outreach program. The entire activity </w:t>
      </w:r>
      <w:r w:rsidR="00C83B69" w:rsidRPr="00F6561A">
        <w:rPr>
          <w:rFonts w:ascii="Times New Roman" w:hAnsi="Times New Roman" w:cs="Times New Roman"/>
          <w:sz w:val="24"/>
          <w:szCs w:val="24"/>
        </w:rPr>
        <w:t xml:space="preserve">enabled Agustinah et al. </w:t>
      </w:r>
      <w:r w:rsidRPr="00F6561A">
        <w:rPr>
          <w:rFonts w:ascii="Times New Roman" w:hAnsi="Times New Roman" w:cs="Times New Roman"/>
          <w:sz w:val="24"/>
          <w:szCs w:val="24"/>
        </w:rPr>
        <w:t xml:space="preserve">(2019) to realize the feasibility of equipping the nonscience people with useful tools, which cumulated to their understanding the importance as well as appropriateness of ingredients as well as associated microbiological concepts of yogurt fermentation, through which an improved control/modification of the fermentation process can be achieved. These workers reported that all participants were able to prepare the yogurt ingredients, engaged effectively in the fermentation process, and were able to participate in evaluating the resultant product’s sensory properties. Also among key aspects of preserving yogurt’s ingredients is the proper use of preservatives, which the food industry, according to Ueda et al. (2021), largely rely on additives. These workers understood that, for additives to be used, there must be approved by regulatory institutions, and should not change the food properties beyond the specific target initially/previously designed. However, such additives/preservatives could come with a number of side effects, which has attracted increased research interest towards the use of natural additives, and subsequently evolved to natural-based food additives. Further, it is believed that the use of natural preservatives would capture two important challenges, which include: (a) ensuring there is consumer safety with its usage; and (b) reducing the quantity of waste from degraded foods. The utilisation of natural products and their derivatives to replace synthetic stabilizers, is growing as a means to curb milk fat and </w:t>
      </w:r>
      <w:r w:rsidRPr="00F6561A">
        <w:rPr>
          <w:rFonts w:ascii="Times New Roman" w:hAnsi="Times New Roman" w:cs="Times New Roman"/>
          <w:sz w:val="24"/>
          <w:szCs w:val="24"/>
        </w:rPr>
        <w:lastRenderedPageBreak/>
        <w:t>lactose. Development of cost-effective, non-toxic alternative yogurt production to replace synthetic ingredients is needful. Added to the diverse formulations, the ingredients that are utilised would also vary, like the instances that have been evidenced with monk fruit (Sirait</w:t>
      </w:r>
      <w:r w:rsidR="00C83B69" w:rsidRPr="00F6561A">
        <w:rPr>
          <w:rFonts w:ascii="Times New Roman" w:hAnsi="Times New Roman" w:cs="Times New Roman"/>
          <w:sz w:val="24"/>
          <w:szCs w:val="24"/>
        </w:rPr>
        <w:t xml:space="preserve">ia grosvenorii) and camel milk, </w:t>
      </w:r>
      <w:r w:rsidRPr="00F6561A">
        <w:rPr>
          <w:rFonts w:ascii="Times New Roman" w:hAnsi="Times New Roman" w:cs="Times New Roman"/>
          <w:sz w:val="24"/>
          <w:szCs w:val="24"/>
        </w:rPr>
        <w:t>soy milk, sweeteners viz., honey, sucrose, sucr</w:t>
      </w:r>
      <w:r w:rsidR="00C83B69" w:rsidRPr="00F6561A">
        <w:rPr>
          <w:rFonts w:ascii="Times New Roman" w:hAnsi="Times New Roman" w:cs="Times New Roman"/>
          <w:sz w:val="24"/>
          <w:szCs w:val="24"/>
        </w:rPr>
        <w:t xml:space="preserve">alose, strawberry flavour (SF), </w:t>
      </w:r>
      <w:r w:rsidRPr="00F6561A">
        <w:rPr>
          <w:rFonts w:ascii="Times New Roman" w:hAnsi="Times New Roman" w:cs="Times New Roman"/>
          <w:sz w:val="24"/>
          <w:szCs w:val="24"/>
        </w:rPr>
        <w:t>tagatose and sucrose (Torrico et al., 2019), sweeteners and pre-biotics (Costa et al., 2019), corn starch and κ-carrageenan utilised as stabilizers, as well as aspartame, neotame and lactose (Kumari et al., 2018). A schematic diagram of yogurt preservative strategies, namely sucrose replacer, fat replacer, stabiliser replacer as well as preservatives, is shown in Fig. 3, which would be discussed below, succinctly.</w:t>
      </w:r>
    </w:p>
    <w:p w:rsidR="00C83B69" w:rsidRPr="00F6561A" w:rsidRDefault="00C83B69" w:rsidP="00F6561A">
      <w:pPr>
        <w:pStyle w:val="ListParagraph"/>
        <w:numPr>
          <w:ilvl w:val="1"/>
          <w:numId w:val="1"/>
        </w:numPr>
        <w:spacing w:after="0" w:line="360" w:lineRule="auto"/>
        <w:jc w:val="both"/>
        <w:rPr>
          <w:rFonts w:ascii="Times New Roman" w:hAnsi="Times New Roman" w:cs="Times New Roman"/>
          <w:b/>
          <w:sz w:val="24"/>
          <w:szCs w:val="24"/>
        </w:rPr>
      </w:pPr>
      <w:r w:rsidRPr="00F6561A">
        <w:rPr>
          <w:rFonts w:ascii="Times New Roman" w:hAnsi="Times New Roman" w:cs="Times New Roman"/>
          <w:b/>
          <w:sz w:val="24"/>
          <w:szCs w:val="24"/>
        </w:rPr>
        <w:t xml:space="preserve">PRESERVATIVES IN YOGHURT </w:t>
      </w:r>
    </w:p>
    <w:p w:rsidR="00F6561A" w:rsidRPr="00F6561A" w:rsidRDefault="00C83B69" w:rsidP="00F6561A">
      <w:pPr>
        <w:spacing w:line="360" w:lineRule="auto"/>
        <w:jc w:val="both"/>
        <w:rPr>
          <w:rFonts w:ascii="Times New Roman" w:hAnsi="Times New Roman" w:cs="Times New Roman"/>
          <w:sz w:val="24"/>
          <w:szCs w:val="24"/>
        </w:rPr>
      </w:pPr>
      <w:r w:rsidRPr="00F6561A">
        <w:rPr>
          <w:rFonts w:ascii="Times New Roman" w:hAnsi="Times New Roman" w:cs="Times New Roman"/>
          <w:sz w:val="24"/>
          <w:szCs w:val="24"/>
        </w:rPr>
        <w:t xml:space="preserve">Yogurt could be preserved by adopting green nanotechnology. El-Saadony et al. (2021) prepared bio-iron (II) nanoparticles as a preservative and adequate source of available iron. The supernatant Bacillus subtilis ML6 would reduce the FeCl3 for the production of ferrous nanoparticles i.e., bio-iron (II) nanoparticles. With prepared nanoparticles incorporated in yogurt at levels ranging from 200 to 800 mg/ml, those supplemented with bio-iron (II) nanoparticles (400 mg/mL) markedly inhibited the lipid oxidation up to 72% at 3 weeks of cold storage, without affecting the LAB count. El-Saadony et al. (2021) suggested use of alginate-oligosaccharides (2% w/w) as a preservative in yogurt against mould species including Meyerozyma guilliermodii, Debaryomyces hansenii and Candida parapsilosis. Similarly, Makki &amp; Alcaine (2021) observed the anti-fungal property of lactose oxidase (LO) (isolated from dairy-manufacturing plants) against Penicillium chrysogenum, P. roqueforti, P. decumbens, P. citrinum and P. commune. For all tested strains, no visible mold growth was detected on the surface of yogurts particularly those covered with the LO compared to control yogurt. Yogurts with 0.84 g/L LO obtained the lower LAB counts compared to control. The antifungal efficacy of LO specifically against the common spoilage organisms appeared in the dairy products with residual lactose and relatively low pH. Mikloskova et al. (2021) analysed the use of polylactic acid (PLA) as a sustainable packaging material for plain stirred yogurt. </w:t>
      </w:r>
      <w:r w:rsidRPr="00F6561A">
        <w:rPr>
          <w:rFonts w:ascii="Times New Roman" w:hAnsi="Times New Roman" w:cs="Times New Roman"/>
          <w:sz w:val="24"/>
          <w:szCs w:val="24"/>
        </w:rPr>
        <w:lastRenderedPageBreak/>
        <w:t>Specifically, the PLA and polystyrene (PS) cups filled and sealed with either transparent PLA film or aluminium lids respectively, followed by 42-days of storage with and or without light exposure (2.4 ± 0.4 C; 78.8 ± 5.4% relative humidity). No change in water content and viscosity occurred during storage, despite the slight decrease of oxygen concentration within the headspace of PLA, compared to PS. Scanning electron microscopic images showed no material changes attributed to the yogurt. Opaque packaging like PLA for yogurt could help prevent light-induced colour changes, lipid oxidation, and vitamin loss.</w:t>
      </w:r>
    </w:p>
    <w:p w:rsidR="00F6561A" w:rsidRPr="00F6561A" w:rsidRDefault="00F6561A" w:rsidP="00F6561A">
      <w:pPr>
        <w:pStyle w:val="ListParagraph"/>
        <w:numPr>
          <w:ilvl w:val="1"/>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THERAPEUTIC ROLE OF YOGURT: </w:t>
      </w:r>
      <w:r w:rsidRPr="00F6561A">
        <w:rPr>
          <w:rFonts w:ascii="Times New Roman" w:hAnsi="Times New Roman" w:cs="Times New Roman"/>
          <w:b/>
          <w:sz w:val="24"/>
          <w:szCs w:val="24"/>
        </w:rPr>
        <w:t xml:space="preserve">A MODERN DRUG DELIVERY SYSTEM </w:t>
      </w:r>
    </w:p>
    <w:p w:rsidR="00F6561A" w:rsidRDefault="00F6561A" w:rsidP="00F6561A">
      <w:pPr>
        <w:spacing w:after="0" w:line="360" w:lineRule="auto"/>
        <w:jc w:val="both"/>
        <w:rPr>
          <w:rFonts w:ascii="Times New Roman" w:hAnsi="Times New Roman" w:cs="Times New Roman"/>
          <w:sz w:val="24"/>
          <w:szCs w:val="24"/>
        </w:rPr>
      </w:pPr>
      <w:r w:rsidRPr="00F6561A">
        <w:rPr>
          <w:rFonts w:ascii="Times New Roman" w:hAnsi="Times New Roman" w:cs="Times New Roman"/>
          <w:sz w:val="24"/>
          <w:szCs w:val="24"/>
        </w:rPr>
        <w:t xml:space="preserve">A summary of yogurt’s function/role as a modern drug delivery system are presented in Table 5. The various studies shown targeted ailment to include bowel movement or constipation, diabetes (Patil et al., 2021), oxidative stress, anthropometric and biochemical indices (Razmpoosh et al., 2020), endothelial dysfunction and glycemic indexes (Rezazadeh et al., 2021), hyperlipidaemia in pre-diabetic patients (Mostafai et al., 2019), as well as cardiometabolic and inflammation (Rezazadeh et al., 2020). As a target to prevent gastrointestinal disorders, yogurt continues to serve as a carrier of nutritional bioactive products or pharmaceuticals. Consumption of sugar-based yogurt can result in enamel demineralization, especially in individuals with poor oral hygiene. Shen et al. (2020) suggested the incorporation of food additives with anti-cariogenic properties, including casein phosphopeptide (CAP), amorphous calcium phosphate (ACP) or their combination (CPP-ACP) at a 0.5% level in yogurt that can assist in preventing enamel de-mineralization, and restore enamel subsurface lesion re mineralization. Probiotics can ferment non-digestible carbohydrates, which can produce short-chain fatty acids (SCFA) including butyrate, acetate and propionate in the colon. Chang et al. (2021) estimated the concentration of SCFA in yogurt fermented with combinations of probiotics strains including Lactobacillus acidophilus, Lactobacillus gasseri and Bifidobacterium bifidum. Yogurt prepared with the combination of (a) S. thermophilus + L. bulgaricus + L. acidophilus (b) S. thermophilus + L. bulgaricus + B. bifidum and (c) S. </w:t>
      </w:r>
      <w:r w:rsidRPr="00F6561A">
        <w:rPr>
          <w:rFonts w:ascii="Times New Roman" w:hAnsi="Times New Roman" w:cs="Times New Roman"/>
          <w:sz w:val="24"/>
          <w:szCs w:val="24"/>
        </w:rPr>
        <w:lastRenderedPageBreak/>
        <w:t xml:space="preserve">thermophilus + L. bulgaricus + L. gasseri obtained elevated levels of acetate in probiotic yogurt. Lim et al. (2020) isolated Limosilactobacillus fermentum KU200060 from the watery kimchi and the potential of probiotic yogurt was assessed for antibiotic susceptibility, aptitude to adhere to HT-29 cells, hazardous enzyme production, and gastric acid tolerance. The isolated L. fermentum strain appeared safe and stable in the gastric conditions, able to inhibit the biofilm formation by Lacticaseibacillus rhamnosus and S. mutans via restricting the formation of water-insoluble glucans. Buchilina &amp; Aryana (2021) supplemented monk-fruit extract in yogurt base (low dose, medium dose, high dose, metformin) to Wistar rats (n = 70) and assessed the blood glucose, oral glucose tolerance, insulin, HbA1c Levels and organ coefficient (liver, thymus, spleen, kidney) at stipulated intervals up to 42 days. The synbiotic yogurt fortified with monkfruit extract showed positive effects in rats induced with type-2 diabetes mellitus-the mechanism attributed to the reduced insulin resistance, defence function of β-cell, glucose control and improved intestinal microbiota homeostasis. Ban et al. (2020) observed the anti-diabetic effect on feeding synbiotic yogurt fortified with monk fruit extract in streptozotocin and a high-fat diet-induced type-2 diabetes Wistar rats model. Li et al. (2020) fed yogurt (0.5, 1, or 2 g/L) fortified with γ-aminobutyric acid (GABA) to induced mannan oligosaccharides positively facilitated the faecal excretion and alleviated constipation in animal model. The rutin is a dietary flavonoid obtained from fruits and vegetables that exhibits different clinical applications viz removal of toxin from the body. Acevedo-Fani et al. (2021) exploit rutin extracted form Japanese pagoda tree (Sophora japonica) with, ≥95%, and determine the gastrointestinal behaviour of yogurt enriched with casein-rutin co precipitate (RuYO) and yogurt (unfortified) combined with rutin powder in a vegetable-based capsule (CtYO +Ru) in a semi-dynamic in-vitro digestion protocol. The RuYO obtained good rutin bio-accessibility as compared to CtYO + Ru in-vitro. The supplementation of high-fat diet; protein (26.2%); fat (34.9%); raw fibre (6.4%); carbohydrates (26.3%) and vitamin and minerals (5.8%) with yogurt to mice (5–6 old-week male/female rats) resulted in the reduction of the triglycerides and cholesterol in blood serum and liver. A marked reduction in the pro-inflammatory cytokines was observed in rats fed on a high-fat diet supplemented with yogurt (Siroli et al., 2021). </w:t>
      </w:r>
      <w:r w:rsidRPr="00F6561A">
        <w:rPr>
          <w:rFonts w:ascii="Times New Roman" w:hAnsi="Times New Roman" w:cs="Times New Roman"/>
          <w:sz w:val="24"/>
          <w:szCs w:val="24"/>
        </w:rPr>
        <w:lastRenderedPageBreak/>
        <w:t>Moreover, the consumption of yogurt, rich in acetate, enhanced the defensive function of intestinal epithelium (Chang et al., 2021).</w:t>
      </w:r>
    </w:p>
    <w:p w:rsidR="00645CB2" w:rsidRPr="00A92034" w:rsidRDefault="00645CB2" w:rsidP="00A92034">
      <w:pPr>
        <w:pStyle w:val="ListParagraph"/>
        <w:numPr>
          <w:ilvl w:val="1"/>
          <w:numId w:val="1"/>
        </w:numPr>
        <w:spacing w:after="0" w:line="360" w:lineRule="auto"/>
        <w:jc w:val="both"/>
        <w:rPr>
          <w:rFonts w:ascii="Times New Roman" w:hAnsi="Times New Roman" w:cs="Times New Roman"/>
          <w:b/>
          <w:sz w:val="24"/>
          <w:szCs w:val="24"/>
        </w:rPr>
      </w:pPr>
      <w:r w:rsidRPr="00A92034">
        <w:rPr>
          <w:rFonts w:ascii="Times New Roman" w:hAnsi="Times New Roman" w:cs="Times New Roman"/>
          <w:b/>
          <w:sz w:val="24"/>
          <w:szCs w:val="24"/>
        </w:rPr>
        <w:t xml:space="preserve">INDUSTRIAL PREPARATION PROCESS OF YOGHURT </w:t>
      </w:r>
    </w:p>
    <w:p w:rsidR="00645CB2" w:rsidRPr="00A92034" w:rsidRDefault="00645CB2" w:rsidP="00A92034">
      <w:pPr>
        <w:spacing w:after="0" w:line="360" w:lineRule="auto"/>
        <w:jc w:val="both"/>
        <w:rPr>
          <w:rFonts w:ascii="Times New Roman" w:hAnsi="Times New Roman" w:cs="Times New Roman"/>
          <w:sz w:val="24"/>
          <w:szCs w:val="24"/>
        </w:rPr>
      </w:pPr>
      <w:r w:rsidRPr="00A92034">
        <w:rPr>
          <w:rFonts w:ascii="Times New Roman" w:hAnsi="Times New Roman" w:cs="Times New Roman"/>
          <w:sz w:val="24"/>
          <w:szCs w:val="24"/>
        </w:rPr>
        <w:t>Yoghurt production begins with the milking of mammal</w:t>
      </w:r>
      <w:r w:rsidR="00A92034" w:rsidRPr="00A92034">
        <w:rPr>
          <w:rFonts w:ascii="Times New Roman" w:hAnsi="Times New Roman" w:cs="Times New Roman"/>
          <w:sz w:val="24"/>
          <w:szCs w:val="24"/>
        </w:rPr>
        <w:t>s, followed by a series of care</w:t>
      </w:r>
      <w:r w:rsidRPr="00A92034">
        <w:rPr>
          <w:rFonts w:ascii="Times New Roman" w:hAnsi="Times New Roman" w:cs="Times New Roman"/>
          <w:sz w:val="24"/>
          <w:szCs w:val="24"/>
        </w:rPr>
        <w:t>fully executed procedures that end with the packaging of t</w:t>
      </w:r>
      <w:r w:rsidR="001D034C">
        <w:rPr>
          <w:rFonts w:ascii="Times New Roman" w:hAnsi="Times New Roman" w:cs="Times New Roman"/>
          <w:sz w:val="24"/>
          <w:szCs w:val="24"/>
        </w:rPr>
        <w:t>he resulting yoghurt product [Rashwan et al., 2023</w:t>
      </w:r>
      <w:r w:rsidRPr="00A92034">
        <w:rPr>
          <w:rFonts w:ascii="Times New Roman" w:hAnsi="Times New Roman" w:cs="Times New Roman"/>
          <w:sz w:val="24"/>
          <w:szCs w:val="24"/>
        </w:rPr>
        <w:t>]. The pre-treatment phase involves the manipulation of milk composition prior to processing.</w:t>
      </w:r>
      <w:r w:rsidR="00A92034" w:rsidRPr="00A92034">
        <w:rPr>
          <w:rFonts w:ascii="Times New Roman" w:hAnsi="Times New Roman" w:cs="Times New Roman"/>
          <w:sz w:val="24"/>
          <w:szCs w:val="24"/>
        </w:rPr>
        <w:t xml:space="preserve"> In the production of set or stirred yoghurt, this manipulation may involve the incorporation of milk solids to</w:t>
      </w:r>
      <w:r w:rsidR="001D034C">
        <w:rPr>
          <w:rFonts w:ascii="Times New Roman" w:hAnsi="Times New Roman" w:cs="Times New Roman"/>
          <w:sz w:val="24"/>
          <w:szCs w:val="24"/>
        </w:rPr>
        <w:t xml:space="preserve"> attain a specific viscosity [Sfakianakis et al., 2014</w:t>
      </w:r>
      <w:r w:rsidR="00A92034" w:rsidRPr="00A92034">
        <w:rPr>
          <w:rFonts w:ascii="Times New Roman" w:hAnsi="Times New Roman" w:cs="Times New Roman"/>
          <w:sz w:val="24"/>
          <w:szCs w:val="24"/>
        </w:rPr>
        <w:t>]. The pre-treatment process includes the regulation of the fat content in the milk. This involves standardising the milk through various methods, such as extracting a portion of the fat content, mixing whole milk with skimmed milk, adding cream into full-fat or skimmed milk, or employing a combination of these techniques with the aid of standardisation centrifuges [</w:t>
      </w:r>
      <w:r w:rsidR="001D034C">
        <w:rPr>
          <w:rFonts w:ascii="Times New Roman" w:hAnsi="Times New Roman" w:cs="Times New Roman"/>
          <w:sz w:val="24"/>
          <w:szCs w:val="24"/>
        </w:rPr>
        <w:t>Sfakianakis et al., 2014</w:t>
      </w:r>
      <w:r w:rsidR="00A92034" w:rsidRPr="00A92034">
        <w:rPr>
          <w:rFonts w:ascii="Times New Roman" w:hAnsi="Times New Roman" w:cs="Times New Roman"/>
          <w:sz w:val="24"/>
          <w:szCs w:val="24"/>
        </w:rPr>
        <w:t>]. Homogenisation is the next step in the process of obtaining yoghurt, which impacts the chemical and physical aspect of the milk. In this process, the large fat globules are divided in smalle</w:t>
      </w:r>
      <w:r w:rsidR="00A92034">
        <w:rPr>
          <w:rFonts w:ascii="Times New Roman" w:hAnsi="Times New Roman" w:cs="Times New Roman"/>
          <w:sz w:val="24"/>
          <w:szCs w:val="24"/>
        </w:rPr>
        <w:t>r ones [</w:t>
      </w:r>
      <w:r w:rsidR="001D034C">
        <w:rPr>
          <w:rFonts w:ascii="Times New Roman" w:hAnsi="Times New Roman" w:cs="Times New Roman"/>
          <w:sz w:val="24"/>
          <w:szCs w:val="24"/>
        </w:rPr>
        <w:t>Rashwan et al., 2023</w:t>
      </w:r>
      <w:r w:rsidR="00A92034" w:rsidRPr="00A92034">
        <w:rPr>
          <w:rFonts w:ascii="Times New Roman" w:hAnsi="Times New Roman" w:cs="Times New Roman"/>
          <w:sz w:val="24"/>
          <w:szCs w:val="24"/>
        </w:rPr>
        <w:t>]. The purpose of this process is to prevent the separation of the cream layer and to ensure uniform mixing of any dairy ingredients added to the milk [</w:t>
      </w:r>
      <w:r w:rsidR="001D034C">
        <w:rPr>
          <w:rFonts w:ascii="Times New Roman" w:hAnsi="Times New Roman" w:cs="Times New Roman"/>
          <w:sz w:val="24"/>
          <w:szCs w:val="24"/>
        </w:rPr>
        <w:t>Sfakianakis et al., 2014</w:t>
      </w:r>
      <w:r w:rsidR="00A92034" w:rsidRPr="00A92034">
        <w:rPr>
          <w:rFonts w:ascii="Times New Roman" w:hAnsi="Times New Roman" w:cs="Times New Roman"/>
          <w:sz w:val="24"/>
          <w:szCs w:val="24"/>
        </w:rPr>
        <w:t>]. Traditional heat treatment methods encompass thermalisation, low-temperature and high-temperature pasteurisation, ultra-heat treatment, and sterilisation. The utilisation of heat treatment in milk exerts influence on its flavour, microbial composition, and milk proteins. The degree of heat treatment intensity correlates with the magnitude of alterations. Furthermore, heat treatment impacts the texture of the resultant yoghurt, augmenting the value of its textural attributes and viscosity [</w:t>
      </w:r>
      <w:r w:rsidR="001D034C">
        <w:rPr>
          <w:rFonts w:ascii="Times New Roman" w:hAnsi="Times New Roman" w:cs="Times New Roman"/>
          <w:sz w:val="24"/>
          <w:szCs w:val="24"/>
        </w:rPr>
        <w:t>Rashwan et al., 2023</w:t>
      </w:r>
      <w:r w:rsidR="00A92034" w:rsidRPr="00A92034">
        <w:rPr>
          <w:rFonts w:ascii="Times New Roman" w:hAnsi="Times New Roman" w:cs="Times New Roman"/>
          <w:sz w:val="24"/>
          <w:szCs w:val="24"/>
        </w:rPr>
        <w:t>]. Following heat treatment, the milk under goes cooling to attain the specified inoculation temperature, typically ranging between 40 and 45 ◦C, before the introdu</w:t>
      </w:r>
      <w:r w:rsidR="001D034C">
        <w:rPr>
          <w:rFonts w:ascii="Times New Roman" w:hAnsi="Times New Roman" w:cs="Times New Roman"/>
          <w:sz w:val="24"/>
          <w:szCs w:val="24"/>
        </w:rPr>
        <w:t>ction of the starter culture [Rashwan et al., 2023</w:t>
      </w:r>
      <w:r w:rsidR="00A92034" w:rsidRPr="00A92034">
        <w:rPr>
          <w:rFonts w:ascii="Times New Roman" w:hAnsi="Times New Roman" w:cs="Times New Roman"/>
          <w:sz w:val="24"/>
          <w:szCs w:val="24"/>
        </w:rPr>
        <w:t>]. The classical yoghurt starter culture is a mixture of Streptococcus thermophilus and Lactobacillus delbrueckii ssp. bulgaricus,</w:t>
      </w:r>
      <w:r w:rsidR="00A92034">
        <w:rPr>
          <w:rFonts w:ascii="Times New Roman" w:hAnsi="Times New Roman" w:cs="Times New Roman"/>
          <w:sz w:val="24"/>
          <w:szCs w:val="24"/>
        </w:rPr>
        <w:t xml:space="preserve"> with a ratio of usually 1:1 [</w:t>
      </w:r>
      <w:r w:rsidR="001D034C">
        <w:rPr>
          <w:rFonts w:ascii="Times New Roman" w:hAnsi="Times New Roman" w:cs="Times New Roman"/>
          <w:sz w:val="24"/>
          <w:szCs w:val="24"/>
        </w:rPr>
        <w:t>Rashwan et al., 2023</w:t>
      </w:r>
      <w:r w:rsidR="00A92034" w:rsidRPr="00A92034">
        <w:rPr>
          <w:rFonts w:ascii="Times New Roman" w:hAnsi="Times New Roman" w:cs="Times New Roman"/>
          <w:sz w:val="24"/>
          <w:szCs w:val="24"/>
        </w:rPr>
        <w:t xml:space="preserve">]. The outcomes of the final product can be influenced by the conditions during incu bation. In general, thermophilic lactic acid bacteria exhibit an optimal </w:t>
      </w:r>
      <w:r w:rsidR="00A92034" w:rsidRPr="00A92034">
        <w:rPr>
          <w:rFonts w:ascii="Times New Roman" w:hAnsi="Times New Roman" w:cs="Times New Roman"/>
          <w:sz w:val="24"/>
          <w:szCs w:val="24"/>
        </w:rPr>
        <w:lastRenderedPageBreak/>
        <w:t>temperature range of 40 to 43 ◦C. The consensus has been that lower fermentation temperatures prolong the time required to reach a specific pH and, consequently, firmness, resulti</w:t>
      </w:r>
      <w:r w:rsidR="00A92034">
        <w:rPr>
          <w:rFonts w:ascii="Times New Roman" w:hAnsi="Times New Roman" w:cs="Times New Roman"/>
          <w:sz w:val="24"/>
          <w:szCs w:val="24"/>
        </w:rPr>
        <w:t>ng in a firmer final product [</w:t>
      </w:r>
      <w:r w:rsidR="001D034C">
        <w:rPr>
          <w:rFonts w:ascii="Times New Roman" w:hAnsi="Times New Roman" w:cs="Times New Roman"/>
          <w:sz w:val="24"/>
          <w:szCs w:val="24"/>
        </w:rPr>
        <w:t>Sfakianakis et al., 2014</w:t>
      </w:r>
      <w:r w:rsidR="00A92034" w:rsidRPr="00A92034">
        <w:rPr>
          <w:rFonts w:ascii="Times New Roman" w:hAnsi="Times New Roman" w:cs="Times New Roman"/>
          <w:sz w:val="24"/>
          <w:szCs w:val="24"/>
        </w:rPr>
        <w:t xml:space="preserve">]. Upon reaching a pH of 4.3–4.7, yoghurt is cooled to approximately 5 ◦C to suppress the growth and metabolic activity of the starter culture, preventing further acidity. Cooling can occur in one or two phases. One-phase cooling involves rapid cooling to below 10 ◦C, resulting in yoghurt with low viscosity. Two-phase cooling involves a swift drop to less than 20 ◦C, followed by a gradual decrease to the storage temperature of 5 ◦C, yielding yoghurt with increased viscosity and limited syneresis, a common practice, especially when incorporating fruit </w:t>
      </w:r>
      <w:r w:rsidR="00A92034">
        <w:rPr>
          <w:rFonts w:ascii="Times New Roman" w:hAnsi="Times New Roman" w:cs="Times New Roman"/>
          <w:sz w:val="24"/>
          <w:szCs w:val="24"/>
        </w:rPr>
        <w:t>in the manufacturing process [</w:t>
      </w:r>
      <w:r w:rsidR="001D034C">
        <w:rPr>
          <w:rFonts w:ascii="Times New Roman" w:hAnsi="Times New Roman" w:cs="Times New Roman"/>
          <w:sz w:val="24"/>
          <w:szCs w:val="24"/>
        </w:rPr>
        <w:t>Sfakianakis et al., 2014</w:t>
      </w:r>
      <w:r w:rsidR="00A92034" w:rsidRPr="00A92034">
        <w:rPr>
          <w:rFonts w:ascii="Times New Roman" w:hAnsi="Times New Roman" w:cs="Times New Roman"/>
          <w:sz w:val="24"/>
          <w:szCs w:val="24"/>
        </w:rPr>
        <w:t>]. Modern dairy science and nutrition have suggested the involvement of probiotic cultures andprebiotic ingredients in order toincrease thenutritional value of dairyproducts, while minimising detrimental effects on the sensory characteristics [</w:t>
      </w:r>
      <w:r w:rsidR="001D034C">
        <w:rPr>
          <w:rFonts w:ascii="Times New Roman" w:hAnsi="Times New Roman" w:cs="Times New Roman"/>
          <w:sz w:val="24"/>
          <w:szCs w:val="24"/>
        </w:rPr>
        <w:t>Rashwan et al., 2023</w:t>
      </w:r>
      <w:r w:rsidR="00A92034" w:rsidRPr="00A92034">
        <w:rPr>
          <w:rFonts w:ascii="Times New Roman" w:hAnsi="Times New Roman" w:cs="Times New Roman"/>
          <w:sz w:val="24"/>
          <w:szCs w:val="24"/>
        </w:rPr>
        <w:t>]. The three production types of yoghurt: set yoghurt, stirred yoghurt, and drinking yoghurt. These steps highlight variations in production, from the traditional set yoghurt to the less firm stirred yoghurt, and finally, the liquid drinking yoghurt enriched with stabilisers, sugars, and flavours. At the technological level, there have been innovations described a decade ago, as pr</w:t>
      </w:r>
      <w:r w:rsidR="001D034C">
        <w:rPr>
          <w:rFonts w:ascii="Times New Roman" w:hAnsi="Times New Roman" w:cs="Times New Roman"/>
          <w:sz w:val="24"/>
          <w:szCs w:val="24"/>
        </w:rPr>
        <w:t>esented by Sfakianakis et al. [Rashwan et al., 2023</w:t>
      </w:r>
      <w:r w:rsidR="00A92034" w:rsidRPr="00A92034">
        <w:rPr>
          <w:rFonts w:ascii="Times New Roman" w:hAnsi="Times New Roman" w:cs="Times New Roman"/>
          <w:sz w:val="24"/>
          <w:szCs w:val="24"/>
        </w:rPr>
        <w:t>]; however, in his review, the focus was on the addition of bioactive substances. Consumers have a variety of flavour options to suit their preferences, including traditional fruit flavours suc</w:t>
      </w:r>
      <w:r w:rsidR="001D034C">
        <w:rPr>
          <w:rFonts w:ascii="Times New Roman" w:hAnsi="Times New Roman" w:cs="Times New Roman"/>
          <w:sz w:val="24"/>
          <w:szCs w:val="24"/>
        </w:rPr>
        <w:t>h as strawberry and blueberry [Lee et al., 2020</w:t>
      </w:r>
      <w:r w:rsidR="00A92034" w:rsidRPr="00A92034">
        <w:rPr>
          <w:rFonts w:ascii="Times New Roman" w:hAnsi="Times New Roman" w:cs="Times New Roman"/>
          <w:sz w:val="24"/>
          <w:szCs w:val="24"/>
        </w:rPr>
        <w:t>]. Currently, strawberry stands out as the most p</w:t>
      </w:r>
      <w:r w:rsidR="00A92034">
        <w:rPr>
          <w:rFonts w:ascii="Times New Roman" w:hAnsi="Times New Roman" w:cs="Times New Roman"/>
          <w:sz w:val="24"/>
          <w:szCs w:val="24"/>
        </w:rPr>
        <w:t>opular flavour in the market [</w:t>
      </w:r>
      <w:r w:rsidR="001D034C">
        <w:rPr>
          <w:rFonts w:ascii="Times New Roman" w:hAnsi="Times New Roman" w:cs="Times New Roman"/>
          <w:sz w:val="24"/>
          <w:szCs w:val="24"/>
        </w:rPr>
        <w:t>Lee et al., 2020</w:t>
      </w:r>
      <w:r w:rsidR="00A92034" w:rsidRPr="00A92034">
        <w:rPr>
          <w:rFonts w:ascii="Times New Roman" w:hAnsi="Times New Roman" w:cs="Times New Roman"/>
          <w:sz w:val="24"/>
          <w:szCs w:val="24"/>
        </w:rPr>
        <w:t>]. In response to the growing demand for healthier choices, manufacturers are producing low-fat and non-fat versions o</w:t>
      </w:r>
      <w:r w:rsidR="001D034C">
        <w:rPr>
          <w:rFonts w:ascii="Times New Roman" w:hAnsi="Times New Roman" w:cs="Times New Roman"/>
          <w:sz w:val="24"/>
          <w:szCs w:val="24"/>
        </w:rPr>
        <w:t>f their top-selling flavours [Tamime et al., 2007</w:t>
      </w:r>
      <w:r w:rsidR="00A92034" w:rsidRPr="00A92034">
        <w:rPr>
          <w:rFonts w:ascii="Times New Roman" w:hAnsi="Times New Roman" w:cs="Times New Roman"/>
          <w:sz w:val="24"/>
          <w:szCs w:val="24"/>
        </w:rPr>
        <w:t>]. The functional food market, especially in the yoghurt segment, has experienced significant growth in recent decades, largely due to the seamless integration of pre- and probiotics. However, the introduction of prebiotics to yoghurt has been found to adversely affect its sensory characteristic</w:t>
      </w:r>
      <w:r w:rsidR="001D034C">
        <w:rPr>
          <w:rFonts w:ascii="Times New Roman" w:hAnsi="Times New Roman" w:cs="Times New Roman"/>
          <w:sz w:val="24"/>
          <w:szCs w:val="24"/>
        </w:rPr>
        <w:t>s, which may deter consumers [Dasett et al., 2019</w:t>
      </w:r>
      <w:r w:rsidR="00A92034" w:rsidRPr="00A92034">
        <w:rPr>
          <w:rFonts w:ascii="Times New Roman" w:hAnsi="Times New Roman" w:cs="Times New Roman"/>
          <w:sz w:val="24"/>
          <w:szCs w:val="24"/>
        </w:rPr>
        <w:t xml:space="preserve">]. Despite its popularity, yoghurt still has a relatively short shelf life compared to other fermented products. To address this limitation, novel manufacturing </w:t>
      </w:r>
      <w:r w:rsidR="00A92034" w:rsidRPr="00A92034">
        <w:rPr>
          <w:rFonts w:ascii="Times New Roman" w:hAnsi="Times New Roman" w:cs="Times New Roman"/>
          <w:sz w:val="24"/>
          <w:szCs w:val="24"/>
        </w:rPr>
        <w:lastRenderedPageBreak/>
        <w:t>techniques like made in-transit (MIT) are under consideration as a means to extend the shelf life of yoghurt [</w:t>
      </w:r>
      <w:r w:rsidR="001D034C">
        <w:rPr>
          <w:rFonts w:ascii="Times New Roman" w:hAnsi="Times New Roman" w:cs="Times New Roman"/>
          <w:sz w:val="24"/>
          <w:szCs w:val="24"/>
        </w:rPr>
        <w:t>Dasett et al., 2019</w:t>
      </w:r>
      <w:r w:rsidR="00A92034" w:rsidRPr="00A92034">
        <w:rPr>
          <w:rFonts w:ascii="Times New Roman" w:hAnsi="Times New Roman" w:cs="Times New Roman"/>
          <w:sz w:val="24"/>
          <w:szCs w:val="24"/>
        </w:rPr>
        <w:t>].</w:t>
      </w:r>
    </w:p>
    <w:p w:rsidR="00645CB2" w:rsidRDefault="00645CB2" w:rsidP="0059679E">
      <w:pPr>
        <w:spacing w:line="360" w:lineRule="auto"/>
        <w:jc w:val="both"/>
      </w:pPr>
      <w:r w:rsidRPr="00645CB2">
        <w:rPr>
          <w:noProof/>
        </w:rPr>
        <w:drawing>
          <wp:inline distT="0" distB="0" distL="0" distR="0" wp14:anchorId="46F266DF" wp14:editId="6CDA0E67">
            <wp:extent cx="5267325" cy="5810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67325" cy="5810250"/>
                    </a:xfrm>
                    <a:prstGeom prst="rect">
                      <a:avLst/>
                    </a:prstGeom>
                  </pic:spPr>
                </pic:pic>
              </a:graphicData>
            </a:graphic>
          </wp:inline>
        </w:drawing>
      </w:r>
    </w:p>
    <w:p w:rsidR="00A92034" w:rsidRPr="00A92034" w:rsidRDefault="00A92034" w:rsidP="00A92034">
      <w:pPr>
        <w:pStyle w:val="ListParagraph"/>
        <w:numPr>
          <w:ilvl w:val="1"/>
          <w:numId w:val="1"/>
        </w:numPr>
        <w:spacing w:after="0" w:line="360" w:lineRule="auto"/>
        <w:jc w:val="both"/>
        <w:rPr>
          <w:rFonts w:ascii="Times New Roman" w:hAnsi="Times New Roman" w:cs="Times New Roman"/>
          <w:b/>
          <w:sz w:val="24"/>
          <w:szCs w:val="24"/>
        </w:rPr>
      </w:pPr>
      <w:r w:rsidRPr="00A92034">
        <w:rPr>
          <w:rFonts w:ascii="Times New Roman" w:hAnsi="Times New Roman" w:cs="Times New Roman"/>
          <w:b/>
          <w:sz w:val="24"/>
          <w:szCs w:val="24"/>
        </w:rPr>
        <w:t xml:space="preserve">PLANTS (LEGUMES, ROOT VEGETABLES, FLOWERS, AND SPICES) IN YOGHURT </w:t>
      </w:r>
    </w:p>
    <w:p w:rsidR="00645CB2" w:rsidRPr="00A92034" w:rsidRDefault="00A92034" w:rsidP="00A92034">
      <w:pPr>
        <w:spacing w:after="0" w:line="360" w:lineRule="auto"/>
        <w:jc w:val="both"/>
        <w:rPr>
          <w:rFonts w:ascii="Times New Roman" w:hAnsi="Times New Roman" w:cs="Times New Roman"/>
          <w:sz w:val="24"/>
          <w:szCs w:val="24"/>
        </w:rPr>
      </w:pPr>
      <w:r w:rsidRPr="00A92034">
        <w:rPr>
          <w:rFonts w:ascii="Times New Roman" w:hAnsi="Times New Roman" w:cs="Times New Roman"/>
          <w:sz w:val="24"/>
          <w:szCs w:val="24"/>
        </w:rPr>
        <w:lastRenderedPageBreak/>
        <w:t>Several root vegetables (carrots and cassava), flowers (roselle, jasmine, and lavandula) or spices (cinnamon) have been used to enrich the yoghurt’s biologi</w:t>
      </w:r>
      <w:r>
        <w:rPr>
          <w:rFonts w:ascii="Times New Roman" w:hAnsi="Times New Roman" w:cs="Times New Roman"/>
          <w:sz w:val="24"/>
          <w:szCs w:val="24"/>
        </w:rPr>
        <w:t>cally active compounds</w:t>
      </w:r>
      <w:r w:rsidRPr="00A92034">
        <w:rPr>
          <w:rFonts w:ascii="Times New Roman" w:hAnsi="Times New Roman" w:cs="Times New Roman"/>
          <w:sz w:val="24"/>
          <w:szCs w:val="24"/>
        </w:rPr>
        <w:t>. Cassava (Manihot esculenta) is a high-carbohydrate tropical root crop, and the starch rich thickened roots or tubers are the parts used as human foods and starch-b</w:t>
      </w:r>
      <w:r w:rsidR="00C65C71">
        <w:rPr>
          <w:rFonts w:ascii="Times New Roman" w:hAnsi="Times New Roman" w:cs="Times New Roman"/>
          <w:sz w:val="24"/>
          <w:szCs w:val="24"/>
        </w:rPr>
        <w:t>ased industrial raw material [Jayarathna et al., 2011</w:t>
      </w:r>
      <w:r w:rsidRPr="00A92034">
        <w:rPr>
          <w:rFonts w:ascii="Times New Roman" w:hAnsi="Times New Roman" w:cs="Times New Roman"/>
          <w:sz w:val="24"/>
          <w:szCs w:val="24"/>
        </w:rPr>
        <w:t>]. Additionally, cassava contains phytochemicals like flavonoids, saponins, and tannins, contributing to its antioxidant and anti-inflammatory properties. The resis tant starch content in cassava can positively impact gut health by serving as a prebiotic, supporting the growth of beneficial gut bacteria [</w:t>
      </w:r>
      <w:r w:rsidR="00C65C71">
        <w:rPr>
          <w:rFonts w:ascii="Times New Roman" w:hAnsi="Times New Roman" w:cs="Times New Roman"/>
          <w:sz w:val="24"/>
          <w:szCs w:val="24"/>
        </w:rPr>
        <w:t>Jayarathna et al., 2011</w:t>
      </w:r>
      <w:r w:rsidRPr="00A92034">
        <w:rPr>
          <w:rFonts w:ascii="Times New Roman" w:hAnsi="Times New Roman" w:cs="Times New Roman"/>
          <w:sz w:val="24"/>
          <w:szCs w:val="24"/>
        </w:rPr>
        <w:t>]. The study showed that the titratable acidity of cassava yoghurt increased gradually from 0.64% in the beginning to 0.78% at 15 days of storage. Yeast and mould populations in all the yoghurts were less than 103 CFU/mLandE.coli was not detected throughout the storage period [</w:t>
      </w:r>
      <w:r w:rsidR="00C65C71">
        <w:rPr>
          <w:rFonts w:ascii="Times New Roman" w:hAnsi="Times New Roman" w:cs="Times New Roman"/>
          <w:sz w:val="24"/>
          <w:szCs w:val="24"/>
        </w:rPr>
        <w:t>Jayarathna et al., 2011</w:t>
      </w:r>
      <w:r w:rsidRPr="00A92034">
        <w:rPr>
          <w:rFonts w:ascii="Times New Roman" w:hAnsi="Times New Roman" w:cs="Times New Roman"/>
          <w:sz w:val="24"/>
          <w:szCs w:val="24"/>
        </w:rPr>
        <w:t>]. Cinnamonessential oil exhibits a wide range of applications in the pharmaceutical and food industries, attributable to its diverse bioactive properties encompassing antioxidant, anti-inflammatory, antimicrobial, antidiabetic, hypolipidemic, cardioprotective, neuropro tective, anticancer, immunomodulatory, and various oth</w:t>
      </w:r>
      <w:r w:rsidR="00C65C71">
        <w:rPr>
          <w:rFonts w:ascii="Times New Roman" w:hAnsi="Times New Roman" w:cs="Times New Roman"/>
          <w:sz w:val="24"/>
          <w:szCs w:val="24"/>
        </w:rPr>
        <w:t>er effects [Almatroodi et al., 2020</w:t>
      </w:r>
      <w:r w:rsidRPr="00A92034">
        <w:rPr>
          <w:rFonts w:ascii="Times New Roman" w:hAnsi="Times New Roman" w:cs="Times New Roman"/>
          <w:sz w:val="24"/>
          <w:szCs w:val="24"/>
        </w:rPr>
        <w:t>]. The fortification of stirred yoghurt with an aqueous extract produced from waste cinnamon leaves (CLE) led to significant improvements in total phenolics, total flavonoids, 2,2-diphenyl-1-picrylhydrazyl (DPPH) scavenging activity, ferric reducing antioxidant power, and albumin dena</w:t>
      </w:r>
      <w:r w:rsidR="00C65C71">
        <w:rPr>
          <w:rFonts w:ascii="Times New Roman" w:hAnsi="Times New Roman" w:cs="Times New Roman"/>
          <w:sz w:val="24"/>
          <w:szCs w:val="24"/>
        </w:rPr>
        <w:t>turation inhibition activity [Tang et al., 2002</w:t>
      </w:r>
      <w:r w:rsidRPr="00A92034">
        <w:rPr>
          <w:rFonts w:ascii="Times New Roman" w:hAnsi="Times New Roman" w:cs="Times New Roman"/>
          <w:sz w:val="24"/>
          <w:szCs w:val="24"/>
        </w:rPr>
        <w:t>]. Roselle flower exhibits diverse biological properties, functioning as an antioxidant, cholesterol regulator, blood pressure modulator, antimicrobial, anti-inflammatory, and anticancer agent, as well as contrib</w:t>
      </w:r>
      <w:r>
        <w:rPr>
          <w:rFonts w:ascii="Times New Roman" w:hAnsi="Times New Roman" w:cs="Times New Roman"/>
          <w:sz w:val="24"/>
          <w:szCs w:val="24"/>
        </w:rPr>
        <w:t>uting to diabetes management [</w:t>
      </w:r>
      <w:r w:rsidR="00C65C71">
        <w:rPr>
          <w:rFonts w:ascii="Times New Roman" w:hAnsi="Times New Roman" w:cs="Times New Roman"/>
          <w:sz w:val="24"/>
          <w:szCs w:val="24"/>
        </w:rPr>
        <w:t>Tang et al., 2002</w:t>
      </w:r>
      <w:r w:rsidRPr="00A92034">
        <w:rPr>
          <w:rFonts w:ascii="Times New Roman" w:hAnsi="Times New Roman" w:cs="Times New Roman"/>
          <w:sz w:val="24"/>
          <w:szCs w:val="24"/>
        </w:rPr>
        <w:t>]. These effects are attributed to the presence of polyphenols and flavonoids in hibiscus flowers, specifically f lavanols in both simple and polymerised forms [</w:t>
      </w:r>
      <w:r w:rsidR="00C65C71">
        <w:rPr>
          <w:rFonts w:ascii="Times New Roman" w:hAnsi="Times New Roman" w:cs="Times New Roman"/>
          <w:sz w:val="24"/>
          <w:szCs w:val="24"/>
        </w:rPr>
        <w:t>Tang et al., 2002</w:t>
      </w:r>
      <w:r w:rsidRPr="00A92034">
        <w:rPr>
          <w:rFonts w:ascii="Times New Roman" w:hAnsi="Times New Roman" w:cs="Times New Roman"/>
          <w:sz w:val="24"/>
          <w:szCs w:val="24"/>
        </w:rPr>
        <w:t>]. This study concluded that alcoholic roselle flower extract exhibited antioxidant activity. Furthermore, the alcoholic roselle f lower extract at a concentration of 3.0% notably increased free radical sca</w:t>
      </w:r>
      <w:r w:rsidR="00C65C71">
        <w:rPr>
          <w:rFonts w:ascii="Times New Roman" w:hAnsi="Times New Roman" w:cs="Times New Roman"/>
          <w:sz w:val="24"/>
          <w:szCs w:val="24"/>
        </w:rPr>
        <w:t>venging by 392.8% in yoghurt [Tang et al., 2002</w:t>
      </w:r>
      <w:r w:rsidRPr="00A92034">
        <w:rPr>
          <w:rFonts w:ascii="Times New Roman" w:hAnsi="Times New Roman" w:cs="Times New Roman"/>
          <w:sz w:val="24"/>
          <w:szCs w:val="24"/>
        </w:rPr>
        <w:t>].</w:t>
      </w:r>
    </w:p>
    <w:p w:rsidR="000D30C4" w:rsidRDefault="00A92034" w:rsidP="00A92034">
      <w:pPr>
        <w:spacing w:after="0" w:line="360" w:lineRule="auto"/>
        <w:jc w:val="both"/>
        <w:rPr>
          <w:rFonts w:ascii="Times New Roman" w:hAnsi="Times New Roman" w:cs="Times New Roman"/>
          <w:sz w:val="24"/>
          <w:szCs w:val="24"/>
        </w:rPr>
      </w:pPr>
      <w:r w:rsidRPr="00A92034">
        <w:rPr>
          <w:rFonts w:ascii="Times New Roman" w:hAnsi="Times New Roman" w:cs="Times New Roman"/>
          <w:sz w:val="24"/>
          <w:szCs w:val="24"/>
        </w:rPr>
        <w:t>Carrots are notably abundant in β-carotene, ascorbic acid, and tocopherol, and are categ</w:t>
      </w:r>
      <w:r w:rsidR="00C65C71">
        <w:rPr>
          <w:rFonts w:ascii="Times New Roman" w:hAnsi="Times New Roman" w:cs="Times New Roman"/>
          <w:sz w:val="24"/>
          <w:szCs w:val="24"/>
        </w:rPr>
        <w:t>orised as a vitaminised food [Sharma et al., 2012</w:t>
      </w:r>
      <w:r w:rsidRPr="00A92034">
        <w:rPr>
          <w:rFonts w:ascii="Times New Roman" w:hAnsi="Times New Roman" w:cs="Times New Roman"/>
          <w:sz w:val="24"/>
          <w:szCs w:val="24"/>
        </w:rPr>
        <w:t xml:space="preserve">]. Combining carrot juice with yoghurt enhances the </w:t>
      </w:r>
      <w:r w:rsidRPr="00A92034">
        <w:rPr>
          <w:rFonts w:ascii="Times New Roman" w:hAnsi="Times New Roman" w:cs="Times New Roman"/>
          <w:sz w:val="24"/>
          <w:szCs w:val="24"/>
        </w:rPr>
        <w:lastRenderedPageBreak/>
        <w:t xml:space="preserve">nutritional and functional characteristics </w:t>
      </w:r>
      <w:r>
        <w:rPr>
          <w:rFonts w:ascii="Times New Roman" w:hAnsi="Times New Roman" w:cs="Times New Roman"/>
          <w:sz w:val="24"/>
          <w:szCs w:val="24"/>
        </w:rPr>
        <w:t>of the yoghurt. Salwa et al. [</w:t>
      </w:r>
      <w:r w:rsidR="00C65C71">
        <w:rPr>
          <w:rFonts w:ascii="Times New Roman" w:hAnsi="Times New Roman" w:cs="Times New Roman"/>
          <w:sz w:val="24"/>
          <w:szCs w:val="24"/>
        </w:rPr>
        <w:t>Sharma et al., 2012</w:t>
      </w:r>
      <w:r w:rsidRPr="00A92034">
        <w:rPr>
          <w:rFonts w:ascii="Times New Roman" w:hAnsi="Times New Roman" w:cs="Times New Roman"/>
          <w:sz w:val="24"/>
          <w:szCs w:val="24"/>
        </w:rPr>
        <w:t>] investigated the impact of different carrot juice blending ratios on the shelf life and sensory properties of yoghurt, finding that the addition of 15% carrot juice improved both the shelf life and consumer acceptance. The incorporation of plant-derived colorants might deliver value-added benefits to the consumers, apart from their colouring effect. The use of natural plant pigments like the ones from spinach into the probiotic stirred yoghurts will have colour stability throughout the storage without adverse impacts on the physicochemical and sensory properties of the yoghurt. The pH level measures 4.98. At the onset of storage, the total phenolic content (TPC) was noted as 42.7 mg GAE/L in both the spinach variant and the control [</w:t>
      </w:r>
      <w:r w:rsidR="00C65C71">
        <w:rPr>
          <w:rFonts w:ascii="Times New Roman" w:hAnsi="Times New Roman" w:cs="Times New Roman"/>
          <w:sz w:val="24"/>
          <w:szCs w:val="24"/>
        </w:rPr>
        <w:t>Wijesekara et al., 2022</w:t>
      </w:r>
      <w:r w:rsidRPr="00A92034">
        <w:rPr>
          <w:rFonts w:ascii="Times New Roman" w:hAnsi="Times New Roman" w:cs="Times New Roman"/>
          <w:sz w:val="24"/>
          <w:szCs w:val="24"/>
        </w:rPr>
        <w:t>].</w:t>
      </w:r>
    </w:p>
    <w:p w:rsidR="00C65C71" w:rsidRPr="00C65C71" w:rsidRDefault="00C65C71" w:rsidP="00C65C71">
      <w:pPr>
        <w:pStyle w:val="ListParagraph"/>
        <w:numPr>
          <w:ilvl w:val="1"/>
          <w:numId w:val="1"/>
        </w:numPr>
        <w:spacing w:after="0" w:line="240" w:lineRule="auto"/>
        <w:jc w:val="both"/>
        <w:rPr>
          <w:rFonts w:ascii="Times New Roman" w:hAnsi="Times New Roman" w:cs="Times New Roman"/>
          <w:b/>
          <w:sz w:val="24"/>
          <w:szCs w:val="24"/>
        </w:rPr>
      </w:pPr>
      <w:bookmarkStart w:id="1" w:name="_Hlk136133077"/>
      <w:r w:rsidRPr="00C65C71">
        <w:rPr>
          <w:rFonts w:ascii="Times New Roman" w:hAnsi="Times New Roman" w:cs="Times New Roman"/>
          <w:b/>
          <w:sz w:val="24"/>
          <w:szCs w:val="24"/>
        </w:rPr>
        <w:t>YOGHURT MANUFACTURING PROCESS</w:t>
      </w:r>
    </w:p>
    <w:bookmarkEnd w:id="1"/>
    <w:p w:rsidR="00C65C71" w:rsidRPr="00B067C9" w:rsidRDefault="00C65C71" w:rsidP="00C65C71">
      <w:pPr>
        <w:spacing w:line="360" w:lineRule="auto"/>
        <w:jc w:val="both"/>
        <w:rPr>
          <w:rFonts w:ascii="Times New Roman" w:hAnsi="Times New Roman" w:cs="Times New Roman"/>
          <w:sz w:val="24"/>
          <w:szCs w:val="24"/>
        </w:rPr>
      </w:pPr>
      <w:r w:rsidRPr="00B067C9">
        <w:rPr>
          <w:rFonts w:ascii="Times New Roman" w:hAnsi="Times New Roman" w:cs="Times New Roman"/>
          <w:sz w:val="24"/>
          <w:szCs w:val="24"/>
        </w:rPr>
        <w:t>Yogurt manufacture begins with the milking of the mammal, includes several processes, ending with the packaging of the ﬁnal product, yogurt. The aim of this work is to present the processes that take place in the dairy industry; no further details about the milking and transportation of the milk will be included, even though these critical stages aﬀect the quality and safety of the ﬁnal product. Yogurt is mainly produced from bovine milk, although milk from other mammals is utilized for yogurt production as well. Yogurt derived from the milk of species other than bovine tends to vary in several sensory and physicochemical characteristics, due to diﬀerences per milk composition. For instance, yogurt derived from milk with high fat content (e.g., sheep, goat, and buﬀalo) has a creamier texture compared to that derived from milk with lower fat content (e.g., bovine, mare, and ass). Therefore, the species of the milk-producing mammal signiﬁcantly inﬂuence the characteristics of the produced yogurt (Tamime et al., 2007).</w:t>
      </w:r>
    </w:p>
    <w:p w:rsidR="00C65C71" w:rsidRPr="00B067C9" w:rsidRDefault="00C65C71" w:rsidP="00C65C71">
      <w:pPr>
        <w:spacing w:after="0" w:line="360" w:lineRule="auto"/>
        <w:jc w:val="both"/>
        <w:rPr>
          <w:rFonts w:ascii="Times New Roman" w:hAnsi="Times New Roman" w:cs="Times New Roman"/>
          <w:b/>
          <w:sz w:val="24"/>
          <w:szCs w:val="24"/>
        </w:rPr>
      </w:pPr>
      <w:bookmarkStart w:id="2" w:name="_Hlk136133107"/>
      <w:r w:rsidRPr="00B067C9">
        <w:rPr>
          <w:rFonts w:ascii="Times New Roman" w:hAnsi="Times New Roman" w:cs="Times New Roman"/>
          <w:b/>
          <w:sz w:val="24"/>
          <w:szCs w:val="24"/>
        </w:rPr>
        <w:t>Initial Treatment of Milk</w:t>
      </w:r>
    </w:p>
    <w:bookmarkEnd w:id="2"/>
    <w:p w:rsidR="00C65C71" w:rsidRPr="00B067C9" w:rsidRDefault="00C65C71" w:rsidP="00C65C71">
      <w:pPr>
        <w:spacing w:line="360" w:lineRule="auto"/>
        <w:jc w:val="both"/>
        <w:rPr>
          <w:rFonts w:ascii="Times New Roman" w:hAnsi="Times New Roman" w:cs="Times New Roman"/>
          <w:sz w:val="24"/>
          <w:szCs w:val="24"/>
        </w:rPr>
      </w:pPr>
      <w:r w:rsidRPr="00B067C9">
        <w:rPr>
          <w:rFonts w:ascii="Times New Roman" w:hAnsi="Times New Roman" w:cs="Times New Roman"/>
          <w:sz w:val="24"/>
          <w:szCs w:val="24"/>
        </w:rPr>
        <w:t xml:space="preserve">Raw milk undergoes, in the dairy industry, centrifugal clariﬁcation to remove somatic cells and any other solid impurities (Tamime et al., 2007). Afterwards, a mild heating process, known as thermalization, is performed at temperature range 60–69 °C for 20–30 s, aiming at the killing of many vegetative microorganisms and the partial inactivation of some enzymes. This process causes almost no other irreversible change in the milk. After thermalization, milk is cooled &lt;5 </w:t>
      </w:r>
      <w:r w:rsidRPr="00B067C9">
        <w:rPr>
          <w:rFonts w:ascii="Times New Roman" w:hAnsi="Times New Roman" w:cs="Times New Roman"/>
          <w:sz w:val="24"/>
          <w:szCs w:val="24"/>
        </w:rPr>
        <w:lastRenderedPageBreak/>
        <w:t>°C or inoculated with lactic acid bacteria or other microﬂoras to control the growth of the psychrotrophic bacteria (Panaglotis and Contantnina, 2014).</w:t>
      </w:r>
    </w:p>
    <w:p w:rsidR="00C65C71" w:rsidRPr="00B067C9" w:rsidRDefault="00C65C71" w:rsidP="00C65C71">
      <w:pPr>
        <w:spacing w:after="0" w:line="360" w:lineRule="auto"/>
        <w:jc w:val="both"/>
        <w:rPr>
          <w:rFonts w:ascii="Times New Roman" w:hAnsi="Times New Roman" w:cs="Times New Roman"/>
          <w:sz w:val="24"/>
          <w:szCs w:val="24"/>
        </w:rPr>
      </w:pPr>
      <w:bookmarkStart w:id="3" w:name="_Hlk136133123"/>
      <w:r w:rsidRPr="00B067C9">
        <w:rPr>
          <w:rFonts w:ascii="Times New Roman" w:hAnsi="Times New Roman" w:cs="Times New Roman"/>
          <w:b/>
          <w:sz w:val="24"/>
          <w:szCs w:val="24"/>
        </w:rPr>
        <w:t>Standardization of Milk Components</w:t>
      </w:r>
    </w:p>
    <w:bookmarkEnd w:id="3"/>
    <w:p w:rsidR="00C65C71" w:rsidRPr="00B067C9" w:rsidRDefault="00C65C71" w:rsidP="00C65C71">
      <w:pPr>
        <w:spacing w:line="360" w:lineRule="auto"/>
        <w:jc w:val="both"/>
        <w:rPr>
          <w:rFonts w:ascii="Times New Roman" w:hAnsi="Times New Roman" w:cs="Times New Roman"/>
          <w:sz w:val="24"/>
          <w:szCs w:val="24"/>
        </w:rPr>
      </w:pPr>
      <w:r w:rsidRPr="00B067C9">
        <w:rPr>
          <w:rFonts w:ascii="Times New Roman" w:hAnsi="Times New Roman" w:cs="Times New Roman"/>
          <w:sz w:val="24"/>
          <w:szCs w:val="24"/>
        </w:rPr>
        <w:t>The standardization of milk refers to the standardization of fat and solid-non-fat content (SNF). Bovine milk fat content varies from 3.2%–4.2% w/w. The fat content of the milk is adjusted to range from &lt;0.5%, for skim milk, to 1.5%–2%, for semi-fat milk, to 3.5% for full fat milk. As far as yogurt is concerned, the fat content ranges from 0.1%–10% according to consumer demands. In practice, to achieve the designed fat level, either the addition of skim milk or milk fat or the separation of fat from milk via centrifuge and mixing milk fat with skimmed milk is carried out. The standardization process is of paramount importance, because the fat content of the milk inﬂuences the yogurt characteristics; increasing the fat content of milk results in an increase in the consistency and viscosity of yogurt. Also, the milk fat content aﬀects the maximum rate of pH decreases and pH lag phase during yogurt fermentation (Panaglotis and Contantnina, 2014).</w:t>
      </w:r>
    </w:p>
    <w:p w:rsidR="00C65C71" w:rsidRPr="00B067C9" w:rsidRDefault="00C65C71" w:rsidP="00C65C71">
      <w:pPr>
        <w:spacing w:line="360" w:lineRule="auto"/>
        <w:jc w:val="both"/>
        <w:rPr>
          <w:rFonts w:ascii="Times New Roman" w:hAnsi="Times New Roman" w:cs="Times New Roman"/>
          <w:sz w:val="24"/>
          <w:szCs w:val="24"/>
        </w:rPr>
      </w:pPr>
      <w:r w:rsidRPr="00B067C9">
        <w:rPr>
          <w:rFonts w:ascii="Times New Roman" w:hAnsi="Times New Roman" w:cs="Times New Roman"/>
          <w:sz w:val="24"/>
          <w:szCs w:val="24"/>
        </w:rPr>
        <w:t>The term of standardization is also applied to the SNF content of the milk. The SNF components of milk mainly consist of lactose, protein and minerals; SNF content of milk varies from 11% to 14% of the total weight of the milk while the SNF of yogurt ranges from 9% to 16%. The SNF content of milk used for yogurt manufacture is altered, in some cases, by producers in order to attain the desired characteristics of the coagulum; the higher the SNF level, the higher the resulting yogurt’s viscosity and ﬁrmness. The addition of native milk components is permitted to yogurt and fermented milk products in some countries. It is quite common in yogurt manufacturing to fortify the milk mixture with milk powder (skimmed or full fat), whey protein concentrates or casein powder, to achieve the desired SNF content and subsequently an increase in ﬁrmness and cohesiveness. It must be noted that the fat and SNF content of milk has an impact on the fermentation process. In particular, the interaction of milk SNF content and fermentation temperature has a signiﬁcant eﬀect on the duration of the fermentation process; an increase of SNF increases the duration of the fermentation process (Kristo et al., 2013).</w:t>
      </w:r>
    </w:p>
    <w:p w:rsidR="00C65C71" w:rsidRPr="00B067C9" w:rsidRDefault="00C65C71" w:rsidP="00C65C71">
      <w:pPr>
        <w:spacing w:after="0" w:line="360" w:lineRule="auto"/>
        <w:jc w:val="both"/>
        <w:rPr>
          <w:rFonts w:ascii="Times New Roman" w:hAnsi="Times New Roman" w:cs="Times New Roman"/>
          <w:b/>
          <w:sz w:val="24"/>
          <w:szCs w:val="24"/>
        </w:rPr>
      </w:pPr>
      <w:bookmarkStart w:id="4" w:name="_Hlk136133262"/>
      <w:r w:rsidRPr="00B067C9">
        <w:rPr>
          <w:rFonts w:ascii="Times New Roman" w:hAnsi="Times New Roman" w:cs="Times New Roman"/>
          <w:b/>
          <w:sz w:val="24"/>
          <w:szCs w:val="24"/>
        </w:rPr>
        <w:lastRenderedPageBreak/>
        <w:t>Homogenization</w:t>
      </w:r>
    </w:p>
    <w:bookmarkEnd w:id="4"/>
    <w:p w:rsidR="00C65C71" w:rsidRPr="00B067C9" w:rsidRDefault="00C65C71" w:rsidP="00C65C71">
      <w:pPr>
        <w:spacing w:line="360" w:lineRule="auto"/>
        <w:jc w:val="both"/>
        <w:rPr>
          <w:rFonts w:ascii="Times New Roman" w:hAnsi="Times New Roman" w:cs="Times New Roman"/>
          <w:sz w:val="24"/>
          <w:szCs w:val="24"/>
        </w:rPr>
      </w:pPr>
      <w:r w:rsidRPr="00B067C9">
        <w:rPr>
          <w:rFonts w:ascii="Times New Roman" w:hAnsi="Times New Roman" w:cs="Times New Roman"/>
          <w:sz w:val="24"/>
          <w:szCs w:val="24"/>
        </w:rPr>
        <w:t>Milk is a typical oil in water (o/w) emulsion with milk fat globules (MFG) acting as the oil droplets and the milk fat globules membrane as the emulsiﬁer. However, because of the reaction of agglutinins and interfacial tension, the fat globules tend to collide, either by sharing the membrane or because of the Laplace principle, according to which the pressure is greater inside small globules than inside large globules and, hence, there is a tendency for large fat globules to grow at the expense of the smallest. This phenomenon, in addition to Brownian motion, forces the milk fat to rise to the surface of the milk and thus creates the undesirable eﬀect of separation. In order to prevent this eﬀect, standardized milk undergoes homogenization. The basic principle of milk homogenization is to subject MFG to severe conditions in order to disrupt the membrane surrounding them and then maintain the new globules in dispersion while a new membrane is formed at the fat serum interface. The severe conditions that cause milk homogenization can be achieved by the application of pressure, high velocity ﬂow of the milk, or high frequency vibrations (&gt;10 kHz). The shear stress and temperature gradient developed under these conditions lead to a cavitation phenomenon that contributes to the homogenization process. Homogenization is carried out by the application of pressure. In particular, the pressure commonly applied in the dairy industry is 10–20 MPa (Fox Encyclopedia, 2011). The main homogenization eﬀects are a reduction of the diameter of the MFG from 2–10 μm to 0.1–1 μm and altering the composition of the MFG membrane. According to Cano-Ruiz and Richter, the membrane absorbs protein molecules, mostly caseins, from the milk serum to become suﬃcient to emulsify the new-formed globules, since the fat surface area increases due to homogenization. Aguilera and Kessler (Fox Encyclopedia, 2011) showed that a reduction of MFG size and the alterations in the MFG membrane caused by homogenization contribute to milk emulsion stability. Furthermore, homogenization aﬀects the characteristics of acidiﬁed milk gels, like yogurt. The smaller MFG facilitate the incorporation of fat into the protein network, while their increased surface area favors the interactions between fat and milk proteins, casein and denatured whey, during acidiﬁcation and subsequent gel formation (Cho et al., 1999).</w:t>
      </w:r>
    </w:p>
    <w:p w:rsidR="00C65C71" w:rsidRPr="00B067C9" w:rsidRDefault="00C65C71" w:rsidP="00C65C71">
      <w:pPr>
        <w:spacing w:after="0" w:line="360" w:lineRule="auto"/>
        <w:jc w:val="both"/>
        <w:rPr>
          <w:rFonts w:ascii="Times New Roman" w:hAnsi="Times New Roman" w:cs="Times New Roman"/>
          <w:sz w:val="24"/>
          <w:szCs w:val="24"/>
        </w:rPr>
      </w:pPr>
      <w:bookmarkStart w:id="5" w:name="_Hlk136133283"/>
      <w:r w:rsidRPr="00B067C9">
        <w:rPr>
          <w:rFonts w:ascii="Times New Roman" w:hAnsi="Times New Roman" w:cs="Times New Roman"/>
          <w:b/>
          <w:sz w:val="24"/>
          <w:szCs w:val="24"/>
        </w:rPr>
        <w:lastRenderedPageBreak/>
        <w:t>Heat Treatment</w:t>
      </w:r>
    </w:p>
    <w:bookmarkEnd w:id="5"/>
    <w:p w:rsidR="00C65C71" w:rsidRPr="00B067C9" w:rsidRDefault="00C65C71" w:rsidP="00C65C71">
      <w:pPr>
        <w:spacing w:line="360" w:lineRule="auto"/>
        <w:jc w:val="both"/>
        <w:rPr>
          <w:rFonts w:ascii="Times New Roman" w:hAnsi="Times New Roman" w:cs="Times New Roman"/>
          <w:sz w:val="24"/>
          <w:szCs w:val="24"/>
        </w:rPr>
      </w:pPr>
      <w:r w:rsidRPr="00B067C9">
        <w:rPr>
          <w:rFonts w:ascii="Times New Roman" w:hAnsi="Times New Roman" w:cs="Times New Roman"/>
          <w:sz w:val="24"/>
          <w:szCs w:val="24"/>
        </w:rPr>
        <w:t>Heat treatment of milk is carried out to ensure the safety of the product, whether it is milk itself or any other dairy product, and to exploit several eﬀects that increased temperature has on certain milk components facilitating further processes for dairy products manufacture. Heat treatment of milk reduces the number of pathogenic microorganisms to safe limits for the consumer’s health. Various heat treatments can be applied, which are classiﬁed based on the duration and the temperature. The most common are known as thermalization, low and high pasteurization, sterilization and UHT (Ultra Heat Treatment) (Kilara, 2006). Low pasteurization refers to heat treatment of milk at 63–65 °C for 20 min or at 72–75 °C for 15–20 s (HTST, High Temperature Short Time). During this process, most pathogens, vegetative bacteria, yeast and molds are killed. Additionally, with low temperature pasteurization, several enzymes become inactive, while the ﬂavor of milk is hardly altered. Furthermore, little or no serum proteins are denatured, and cold agglutination and bacteriostatic properties remain virtually intact. A more intense heat treatment is high temperature pasteurization that requires a temperature of 85 °C for 20– 30 min or 90–95 °C for 5 min. During high temperature pasteurization most vegetative microorganisms are killed, except from spores; most enzymes are deactivated (except milk proteinase, plasmin in particular, some bacterial proteinases and lipases); most whey proteins are denatured, and a distinct “cooked” ﬂavor is developed due to the formation, mostly, of ketones (Fox Encyclopedia of Dairy Sciences, 2011) no further irreversible changes occur. Sterilization results in extermination of all microbial content of milk, including bacterial spores, and it is achieved at 110 °C for 30 min or at 130 °C for 40 s. In addition, sterilization causes inactivation of most milk enzymes (except several bacterial lipases), darkening of the milk color due to the Maillard reaction, evaporation of most ﬂavor volatiles, thus weakening the ﬂavor of the milk, and considerable damage to all milk proteins, even caseins. Finally, UHT is carried out at 145 °C for 1–2 s and achieves equal bacterial eradication as from sterilization, minimal ﬂavor deterioration and causes denaturation of several whey proteins (βlactoglobulin, serum albumin, and some immunoglobulins). UHT treatment and high pasteurization produces many volatiles in milk, such as: 2-pentanone, 2-heptanone, 2-nonanone, 2-undecanone, 2,6-</w:t>
      </w:r>
      <w:r w:rsidRPr="00B067C9">
        <w:rPr>
          <w:rFonts w:ascii="Times New Roman" w:hAnsi="Times New Roman" w:cs="Times New Roman"/>
          <w:sz w:val="24"/>
          <w:szCs w:val="24"/>
        </w:rPr>
        <w:lastRenderedPageBreak/>
        <w:t>dimethylpyrazine, 2-ethylpyrazine, 2-ethyl-3-methylpyrazine, methional, pentanoic acid, benzothiazole vanillin, hexanal, benzothiazole, decalactone, H S, methanethiol, dimethylsulphide and carboxylsulphide. These sulfur containing molecules are responsible for the “cooked” oﬀ ﬂavor developed during UHT and high temperature pasteurization It should be mentioned that the most commonly used heat treatment in the yogurt manufacturing process is the high temperature pasteurization at 85 °C for 20 min (Fox Encyclopedia of Dairy Sciences, 2011).</w:t>
      </w:r>
    </w:p>
    <w:p w:rsidR="00C65C71" w:rsidRPr="00B067C9" w:rsidRDefault="00C65C71" w:rsidP="00C65C71">
      <w:pPr>
        <w:spacing w:after="0" w:line="360" w:lineRule="auto"/>
        <w:jc w:val="both"/>
        <w:rPr>
          <w:rFonts w:ascii="Times New Roman" w:hAnsi="Times New Roman" w:cs="Times New Roman"/>
          <w:b/>
          <w:sz w:val="24"/>
          <w:szCs w:val="24"/>
        </w:rPr>
      </w:pPr>
      <w:bookmarkStart w:id="6" w:name="_Hlk136133300"/>
      <w:r w:rsidRPr="00B067C9">
        <w:rPr>
          <w:rFonts w:ascii="Times New Roman" w:hAnsi="Times New Roman" w:cs="Times New Roman"/>
          <w:b/>
          <w:sz w:val="24"/>
          <w:szCs w:val="24"/>
        </w:rPr>
        <w:t>Fermentation Process</w:t>
      </w:r>
    </w:p>
    <w:bookmarkEnd w:id="6"/>
    <w:p w:rsidR="00C65C71" w:rsidRPr="00B067C9" w:rsidRDefault="00C65C71" w:rsidP="00C65C71">
      <w:pPr>
        <w:spacing w:line="360" w:lineRule="auto"/>
        <w:jc w:val="both"/>
        <w:rPr>
          <w:rFonts w:ascii="Times New Roman" w:hAnsi="Times New Roman" w:cs="Times New Roman"/>
          <w:sz w:val="24"/>
          <w:szCs w:val="24"/>
        </w:rPr>
      </w:pPr>
      <w:r w:rsidRPr="00B067C9">
        <w:rPr>
          <w:rFonts w:ascii="Times New Roman" w:hAnsi="Times New Roman" w:cs="Times New Roman"/>
          <w:sz w:val="24"/>
          <w:szCs w:val="24"/>
        </w:rPr>
        <w:t xml:space="preserve">The fermentation process is the most important stage of yogurt manufacture. During this stage, the yogurt curd is formed, and its textural characteristics and distinct ﬂavor are developed. The key factor of the fermentation process is the starter culture that acts through biochemical reactions and inductively causes the formation of the curd and the development of ﬂavor components (Walstra et al, 2006). For a fermented dairy product to be labeled as “yogurt”, it should contain the two live bacterial strains of Streptococcus salivarius subsp. thermophilus and Lactobacillus delbrueckii subsp. bulgaricus in abundance. However, yogurt starter cultures may include other microorganisms as well, like Lactobacillus acidophilus, Lactobacillus casei, Lactobacillus lactis, Lactobacillus jugurti, Lactobacillus helveticus, Biﬁdobacterium longum, Biﬁdobac terium biﬁdus and Biﬁdobacterium infantis. Streptococcus thermophilus subsp. thermophilus (ST) is the only species in the streptococcus genus that is used in dairy starter cultures. ST is Gram positive and usually considered thermophilic, however, as the optimum temperature for its growth is 35–53 °C; therefore, ST can be considered as “thermotolerant”. Its cells are spherical in shape, forming chains, during the early stage of their lives and as they mature develop a more rod-like morphology and favor colonial growth. Lactobacillus delbrueckii subsp. bulgaricus (LB) is rod-shaped, Gram-positive, anaerobic bacteria and its optimum growth temperature is 40–44 °C. LB can produce very high amounts of lactic acid by metabolizing lactose (Walstra et al, 2006). These two species display synergy in the milk environment, metabolizing lactose into lactic acid and causing reduction of milk pH. The </w:t>
      </w:r>
      <w:r w:rsidRPr="00B067C9">
        <w:rPr>
          <w:rFonts w:ascii="Times New Roman" w:hAnsi="Times New Roman" w:cs="Times New Roman"/>
          <w:sz w:val="24"/>
          <w:szCs w:val="24"/>
        </w:rPr>
        <w:lastRenderedPageBreak/>
        <w:t>synergism between ST and LB is based on their individual characteristics, and as a result higher lactose metabolism and lactic acid production is attained compared to each one acting individually. ST is more “aerotolerant” than LB, lacks good proteolytic ability in comparison to LB, but possesses greater peptidase activity. When grown together in milk, ST grows vigorously at ﬁrst, whereas LB grows slowly. ST, because of its great proteolytic activity, creates an abundance of peptides to stimulate the growth of LB. During the early stage of fermentation, milk lactose is transported through the cell membrane of ST with the help of the enzyme galactoside permease located in the membrane. The lactose in the cell is then hydrolyzed by lactase or β-galactosidase enzyme. ST produces signiﬁcant levels of lactase, which catalyzes the hydrolysis of lactose to glucose and galactose. Glucose is converted to pyruvate which is metabolized to lactic acid by the enzyme lactic dehydrogenase. Lowered oxygen tension and formate (byproduct of ST metabolism) in turn stimulate LB growth, which is further aided by the amino acids released by the active peptidases secreted by ST. Through coordinated tandem activities, both bacteria accelerate the entire fermentation, which none of them would be able to achieve individually. When the pH of the yogurt approaches 5.0, activity of ST subsides and LB gradually dominates the overall fermentation process until the target value of pH is reached and the fermentation process ceases. Normally, the fermentation period is terminated by lowering the temperature to 4 °C. At this temperature, the culture is still alive, but its activity is drastically limited to allow controlled ﬂavor during storage and distribution (IDF, 2011).</w:t>
      </w:r>
    </w:p>
    <w:p w:rsidR="00C65C71" w:rsidRPr="00B067C9" w:rsidRDefault="00C65C71" w:rsidP="00C65C71">
      <w:pPr>
        <w:spacing w:line="360" w:lineRule="auto"/>
        <w:jc w:val="both"/>
        <w:rPr>
          <w:rFonts w:ascii="Times New Roman" w:hAnsi="Times New Roman" w:cs="Times New Roman"/>
          <w:sz w:val="24"/>
          <w:szCs w:val="24"/>
        </w:rPr>
      </w:pPr>
      <w:r w:rsidRPr="00B067C9">
        <w:rPr>
          <w:rFonts w:ascii="Times New Roman" w:hAnsi="Times New Roman" w:cs="Times New Roman"/>
          <w:sz w:val="24"/>
          <w:szCs w:val="24"/>
        </w:rPr>
        <w:t xml:space="preserve">The growth of the symbiotic culture induces changes in the native components of the milk that are responsible for the physicochemical and sensory characteristics of yogurt. During fermentation, lactose, milk proteins and microbial content, as well as several carbon compounds, suﬀer major changes, whereas minor changes occur for vitamins and minerals. Lactose is reduced by 30% and produces double the molar amount of lactic acid. Proteins (caseins and whey) aggregate, increasing the consistency of yogurt. Due to proteolysis caused by starter culture, amino acids (mainly proline and glycine) are released into the yogurt, even </w:t>
      </w:r>
      <w:r w:rsidRPr="00B067C9">
        <w:rPr>
          <w:rFonts w:ascii="Times New Roman" w:hAnsi="Times New Roman" w:cs="Times New Roman"/>
          <w:sz w:val="24"/>
          <w:szCs w:val="24"/>
        </w:rPr>
        <w:lastRenderedPageBreak/>
        <w:t>during storage at 4 °C. During incubation, the starter culture growth results in an increase in the system’s microbial content from 10 to 10 CFU g. The carbonyl compounds formed during fermentation are mostly lactic acid, acetaldehyde, dimethyl sulﬁde, 2,3-butanedione, 2,3-pentanedione, 2-methylthiophene, 3-methyl-2-butenal, 1-octen-3-one, dimethyl trisulﬁde, 1-nonen-3-one, acetic acid, methional, (cis,cis)-nonenal, 2-methyl tetrahydrothiophen-3-one, 2-phenyacetaldehyde, 3-methylbutyric acid, caproic acid, guaiacol and benzothiozole. These compounds contribute to the distinctive ﬂavor of yogurt. As far as the lipids are concerned, several free fatty acid molecules are liberated due to lipase activity, mostly stearic and oleic acid. The only change in vitamin content is an increase in Vitamin B, throughout the fermentation process and storage. Finally, the quantity of minerals in yogurt remain the same as in milk, the only change is that, due to pH lowering, these minerals are in ionic rather than colloidal form (Cho et al. 1999).</w:t>
      </w:r>
    </w:p>
    <w:p w:rsidR="00C65C71" w:rsidRPr="00B067C9" w:rsidRDefault="00C65C71" w:rsidP="00C65C71">
      <w:pPr>
        <w:spacing w:line="360" w:lineRule="auto"/>
        <w:jc w:val="both"/>
        <w:rPr>
          <w:rFonts w:ascii="Times New Roman" w:hAnsi="Times New Roman" w:cs="Times New Roman"/>
          <w:sz w:val="24"/>
          <w:szCs w:val="24"/>
        </w:rPr>
      </w:pPr>
      <w:r w:rsidRPr="00B067C9">
        <w:rPr>
          <w:rFonts w:ascii="Times New Roman" w:hAnsi="Times New Roman" w:cs="Times New Roman"/>
          <w:sz w:val="24"/>
          <w:szCs w:val="24"/>
        </w:rPr>
        <w:t xml:space="preserve">The concentration of lactic acid in milk during fermentation increases, pH decreases, therefore the carboxyl groups dissociate, serine phosphate is ionized, and the negative charge between casein micelles is increased. However, the presence of calcium phosphate neutralizes this negative charge, keeping electrostatic repulsion down to a level where attractive forces between the protein molecules are dominant. Due to these attractive forces, the casein micelles aggregate and eventually coagulate into a network of small chains; this is responsible for the increase of viscosity and formation of the yogurt coagulum (Cho et al. 1999). </w:t>
      </w:r>
    </w:p>
    <w:p w:rsidR="00C65C71" w:rsidRPr="00B067C9" w:rsidRDefault="00C65C71" w:rsidP="00C65C71">
      <w:pPr>
        <w:spacing w:after="0" w:line="360" w:lineRule="auto"/>
        <w:jc w:val="both"/>
        <w:rPr>
          <w:rFonts w:ascii="Times New Roman" w:hAnsi="Times New Roman" w:cs="Times New Roman"/>
          <w:b/>
          <w:sz w:val="24"/>
          <w:szCs w:val="24"/>
        </w:rPr>
      </w:pPr>
      <w:bookmarkStart w:id="7" w:name="_Hlk136133354"/>
      <w:r w:rsidRPr="00B067C9">
        <w:rPr>
          <w:rFonts w:ascii="Times New Roman" w:hAnsi="Times New Roman" w:cs="Times New Roman"/>
          <w:b/>
          <w:sz w:val="24"/>
          <w:szCs w:val="24"/>
        </w:rPr>
        <w:t>Cooling</w:t>
      </w:r>
    </w:p>
    <w:bookmarkEnd w:id="7"/>
    <w:p w:rsidR="00C65C71" w:rsidRPr="00AE4D91" w:rsidRDefault="00C65C71" w:rsidP="00C65C71">
      <w:pPr>
        <w:spacing w:line="360" w:lineRule="auto"/>
        <w:jc w:val="both"/>
        <w:rPr>
          <w:rFonts w:ascii="Times New Roman" w:hAnsi="Times New Roman" w:cs="Times New Roman"/>
          <w:sz w:val="24"/>
          <w:szCs w:val="24"/>
        </w:rPr>
      </w:pPr>
      <w:r w:rsidRPr="00B067C9">
        <w:rPr>
          <w:rFonts w:ascii="Times New Roman" w:hAnsi="Times New Roman" w:cs="Times New Roman"/>
          <w:sz w:val="24"/>
          <w:szCs w:val="24"/>
        </w:rPr>
        <w:t xml:space="preserve">After the pH of yogurt reaches the value of 4.7–4.3, the yogurt is cooled to around 5 °C. This inhibits the growth and metabolic reaction of the starter culture and prevents the rise in acidity. Cooling of yogurt can be in one or two phases. One-phase cooling involves the rapid decrease of the coagulum temperature to less than 10 °C, where the fermentation process is inhibited leading to yogurt with low viscosity. Twophase cooling is initiated by rapidly decreasing the temperature to less than 20 °C and then gradually reaching the storage temperature of 5 °C </w:t>
      </w:r>
      <w:r w:rsidRPr="00B067C9">
        <w:rPr>
          <w:rFonts w:ascii="Times New Roman" w:hAnsi="Times New Roman" w:cs="Times New Roman"/>
          <w:sz w:val="24"/>
          <w:szCs w:val="24"/>
        </w:rPr>
        <w:lastRenderedPageBreak/>
        <w:t>leading to yogurt with an increased viscosity and limited syneresis. This is quite common in the yogurt manufacture process, especially when fruits are to be added (Walstra et al., 2006).</w:t>
      </w:r>
      <w:bookmarkStart w:id="8" w:name="_Hlk136133379"/>
    </w:p>
    <w:p w:rsidR="00C65C71" w:rsidRPr="00DE36FF" w:rsidRDefault="00C65C71" w:rsidP="00DE36FF">
      <w:pPr>
        <w:pStyle w:val="ListParagraph"/>
        <w:numPr>
          <w:ilvl w:val="1"/>
          <w:numId w:val="1"/>
        </w:numPr>
        <w:spacing w:line="240" w:lineRule="auto"/>
        <w:jc w:val="both"/>
        <w:rPr>
          <w:rFonts w:ascii="Times New Roman" w:hAnsi="Times New Roman" w:cs="Times New Roman"/>
          <w:b/>
          <w:sz w:val="24"/>
          <w:szCs w:val="24"/>
        </w:rPr>
      </w:pPr>
      <w:r w:rsidRPr="00DE36FF">
        <w:rPr>
          <w:rFonts w:ascii="Times New Roman" w:hAnsi="Times New Roman" w:cs="Times New Roman"/>
          <w:b/>
          <w:sz w:val="24"/>
          <w:szCs w:val="24"/>
        </w:rPr>
        <w:t>Flow diagram for the preparation of yoghurt.</w:t>
      </w:r>
    </w:p>
    <w:bookmarkEnd w:id="8"/>
    <w:p w:rsidR="00C65C71" w:rsidRDefault="00C65C71" w:rsidP="00C65C71">
      <w:pPr>
        <w:spacing w:after="0" w:line="240" w:lineRule="auto"/>
        <w:jc w:val="center"/>
        <w:rPr>
          <w:rFonts w:ascii="Times New Roman" w:hAnsi="Times New Roman" w:cs="Times New Roman"/>
          <w:sz w:val="24"/>
          <w:szCs w:val="24"/>
        </w:rPr>
      </w:pPr>
      <w:r w:rsidRPr="006671E9">
        <w:rPr>
          <w:rFonts w:ascii="Times New Roman" w:hAnsi="Times New Roman" w:cs="Times New Roman"/>
          <w:sz w:val="24"/>
          <w:szCs w:val="24"/>
        </w:rPr>
        <w:t>Homogeni</w:t>
      </w:r>
      <w:r>
        <w:rPr>
          <w:rFonts w:ascii="Times New Roman" w:hAnsi="Times New Roman" w:cs="Times New Roman"/>
          <w:sz w:val="24"/>
          <w:szCs w:val="24"/>
        </w:rPr>
        <w:t>z</w:t>
      </w:r>
      <w:r w:rsidRPr="006671E9">
        <w:rPr>
          <w:rFonts w:ascii="Times New Roman" w:hAnsi="Times New Roman" w:cs="Times New Roman"/>
          <w:sz w:val="24"/>
          <w:szCs w:val="24"/>
        </w:rPr>
        <w:t>ed &amp; pasteuri</w:t>
      </w:r>
      <w:r>
        <w:rPr>
          <w:rFonts w:ascii="Times New Roman" w:hAnsi="Times New Roman" w:cs="Times New Roman"/>
          <w:sz w:val="24"/>
          <w:szCs w:val="24"/>
        </w:rPr>
        <w:t>z</w:t>
      </w:r>
      <w:r w:rsidRPr="006671E9">
        <w:rPr>
          <w:rFonts w:ascii="Times New Roman" w:hAnsi="Times New Roman" w:cs="Times New Roman"/>
          <w:sz w:val="24"/>
          <w:szCs w:val="24"/>
        </w:rPr>
        <w:t>ed milk</w:t>
      </w:r>
    </w:p>
    <w:p w:rsidR="00C65C71" w:rsidRDefault="00C65C71" w:rsidP="00C65C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ↆ</w:t>
      </w:r>
    </w:p>
    <w:p w:rsidR="00C65C71" w:rsidRDefault="00C65C71" w:rsidP="00C65C71">
      <w:pPr>
        <w:spacing w:after="0" w:line="240" w:lineRule="auto"/>
        <w:jc w:val="center"/>
        <w:rPr>
          <w:rFonts w:ascii="Times New Roman" w:hAnsi="Times New Roman" w:cs="Times New Roman"/>
          <w:sz w:val="24"/>
          <w:szCs w:val="24"/>
        </w:rPr>
      </w:pPr>
      <w:r w:rsidRPr="006671E9">
        <w:rPr>
          <w:rFonts w:ascii="Times New Roman" w:hAnsi="Times New Roman" w:cs="Times New Roman"/>
          <w:sz w:val="24"/>
          <w:szCs w:val="24"/>
        </w:rPr>
        <w:t>Addition of skim milk powder @ 2%</w:t>
      </w:r>
    </w:p>
    <w:p w:rsidR="00C65C71" w:rsidRPr="006671E9" w:rsidRDefault="00C65C71" w:rsidP="00C65C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ↆ</w:t>
      </w:r>
    </w:p>
    <w:p w:rsidR="00C65C71" w:rsidRDefault="00C65C71" w:rsidP="00C65C71">
      <w:pPr>
        <w:spacing w:after="0" w:line="240" w:lineRule="auto"/>
        <w:jc w:val="center"/>
        <w:rPr>
          <w:rFonts w:ascii="Times New Roman" w:hAnsi="Times New Roman" w:cs="Times New Roman"/>
          <w:sz w:val="24"/>
          <w:szCs w:val="24"/>
        </w:rPr>
      </w:pPr>
      <w:r w:rsidRPr="006671E9">
        <w:rPr>
          <w:rFonts w:ascii="Times New Roman" w:hAnsi="Times New Roman" w:cs="Times New Roman"/>
          <w:sz w:val="24"/>
          <w:szCs w:val="24"/>
        </w:rPr>
        <w:t>Heat treatment (85</w:t>
      </w:r>
      <w:r>
        <w:rPr>
          <w:rFonts w:ascii="Times New Roman" w:hAnsi="Times New Roman" w:cs="Times New Roman"/>
          <w:sz w:val="24"/>
          <w:szCs w:val="24"/>
        </w:rPr>
        <w:t xml:space="preserve"> </w:t>
      </w:r>
      <w:r>
        <w:rPr>
          <w:rFonts w:ascii="Times New Roman" w:hAnsi="Times New Roman" w:cs="Times New Roman"/>
          <w:sz w:val="24"/>
          <w:szCs w:val="24"/>
          <w:vertAlign w:val="superscript"/>
        </w:rPr>
        <w:t>0</w:t>
      </w:r>
      <w:r>
        <w:rPr>
          <w:rFonts w:ascii="Times New Roman" w:hAnsi="Times New Roman" w:cs="Times New Roman"/>
          <w:sz w:val="24"/>
          <w:szCs w:val="24"/>
        </w:rPr>
        <w:t>C /</w:t>
      </w:r>
      <w:r w:rsidRPr="006671E9">
        <w:rPr>
          <w:rFonts w:ascii="Times New Roman" w:hAnsi="Times New Roman" w:cs="Times New Roman"/>
          <w:sz w:val="24"/>
          <w:szCs w:val="24"/>
        </w:rPr>
        <w:t>30 min)</w:t>
      </w:r>
    </w:p>
    <w:p w:rsidR="00C65C71" w:rsidRDefault="00C65C71" w:rsidP="00C65C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ↆ</w:t>
      </w:r>
    </w:p>
    <w:p w:rsidR="00C65C71" w:rsidRDefault="00C65C71" w:rsidP="00C65C71">
      <w:pPr>
        <w:spacing w:after="0" w:line="240" w:lineRule="auto"/>
        <w:jc w:val="center"/>
        <w:rPr>
          <w:rFonts w:ascii="Times New Roman" w:hAnsi="Times New Roman" w:cs="Times New Roman"/>
          <w:sz w:val="24"/>
          <w:szCs w:val="24"/>
        </w:rPr>
      </w:pPr>
      <w:r w:rsidRPr="006671E9">
        <w:rPr>
          <w:rFonts w:ascii="Times New Roman" w:hAnsi="Times New Roman" w:cs="Times New Roman"/>
          <w:sz w:val="24"/>
          <w:szCs w:val="24"/>
        </w:rPr>
        <w:t>Cooling to incubation temperature</w:t>
      </w:r>
    </w:p>
    <w:p w:rsidR="00C65C71" w:rsidRPr="006671E9" w:rsidRDefault="00C65C71" w:rsidP="00C65C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ↆ</w:t>
      </w:r>
    </w:p>
    <w:p w:rsidR="00C65C71" w:rsidRDefault="00C65C71" w:rsidP="00C65C71">
      <w:pPr>
        <w:spacing w:after="0" w:line="240" w:lineRule="auto"/>
        <w:jc w:val="center"/>
        <w:rPr>
          <w:rFonts w:ascii="Times New Roman" w:hAnsi="Times New Roman" w:cs="Times New Roman"/>
          <w:sz w:val="24"/>
          <w:szCs w:val="24"/>
        </w:rPr>
      </w:pPr>
      <w:r w:rsidRPr="006671E9">
        <w:rPr>
          <w:rFonts w:ascii="Times New Roman" w:hAnsi="Times New Roman" w:cs="Times New Roman"/>
          <w:sz w:val="24"/>
          <w:szCs w:val="24"/>
        </w:rPr>
        <w:t>Addition of dried cultures</w:t>
      </w:r>
    </w:p>
    <w:p w:rsidR="00C65C71" w:rsidRDefault="00C65C71" w:rsidP="00C65C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ↆ</w:t>
      </w:r>
    </w:p>
    <w:p w:rsidR="00C65C71" w:rsidRDefault="00C65C71" w:rsidP="00C65C71">
      <w:pPr>
        <w:spacing w:after="0" w:line="240" w:lineRule="auto"/>
        <w:jc w:val="center"/>
        <w:rPr>
          <w:rFonts w:ascii="Times New Roman" w:hAnsi="Times New Roman" w:cs="Times New Roman"/>
          <w:sz w:val="24"/>
          <w:szCs w:val="24"/>
        </w:rPr>
      </w:pPr>
      <w:r w:rsidRPr="006671E9">
        <w:rPr>
          <w:rFonts w:ascii="Times New Roman" w:hAnsi="Times New Roman" w:cs="Times New Roman"/>
          <w:sz w:val="24"/>
          <w:szCs w:val="24"/>
        </w:rPr>
        <w:t>Filling in plastic cups or glass bottles</w:t>
      </w:r>
    </w:p>
    <w:p w:rsidR="00C65C71" w:rsidRPr="006671E9" w:rsidRDefault="00C65C71" w:rsidP="00C65C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ↆ</w:t>
      </w:r>
    </w:p>
    <w:p w:rsidR="00C65C71" w:rsidRDefault="00C65C71" w:rsidP="00C65C71">
      <w:pPr>
        <w:spacing w:after="0" w:line="240" w:lineRule="auto"/>
        <w:jc w:val="center"/>
        <w:rPr>
          <w:rFonts w:ascii="Times New Roman" w:hAnsi="Times New Roman" w:cs="Times New Roman"/>
          <w:sz w:val="24"/>
          <w:szCs w:val="24"/>
        </w:rPr>
      </w:pPr>
      <w:r w:rsidRPr="006671E9">
        <w:rPr>
          <w:rFonts w:ascii="Times New Roman" w:hAnsi="Times New Roman" w:cs="Times New Roman"/>
          <w:sz w:val="24"/>
          <w:szCs w:val="24"/>
        </w:rPr>
        <w:t>Incubation at optimum temperature till pH reaches 4.5</w:t>
      </w:r>
    </w:p>
    <w:p w:rsidR="00C65C71" w:rsidRDefault="00C65C71" w:rsidP="00C65C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ↆ</w:t>
      </w:r>
    </w:p>
    <w:p w:rsidR="00C65C71" w:rsidRDefault="00C65C71" w:rsidP="00C65C71">
      <w:pPr>
        <w:spacing w:after="0" w:line="240" w:lineRule="auto"/>
        <w:jc w:val="center"/>
        <w:rPr>
          <w:rFonts w:ascii="Times New Roman" w:hAnsi="Times New Roman" w:cs="Times New Roman"/>
          <w:sz w:val="24"/>
          <w:szCs w:val="24"/>
        </w:rPr>
      </w:pPr>
      <w:r w:rsidRPr="006671E9">
        <w:rPr>
          <w:rFonts w:ascii="Times New Roman" w:hAnsi="Times New Roman" w:cs="Times New Roman"/>
          <w:sz w:val="24"/>
          <w:szCs w:val="24"/>
        </w:rPr>
        <w:t>cooli</w:t>
      </w:r>
      <w:r>
        <w:rPr>
          <w:rFonts w:ascii="Times New Roman" w:hAnsi="Times New Roman" w:cs="Times New Roman"/>
          <w:sz w:val="24"/>
          <w:szCs w:val="24"/>
        </w:rPr>
        <w:t xml:space="preserve">ng at </w:t>
      </w:r>
      <w:r w:rsidRPr="006671E9">
        <w:rPr>
          <w:rFonts w:ascii="Times New Roman" w:hAnsi="Times New Roman" w:cs="Times New Roman"/>
          <w:sz w:val="24"/>
          <w:szCs w:val="24"/>
        </w:rPr>
        <w:t>7</w:t>
      </w:r>
      <w:r>
        <w:rPr>
          <w:rFonts w:ascii="Times New Roman" w:hAnsi="Times New Roman" w:cs="Times New Roman"/>
          <w:sz w:val="24"/>
          <w:szCs w:val="24"/>
          <w:vertAlign w:val="superscript"/>
        </w:rPr>
        <w:t xml:space="preserve">0 </w:t>
      </w:r>
      <w:r>
        <w:rPr>
          <w:rFonts w:ascii="Times New Roman" w:hAnsi="Times New Roman" w:cs="Times New Roman"/>
          <w:sz w:val="24"/>
          <w:szCs w:val="24"/>
        </w:rPr>
        <w:t>C</w:t>
      </w:r>
    </w:p>
    <w:p w:rsidR="00C65C71" w:rsidRPr="006671E9" w:rsidRDefault="00C65C71" w:rsidP="00C65C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ↆ</w:t>
      </w:r>
    </w:p>
    <w:p w:rsidR="00C65C71" w:rsidRDefault="00C65C71" w:rsidP="00C65C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Storage at 4 – 1 </w:t>
      </w:r>
      <w:r w:rsidRPr="006671E9">
        <w:rPr>
          <w:rFonts w:ascii="Times New Roman" w:hAnsi="Times New Roman" w:cs="Times New Roman"/>
          <w:sz w:val="24"/>
          <w:szCs w:val="24"/>
        </w:rPr>
        <w:t>°C</w:t>
      </w:r>
    </w:p>
    <w:p w:rsidR="00A92034" w:rsidRDefault="00A92034" w:rsidP="00A92034">
      <w:pPr>
        <w:spacing w:after="0" w:line="360" w:lineRule="auto"/>
        <w:jc w:val="both"/>
        <w:rPr>
          <w:rFonts w:ascii="Times New Roman" w:hAnsi="Times New Roman" w:cs="Times New Roman"/>
          <w:sz w:val="24"/>
          <w:szCs w:val="24"/>
        </w:rPr>
      </w:pPr>
    </w:p>
    <w:p w:rsidR="00C65C71" w:rsidRDefault="00C65C71" w:rsidP="00A92034">
      <w:pPr>
        <w:spacing w:after="0" w:line="360" w:lineRule="auto"/>
        <w:jc w:val="both"/>
        <w:rPr>
          <w:rFonts w:ascii="Times New Roman" w:hAnsi="Times New Roman" w:cs="Times New Roman"/>
          <w:sz w:val="24"/>
          <w:szCs w:val="24"/>
        </w:rPr>
      </w:pPr>
    </w:p>
    <w:p w:rsidR="00C65C71" w:rsidRDefault="00C65C71" w:rsidP="00A92034">
      <w:pPr>
        <w:spacing w:after="0" w:line="360" w:lineRule="auto"/>
        <w:jc w:val="both"/>
        <w:rPr>
          <w:rFonts w:ascii="Times New Roman" w:hAnsi="Times New Roman" w:cs="Times New Roman"/>
          <w:sz w:val="24"/>
          <w:szCs w:val="24"/>
        </w:rPr>
      </w:pPr>
    </w:p>
    <w:p w:rsidR="00C65C71" w:rsidRDefault="00C65C71" w:rsidP="00A92034">
      <w:pPr>
        <w:spacing w:after="0" w:line="360" w:lineRule="auto"/>
        <w:jc w:val="both"/>
        <w:rPr>
          <w:rFonts w:ascii="Times New Roman" w:hAnsi="Times New Roman" w:cs="Times New Roman"/>
          <w:sz w:val="24"/>
          <w:szCs w:val="24"/>
        </w:rPr>
      </w:pPr>
    </w:p>
    <w:p w:rsidR="007050CC" w:rsidRDefault="007050CC" w:rsidP="00A92034">
      <w:pPr>
        <w:spacing w:after="0" w:line="360" w:lineRule="auto"/>
        <w:jc w:val="both"/>
        <w:rPr>
          <w:rFonts w:ascii="Times New Roman" w:hAnsi="Times New Roman" w:cs="Times New Roman"/>
          <w:sz w:val="24"/>
          <w:szCs w:val="24"/>
        </w:rPr>
      </w:pPr>
    </w:p>
    <w:p w:rsidR="007050CC" w:rsidRDefault="007050CC" w:rsidP="00A92034">
      <w:pPr>
        <w:spacing w:after="0" w:line="360" w:lineRule="auto"/>
        <w:jc w:val="both"/>
        <w:rPr>
          <w:rFonts w:ascii="Times New Roman" w:hAnsi="Times New Roman" w:cs="Times New Roman"/>
          <w:sz w:val="24"/>
          <w:szCs w:val="24"/>
        </w:rPr>
      </w:pPr>
    </w:p>
    <w:p w:rsidR="007050CC" w:rsidRDefault="007050CC" w:rsidP="00A92034">
      <w:pPr>
        <w:spacing w:after="0" w:line="360" w:lineRule="auto"/>
        <w:jc w:val="both"/>
        <w:rPr>
          <w:rFonts w:ascii="Times New Roman" w:hAnsi="Times New Roman" w:cs="Times New Roman"/>
          <w:sz w:val="24"/>
          <w:szCs w:val="24"/>
        </w:rPr>
      </w:pPr>
    </w:p>
    <w:p w:rsidR="007050CC" w:rsidRDefault="007050CC" w:rsidP="00A92034">
      <w:pPr>
        <w:spacing w:after="0" w:line="360" w:lineRule="auto"/>
        <w:jc w:val="both"/>
        <w:rPr>
          <w:rFonts w:ascii="Times New Roman" w:hAnsi="Times New Roman" w:cs="Times New Roman"/>
          <w:sz w:val="24"/>
          <w:szCs w:val="24"/>
        </w:rPr>
      </w:pPr>
    </w:p>
    <w:p w:rsidR="007050CC" w:rsidRDefault="007050CC" w:rsidP="00A92034">
      <w:pPr>
        <w:spacing w:after="0" w:line="360" w:lineRule="auto"/>
        <w:jc w:val="both"/>
        <w:rPr>
          <w:rFonts w:ascii="Times New Roman" w:hAnsi="Times New Roman" w:cs="Times New Roman"/>
          <w:sz w:val="24"/>
          <w:szCs w:val="24"/>
        </w:rPr>
      </w:pPr>
    </w:p>
    <w:p w:rsidR="007050CC" w:rsidRDefault="007050CC" w:rsidP="00A92034">
      <w:pPr>
        <w:spacing w:after="0" w:line="360" w:lineRule="auto"/>
        <w:jc w:val="both"/>
        <w:rPr>
          <w:rFonts w:ascii="Times New Roman" w:hAnsi="Times New Roman" w:cs="Times New Roman"/>
          <w:sz w:val="24"/>
          <w:szCs w:val="24"/>
        </w:rPr>
      </w:pPr>
    </w:p>
    <w:p w:rsidR="007050CC" w:rsidRDefault="007050CC" w:rsidP="00A92034">
      <w:pPr>
        <w:spacing w:after="0" w:line="360" w:lineRule="auto"/>
        <w:jc w:val="both"/>
        <w:rPr>
          <w:rFonts w:ascii="Times New Roman" w:hAnsi="Times New Roman" w:cs="Times New Roman"/>
          <w:sz w:val="24"/>
          <w:szCs w:val="24"/>
        </w:rPr>
      </w:pPr>
    </w:p>
    <w:p w:rsidR="007050CC" w:rsidRDefault="007050CC" w:rsidP="00A92034">
      <w:pPr>
        <w:spacing w:after="0" w:line="360" w:lineRule="auto"/>
        <w:jc w:val="both"/>
        <w:rPr>
          <w:rFonts w:ascii="Times New Roman" w:hAnsi="Times New Roman" w:cs="Times New Roman"/>
          <w:sz w:val="24"/>
          <w:szCs w:val="24"/>
        </w:rPr>
      </w:pPr>
    </w:p>
    <w:p w:rsidR="007050CC" w:rsidRDefault="007050CC" w:rsidP="00A92034">
      <w:pPr>
        <w:spacing w:after="0" w:line="360" w:lineRule="auto"/>
        <w:jc w:val="both"/>
        <w:rPr>
          <w:rFonts w:ascii="Times New Roman" w:hAnsi="Times New Roman" w:cs="Times New Roman"/>
          <w:sz w:val="24"/>
          <w:szCs w:val="24"/>
        </w:rPr>
      </w:pPr>
    </w:p>
    <w:p w:rsidR="007050CC" w:rsidRPr="007050CC" w:rsidRDefault="007050CC" w:rsidP="007050CC">
      <w:pPr>
        <w:spacing w:after="0" w:line="360" w:lineRule="auto"/>
        <w:jc w:val="center"/>
        <w:rPr>
          <w:rFonts w:ascii="Times New Roman" w:hAnsi="Times New Roman" w:cs="Times New Roman"/>
          <w:b/>
          <w:sz w:val="24"/>
          <w:szCs w:val="24"/>
        </w:rPr>
      </w:pPr>
      <w:r w:rsidRPr="007050CC">
        <w:rPr>
          <w:rFonts w:ascii="Times New Roman" w:hAnsi="Times New Roman" w:cs="Times New Roman"/>
          <w:b/>
          <w:sz w:val="24"/>
          <w:szCs w:val="24"/>
        </w:rPr>
        <w:lastRenderedPageBreak/>
        <w:t>CHAPTER THREE</w:t>
      </w:r>
    </w:p>
    <w:p w:rsidR="007050CC" w:rsidRPr="002E6A67" w:rsidRDefault="007050CC" w:rsidP="002E6A67">
      <w:pPr>
        <w:pStyle w:val="ListParagraph"/>
        <w:numPr>
          <w:ilvl w:val="0"/>
          <w:numId w:val="1"/>
        </w:numPr>
        <w:spacing w:after="0" w:line="360" w:lineRule="auto"/>
        <w:jc w:val="center"/>
        <w:rPr>
          <w:rFonts w:ascii="Times New Roman" w:hAnsi="Times New Roman" w:cs="Times New Roman"/>
          <w:b/>
          <w:sz w:val="24"/>
          <w:szCs w:val="24"/>
        </w:rPr>
      </w:pPr>
      <w:r w:rsidRPr="007050CC">
        <w:rPr>
          <w:rFonts w:ascii="Times New Roman" w:hAnsi="Times New Roman" w:cs="Times New Roman"/>
          <w:b/>
          <w:sz w:val="24"/>
          <w:szCs w:val="24"/>
        </w:rPr>
        <w:t>MATERIALS AND METHODS</w:t>
      </w:r>
    </w:p>
    <w:p w:rsidR="007050CC" w:rsidRPr="00AE4D91" w:rsidRDefault="007050CC" w:rsidP="007050CC">
      <w:pPr>
        <w:pStyle w:val="ListParagraph"/>
        <w:numPr>
          <w:ilvl w:val="1"/>
          <w:numId w:val="3"/>
        </w:numPr>
        <w:spacing w:after="0" w:line="240" w:lineRule="auto"/>
        <w:jc w:val="both"/>
        <w:rPr>
          <w:rFonts w:ascii="Times New Roman" w:hAnsi="Times New Roman" w:cs="Times New Roman"/>
          <w:b/>
          <w:sz w:val="24"/>
          <w:szCs w:val="24"/>
        </w:rPr>
      </w:pPr>
      <w:r w:rsidRPr="00AE4D91">
        <w:rPr>
          <w:rFonts w:ascii="Times New Roman" w:hAnsi="Times New Roman" w:cs="Times New Roman"/>
          <w:b/>
          <w:sz w:val="24"/>
          <w:szCs w:val="24"/>
        </w:rPr>
        <w:t xml:space="preserve">Location of the experiment </w:t>
      </w:r>
    </w:p>
    <w:p w:rsidR="007050CC" w:rsidRDefault="007050CC" w:rsidP="00B40948">
      <w:pPr>
        <w:spacing w:line="360" w:lineRule="auto"/>
        <w:jc w:val="both"/>
        <w:rPr>
          <w:rFonts w:ascii="Times New Roman" w:hAnsi="Times New Roman" w:cs="Times New Roman"/>
          <w:sz w:val="24"/>
          <w:szCs w:val="24"/>
        </w:rPr>
      </w:pPr>
      <w:r>
        <w:rPr>
          <w:rFonts w:ascii="Times New Roman" w:hAnsi="Times New Roman" w:cs="Times New Roman"/>
          <w:sz w:val="24"/>
          <w:szCs w:val="24"/>
        </w:rPr>
        <w:t>The experiment was carried out at the Department of Agricultural Technology, Institute of Applied Sciences, Kwara State Polytechnic, Ilorin, Kwara State.</w:t>
      </w:r>
    </w:p>
    <w:p w:rsidR="007050CC" w:rsidRPr="00AE4D91" w:rsidRDefault="007050CC" w:rsidP="002E6A67">
      <w:pPr>
        <w:pStyle w:val="ListParagraph"/>
        <w:numPr>
          <w:ilvl w:val="1"/>
          <w:numId w:val="3"/>
        </w:numPr>
        <w:spacing w:after="0" w:line="240" w:lineRule="auto"/>
        <w:jc w:val="both"/>
        <w:rPr>
          <w:rFonts w:ascii="Times New Roman" w:hAnsi="Times New Roman" w:cs="Times New Roman"/>
          <w:b/>
          <w:sz w:val="24"/>
          <w:szCs w:val="24"/>
        </w:rPr>
      </w:pPr>
      <w:bookmarkStart w:id="9" w:name="_Hlk136133943"/>
      <w:r>
        <w:rPr>
          <w:rFonts w:ascii="Times New Roman" w:hAnsi="Times New Roman" w:cs="Times New Roman"/>
          <w:b/>
          <w:sz w:val="24"/>
          <w:szCs w:val="24"/>
        </w:rPr>
        <w:t xml:space="preserve"> </w:t>
      </w:r>
      <w:r w:rsidRPr="00AE4D91">
        <w:rPr>
          <w:rFonts w:ascii="Times New Roman" w:hAnsi="Times New Roman" w:cs="Times New Roman"/>
          <w:b/>
          <w:sz w:val="24"/>
          <w:szCs w:val="24"/>
        </w:rPr>
        <w:t xml:space="preserve">Materials Used for the experiment </w:t>
      </w:r>
    </w:p>
    <w:bookmarkEnd w:id="9"/>
    <w:p w:rsidR="007050CC" w:rsidRDefault="007050CC" w:rsidP="00B40948">
      <w:pPr>
        <w:spacing w:line="360" w:lineRule="auto"/>
        <w:jc w:val="both"/>
        <w:rPr>
          <w:rFonts w:ascii="Times New Roman" w:hAnsi="Times New Roman" w:cs="Times New Roman"/>
          <w:sz w:val="24"/>
          <w:szCs w:val="24"/>
        </w:rPr>
      </w:pPr>
      <w:r>
        <w:rPr>
          <w:rFonts w:ascii="Times New Roman" w:hAnsi="Times New Roman" w:cs="Times New Roman"/>
          <w:sz w:val="24"/>
          <w:szCs w:val="24"/>
        </w:rPr>
        <w:t>The materials used for the experiment includes: Fresh bovine milk, starter culture (probiotic), plant extract (rosemary leaf and fennel seed), organic acids (</w:t>
      </w:r>
      <w:r w:rsidR="001D2C03">
        <w:rPr>
          <w:rFonts w:ascii="Times New Roman" w:hAnsi="Times New Roman" w:cs="Times New Roman"/>
          <w:sz w:val="24"/>
          <w:szCs w:val="24"/>
        </w:rPr>
        <w:t xml:space="preserve">sodium benzoate </w:t>
      </w:r>
      <w:r>
        <w:rPr>
          <w:rFonts w:ascii="Times New Roman" w:hAnsi="Times New Roman" w:cs="Times New Roman"/>
          <w:sz w:val="24"/>
          <w:szCs w:val="24"/>
        </w:rPr>
        <w:t>and ascorbic acid), water, pot, gas cooker, spoon, cups, thermometer and electric incubator.</w:t>
      </w:r>
      <w:r w:rsidR="00B40948">
        <w:rPr>
          <w:rFonts w:ascii="Times New Roman" w:hAnsi="Times New Roman" w:cs="Times New Roman"/>
          <w:sz w:val="24"/>
          <w:szCs w:val="24"/>
        </w:rPr>
        <w:t xml:space="preserve"> </w:t>
      </w:r>
      <w:r>
        <w:rPr>
          <w:rFonts w:ascii="Times New Roman" w:hAnsi="Times New Roman" w:cs="Times New Roman"/>
          <w:sz w:val="24"/>
          <w:szCs w:val="24"/>
        </w:rPr>
        <w:t>The milk used for the study was freshly collected from dairy cattle early morning the experiment was to be conducted, the cattle was hand milked into a clean and sterilized stainless bucket, turned into an air tight container and kept securely before processing. The organic acids (</w:t>
      </w:r>
      <w:r w:rsidR="001D2C03">
        <w:rPr>
          <w:rFonts w:ascii="Times New Roman" w:hAnsi="Times New Roman" w:cs="Times New Roman"/>
          <w:sz w:val="24"/>
          <w:szCs w:val="24"/>
        </w:rPr>
        <w:t xml:space="preserve">sodium benzoate </w:t>
      </w:r>
      <w:r>
        <w:rPr>
          <w:rFonts w:ascii="Times New Roman" w:hAnsi="Times New Roman" w:cs="Times New Roman"/>
          <w:sz w:val="24"/>
          <w:szCs w:val="24"/>
        </w:rPr>
        <w:t xml:space="preserve">and ascorbic acid) were purchased from </w:t>
      </w:r>
      <w:r w:rsidR="00B40948">
        <w:rPr>
          <w:rFonts w:ascii="Times New Roman" w:hAnsi="Times New Roman" w:cs="Times New Roman"/>
          <w:sz w:val="24"/>
          <w:szCs w:val="24"/>
        </w:rPr>
        <w:t>reputable chemical store, while plant (rosemary leaf and fennel seed) from a reputable mall all in Ilorin.</w:t>
      </w:r>
    </w:p>
    <w:p w:rsidR="007050CC" w:rsidRPr="00176C74" w:rsidRDefault="007050CC" w:rsidP="002E6A67">
      <w:pPr>
        <w:pStyle w:val="ListParagraph"/>
        <w:numPr>
          <w:ilvl w:val="1"/>
          <w:numId w:val="3"/>
        </w:numPr>
        <w:spacing w:after="0" w:line="240" w:lineRule="auto"/>
        <w:jc w:val="both"/>
        <w:rPr>
          <w:rFonts w:ascii="Times New Roman" w:hAnsi="Times New Roman" w:cs="Times New Roman"/>
          <w:b/>
          <w:sz w:val="24"/>
          <w:szCs w:val="24"/>
        </w:rPr>
      </w:pPr>
      <w:bookmarkStart w:id="10" w:name="_Hlk136133958"/>
      <w:r>
        <w:rPr>
          <w:rFonts w:ascii="Times New Roman" w:hAnsi="Times New Roman" w:cs="Times New Roman"/>
          <w:b/>
          <w:sz w:val="24"/>
          <w:szCs w:val="24"/>
        </w:rPr>
        <w:t xml:space="preserve"> </w:t>
      </w:r>
      <w:r w:rsidRPr="00176C74">
        <w:rPr>
          <w:rFonts w:ascii="Times New Roman" w:hAnsi="Times New Roman" w:cs="Times New Roman"/>
          <w:b/>
          <w:sz w:val="24"/>
          <w:szCs w:val="24"/>
        </w:rPr>
        <w:t>Mixing of starter culture</w:t>
      </w:r>
    </w:p>
    <w:bookmarkEnd w:id="10"/>
    <w:p w:rsidR="007050CC" w:rsidRDefault="007050CC" w:rsidP="00B4094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Commercial starter culture (yogurmet) was purchased from reputable yoghurt materials store in Ilorin metropolis. Fifty (50) ml of water was heated to 100 </w:t>
      </w:r>
      <w:r>
        <w:rPr>
          <w:rFonts w:ascii="Times New Roman" w:hAnsi="Times New Roman" w:cs="Times New Roman"/>
          <w:sz w:val="24"/>
          <w:szCs w:val="24"/>
          <w:vertAlign w:val="superscript"/>
        </w:rPr>
        <w:t xml:space="preserve">0 </w:t>
      </w:r>
      <w:r>
        <w:rPr>
          <w:rFonts w:ascii="Times New Roman" w:hAnsi="Times New Roman" w:cs="Times New Roman"/>
          <w:sz w:val="24"/>
          <w:szCs w:val="24"/>
        </w:rPr>
        <w:t xml:space="preserve">C and rapidly cooled down to 40 </w:t>
      </w:r>
      <w:r>
        <w:rPr>
          <w:rFonts w:ascii="Times New Roman" w:hAnsi="Times New Roman" w:cs="Times New Roman"/>
          <w:sz w:val="24"/>
          <w:szCs w:val="24"/>
          <w:vertAlign w:val="superscript"/>
        </w:rPr>
        <w:t xml:space="preserve">0 </w:t>
      </w:r>
      <w:r w:rsidR="00543F95">
        <w:rPr>
          <w:rFonts w:ascii="Times New Roman" w:hAnsi="Times New Roman" w:cs="Times New Roman"/>
          <w:sz w:val="24"/>
          <w:szCs w:val="24"/>
        </w:rPr>
        <w:t>C, and 0.2</w:t>
      </w:r>
      <w:r>
        <w:rPr>
          <w:rFonts w:ascii="Times New Roman" w:hAnsi="Times New Roman" w:cs="Times New Roman"/>
          <w:sz w:val="24"/>
          <w:szCs w:val="24"/>
        </w:rPr>
        <w:t xml:space="preserve">0 g of the starter culture (probiotic: Lactobacillus bulgaricus and Streptococci thermophilus) was added to it and stirred. </w:t>
      </w:r>
      <w:bookmarkStart w:id="11" w:name="_Hlk136133978"/>
    </w:p>
    <w:p w:rsidR="007050CC" w:rsidRPr="00E964F6" w:rsidRDefault="007050CC" w:rsidP="002E6A67">
      <w:pPr>
        <w:pStyle w:val="ListParagraph"/>
        <w:numPr>
          <w:ilvl w:val="1"/>
          <w:numId w:val="3"/>
        </w:numPr>
        <w:spacing w:after="0" w:line="240" w:lineRule="auto"/>
        <w:jc w:val="both"/>
        <w:rPr>
          <w:rFonts w:ascii="Times New Roman" w:hAnsi="Times New Roman" w:cs="Times New Roman"/>
          <w:b/>
          <w:sz w:val="24"/>
          <w:szCs w:val="24"/>
        </w:rPr>
      </w:pPr>
      <w:r w:rsidRPr="00E964F6">
        <w:rPr>
          <w:rFonts w:ascii="Times New Roman" w:hAnsi="Times New Roman" w:cs="Times New Roman"/>
          <w:b/>
          <w:sz w:val="24"/>
          <w:szCs w:val="24"/>
        </w:rPr>
        <w:t xml:space="preserve"> Additives used in the yoghurt </w:t>
      </w:r>
    </w:p>
    <w:p w:rsidR="007050CC" w:rsidRDefault="007050CC" w:rsidP="00B4094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additives used in the yoghurt include </w:t>
      </w:r>
      <w:r w:rsidR="00B40948">
        <w:rPr>
          <w:rFonts w:ascii="Times New Roman" w:hAnsi="Times New Roman" w:cs="Times New Roman"/>
          <w:sz w:val="24"/>
          <w:szCs w:val="24"/>
        </w:rPr>
        <w:t>plant extract (rosemary leaf and fennel seed) and organic acids (</w:t>
      </w:r>
      <w:r w:rsidR="001D2C03">
        <w:rPr>
          <w:rFonts w:ascii="Times New Roman" w:hAnsi="Times New Roman" w:cs="Times New Roman"/>
          <w:sz w:val="24"/>
          <w:szCs w:val="24"/>
        </w:rPr>
        <w:t xml:space="preserve">sodium benzoate </w:t>
      </w:r>
      <w:r w:rsidR="00B40948">
        <w:rPr>
          <w:rFonts w:ascii="Times New Roman" w:hAnsi="Times New Roman" w:cs="Times New Roman"/>
          <w:sz w:val="24"/>
          <w:szCs w:val="24"/>
        </w:rPr>
        <w:t>and ascorbic acid)</w:t>
      </w:r>
      <w:r>
        <w:rPr>
          <w:rFonts w:ascii="Times New Roman" w:hAnsi="Times New Roman" w:cs="Times New Roman"/>
          <w:sz w:val="24"/>
          <w:szCs w:val="24"/>
        </w:rPr>
        <w:t xml:space="preserve">. </w:t>
      </w:r>
      <w:r w:rsidR="002E6A67">
        <w:rPr>
          <w:rFonts w:ascii="Times New Roman" w:hAnsi="Times New Roman" w:cs="Times New Roman"/>
          <w:sz w:val="24"/>
          <w:szCs w:val="24"/>
        </w:rPr>
        <w:t xml:space="preserve"> </w:t>
      </w:r>
      <w:r w:rsidR="00B40948">
        <w:rPr>
          <w:rFonts w:ascii="Times New Roman" w:hAnsi="Times New Roman" w:cs="Times New Roman"/>
          <w:sz w:val="24"/>
          <w:szCs w:val="24"/>
        </w:rPr>
        <w:t xml:space="preserve">Three (3 g) gram each of rosemary leaf and fennel seed were measured separately into a measuring cylinder, 10 ml water added to it to soak for 24 hours, the mixture were shake occasionally. 200 mg each of </w:t>
      </w:r>
      <w:r w:rsidR="001D2C03">
        <w:rPr>
          <w:rFonts w:ascii="Times New Roman" w:hAnsi="Times New Roman" w:cs="Times New Roman"/>
          <w:sz w:val="24"/>
          <w:szCs w:val="24"/>
        </w:rPr>
        <w:t xml:space="preserve">sodium benzoate </w:t>
      </w:r>
      <w:r w:rsidR="00B40948">
        <w:rPr>
          <w:rFonts w:ascii="Times New Roman" w:hAnsi="Times New Roman" w:cs="Times New Roman"/>
          <w:sz w:val="24"/>
          <w:szCs w:val="24"/>
        </w:rPr>
        <w:t xml:space="preserve">and ascorbic acid were measured separately into a measuring cylinder, 20 ml of water added to and gently shaken to dissolve. </w:t>
      </w:r>
      <w:bookmarkEnd w:id="11"/>
    </w:p>
    <w:p w:rsidR="002E6A67" w:rsidRPr="00AE4D91" w:rsidRDefault="002E6A67" w:rsidP="00B40948">
      <w:pPr>
        <w:spacing w:line="360" w:lineRule="auto"/>
        <w:jc w:val="both"/>
        <w:rPr>
          <w:rFonts w:ascii="Times New Roman" w:hAnsi="Times New Roman" w:cs="Times New Roman"/>
          <w:sz w:val="24"/>
          <w:szCs w:val="24"/>
        </w:rPr>
      </w:pPr>
    </w:p>
    <w:p w:rsidR="007050CC" w:rsidRPr="00176C74" w:rsidRDefault="007050CC" w:rsidP="002E6A67">
      <w:pPr>
        <w:pStyle w:val="ListParagraph"/>
        <w:numPr>
          <w:ilvl w:val="1"/>
          <w:numId w:val="3"/>
        </w:numPr>
        <w:spacing w:after="0" w:line="240" w:lineRule="auto"/>
        <w:jc w:val="both"/>
        <w:rPr>
          <w:rFonts w:ascii="Times New Roman" w:hAnsi="Times New Roman" w:cs="Times New Roman"/>
          <w:b/>
          <w:sz w:val="24"/>
          <w:szCs w:val="24"/>
        </w:rPr>
      </w:pPr>
      <w:bookmarkStart w:id="12" w:name="_Hlk136133991"/>
      <w:r w:rsidRPr="00176C74">
        <w:rPr>
          <w:rFonts w:ascii="Times New Roman" w:hAnsi="Times New Roman" w:cs="Times New Roman"/>
          <w:b/>
          <w:sz w:val="24"/>
          <w:szCs w:val="24"/>
        </w:rPr>
        <w:lastRenderedPageBreak/>
        <w:t>Pasteurization of milk</w:t>
      </w:r>
    </w:p>
    <w:bookmarkEnd w:id="12"/>
    <w:p w:rsidR="007050CC" w:rsidRDefault="007050CC" w:rsidP="00B4094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dairy milk was pasteurized by heating to a temperature of 70 </w:t>
      </w:r>
      <w:r>
        <w:rPr>
          <w:rFonts w:ascii="Times New Roman" w:hAnsi="Times New Roman" w:cs="Times New Roman"/>
          <w:sz w:val="24"/>
          <w:szCs w:val="24"/>
          <w:vertAlign w:val="superscript"/>
        </w:rPr>
        <w:t>0</w:t>
      </w:r>
      <w:r>
        <w:rPr>
          <w:rFonts w:ascii="Times New Roman" w:hAnsi="Times New Roman" w:cs="Times New Roman"/>
          <w:sz w:val="24"/>
          <w:szCs w:val="24"/>
        </w:rPr>
        <w:t>C for 15 minutes, the</w:t>
      </w:r>
      <w:r w:rsidR="00B40948">
        <w:rPr>
          <w:rFonts w:ascii="Times New Roman" w:hAnsi="Times New Roman" w:cs="Times New Roman"/>
          <w:sz w:val="24"/>
          <w:szCs w:val="24"/>
        </w:rPr>
        <w:t>n</w:t>
      </w:r>
      <w:r>
        <w:rPr>
          <w:rFonts w:ascii="Times New Roman" w:hAnsi="Times New Roman" w:cs="Times New Roman"/>
          <w:sz w:val="24"/>
          <w:szCs w:val="24"/>
        </w:rPr>
        <w:t xml:space="preserve"> cooled down to 40 </w:t>
      </w:r>
      <w:r>
        <w:rPr>
          <w:rFonts w:ascii="Times New Roman" w:hAnsi="Times New Roman" w:cs="Times New Roman"/>
          <w:sz w:val="24"/>
          <w:szCs w:val="24"/>
          <w:vertAlign w:val="superscript"/>
        </w:rPr>
        <w:t>0</w:t>
      </w:r>
      <w:r>
        <w:rPr>
          <w:rFonts w:ascii="Times New Roman" w:hAnsi="Times New Roman" w:cs="Times New Roman"/>
          <w:sz w:val="24"/>
          <w:szCs w:val="24"/>
        </w:rPr>
        <w:t>C.</w:t>
      </w:r>
    </w:p>
    <w:p w:rsidR="007050CC" w:rsidRPr="00176C74" w:rsidRDefault="007050CC" w:rsidP="002E6A67">
      <w:pPr>
        <w:pStyle w:val="ListParagraph"/>
        <w:numPr>
          <w:ilvl w:val="1"/>
          <w:numId w:val="3"/>
        </w:numPr>
        <w:spacing w:after="0" w:line="240" w:lineRule="auto"/>
        <w:jc w:val="both"/>
        <w:rPr>
          <w:rFonts w:ascii="Times New Roman" w:hAnsi="Times New Roman" w:cs="Times New Roman"/>
          <w:b/>
          <w:sz w:val="24"/>
          <w:szCs w:val="24"/>
        </w:rPr>
      </w:pPr>
      <w:bookmarkStart w:id="13" w:name="_Hlk136134014"/>
      <w:r w:rsidRPr="00176C74">
        <w:rPr>
          <w:rFonts w:ascii="Times New Roman" w:hAnsi="Times New Roman" w:cs="Times New Roman"/>
          <w:b/>
          <w:sz w:val="24"/>
          <w:szCs w:val="24"/>
        </w:rPr>
        <w:t xml:space="preserve">Inoculation </w:t>
      </w:r>
      <w:bookmarkEnd w:id="13"/>
      <w:r w:rsidRPr="00176C74">
        <w:rPr>
          <w:rFonts w:ascii="Times New Roman" w:hAnsi="Times New Roman" w:cs="Times New Roman"/>
          <w:b/>
          <w:sz w:val="24"/>
          <w:szCs w:val="24"/>
        </w:rPr>
        <w:t xml:space="preserve"> </w:t>
      </w:r>
    </w:p>
    <w:p w:rsidR="007050CC" w:rsidRDefault="007050CC" w:rsidP="00B4094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prepared starter culture solution was added to </w:t>
      </w:r>
      <w:r w:rsidR="00543F95">
        <w:rPr>
          <w:rFonts w:ascii="Times New Roman" w:hAnsi="Times New Roman" w:cs="Times New Roman"/>
          <w:sz w:val="24"/>
          <w:szCs w:val="24"/>
        </w:rPr>
        <w:t xml:space="preserve">the pasteurized </w:t>
      </w:r>
      <w:r>
        <w:rPr>
          <w:rFonts w:ascii="Times New Roman" w:hAnsi="Times New Roman" w:cs="Times New Roman"/>
          <w:sz w:val="24"/>
          <w:szCs w:val="24"/>
        </w:rPr>
        <w:t xml:space="preserve">milk </w:t>
      </w:r>
      <w:r w:rsidR="00543F95">
        <w:rPr>
          <w:rFonts w:ascii="Times New Roman" w:hAnsi="Times New Roman" w:cs="Times New Roman"/>
          <w:sz w:val="24"/>
          <w:szCs w:val="24"/>
        </w:rPr>
        <w:t>at 5</w:t>
      </w:r>
      <w:r>
        <w:rPr>
          <w:rFonts w:ascii="Times New Roman" w:hAnsi="Times New Roman" w:cs="Times New Roman"/>
          <w:sz w:val="24"/>
          <w:szCs w:val="24"/>
        </w:rPr>
        <w:t>0</w:t>
      </w:r>
      <w:r w:rsidR="00543F95">
        <w:rPr>
          <w:rFonts w:ascii="Times New Roman" w:hAnsi="Times New Roman" w:cs="Times New Roman"/>
          <w:sz w:val="24"/>
          <w:szCs w:val="24"/>
        </w:rPr>
        <w:t xml:space="preserve"> ml</w:t>
      </w:r>
      <w:r>
        <w:rPr>
          <w:rFonts w:ascii="Times New Roman" w:hAnsi="Times New Roman" w:cs="Times New Roman"/>
          <w:sz w:val="24"/>
          <w:szCs w:val="24"/>
        </w:rPr>
        <w:t xml:space="preserve"> per </w:t>
      </w:r>
      <w:r w:rsidR="00543F95">
        <w:rPr>
          <w:rFonts w:ascii="Times New Roman" w:hAnsi="Times New Roman" w:cs="Times New Roman"/>
          <w:sz w:val="24"/>
          <w:szCs w:val="24"/>
        </w:rPr>
        <w:t>4 liters of pasteurized milk</w:t>
      </w:r>
      <w:r>
        <w:rPr>
          <w:rFonts w:ascii="Times New Roman" w:hAnsi="Times New Roman" w:cs="Times New Roman"/>
          <w:sz w:val="24"/>
          <w:szCs w:val="24"/>
        </w:rPr>
        <w:t>.</w:t>
      </w:r>
    </w:p>
    <w:p w:rsidR="007050CC" w:rsidRPr="00176C74" w:rsidRDefault="007050CC" w:rsidP="002E6A67">
      <w:pPr>
        <w:pStyle w:val="ListParagraph"/>
        <w:numPr>
          <w:ilvl w:val="1"/>
          <w:numId w:val="3"/>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bookmarkStart w:id="14" w:name="_Hlk136134033"/>
      <w:r w:rsidRPr="00176C74">
        <w:rPr>
          <w:rFonts w:ascii="Times New Roman" w:hAnsi="Times New Roman" w:cs="Times New Roman"/>
          <w:b/>
          <w:sz w:val="24"/>
          <w:szCs w:val="24"/>
        </w:rPr>
        <w:t>Incubation of milk</w:t>
      </w:r>
      <w:bookmarkEnd w:id="14"/>
    </w:p>
    <w:p w:rsidR="007050CC" w:rsidRDefault="007050CC" w:rsidP="00B4094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inoculated </w:t>
      </w:r>
      <w:r w:rsidR="00543F95">
        <w:rPr>
          <w:rFonts w:ascii="Times New Roman" w:hAnsi="Times New Roman" w:cs="Times New Roman"/>
          <w:sz w:val="24"/>
          <w:szCs w:val="24"/>
        </w:rPr>
        <w:t xml:space="preserve">pasteurized </w:t>
      </w:r>
      <w:r>
        <w:rPr>
          <w:rFonts w:ascii="Times New Roman" w:hAnsi="Times New Roman" w:cs="Times New Roman"/>
          <w:sz w:val="24"/>
          <w:szCs w:val="24"/>
        </w:rPr>
        <w:t xml:space="preserve">milks with starter culture were incubated for 16 hours at 37.8 </w:t>
      </w:r>
      <w:r>
        <w:rPr>
          <w:rFonts w:ascii="Times New Roman" w:hAnsi="Times New Roman" w:cs="Times New Roman"/>
          <w:sz w:val="24"/>
          <w:szCs w:val="24"/>
          <w:vertAlign w:val="superscript"/>
        </w:rPr>
        <w:t>0</w:t>
      </w:r>
      <w:r>
        <w:rPr>
          <w:rFonts w:ascii="Times New Roman" w:hAnsi="Times New Roman" w:cs="Times New Roman"/>
          <w:sz w:val="24"/>
          <w:szCs w:val="24"/>
        </w:rPr>
        <w:t>C.</w:t>
      </w:r>
      <w:r w:rsidR="00543F95">
        <w:rPr>
          <w:rFonts w:ascii="Times New Roman" w:hAnsi="Times New Roman" w:cs="Times New Roman"/>
          <w:sz w:val="24"/>
          <w:szCs w:val="24"/>
        </w:rPr>
        <w:t xml:space="preserve"> the yoghurt was set for further experimentation. </w:t>
      </w:r>
    </w:p>
    <w:p w:rsidR="007050CC" w:rsidRPr="00176C74" w:rsidRDefault="007050CC" w:rsidP="002E6A67">
      <w:pPr>
        <w:pStyle w:val="ListParagraph"/>
        <w:numPr>
          <w:ilvl w:val="1"/>
          <w:numId w:val="3"/>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bookmarkStart w:id="15" w:name="_Hlk136134048"/>
      <w:r w:rsidRPr="00176C74">
        <w:rPr>
          <w:rFonts w:ascii="Times New Roman" w:hAnsi="Times New Roman" w:cs="Times New Roman"/>
          <w:b/>
          <w:sz w:val="24"/>
          <w:szCs w:val="24"/>
        </w:rPr>
        <w:t>Experimental design</w:t>
      </w:r>
      <w:bookmarkEnd w:id="15"/>
    </w:p>
    <w:p w:rsidR="00543F95" w:rsidRDefault="007050CC" w:rsidP="002E6A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experiment consists of </w:t>
      </w:r>
      <w:r w:rsidR="00543F95">
        <w:rPr>
          <w:rFonts w:ascii="Times New Roman" w:hAnsi="Times New Roman" w:cs="Times New Roman"/>
          <w:sz w:val="24"/>
          <w:szCs w:val="24"/>
        </w:rPr>
        <w:t>five</w:t>
      </w:r>
      <w:r>
        <w:rPr>
          <w:rFonts w:ascii="Times New Roman" w:hAnsi="Times New Roman" w:cs="Times New Roman"/>
          <w:sz w:val="24"/>
          <w:szCs w:val="24"/>
        </w:rPr>
        <w:t xml:space="preserve"> treatments: </w:t>
      </w:r>
    </w:p>
    <w:p w:rsidR="007050CC" w:rsidRDefault="001D2C03" w:rsidP="002E6A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Treatment one (1</w:t>
      </w:r>
      <w:r w:rsidR="00543F95">
        <w:rPr>
          <w:rFonts w:ascii="Times New Roman" w:hAnsi="Times New Roman" w:cs="Times New Roman"/>
          <w:sz w:val="24"/>
          <w:szCs w:val="24"/>
        </w:rPr>
        <w:t xml:space="preserve">): </w:t>
      </w:r>
      <w:r w:rsidR="0033177E">
        <w:rPr>
          <w:rFonts w:ascii="Times New Roman" w:hAnsi="Times New Roman" w:cs="Times New Roman"/>
          <w:sz w:val="24"/>
          <w:szCs w:val="24"/>
        </w:rPr>
        <w:t xml:space="preserve">200 ml </w:t>
      </w:r>
      <w:r w:rsidR="00543F95">
        <w:rPr>
          <w:rFonts w:ascii="Times New Roman" w:hAnsi="Times New Roman" w:cs="Times New Roman"/>
          <w:sz w:val="24"/>
          <w:szCs w:val="24"/>
        </w:rPr>
        <w:t>yoghurt with 5 ml rosemary leaf extract</w:t>
      </w:r>
      <w:r w:rsidR="007050CC">
        <w:rPr>
          <w:rFonts w:ascii="Times New Roman" w:hAnsi="Times New Roman" w:cs="Times New Roman"/>
          <w:sz w:val="24"/>
          <w:szCs w:val="24"/>
        </w:rPr>
        <w:t xml:space="preserve"> </w:t>
      </w:r>
      <w:bookmarkStart w:id="16" w:name="_Hlk136134065"/>
    </w:p>
    <w:p w:rsidR="00543F95" w:rsidRDefault="001D2C03" w:rsidP="002E6A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Treatment two </w:t>
      </w:r>
      <w:r w:rsidR="00543F95">
        <w:rPr>
          <w:rFonts w:ascii="Times New Roman" w:hAnsi="Times New Roman" w:cs="Times New Roman"/>
          <w:sz w:val="24"/>
          <w:szCs w:val="24"/>
        </w:rPr>
        <w:t>(</w:t>
      </w:r>
      <w:r>
        <w:rPr>
          <w:rFonts w:ascii="Times New Roman" w:hAnsi="Times New Roman" w:cs="Times New Roman"/>
          <w:sz w:val="24"/>
          <w:szCs w:val="24"/>
        </w:rPr>
        <w:t>2</w:t>
      </w:r>
      <w:r w:rsidR="00543F95">
        <w:rPr>
          <w:rFonts w:ascii="Times New Roman" w:hAnsi="Times New Roman" w:cs="Times New Roman"/>
          <w:sz w:val="24"/>
          <w:szCs w:val="24"/>
        </w:rPr>
        <w:t xml:space="preserve">): </w:t>
      </w:r>
      <w:r w:rsidR="0033177E">
        <w:rPr>
          <w:rFonts w:ascii="Times New Roman" w:hAnsi="Times New Roman" w:cs="Times New Roman"/>
          <w:sz w:val="24"/>
          <w:szCs w:val="24"/>
        </w:rPr>
        <w:t xml:space="preserve">200 ml </w:t>
      </w:r>
      <w:r w:rsidR="00543F95">
        <w:rPr>
          <w:rFonts w:ascii="Times New Roman" w:hAnsi="Times New Roman" w:cs="Times New Roman"/>
          <w:sz w:val="24"/>
          <w:szCs w:val="24"/>
        </w:rPr>
        <w:t xml:space="preserve">yoghurt with 5 ml fennel seed extract </w:t>
      </w:r>
    </w:p>
    <w:p w:rsidR="00543F95" w:rsidRDefault="001D2C03" w:rsidP="002E6A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Treatment three (3</w:t>
      </w:r>
      <w:r w:rsidR="00543F95">
        <w:rPr>
          <w:rFonts w:ascii="Times New Roman" w:hAnsi="Times New Roman" w:cs="Times New Roman"/>
          <w:sz w:val="24"/>
          <w:szCs w:val="24"/>
        </w:rPr>
        <w:t xml:space="preserve">): </w:t>
      </w:r>
      <w:r w:rsidR="0033177E">
        <w:rPr>
          <w:rFonts w:ascii="Times New Roman" w:hAnsi="Times New Roman" w:cs="Times New Roman"/>
          <w:sz w:val="24"/>
          <w:szCs w:val="24"/>
        </w:rPr>
        <w:t xml:space="preserve">200 ml </w:t>
      </w:r>
      <w:r w:rsidR="00543F95">
        <w:rPr>
          <w:rFonts w:ascii="Times New Roman" w:hAnsi="Times New Roman" w:cs="Times New Roman"/>
          <w:sz w:val="24"/>
          <w:szCs w:val="24"/>
        </w:rPr>
        <w:t>yoghurt with 5 ml ascorbic acid</w:t>
      </w:r>
    </w:p>
    <w:p w:rsidR="00543F95" w:rsidRDefault="001D2C03" w:rsidP="00543F95">
      <w:pPr>
        <w:spacing w:line="360" w:lineRule="auto"/>
        <w:jc w:val="both"/>
        <w:rPr>
          <w:rFonts w:ascii="Times New Roman" w:hAnsi="Times New Roman" w:cs="Times New Roman"/>
          <w:sz w:val="24"/>
          <w:szCs w:val="24"/>
        </w:rPr>
      </w:pPr>
      <w:r>
        <w:rPr>
          <w:rFonts w:ascii="Times New Roman" w:hAnsi="Times New Roman" w:cs="Times New Roman"/>
          <w:sz w:val="24"/>
          <w:szCs w:val="24"/>
        </w:rPr>
        <w:t>Treatment four (4</w:t>
      </w:r>
      <w:r w:rsidR="00543F95">
        <w:rPr>
          <w:rFonts w:ascii="Times New Roman" w:hAnsi="Times New Roman" w:cs="Times New Roman"/>
          <w:sz w:val="24"/>
          <w:szCs w:val="24"/>
        </w:rPr>
        <w:t xml:space="preserve">): </w:t>
      </w:r>
      <w:r w:rsidR="0033177E">
        <w:rPr>
          <w:rFonts w:ascii="Times New Roman" w:hAnsi="Times New Roman" w:cs="Times New Roman"/>
          <w:sz w:val="24"/>
          <w:szCs w:val="24"/>
        </w:rPr>
        <w:t xml:space="preserve">200 ml </w:t>
      </w:r>
      <w:r w:rsidR="00543F95">
        <w:rPr>
          <w:rFonts w:ascii="Times New Roman" w:hAnsi="Times New Roman" w:cs="Times New Roman"/>
          <w:sz w:val="24"/>
          <w:szCs w:val="24"/>
        </w:rPr>
        <w:t xml:space="preserve">yoghurt with 5 ml </w:t>
      </w:r>
      <w:r>
        <w:rPr>
          <w:rFonts w:ascii="Times New Roman" w:hAnsi="Times New Roman" w:cs="Times New Roman"/>
          <w:sz w:val="24"/>
          <w:szCs w:val="24"/>
        </w:rPr>
        <w:t>sodium benzoate</w:t>
      </w:r>
    </w:p>
    <w:p w:rsidR="00543F95" w:rsidRDefault="0033177E" w:rsidP="00B40948">
      <w:pPr>
        <w:spacing w:line="360" w:lineRule="auto"/>
        <w:jc w:val="both"/>
        <w:rPr>
          <w:rFonts w:ascii="Times New Roman" w:hAnsi="Times New Roman" w:cs="Times New Roman"/>
          <w:sz w:val="24"/>
          <w:szCs w:val="24"/>
        </w:rPr>
      </w:pPr>
      <w:r>
        <w:rPr>
          <w:rFonts w:ascii="Times New Roman" w:hAnsi="Times New Roman" w:cs="Times New Roman"/>
          <w:sz w:val="24"/>
          <w:szCs w:val="24"/>
        </w:rPr>
        <w:t>200 ml pasteurized and set yoghurt was poured into airtight plastic bottle, the above additives were added respectively, the treatments were replicated four times, mixed gently but thoroughly and kept on the shelf for 7 days before sensory evaluation.</w:t>
      </w:r>
      <w:r w:rsidR="00543F95">
        <w:rPr>
          <w:rFonts w:ascii="Times New Roman" w:hAnsi="Times New Roman" w:cs="Times New Roman"/>
          <w:sz w:val="24"/>
          <w:szCs w:val="24"/>
        </w:rPr>
        <w:t xml:space="preserve">  </w:t>
      </w:r>
    </w:p>
    <w:p w:rsidR="007050CC" w:rsidRPr="009F1CB1" w:rsidRDefault="0033177E" w:rsidP="00B40948">
      <w:pPr>
        <w:pStyle w:val="ListParagraph"/>
        <w:numPr>
          <w:ilvl w:val="1"/>
          <w:numId w:val="3"/>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The</w:t>
      </w:r>
      <w:r w:rsidR="007050CC" w:rsidRPr="009F1CB1">
        <w:rPr>
          <w:rFonts w:ascii="Times New Roman" w:hAnsi="Times New Roman" w:cs="Times New Roman"/>
          <w:b/>
          <w:sz w:val="24"/>
          <w:szCs w:val="24"/>
        </w:rPr>
        <w:t xml:space="preserve"> physical evaluation </w:t>
      </w:r>
      <w:r>
        <w:rPr>
          <w:rFonts w:ascii="Times New Roman" w:hAnsi="Times New Roman" w:cs="Times New Roman"/>
          <w:b/>
          <w:sz w:val="24"/>
          <w:szCs w:val="24"/>
        </w:rPr>
        <w:t>panelist</w:t>
      </w:r>
    </w:p>
    <w:bookmarkEnd w:id="16"/>
    <w:p w:rsidR="007050CC" w:rsidRDefault="002E6A67" w:rsidP="00B40948">
      <w:pPr>
        <w:spacing w:line="360" w:lineRule="auto"/>
        <w:jc w:val="both"/>
        <w:rPr>
          <w:rFonts w:ascii="Times New Roman" w:hAnsi="Times New Roman" w:cs="Times New Roman"/>
          <w:sz w:val="24"/>
          <w:szCs w:val="24"/>
        </w:rPr>
      </w:pPr>
      <w:r>
        <w:rPr>
          <w:rFonts w:ascii="Times New Roman" w:hAnsi="Times New Roman" w:cs="Times New Roman"/>
          <w:sz w:val="24"/>
          <w:szCs w:val="24"/>
        </w:rPr>
        <w:t>Ten (1</w:t>
      </w:r>
      <w:r w:rsidR="007050CC">
        <w:rPr>
          <w:rFonts w:ascii="Times New Roman" w:hAnsi="Times New Roman" w:cs="Times New Roman"/>
          <w:sz w:val="24"/>
          <w:szCs w:val="24"/>
        </w:rPr>
        <w:t xml:space="preserve">0) semi trained panelists </w:t>
      </w:r>
      <w:r>
        <w:rPr>
          <w:rFonts w:ascii="Times New Roman" w:hAnsi="Times New Roman" w:cs="Times New Roman"/>
          <w:sz w:val="24"/>
          <w:szCs w:val="24"/>
        </w:rPr>
        <w:t xml:space="preserve">were used to rate the physical properties </w:t>
      </w:r>
      <w:r w:rsidR="007050CC">
        <w:rPr>
          <w:rFonts w:ascii="Times New Roman" w:hAnsi="Times New Roman" w:cs="Times New Roman"/>
          <w:sz w:val="24"/>
          <w:szCs w:val="24"/>
        </w:rPr>
        <w:t xml:space="preserve">of various yoghurt produced with </w:t>
      </w:r>
      <w:r>
        <w:rPr>
          <w:rFonts w:ascii="Times New Roman" w:hAnsi="Times New Roman" w:cs="Times New Roman"/>
          <w:sz w:val="24"/>
          <w:szCs w:val="24"/>
        </w:rPr>
        <w:t>various additives</w:t>
      </w:r>
      <w:r w:rsidR="007050CC">
        <w:rPr>
          <w:rFonts w:ascii="Times New Roman" w:hAnsi="Times New Roman" w:cs="Times New Roman"/>
          <w:sz w:val="24"/>
          <w:szCs w:val="24"/>
        </w:rPr>
        <w:t xml:space="preserve">. The panelists rate the thickness, colour and aroma on a 9 point </w:t>
      </w:r>
      <w:r>
        <w:rPr>
          <w:rFonts w:ascii="Times New Roman" w:hAnsi="Times New Roman" w:cs="Times New Roman"/>
          <w:sz w:val="24"/>
          <w:szCs w:val="24"/>
        </w:rPr>
        <w:t>hedonic scale. With score one (9</w:t>
      </w:r>
      <w:r w:rsidR="007050CC">
        <w:rPr>
          <w:rFonts w:ascii="Times New Roman" w:hAnsi="Times New Roman" w:cs="Times New Roman"/>
          <w:sz w:val="24"/>
          <w:szCs w:val="24"/>
        </w:rPr>
        <w:t xml:space="preserve">) indication high acceptability and good condition </w:t>
      </w:r>
      <w:r>
        <w:rPr>
          <w:rFonts w:ascii="Times New Roman" w:hAnsi="Times New Roman" w:cs="Times New Roman"/>
          <w:sz w:val="24"/>
          <w:szCs w:val="24"/>
        </w:rPr>
        <w:t>while score nine (1</w:t>
      </w:r>
      <w:r w:rsidR="007050CC">
        <w:rPr>
          <w:rFonts w:ascii="Times New Roman" w:hAnsi="Times New Roman" w:cs="Times New Roman"/>
          <w:sz w:val="24"/>
          <w:szCs w:val="24"/>
        </w:rPr>
        <w:t>) indication</w:t>
      </w:r>
      <w:r w:rsidR="007050CC" w:rsidRPr="00E964F6">
        <w:rPr>
          <w:rFonts w:ascii="Times New Roman" w:hAnsi="Times New Roman" w:cs="Times New Roman"/>
          <w:sz w:val="24"/>
          <w:szCs w:val="24"/>
        </w:rPr>
        <w:t xml:space="preserve"> </w:t>
      </w:r>
      <w:r w:rsidR="007050CC">
        <w:rPr>
          <w:rFonts w:ascii="Times New Roman" w:hAnsi="Times New Roman" w:cs="Times New Roman"/>
          <w:sz w:val="24"/>
          <w:szCs w:val="24"/>
        </w:rPr>
        <w:t>least acceptability and poor condition</w:t>
      </w:r>
    </w:p>
    <w:p w:rsidR="007050CC" w:rsidRPr="00176C74" w:rsidRDefault="007050CC" w:rsidP="00B40948">
      <w:pPr>
        <w:pStyle w:val="ListParagraph"/>
        <w:numPr>
          <w:ilvl w:val="1"/>
          <w:numId w:val="3"/>
        </w:numPr>
        <w:spacing w:after="0" w:line="360" w:lineRule="auto"/>
        <w:jc w:val="both"/>
        <w:rPr>
          <w:rFonts w:ascii="Times New Roman" w:hAnsi="Times New Roman" w:cs="Times New Roman"/>
          <w:b/>
          <w:sz w:val="24"/>
          <w:szCs w:val="24"/>
        </w:rPr>
      </w:pPr>
      <w:bookmarkStart w:id="17" w:name="_Hlk136134080"/>
      <w:r w:rsidRPr="00176C74">
        <w:rPr>
          <w:rFonts w:ascii="Times New Roman" w:hAnsi="Times New Roman" w:cs="Times New Roman"/>
          <w:b/>
          <w:sz w:val="24"/>
          <w:szCs w:val="24"/>
        </w:rPr>
        <w:t xml:space="preserve">Statistical analysis </w:t>
      </w:r>
    </w:p>
    <w:bookmarkEnd w:id="17"/>
    <w:p w:rsidR="007050CC" w:rsidRDefault="007050CC" w:rsidP="00B4094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result was collected in triplicates and data generated was subjected to central tendency, the mean and mean deviation.  </w:t>
      </w:r>
    </w:p>
    <w:p w:rsidR="002E6A67" w:rsidRPr="001862B0" w:rsidRDefault="001862B0" w:rsidP="001862B0">
      <w:pPr>
        <w:spacing w:after="0" w:line="240" w:lineRule="auto"/>
        <w:jc w:val="center"/>
        <w:rPr>
          <w:rFonts w:ascii="Times New Roman" w:hAnsi="Times New Roman" w:cs="Times New Roman"/>
          <w:b/>
          <w:sz w:val="24"/>
          <w:szCs w:val="24"/>
        </w:rPr>
      </w:pPr>
      <w:r w:rsidRPr="001862B0">
        <w:rPr>
          <w:rFonts w:ascii="Times New Roman" w:hAnsi="Times New Roman" w:cs="Times New Roman"/>
          <w:b/>
          <w:sz w:val="24"/>
          <w:szCs w:val="24"/>
        </w:rPr>
        <w:lastRenderedPageBreak/>
        <w:t>CHAPTER FOUR</w:t>
      </w:r>
    </w:p>
    <w:p w:rsidR="002E6A67" w:rsidRDefault="001862B0" w:rsidP="001862B0">
      <w:pPr>
        <w:pStyle w:val="ListParagraph"/>
        <w:numPr>
          <w:ilvl w:val="0"/>
          <w:numId w:val="1"/>
        </w:numPr>
        <w:spacing w:line="360" w:lineRule="auto"/>
        <w:jc w:val="center"/>
        <w:rPr>
          <w:rFonts w:ascii="Times New Roman" w:hAnsi="Times New Roman" w:cs="Times New Roman"/>
          <w:sz w:val="24"/>
          <w:szCs w:val="24"/>
        </w:rPr>
      </w:pPr>
      <w:r w:rsidRPr="001862B0">
        <w:rPr>
          <w:rFonts w:ascii="Times New Roman" w:hAnsi="Times New Roman" w:cs="Times New Roman"/>
          <w:b/>
          <w:sz w:val="24"/>
          <w:szCs w:val="24"/>
        </w:rPr>
        <w:t>RESULT AND</w:t>
      </w:r>
      <w:r>
        <w:rPr>
          <w:rFonts w:ascii="Times New Roman" w:hAnsi="Times New Roman" w:cs="Times New Roman"/>
          <w:sz w:val="24"/>
          <w:szCs w:val="24"/>
        </w:rPr>
        <w:t xml:space="preserve"> </w:t>
      </w:r>
      <w:r w:rsidRPr="001862B0">
        <w:rPr>
          <w:rFonts w:ascii="Times New Roman" w:hAnsi="Times New Roman" w:cs="Times New Roman"/>
          <w:b/>
          <w:sz w:val="24"/>
          <w:szCs w:val="24"/>
        </w:rPr>
        <w:t>DISCUSSION</w:t>
      </w:r>
    </w:p>
    <w:p w:rsidR="001862B0" w:rsidRPr="00A52F73" w:rsidRDefault="001862B0" w:rsidP="00A52F73">
      <w:pPr>
        <w:pStyle w:val="ListParagraph"/>
        <w:numPr>
          <w:ilvl w:val="1"/>
          <w:numId w:val="1"/>
        </w:numPr>
        <w:spacing w:after="0" w:line="360" w:lineRule="auto"/>
        <w:jc w:val="both"/>
        <w:rPr>
          <w:rFonts w:ascii="Times New Roman" w:hAnsi="Times New Roman" w:cs="Times New Roman"/>
          <w:b/>
          <w:sz w:val="24"/>
          <w:szCs w:val="24"/>
        </w:rPr>
      </w:pPr>
      <w:r w:rsidRPr="00A52F73">
        <w:rPr>
          <w:rFonts w:ascii="Times New Roman" w:hAnsi="Times New Roman" w:cs="Times New Roman"/>
          <w:b/>
          <w:sz w:val="24"/>
          <w:szCs w:val="24"/>
        </w:rPr>
        <w:t xml:space="preserve">RESULT </w:t>
      </w:r>
    </w:p>
    <w:p w:rsidR="006E1F68" w:rsidRPr="006E1F68" w:rsidRDefault="006E1F68" w:rsidP="006E1F68">
      <w:pPr>
        <w:spacing w:after="0" w:line="360" w:lineRule="auto"/>
        <w:jc w:val="center"/>
        <w:rPr>
          <w:rFonts w:ascii="Times New Roman" w:hAnsi="Times New Roman" w:cs="Times New Roman"/>
          <w:sz w:val="24"/>
          <w:szCs w:val="24"/>
        </w:rPr>
      </w:pPr>
      <w:r w:rsidRPr="006E1F68">
        <w:rPr>
          <w:rFonts w:ascii="Times New Roman" w:hAnsi="Times New Roman" w:cs="Times New Roman"/>
          <w:sz w:val="24"/>
          <w:szCs w:val="24"/>
        </w:rPr>
        <w:t>Table 1:</w:t>
      </w:r>
      <w:r w:rsidR="00A52F73">
        <w:rPr>
          <w:rFonts w:ascii="Times New Roman" w:hAnsi="Times New Roman" w:cs="Times New Roman"/>
          <w:sz w:val="24"/>
          <w:szCs w:val="24"/>
        </w:rPr>
        <w:t xml:space="preserve"> T</w:t>
      </w:r>
      <w:r w:rsidRPr="006E1F68">
        <w:rPr>
          <w:rFonts w:ascii="Times New Roman" w:hAnsi="Times New Roman" w:cs="Times New Roman"/>
          <w:sz w:val="24"/>
          <w:szCs w:val="24"/>
        </w:rPr>
        <w:t xml:space="preserve">he physical parameters of yoghurt treated </w:t>
      </w:r>
      <w:r>
        <w:rPr>
          <w:rFonts w:ascii="Times New Roman" w:hAnsi="Times New Roman" w:cs="Times New Roman"/>
          <w:sz w:val="24"/>
          <w:szCs w:val="24"/>
        </w:rPr>
        <w:t>with plant extracts and organic acids.</w:t>
      </w:r>
    </w:p>
    <w:p w:rsidR="001D2C03" w:rsidRPr="006E1F68" w:rsidRDefault="001D2C03" w:rsidP="006E1F68">
      <w:pPr>
        <w:pStyle w:val="ListParagraph"/>
        <w:spacing w:after="0" w:line="240" w:lineRule="auto"/>
        <w:ind w:left="4320"/>
        <w:jc w:val="both"/>
        <w:rPr>
          <w:rFonts w:ascii="Times New Roman" w:hAnsi="Times New Roman" w:cs="Times New Roman"/>
          <w:b/>
          <w:sz w:val="24"/>
          <w:szCs w:val="24"/>
        </w:rPr>
      </w:pPr>
      <w:r w:rsidRPr="006E1F68">
        <w:rPr>
          <w:rFonts w:ascii="Times New Roman" w:hAnsi="Times New Roman" w:cs="Times New Roman"/>
          <w:b/>
          <w:sz w:val="24"/>
          <w:szCs w:val="24"/>
        </w:rPr>
        <w:t xml:space="preserve">Treatments </w:t>
      </w:r>
    </w:p>
    <w:tbl>
      <w:tblPr>
        <w:tblStyle w:val="TableGrid"/>
        <w:tblW w:w="0" w:type="auto"/>
        <w:tblInd w:w="175" w:type="dxa"/>
        <w:tblLook w:val="04A0" w:firstRow="1" w:lastRow="0" w:firstColumn="1" w:lastColumn="0" w:noHBand="0" w:noVBand="1"/>
      </w:tblPr>
      <w:tblGrid>
        <w:gridCol w:w="2430"/>
        <w:gridCol w:w="1350"/>
        <w:gridCol w:w="1620"/>
        <w:gridCol w:w="1903"/>
        <w:gridCol w:w="1584"/>
      </w:tblGrid>
      <w:tr w:rsidR="006E1F68" w:rsidTr="00EF5B7E">
        <w:tc>
          <w:tcPr>
            <w:tcW w:w="2430" w:type="dxa"/>
          </w:tcPr>
          <w:p w:rsidR="001D2C03" w:rsidRPr="006E1F68" w:rsidRDefault="001D2C03" w:rsidP="006E1F68">
            <w:pPr>
              <w:pStyle w:val="ListParagraph"/>
              <w:ind w:left="0"/>
              <w:jc w:val="both"/>
              <w:rPr>
                <w:rFonts w:ascii="Times New Roman" w:hAnsi="Times New Roman" w:cs="Times New Roman"/>
                <w:b/>
                <w:sz w:val="24"/>
                <w:szCs w:val="24"/>
              </w:rPr>
            </w:pPr>
            <w:r w:rsidRPr="006E1F68">
              <w:rPr>
                <w:rFonts w:ascii="Times New Roman" w:hAnsi="Times New Roman" w:cs="Times New Roman"/>
                <w:b/>
                <w:sz w:val="24"/>
                <w:szCs w:val="24"/>
              </w:rPr>
              <w:t>physical</w:t>
            </w:r>
          </w:p>
          <w:p w:rsidR="001D2C03" w:rsidRDefault="001D2C03" w:rsidP="006E1F68">
            <w:pPr>
              <w:pStyle w:val="ListParagraph"/>
              <w:ind w:left="0"/>
              <w:jc w:val="both"/>
              <w:rPr>
                <w:rFonts w:ascii="Times New Roman" w:hAnsi="Times New Roman" w:cs="Times New Roman"/>
                <w:sz w:val="24"/>
                <w:szCs w:val="24"/>
              </w:rPr>
            </w:pPr>
            <w:r w:rsidRPr="006E1F68">
              <w:rPr>
                <w:rFonts w:ascii="Times New Roman" w:hAnsi="Times New Roman" w:cs="Times New Roman"/>
                <w:b/>
                <w:sz w:val="24"/>
                <w:szCs w:val="24"/>
              </w:rPr>
              <w:t>Parameters</w:t>
            </w:r>
            <w:r>
              <w:rPr>
                <w:rFonts w:ascii="Times New Roman" w:hAnsi="Times New Roman" w:cs="Times New Roman"/>
                <w:sz w:val="24"/>
                <w:szCs w:val="24"/>
              </w:rPr>
              <w:t xml:space="preserve"> </w:t>
            </w:r>
          </w:p>
        </w:tc>
        <w:tc>
          <w:tcPr>
            <w:tcW w:w="1350" w:type="dxa"/>
          </w:tcPr>
          <w:p w:rsidR="001D2C03" w:rsidRDefault="001D2C03"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Fennel seed</w:t>
            </w:r>
          </w:p>
          <w:p w:rsidR="00EF5B7E" w:rsidRDefault="00EF5B7E"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T1</w:t>
            </w:r>
          </w:p>
        </w:tc>
        <w:tc>
          <w:tcPr>
            <w:tcW w:w="1620" w:type="dxa"/>
          </w:tcPr>
          <w:p w:rsidR="00EF5B7E" w:rsidRDefault="001D2C03"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Rosemary leaf</w:t>
            </w:r>
          </w:p>
          <w:p w:rsidR="001D2C03" w:rsidRDefault="00EF5B7E"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T2 </w:t>
            </w:r>
            <w:r w:rsidR="001D2C03">
              <w:rPr>
                <w:rFonts w:ascii="Times New Roman" w:hAnsi="Times New Roman" w:cs="Times New Roman"/>
                <w:sz w:val="24"/>
                <w:szCs w:val="24"/>
              </w:rPr>
              <w:t xml:space="preserve"> </w:t>
            </w:r>
          </w:p>
        </w:tc>
        <w:tc>
          <w:tcPr>
            <w:tcW w:w="1903" w:type="dxa"/>
          </w:tcPr>
          <w:p w:rsidR="00EF5B7E" w:rsidRDefault="001D2C03"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Sodium benzoate </w:t>
            </w:r>
          </w:p>
          <w:p w:rsidR="001D2C03" w:rsidRDefault="00EF5B7E"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T3</w:t>
            </w:r>
          </w:p>
        </w:tc>
        <w:tc>
          <w:tcPr>
            <w:tcW w:w="1584" w:type="dxa"/>
          </w:tcPr>
          <w:p w:rsidR="001D2C03" w:rsidRDefault="001D2C03"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Ascorbic acid</w:t>
            </w:r>
          </w:p>
          <w:p w:rsidR="00EF5B7E" w:rsidRDefault="00EF5B7E"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T4</w:t>
            </w:r>
          </w:p>
        </w:tc>
      </w:tr>
      <w:tr w:rsidR="006E1F68" w:rsidTr="00EF5B7E">
        <w:tc>
          <w:tcPr>
            <w:tcW w:w="2430" w:type="dxa"/>
          </w:tcPr>
          <w:p w:rsidR="001D2C03" w:rsidRDefault="001D2C03"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Colour </w:t>
            </w:r>
          </w:p>
        </w:tc>
        <w:tc>
          <w:tcPr>
            <w:tcW w:w="1350" w:type="dxa"/>
          </w:tcPr>
          <w:p w:rsidR="001D2C03" w:rsidRDefault="006E1F68"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6</w:t>
            </w:r>
          </w:p>
        </w:tc>
        <w:tc>
          <w:tcPr>
            <w:tcW w:w="1620" w:type="dxa"/>
          </w:tcPr>
          <w:p w:rsidR="001D2C03" w:rsidRDefault="006E1F68"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2</w:t>
            </w:r>
          </w:p>
        </w:tc>
        <w:tc>
          <w:tcPr>
            <w:tcW w:w="1903" w:type="dxa"/>
          </w:tcPr>
          <w:p w:rsidR="001D2C03" w:rsidRDefault="006E1F68"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5</w:t>
            </w:r>
          </w:p>
        </w:tc>
        <w:tc>
          <w:tcPr>
            <w:tcW w:w="1584" w:type="dxa"/>
          </w:tcPr>
          <w:p w:rsidR="001D2C03" w:rsidRDefault="006E1F68"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2</w:t>
            </w:r>
          </w:p>
        </w:tc>
      </w:tr>
      <w:tr w:rsidR="006E1F68" w:rsidTr="00EF5B7E">
        <w:tc>
          <w:tcPr>
            <w:tcW w:w="2430" w:type="dxa"/>
          </w:tcPr>
          <w:p w:rsidR="001D2C03" w:rsidRDefault="001D2C03"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Thickness </w:t>
            </w:r>
          </w:p>
        </w:tc>
        <w:tc>
          <w:tcPr>
            <w:tcW w:w="1350" w:type="dxa"/>
          </w:tcPr>
          <w:p w:rsidR="001D2C03" w:rsidRDefault="006E1F68"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5</w:t>
            </w:r>
          </w:p>
        </w:tc>
        <w:tc>
          <w:tcPr>
            <w:tcW w:w="1620" w:type="dxa"/>
          </w:tcPr>
          <w:p w:rsidR="001D2C03" w:rsidRDefault="006E1F68"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4</w:t>
            </w:r>
          </w:p>
        </w:tc>
        <w:tc>
          <w:tcPr>
            <w:tcW w:w="1903" w:type="dxa"/>
          </w:tcPr>
          <w:p w:rsidR="001D2C03" w:rsidRDefault="006E1F68"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4</w:t>
            </w:r>
          </w:p>
        </w:tc>
        <w:tc>
          <w:tcPr>
            <w:tcW w:w="1584" w:type="dxa"/>
          </w:tcPr>
          <w:p w:rsidR="001D2C03" w:rsidRDefault="006E1F68"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4</w:t>
            </w:r>
          </w:p>
        </w:tc>
      </w:tr>
      <w:tr w:rsidR="006E1F68" w:rsidTr="00EF5B7E">
        <w:tc>
          <w:tcPr>
            <w:tcW w:w="2430" w:type="dxa"/>
          </w:tcPr>
          <w:p w:rsidR="001D2C03" w:rsidRDefault="001D2C03"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Stickiness </w:t>
            </w:r>
          </w:p>
        </w:tc>
        <w:tc>
          <w:tcPr>
            <w:tcW w:w="1350" w:type="dxa"/>
          </w:tcPr>
          <w:p w:rsidR="001D2C03" w:rsidRDefault="006E1F68"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5</w:t>
            </w:r>
          </w:p>
        </w:tc>
        <w:tc>
          <w:tcPr>
            <w:tcW w:w="1620" w:type="dxa"/>
          </w:tcPr>
          <w:p w:rsidR="001D2C03" w:rsidRDefault="006E1F68"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5</w:t>
            </w:r>
          </w:p>
        </w:tc>
        <w:tc>
          <w:tcPr>
            <w:tcW w:w="1903" w:type="dxa"/>
          </w:tcPr>
          <w:p w:rsidR="001D2C03" w:rsidRDefault="006E1F68"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4</w:t>
            </w:r>
          </w:p>
        </w:tc>
        <w:tc>
          <w:tcPr>
            <w:tcW w:w="1584" w:type="dxa"/>
          </w:tcPr>
          <w:p w:rsidR="001D2C03" w:rsidRDefault="006E1F68"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5</w:t>
            </w:r>
          </w:p>
        </w:tc>
      </w:tr>
      <w:tr w:rsidR="00EF5B7E" w:rsidTr="00EF5B7E">
        <w:tc>
          <w:tcPr>
            <w:tcW w:w="2430" w:type="dxa"/>
          </w:tcPr>
          <w:p w:rsidR="001D2C03" w:rsidRDefault="001D2C03"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Aroma </w:t>
            </w:r>
          </w:p>
        </w:tc>
        <w:tc>
          <w:tcPr>
            <w:tcW w:w="1350" w:type="dxa"/>
          </w:tcPr>
          <w:p w:rsidR="001D2C03" w:rsidRDefault="006E1F68"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7</w:t>
            </w:r>
          </w:p>
        </w:tc>
        <w:tc>
          <w:tcPr>
            <w:tcW w:w="1620" w:type="dxa"/>
          </w:tcPr>
          <w:p w:rsidR="001D2C03" w:rsidRDefault="006E1F68"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5</w:t>
            </w:r>
          </w:p>
        </w:tc>
        <w:tc>
          <w:tcPr>
            <w:tcW w:w="1903" w:type="dxa"/>
          </w:tcPr>
          <w:p w:rsidR="001D2C03" w:rsidRDefault="006E1F68"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5</w:t>
            </w:r>
          </w:p>
        </w:tc>
        <w:tc>
          <w:tcPr>
            <w:tcW w:w="1584" w:type="dxa"/>
          </w:tcPr>
          <w:p w:rsidR="001D2C03" w:rsidRDefault="006E1F68"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4</w:t>
            </w:r>
          </w:p>
        </w:tc>
      </w:tr>
    </w:tbl>
    <w:p w:rsidR="00EF5B7E" w:rsidRDefault="006E1F68" w:rsidP="00EF5B7E">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The mean values of yoghurt treated with plant extracts and organic acids is shown on table 1, above. The differently treated yoghurts were rated on 9 point hedonic scale as follow; 1= Extremel</w:t>
      </w:r>
      <w:r w:rsidR="00EF5B7E">
        <w:rPr>
          <w:rFonts w:ascii="Times New Roman" w:hAnsi="Times New Roman" w:cs="Times New Roman"/>
          <w:sz w:val="24"/>
          <w:szCs w:val="24"/>
        </w:rPr>
        <w:t>y large, 2 = V</w:t>
      </w:r>
      <w:r>
        <w:rPr>
          <w:rFonts w:ascii="Times New Roman" w:hAnsi="Times New Roman" w:cs="Times New Roman"/>
          <w:sz w:val="24"/>
          <w:szCs w:val="24"/>
        </w:rPr>
        <w:t xml:space="preserve">ery large, 3 = </w:t>
      </w:r>
      <w:r w:rsidR="00EF5B7E" w:rsidRPr="00514C5E">
        <w:rPr>
          <w:rFonts w:ascii="Times New Roman" w:hAnsi="Times New Roman" w:cs="Times New Roman"/>
          <w:sz w:val="24"/>
          <w:szCs w:val="24"/>
        </w:rPr>
        <w:t>Moderately large</w:t>
      </w:r>
      <w:r w:rsidR="00EF5B7E">
        <w:rPr>
          <w:rFonts w:ascii="Times New Roman" w:hAnsi="Times New Roman" w:cs="Times New Roman"/>
          <w:sz w:val="24"/>
          <w:szCs w:val="24"/>
        </w:rPr>
        <w:t xml:space="preserve">, 4 = Slightly large, 5 = Intermediate, 6 = </w:t>
      </w:r>
      <w:r w:rsidR="00EF5B7E" w:rsidRPr="00514C5E">
        <w:rPr>
          <w:rFonts w:ascii="Times New Roman" w:hAnsi="Times New Roman" w:cs="Times New Roman"/>
          <w:sz w:val="24"/>
          <w:szCs w:val="24"/>
        </w:rPr>
        <w:t>Slightly small</w:t>
      </w:r>
      <w:r w:rsidR="00EF5B7E">
        <w:rPr>
          <w:rFonts w:ascii="Times New Roman" w:hAnsi="Times New Roman" w:cs="Times New Roman"/>
          <w:sz w:val="24"/>
          <w:szCs w:val="24"/>
        </w:rPr>
        <w:t xml:space="preserve">, 7 = Moderately small, 8 = </w:t>
      </w:r>
      <w:r w:rsidR="00EF5B7E" w:rsidRPr="00514C5E">
        <w:rPr>
          <w:rFonts w:ascii="Times New Roman" w:hAnsi="Times New Roman" w:cs="Times New Roman"/>
          <w:sz w:val="24"/>
          <w:szCs w:val="24"/>
        </w:rPr>
        <w:t>Very small</w:t>
      </w:r>
      <w:r w:rsidR="00EF5B7E">
        <w:rPr>
          <w:rFonts w:ascii="Times New Roman" w:hAnsi="Times New Roman" w:cs="Times New Roman"/>
          <w:sz w:val="24"/>
          <w:szCs w:val="24"/>
        </w:rPr>
        <w:t xml:space="preserve"> and 9 = Extremely small. The result was presented as T1, T2, T3 and T4 for Fennel seed, Rosemary leaf, Sodium benzoate and Ascorbic acid respectively.</w:t>
      </w:r>
    </w:p>
    <w:p w:rsidR="00A52F73" w:rsidRPr="00A52F73" w:rsidRDefault="00A52F73" w:rsidP="00A52F73">
      <w:pPr>
        <w:pStyle w:val="ListParagraph"/>
        <w:numPr>
          <w:ilvl w:val="1"/>
          <w:numId w:val="1"/>
        </w:numPr>
        <w:spacing w:after="0" w:line="360" w:lineRule="auto"/>
        <w:jc w:val="both"/>
        <w:rPr>
          <w:rFonts w:ascii="Times New Roman" w:hAnsi="Times New Roman" w:cs="Times New Roman"/>
          <w:b/>
          <w:sz w:val="24"/>
          <w:szCs w:val="24"/>
        </w:rPr>
      </w:pPr>
      <w:r w:rsidRPr="00A52F73">
        <w:rPr>
          <w:rFonts w:ascii="Times New Roman" w:hAnsi="Times New Roman" w:cs="Times New Roman"/>
          <w:b/>
          <w:sz w:val="24"/>
          <w:szCs w:val="24"/>
        </w:rPr>
        <w:t xml:space="preserve">DISCUSSION </w:t>
      </w:r>
    </w:p>
    <w:p w:rsidR="00380A02" w:rsidRDefault="00EF5B7E" w:rsidP="006E1F6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result shows that the panelist rated the colour of the differently prepared yoghurt as follow; T1 as slightly white, T2 just cream, T3 intermediate colour and T4 as just cream. This result shows the rosemary and ascorbic acid imparted creamy colour on the yoghurt while fennel seed and </w:t>
      </w:r>
      <w:r w:rsidR="00380A02">
        <w:rPr>
          <w:rFonts w:ascii="Times New Roman" w:hAnsi="Times New Roman" w:cs="Times New Roman"/>
          <w:sz w:val="24"/>
          <w:szCs w:val="24"/>
        </w:rPr>
        <w:t xml:space="preserve">sodium benzoate maintain the colour of the fresh milk. </w:t>
      </w:r>
    </w:p>
    <w:p w:rsidR="00380A02" w:rsidRDefault="00380A02" w:rsidP="006E1F68">
      <w:pPr>
        <w:spacing w:line="360" w:lineRule="auto"/>
        <w:jc w:val="both"/>
        <w:rPr>
          <w:rFonts w:ascii="Times New Roman" w:hAnsi="Times New Roman" w:cs="Times New Roman"/>
          <w:sz w:val="24"/>
          <w:szCs w:val="24"/>
        </w:rPr>
      </w:pPr>
      <w:r>
        <w:rPr>
          <w:rFonts w:ascii="Times New Roman" w:hAnsi="Times New Roman" w:cs="Times New Roman"/>
          <w:sz w:val="24"/>
          <w:szCs w:val="24"/>
        </w:rPr>
        <w:t>The thickness of the yoghurts with different additives were maintained within the region of intermediate thickness and s</w:t>
      </w:r>
      <w:r w:rsidRPr="00514C5E">
        <w:rPr>
          <w:rFonts w:ascii="Times New Roman" w:hAnsi="Times New Roman" w:cs="Times New Roman"/>
          <w:sz w:val="24"/>
          <w:szCs w:val="24"/>
        </w:rPr>
        <w:t>lightly light</w:t>
      </w:r>
      <w:r>
        <w:rPr>
          <w:rFonts w:ascii="Times New Roman" w:hAnsi="Times New Roman" w:cs="Times New Roman"/>
          <w:sz w:val="24"/>
          <w:szCs w:val="24"/>
        </w:rPr>
        <w:t xml:space="preserve"> region. This implies that the additives did not affect the thickness of the yoghurt differently. The thickness of the yoghurts were perceived equally by the panelist.</w:t>
      </w:r>
    </w:p>
    <w:p w:rsidR="00A52F73" w:rsidRDefault="00380A02" w:rsidP="006E1F68">
      <w:pPr>
        <w:spacing w:line="360" w:lineRule="auto"/>
        <w:jc w:val="both"/>
        <w:rPr>
          <w:rFonts w:ascii="Times New Roman" w:hAnsi="Times New Roman" w:cs="Times New Roman"/>
          <w:sz w:val="24"/>
          <w:szCs w:val="24"/>
        </w:rPr>
      </w:pPr>
      <w:r>
        <w:rPr>
          <w:rFonts w:ascii="Times New Roman" w:hAnsi="Times New Roman" w:cs="Times New Roman"/>
          <w:sz w:val="24"/>
          <w:szCs w:val="24"/>
        </w:rPr>
        <w:t>The stickiness measures the level of viscosity in the prepared yoghurt. The panelist perceived the stickiness of yoghurt with different additives with the score 4 and 5, s</w:t>
      </w:r>
      <w:r w:rsidRPr="00514C5E">
        <w:rPr>
          <w:rFonts w:ascii="Times New Roman" w:hAnsi="Times New Roman" w:cs="Times New Roman"/>
          <w:sz w:val="24"/>
          <w:szCs w:val="24"/>
        </w:rPr>
        <w:t>lightly sticky</w:t>
      </w:r>
      <w:r>
        <w:rPr>
          <w:rFonts w:ascii="Times New Roman" w:hAnsi="Times New Roman" w:cs="Times New Roman"/>
          <w:sz w:val="24"/>
          <w:szCs w:val="24"/>
        </w:rPr>
        <w:t xml:space="preserve"> and intermediate stickiness respectively. This shows that the thickness and stickiness foll</w:t>
      </w:r>
      <w:r w:rsidR="00A52F73">
        <w:rPr>
          <w:rFonts w:ascii="Times New Roman" w:hAnsi="Times New Roman" w:cs="Times New Roman"/>
          <w:sz w:val="24"/>
          <w:szCs w:val="24"/>
        </w:rPr>
        <w:t xml:space="preserve">ows the same for the additive used in this study. This implies that the additives did not affect the </w:t>
      </w:r>
      <w:r w:rsidR="00A52F73">
        <w:rPr>
          <w:rFonts w:ascii="Times New Roman" w:hAnsi="Times New Roman" w:cs="Times New Roman"/>
          <w:sz w:val="24"/>
          <w:szCs w:val="24"/>
        </w:rPr>
        <w:lastRenderedPageBreak/>
        <w:t>stickiness of the yoghurt differently. The stickiness of the yoghurts were perceived almost equally by the panelist.</w:t>
      </w:r>
    </w:p>
    <w:p w:rsidR="001862B0" w:rsidRDefault="00A52F73" w:rsidP="00A52F73">
      <w:pPr>
        <w:pStyle w:val="ListParagraph"/>
        <w:ind w:left="0"/>
        <w:jc w:val="both"/>
        <w:rPr>
          <w:rFonts w:ascii="Times New Roman" w:hAnsi="Times New Roman" w:cs="Times New Roman"/>
          <w:sz w:val="24"/>
          <w:szCs w:val="24"/>
        </w:rPr>
      </w:pPr>
      <w:r>
        <w:rPr>
          <w:rFonts w:ascii="Times New Roman" w:hAnsi="Times New Roman" w:cs="Times New Roman"/>
          <w:sz w:val="24"/>
          <w:szCs w:val="24"/>
        </w:rPr>
        <w:t>The yoghurt with fennel seed was perceived to have s</w:t>
      </w:r>
      <w:r w:rsidRPr="00514C5E">
        <w:rPr>
          <w:rFonts w:ascii="Times New Roman" w:hAnsi="Times New Roman" w:cs="Times New Roman"/>
          <w:sz w:val="24"/>
          <w:szCs w:val="24"/>
        </w:rPr>
        <w:t>lightly sweet</w:t>
      </w:r>
      <w:r>
        <w:rPr>
          <w:rFonts w:ascii="Times New Roman" w:hAnsi="Times New Roman" w:cs="Times New Roman"/>
          <w:sz w:val="24"/>
          <w:szCs w:val="24"/>
        </w:rPr>
        <w:t xml:space="preserve"> aroma, rosemary leaf and sodium benzoate were with intermediate aroma while ascorbic acid fortified yoghurt had a slightly disliked aroma. </w:t>
      </w: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Pr="00A52F73" w:rsidRDefault="00A52F73" w:rsidP="00A52F73">
      <w:pPr>
        <w:pStyle w:val="ListParagraph"/>
        <w:ind w:left="0"/>
        <w:jc w:val="center"/>
        <w:rPr>
          <w:rFonts w:ascii="Times New Roman" w:hAnsi="Times New Roman" w:cs="Times New Roman"/>
          <w:b/>
          <w:sz w:val="24"/>
          <w:szCs w:val="24"/>
        </w:rPr>
      </w:pPr>
      <w:r w:rsidRPr="00A52F73">
        <w:rPr>
          <w:rFonts w:ascii="Times New Roman" w:hAnsi="Times New Roman" w:cs="Times New Roman"/>
          <w:b/>
          <w:sz w:val="24"/>
          <w:szCs w:val="24"/>
        </w:rPr>
        <w:lastRenderedPageBreak/>
        <w:t>CHAPTER FIVE</w:t>
      </w:r>
    </w:p>
    <w:p w:rsidR="00A52F73" w:rsidRPr="00A52F73" w:rsidRDefault="00A52F73" w:rsidP="00A52F73">
      <w:pPr>
        <w:pStyle w:val="ListParagraph"/>
        <w:numPr>
          <w:ilvl w:val="0"/>
          <w:numId w:val="1"/>
        </w:numPr>
        <w:spacing w:line="360" w:lineRule="auto"/>
        <w:jc w:val="center"/>
        <w:rPr>
          <w:rFonts w:ascii="Times New Roman" w:hAnsi="Times New Roman" w:cs="Times New Roman"/>
          <w:b/>
          <w:sz w:val="24"/>
          <w:szCs w:val="24"/>
        </w:rPr>
      </w:pPr>
      <w:r w:rsidRPr="00A52F73">
        <w:rPr>
          <w:rFonts w:ascii="Times New Roman" w:hAnsi="Times New Roman" w:cs="Times New Roman"/>
          <w:b/>
          <w:sz w:val="24"/>
          <w:szCs w:val="24"/>
        </w:rPr>
        <w:t>CONCLUSION AND RECOMMENDATON</w:t>
      </w:r>
    </w:p>
    <w:p w:rsidR="00A52F73" w:rsidRPr="008E06B4" w:rsidRDefault="00A52F73" w:rsidP="00A52F73">
      <w:pPr>
        <w:pStyle w:val="ListParagraph"/>
        <w:numPr>
          <w:ilvl w:val="1"/>
          <w:numId w:val="1"/>
        </w:numPr>
        <w:jc w:val="both"/>
        <w:rPr>
          <w:rFonts w:ascii="Times New Roman" w:hAnsi="Times New Roman" w:cs="Times New Roman"/>
          <w:b/>
          <w:sz w:val="24"/>
          <w:szCs w:val="24"/>
        </w:rPr>
      </w:pPr>
      <w:r w:rsidRPr="008E06B4">
        <w:rPr>
          <w:rFonts w:ascii="Times New Roman" w:hAnsi="Times New Roman" w:cs="Times New Roman"/>
          <w:b/>
          <w:sz w:val="24"/>
          <w:szCs w:val="24"/>
        </w:rPr>
        <w:t>CONCLUSION</w:t>
      </w:r>
    </w:p>
    <w:p w:rsidR="0027249F" w:rsidRDefault="00A52F73" w:rsidP="00A52F73">
      <w:pPr>
        <w:jc w:val="both"/>
        <w:rPr>
          <w:rFonts w:ascii="Times New Roman" w:hAnsi="Times New Roman" w:cs="Times New Roman"/>
          <w:sz w:val="24"/>
          <w:szCs w:val="24"/>
        </w:rPr>
      </w:pPr>
      <w:r>
        <w:rPr>
          <w:rFonts w:ascii="Times New Roman" w:hAnsi="Times New Roman" w:cs="Times New Roman"/>
          <w:sz w:val="24"/>
          <w:szCs w:val="24"/>
        </w:rPr>
        <w:t xml:space="preserve">The result shows that </w:t>
      </w:r>
      <w:r w:rsidR="0027249F">
        <w:rPr>
          <w:rFonts w:ascii="Times New Roman" w:hAnsi="Times New Roman" w:cs="Times New Roman"/>
          <w:sz w:val="24"/>
          <w:szCs w:val="24"/>
        </w:rPr>
        <w:t xml:space="preserve">the physical parameters measured in this study were better enhanced in yoghurt fortified with fennel seed extract, though the yoghurts fortified with other additives were not badly perceived by the panelist except for the ascorbic acid fortified yoghurt that has slightly disliked aroma. </w:t>
      </w:r>
    </w:p>
    <w:p w:rsidR="0027249F" w:rsidRPr="008E06B4" w:rsidRDefault="0027249F" w:rsidP="0027249F">
      <w:pPr>
        <w:pStyle w:val="ListParagraph"/>
        <w:numPr>
          <w:ilvl w:val="1"/>
          <w:numId w:val="1"/>
        </w:numPr>
        <w:jc w:val="both"/>
        <w:rPr>
          <w:rFonts w:ascii="Times New Roman" w:hAnsi="Times New Roman" w:cs="Times New Roman"/>
          <w:b/>
          <w:sz w:val="24"/>
          <w:szCs w:val="24"/>
        </w:rPr>
      </w:pPr>
      <w:r w:rsidRPr="008E06B4">
        <w:rPr>
          <w:rFonts w:ascii="Times New Roman" w:hAnsi="Times New Roman" w:cs="Times New Roman"/>
          <w:b/>
          <w:sz w:val="24"/>
          <w:szCs w:val="24"/>
        </w:rPr>
        <w:t xml:space="preserve">RECOMMENDATION </w:t>
      </w:r>
    </w:p>
    <w:p w:rsidR="0027249F" w:rsidRDefault="0027249F" w:rsidP="0027249F">
      <w:pPr>
        <w:jc w:val="both"/>
        <w:rPr>
          <w:rFonts w:ascii="Times New Roman" w:hAnsi="Times New Roman" w:cs="Times New Roman"/>
          <w:sz w:val="24"/>
          <w:szCs w:val="24"/>
        </w:rPr>
      </w:pPr>
      <w:r>
        <w:rPr>
          <w:rFonts w:ascii="Times New Roman" w:hAnsi="Times New Roman" w:cs="Times New Roman"/>
          <w:sz w:val="24"/>
          <w:szCs w:val="24"/>
        </w:rPr>
        <w:t>From the result above it shows that fennel seed extract produced yoghurt with better physical parameters and therefore recommended.</w:t>
      </w:r>
    </w:p>
    <w:p w:rsidR="008E06B4" w:rsidRDefault="0027249F" w:rsidP="008E06B4">
      <w:pPr>
        <w:jc w:val="both"/>
        <w:rPr>
          <w:rFonts w:ascii="Times New Roman" w:hAnsi="Times New Roman" w:cs="Times New Roman"/>
          <w:sz w:val="24"/>
          <w:szCs w:val="24"/>
        </w:rPr>
      </w:pPr>
      <w:r>
        <w:rPr>
          <w:rFonts w:ascii="Times New Roman" w:hAnsi="Times New Roman" w:cs="Times New Roman"/>
          <w:sz w:val="24"/>
          <w:szCs w:val="24"/>
        </w:rPr>
        <w:t>Further study could be conducted to evaluate the sensory properties of the same set of yoghurt.</w:t>
      </w:r>
      <w:r w:rsidRPr="0027249F">
        <w:rPr>
          <w:rFonts w:ascii="Times New Roman" w:hAnsi="Times New Roman" w:cs="Times New Roman"/>
          <w:sz w:val="24"/>
          <w:szCs w:val="24"/>
        </w:rPr>
        <w:t xml:space="preserve"> </w:t>
      </w:r>
      <w:r w:rsidR="00A52F73" w:rsidRPr="0027249F">
        <w:rPr>
          <w:rFonts w:ascii="Times New Roman" w:hAnsi="Times New Roman" w:cs="Times New Roman"/>
          <w:sz w:val="24"/>
          <w:szCs w:val="24"/>
        </w:rPr>
        <w:t xml:space="preserve"> </w:t>
      </w:r>
      <w:r>
        <w:rPr>
          <w:rFonts w:ascii="Times New Roman" w:hAnsi="Times New Roman" w:cs="Times New Roman"/>
          <w:sz w:val="24"/>
          <w:szCs w:val="24"/>
        </w:rPr>
        <w:t xml:space="preserve">The chemical and nutritional composition of the same set of yoghurt could open more to academic adventure. </w:t>
      </w:r>
    </w:p>
    <w:p w:rsidR="008E06B4" w:rsidRDefault="008E06B4" w:rsidP="008E06B4">
      <w:pPr>
        <w:jc w:val="both"/>
        <w:rPr>
          <w:rFonts w:ascii="Times New Roman" w:hAnsi="Times New Roman" w:cs="Times New Roman"/>
          <w:sz w:val="24"/>
          <w:szCs w:val="24"/>
        </w:rPr>
      </w:pPr>
    </w:p>
    <w:p w:rsidR="008E06B4" w:rsidRDefault="008E06B4" w:rsidP="008E06B4">
      <w:pPr>
        <w:jc w:val="both"/>
        <w:rPr>
          <w:rFonts w:ascii="Times New Roman" w:hAnsi="Times New Roman" w:cs="Times New Roman"/>
          <w:sz w:val="24"/>
          <w:szCs w:val="24"/>
        </w:rPr>
      </w:pPr>
    </w:p>
    <w:p w:rsidR="008E06B4" w:rsidRDefault="008E06B4" w:rsidP="008E06B4">
      <w:pPr>
        <w:jc w:val="both"/>
        <w:rPr>
          <w:rFonts w:ascii="Times New Roman" w:hAnsi="Times New Roman" w:cs="Times New Roman"/>
          <w:sz w:val="24"/>
          <w:szCs w:val="24"/>
        </w:rPr>
      </w:pPr>
    </w:p>
    <w:p w:rsidR="008E06B4" w:rsidRDefault="008E06B4" w:rsidP="008E06B4">
      <w:pPr>
        <w:jc w:val="both"/>
        <w:rPr>
          <w:rFonts w:ascii="Times New Roman" w:hAnsi="Times New Roman" w:cs="Times New Roman"/>
          <w:sz w:val="24"/>
          <w:szCs w:val="24"/>
        </w:rPr>
      </w:pPr>
    </w:p>
    <w:p w:rsidR="008E06B4" w:rsidRDefault="008E06B4" w:rsidP="008E06B4">
      <w:pPr>
        <w:jc w:val="both"/>
        <w:rPr>
          <w:rFonts w:ascii="Times New Roman" w:hAnsi="Times New Roman" w:cs="Times New Roman"/>
          <w:sz w:val="24"/>
          <w:szCs w:val="24"/>
        </w:rPr>
      </w:pPr>
    </w:p>
    <w:p w:rsidR="008E06B4" w:rsidRDefault="008E06B4" w:rsidP="008E06B4">
      <w:pPr>
        <w:jc w:val="both"/>
        <w:rPr>
          <w:rFonts w:ascii="Times New Roman" w:hAnsi="Times New Roman" w:cs="Times New Roman"/>
          <w:sz w:val="24"/>
          <w:szCs w:val="24"/>
        </w:rPr>
      </w:pPr>
    </w:p>
    <w:p w:rsidR="008E06B4" w:rsidRDefault="008E06B4" w:rsidP="008E06B4">
      <w:pPr>
        <w:jc w:val="both"/>
        <w:rPr>
          <w:rFonts w:ascii="Times New Roman" w:hAnsi="Times New Roman" w:cs="Times New Roman"/>
          <w:sz w:val="24"/>
          <w:szCs w:val="24"/>
        </w:rPr>
      </w:pPr>
    </w:p>
    <w:p w:rsidR="008E06B4" w:rsidRDefault="008E06B4" w:rsidP="008E06B4">
      <w:pPr>
        <w:jc w:val="both"/>
        <w:rPr>
          <w:rFonts w:ascii="Times New Roman" w:hAnsi="Times New Roman" w:cs="Times New Roman"/>
          <w:sz w:val="24"/>
          <w:szCs w:val="24"/>
        </w:rPr>
      </w:pPr>
    </w:p>
    <w:p w:rsidR="008E06B4" w:rsidRDefault="008E06B4" w:rsidP="008E06B4">
      <w:pPr>
        <w:jc w:val="both"/>
        <w:rPr>
          <w:rFonts w:ascii="Times New Roman" w:hAnsi="Times New Roman" w:cs="Times New Roman"/>
          <w:sz w:val="24"/>
          <w:szCs w:val="24"/>
        </w:rPr>
      </w:pPr>
    </w:p>
    <w:p w:rsidR="008E06B4" w:rsidRDefault="008E06B4" w:rsidP="008E06B4">
      <w:pPr>
        <w:jc w:val="both"/>
        <w:rPr>
          <w:rFonts w:ascii="Times New Roman" w:hAnsi="Times New Roman" w:cs="Times New Roman"/>
          <w:sz w:val="24"/>
          <w:szCs w:val="24"/>
        </w:rPr>
      </w:pPr>
    </w:p>
    <w:p w:rsidR="008E06B4" w:rsidRDefault="008E06B4" w:rsidP="008E06B4">
      <w:pPr>
        <w:jc w:val="both"/>
        <w:rPr>
          <w:rFonts w:ascii="Times New Roman" w:hAnsi="Times New Roman" w:cs="Times New Roman"/>
          <w:sz w:val="24"/>
          <w:szCs w:val="24"/>
        </w:rPr>
      </w:pPr>
    </w:p>
    <w:p w:rsidR="008E06B4" w:rsidRDefault="008E06B4" w:rsidP="008E06B4">
      <w:pPr>
        <w:jc w:val="both"/>
        <w:rPr>
          <w:rFonts w:ascii="Times New Roman" w:hAnsi="Times New Roman" w:cs="Times New Roman"/>
          <w:sz w:val="24"/>
          <w:szCs w:val="24"/>
        </w:rPr>
      </w:pPr>
    </w:p>
    <w:p w:rsidR="008E06B4" w:rsidRDefault="008E06B4" w:rsidP="008E06B4">
      <w:pPr>
        <w:jc w:val="both"/>
        <w:rPr>
          <w:rFonts w:ascii="Times New Roman" w:hAnsi="Times New Roman" w:cs="Times New Roman"/>
          <w:sz w:val="24"/>
          <w:szCs w:val="24"/>
        </w:rPr>
      </w:pPr>
    </w:p>
    <w:p w:rsidR="008E06B4" w:rsidRDefault="008E06B4" w:rsidP="008E06B4">
      <w:pPr>
        <w:jc w:val="both"/>
        <w:rPr>
          <w:rFonts w:ascii="Times New Roman" w:hAnsi="Times New Roman" w:cs="Times New Roman"/>
          <w:sz w:val="24"/>
          <w:szCs w:val="24"/>
        </w:rPr>
      </w:pPr>
    </w:p>
    <w:p w:rsidR="008E06B4" w:rsidRPr="0027249F" w:rsidRDefault="008E06B4" w:rsidP="0027249F">
      <w:pPr>
        <w:jc w:val="both"/>
        <w:rPr>
          <w:rFonts w:ascii="Times New Roman" w:hAnsi="Times New Roman" w:cs="Times New Roman"/>
          <w:sz w:val="24"/>
          <w:szCs w:val="24"/>
        </w:rPr>
      </w:pPr>
    </w:p>
    <w:p w:rsidR="00C65C71" w:rsidRPr="002E6A67" w:rsidRDefault="002E6A67" w:rsidP="00A92034">
      <w:pPr>
        <w:spacing w:after="0" w:line="360" w:lineRule="auto"/>
        <w:jc w:val="both"/>
        <w:rPr>
          <w:rFonts w:ascii="Times New Roman" w:hAnsi="Times New Roman" w:cs="Times New Roman"/>
          <w:b/>
          <w:sz w:val="24"/>
          <w:szCs w:val="24"/>
        </w:rPr>
      </w:pPr>
      <w:r w:rsidRPr="002E6A67">
        <w:rPr>
          <w:rFonts w:ascii="Times New Roman" w:hAnsi="Times New Roman" w:cs="Times New Roman"/>
          <w:b/>
          <w:sz w:val="24"/>
          <w:szCs w:val="24"/>
        </w:rPr>
        <w:lastRenderedPageBreak/>
        <w:t xml:space="preserve">REFERENCES </w:t>
      </w:r>
    </w:p>
    <w:p w:rsidR="002E6A67" w:rsidRDefault="002E6A67" w:rsidP="00A92034">
      <w:pPr>
        <w:spacing w:line="240" w:lineRule="auto"/>
        <w:jc w:val="both"/>
        <w:rPr>
          <w:rFonts w:ascii="Times New Roman" w:hAnsi="Times New Roman" w:cs="Times New Roman"/>
          <w:sz w:val="24"/>
          <w:szCs w:val="24"/>
        </w:rPr>
      </w:pPr>
      <w:r w:rsidRPr="00A92034">
        <w:rPr>
          <w:rFonts w:ascii="Times New Roman" w:hAnsi="Times New Roman" w:cs="Times New Roman"/>
          <w:sz w:val="24"/>
          <w:szCs w:val="24"/>
        </w:rPr>
        <w:t xml:space="preserve">Acevedo-Fani A, Ochoa-Grimaldo A, Loveday SM,SinghH.2021. Digestive dynamics </w:t>
      </w:r>
      <w:r>
        <w:rPr>
          <w:rFonts w:ascii="Times New Roman" w:hAnsi="Times New Roman" w:cs="Times New Roman"/>
          <w:sz w:val="24"/>
          <w:szCs w:val="24"/>
        </w:rPr>
        <w:t>of</w:t>
      </w:r>
      <w:r>
        <w:rPr>
          <w:rFonts w:ascii="Times New Roman" w:hAnsi="Times New Roman" w:cs="Times New Roman"/>
          <w:sz w:val="24"/>
          <w:szCs w:val="24"/>
        </w:rPr>
        <w:tab/>
      </w:r>
      <w:r w:rsidRPr="00A92034">
        <w:rPr>
          <w:rFonts w:ascii="Times New Roman" w:hAnsi="Times New Roman" w:cs="Times New Roman"/>
          <w:sz w:val="24"/>
          <w:szCs w:val="24"/>
        </w:rPr>
        <w:t>yoghurt structure impacting the release and bioaccessibility of the flavonoid</w:t>
      </w:r>
      <w:r>
        <w:rPr>
          <w:rFonts w:ascii="Times New Roman" w:hAnsi="Times New Roman" w:cs="Times New Roman"/>
          <w:sz w:val="24"/>
          <w:szCs w:val="24"/>
        </w:rPr>
        <w:t xml:space="preserve"> rutin. Food</w:t>
      </w:r>
      <w:r>
        <w:rPr>
          <w:rFonts w:ascii="Times New Roman" w:hAnsi="Times New Roman" w:cs="Times New Roman"/>
          <w:sz w:val="24"/>
          <w:szCs w:val="24"/>
        </w:rPr>
        <w:tab/>
      </w:r>
      <w:r w:rsidRPr="00A92034">
        <w:rPr>
          <w:rFonts w:ascii="Times New Roman" w:hAnsi="Times New Roman" w:cs="Times New Roman"/>
          <w:sz w:val="24"/>
          <w:szCs w:val="24"/>
        </w:rPr>
        <w:t>Hydrocolloids 111(8):106215.</w:t>
      </w:r>
    </w:p>
    <w:p w:rsidR="002E6A67" w:rsidRPr="00A92034" w:rsidRDefault="002E6A67" w:rsidP="00A92034">
      <w:pPr>
        <w:spacing w:line="240" w:lineRule="auto"/>
        <w:jc w:val="both"/>
        <w:rPr>
          <w:rFonts w:ascii="Times New Roman" w:hAnsi="Times New Roman" w:cs="Times New Roman"/>
          <w:sz w:val="24"/>
          <w:szCs w:val="24"/>
        </w:rPr>
      </w:pPr>
      <w:r w:rsidRPr="00A92034">
        <w:rPr>
          <w:rFonts w:ascii="Times New Roman" w:hAnsi="Times New Roman" w:cs="Times New Roman"/>
          <w:sz w:val="24"/>
          <w:szCs w:val="24"/>
        </w:rPr>
        <w:t>Akdeniz V, Akalın AS. 2019. New approach for yoghurt</w:t>
      </w:r>
      <w:r>
        <w:rPr>
          <w:rFonts w:ascii="Times New Roman" w:hAnsi="Times New Roman" w:cs="Times New Roman"/>
          <w:sz w:val="24"/>
          <w:szCs w:val="24"/>
        </w:rPr>
        <w:t xml:space="preserve"> and ice cream production: high</w:t>
      </w:r>
      <w:r>
        <w:rPr>
          <w:rFonts w:ascii="Times New Roman" w:hAnsi="Times New Roman" w:cs="Times New Roman"/>
          <w:sz w:val="24"/>
          <w:szCs w:val="24"/>
        </w:rPr>
        <w:tab/>
      </w:r>
      <w:r w:rsidRPr="00A92034">
        <w:rPr>
          <w:rFonts w:ascii="Times New Roman" w:hAnsi="Times New Roman" w:cs="Times New Roman"/>
          <w:sz w:val="24"/>
          <w:szCs w:val="24"/>
        </w:rPr>
        <w:t>intensity ultrasound. Trends in Food Science &amp; Technology 86(7):392–398.</w:t>
      </w:r>
    </w:p>
    <w:p w:rsidR="002E6A67" w:rsidRDefault="002E6A67" w:rsidP="00A92034">
      <w:pPr>
        <w:spacing w:line="240" w:lineRule="auto"/>
        <w:jc w:val="both"/>
        <w:rPr>
          <w:rFonts w:ascii="Times New Roman" w:hAnsi="Times New Roman" w:cs="Times New Roman"/>
          <w:sz w:val="24"/>
          <w:szCs w:val="24"/>
        </w:rPr>
      </w:pPr>
      <w:r w:rsidRPr="001D034C">
        <w:rPr>
          <w:rFonts w:ascii="Times New Roman" w:hAnsi="Times New Roman" w:cs="Times New Roman"/>
          <w:sz w:val="24"/>
          <w:szCs w:val="24"/>
        </w:rPr>
        <w:t>Almatroodi, S.A.; Alsahli, M.A.; Almatroudi, A.; Anwar, S.;</w:t>
      </w:r>
      <w:r>
        <w:rPr>
          <w:rFonts w:ascii="Times New Roman" w:hAnsi="Times New Roman" w:cs="Times New Roman"/>
          <w:sz w:val="24"/>
          <w:szCs w:val="24"/>
        </w:rPr>
        <w:t xml:space="preserve"> Verma, A.K.; Dev, K.; Rahmani,</w:t>
      </w:r>
      <w:r>
        <w:rPr>
          <w:rFonts w:ascii="Times New Roman" w:hAnsi="Times New Roman" w:cs="Times New Roman"/>
          <w:sz w:val="24"/>
          <w:szCs w:val="24"/>
        </w:rPr>
        <w:tab/>
      </w:r>
      <w:r w:rsidRPr="001D034C">
        <w:rPr>
          <w:rFonts w:ascii="Times New Roman" w:hAnsi="Times New Roman" w:cs="Times New Roman"/>
          <w:sz w:val="24"/>
          <w:szCs w:val="24"/>
        </w:rPr>
        <w:t xml:space="preserve">A.H. Cinnamon and its active compounds: A potential </w:t>
      </w:r>
      <w:r>
        <w:rPr>
          <w:rFonts w:ascii="Times New Roman" w:hAnsi="Times New Roman" w:cs="Times New Roman"/>
          <w:sz w:val="24"/>
          <w:szCs w:val="24"/>
        </w:rPr>
        <w:t>candidate in disease and tumour</w:t>
      </w:r>
      <w:r>
        <w:rPr>
          <w:rFonts w:ascii="Times New Roman" w:hAnsi="Times New Roman" w:cs="Times New Roman"/>
          <w:sz w:val="24"/>
          <w:szCs w:val="24"/>
        </w:rPr>
        <w:tab/>
      </w:r>
      <w:r w:rsidRPr="001D034C">
        <w:rPr>
          <w:rFonts w:ascii="Times New Roman" w:hAnsi="Times New Roman" w:cs="Times New Roman"/>
          <w:sz w:val="24"/>
          <w:szCs w:val="24"/>
        </w:rPr>
        <w:t>management through modulating various genes activity. Gene Rep. 2</w:t>
      </w:r>
      <w:r>
        <w:rPr>
          <w:rFonts w:ascii="Times New Roman" w:hAnsi="Times New Roman" w:cs="Times New Roman"/>
          <w:sz w:val="24"/>
          <w:szCs w:val="24"/>
        </w:rPr>
        <w:t>020, 21, 100966.</w:t>
      </w:r>
    </w:p>
    <w:p w:rsidR="002E6A67" w:rsidRPr="00A92034" w:rsidRDefault="002E6A67" w:rsidP="00A92034">
      <w:pPr>
        <w:spacing w:line="240" w:lineRule="auto"/>
        <w:jc w:val="both"/>
        <w:rPr>
          <w:rFonts w:ascii="Times New Roman" w:hAnsi="Times New Roman" w:cs="Times New Roman"/>
          <w:sz w:val="24"/>
          <w:szCs w:val="24"/>
        </w:rPr>
      </w:pPr>
      <w:r w:rsidRPr="00A92034">
        <w:rPr>
          <w:rFonts w:ascii="Times New Roman" w:hAnsi="Times New Roman" w:cs="Times New Roman"/>
          <w:sz w:val="24"/>
          <w:szCs w:val="24"/>
        </w:rPr>
        <w:t>Ardabilchi Marand M, Amjadi S, Ardabilchi Marand M, Rou</w:t>
      </w:r>
      <w:r>
        <w:rPr>
          <w:rFonts w:ascii="Times New Roman" w:hAnsi="Times New Roman" w:cs="Times New Roman"/>
          <w:sz w:val="24"/>
          <w:szCs w:val="24"/>
        </w:rPr>
        <w:t>fegarinejad L, Jafari SM. 2020.</w:t>
      </w:r>
      <w:r>
        <w:rPr>
          <w:rFonts w:ascii="Times New Roman" w:hAnsi="Times New Roman" w:cs="Times New Roman"/>
          <w:sz w:val="24"/>
          <w:szCs w:val="24"/>
        </w:rPr>
        <w:tab/>
      </w:r>
      <w:r w:rsidRPr="00A92034">
        <w:rPr>
          <w:rFonts w:ascii="Times New Roman" w:hAnsi="Times New Roman" w:cs="Times New Roman"/>
          <w:sz w:val="24"/>
          <w:szCs w:val="24"/>
        </w:rPr>
        <w:t>Fortification of yogurt with flaxseed powder and evalua</w:t>
      </w:r>
      <w:r>
        <w:rPr>
          <w:rFonts w:ascii="Times New Roman" w:hAnsi="Times New Roman" w:cs="Times New Roman"/>
          <w:sz w:val="24"/>
          <w:szCs w:val="24"/>
        </w:rPr>
        <w:t>tion of its fatty acid profile,</w:t>
      </w:r>
      <w:r>
        <w:rPr>
          <w:rFonts w:ascii="Times New Roman" w:hAnsi="Times New Roman" w:cs="Times New Roman"/>
          <w:sz w:val="24"/>
          <w:szCs w:val="24"/>
        </w:rPr>
        <w:tab/>
      </w:r>
      <w:r w:rsidRPr="00A92034">
        <w:rPr>
          <w:rFonts w:ascii="Times New Roman" w:hAnsi="Times New Roman" w:cs="Times New Roman"/>
          <w:sz w:val="24"/>
          <w:szCs w:val="24"/>
        </w:rPr>
        <w:t>physicochemical, antioxidant, and sensory properties. Powder Technology 359:76–84.</w:t>
      </w:r>
    </w:p>
    <w:p w:rsidR="002E6A67" w:rsidRPr="00A92034" w:rsidRDefault="002E6A67" w:rsidP="00A92034">
      <w:pPr>
        <w:spacing w:line="240" w:lineRule="auto"/>
        <w:jc w:val="both"/>
        <w:rPr>
          <w:rFonts w:ascii="Times New Roman" w:hAnsi="Times New Roman" w:cs="Times New Roman"/>
          <w:sz w:val="24"/>
          <w:szCs w:val="24"/>
        </w:rPr>
      </w:pPr>
      <w:r w:rsidRPr="00A92034">
        <w:rPr>
          <w:rFonts w:ascii="Times New Roman" w:hAnsi="Times New Roman" w:cs="Times New Roman"/>
          <w:sz w:val="24"/>
          <w:szCs w:val="24"/>
        </w:rPr>
        <w:t>Buchilina A, Aryana K. 2021. Physicochemical and microbiol</w:t>
      </w:r>
      <w:r>
        <w:rPr>
          <w:rFonts w:ascii="Times New Roman" w:hAnsi="Times New Roman" w:cs="Times New Roman"/>
          <w:sz w:val="24"/>
          <w:szCs w:val="24"/>
        </w:rPr>
        <w:t>ogical characteristics of camel</w:t>
      </w:r>
      <w:r>
        <w:rPr>
          <w:rFonts w:ascii="Times New Roman" w:hAnsi="Times New Roman" w:cs="Times New Roman"/>
          <w:sz w:val="24"/>
          <w:szCs w:val="24"/>
        </w:rPr>
        <w:tab/>
      </w:r>
      <w:r w:rsidRPr="00A92034">
        <w:rPr>
          <w:rFonts w:ascii="Times New Roman" w:hAnsi="Times New Roman" w:cs="Times New Roman"/>
          <w:sz w:val="24"/>
          <w:szCs w:val="24"/>
        </w:rPr>
        <w:t>milk yogurt as influenced by monk fruit swee</w:t>
      </w:r>
      <w:r>
        <w:rPr>
          <w:rFonts w:ascii="Times New Roman" w:hAnsi="Times New Roman" w:cs="Times New Roman"/>
          <w:sz w:val="24"/>
          <w:szCs w:val="24"/>
        </w:rPr>
        <w:t>tener. Journal of Dairy Science</w:t>
      </w:r>
      <w:r>
        <w:rPr>
          <w:rFonts w:ascii="Times New Roman" w:hAnsi="Times New Roman" w:cs="Times New Roman"/>
          <w:sz w:val="24"/>
          <w:szCs w:val="24"/>
        </w:rPr>
        <w:tab/>
      </w:r>
      <w:r w:rsidRPr="00A92034">
        <w:rPr>
          <w:rFonts w:ascii="Times New Roman" w:hAnsi="Times New Roman" w:cs="Times New Roman"/>
          <w:sz w:val="24"/>
          <w:szCs w:val="24"/>
        </w:rPr>
        <w:t>104(2):1484–1493.</w:t>
      </w:r>
    </w:p>
    <w:p w:rsidR="002E6A67" w:rsidRPr="00A92034" w:rsidRDefault="002E6A67" w:rsidP="00A92034">
      <w:pPr>
        <w:spacing w:line="240" w:lineRule="auto"/>
        <w:jc w:val="both"/>
        <w:rPr>
          <w:rFonts w:ascii="Times New Roman" w:hAnsi="Times New Roman" w:cs="Times New Roman"/>
          <w:sz w:val="24"/>
          <w:szCs w:val="24"/>
        </w:rPr>
      </w:pPr>
      <w:r w:rsidRPr="00A92034">
        <w:rPr>
          <w:rFonts w:ascii="Times New Roman" w:hAnsi="Times New Roman" w:cs="Times New Roman"/>
          <w:sz w:val="24"/>
          <w:szCs w:val="24"/>
        </w:rPr>
        <w:t>Cais-Sokolinska D, Walkowiak-Tomczak D. 2021. Consum</w:t>
      </w:r>
      <w:r>
        <w:rPr>
          <w:rFonts w:ascii="Times New Roman" w:hAnsi="Times New Roman" w:cs="Times New Roman"/>
          <w:sz w:val="24"/>
          <w:szCs w:val="24"/>
        </w:rPr>
        <w:t>er-perception, nutritional, and</w:t>
      </w:r>
      <w:r>
        <w:rPr>
          <w:rFonts w:ascii="Times New Roman" w:hAnsi="Times New Roman" w:cs="Times New Roman"/>
          <w:sz w:val="24"/>
          <w:szCs w:val="24"/>
        </w:rPr>
        <w:tab/>
      </w:r>
      <w:r w:rsidRPr="00A92034">
        <w:rPr>
          <w:rFonts w:ascii="Times New Roman" w:hAnsi="Times New Roman" w:cs="Times New Roman"/>
          <w:sz w:val="24"/>
          <w:szCs w:val="24"/>
        </w:rPr>
        <w:t>functional studies of a yogurt with restructured eld</w:t>
      </w:r>
      <w:r>
        <w:rPr>
          <w:rFonts w:ascii="Times New Roman" w:hAnsi="Times New Roman" w:cs="Times New Roman"/>
          <w:sz w:val="24"/>
          <w:szCs w:val="24"/>
        </w:rPr>
        <w:t>erberry juice. Journal of Dairy</w:t>
      </w:r>
      <w:r>
        <w:rPr>
          <w:rFonts w:ascii="Times New Roman" w:hAnsi="Times New Roman" w:cs="Times New Roman"/>
          <w:sz w:val="24"/>
          <w:szCs w:val="24"/>
        </w:rPr>
        <w:tab/>
      </w:r>
      <w:r w:rsidRPr="00A92034">
        <w:rPr>
          <w:rFonts w:ascii="Times New Roman" w:hAnsi="Times New Roman" w:cs="Times New Roman"/>
          <w:sz w:val="24"/>
          <w:szCs w:val="24"/>
        </w:rPr>
        <w:t>Science 104(2):1318–1335.</w:t>
      </w:r>
    </w:p>
    <w:p w:rsidR="002E6A67" w:rsidRPr="00A92034" w:rsidRDefault="002E6A67" w:rsidP="00A92034">
      <w:pPr>
        <w:spacing w:line="240" w:lineRule="auto"/>
        <w:jc w:val="both"/>
        <w:rPr>
          <w:rFonts w:ascii="Times New Roman" w:hAnsi="Times New Roman" w:cs="Times New Roman"/>
          <w:sz w:val="24"/>
          <w:szCs w:val="24"/>
        </w:rPr>
      </w:pPr>
      <w:r w:rsidRPr="00A92034">
        <w:rPr>
          <w:rFonts w:ascii="Times New Roman" w:hAnsi="Times New Roman" w:cs="Times New Roman"/>
          <w:sz w:val="24"/>
          <w:szCs w:val="24"/>
        </w:rPr>
        <w:t>Carocho, M., Morales, P. &amp; Ferreira, I.C.F.R. (2015). Nat</w:t>
      </w:r>
      <w:r>
        <w:rPr>
          <w:rFonts w:ascii="Times New Roman" w:hAnsi="Times New Roman" w:cs="Times New Roman"/>
          <w:sz w:val="24"/>
          <w:szCs w:val="24"/>
        </w:rPr>
        <w:t>ural food additives: Quo vadis?</w:t>
      </w:r>
      <w:r>
        <w:rPr>
          <w:rFonts w:ascii="Times New Roman" w:hAnsi="Times New Roman" w:cs="Times New Roman"/>
          <w:sz w:val="24"/>
          <w:szCs w:val="24"/>
        </w:rPr>
        <w:tab/>
      </w:r>
      <w:r w:rsidRPr="00A92034">
        <w:rPr>
          <w:rFonts w:ascii="Times New Roman" w:hAnsi="Times New Roman" w:cs="Times New Roman"/>
          <w:sz w:val="24"/>
          <w:szCs w:val="24"/>
        </w:rPr>
        <w:t>Trends in Food Science &amp; Technology, 45, 284-295.</w:t>
      </w:r>
    </w:p>
    <w:p w:rsidR="002E6A67" w:rsidRPr="00A92034" w:rsidRDefault="002E6A67" w:rsidP="00A92034">
      <w:pPr>
        <w:spacing w:line="240" w:lineRule="auto"/>
        <w:jc w:val="both"/>
        <w:rPr>
          <w:rFonts w:ascii="Times New Roman" w:hAnsi="Times New Roman" w:cs="Times New Roman"/>
          <w:sz w:val="24"/>
          <w:szCs w:val="24"/>
        </w:rPr>
      </w:pPr>
      <w:r w:rsidRPr="00A92034">
        <w:rPr>
          <w:rFonts w:ascii="Times New Roman" w:hAnsi="Times New Roman" w:cs="Times New Roman"/>
          <w:sz w:val="24"/>
          <w:szCs w:val="24"/>
        </w:rPr>
        <w:t>Chandan RC. 2017. An overview of yogurt production and composition. In: Yogurt in Health</w:t>
      </w:r>
      <w:r>
        <w:rPr>
          <w:rFonts w:ascii="Times New Roman" w:hAnsi="Times New Roman" w:cs="Times New Roman"/>
          <w:sz w:val="24"/>
          <w:szCs w:val="24"/>
        </w:rPr>
        <w:tab/>
      </w:r>
      <w:r w:rsidRPr="00A92034">
        <w:rPr>
          <w:rFonts w:ascii="Times New Roman" w:hAnsi="Times New Roman" w:cs="Times New Roman"/>
          <w:sz w:val="24"/>
          <w:szCs w:val="24"/>
        </w:rPr>
        <w:t xml:space="preserve">and Disease Prevention. Amsterdam: Elsevier, 31–47. </w:t>
      </w:r>
    </w:p>
    <w:p w:rsidR="002E6A67" w:rsidRPr="00A92034" w:rsidRDefault="002E6A67" w:rsidP="00A92034">
      <w:pPr>
        <w:spacing w:line="240" w:lineRule="auto"/>
        <w:jc w:val="both"/>
        <w:rPr>
          <w:rFonts w:ascii="Times New Roman" w:hAnsi="Times New Roman" w:cs="Times New Roman"/>
          <w:sz w:val="24"/>
          <w:szCs w:val="24"/>
        </w:rPr>
      </w:pPr>
      <w:r w:rsidRPr="00A92034">
        <w:rPr>
          <w:rFonts w:ascii="Times New Roman" w:hAnsi="Times New Roman" w:cs="Times New Roman"/>
          <w:sz w:val="24"/>
          <w:szCs w:val="24"/>
        </w:rPr>
        <w:t>Chang YH, Jeong CH, Cheng WN, Choi Y, Shin D</w:t>
      </w:r>
      <w:r>
        <w:rPr>
          <w:rFonts w:ascii="Times New Roman" w:hAnsi="Times New Roman" w:cs="Times New Roman"/>
          <w:sz w:val="24"/>
          <w:szCs w:val="24"/>
        </w:rPr>
        <w:t>M, Lee S, Han SG. 2021. Qualit</w:t>
      </w:r>
      <w:r>
        <w:rPr>
          <w:rFonts w:ascii="Times New Roman" w:hAnsi="Times New Roman" w:cs="Times New Roman"/>
          <w:sz w:val="24"/>
          <w:szCs w:val="24"/>
        </w:rPr>
        <w:tab/>
      </w:r>
      <w:r w:rsidRPr="00A92034">
        <w:rPr>
          <w:rFonts w:ascii="Times New Roman" w:hAnsi="Times New Roman" w:cs="Times New Roman"/>
          <w:sz w:val="24"/>
          <w:szCs w:val="24"/>
        </w:rPr>
        <w:t xml:space="preserve">characteristics of yogurts fermented with short-chain </w:t>
      </w:r>
      <w:r>
        <w:rPr>
          <w:rFonts w:ascii="Times New Roman" w:hAnsi="Times New Roman" w:cs="Times New Roman"/>
          <w:sz w:val="24"/>
          <w:szCs w:val="24"/>
        </w:rPr>
        <w:t>fatty acid-producing probiotics</w:t>
      </w:r>
      <w:r>
        <w:rPr>
          <w:rFonts w:ascii="Times New Roman" w:hAnsi="Times New Roman" w:cs="Times New Roman"/>
          <w:sz w:val="24"/>
          <w:szCs w:val="24"/>
        </w:rPr>
        <w:tab/>
      </w:r>
      <w:r w:rsidRPr="00A92034">
        <w:rPr>
          <w:rFonts w:ascii="Times New Roman" w:hAnsi="Times New Roman" w:cs="Times New Roman"/>
          <w:sz w:val="24"/>
          <w:szCs w:val="24"/>
        </w:rPr>
        <w:t>and their effects on mucin production and prob</w:t>
      </w:r>
      <w:r>
        <w:rPr>
          <w:rFonts w:ascii="Times New Roman" w:hAnsi="Times New Roman" w:cs="Times New Roman"/>
          <w:sz w:val="24"/>
          <w:szCs w:val="24"/>
        </w:rPr>
        <w:t>iotic adhesion onto human colon</w:t>
      </w:r>
      <w:r>
        <w:rPr>
          <w:rFonts w:ascii="Times New Roman" w:hAnsi="Times New Roman" w:cs="Times New Roman"/>
          <w:sz w:val="24"/>
          <w:szCs w:val="24"/>
        </w:rPr>
        <w:tab/>
      </w:r>
      <w:r w:rsidRPr="00A92034">
        <w:rPr>
          <w:rFonts w:ascii="Times New Roman" w:hAnsi="Times New Roman" w:cs="Times New Roman"/>
          <w:sz w:val="24"/>
          <w:szCs w:val="24"/>
        </w:rPr>
        <w:t>epithelial cells. Journal of Dairy Science 104(7):7415–7425.</w:t>
      </w:r>
    </w:p>
    <w:p w:rsidR="002E6A67" w:rsidRPr="00A92034" w:rsidRDefault="002E6A67" w:rsidP="00A92034">
      <w:pPr>
        <w:spacing w:line="240" w:lineRule="auto"/>
        <w:jc w:val="both"/>
        <w:rPr>
          <w:rFonts w:ascii="Times New Roman" w:hAnsi="Times New Roman" w:cs="Times New Roman"/>
          <w:sz w:val="24"/>
          <w:szCs w:val="24"/>
        </w:rPr>
      </w:pPr>
      <w:r w:rsidRPr="00A92034">
        <w:rPr>
          <w:rFonts w:ascii="Times New Roman" w:hAnsi="Times New Roman" w:cs="Times New Roman"/>
          <w:sz w:val="24"/>
          <w:szCs w:val="24"/>
        </w:rPr>
        <w:t>Das K, Choudhary R, Thompson-Witrick KA. 2019. Effects o</w:t>
      </w:r>
      <w:r>
        <w:rPr>
          <w:rFonts w:ascii="Times New Roman" w:hAnsi="Times New Roman" w:cs="Times New Roman"/>
          <w:sz w:val="24"/>
          <w:szCs w:val="24"/>
        </w:rPr>
        <w:t>f new technology on the current</w:t>
      </w:r>
      <w:r>
        <w:rPr>
          <w:rFonts w:ascii="Times New Roman" w:hAnsi="Times New Roman" w:cs="Times New Roman"/>
          <w:sz w:val="24"/>
          <w:szCs w:val="24"/>
        </w:rPr>
        <w:tab/>
      </w:r>
      <w:r w:rsidRPr="00A92034">
        <w:rPr>
          <w:rFonts w:ascii="Times New Roman" w:hAnsi="Times New Roman" w:cs="Times New Roman"/>
          <w:sz w:val="24"/>
          <w:szCs w:val="24"/>
        </w:rPr>
        <w:t>manufacturing process of yogurt-to increase the overa</w:t>
      </w:r>
      <w:r>
        <w:rPr>
          <w:rFonts w:ascii="Times New Roman" w:hAnsi="Times New Roman" w:cs="Times New Roman"/>
          <w:sz w:val="24"/>
          <w:szCs w:val="24"/>
        </w:rPr>
        <w:t>ll marketability of yogurt. LWT</w:t>
      </w:r>
      <w:r>
        <w:rPr>
          <w:rFonts w:ascii="Times New Roman" w:hAnsi="Times New Roman" w:cs="Times New Roman"/>
          <w:sz w:val="24"/>
          <w:szCs w:val="24"/>
        </w:rPr>
        <w:tab/>
      </w:r>
      <w:r w:rsidRPr="00A92034">
        <w:rPr>
          <w:rFonts w:ascii="Times New Roman" w:hAnsi="Times New Roman" w:cs="Times New Roman"/>
          <w:sz w:val="24"/>
          <w:szCs w:val="24"/>
        </w:rPr>
        <w:t>108(12):69–80.</w:t>
      </w:r>
    </w:p>
    <w:p w:rsidR="002E6A67" w:rsidRPr="00A92034" w:rsidRDefault="002E6A67" w:rsidP="00A92034">
      <w:pPr>
        <w:spacing w:line="240" w:lineRule="auto"/>
        <w:jc w:val="both"/>
        <w:rPr>
          <w:rFonts w:ascii="Times New Roman" w:hAnsi="Times New Roman" w:cs="Times New Roman"/>
          <w:sz w:val="24"/>
          <w:szCs w:val="24"/>
        </w:rPr>
      </w:pPr>
      <w:r w:rsidRPr="00A92034">
        <w:rPr>
          <w:rFonts w:ascii="Times New Roman" w:hAnsi="Times New Roman" w:cs="Times New Roman"/>
          <w:sz w:val="24"/>
          <w:szCs w:val="24"/>
        </w:rPr>
        <w:t>Devlieghere F, Vermeiren L, Debevere J. 2004. New preservation tech</w:t>
      </w:r>
      <w:r>
        <w:rPr>
          <w:rFonts w:ascii="Times New Roman" w:hAnsi="Times New Roman" w:cs="Times New Roman"/>
          <w:sz w:val="24"/>
          <w:szCs w:val="24"/>
        </w:rPr>
        <w:t>nologies: possibilities</w:t>
      </w:r>
      <w:r>
        <w:rPr>
          <w:rFonts w:ascii="Times New Roman" w:hAnsi="Times New Roman" w:cs="Times New Roman"/>
          <w:sz w:val="24"/>
          <w:szCs w:val="24"/>
        </w:rPr>
        <w:tab/>
      </w:r>
      <w:r w:rsidRPr="00A92034">
        <w:rPr>
          <w:rFonts w:ascii="Times New Roman" w:hAnsi="Times New Roman" w:cs="Times New Roman"/>
          <w:sz w:val="24"/>
          <w:szCs w:val="24"/>
        </w:rPr>
        <w:t>and limitations. International Dairy Journal 14(4):273–285.</w:t>
      </w:r>
    </w:p>
    <w:p w:rsidR="002E6A67" w:rsidRPr="00A92034" w:rsidRDefault="002E6A67" w:rsidP="00A92034">
      <w:pPr>
        <w:spacing w:line="240" w:lineRule="auto"/>
        <w:jc w:val="both"/>
        <w:rPr>
          <w:rFonts w:ascii="Times New Roman" w:hAnsi="Times New Roman" w:cs="Times New Roman"/>
          <w:sz w:val="24"/>
          <w:szCs w:val="24"/>
        </w:rPr>
      </w:pPr>
      <w:r w:rsidRPr="00A92034">
        <w:rPr>
          <w:rFonts w:ascii="Times New Roman" w:hAnsi="Times New Roman" w:cs="Times New Roman"/>
          <w:sz w:val="24"/>
          <w:szCs w:val="24"/>
        </w:rPr>
        <w:t>El-Saadony MT, Sitohy MZ, Ramadan MF,SaadAM.2021.G</w:t>
      </w:r>
      <w:r>
        <w:rPr>
          <w:rFonts w:ascii="Times New Roman" w:hAnsi="Times New Roman" w:cs="Times New Roman"/>
          <w:sz w:val="24"/>
          <w:szCs w:val="24"/>
        </w:rPr>
        <w:t>reennanotechnologyforpreserving</w:t>
      </w:r>
      <w:r>
        <w:rPr>
          <w:rFonts w:ascii="Times New Roman" w:hAnsi="Times New Roman" w:cs="Times New Roman"/>
          <w:sz w:val="24"/>
          <w:szCs w:val="24"/>
        </w:rPr>
        <w:tab/>
      </w:r>
      <w:r w:rsidRPr="00A92034">
        <w:rPr>
          <w:rFonts w:ascii="Times New Roman" w:hAnsi="Times New Roman" w:cs="Times New Roman"/>
          <w:sz w:val="24"/>
          <w:szCs w:val="24"/>
        </w:rPr>
        <w:t xml:space="preserve">and enriching yogurt with biologically available iron </w:t>
      </w:r>
      <w:r>
        <w:rPr>
          <w:rFonts w:ascii="Times New Roman" w:hAnsi="Times New Roman" w:cs="Times New Roman"/>
          <w:sz w:val="24"/>
          <w:szCs w:val="24"/>
        </w:rPr>
        <w:t>(II). Innovative Food Science &amp;</w:t>
      </w:r>
      <w:r>
        <w:rPr>
          <w:rFonts w:ascii="Times New Roman" w:hAnsi="Times New Roman" w:cs="Times New Roman"/>
          <w:sz w:val="24"/>
          <w:szCs w:val="24"/>
        </w:rPr>
        <w:tab/>
      </w:r>
      <w:r w:rsidRPr="00A92034">
        <w:rPr>
          <w:rFonts w:ascii="Times New Roman" w:hAnsi="Times New Roman" w:cs="Times New Roman"/>
          <w:sz w:val="24"/>
          <w:szCs w:val="24"/>
        </w:rPr>
        <w:t>Emerging Technologies 69(1):102645.</w:t>
      </w:r>
    </w:p>
    <w:p w:rsidR="002E6A67" w:rsidRPr="00A92034" w:rsidRDefault="002E6A67" w:rsidP="00A92034">
      <w:pPr>
        <w:spacing w:line="240" w:lineRule="auto"/>
        <w:jc w:val="both"/>
        <w:rPr>
          <w:rFonts w:ascii="Times New Roman" w:hAnsi="Times New Roman" w:cs="Times New Roman"/>
          <w:sz w:val="24"/>
          <w:szCs w:val="24"/>
        </w:rPr>
      </w:pPr>
      <w:r w:rsidRPr="00A92034">
        <w:rPr>
          <w:rFonts w:ascii="Times New Roman" w:hAnsi="Times New Roman" w:cs="Times New Roman"/>
          <w:sz w:val="24"/>
          <w:szCs w:val="24"/>
        </w:rPr>
        <w:lastRenderedPageBreak/>
        <w:t>Gheshlaghi SP, Khaledabad MA, Nikoo M, Regenstein J</w:t>
      </w:r>
      <w:r>
        <w:rPr>
          <w:rFonts w:ascii="Times New Roman" w:hAnsi="Times New Roman" w:cs="Times New Roman"/>
          <w:sz w:val="24"/>
          <w:szCs w:val="24"/>
        </w:rPr>
        <w:t>M, Gavlighi HA. 2021. Impact of</w:t>
      </w:r>
      <w:r>
        <w:rPr>
          <w:rFonts w:ascii="Times New Roman" w:hAnsi="Times New Roman" w:cs="Times New Roman"/>
          <w:sz w:val="24"/>
          <w:szCs w:val="24"/>
        </w:rPr>
        <w:tab/>
      </w:r>
      <w:r w:rsidRPr="00A92034">
        <w:rPr>
          <w:rFonts w:ascii="Times New Roman" w:hAnsi="Times New Roman" w:cs="Times New Roman"/>
          <w:sz w:val="24"/>
          <w:szCs w:val="24"/>
        </w:rPr>
        <w:t>sturgeon gelatin hydrolysates (SGH) on phys</w:t>
      </w:r>
      <w:r>
        <w:rPr>
          <w:rFonts w:ascii="Times New Roman" w:hAnsi="Times New Roman" w:cs="Times New Roman"/>
          <w:sz w:val="24"/>
          <w:szCs w:val="24"/>
        </w:rPr>
        <w:t>icochemical and microbiological</w:t>
      </w:r>
      <w:r>
        <w:rPr>
          <w:rFonts w:ascii="Times New Roman" w:hAnsi="Times New Roman" w:cs="Times New Roman"/>
          <w:sz w:val="24"/>
          <w:szCs w:val="24"/>
        </w:rPr>
        <w:tab/>
      </w:r>
      <w:r w:rsidRPr="00A92034">
        <w:rPr>
          <w:rFonts w:ascii="Times New Roman" w:hAnsi="Times New Roman" w:cs="Times New Roman"/>
          <w:sz w:val="24"/>
          <w:szCs w:val="24"/>
        </w:rPr>
        <w:t>properties of fat-free set-type yogurt. LWT 148(6):111665.</w:t>
      </w:r>
    </w:p>
    <w:p w:rsidR="002E6A67" w:rsidRPr="00A92034" w:rsidRDefault="002E6A67" w:rsidP="00A92034">
      <w:pPr>
        <w:spacing w:line="240" w:lineRule="auto"/>
        <w:jc w:val="both"/>
        <w:rPr>
          <w:rFonts w:ascii="Times New Roman" w:hAnsi="Times New Roman" w:cs="Times New Roman"/>
          <w:sz w:val="24"/>
          <w:szCs w:val="24"/>
        </w:rPr>
      </w:pPr>
      <w:r>
        <w:rPr>
          <w:rFonts w:ascii="Times New Roman" w:hAnsi="Times New Roman" w:cs="Times New Roman"/>
          <w:sz w:val="24"/>
          <w:szCs w:val="24"/>
        </w:rPr>
        <w:t>Granat</w:t>
      </w:r>
      <w:r w:rsidRPr="00A92034">
        <w:rPr>
          <w:rFonts w:ascii="Times New Roman" w:hAnsi="Times New Roman" w:cs="Times New Roman"/>
          <w:sz w:val="24"/>
          <w:szCs w:val="24"/>
        </w:rPr>
        <w:t xml:space="preserve"> D, Barba FJ, Bursać Kovačević D, Lorenzo JM, Cruz</w:t>
      </w:r>
      <w:r>
        <w:rPr>
          <w:rFonts w:ascii="Times New Roman" w:hAnsi="Times New Roman" w:cs="Times New Roman"/>
          <w:sz w:val="24"/>
          <w:szCs w:val="24"/>
        </w:rPr>
        <w:t xml:space="preserve"> AG, Putnik P. 2020. Functional</w:t>
      </w:r>
      <w:r>
        <w:rPr>
          <w:rFonts w:ascii="Times New Roman" w:hAnsi="Times New Roman" w:cs="Times New Roman"/>
          <w:sz w:val="24"/>
          <w:szCs w:val="24"/>
        </w:rPr>
        <w:tab/>
      </w:r>
      <w:r w:rsidRPr="00A92034">
        <w:rPr>
          <w:rFonts w:ascii="Times New Roman" w:hAnsi="Times New Roman" w:cs="Times New Roman"/>
          <w:sz w:val="24"/>
          <w:szCs w:val="24"/>
        </w:rPr>
        <w:t>foods: product development, technological trends, effic</w:t>
      </w:r>
      <w:r>
        <w:rPr>
          <w:rFonts w:ascii="Times New Roman" w:hAnsi="Times New Roman" w:cs="Times New Roman"/>
          <w:sz w:val="24"/>
          <w:szCs w:val="24"/>
        </w:rPr>
        <w:t>acy testing, and safety. Annual</w:t>
      </w:r>
      <w:r>
        <w:rPr>
          <w:rFonts w:ascii="Times New Roman" w:hAnsi="Times New Roman" w:cs="Times New Roman"/>
          <w:sz w:val="24"/>
          <w:szCs w:val="24"/>
        </w:rPr>
        <w:tab/>
      </w:r>
      <w:r w:rsidRPr="00A92034">
        <w:rPr>
          <w:rFonts w:ascii="Times New Roman" w:hAnsi="Times New Roman" w:cs="Times New Roman"/>
          <w:sz w:val="24"/>
          <w:szCs w:val="24"/>
        </w:rPr>
        <w:t>Review of Food Science and Technology 11(1):93–118.</w:t>
      </w:r>
    </w:p>
    <w:p w:rsidR="002E6A67" w:rsidRPr="001D034C" w:rsidRDefault="002E6A67" w:rsidP="001D034C">
      <w:pPr>
        <w:spacing w:line="240" w:lineRule="auto"/>
        <w:jc w:val="both"/>
        <w:rPr>
          <w:rFonts w:ascii="Times New Roman" w:hAnsi="Times New Roman" w:cs="Times New Roman"/>
          <w:sz w:val="24"/>
          <w:szCs w:val="24"/>
        </w:rPr>
      </w:pPr>
      <w:r w:rsidRPr="001D034C">
        <w:rPr>
          <w:rFonts w:ascii="Times New Roman" w:hAnsi="Times New Roman" w:cs="Times New Roman"/>
          <w:sz w:val="24"/>
          <w:szCs w:val="24"/>
        </w:rPr>
        <w:t>Jayarathna, M.P.K.; Gamage, P.M.W.; Jayamanne, V.; Gun</w:t>
      </w:r>
      <w:r>
        <w:rPr>
          <w:rFonts w:ascii="Times New Roman" w:hAnsi="Times New Roman" w:cs="Times New Roman"/>
          <w:sz w:val="24"/>
          <w:szCs w:val="24"/>
        </w:rPr>
        <w:t>arathna, M.A.W.S.; Nanayakkara,</w:t>
      </w:r>
      <w:r>
        <w:rPr>
          <w:rFonts w:ascii="Times New Roman" w:hAnsi="Times New Roman" w:cs="Times New Roman"/>
          <w:sz w:val="24"/>
          <w:szCs w:val="24"/>
        </w:rPr>
        <w:tab/>
      </w:r>
      <w:r w:rsidRPr="001D034C">
        <w:rPr>
          <w:rFonts w:ascii="Times New Roman" w:hAnsi="Times New Roman" w:cs="Times New Roman"/>
          <w:sz w:val="24"/>
          <w:szCs w:val="24"/>
        </w:rPr>
        <w:t>G.T.; Udayanganie, K.K.A.; Ra manayake, R.A.T.M.</w:t>
      </w:r>
      <w:r>
        <w:rPr>
          <w:rFonts w:ascii="Times New Roman" w:hAnsi="Times New Roman" w:cs="Times New Roman"/>
          <w:sz w:val="24"/>
          <w:szCs w:val="24"/>
        </w:rPr>
        <w:t xml:space="preserve"> Development of value-added low</w:t>
      </w:r>
      <w:r>
        <w:rPr>
          <w:rFonts w:ascii="Times New Roman" w:hAnsi="Times New Roman" w:cs="Times New Roman"/>
          <w:sz w:val="24"/>
          <w:szCs w:val="24"/>
        </w:rPr>
        <w:tab/>
      </w:r>
      <w:r w:rsidRPr="001D034C">
        <w:rPr>
          <w:rFonts w:ascii="Times New Roman" w:hAnsi="Times New Roman" w:cs="Times New Roman"/>
          <w:sz w:val="24"/>
          <w:szCs w:val="24"/>
        </w:rPr>
        <w:t>fat yoghurts using mixed-fruits, Cassava flour (Maniho</w:t>
      </w:r>
      <w:r>
        <w:rPr>
          <w:rFonts w:ascii="Times New Roman" w:hAnsi="Times New Roman" w:cs="Times New Roman"/>
          <w:sz w:val="24"/>
          <w:szCs w:val="24"/>
        </w:rPr>
        <w:t>t esculenta L.), Cereal mixture</w:t>
      </w:r>
      <w:r>
        <w:rPr>
          <w:rFonts w:ascii="Times New Roman" w:hAnsi="Times New Roman" w:cs="Times New Roman"/>
          <w:sz w:val="24"/>
          <w:szCs w:val="24"/>
        </w:rPr>
        <w:tab/>
      </w:r>
      <w:r w:rsidRPr="001D034C">
        <w:rPr>
          <w:rFonts w:ascii="Times New Roman" w:hAnsi="Times New Roman" w:cs="Times New Roman"/>
          <w:sz w:val="24"/>
          <w:szCs w:val="24"/>
        </w:rPr>
        <w:t>and evaluation of their physicochemical, microbiolog</w:t>
      </w:r>
      <w:r>
        <w:rPr>
          <w:rFonts w:ascii="Times New Roman" w:hAnsi="Times New Roman" w:cs="Times New Roman"/>
          <w:sz w:val="24"/>
          <w:szCs w:val="24"/>
        </w:rPr>
        <w:t>ical and sensory properties. In</w:t>
      </w:r>
      <w:r>
        <w:rPr>
          <w:rFonts w:ascii="Times New Roman" w:hAnsi="Times New Roman" w:cs="Times New Roman"/>
          <w:sz w:val="24"/>
          <w:szCs w:val="24"/>
        </w:rPr>
        <w:tab/>
      </w:r>
      <w:r w:rsidRPr="001D034C">
        <w:rPr>
          <w:rFonts w:ascii="Times New Roman" w:hAnsi="Times New Roman" w:cs="Times New Roman"/>
          <w:sz w:val="24"/>
          <w:szCs w:val="24"/>
        </w:rPr>
        <w:t>Proceedings of the 8th Academic Sessions, Mata</w:t>
      </w:r>
      <w:r>
        <w:rPr>
          <w:rFonts w:ascii="Times New Roman" w:hAnsi="Times New Roman" w:cs="Times New Roman"/>
          <w:sz w:val="24"/>
          <w:szCs w:val="24"/>
        </w:rPr>
        <w:t>ra, Sri Lanka, 20 January 2011;</w:t>
      </w:r>
      <w:r>
        <w:rPr>
          <w:rFonts w:ascii="Times New Roman" w:hAnsi="Times New Roman" w:cs="Times New Roman"/>
          <w:sz w:val="24"/>
          <w:szCs w:val="24"/>
        </w:rPr>
        <w:tab/>
      </w:r>
      <w:r w:rsidRPr="001D034C">
        <w:rPr>
          <w:rFonts w:ascii="Times New Roman" w:hAnsi="Times New Roman" w:cs="Times New Roman"/>
          <w:sz w:val="24"/>
          <w:szCs w:val="24"/>
        </w:rPr>
        <w:t>Volume 8, pp. 17–23.</w:t>
      </w:r>
    </w:p>
    <w:p w:rsidR="002E6A67" w:rsidRPr="00A92034" w:rsidRDefault="002E6A67" w:rsidP="00A92034">
      <w:pPr>
        <w:spacing w:line="240" w:lineRule="auto"/>
        <w:jc w:val="both"/>
        <w:rPr>
          <w:rFonts w:ascii="Times New Roman" w:hAnsi="Times New Roman" w:cs="Times New Roman"/>
          <w:sz w:val="24"/>
          <w:szCs w:val="24"/>
        </w:rPr>
      </w:pPr>
      <w:r w:rsidRPr="00A92034">
        <w:rPr>
          <w:rFonts w:ascii="Times New Roman" w:hAnsi="Times New Roman" w:cs="Times New Roman"/>
          <w:sz w:val="24"/>
          <w:szCs w:val="24"/>
        </w:rPr>
        <w:t>Kumari A, Arora S, Choudhary S, Singh AK, Tomar SK.</w:t>
      </w:r>
      <w:r>
        <w:rPr>
          <w:rFonts w:ascii="Times New Roman" w:hAnsi="Times New Roman" w:cs="Times New Roman"/>
          <w:sz w:val="24"/>
          <w:szCs w:val="24"/>
        </w:rPr>
        <w:t xml:space="preserve"> 2018. Comparative stability of</w:t>
      </w:r>
      <w:r>
        <w:rPr>
          <w:rFonts w:ascii="Times New Roman" w:hAnsi="Times New Roman" w:cs="Times New Roman"/>
          <w:sz w:val="24"/>
          <w:szCs w:val="24"/>
        </w:rPr>
        <w:tab/>
      </w:r>
      <w:r w:rsidRPr="00A92034">
        <w:rPr>
          <w:rFonts w:ascii="Times New Roman" w:hAnsi="Times New Roman" w:cs="Times New Roman"/>
          <w:sz w:val="24"/>
          <w:szCs w:val="24"/>
        </w:rPr>
        <w:t>aspartame and neotame in yoghurt. International Journ</w:t>
      </w:r>
      <w:r>
        <w:rPr>
          <w:rFonts w:ascii="Times New Roman" w:hAnsi="Times New Roman" w:cs="Times New Roman"/>
          <w:sz w:val="24"/>
          <w:szCs w:val="24"/>
        </w:rPr>
        <w:t>al of Dairy Technology 71(1):81</w:t>
      </w:r>
      <w:r>
        <w:rPr>
          <w:rFonts w:ascii="Times New Roman" w:hAnsi="Times New Roman" w:cs="Times New Roman"/>
          <w:sz w:val="24"/>
          <w:szCs w:val="24"/>
        </w:rPr>
        <w:tab/>
      </w:r>
      <w:r w:rsidRPr="00A92034">
        <w:rPr>
          <w:rFonts w:ascii="Times New Roman" w:hAnsi="Times New Roman" w:cs="Times New Roman"/>
          <w:sz w:val="24"/>
          <w:szCs w:val="24"/>
        </w:rPr>
        <w:t>88.</w:t>
      </w:r>
    </w:p>
    <w:p w:rsidR="002E6A67" w:rsidRPr="001D034C" w:rsidRDefault="002E6A67" w:rsidP="001D034C">
      <w:pPr>
        <w:spacing w:line="240" w:lineRule="auto"/>
        <w:jc w:val="both"/>
        <w:rPr>
          <w:rFonts w:ascii="Times New Roman" w:hAnsi="Times New Roman" w:cs="Times New Roman"/>
          <w:sz w:val="24"/>
          <w:szCs w:val="24"/>
        </w:rPr>
      </w:pPr>
      <w:r w:rsidRPr="001D034C">
        <w:rPr>
          <w:rFonts w:ascii="Times New Roman" w:hAnsi="Times New Roman" w:cs="Times New Roman"/>
          <w:sz w:val="24"/>
          <w:szCs w:val="24"/>
        </w:rPr>
        <w:t>Lee, J.A.; Kim, H.Y.; Park, C.Y.; Seo, I.D.; Lee, K.W.; Seol</w:t>
      </w:r>
      <w:r>
        <w:rPr>
          <w:rFonts w:ascii="Times New Roman" w:hAnsi="Times New Roman" w:cs="Times New Roman"/>
          <w:sz w:val="24"/>
          <w:szCs w:val="24"/>
        </w:rPr>
        <w:t>, K.H. Antioxidant activity and</w:t>
      </w:r>
      <w:r>
        <w:rPr>
          <w:rFonts w:ascii="Times New Roman" w:hAnsi="Times New Roman" w:cs="Times New Roman"/>
          <w:sz w:val="24"/>
          <w:szCs w:val="24"/>
        </w:rPr>
        <w:tab/>
      </w:r>
      <w:r w:rsidRPr="001D034C">
        <w:rPr>
          <w:rFonts w:ascii="Times New Roman" w:hAnsi="Times New Roman" w:cs="Times New Roman"/>
          <w:sz w:val="24"/>
          <w:szCs w:val="24"/>
        </w:rPr>
        <w:t xml:space="preserve">quality characteristics of yoghurt added with blueberry </w:t>
      </w:r>
      <w:r>
        <w:rPr>
          <w:rFonts w:ascii="Times New Roman" w:hAnsi="Times New Roman" w:cs="Times New Roman"/>
          <w:sz w:val="24"/>
          <w:szCs w:val="24"/>
        </w:rPr>
        <w:t>powder. Resour. Sci. Res. 2020,</w:t>
      </w:r>
      <w:r>
        <w:rPr>
          <w:rFonts w:ascii="Times New Roman" w:hAnsi="Times New Roman" w:cs="Times New Roman"/>
          <w:sz w:val="24"/>
          <w:szCs w:val="24"/>
        </w:rPr>
        <w:tab/>
      </w:r>
      <w:r w:rsidRPr="001D034C">
        <w:rPr>
          <w:rFonts w:ascii="Times New Roman" w:hAnsi="Times New Roman" w:cs="Times New Roman"/>
          <w:sz w:val="24"/>
          <w:szCs w:val="24"/>
        </w:rPr>
        <w:t>2, 76–85.</w:t>
      </w:r>
    </w:p>
    <w:p w:rsidR="002E6A67" w:rsidRPr="00A92034" w:rsidRDefault="002E6A67" w:rsidP="00A92034">
      <w:pPr>
        <w:spacing w:line="240" w:lineRule="auto"/>
        <w:jc w:val="both"/>
        <w:rPr>
          <w:rFonts w:ascii="Times New Roman" w:hAnsi="Times New Roman" w:cs="Times New Roman"/>
          <w:sz w:val="24"/>
          <w:szCs w:val="24"/>
        </w:rPr>
      </w:pPr>
      <w:r w:rsidRPr="00A92034">
        <w:rPr>
          <w:rFonts w:ascii="Times New Roman" w:hAnsi="Times New Roman" w:cs="Times New Roman"/>
          <w:sz w:val="24"/>
          <w:szCs w:val="24"/>
        </w:rPr>
        <w:t>Levy R, Okun Z, Davidovich-Pinhas M, Shpigelman A. 202</w:t>
      </w:r>
      <w:r>
        <w:rPr>
          <w:rFonts w:ascii="Times New Roman" w:hAnsi="Times New Roman" w:cs="Times New Roman"/>
          <w:sz w:val="24"/>
          <w:szCs w:val="24"/>
        </w:rPr>
        <w:t>1. Utilization of high-pressure</w:t>
      </w:r>
      <w:r>
        <w:rPr>
          <w:rFonts w:ascii="Times New Roman" w:hAnsi="Times New Roman" w:cs="Times New Roman"/>
          <w:sz w:val="24"/>
          <w:szCs w:val="24"/>
        </w:rPr>
        <w:tab/>
      </w:r>
      <w:r w:rsidRPr="00A92034">
        <w:rPr>
          <w:rFonts w:ascii="Times New Roman" w:hAnsi="Times New Roman" w:cs="Times New Roman"/>
          <w:sz w:val="24"/>
          <w:szCs w:val="24"/>
        </w:rPr>
        <w:t>homogenization of potato protein isolate for the production o</w:t>
      </w:r>
      <w:r>
        <w:rPr>
          <w:rFonts w:ascii="Times New Roman" w:hAnsi="Times New Roman" w:cs="Times New Roman"/>
          <w:sz w:val="24"/>
          <w:szCs w:val="24"/>
        </w:rPr>
        <w:t>f dairy-free yogurt-like</w:t>
      </w:r>
      <w:r>
        <w:rPr>
          <w:rFonts w:ascii="Times New Roman" w:hAnsi="Times New Roman" w:cs="Times New Roman"/>
          <w:sz w:val="24"/>
          <w:szCs w:val="24"/>
        </w:rPr>
        <w:tab/>
      </w:r>
      <w:r w:rsidRPr="00A92034">
        <w:rPr>
          <w:rFonts w:ascii="Times New Roman" w:hAnsi="Times New Roman" w:cs="Times New Roman"/>
          <w:sz w:val="24"/>
          <w:szCs w:val="24"/>
        </w:rPr>
        <w:t>fermented product. Food Hydrocolloids 113(5):106442.</w:t>
      </w:r>
    </w:p>
    <w:p w:rsidR="002E6A67" w:rsidRPr="00A92034" w:rsidRDefault="002E6A67" w:rsidP="00A92034">
      <w:pPr>
        <w:spacing w:line="240" w:lineRule="auto"/>
        <w:jc w:val="both"/>
        <w:rPr>
          <w:rFonts w:ascii="Times New Roman" w:hAnsi="Times New Roman" w:cs="Times New Roman"/>
          <w:sz w:val="24"/>
          <w:szCs w:val="24"/>
        </w:rPr>
      </w:pPr>
      <w:r w:rsidRPr="00A92034">
        <w:rPr>
          <w:rFonts w:ascii="Times New Roman" w:hAnsi="Times New Roman" w:cs="Times New Roman"/>
          <w:sz w:val="24"/>
          <w:szCs w:val="24"/>
        </w:rPr>
        <w:t>Li X, Chen L, Zhu X, Lu Z, Lu Y. 2020. Effect of γ-aminobutyric acid-rich yogurt on i</w:t>
      </w:r>
      <w:r>
        <w:rPr>
          <w:rFonts w:ascii="Times New Roman" w:hAnsi="Times New Roman" w:cs="Times New Roman"/>
          <w:sz w:val="24"/>
          <w:szCs w:val="24"/>
        </w:rPr>
        <w:t>nsulin</w:t>
      </w:r>
      <w:r>
        <w:rPr>
          <w:rFonts w:ascii="Times New Roman" w:hAnsi="Times New Roman" w:cs="Times New Roman"/>
          <w:sz w:val="24"/>
          <w:szCs w:val="24"/>
        </w:rPr>
        <w:tab/>
      </w:r>
      <w:r w:rsidRPr="00A92034">
        <w:rPr>
          <w:rFonts w:ascii="Times New Roman" w:hAnsi="Times New Roman" w:cs="Times New Roman"/>
          <w:sz w:val="24"/>
          <w:szCs w:val="24"/>
        </w:rPr>
        <w:t>sensitivity in a mouse model of type 2 diabetes mel</w:t>
      </w:r>
      <w:r>
        <w:rPr>
          <w:rFonts w:ascii="Times New Roman" w:hAnsi="Times New Roman" w:cs="Times New Roman"/>
          <w:sz w:val="24"/>
          <w:szCs w:val="24"/>
        </w:rPr>
        <w:t>litus. Journal of Dairy Science</w:t>
      </w:r>
      <w:r>
        <w:rPr>
          <w:rFonts w:ascii="Times New Roman" w:hAnsi="Times New Roman" w:cs="Times New Roman"/>
          <w:sz w:val="24"/>
          <w:szCs w:val="24"/>
        </w:rPr>
        <w:tab/>
      </w:r>
      <w:r w:rsidRPr="00A92034">
        <w:rPr>
          <w:rFonts w:ascii="Times New Roman" w:hAnsi="Times New Roman" w:cs="Times New Roman"/>
          <w:sz w:val="24"/>
          <w:szCs w:val="24"/>
        </w:rPr>
        <w:t>103(9):7719–7729.</w:t>
      </w:r>
    </w:p>
    <w:p w:rsidR="002E6A67" w:rsidRPr="00A92034" w:rsidRDefault="002E6A67" w:rsidP="00A92034">
      <w:pPr>
        <w:spacing w:line="240" w:lineRule="auto"/>
        <w:jc w:val="both"/>
        <w:rPr>
          <w:rFonts w:ascii="Times New Roman" w:hAnsi="Times New Roman" w:cs="Times New Roman"/>
          <w:sz w:val="24"/>
          <w:szCs w:val="24"/>
        </w:rPr>
      </w:pPr>
      <w:r w:rsidRPr="00A92034">
        <w:rPr>
          <w:rFonts w:ascii="Times New Roman" w:hAnsi="Times New Roman" w:cs="Times New Roman"/>
          <w:sz w:val="24"/>
          <w:szCs w:val="24"/>
        </w:rPr>
        <w:t>Makki G, Alcaine SD. 2021. Evaluation of lactose oxidase as e</w:t>
      </w:r>
      <w:r>
        <w:rPr>
          <w:rFonts w:ascii="Times New Roman" w:hAnsi="Times New Roman" w:cs="Times New Roman"/>
          <w:sz w:val="24"/>
          <w:szCs w:val="24"/>
        </w:rPr>
        <w:t>nzymatic antifungal control for</w:t>
      </w:r>
      <w:r>
        <w:rPr>
          <w:rFonts w:ascii="Times New Roman" w:hAnsi="Times New Roman" w:cs="Times New Roman"/>
          <w:sz w:val="24"/>
          <w:szCs w:val="24"/>
        </w:rPr>
        <w:tab/>
      </w:r>
      <w:r w:rsidRPr="00A92034">
        <w:rPr>
          <w:rFonts w:ascii="Times New Roman" w:hAnsi="Times New Roman" w:cs="Times New Roman"/>
          <w:sz w:val="24"/>
          <w:szCs w:val="24"/>
        </w:rPr>
        <w:t>Penicillium spoilage in yogurt. Journal of Dairy Science 104(5):5208–5217.</w:t>
      </w:r>
    </w:p>
    <w:p w:rsidR="002E6A67" w:rsidRPr="00A92034" w:rsidRDefault="002E6A67" w:rsidP="00A92034">
      <w:pPr>
        <w:spacing w:line="240" w:lineRule="auto"/>
        <w:jc w:val="both"/>
        <w:rPr>
          <w:rFonts w:ascii="Times New Roman" w:hAnsi="Times New Roman" w:cs="Times New Roman"/>
          <w:sz w:val="24"/>
          <w:szCs w:val="24"/>
        </w:rPr>
      </w:pPr>
      <w:r w:rsidRPr="00A92034">
        <w:rPr>
          <w:rFonts w:ascii="Times New Roman" w:hAnsi="Times New Roman" w:cs="Times New Roman"/>
          <w:sz w:val="24"/>
          <w:szCs w:val="24"/>
        </w:rPr>
        <w:t>Patil R, Rooge S, Damame H, Haldavnekar V, Arvindekar A. 2</w:t>
      </w:r>
      <w:r>
        <w:rPr>
          <w:rFonts w:ascii="Times New Roman" w:hAnsi="Times New Roman" w:cs="Times New Roman"/>
          <w:sz w:val="24"/>
          <w:szCs w:val="24"/>
        </w:rPr>
        <w:t>021. Role of curd and yogurt in</w:t>
      </w:r>
      <w:r>
        <w:rPr>
          <w:rFonts w:ascii="Times New Roman" w:hAnsi="Times New Roman" w:cs="Times New Roman"/>
          <w:sz w:val="24"/>
          <w:szCs w:val="24"/>
        </w:rPr>
        <w:tab/>
      </w:r>
      <w:r w:rsidRPr="00A92034">
        <w:rPr>
          <w:rFonts w:ascii="Times New Roman" w:hAnsi="Times New Roman" w:cs="Times New Roman"/>
          <w:sz w:val="24"/>
          <w:szCs w:val="24"/>
        </w:rPr>
        <w:t>establishment and progression of diabetes through pro</w:t>
      </w:r>
      <w:r>
        <w:rPr>
          <w:rFonts w:ascii="Times New Roman" w:hAnsi="Times New Roman" w:cs="Times New Roman"/>
          <w:sz w:val="24"/>
          <w:szCs w:val="24"/>
        </w:rPr>
        <w:t>tein glycation and induction of</w:t>
      </w:r>
      <w:r>
        <w:rPr>
          <w:rFonts w:ascii="Times New Roman" w:hAnsi="Times New Roman" w:cs="Times New Roman"/>
          <w:sz w:val="24"/>
          <w:szCs w:val="24"/>
        </w:rPr>
        <w:tab/>
      </w:r>
      <w:r w:rsidRPr="00A92034">
        <w:rPr>
          <w:rFonts w:ascii="Times New Roman" w:hAnsi="Times New Roman" w:cs="Times New Roman"/>
          <w:sz w:val="24"/>
          <w:szCs w:val="24"/>
        </w:rPr>
        <w:t>inflammation. Food Bioscience 39(984):100829.</w:t>
      </w:r>
    </w:p>
    <w:p w:rsidR="002E6A67" w:rsidRPr="00A92034" w:rsidRDefault="002E6A67" w:rsidP="00A92034">
      <w:pPr>
        <w:spacing w:line="240" w:lineRule="auto"/>
        <w:jc w:val="both"/>
        <w:rPr>
          <w:rFonts w:ascii="Times New Roman" w:hAnsi="Times New Roman" w:cs="Times New Roman"/>
          <w:sz w:val="24"/>
          <w:szCs w:val="24"/>
        </w:rPr>
      </w:pPr>
      <w:r w:rsidRPr="00A92034">
        <w:rPr>
          <w:rFonts w:ascii="Times New Roman" w:hAnsi="Times New Roman" w:cs="Times New Roman"/>
          <w:sz w:val="24"/>
          <w:szCs w:val="24"/>
        </w:rPr>
        <w:t xml:space="preserve">Paulo Vieira C, Pereira da Costa M, Silva VLM, da Silva </w:t>
      </w:r>
      <w:r>
        <w:rPr>
          <w:rFonts w:ascii="Times New Roman" w:hAnsi="Times New Roman" w:cs="Times New Roman"/>
          <w:sz w:val="24"/>
          <w:szCs w:val="24"/>
        </w:rPr>
        <w:t>Frasao B, Campos de Aquino LFM,</w:t>
      </w:r>
      <w:r>
        <w:rPr>
          <w:rFonts w:ascii="Times New Roman" w:hAnsi="Times New Roman" w:cs="Times New Roman"/>
          <w:sz w:val="24"/>
          <w:szCs w:val="24"/>
        </w:rPr>
        <w:tab/>
      </w:r>
      <w:r w:rsidRPr="00A92034">
        <w:rPr>
          <w:rFonts w:ascii="Times New Roman" w:hAnsi="Times New Roman" w:cs="Times New Roman"/>
          <w:sz w:val="24"/>
          <w:szCs w:val="24"/>
        </w:rPr>
        <w:t>de Oliveira Nunes YEC, Adam Conte-Junior C. 2020</w:t>
      </w:r>
      <w:r>
        <w:rPr>
          <w:rFonts w:ascii="Times New Roman" w:hAnsi="Times New Roman" w:cs="Times New Roman"/>
          <w:sz w:val="24"/>
          <w:szCs w:val="24"/>
        </w:rPr>
        <w:t>. Development and validation of</w:t>
      </w:r>
      <w:r>
        <w:rPr>
          <w:rFonts w:ascii="Times New Roman" w:hAnsi="Times New Roman" w:cs="Times New Roman"/>
          <w:sz w:val="24"/>
          <w:szCs w:val="24"/>
        </w:rPr>
        <w:tab/>
      </w:r>
      <w:r w:rsidRPr="00A92034">
        <w:rPr>
          <w:rFonts w:ascii="Times New Roman" w:hAnsi="Times New Roman" w:cs="Times New Roman"/>
          <w:sz w:val="24"/>
          <w:szCs w:val="24"/>
        </w:rPr>
        <w:t>RP HPLC-DADmethodforbiogenic amines determinatio</w:t>
      </w:r>
      <w:r>
        <w:rPr>
          <w:rFonts w:ascii="Times New Roman" w:hAnsi="Times New Roman" w:cs="Times New Roman"/>
          <w:sz w:val="24"/>
          <w:szCs w:val="24"/>
        </w:rPr>
        <w:t>n in probiotic yogurts. Arabian</w:t>
      </w:r>
      <w:r>
        <w:rPr>
          <w:rFonts w:ascii="Times New Roman" w:hAnsi="Times New Roman" w:cs="Times New Roman"/>
          <w:sz w:val="24"/>
          <w:szCs w:val="24"/>
        </w:rPr>
        <w:tab/>
      </w:r>
      <w:r w:rsidRPr="00A92034">
        <w:rPr>
          <w:rFonts w:ascii="Times New Roman" w:hAnsi="Times New Roman" w:cs="Times New Roman"/>
          <w:sz w:val="24"/>
          <w:szCs w:val="24"/>
        </w:rPr>
        <w:t>Journal of Chemistry 13(1):1582–1597.</w:t>
      </w:r>
    </w:p>
    <w:p w:rsidR="002E6A67" w:rsidRPr="001D034C" w:rsidRDefault="002E6A67" w:rsidP="001D034C">
      <w:pPr>
        <w:spacing w:line="240" w:lineRule="auto"/>
        <w:jc w:val="both"/>
        <w:rPr>
          <w:rFonts w:ascii="Times New Roman" w:hAnsi="Times New Roman" w:cs="Times New Roman"/>
          <w:sz w:val="24"/>
          <w:szCs w:val="24"/>
        </w:rPr>
      </w:pPr>
      <w:r w:rsidRPr="001D034C">
        <w:rPr>
          <w:rFonts w:ascii="Times New Roman" w:hAnsi="Times New Roman" w:cs="Times New Roman"/>
          <w:sz w:val="24"/>
          <w:szCs w:val="24"/>
        </w:rPr>
        <w:t>Rashwan, A.K.; Osman, A.I.; Chen, W. (2023). Natural nutra</w:t>
      </w:r>
      <w:r>
        <w:rPr>
          <w:rFonts w:ascii="Times New Roman" w:hAnsi="Times New Roman" w:cs="Times New Roman"/>
          <w:sz w:val="24"/>
          <w:szCs w:val="24"/>
        </w:rPr>
        <w:t>ceuticals for enhancing yoghurt</w:t>
      </w:r>
      <w:r>
        <w:rPr>
          <w:rFonts w:ascii="Times New Roman" w:hAnsi="Times New Roman" w:cs="Times New Roman"/>
          <w:sz w:val="24"/>
          <w:szCs w:val="24"/>
        </w:rPr>
        <w:tab/>
      </w:r>
      <w:r w:rsidRPr="001D034C">
        <w:rPr>
          <w:rFonts w:ascii="Times New Roman" w:hAnsi="Times New Roman" w:cs="Times New Roman"/>
          <w:sz w:val="24"/>
          <w:szCs w:val="24"/>
        </w:rPr>
        <w:t>properties: A review. Environ. Chem. Lett. 2023, 21, 1907–1931.</w:t>
      </w:r>
    </w:p>
    <w:p w:rsidR="002E6A67" w:rsidRPr="00A92034" w:rsidRDefault="002E6A67" w:rsidP="00A92034">
      <w:pPr>
        <w:spacing w:line="240" w:lineRule="auto"/>
        <w:jc w:val="both"/>
        <w:rPr>
          <w:rFonts w:ascii="Times New Roman" w:hAnsi="Times New Roman" w:cs="Times New Roman"/>
          <w:sz w:val="24"/>
          <w:szCs w:val="24"/>
        </w:rPr>
      </w:pPr>
      <w:r w:rsidRPr="00A92034">
        <w:rPr>
          <w:rFonts w:ascii="Times New Roman" w:hAnsi="Times New Roman" w:cs="Times New Roman"/>
          <w:sz w:val="24"/>
          <w:szCs w:val="24"/>
        </w:rPr>
        <w:lastRenderedPageBreak/>
        <w:t>Rezazadeh L, Alipour B, Jafarabadi MA, Gargari BP. 202</w:t>
      </w:r>
      <w:r>
        <w:rPr>
          <w:rFonts w:ascii="Times New Roman" w:hAnsi="Times New Roman" w:cs="Times New Roman"/>
          <w:sz w:val="24"/>
          <w:szCs w:val="24"/>
        </w:rPr>
        <w:t>0. Evaluation of the effects of</w:t>
      </w:r>
      <w:r>
        <w:rPr>
          <w:rFonts w:ascii="Times New Roman" w:hAnsi="Times New Roman" w:cs="Times New Roman"/>
          <w:sz w:val="24"/>
          <w:szCs w:val="24"/>
        </w:rPr>
        <w:tab/>
      </w:r>
      <w:r w:rsidRPr="00A92034">
        <w:rPr>
          <w:rFonts w:ascii="Times New Roman" w:hAnsi="Times New Roman" w:cs="Times New Roman"/>
          <w:sz w:val="24"/>
          <w:szCs w:val="24"/>
        </w:rPr>
        <w:t>probiotic yoghurt on inflammation and cardiometaboli</w:t>
      </w:r>
      <w:r>
        <w:rPr>
          <w:rFonts w:ascii="Times New Roman" w:hAnsi="Times New Roman" w:cs="Times New Roman"/>
          <w:sz w:val="24"/>
          <w:szCs w:val="24"/>
        </w:rPr>
        <w:t>c risk factors in subjects with</w:t>
      </w:r>
      <w:r>
        <w:rPr>
          <w:rFonts w:ascii="Times New Roman" w:hAnsi="Times New Roman" w:cs="Times New Roman"/>
          <w:sz w:val="24"/>
          <w:szCs w:val="24"/>
        </w:rPr>
        <w:tab/>
      </w:r>
      <w:r w:rsidRPr="00A92034">
        <w:rPr>
          <w:rFonts w:ascii="Times New Roman" w:hAnsi="Times New Roman" w:cs="Times New Roman"/>
          <w:sz w:val="24"/>
          <w:szCs w:val="24"/>
        </w:rPr>
        <w:t>metabolic syndrome: a randomised controlled tri</w:t>
      </w:r>
      <w:r>
        <w:rPr>
          <w:rFonts w:ascii="Times New Roman" w:hAnsi="Times New Roman" w:cs="Times New Roman"/>
          <w:sz w:val="24"/>
          <w:szCs w:val="24"/>
        </w:rPr>
        <w:t>al. International Dairy Journal</w:t>
      </w:r>
      <w:r>
        <w:rPr>
          <w:rFonts w:ascii="Times New Roman" w:hAnsi="Times New Roman" w:cs="Times New Roman"/>
          <w:sz w:val="24"/>
          <w:szCs w:val="24"/>
        </w:rPr>
        <w:tab/>
      </w:r>
      <w:r w:rsidRPr="00A92034">
        <w:rPr>
          <w:rFonts w:ascii="Times New Roman" w:hAnsi="Times New Roman" w:cs="Times New Roman"/>
          <w:sz w:val="24"/>
          <w:szCs w:val="24"/>
        </w:rPr>
        <w:t>101:104577.</w:t>
      </w:r>
    </w:p>
    <w:p w:rsidR="002E6A67" w:rsidRPr="001D034C" w:rsidRDefault="002E6A67" w:rsidP="001D034C">
      <w:pPr>
        <w:spacing w:line="240" w:lineRule="auto"/>
        <w:jc w:val="both"/>
        <w:rPr>
          <w:rFonts w:ascii="Times New Roman" w:hAnsi="Times New Roman" w:cs="Times New Roman"/>
          <w:sz w:val="24"/>
          <w:szCs w:val="24"/>
        </w:rPr>
      </w:pPr>
      <w:r w:rsidRPr="001D034C">
        <w:rPr>
          <w:rFonts w:ascii="Times New Roman" w:hAnsi="Times New Roman" w:cs="Times New Roman"/>
          <w:sz w:val="24"/>
          <w:szCs w:val="24"/>
        </w:rPr>
        <w:t>Sfakianakis, P.; Tzia, C. Conventional and innovative processing o</w:t>
      </w:r>
      <w:r>
        <w:rPr>
          <w:rFonts w:ascii="Times New Roman" w:hAnsi="Times New Roman" w:cs="Times New Roman"/>
          <w:sz w:val="24"/>
          <w:szCs w:val="24"/>
        </w:rPr>
        <w:t>f milk for yoghurt</w:t>
      </w:r>
      <w:r>
        <w:rPr>
          <w:rFonts w:ascii="Times New Roman" w:hAnsi="Times New Roman" w:cs="Times New Roman"/>
          <w:sz w:val="24"/>
          <w:szCs w:val="24"/>
        </w:rPr>
        <w:tab/>
      </w:r>
      <w:r w:rsidRPr="001D034C">
        <w:rPr>
          <w:rFonts w:ascii="Times New Roman" w:hAnsi="Times New Roman" w:cs="Times New Roman"/>
          <w:sz w:val="24"/>
          <w:szCs w:val="24"/>
        </w:rPr>
        <w:t>manufacture; development of texture and f lavor: A review. Foods 2014, 3, 176–193.</w:t>
      </w:r>
    </w:p>
    <w:p w:rsidR="002E6A67" w:rsidRPr="001D034C" w:rsidRDefault="002E6A67" w:rsidP="001D034C">
      <w:pPr>
        <w:spacing w:line="240" w:lineRule="auto"/>
        <w:jc w:val="both"/>
        <w:rPr>
          <w:rFonts w:ascii="Times New Roman" w:hAnsi="Times New Roman" w:cs="Times New Roman"/>
          <w:sz w:val="24"/>
          <w:szCs w:val="24"/>
        </w:rPr>
      </w:pPr>
      <w:r w:rsidRPr="001D034C">
        <w:rPr>
          <w:rFonts w:ascii="Times New Roman" w:hAnsi="Times New Roman" w:cs="Times New Roman"/>
          <w:sz w:val="24"/>
          <w:szCs w:val="24"/>
        </w:rPr>
        <w:t>Sharma, K.D.; Karki, S.; Thakur, N.S.; Attri, S. Chemical com</w:t>
      </w:r>
      <w:r>
        <w:rPr>
          <w:rFonts w:ascii="Times New Roman" w:hAnsi="Times New Roman" w:cs="Times New Roman"/>
          <w:sz w:val="24"/>
          <w:szCs w:val="24"/>
        </w:rPr>
        <w:t>position, functional properties</w:t>
      </w:r>
      <w:r>
        <w:rPr>
          <w:rFonts w:ascii="Times New Roman" w:hAnsi="Times New Roman" w:cs="Times New Roman"/>
          <w:sz w:val="24"/>
          <w:szCs w:val="24"/>
        </w:rPr>
        <w:tab/>
      </w:r>
      <w:r w:rsidRPr="001D034C">
        <w:rPr>
          <w:rFonts w:ascii="Times New Roman" w:hAnsi="Times New Roman" w:cs="Times New Roman"/>
          <w:sz w:val="24"/>
          <w:szCs w:val="24"/>
        </w:rPr>
        <w:t xml:space="preserve">and processing of carrot—A review. J. Food Sci. Technol. 2012, 49, 22–32. </w:t>
      </w:r>
    </w:p>
    <w:p w:rsidR="002E6A67" w:rsidRPr="00A92034" w:rsidRDefault="002E6A67" w:rsidP="00A92034">
      <w:pPr>
        <w:spacing w:line="240" w:lineRule="auto"/>
        <w:jc w:val="both"/>
        <w:rPr>
          <w:rFonts w:ascii="Times New Roman" w:hAnsi="Times New Roman" w:cs="Times New Roman"/>
          <w:sz w:val="24"/>
          <w:szCs w:val="24"/>
        </w:rPr>
      </w:pPr>
      <w:r w:rsidRPr="00A92034">
        <w:rPr>
          <w:rFonts w:ascii="Times New Roman" w:hAnsi="Times New Roman" w:cs="Times New Roman"/>
          <w:sz w:val="24"/>
          <w:szCs w:val="24"/>
        </w:rPr>
        <w:t xml:space="preserve">Siroli L, Burns P, Borgo F, Puntillo M, Drago S, Forzani L, </w:t>
      </w:r>
      <w:r>
        <w:rPr>
          <w:rFonts w:ascii="Times New Roman" w:hAnsi="Times New Roman" w:cs="Times New Roman"/>
          <w:sz w:val="24"/>
          <w:szCs w:val="24"/>
        </w:rPr>
        <w:t>D’ Alessandro ME, Reinheimer J,</w:t>
      </w:r>
      <w:r>
        <w:rPr>
          <w:rFonts w:ascii="Times New Roman" w:hAnsi="Times New Roman" w:cs="Times New Roman"/>
          <w:sz w:val="24"/>
          <w:szCs w:val="24"/>
        </w:rPr>
        <w:tab/>
      </w:r>
      <w:r w:rsidRPr="00A92034">
        <w:rPr>
          <w:rFonts w:ascii="Times New Roman" w:hAnsi="Times New Roman" w:cs="Times New Roman"/>
          <w:sz w:val="24"/>
          <w:szCs w:val="24"/>
        </w:rPr>
        <w:t>Perotti C, Vinderola G. 2021. Sex-dependent effects of a</w:t>
      </w:r>
      <w:r>
        <w:rPr>
          <w:rFonts w:ascii="Times New Roman" w:hAnsi="Times New Roman" w:cs="Times New Roman"/>
          <w:sz w:val="24"/>
          <w:szCs w:val="24"/>
        </w:rPr>
        <w:t xml:space="preserve"> yoghurt enriched with proteins</w:t>
      </w:r>
      <w:r>
        <w:rPr>
          <w:rFonts w:ascii="Times New Roman" w:hAnsi="Times New Roman" w:cs="Times New Roman"/>
          <w:sz w:val="24"/>
          <w:szCs w:val="24"/>
        </w:rPr>
        <w:tab/>
      </w:r>
      <w:r w:rsidRPr="00A92034">
        <w:rPr>
          <w:rFonts w:ascii="Times New Roman" w:hAnsi="Times New Roman" w:cs="Times New Roman"/>
          <w:sz w:val="24"/>
          <w:szCs w:val="24"/>
        </w:rPr>
        <w:t>in a mouse model of diet-induced obesity. Int</w:t>
      </w:r>
      <w:r>
        <w:rPr>
          <w:rFonts w:ascii="Times New Roman" w:hAnsi="Times New Roman" w:cs="Times New Roman"/>
          <w:sz w:val="24"/>
          <w:szCs w:val="24"/>
        </w:rPr>
        <w:t>ernational Dairy Journal 114(18</w:t>
      </w:r>
      <w:r>
        <w:rPr>
          <w:rFonts w:ascii="Times New Roman" w:hAnsi="Times New Roman" w:cs="Times New Roman"/>
          <w:sz w:val="24"/>
          <w:szCs w:val="24"/>
        </w:rPr>
        <w:tab/>
      </w:r>
      <w:r w:rsidRPr="00A92034">
        <w:rPr>
          <w:rFonts w:ascii="Times New Roman" w:hAnsi="Times New Roman" w:cs="Times New Roman"/>
          <w:sz w:val="24"/>
          <w:szCs w:val="24"/>
        </w:rPr>
        <w:t>24):104914.</w:t>
      </w:r>
    </w:p>
    <w:p w:rsidR="002E6A67" w:rsidRPr="00A92034" w:rsidRDefault="002E6A67" w:rsidP="00A92034">
      <w:pPr>
        <w:spacing w:line="240" w:lineRule="auto"/>
        <w:jc w:val="both"/>
        <w:rPr>
          <w:rFonts w:ascii="Times New Roman" w:hAnsi="Times New Roman" w:cs="Times New Roman"/>
          <w:sz w:val="24"/>
          <w:szCs w:val="24"/>
        </w:rPr>
      </w:pPr>
      <w:r w:rsidRPr="00A92034">
        <w:rPr>
          <w:rFonts w:ascii="Times New Roman" w:hAnsi="Times New Roman" w:cs="Times New Roman"/>
          <w:sz w:val="24"/>
          <w:szCs w:val="24"/>
        </w:rPr>
        <w:t>Soukoulis C, Panagiotidis P, Koureli R, Tzia C. 2007.</w:t>
      </w:r>
      <w:r>
        <w:rPr>
          <w:rFonts w:ascii="Times New Roman" w:hAnsi="Times New Roman" w:cs="Times New Roman"/>
          <w:sz w:val="24"/>
          <w:szCs w:val="24"/>
        </w:rPr>
        <w:t xml:space="preserve"> Industrial yogurt manufacture:</w:t>
      </w:r>
      <w:r>
        <w:rPr>
          <w:rFonts w:ascii="Times New Roman" w:hAnsi="Times New Roman" w:cs="Times New Roman"/>
          <w:sz w:val="24"/>
          <w:szCs w:val="24"/>
        </w:rPr>
        <w:tab/>
      </w:r>
      <w:r w:rsidRPr="00A92034">
        <w:rPr>
          <w:rFonts w:ascii="Times New Roman" w:hAnsi="Times New Roman" w:cs="Times New Roman"/>
          <w:sz w:val="24"/>
          <w:szCs w:val="24"/>
        </w:rPr>
        <w:t>monitoring of fermentation process and improvement of</w:t>
      </w:r>
      <w:r>
        <w:rPr>
          <w:rFonts w:ascii="Times New Roman" w:hAnsi="Times New Roman" w:cs="Times New Roman"/>
          <w:sz w:val="24"/>
          <w:szCs w:val="24"/>
        </w:rPr>
        <w:t xml:space="preserve"> final product quality. Journal</w:t>
      </w:r>
      <w:r>
        <w:rPr>
          <w:rFonts w:ascii="Times New Roman" w:hAnsi="Times New Roman" w:cs="Times New Roman"/>
          <w:sz w:val="24"/>
          <w:szCs w:val="24"/>
        </w:rPr>
        <w:tab/>
      </w:r>
      <w:r w:rsidRPr="00A92034">
        <w:rPr>
          <w:rFonts w:ascii="Times New Roman" w:hAnsi="Times New Roman" w:cs="Times New Roman"/>
          <w:sz w:val="24"/>
          <w:szCs w:val="24"/>
        </w:rPr>
        <w:t>of Dairy Science 90(6):2641–2654.</w:t>
      </w:r>
    </w:p>
    <w:p w:rsidR="002E6A67" w:rsidRPr="001D034C" w:rsidRDefault="002E6A67" w:rsidP="001D034C">
      <w:pPr>
        <w:spacing w:line="240" w:lineRule="auto"/>
        <w:jc w:val="both"/>
        <w:rPr>
          <w:rFonts w:ascii="Times New Roman" w:hAnsi="Times New Roman" w:cs="Times New Roman"/>
          <w:sz w:val="24"/>
          <w:szCs w:val="24"/>
        </w:rPr>
      </w:pPr>
      <w:r w:rsidRPr="001D034C">
        <w:rPr>
          <w:rFonts w:ascii="Times New Roman" w:hAnsi="Times New Roman" w:cs="Times New Roman"/>
          <w:sz w:val="24"/>
          <w:szCs w:val="24"/>
        </w:rPr>
        <w:t>Tamime, A.Y. Tamime and Robinson’s Yoghurt. S</w:t>
      </w:r>
      <w:r>
        <w:rPr>
          <w:rFonts w:ascii="Times New Roman" w:hAnsi="Times New Roman" w:cs="Times New Roman"/>
          <w:sz w:val="24"/>
          <w:szCs w:val="24"/>
        </w:rPr>
        <w:t>cience and Technology; Woodhead</w:t>
      </w:r>
      <w:r>
        <w:rPr>
          <w:rFonts w:ascii="Times New Roman" w:hAnsi="Times New Roman" w:cs="Times New Roman"/>
          <w:sz w:val="24"/>
          <w:szCs w:val="24"/>
        </w:rPr>
        <w:tab/>
      </w:r>
      <w:r w:rsidRPr="001D034C">
        <w:rPr>
          <w:rFonts w:ascii="Times New Roman" w:hAnsi="Times New Roman" w:cs="Times New Roman"/>
          <w:sz w:val="24"/>
          <w:szCs w:val="24"/>
        </w:rPr>
        <w:t>Publishing: Shaston, UK, 2007; 791p.</w:t>
      </w:r>
    </w:p>
    <w:p w:rsidR="002E6A67" w:rsidRPr="001D034C" w:rsidRDefault="002E6A67" w:rsidP="001D034C">
      <w:pPr>
        <w:spacing w:line="240" w:lineRule="auto"/>
        <w:jc w:val="both"/>
        <w:rPr>
          <w:rFonts w:ascii="Times New Roman" w:hAnsi="Times New Roman" w:cs="Times New Roman"/>
          <w:sz w:val="24"/>
          <w:szCs w:val="24"/>
        </w:rPr>
      </w:pPr>
      <w:r w:rsidRPr="001D034C">
        <w:rPr>
          <w:rFonts w:ascii="Times New Roman" w:hAnsi="Times New Roman" w:cs="Times New Roman"/>
          <w:sz w:val="24"/>
          <w:szCs w:val="24"/>
        </w:rPr>
        <w:t>Tang, P.L.; Cham, X.Y.; Hou, X.; Deng, J. Potential use of w</w:t>
      </w:r>
      <w:r>
        <w:rPr>
          <w:rFonts w:ascii="Times New Roman" w:hAnsi="Times New Roman" w:cs="Times New Roman"/>
          <w:sz w:val="24"/>
          <w:szCs w:val="24"/>
        </w:rPr>
        <w:t>aste cinnamon leaves in stirred</w:t>
      </w:r>
      <w:r>
        <w:rPr>
          <w:rFonts w:ascii="Times New Roman" w:hAnsi="Times New Roman" w:cs="Times New Roman"/>
          <w:sz w:val="24"/>
          <w:szCs w:val="24"/>
        </w:rPr>
        <w:tab/>
      </w:r>
      <w:r w:rsidRPr="001D034C">
        <w:rPr>
          <w:rFonts w:ascii="Times New Roman" w:hAnsi="Times New Roman" w:cs="Times New Roman"/>
          <w:sz w:val="24"/>
          <w:szCs w:val="24"/>
        </w:rPr>
        <w:t>yoghurt fortification. Food Biosci. 2022, 48, 101838.</w:t>
      </w:r>
    </w:p>
    <w:p w:rsidR="002E6A67" w:rsidRPr="00A92034" w:rsidRDefault="002E6A67" w:rsidP="00A92034">
      <w:pPr>
        <w:spacing w:line="240" w:lineRule="auto"/>
        <w:jc w:val="both"/>
        <w:rPr>
          <w:rFonts w:ascii="Times New Roman" w:hAnsi="Times New Roman" w:cs="Times New Roman"/>
          <w:sz w:val="24"/>
          <w:szCs w:val="24"/>
        </w:rPr>
      </w:pPr>
      <w:r w:rsidRPr="00A92034">
        <w:rPr>
          <w:rFonts w:ascii="Times New Roman" w:hAnsi="Times New Roman" w:cs="Times New Roman"/>
          <w:sz w:val="24"/>
          <w:szCs w:val="24"/>
        </w:rPr>
        <w:t xml:space="preserve">Ueda JM, Pedrosa MC, Fernandes FA, Rodrigues P, Melgar B, </w:t>
      </w:r>
      <w:r>
        <w:rPr>
          <w:rFonts w:ascii="Times New Roman" w:hAnsi="Times New Roman" w:cs="Times New Roman"/>
          <w:sz w:val="24"/>
          <w:szCs w:val="24"/>
        </w:rPr>
        <w:t>Dias MI, Pinela J, Calhelha RC,</w:t>
      </w:r>
      <w:r>
        <w:rPr>
          <w:rFonts w:ascii="Times New Roman" w:hAnsi="Times New Roman" w:cs="Times New Roman"/>
          <w:sz w:val="24"/>
          <w:szCs w:val="24"/>
        </w:rPr>
        <w:tab/>
      </w:r>
      <w:r w:rsidRPr="00A92034">
        <w:rPr>
          <w:rFonts w:ascii="Times New Roman" w:hAnsi="Times New Roman" w:cs="Times New Roman"/>
          <w:sz w:val="24"/>
          <w:szCs w:val="24"/>
        </w:rPr>
        <w:t>Ivanov M, Soković M, Heleno SA, Carocho M, Ineu RP,</w:t>
      </w:r>
      <w:r>
        <w:rPr>
          <w:rFonts w:ascii="Times New Roman" w:hAnsi="Times New Roman" w:cs="Times New Roman"/>
          <w:sz w:val="24"/>
          <w:szCs w:val="24"/>
        </w:rPr>
        <w:t xml:space="preserve"> Ferreira ICFR, Barros L. 2021.</w:t>
      </w:r>
      <w:r>
        <w:rPr>
          <w:rFonts w:ascii="Times New Roman" w:hAnsi="Times New Roman" w:cs="Times New Roman"/>
          <w:sz w:val="24"/>
          <w:szCs w:val="24"/>
        </w:rPr>
        <w:tab/>
      </w:r>
      <w:r w:rsidRPr="00A92034">
        <w:rPr>
          <w:rFonts w:ascii="Times New Roman" w:hAnsi="Times New Roman" w:cs="Times New Roman"/>
          <w:sz w:val="24"/>
          <w:szCs w:val="24"/>
        </w:rPr>
        <w:t>Promising preserving agents from sage and basil: a</w:t>
      </w:r>
      <w:r>
        <w:rPr>
          <w:rFonts w:ascii="Times New Roman" w:hAnsi="Times New Roman" w:cs="Times New Roman"/>
          <w:sz w:val="24"/>
          <w:szCs w:val="24"/>
        </w:rPr>
        <w:t xml:space="preserve"> case study with yogurts. Foods</w:t>
      </w:r>
      <w:r>
        <w:rPr>
          <w:rFonts w:ascii="Times New Roman" w:hAnsi="Times New Roman" w:cs="Times New Roman"/>
          <w:sz w:val="24"/>
          <w:szCs w:val="24"/>
        </w:rPr>
        <w:tab/>
      </w:r>
      <w:r w:rsidRPr="00A92034">
        <w:rPr>
          <w:rFonts w:ascii="Times New Roman" w:hAnsi="Times New Roman" w:cs="Times New Roman"/>
          <w:sz w:val="24"/>
          <w:szCs w:val="24"/>
        </w:rPr>
        <w:t>10(3):676.</w:t>
      </w:r>
    </w:p>
    <w:p w:rsidR="002E6A67" w:rsidRPr="00A92034" w:rsidRDefault="002E6A67" w:rsidP="00A92034">
      <w:pPr>
        <w:spacing w:line="240" w:lineRule="auto"/>
        <w:jc w:val="both"/>
        <w:rPr>
          <w:rFonts w:ascii="Times New Roman" w:hAnsi="Times New Roman" w:cs="Times New Roman"/>
          <w:sz w:val="24"/>
          <w:szCs w:val="24"/>
        </w:rPr>
      </w:pPr>
      <w:r w:rsidRPr="00A92034">
        <w:rPr>
          <w:rFonts w:ascii="Times New Roman" w:hAnsi="Times New Roman" w:cs="Times New Roman"/>
          <w:sz w:val="24"/>
          <w:szCs w:val="24"/>
        </w:rPr>
        <w:t xml:space="preserve">Wan Z, Khubber S, Dwivedi M, Misra N. 2021.Strategies </w:t>
      </w:r>
      <w:r>
        <w:rPr>
          <w:rFonts w:ascii="Times New Roman" w:hAnsi="Times New Roman" w:cs="Times New Roman"/>
          <w:sz w:val="24"/>
          <w:szCs w:val="24"/>
        </w:rPr>
        <w:t>for lowering the added sugar in</w:t>
      </w:r>
      <w:r>
        <w:rPr>
          <w:rFonts w:ascii="Times New Roman" w:hAnsi="Times New Roman" w:cs="Times New Roman"/>
          <w:sz w:val="24"/>
          <w:szCs w:val="24"/>
        </w:rPr>
        <w:tab/>
      </w:r>
      <w:r w:rsidRPr="00A92034">
        <w:rPr>
          <w:rFonts w:ascii="Times New Roman" w:hAnsi="Times New Roman" w:cs="Times New Roman"/>
          <w:sz w:val="24"/>
          <w:szCs w:val="24"/>
        </w:rPr>
        <w:t>yogurts. Food Chemistry 344(1):128573.</w:t>
      </w:r>
    </w:p>
    <w:p w:rsidR="002E6A67" w:rsidRDefault="002E6A67" w:rsidP="001D034C">
      <w:pPr>
        <w:spacing w:line="240" w:lineRule="auto"/>
        <w:jc w:val="both"/>
      </w:pPr>
      <w:r w:rsidRPr="001D034C">
        <w:rPr>
          <w:rFonts w:ascii="Times New Roman" w:hAnsi="Times New Roman" w:cs="Times New Roman"/>
          <w:sz w:val="24"/>
          <w:szCs w:val="24"/>
        </w:rPr>
        <w:t>Wijesekara, A.; Weerasingha, V.; Jayarathna, S.; Priyashantha, H</w:t>
      </w:r>
      <w:r>
        <w:rPr>
          <w:rFonts w:ascii="Times New Roman" w:hAnsi="Times New Roman" w:cs="Times New Roman"/>
          <w:sz w:val="24"/>
          <w:szCs w:val="24"/>
        </w:rPr>
        <w:t>. Quality parameters of natural</w:t>
      </w:r>
      <w:r>
        <w:rPr>
          <w:rFonts w:ascii="Times New Roman" w:hAnsi="Times New Roman" w:cs="Times New Roman"/>
          <w:sz w:val="24"/>
          <w:szCs w:val="24"/>
        </w:rPr>
        <w:tab/>
      </w:r>
      <w:r w:rsidRPr="001D034C">
        <w:rPr>
          <w:rFonts w:ascii="Times New Roman" w:hAnsi="Times New Roman" w:cs="Times New Roman"/>
          <w:sz w:val="24"/>
          <w:szCs w:val="24"/>
        </w:rPr>
        <w:t>phenolics and its impact on physicochemical, micro</w:t>
      </w:r>
      <w:r>
        <w:rPr>
          <w:rFonts w:ascii="Times New Roman" w:hAnsi="Times New Roman" w:cs="Times New Roman"/>
          <w:sz w:val="24"/>
          <w:szCs w:val="24"/>
        </w:rPr>
        <w:t>biological, and sensory quality</w:t>
      </w:r>
      <w:r>
        <w:rPr>
          <w:rFonts w:ascii="Times New Roman" w:hAnsi="Times New Roman" w:cs="Times New Roman"/>
          <w:sz w:val="24"/>
          <w:szCs w:val="24"/>
        </w:rPr>
        <w:tab/>
      </w:r>
      <w:r w:rsidRPr="001D034C">
        <w:rPr>
          <w:rFonts w:ascii="Times New Roman" w:hAnsi="Times New Roman" w:cs="Times New Roman"/>
          <w:sz w:val="24"/>
          <w:szCs w:val="24"/>
        </w:rPr>
        <w:t xml:space="preserve">attributes of probiotic stirred yoghurt during the </w:t>
      </w:r>
      <w:r>
        <w:rPr>
          <w:rFonts w:ascii="Times New Roman" w:hAnsi="Times New Roman" w:cs="Times New Roman"/>
          <w:sz w:val="24"/>
          <w:szCs w:val="24"/>
        </w:rPr>
        <w:t>storage. Food Chem. X 2022, 14,</w:t>
      </w:r>
      <w:r>
        <w:rPr>
          <w:rFonts w:ascii="Times New Roman" w:hAnsi="Times New Roman" w:cs="Times New Roman"/>
          <w:sz w:val="24"/>
          <w:szCs w:val="24"/>
        </w:rPr>
        <w:tab/>
      </w:r>
      <w:r w:rsidRPr="001D034C">
        <w:rPr>
          <w:rFonts w:ascii="Times New Roman" w:hAnsi="Times New Roman" w:cs="Times New Roman"/>
          <w:sz w:val="24"/>
          <w:szCs w:val="24"/>
        </w:rPr>
        <w:t>100332</w:t>
      </w:r>
      <w:r>
        <w:t>.</w:t>
      </w:r>
    </w:p>
    <w:p w:rsidR="002E6A67" w:rsidRDefault="002E6A67" w:rsidP="00A92034">
      <w:pPr>
        <w:spacing w:line="240" w:lineRule="auto"/>
        <w:jc w:val="both"/>
        <w:rPr>
          <w:rFonts w:ascii="Times New Roman" w:hAnsi="Times New Roman" w:cs="Times New Roman"/>
          <w:sz w:val="24"/>
          <w:szCs w:val="24"/>
        </w:rPr>
      </w:pPr>
      <w:r w:rsidRPr="00A92034">
        <w:rPr>
          <w:rFonts w:ascii="Times New Roman" w:hAnsi="Times New Roman" w:cs="Times New Roman"/>
          <w:sz w:val="24"/>
          <w:szCs w:val="24"/>
        </w:rPr>
        <w:t>Yildiz F. 2009. Development and manufacture of yogurt and o</w:t>
      </w:r>
      <w:r>
        <w:rPr>
          <w:rFonts w:ascii="Times New Roman" w:hAnsi="Times New Roman" w:cs="Times New Roman"/>
          <w:sz w:val="24"/>
          <w:szCs w:val="24"/>
        </w:rPr>
        <w:t>ther functional dairy products.</w:t>
      </w:r>
      <w:r>
        <w:rPr>
          <w:rFonts w:ascii="Times New Roman" w:hAnsi="Times New Roman" w:cs="Times New Roman"/>
          <w:sz w:val="24"/>
          <w:szCs w:val="24"/>
        </w:rPr>
        <w:tab/>
      </w:r>
      <w:r w:rsidRPr="00A92034">
        <w:rPr>
          <w:rFonts w:ascii="Times New Roman" w:hAnsi="Times New Roman" w:cs="Times New Roman"/>
          <w:sz w:val="24"/>
          <w:szCs w:val="24"/>
        </w:rPr>
        <w:t>1st Edition. Boca Raton, Florida: CRC Press, 451.</w:t>
      </w:r>
    </w:p>
    <w:p w:rsidR="00645CB2" w:rsidRDefault="00645CB2" w:rsidP="0059679E">
      <w:pPr>
        <w:spacing w:line="360" w:lineRule="auto"/>
        <w:jc w:val="both"/>
      </w:pPr>
    </w:p>
    <w:p w:rsidR="001D2E9D" w:rsidRPr="0059679E" w:rsidRDefault="001D2E9D" w:rsidP="0059679E">
      <w:pPr>
        <w:spacing w:line="360" w:lineRule="auto"/>
        <w:jc w:val="both"/>
        <w:rPr>
          <w:rFonts w:ascii="Times New Roman" w:hAnsi="Times New Roman" w:cs="Times New Roman"/>
          <w:sz w:val="24"/>
          <w:szCs w:val="24"/>
        </w:rPr>
      </w:pPr>
    </w:p>
    <w:sectPr w:rsidR="001D2E9D" w:rsidRPr="0059679E" w:rsidSect="00C65C71">
      <w:footerReference w:type="default" r:id="rId8"/>
      <w:pgSz w:w="12240" w:h="15840"/>
      <w:pgMar w:top="1440" w:right="1440" w:bottom="1440" w:left="1728" w:header="720" w:footer="2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17FA" w:rsidRDefault="002917FA" w:rsidP="00C65C71">
      <w:pPr>
        <w:spacing w:after="0" w:line="240" w:lineRule="auto"/>
      </w:pPr>
      <w:r>
        <w:separator/>
      </w:r>
    </w:p>
  </w:endnote>
  <w:endnote w:type="continuationSeparator" w:id="0">
    <w:p w:rsidR="002917FA" w:rsidRDefault="002917FA" w:rsidP="00C65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2181614"/>
      <w:docPartObj>
        <w:docPartGallery w:val="Page Numbers (Bottom of Page)"/>
        <w:docPartUnique/>
      </w:docPartObj>
    </w:sdtPr>
    <w:sdtEndPr>
      <w:rPr>
        <w:noProof/>
      </w:rPr>
    </w:sdtEndPr>
    <w:sdtContent>
      <w:p w:rsidR="00C65C71" w:rsidRDefault="00C65C71">
        <w:pPr>
          <w:pStyle w:val="Footer"/>
          <w:jc w:val="right"/>
        </w:pPr>
        <w:r>
          <w:fldChar w:fldCharType="begin"/>
        </w:r>
        <w:r>
          <w:instrText xml:space="preserve"> PAGE   \* MERGEFORMAT </w:instrText>
        </w:r>
        <w:r>
          <w:fldChar w:fldCharType="separate"/>
        </w:r>
        <w:r w:rsidR="006110D2">
          <w:rPr>
            <w:noProof/>
          </w:rPr>
          <w:t>3</w:t>
        </w:r>
        <w:r>
          <w:rPr>
            <w:noProof/>
          </w:rPr>
          <w:fldChar w:fldCharType="end"/>
        </w:r>
      </w:p>
    </w:sdtContent>
  </w:sdt>
  <w:p w:rsidR="00C65C71" w:rsidRDefault="00C65C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17FA" w:rsidRDefault="002917FA" w:rsidP="00C65C71">
      <w:pPr>
        <w:spacing w:after="0" w:line="240" w:lineRule="auto"/>
      </w:pPr>
      <w:r>
        <w:separator/>
      </w:r>
    </w:p>
  </w:footnote>
  <w:footnote w:type="continuationSeparator" w:id="0">
    <w:p w:rsidR="002917FA" w:rsidRDefault="002917FA" w:rsidP="00C65C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83EBA"/>
    <w:multiLevelType w:val="multilevel"/>
    <w:tmpl w:val="5AF002E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24934F05"/>
    <w:multiLevelType w:val="multilevel"/>
    <w:tmpl w:val="B8261FA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43AD120E"/>
    <w:multiLevelType w:val="multilevel"/>
    <w:tmpl w:val="97620CE8"/>
    <w:lvl w:ilvl="0">
      <w:start w:val="3"/>
      <w:numFmt w:val="decimal"/>
      <w:lvlText w:val="%1.0."/>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4DA2131F"/>
    <w:multiLevelType w:val="multilevel"/>
    <w:tmpl w:val="7746489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77013B1A"/>
    <w:multiLevelType w:val="multilevel"/>
    <w:tmpl w:val="40242098"/>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7C5C32BD"/>
    <w:multiLevelType w:val="hybridMultilevel"/>
    <w:tmpl w:val="AC3AB3B0"/>
    <w:lvl w:ilvl="0" w:tplc="7C46FD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75C"/>
    <w:rsid w:val="00005B31"/>
    <w:rsid w:val="00067013"/>
    <w:rsid w:val="000D30C4"/>
    <w:rsid w:val="001862B0"/>
    <w:rsid w:val="00192F0C"/>
    <w:rsid w:val="001A64DD"/>
    <w:rsid w:val="001D034C"/>
    <w:rsid w:val="001D2C03"/>
    <w:rsid w:val="001D2E9D"/>
    <w:rsid w:val="0027249F"/>
    <w:rsid w:val="002917FA"/>
    <w:rsid w:val="002E6A67"/>
    <w:rsid w:val="0033177E"/>
    <w:rsid w:val="00380A02"/>
    <w:rsid w:val="00543F95"/>
    <w:rsid w:val="00551198"/>
    <w:rsid w:val="0059679E"/>
    <w:rsid w:val="006110D2"/>
    <w:rsid w:val="00645CB2"/>
    <w:rsid w:val="006E1F68"/>
    <w:rsid w:val="007050CC"/>
    <w:rsid w:val="008034C1"/>
    <w:rsid w:val="00846D31"/>
    <w:rsid w:val="008E06B4"/>
    <w:rsid w:val="00A52F73"/>
    <w:rsid w:val="00A92034"/>
    <w:rsid w:val="00A922F9"/>
    <w:rsid w:val="00B40948"/>
    <w:rsid w:val="00C65C71"/>
    <w:rsid w:val="00C83B69"/>
    <w:rsid w:val="00D57F22"/>
    <w:rsid w:val="00D6675C"/>
    <w:rsid w:val="00DE36FF"/>
    <w:rsid w:val="00EF5B7E"/>
    <w:rsid w:val="00F6561A"/>
    <w:rsid w:val="00FE6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920522-EEB4-4B7C-B2C8-F0D1E142C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675C"/>
    <w:pPr>
      <w:ind w:left="720"/>
      <w:contextualSpacing/>
    </w:pPr>
  </w:style>
  <w:style w:type="paragraph" w:styleId="Header">
    <w:name w:val="header"/>
    <w:basedOn w:val="Normal"/>
    <w:link w:val="HeaderChar"/>
    <w:uiPriority w:val="99"/>
    <w:unhideWhenUsed/>
    <w:rsid w:val="00C65C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C71"/>
  </w:style>
  <w:style w:type="paragraph" w:styleId="Footer">
    <w:name w:val="footer"/>
    <w:basedOn w:val="Normal"/>
    <w:link w:val="FooterChar"/>
    <w:uiPriority w:val="99"/>
    <w:unhideWhenUsed/>
    <w:rsid w:val="00C65C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C71"/>
  </w:style>
  <w:style w:type="table" w:styleId="TableGrid">
    <w:name w:val="Table Grid"/>
    <w:basedOn w:val="TableNormal"/>
    <w:uiPriority w:val="39"/>
    <w:rsid w:val="001D2C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38</Pages>
  <Words>9966</Words>
  <Characters>56809</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3</cp:revision>
  <dcterms:created xsi:type="dcterms:W3CDTF">2025-06-01T08:02:00Z</dcterms:created>
  <dcterms:modified xsi:type="dcterms:W3CDTF">2025-06-04T07:00:00Z</dcterms:modified>
</cp:coreProperties>
</file>