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8C05" w14:textId="77777777" w:rsidR="00CC4CEC" w:rsidRPr="00233D3D" w:rsidRDefault="00CC4CEC" w:rsidP="00CC4CEC">
      <w:pPr>
        <w:spacing w:after="0" w:line="240" w:lineRule="auto"/>
        <w:jc w:val="center"/>
        <w:rPr>
          <w:rFonts w:ascii="Times New Roman" w:eastAsia="Times New Roman" w:hAnsi="Times New Roman" w:cs="Times New Roman"/>
          <w:sz w:val="24"/>
          <w:szCs w:val="24"/>
        </w:rPr>
      </w:pPr>
      <w:r>
        <w:rPr>
          <w:rFonts w:ascii="Arial Black" w:eastAsia="Times New Roman" w:hAnsi="Arial Black" w:cs="Times New Roman"/>
          <w:b/>
          <w:bCs/>
          <w:color w:val="000000"/>
          <w:sz w:val="32"/>
          <w:szCs w:val="32"/>
        </w:rPr>
        <w:t>ISOLATION AND IDENTIFICATION OF FUNGI RESPONSIBLE FOR SPOILAGE OF CARROT</w:t>
      </w:r>
    </w:p>
    <w:p w14:paraId="6B0594F9" w14:textId="77777777" w:rsidR="00CC4CEC" w:rsidRPr="00233D3D" w:rsidRDefault="00CC4CEC" w:rsidP="00CC4CEC">
      <w:pPr>
        <w:spacing w:after="0" w:line="240" w:lineRule="auto"/>
        <w:jc w:val="center"/>
        <w:rPr>
          <w:rFonts w:ascii="Times New Roman" w:eastAsia="Times New Roman" w:hAnsi="Times New Roman" w:cs="Times New Roman"/>
          <w:sz w:val="24"/>
          <w:szCs w:val="24"/>
        </w:rPr>
      </w:pPr>
    </w:p>
    <w:p w14:paraId="503109A5" w14:textId="77777777" w:rsidR="00CC4CEC" w:rsidRPr="00233D3D" w:rsidRDefault="00CC4CEC" w:rsidP="00CC4CEC">
      <w:pPr>
        <w:spacing w:after="240" w:line="240" w:lineRule="auto"/>
        <w:rPr>
          <w:rFonts w:ascii="Times New Roman" w:eastAsia="Times New Roman" w:hAnsi="Times New Roman" w:cs="Times New Roman"/>
          <w:sz w:val="24"/>
          <w:szCs w:val="24"/>
        </w:rPr>
      </w:pPr>
      <w:r w:rsidRPr="00233D3D">
        <w:rPr>
          <w:rFonts w:ascii="Times New Roman" w:eastAsia="Times New Roman" w:hAnsi="Times New Roman" w:cs="Times New Roman"/>
          <w:sz w:val="24"/>
          <w:szCs w:val="24"/>
        </w:rPr>
        <w:br/>
      </w:r>
      <w:r w:rsidRPr="00233D3D">
        <w:rPr>
          <w:rFonts w:ascii="Times New Roman" w:eastAsia="Times New Roman" w:hAnsi="Times New Roman" w:cs="Times New Roman"/>
          <w:sz w:val="24"/>
          <w:szCs w:val="24"/>
        </w:rPr>
        <w:br/>
      </w:r>
    </w:p>
    <w:p w14:paraId="044BDC15" w14:textId="77777777" w:rsidR="00CC4CEC" w:rsidRPr="00233D3D" w:rsidRDefault="00CC4CEC" w:rsidP="00CC4CEC">
      <w:pPr>
        <w:spacing w:after="0" w:line="240" w:lineRule="auto"/>
        <w:jc w:val="center"/>
        <w:rPr>
          <w:rFonts w:ascii="Times New Roman" w:eastAsia="Times New Roman" w:hAnsi="Times New Roman" w:cs="Times New Roman"/>
          <w:sz w:val="24"/>
          <w:szCs w:val="24"/>
        </w:rPr>
      </w:pPr>
      <w:r w:rsidRPr="00233D3D">
        <w:rPr>
          <w:rFonts w:ascii="Comic Sans MS" w:eastAsia="Times New Roman" w:hAnsi="Comic Sans MS" w:cs="Times New Roman"/>
          <w:b/>
          <w:bCs/>
          <w:color w:val="000000"/>
          <w:sz w:val="32"/>
          <w:szCs w:val="32"/>
        </w:rPr>
        <w:t>PRESENTED BY:</w:t>
      </w:r>
    </w:p>
    <w:p w14:paraId="6D46BCA3" w14:textId="77777777" w:rsidR="00CC4CEC" w:rsidRPr="00233D3D" w:rsidRDefault="00CC4CEC" w:rsidP="00CC4CEC">
      <w:pPr>
        <w:spacing w:after="0" w:line="240" w:lineRule="auto"/>
        <w:jc w:val="center"/>
        <w:rPr>
          <w:rFonts w:ascii="Times New Roman" w:eastAsia="Times New Roman" w:hAnsi="Times New Roman" w:cs="Times New Roman"/>
          <w:sz w:val="24"/>
          <w:szCs w:val="24"/>
        </w:rPr>
      </w:pPr>
    </w:p>
    <w:p w14:paraId="4DBF9D18" w14:textId="77777777" w:rsidR="00CC4CEC" w:rsidRDefault="00CC4CEC" w:rsidP="00CC4CEC">
      <w:pPr>
        <w:spacing w:after="0" w:line="240" w:lineRule="auto"/>
        <w:jc w:val="center"/>
        <w:rPr>
          <w:rFonts w:ascii="Arial Black" w:eastAsia="Times New Roman" w:hAnsi="Arial Black" w:cs="Times New Roman"/>
          <w:color w:val="000000"/>
          <w:sz w:val="48"/>
          <w:szCs w:val="48"/>
        </w:rPr>
      </w:pPr>
      <w:r>
        <w:rPr>
          <w:rFonts w:ascii="Arial Black" w:eastAsia="Times New Roman" w:hAnsi="Arial Black" w:cs="Times New Roman"/>
          <w:color w:val="000000"/>
          <w:sz w:val="48"/>
          <w:szCs w:val="48"/>
        </w:rPr>
        <w:t xml:space="preserve">IBRAHIM BOLUWATIFE ESTHER </w:t>
      </w:r>
    </w:p>
    <w:p w14:paraId="4AFA8081" w14:textId="77777777" w:rsidR="00CC4CEC" w:rsidRPr="00233D3D" w:rsidRDefault="00CC4CEC" w:rsidP="00CC4CEC">
      <w:pPr>
        <w:spacing w:after="0" w:line="240" w:lineRule="auto"/>
        <w:jc w:val="center"/>
        <w:rPr>
          <w:rFonts w:ascii="Times New Roman" w:eastAsia="Times New Roman" w:hAnsi="Times New Roman" w:cs="Times New Roman"/>
          <w:sz w:val="24"/>
          <w:szCs w:val="24"/>
        </w:rPr>
      </w:pPr>
      <w:r>
        <w:rPr>
          <w:rFonts w:ascii="Arial Black" w:eastAsia="Times New Roman" w:hAnsi="Arial Black" w:cs="Times New Roman"/>
          <w:color w:val="000000"/>
          <w:sz w:val="48"/>
          <w:szCs w:val="48"/>
        </w:rPr>
        <w:t>HND/23/SLT/FT/0666</w:t>
      </w:r>
    </w:p>
    <w:p w14:paraId="0720A617" w14:textId="77777777" w:rsidR="00CC4CEC" w:rsidRPr="00233D3D" w:rsidRDefault="00CC4CEC" w:rsidP="00CC4CEC">
      <w:pPr>
        <w:spacing w:after="240" w:line="240" w:lineRule="auto"/>
        <w:rPr>
          <w:rFonts w:ascii="Times New Roman" w:eastAsia="Times New Roman" w:hAnsi="Times New Roman" w:cs="Times New Roman"/>
          <w:sz w:val="24"/>
          <w:szCs w:val="24"/>
        </w:rPr>
      </w:pPr>
      <w:r w:rsidRPr="00233D3D">
        <w:rPr>
          <w:rFonts w:ascii="Times New Roman" w:eastAsia="Times New Roman" w:hAnsi="Times New Roman" w:cs="Times New Roman"/>
          <w:sz w:val="24"/>
          <w:szCs w:val="24"/>
        </w:rPr>
        <w:br/>
      </w:r>
    </w:p>
    <w:p w14:paraId="0A906FF0" w14:textId="77777777" w:rsidR="00CC4CEC" w:rsidRDefault="00CC4CEC" w:rsidP="00CC4CEC">
      <w:pPr>
        <w:spacing w:after="0" w:line="240" w:lineRule="auto"/>
        <w:jc w:val="center"/>
        <w:rPr>
          <w:rFonts w:ascii="Bookman Old Style" w:eastAsia="Times New Roman" w:hAnsi="Bookman Old Style" w:cs="Times New Roman"/>
          <w:b/>
          <w:bCs/>
          <w:color w:val="000000"/>
        </w:rPr>
      </w:pPr>
      <w:r w:rsidRPr="00233D3D">
        <w:rPr>
          <w:rFonts w:ascii="Bookman Old Style" w:eastAsia="Times New Roman" w:hAnsi="Bookman Old Style" w:cs="Times New Roman"/>
          <w:b/>
          <w:bCs/>
          <w:color w:val="000000"/>
        </w:rPr>
        <w:t xml:space="preserve">BEING THE RESEARCH PROJECT SUBMITTED TO DEPARTMENT OF </w:t>
      </w:r>
      <w:r>
        <w:rPr>
          <w:rFonts w:ascii="Bookman Old Style" w:eastAsia="Times New Roman" w:hAnsi="Bookman Old Style" w:cs="Times New Roman"/>
          <w:b/>
          <w:bCs/>
          <w:color w:val="000000"/>
        </w:rPr>
        <w:t>SCIENCE LABORATORY TECHNOLOGY OPTION MICRO-BIOLOGY</w:t>
      </w:r>
      <w:r w:rsidRPr="00233D3D">
        <w:rPr>
          <w:rFonts w:ascii="Bookman Old Style" w:eastAsia="Times New Roman" w:hAnsi="Bookman Old Style" w:cs="Times New Roman"/>
          <w:b/>
          <w:bCs/>
          <w:color w:val="000000"/>
        </w:rPr>
        <w:t xml:space="preserve">, </w:t>
      </w:r>
    </w:p>
    <w:p w14:paraId="62230AC6" w14:textId="77777777" w:rsidR="00CC4CEC" w:rsidRPr="00925364" w:rsidRDefault="00CC4CEC" w:rsidP="00CC4CEC">
      <w:pPr>
        <w:spacing w:after="0" w:line="240" w:lineRule="auto"/>
        <w:jc w:val="center"/>
        <w:rPr>
          <w:rFonts w:ascii="Bookman Old Style" w:eastAsia="Times New Roman" w:hAnsi="Bookman Old Style" w:cs="Times New Roman"/>
          <w:b/>
          <w:bCs/>
          <w:color w:val="000000"/>
        </w:rPr>
      </w:pPr>
      <w:r w:rsidRPr="00233D3D">
        <w:rPr>
          <w:rFonts w:ascii="Bookman Old Style" w:eastAsia="Times New Roman" w:hAnsi="Bookman Old Style" w:cs="Times New Roman"/>
          <w:b/>
          <w:bCs/>
          <w:color w:val="000000"/>
        </w:rPr>
        <w:t xml:space="preserve">INSTITUTE OF </w:t>
      </w:r>
      <w:r>
        <w:rPr>
          <w:rFonts w:ascii="Bookman Old Style" w:eastAsia="Times New Roman" w:hAnsi="Bookman Old Style" w:cs="Times New Roman"/>
          <w:b/>
          <w:bCs/>
          <w:color w:val="000000"/>
        </w:rPr>
        <w:t>APPLIED SCIENCE</w:t>
      </w:r>
      <w:r w:rsidRPr="00233D3D">
        <w:rPr>
          <w:rFonts w:ascii="Bookman Old Style" w:eastAsia="Times New Roman" w:hAnsi="Bookman Old Style" w:cs="Times New Roman"/>
          <w:b/>
          <w:bCs/>
          <w:color w:val="000000"/>
        </w:rPr>
        <w:t>, KWARA STATE POLYTECHNIC, ILORIN.</w:t>
      </w:r>
    </w:p>
    <w:p w14:paraId="75613DCB" w14:textId="77777777" w:rsidR="00CC4CEC" w:rsidRPr="00233D3D" w:rsidRDefault="00CC4CEC" w:rsidP="00CC4CEC">
      <w:pPr>
        <w:spacing w:after="240" w:line="240" w:lineRule="auto"/>
        <w:rPr>
          <w:rFonts w:ascii="Times New Roman" w:eastAsia="Times New Roman" w:hAnsi="Times New Roman" w:cs="Times New Roman"/>
          <w:sz w:val="24"/>
          <w:szCs w:val="24"/>
        </w:rPr>
      </w:pPr>
      <w:r w:rsidRPr="00233D3D">
        <w:rPr>
          <w:rFonts w:ascii="Times New Roman" w:eastAsia="Times New Roman" w:hAnsi="Times New Roman" w:cs="Times New Roman"/>
          <w:sz w:val="24"/>
          <w:szCs w:val="24"/>
        </w:rPr>
        <w:br/>
      </w:r>
      <w:r w:rsidRPr="00233D3D">
        <w:rPr>
          <w:rFonts w:ascii="Times New Roman" w:eastAsia="Times New Roman" w:hAnsi="Times New Roman" w:cs="Times New Roman"/>
          <w:sz w:val="24"/>
          <w:szCs w:val="24"/>
        </w:rPr>
        <w:br/>
      </w:r>
      <w:r w:rsidRPr="00233D3D">
        <w:rPr>
          <w:rFonts w:ascii="Times New Roman" w:eastAsia="Times New Roman" w:hAnsi="Times New Roman" w:cs="Times New Roman"/>
          <w:sz w:val="24"/>
          <w:szCs w:val="24"/>
        </w:rPr>
        <w:br/>
      </w:r>
    </w:p>
    <w:p w14:paraId="2E8C9C38" w14:textId="77777777" w:rsidR="00CC4CEC" w:rsidRPr="00233D3D" w:rsidRDefault="00CC4CEC" w:rsidP="00CC4CEC">
      <w:pPr>
        <w:spacing w:after="0" w:line="240" w:lineRule="auto"/>
        <w:jc w:val="center"/>
        <w:rPr>
          <w:rFonts w:ascii="Times New Roman" w:eastAsia="Times New Roman" w:hAnsi="Times New Roman" w:cs="Times New Roman"/>
          <w:sz w:val="24"/>
          <w:szCs w:val="24"/>
        </w:rPr>
      </w:pPr>
      <w:r w:rsidRPr="00233D3D">
        <w:rPr>
          <w:rFonts w:ascii="Bookman Old Style" w:eastAsia="Times New Roman" w:hAnsi="Bookman Old Style" w:cs="Times New Roman"/>
          <w:color w:val="000000"/>
        </w:rPr>
        <w:t xml:space="preserve">IN PARTIAL FULFILLMENT OF THE REQUIREMENT FOR THE AWARD OF </w:t>
      </w:r>
      <w:r>
        <w:rPr>
          <w:rFonts w:ascii="Bookman Old Style" w:eastAsia="Times New Roman" w:hAnsi="Bookman Old Style" w:cs="Times New Roman"/>
          <w:color w:val="000000"/>
        </w:rPr>
        <w:t xml:space="preserve">HIGHER </w:t>
      </w:r>
      <w:r w:rsidRPr="00233D3D">
        <w:rPr>
          <w:rFonts w:ascii="Bookman Old Style" w:eastAsia="Times New Roman" w:hAnsi="Bookman Old Style" w:cs="Times New Roman"/>
          <w:color w:val="000000"/>
        </w:rPr>
        <w:t>NATIONAL DIPLOMA (</w:t>
      </w:r>
      <w:r>
        <w:rPr>
          <w:rFonts w:ascii="Bookman Old Style" w:eastAsia="Times New Roman" w:hAnsi="Bookman Old Style" w:cs="Times New Roman"/>
          <w:color w:val="000000"/>
        </w:rPr>
        <w:t>H</w:t>
      </w:r>
      <w:r w:rsidRPr="00233D3D">
        <w:rPr>
          <w:rFonts w:ascii="Bookman Old Style" w:eastAsia="Times New Roman" w:hAnsi="Bookman Old Style" w:cs="Times New Roman"/>
          <w:color w:val="000000"/>
        </w:rPr>
        <w:t xml:space="preserve">ND) IN </w:t>
      </w:r>
      <w:r>
        <w:rPr>
          <w:rFonts w:ascii="Bookman Old Style" w:eastAsia="Times New Roman" w:hAnsi="Bookman Old Style" w:cs="Times New Roman"/>
          <w:color w:val="000000"/>
        </w:rPr>
        <w:t>SCIENCE LABORATORY</w:t>
      </w:r>
    </w:p>
    <w:p w14:paraId="6351D367" w14:textId="77777777" w:rsidR="00CC4CEC" w:rsidRPr="001A5674" w:rsidRDefault="00CC4CEC" w:rsidP="00CC4CEC">
      <w:pPr>
        <w:spacing w:after="0" w:line="240" w:lineRule="auto"/>
        <w:rPr>
          <w:rFonts w:ascii="Times New Roman" w:eastAsia="Times New Roman" w:hAnsi="Times New Roman" w:cs="Times New Roman"/>
          <w:sz w:val="24"/>
          <w:szCs w:val="24"/>
        </w:rPr>
      </w:pPr>
    </w:p>
    <w:p w14:paraId="5528060F" w14:textId="77777777" w:rsidR="00CC4CEC" w:rsidRPr="001A5674" w:rsidRDefault="00CC4CEC" w:rsidP="00CC4CEC">
      <w:pPr>
        <w:spacing w:after="240" w:line="240" w:lineRule="auto"/>
        <w:rPr>
          <w:rFonts w:ascii="Times New Roman" w:eastAsia="Times New Roman" w:hAnsi="Times New Roman" w:cs="Times New Roman"/>
          <w:sz w:val="24"/>
          <w:szCs w:val="24"/>
        </w:rPr>
      </w:pP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p>
    <w:p w14:paraId="7B7D6003" w14:textId="77777777" w:rsidR="00CC4CEC" w:rsidRDefault="00CC4CEC" w:rsidP="00CC4CEC">
      <w:pPr>
        <w:spacing w:after="0" w:line="240" w:lineRule="auto"/>
        <w:ind w:left="5760"/>
        <w:jc w:val="center"/>
        <w:rPr>
          <w:rFonts w:ascii="Bookman Old Style" w:eastAsia="Times New Roman" w:hAnsi="Bookman Old Style" w:cs="Times New Roman"/>
          <w:b/>
          <w:bCs/>
          <w:color w:val="000000"/>
        </w:rPr>
      </w:pPr>
    </w:p>
    <w:p w14:paraId="13D948E1" w14:textId="77777777" w:rsidR="00CC4CEC" w:rsidRDefault="00CC4CEC" w:rsidP="00CC4CEC">
      <w:pPr>
        <w:spacing w:after="0" w:line="240" w:lineRule="auto"/>
        <w:ind w:left="5760"/>
        <w:jc w:val="center"/>
        <w:rPr>
          <w:rFonts w:ascii="Bookman Old Style" w:eastAsia="Times New Roman" w:hAnsi="Bookman Old Style" w:cs="Times New Roman"/>
          <w:b/>
          <w:bCs/>
          <w:color w:val="000000"/>
        </w:rPr>
      </w:pPr>
    </w:p>
    <w:p w14:paraId="11CDA7E6" w14:textId="77777777" w:rsidR="00CC4CEC" w:rsidRPr="001A5674" w:rsidRDefault="00CC4CEC" w:rsidP="00CC4CEC">
      <w:pPr>
        <w:spacing w:after="0" w:line="240" w:lineRule="auto"/>
        <w:ind w:left="5760"/>
        <w:jc w:val="center"/>
        <w:rPr>
          <w:rFonts w:ascii="Times New Roman" w:eastAsia="Times New Roman" w:hAnsi="Times New Roman" w:cs="Times New Roman"/>
          <w:sz w:val="24"/>
          <w:szCs w:val="24"/>
        </w:rPr>
      </w:pPr>
      <w:r w:rsidRPr="001A5674">
        <w:rPr>
          <w:rFonts w:ascii="Bookman Old Style" w:eastAsia="Times New Roman" w:hAnsi="Bookman Old Style" w:cs="Times New Roman"/>
          <w:b/>
          <w:bCs/>
          <w:color w:val="000000"/>
        </w:rPr>
        <w:t>JUNE, 202</w:t>
      </w:r>
      <w:r>
        <w:rPr>
          <w:rFonts w:ascii="Bookman Old Style" w:eastAsia="Times New Roman" w:hAnsi="Bookman Old Style" w:cs="Times New Roman"/>
          <w:b/>
          <w:bCs/>
          <w:color w:val="000000"/>
        </w:rPr>
        <w:t>5</w:t>
      </w:r>
    </w:p>
    <w:p w14:paraId="19AED2F6"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62DFE7E1"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42CF8BA3"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F2CD172"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656BC519"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7275433E"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7A1A8B2"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FD18237"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4FB7C03A" w14:textId="77777777" w:rsidR="00CC4CEC" w:rsidRDefault="00CC4CEC" w:rsidP="00CC4CEC">
      <w:pPr>
        <w:spacing w:after="0" w:line="360" w:lineRule="auto"/>
        <w:jc w:val="center"/>
        <w:rPr>
          <w:rFonts w:ascii="Calibri" w:eastAsia="Times New Roman" w:hAnsi="Calibri" w:cs="Times New Roman"/>
          <w:b/>
          <w:bCs/>
          <w:color w:val="000000"/>
          <w:sz w:val="28"/>
          <w:szCs w:val="28"/>
        </w:rPr>
      </w:pPr>
    </w:p>
    <w:p w14:paraId="26958686" w14:textId="77777777" w:rsidR="00CC4CEC" w:rsidRDefault="00CC4CEC" w:rsidP="00CC4CEC">
      <w:pPr>
        <w:spacing w:after="0" w:line="360" w:lineRule="auto"/>
        <w:jc w:val="center"/>
        <w:rPr>
          <w:rFonts w:ascii="Calibri" w:eastAsia="Times New Roman" w:hAnsi="Calibri" w:cs="Times New Roman"/>
          <w:b/>
          <w:bCs/>
          <w:color w:val="000000"/>
          <w:sz w:val="28"/>
          <w:szCs w:val="28"/>
        </w:rPr>
      </w:pPr>
    </w:p>
    <w:p w14:paraId="7E475F75" w14:textId="77777777" w:rsidR="00CC4CEC" w:rsidRDefault="00CC4CEC" w:rsidP="00CC4CEC">
      <w:pPr>
        <w:spacing w:after="0" w:line="360" w:lineRule="auto"/>
        <w:jc w:val="center"/>
        <w:rPr>
          <w:rFonts w:ascii="Calibri" w:eastAsia="Times New Roman" w:hAnsi="Calibri" w:cs="Times New Roman"/>
          <w:b/>
          <w:bCs/>
          <w:color w:val="000000"/>
          <w:sz w:val="28"/>
          <w:szCs w:val="28"/>
        </w:rPr>
      </w:pPr>
    </w:p>
    <w:p w14:paraId="137D51BF" w14:textId="51567EB2" w:rsidR="00CC4CEC" w:rsidRPr="001A5674" w:rsidRDefault="00CC4CEC" w:rsidP="00CC4CEC">
      <w:pPr>
        <w:spacing w:after="0" w:line="360" w:lineRule="auto"/>
        <w:jc w:val="center"/>
        <w:rPr>
          <w:rFonts w:ascii="Times New Roman" w:eastAsia="Times New Roman" w:hAnsi="Times New Roman" w:cs="Times New Roman"/>
          <w:sz w:val="24"/>
          <w:szCs w:val="24"/>
        </w:rPr>
      </w:pPr>
      <w:r w:rsidRPr="001A5674">
        <w:rPr>
          <w:rFonts w:ascii="Calibri" w:eastAsia="Times New Roman" w:hAnsi="Calibri" w:cs="Times New Roman"/>
          <w:b/>
          <w:bCs/>
          <w:color w:val="000000"/>
          <w:sz w:val="28"/>
          <w:szCs w:val="28"/>
        </w:rPr>
        <w:lastRenderedPageBreak/>
        <w:t>CERTIFICATION</w:t>
      </w:r>
    </w:p>
    <w:p w14:paraId="49B5D717" w14:textId="77777777" w:rsidR="00CC4CEC" w:rsidRPr="001A5674" w:rsidRDefault="00CC4CEC" w:rsidP="00CC4CEC">
      <w:pPr>
        <w:spacing w:after="0" w:line="360" w:lineRule="auto"/>
        <w:ind w:firstLine="720"/>
        <w:jc w:val="both"/>
        <w:rPr>
          <w:rFonts w:ascii="Times New Roman" w:eastAsia="Times New Roman" w:hAnsi="Times New Roman" w:cs="Times New Roman"/>
          <w:sz w:val="24"/>
          <w:szCs w:val="24"/>
        </w:rPr>
      </w:pPr>
      <w:r w:rsidRPr="001A5674">
        <w:rPr>
          <w:rFonts w:ascii="Times New Roman" w:eastAsia="Times New Roman" w:hAnsi="Times New Roman" w:cs="Times New Roman"/>
          <w:color w:val="000000"/>
          <w:sz w:val="24"/>
          <w:szCs w:val="24"/>
        </w:rPr>
        <w:t>This is to certify that this research project work has been read and duty approved as meeting the requirement for the award of</w:t>
      </w:r>
      <w:r>
        <w:rPr>
          <w:rFonts w:ascii="Times New Roman" w:eastAsia="Times New Roman" w:hAnsi="Times New Roman" w:cs="Times New Roman"/>
          <w:color w:val="000000"/>
          <w:sz w:val="24"/>
          <w:szCs w:val="24"/>
        </w:rPr>
        <w:t xml:space="preserve"> Higher</w:t>
      </w:r>
      <w:r w:rsidRPr="001A5674">
        <w:rPr>
          <w:rFonts w:ascii="Times New Roman" w:eastAsia="Times New Roman" w:hAnsi="Times New Roman" w:cs="Times New Roman"/>
          <w:color w:val="000000"/>
          <w:sz w:val="24"/>
          <w:szCs w:val="24"/>
        </w:rPr>
        <w:t xml:space="preserve"> National diploma (</w:t>
      </w:r>
      <w:r>
        <w:rPr>
          <w:rFonts w:ascii="Times New Roman" w:eastAsia="Times New Roman" w:hAnsi="Times New Roman" w:cs="Times New Roman"/>
          <w:color w:val="000000"/>
          <w:sz w:val="24"/>
          <w:szCs w:val="24"/>
        </w:rPr>
        <w:t>H</w:t>
      </w:r>
      <w:r w:rsidRPr="001A5674">
        <w:rPr>
          <w:rFonts w:ascii="Times New Roman" w:eastAsia="Times New Roman" w:hAnsi="Times New Roman" w:cs="Times New Roman"/>
          <w:color w:val="000000"/>
          <w:sz w:val="24"/>
          <w:szCs w:val="24"/>
        </w:rPr>
        <w:t xml:space="preserve">ND) in </w:t>
      </w:r>
      <w:r>
        <w:rPr>
          <w:rFonts w:ascii="Times New Roman" w:eastAsia="Times New Roman" w:hAnsi="Times New Roman" w:cs="Times New Roman"/>
          <w:color w:val="000000"/>
          <w:sz w:val="24"/>
          <w:szCs w:val="24"/>
        </w:rPr>
        <w:t>Science Laboratory Technology</w:t>
      </w:r>
      <w:r w:rsidRPr="001A567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w:t>
      </w:r>
      <w:r w:rsidRPr="001A5674">
        <w:rPr>
          <w:rFonts w:ascii="Times New Roman" w:eastAsia="Times New Roman" w:hAnsi="Times New Roman" w:cs="Times New Roman"/>
          <w:color w:val="000000"/>
          <w:sz w:val="24"/>
          <w:szCs w:val="24"/>
        </w:rPr>
        <w:t xml:space="preserve">nstitute of </w:t>
      </w:r>
      <w:r>
        <w:rPr>
          <w:rFonts w:ascii="Times New Roman" w:eastAsia="Times New Roman" w:hAnsi="Times New Roman" w:cs="Times New Roman"/>
          <w:color w:val="000000"/>
          <w:sz w:val="24"/>
          <w:szCs w:val="24"/>
        </w:rPr>
        <w:t>Applied Science</w:t>
      </w:r>
      <w:r w:rsidRPr="001A5674">
        <w:rPr>
          <w:rFonts w:ascii="Times New Roman" w:eastAsia="Times New Roman" w:hAnsi="Times New Roman" w:cs="Times New Roman"/>
          <w:color w:val="000000"/>
          <w:sz w:val="24"/>
          <w:szCs w:val="24"/>
        </w:rPr>
        <w:t xml:space="preserve">, Kwara </w:t>
      </w:r>
      <w:r>
        <w:rPr>
          <w:rFonts w:ascii="Times New Roman" w:eastAsia="Times New Roman" w:hAnsi="Times New Roman" w:cs="Times New Roman"/>
          <w:color w:val="000000"/>
          <w:sz w:val="24"/>
          <w:szCs w:val="24"/>
        </w:rPr>
        <w:t>S</w:t>
      </w:r>
      <w:r w:rsidRPr="001A5674">
        <w:rPr>
          <w:rFonts w:ascii="Times New Roman" w:eastAsia="Times New Roman" w:hAnsi="Times New Roman" w:cs="Times New Roman"/>
          <w:color w:val="000000"/>
          <w:sz w:val="24"/>
          <w:szCs w:val="24"/>
        </w:rPr>
        <w:t xml:space="preserve">tate </w:t>
      </w:r>
      <w:r>
        <w:rPr>
          <w:rFonts w:ascii="Times New Roman" w:eastAsia="Times New Roman" w:hAnsi="Times New Roman" w:cs="Times New Roman"/>
          <w:color w:val="000000"/>
          <w:sz w:val="24"/>
          <w:szCs w:val="24"/>
        </w:rPr>
        <w:t>Po</w:t>
      </w:r>
      <w:r w:rsidRPr="001A5674">
        <w:rPr>
          <w:rFonts w:ascii="Times New Roman" w:eastAsia="Times New Roman" w:hAnsi="Times New Roman" w:cs="Times New Roman"/>
          <w:color w:val="000000"/>
          <w:sz w:val="24"/>
          <w:szCs w:val="24"/>
        </w:rPr>
        <w:t>lytechnic, Ilorin</w:t>
      </w:r>
    </w:p>
    <w:p w14:paraId="60096ADD" w14:textId="77777777" w:rsidR="00CC4CEC" w:rsidRDefault="00CC4CEC" w:rsidP="00CC4CEC">
      <w:pPr>
        <w:spacing w:after="240" w:line="240" w:lineRule="auto"/>
        <w:rPr>
          <w:rFonts w:ascii="Times New Roman" w:eastAsia="Times New Roman" w:hAnsi="Times New Roman" w:cs="Times New Roman"/>
          <w:sz w:val="24"/>
          <w:szCs w:val="24"/>
        </w:rPr>
      </w:pPr>
      <w:r w:rsidRPr="001A5674">
        <w:rPr>
          <w:rFonts w:ascii="Times New Roman" w:eastAsia="Times New Roman" w:hAnsi="Times New Roman" w:cs="Times New Roman"/>
          <w:sz w:val="24"/>
          <w:szCs w:val="24"/>
        </w:rPr>
        <w:br/>
      </w:r>
    </w:p>
    <w:p w14:paraId="6455947F" w14:textId="77777777" w:rsidR="00CC4CEC" w:rsidRPr="001A5674" w:rsidRDefault="00CC4CEC" w:rsidP="00CC4CEC">
      <w:pPr>
        <w:spacing w:after="240" w:line="240" w:lineRule="auto"/>
        <w:rPr>
          <w:rFonts w:ascii="Times New Roman" w:eastAsia="Times New Roman" w:hAnsi="Times New Roman" w:cs="Times New Roman"/>
          <w:sz w:val="24"/>
          <w:szCs w:val="24"/>
        </w:rPr>
      </w:pPr>
    </w:p>
    <w:p w14:paraId="422EC1C6" w14:textId="77777777" w:rsidR="00CC4CEC" w:rsidRPr="001A5674" w:rsidRDefault="00CC4CEC" w:rsidP="00CC4CEC">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b/>
          <w:bCs/>
          <w:color w:val="000000"/>
          <w:sz w:val="24"/>
          <w:szCs w:val="24"/>
        </w:rPr>
        <w:t>………………………….</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w:t>
      </w:r>
    </w:p>
    <w:p w14:paraId="16CCA984" w14:textId="77777777" w:rsidR="00CC4CEC" w:rsidRPr="001A5674" w:rsidRDefault="00CC4CEC" w:rsidP="00CC4CEC">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b/>
          <w:bCs/>
          <w:color w:val="000000"/>
          <w:sz w:val="24"/>
          <w:szCs w:val="24"/>
        </w:rPr>
        <w:t>M</w:t>
      </w:r>
      <w:r>
        <w:rPr>
          <w:rFonts w:ascii="Times New Roman" w:eastAsia="Times New Roman" w:hAnsi="Times New Roman" w:cs="Times New Roman"/>
          <w:b/>
          <w:bCs/>
          <w:color w:val="000000"/>
          <w:sz w:val="24"/>
          <w:szCs w:val="24"/>
        </w:rPr>
        <w:t>RS</w:t>
      </w:r>
      <w:r w:rsidRPr="001A567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YUSUF R.T</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 xml:space="preserve">   DATE</w:t>
      </w:r>
    </w:p>
    <w:p w14:paraId="448FE599" w14:textId="77777777" w:rsidR="00CC4CEC" w:rsidRPr="001A5674" w:rsidRDefault="00CC4CEC" w:rsidP="00CC4CEC">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color w:val="000000"/>
          <w:sz w:val="24"/>
          <w:szCs w:val="24"/>
        </w:rPr>
        <w:t>PROJECT SUPERVISOR</w:t>
      </w:r>
    </w:p>
    <w:p w14:paraId="5F6804B5" w14:textId="77777777" w:rsidR="00CC4CEC" w:rsidRDefault="00CC4CEC" w:rsidP="00CC4CEC">
      <w:pPr>
        <w:spacing w:after="240" w:line="240" w:lineRule="auto"/>
        <w:rPr>
          <w:rFonts w:ascii="Times New Roman" w:eastAsia="Times New Roman" w:hAnsi="Times New Roman" w:cs="Times New Roman"/>
          <w:sz w:val="24"/>
          <w:szCs w:val="24"/>
        </w:rPr>
      </w:pPr>
      <w:r w:rsidRPr="001A5674">
        <w:rPr>
          <w:rFonts w:ascii="Times New Roman" w:eastAsia="Times New Roman" w:hAnsi="Times New Roman" w:cs="Times New Roman"/>
          <w:sz w:val="24"/>
          <w:szCs w:val="24"/>
        </w:rPr>
        <w:br/>
      </w:r>
    </w:p>
    <w:p w14:paraId="348983B3" w14:textId="77777777" w:rsidR="00CC4CEC" w:rsidRPr="001A5674" w:rsidRDefault="00CC4CEC" w:rsidP="00CC4CEC">
      <w:pPr>
        <w:spacing w:after="240" w:line="240" w:lineRule="auto"/>
        <w:rPr>
          <w:rFonts w:ascii="Times New Roman" w:eastAsia="Times New Roman" w:hAnsi="Times New Roman" w:cs="Times New Roman"/>
          <w:sz w:val="24"/>
          <w:szCs w:val="24"/>
        </w:rPr>
      </w:pPr>
    </w:p>
    <w:p w14:paraId="1A8E2BBE" w14:textId="77777777" w:rsidR="00CC4CEC" w:rsidRPr="001A5674" w:rsidRDefault="00CC4CEC" w:rsidP="00CC4CEC">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b/>
          <w:bCs/>
          <w:color w:val="000000"/>
          <w:sz w:val="24"/>
          <w:szCs w:val="24"/>
        </w:rPr>
        <w:t>………………………….</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w:t>
      </w:r>
      <w:r w:rsidRPr="001A5674">
        <w:rPr>
          <w:rFonts w:ascii="Times New Roman" w:eastAsia="Times New Roman" w:hAnsi="Times New Roman" w:cs="Times New Roman"/>
          <w:b/>
          <w:bCs/>
          <w:color w:val="000000"/>
          <w:sz w:val="24"/>
          <w:szCs w:val="24"/>
        </w:rPr>
        <w:tab/>
      </w:r>
    </w:p>
    <w:p w14:paraId="5B30D6F6" w14:textId="77777777" w:rsidR="00CC4CEC" w:rsidRPr="001A5674" w:rsidRDefault="00CC4CEC" w:rsidP="00CC4CEC">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b/>
          <w:bCs/>
          <w:color w:val="000000"/>
          <w:sz w:val="24"/>
          <w:szCs w:val="24"/>
        </w:rPr>
        <w:t xml:space="preserve">MR. </w:t>
      </w:r>
      <w:r>
        <w:rPr>
          <w:rFonts w:ascii="Times New Roman" w:eastAsia="Times New Roman" w:hAnsi="Times New Roman" w:cs="Times New Roman"/>
          <w:b/>
          <w:bCs/>
          <w:color w:val="000000"/>
          <w:sz w:val="24"/>
          <w:szCs w:val="24"/>
        </w:rPr>
        <w:t>IBRAHIM</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 </w:t>
      </w:r>
      <w:r>
        <w:rPr>
          <w:rFonts w:ascii="Times New Roman" w:eastAsia="Times New Roman" w:hAnsi="Times New Roman" w:cs="Times New Roman"/>
          <w:b/>
          <w:bCs/>
          <w:color w:val="000000"/>
          <w:sz w:val="24"/>
          <w:szCs w:val="24"/>
        </w:rPr>
        <w:t xml:space="preserve">  </w:t>
      </w:r>
      <w:r w:rsidRPr="001A5674">
        <w:rPr>
          <w:rFonts w:ascii="Times New Roman" w:eastAsia="Times New Roman" w:hAnsi="Times New Roman" w:cs="Times New Roman"/>
          <w:b/>
          <w:bCs/>
          <w:color w:val="000000"/>
          <w:sz w:val="24"/>
          <w:szCs w:val="24"/>
        </w:rPr>
        <w:t xml:space="preserve"> DATE</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p>
    <w:p w14:paraId="7BB38B62" w14:textId="77777777" w:rsidR="00CC4CEC" w:rsidRPr="001A5674" w:rsidRDefault="00CC4CEC" w:rsidP="00CC4CEC">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color w:val="000000"/>
          <w:sz w:val="24"/>
          <w:szCs w:val="24"/>
        </w:rPr>
        <w:t>PROJECT COORDINATOR</w:t>
      </w:r>
    </w:p>
    <w:p w14:paraId="31F71DA6" w14:textId="77777777" w:rsidR="00CC4CEC" w:rsidRPr="001A5674" w:rsidRDefault="00CC4CEC" w:rsidP="00CC4CEC">
      <w:pPr>
        <w:spacing w:after="240" w:line="240" w:lineRule="auto"/>
        <w:rPr>
          <w:rFonts w:ascii="Times New Roman" w:eastAsia="Times New Roman" w:hAnsi="Times New Roman" w:cs="Times New Roman"/>
          <w:sz w:val="24"/>
          <w:szCs w:val="24"/>
        </w:rPr>
      </w:pPr>
      <w:r w:rsidRPr="001A5674">
        <w:rPr>
          <w:rFonts w:ascii="Times New Roman" w:eastAsia="Times New Roman" w:hAnsi="Times New Roman" w:cs="Times New Roman"/>
          <w:sz w:val="24"/>
          <w:szCs w:val="24"/>
        </w:rPr>
        <w:br/>
      </w:r>
    </w:p>
    <w:p w14:paraId="70392445" w14:textId="77777777" w:rsidR="00CC4CEC" w:rsidRDefault="00CC4CEC" w:rsidP="00CC4CEC">
      <w:pPr>
        <w:spacing w:after="0" w:line="240" w:lineRule="auto"/>
        <w:jc w:val="both"/>
        <w:rPr>
          <w:rFonts w:ascii="Times New Roman" w:eastAsia="Times New Roman" w:hAnsi="Times New Roman" w:cs="Times New Roman"/>
          <w:b/>
          <w:bCs/>
          <w:color w:val="000000"/>
          <w:sz w:val="24"/>
          <w:szCs w:val="24"/>
        </w:rPr>
      </w:pPr>
    </w:p>
    <w:p w14:paraId="5B316965" w14:textId="77777777" w:rsidR="00CC4CEC" w:rsidRPr="001A5674" w:rsidRDefault="00CC4CEC" w:rsidP="00CC4CEC">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b/>
          <w:bCs/>
          <w:color w:val="000000"/>
          <w:sz w:val="24"/>
          <w:szCs w:val="24"/>
        </w:rPr>
        <w:t>………………………….</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w:t>
      </w:r>
    </w:p>
    <w:p w14:paraId="11A52B20" w14:textId="77777777" w:rsidR="00CC4CEC" w:rsidRPr="00AE59B1" w:rsidRDefault="00CC4CEC" w:rsidP="00CC4CEC">
      <w:pPr>
        <w:spacing w:after="0" w:line="360" w:lineRule="auto"/>
        <w:jc w:val="both"/>
        <w:rPr>
          <w:rFonts w:ascii="Times New Roman" w:hAnsi="Times New Roman" w:cs="Times New Roman"/>
          <w:sz w:val="24"/>
          <w:szCs w:val="24"/>
        </w:rPr>
      </w:pPr>
      <w:r w:rsidRPr="00AE59B1">
        <w:rPr>
          <w:rFonts w:ascii="Times New Roman" w:hAnsi="Times New Roman" w:cs="Times New Roman"/>
          <w:b/>
          <w:sz w:val="24"/>
          <w:szCs w:val="24"/>
        </w:rPr>
        <w:t>DR.</w:t>
      </w:r>
      <w:r>
        <w:rPr>
          <w:rFonts w:ascii="Times New Roman" w:hAnsi="Times New Roman" w:cs="Times New Roman"/>
          <w:b/>
          <w:sz w:val="24"/>
          <w:szCs w:val="24"/>
        </w:rPr>
        <w:t xml:space="preserve"> USMAN .</w:t>
      </w:r>
      <w:r w:rsidRPr="00AE59B1">
        <w:rPr>
          <w:rFonts w:ascii="Times New Roman" w:hAnsi="Times New Roman" w:cs="Times New Roman"/>
          <w:b/>
          <w:sz w:val="24"/>
          <w:szCs w:val="24"/>
        </w:rPr>
        <w:t>A</w:t>
      </w:r>
      <w:r>
        <w:rPr>
          <w:rFonts w:ascii="Times New Roman" w:hAnsi="Times New Roman" w:cs="Times New Roman"/>
          <w:b/>
          <w:sz w:val="24"/>
          <w:szCs w:val="24"/>
        </w:rPr>
        <w:t>.</w:t>
      </w:r>
      <w:r>
        <w:rPr>
          <w:rFonts w:ascii="Times New Roman" w:hAnsi="Times New Roman" w:cs="Times New Roman"/>
          <w:b/>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  DATE</w:t>
      </w:r>
    </w:p>
    <w:p w14:paraId="08741F87" w14:textId="77777777" w:rsidR="00CC4CEC" w:rsidRPr="001A5674" w:rsidRDefault="00CC4CEC" w:rsidP="00CC4CEC">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color w:val="000000"/>
          <w:sz w:val="24"/>
          <w:szCs w:val="24"/>
        </w:rPr>
        <w:t>HEAD OF DEPARTMENT</w:t>
      </w:r>
    </w:p>
    <w:p w14:paraId="69EA3AA8" w14:textId="77777777" w:rsidR="00CC4CEC" w:rsidRPr="001A5674" w:rsidRDefault="00CC4CEC" w:rsidP="00CC4CEC">
      <w:pPr>
        <w:spacing w:after="240" w:line="240" w:lineRule="auto"/>
        <w:rPr>
          <w:rFonts w:ascii="Times New Roman" w:eastAsia="Times New Roman" w:hAnsi="Times New Roman" w:cs="Times New Roman"/>
          <w:sz w:val="24"/>
          <w:szCs w:val="24"/>
        </w:rPr>
      </w:pP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p>
    <w:p w14:paraId="59D93D36"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7E0E15F5"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7D6D53EF"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6639E272"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55B11B89"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067A34BC"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1945BB3C"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232CA359"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028349CE"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01B3075B"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4C2DE548"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17C1E6FA"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04C6BF45" w14:textId="77777777" w:rsidR="00CC4CEC" w:rsidRDefault="00CC4CEC" w:rsidP="00CC4CEC">
      <w:pPr>
        <w:spacing w:after="0" w:line="360" w:lineRule="auto"/>
        <w:jc w:val="center"/>
        <w:rPr>
          <w:rFonts w:ascii="Times New Roman" w:hAnsi="Times New Roman" w:cs="Times New Roman"/>
          <w:b/>
          <w:sz w:val="24"/>
          <w:szCs w:val="24"/>
        </w:rPr>
      </w:pPr>
    </w:p>
    <w:p w14:paraId="34208193" w14:textId="77777777" w:rsidR="00CC4CEC" w:rsidRDefault="00CC4CEC" w:rsidP="00CC4CEC">
      <w:pPr>
        <w:spacing w:after="0" w:line="360" w:lineRule="auto"/>
        <w:jc w:val="center"/>
        <w:rPr>
          <w:rFonts w:ascii="Times New Roman" w:hAnsi="Times New Roman" w:cs="Times New Roman"/>
          <w:b/>
          <w:sz w:val="24"/>
          <w:szCs w:val="24"/>
        </w:rPr>
      </w:pPr>
    </w:p>
    <w:p w14:paraId="4C2CED43" w14:textId="77777777" w:rsidR="00CC4CEC" w:rsidRDefault="00CC4CEC" w:rsidP="00CC4CEC">
      <w:pPr>
        <w:spacing w:after="0" w:line="360" w:lineRule="auto"/>
        <w:jc w:val="center"/>
        <w:rPr>
          <w:rFonts w:ascii="Times New Roman" w:hAnsi="Times New Roman" w:cs="Times New Roman"/>
          <w:b/>
          <w:sz w:val="24"/>
          <w:szCs w:val="24"/>
        </w:rPr>
      </w:pPr>
    </w:p>
    <w:p w14:paraId="241A0F4B" w14:textId="77777777" w:rsidR="00CC4CEC" w:rsidRDefault="00CC4CEC" w:rsidP="00CC4CEC">
      <w:pPr>
        <w:spacing w:after="0" w:line="360" w:lineRule="auto"/>
        <w:jc w:val="center"/>
        <w:rPr>
          <w:rFonts w:ascii="Times New Roman" w:hAnsi="Times New Roman" w:cs="Times New Roman"/>
          <w:b/>
          <w:sz w:val="24"/>
          <w:szCs w:val="24"/>
        </w:rPr>
      </w:pPr>
    </w:p>
    <w:p w14:paraId="57A46141" w14:textId="7296F3F6" w:rsidR="00CC4CEC" w:rsidRPr="00E11CF0" w:rsidRDefault="00CC4CEC" w:rsidP="00CC4CEC">
      <w:pPr>
        <w:spacing w:after="0" w:line="360" w:lineRule="auto"/>
        <w:jc w:val="center"/>
        <w:rPr>
          <w:rFonts w:ascii="Times New Roman" w:hAnsi="Times New Roman" w:cs="Times New Roman"/>
          <w:b/>
          <w:sz w:val="24"/>
          <w:szCs w:val="24"/>
        </w:rPr>
      </w:pPr>
      <w:r w:rsidRPr="00E11CF0">
        <w:rPr>
          <w:rFonts w:ascii="Times New Roman" w:hAnsi="Times New Roman" w:cs="Times New Roman"/>
          <w:b/>
          <w:sz w:val="24"/>
          <w:szCs w:val="24"/>
        </w:rPr>
        <w:lastRenderedPageBreak/>
        <w:t>DEDICATION</w:t>
      </w:r>
    </w:p>
    <w:p w14:paraId="5833D460" w14:textId="77777777" w:rsidR="00CC4CEC" w:rsidRDefault="00CC4CEC" w:rsidP="00CC4CEC">
      <w:pPr>
        <w:spacing w:after="0" w:line="360" w:lineRule="auto"/>
        <w:ind w:firstLine="720"/>
        <w:jc w:val="both"/>
        <w:rPr>
          <w:rFonts w:ascii="Times New Roman" w:hAnsi="Times New Roman" w:cs="Times New Roman"/>
          <w:sz w:val="24"/>
          <w:szCs w:val="24"/>
        </w:rPr>
      </w:pPr>
      <w:r w:rsidRPr="00E11CF0">
        <w:rPr>
          <w:rFonts w:ascii="Times New Roman" w:hAnsi="Times New Roman" w:cs="Times New Roman"/>
          <w:sz w:val="24"/>
          <w:szCs w:val="24"/>
        </w:rPr>
        <w:t xml:space="preserve">This project is dedicated to Almighty </w:t>
      </w:r>
      <w:r>
        <w:rPr>
          <w:rFonts w:ascii="Times New Roman" w:hAnsi="Times New Roman" w:cs="Times New Roman"/>
          <w:sz w:val="24"/>
          <w:szCs w:val="24"/>
        </w:rPr>
        <w:t>God</w:t>
      </w:r>
      <w:r w:rsidRPr="00E11CF0">
        <w:rPr>
          <w:rFonts w:ascii="Times New Roman" w:hAnsi="Times New Roman" w:cs="Times New Roman"/>
          <w:sz w:val="24"/>
          <w:szCs w:val="24"/>
        </w:rPr>
        <w:t>,</w:t>
      </w:r>
      <w:r>
        <w:rPr>
          <w:rFonts w:ascii="Times New Roman" w:hAnsi="Times New Roman" w:cs="Times New Roman"/>
          <w:sz w:val="24"/>
          <w:szCs w:val="24"/>
        </w:rPr>
        <w:t xml:space="preserve"> </w:t>
      </w:r>
      <w:r w:rsidRPr="00E11CF0">
        <w:rPr>
          <w:rFonts w:ascii="Times New Roman" w:hAnsi="Times New Roman" w:cs="Times New Roman"/>
          <w:sz w:val="24"/>
          <w:szCs w:val="24"/>
        </w:rPr>
        <w:t>the most merciful and the all bearing.</w:t>
      </w:r>
    </w:p>
    <w:p w14:paraId="576757F1" w14:textId="77777777" w:rsidR="00CC4CEC" w:rsidRPr="00E11CF0" w:rsidRDefault="00CC4CEC" w:rsidP="00CC4CEC">
      <w:pPr>
        <w:spacing w:after="0" w:line="360" w:lineRule="auto"/>
        <w:ind w:firstLine="720"/>
        <w:jc w:val="both"/>
        <w:rPr>
          <w:rFonts w:ascii="Times New Roman" w:hAnsi="Times New Roman" w:cs="Times New Roman"/>
          <w:sz w:val="24"/>
          <w:szCs w:val="24"/>
        </w:rPr>
      </w:pPr>
      <w:r w:rsidRPr="00E11CF0">
        <w:rPr>
          <w:rFonts w:ascii="Times New Roman" w:hAnsi="Times New Roman" w:cs="Times New Roman"/>
          <w:sz w:val="24"/>
          <w:szCs w:val="24"/>
        </w:rPr>
        <w:t>Also</w:t>
      </w:r>
      <w:r>
        <w:rPr>
          <w:rFonts w:ascii="Times New Roman" w:hAnsi="Times New Roman" w:cs="Times New Roman"/>
          <w:sz w:val="24"/>
          <w:szCs w:val="24"/>
        </w:rPr>
        <w:t>,</w:t>
      </w:r>
      <w:r w:rsidRPr="00E11CF0">
        <w:rPr>
          <w:rFonts w:ascii="Times New Roman" w:hAnsi="Times New Roman" w:cs="Times New Roman"/>
          <w:sz w:val="24"/>
          <w:szCs w:val="24"/>
        </w:rPr>
        <w:t xml:space="preserve"> to my beloved parents,</w:t>
      </w:r>
      <w:r>
        <w:rPr>
          <w:rFonts w:ascii="Times New Roman" w:hAnsi="Times New Roman" w:cs="Times New Roman"/>
          <w:sz w:val="24"/>
          <w:szCs w:val="24"/>
        </w:rPr>
        <w:t xml:space="preserve"> </w:t>
      </w:r>
      <w:r w:rsidRPr="00E11CF0">
        <w:rPr>
          <w:rFonts w:ascii="Times New Roman" w:hAnsi="Times New Roman" w:cs="Times New Roman"/>
          <w:sz w:val="24"/>
          <w:szCs w:val="24"/>
        </w:rPr>
        <w:t>MR and MRS I</w:t>
      </w:r>
      <w:r>
        <w:rPr>
          <w:rFonts w:ascii="Times New Roman" w:hAnsi="Times New Roman" w:cs="Times New Roman"/>
          <w:sz w:val="24"/>
          <w:szCs w:val="24"/>
        </w:rPr>
        <w:t>BRAHIM</w:t>
      </w:r>
      <w:r w:rsidRPr="00E11CF0">
        <w:rPr>
          <w:rFonts w:ascii="Times New Roman" w:hAnsi="Times New Roman" w:cs="Times New Roman"/>
          <w:sz w:val="24"/>
          <w:szCs w:val="24"/>
        </w:rPr>
        <w:t xml:space="preserve"> whose unwavering support and encouragement have been my guiding light throughout this journey.</w:t>
      </w:r>
      <w:r>
        <w:rPr>
          <w:rFonts w:ascii="Times New Roman" w:hAnsi="Times New Roman" w:cs="Times New Roman"/>
          <w:sz w:val="24"/>
          <w:szCs w:val="24"/>
        </w:rPr>
        <w:t xml:space="preserve"> </w:t>
      </w:r>
      <w:r w:rsidRPr="00E11CF0">
        <w:rPr>
          <w:rFonts w:ascii="Times New Roman" w:hAnsi="Times New Roman" w:cs="Times New Roman"/>
          <w:sz w:val="24"/>
          <w:szCs w:val="24"/>
        </w:rPr>
        <w:t>Their belief in me has been my greatest motivation to strive for excellence in all my endeavors.</w:t>
      </w:r>
    </w:p>
    <w:p w14:paraId="32A59610" w14:textId="77777777" w:rsidR="00CC4CEC" w:rsidRDefault="00CC4CEC" w:rsidP="00CC4CEC">
      <w:pPr>
        <w:spacing w:after="0" w:line="360" w:lineRule="auto"/>
        <w:jc w:val="both"/>
        <w:rPr>
          <w:rFonts w:ascii="Times New Roman" w:hAnsi="Times New Roman" w:cs="Times New Roman"/>
          <w:sz w:val="24"/>
          <w:szCs w:val="24"/>
        </w:rPr>
      </w:pPr>
    </w:p>
    <w:p w14:paraId="157AB1AA" w14:textId="77777777" w:rsidR="00CC4CEC" w:rsidRDefault="00CC4CEC" w:rsidP="00CC4CEC">
      <w:pPr>
        <w:spacing w:after="0" w:line="360" w:lineRule="auto"/>
        <w:jc w:val="both"/>
        <w:rPr>
          <w:rFonts w:ascii="Times New Roman" w:hAnsi="Times New Roman" w:cs="Times New Roman"/>
          <w:sz w:val="24"/>
          <w:szCs w:val="24"/>
        </w:rPr>
      </w:pPr>
    </w:p>
    <w:p w14:paraId="1EFE9609" w14:textId="77777777" w:rsidR="00CC4CEC" w:rsidRDefault="00CC4CEC" w:rsidP="00CC4CEC">
      <w:pPr>
        <w:spacing w:after="0" w:line="360" w:lineRule="auto"/>
        <w:jc w:val="both"/>
        <w:rPr>
          <w:rFonts w:ascii="Times New Roman" w:hAnsi="Times New Roman" w:cs="Times New Roman"/>
          <w:sz w:val="24"/>
          <w:szCs w:val="24"/>
        </w:rPr>
      </w:pPr>
    </w:p>
    <w:p w14:paraId="27CE917E" w14:textId="77777777" w:rsidR="00CC4CEC" w:rsidRDefault="00CC4CEC" w:rsidP="00CC4CEC">
      <w:pPr>
        <w:spacing w:after="0" w:line="360" w:lineRule="auto"/>
        <w:jc w:val="both"/>
        <w:rPr>
          <w:rFonts w:ascii="Times New Roman" w:hAnsi="Times New Roman" w:cs="Times New Roman"/>
          <w:sz w:val="24"/>
          <w:szCs w:val="24"/>
        </w:rPr>
      </w:pPr>
    </w:p>
    <w:p w14:paraId="3AB0476B" w14:textId="77777777" w:rsidR="00CC4CEC" w:rsidRDefault="00CC4CEC" w:rsidP="00CC4CEC">
      <w:pPr>
        <w:spacing w:after="0" w:line="360" w:lineRule="auto"/>
        <w:jc w:val="both"/>
        <w:rPr>
          <w:rFonts w:ascii="Times New Roman" w:hAnsi="Times New Roman" w:cs="Times New Roman"/>
          <w:sz w:val="24"/>
          <w:szCs w:val="24"/>
        </w:rPr>
      </w:pPr>
    </w:p>
    <w:p w14:paraId="17B0BA00" w14:textId="77777777" w:rsidR="00CC4CEC" w:rsidRDefault="00CC4CEC" w:rsidP="00CC4CEC">
      <w:pPr>
        <w:spacing w:after="0" w:line="360" w:lineRule="auto"/>
        <w:jc w:val="both"/>
        <w:rPr>
          <w:rFonts w:ascii="Times New Roman" w:hAnsi="Times New Roman" w:cs="Times New Roman"/>
          <w:sz w:val="24"/>
          <w:szCs w:val="24"/>
        </w:rPr>
      </w:pPr>
    </w:p>
    <w:p w14:paraId="71DC5B94" w14:textId="77777777" w:rsidR="00CC4CEC" w:rsidRDefault="00CC4CEC" w:rsidP="00CC4CEC">
      <w:pPr>
        <w:spacing w:after="0" w:line="360" w:lineRule="auto"/>
        <w:jc w:val="both"/>
        <w:rPr>
          <w:rFonts w:ascii="Times New Roman" w:hAnsi="Times New Roman" w:cs="Times New Roman"/>
          <w:sz w:val="24"/>
          <w:szCs w:val="24"/>
        </w:rPr>
      </w:pPr>
    </w:p>
    <w:p w14:paraId="2DB224D8" w14:textId="77777777" w:rsidR="00CC4CEC" w:rsidRDefault="00CC4CEC" w:rsidP="00CC4CEC">
      <w:pPr>
        <w:spacing w:after="0" w:line="360" w:lineRule="auto"/>
        <w:jc w:val="both"/>
        <w:rPr>
          <w:rFonts w:ascii="Times New Roman" w:hAnsi="Times New Roman" w:cs="Times New Roman"/>
          <w:sz w:val="24"/>
          <w:szCs w:val="24"/>
        </w:rPr>
      </w:pPr>
    </w:p>
    <w:p w14:paraId="263C317C" w14:textId="77777777" w:rsidR="00CC4CEC" w:rsidRDefault="00CC4CEC" w:rsidP="00CC4CEC">
      <w:pPr>
        <w:spacing w:after="0" w:line="360" w:lineRule="auto"/>
        <w:jc w:val="both"/>
        <w:rPr>
          <w:rFonts w:ascii="Times New Roman" w:hAnsi="Times New Roman" w:cs="Times New Roman"/>
          <w:sz w:val="24"/>
          <w:szCs w:val="24"/>
        </w:rPr>
      </w:pPr>
    </w:p>
    <w:p w14:paraId="6E4332AB" w14:textId="77777777" w:rsidR="00CC4CEC" w:rsidRDefault="00CC4CEC" w:rsidP="00CC4CEC">
      <w:pPr>
        <w:spacing w:after="0" w:line="360" w:lineRule="auto"/>
        <w:jc w:val="both"/>
        <w:rPr>
          <w:rFonts w:ascii="Times New Roman" w:hAnsi="Times New Roman" w:cs="Times New Roman"/>
          <w:sz w:val="24"/>
          <w:szCs w:val="24"/>
        </w:rPr>
      </w:pPr>
    </w:p>
    <w:p w14:paraId="22FBB50C" w14:textId="77777777" w:rsidR="00CC4CEC" w:rsidRDefault="00CC4CEC" w:rsidP="00CC4CEC">
      <w:pPr>
        <w:spacing w:after="0" w:line="360" w:lineRule="auto"/>
        <w:jc w:val="both"/>
        <w:rPr>
          <w:rFonts w:ascii="Times New Roman" w:hAnsi="Times New Roman" w:cs="Times New Roman"/>
          <w:sz w:val="24"/>
          <w:szCs w:val="24"/>
        </w:rPr>
      </w:pPr>
    </w:p>
    <w:p w14:paraId="2D5D48A1" w14:textId="77777777" w:rsidR="00CC4CEC" w:rsidRDefault="00CC4CEC" w:rsidP="00CC4CEC">
      <w:pPr>
        <w:spacing w:after="0" w:line="360" w:lineRule="auto"/>
        <w:jc w:val="both"/>
        <w:rPr>
          <w:rFonts w:ascii="Times New Roman" w:hAnsi="Times New Roman" w:cs="Times New Roman"/>
          <w:sz w:val="24"/>
          <w:szCs w:val="24"/>
        </w:rPr>
      </w:pPr>
    </w:p>
    <w:p w14:paraId="6EB815F6" w14:textId="77777777" w:rsidR="00CC4CEC" w:rsidRDefault="00CC4CEC" w:rsidP="00CC4CEC">
      <w:pPr>
        <w:spacing w:after="0" w:line="360" w:lineRule="auto"/>
        <w:jc w:val="both"/>
        <w:rPr>
          <w:rFonts w:ascii="Times New Roman" w:hAnsi="Times New Roman" w:cs="Times New Roman"/>
          <w:sz w:val="24"/>
          <w:szCs w:val="24"/>
        </w:rPr>
      </w:pPr>
    </w:p>
    <w:p w14:paraId="272F7787" w14:textId="77777777" w:rsidR="00CC4CEC" w:rsidRDefault="00CC4CEC" w:rsidP="00CC4CEC">
      <w:pPr>
        <w:spacing w:after="0" w:line="360" w:lineRule="auto"/>
        <w:jc w:val="both"/>
        <w:rPr>
          <w:rFonts w:ascii="Times New Roman" w:hAnsi="Times New Roman" w:cs="Times New Roman"/>
          <w:sz w:val="24"/>
          <w:szCs w:val="24"/>
        </w:rPr>
      </w:pPr>
    </w:p>
    <w:p w14:paraId="630944F1" w14:textId="77777777" w:rsidR="00CC4CEC" w:rsidRDefault="00CC4CEC" w:rsidP="00CC4CEC">
      <w:pPr>
        <w:spacing w:after="0" w:line="360" w:lineRule="auto"/>
        <w:jc w:val="both"/>
        <w:rPr>
          <w:rFonts w:ascii="Times New Roman" w:hAnsi="Times New Roman" w:cs="Times New Roman"/>
          <w:sz w:val="24"/>
          <w:szCs w:val="24"/>
        </w:rPr>
      </w:pPr>
    </w:p>
    <w:p w14:paraId="75A6B5A7" w14:textId="77777777" w:rsidR="00CC4CEC" w:rsidRDefault="00CC4CEC" w:rsidP="00CC4CEC">
      <w:pPr>
        <w:spacing w:after="0" w:line="360" w:lineRule="auto"/>
        <w:jc w:val="both"/>
        <w:rPr>
          <w:rFonts w:ascii="Times New Roman" w:hAnsi="Times New Roman" w:cs="Times New Roman"/>
          <w:sz w:val="24"/>
          <w:szCs w:val="24"/>
        </w:rPr>
      </w:pPr>
    </w:p>
    <w:p w14:paraId="1793BB49" w14:textId="77777777" w:rsidR="00CC4CEC" w:rsidRDefault="00CC4CEC" w:rsidP="00CC4CEC">
      <w:pPr>
        <w:spacing w:after="0" w:line="360" w:lineRule="auto"/>
        <w:jc w:val="both"/>
        <w:rPr>
          <w:rFonts w:ascii="Times New Roman" w:hAnsi="Times New Roman" w:cs="Times New Roman"/>
          <w:sz w:val="24"/>
          <w:szCs w:val="24"/>
        </w:rPr>
      </w:pPr>
    </w:p>
    <w:p w14:paraId="19849D7D" w14:textId="77777777" w:rsidR="00CC4CEC" w:rsidRDefault="00CC4CEC" w:rsidP="00CC4CEC">
      <w:pPr>
        <w:spacing w:after="0" w:line="360" w:lineRule="auto"/>
        <w:jc w:val="both"/>
        <w:rPr>
          <w:rFonts w:ascii="Times New Roman" w:hAnsi="Times New Roman" w:cs="Times New Roman"/>
          <w:sz w:val="24"/>
          <w:szCs w:val="24"/>
        </w:rPr>
      </w:pPr>
    </w:p>
    <w:p w14:paraId="0F9A8035" w14:textId="77777777" w:rsidR="00CC4CEC" w:rsidRDefault="00CC4CEC" w:rsidP="00CC4CEC">
      <w:pPr>
        <w:spacing w:after="0" w:line="360" w:lineRule="auto"/>
        <w:jc w:val="both"/>
        <w:rPr>
          <w:rFonts w:ascii="Times New Roman" w:hAnsi="Times New Roman" w:cs="Times New Roman"/>
          <w:sz w:val="24"/>
          <w:szCs w:val="24"/>
        </w:rPr>
      </w:pPr>
    </w:p>
    <w:p w14:paraId="353522C8" w14:textId="77777777" w:rsidR="00CC4CEC" w:rsidRDefault="00CC4CEC" w:rsidP="00CC4CEC">
      <w:pPr>
        <w:spacing w:after="0" w:line="360" w:lineRule="auto"/>
        <w:jc w:val="both"/>
        <w:rPr>
          <w:rFonts w:ascii="Times New Roman" w:hAnsi="Times New Roman" w:cs="Times New Roman"/>
          <w:sz w:val="24"/>
          <w:szCs w:val="24"/>
        </w:rPr>
      </w:pPr>
    </w:p>
    <w:p w14:paraId="52842EF8" w14:textId="77777777" w:rsidR="00CC4CEC" w:rsidRDefault="00CC4CEC" w:rsidP="00CC4CEC">
      <w:pPr>
        <w:spacing w:after="0" w:line="360" w:lineRule="auto"/>
        <w:jc w:val="both"/>
        <w:rPr>
          <w:rFonts w:ascii="Times New Roman" w:hAnsi="Times New Roman" w:cs="Times New Roman"/>
          <w:sz w:val="24"/>
          <w:szCs w:val="24"/>
        </w:rPr>
      </w:pPr>
    </w:p>
    <w:p w14:paraId="340AB18B" w14:textId="77777777" w:rsidR="00CC4CEC" w:rsidRDefault="00CC4CEC" w:rsidP="00CC4CEC">
      <w:pPr>
        <w:spacing w:after="0" w:line="360" w:lineRule="auto"/>
        <w:jc w:val="both"/>
        <w:rPr>
          <w:rFonts w:ascii="Times New Roman" w:hAnsi="Times New Roman" w:cs="Times New Roman"/>
          <w:sz w:val="24"/>
          <w:szCs w:val="24"/>
        </w:rPr>
      </w:pPr>
    </w:p>
    <w:p w14:paraId="1949E5FC" w14:textId="77777777" w:rsidR="00CC4CEC" w:rsidRDefault="00CC4CEC" w:rsidP="00CC4CEC">
      <w:pPr>
        <w:spacing w:after="0" w:line="360" w:lineRule="auto"/>
        <w:jc w:val="both"/>
        <w:rPr>
          <w:rFonts w:ascii="Times New Roman" w:hAnsi="Times New Roman" w:cs="Times New Roman"/>
          <w:sz w:val="24"/>
          <w:szCs w:val="24"/>
        </w:rPr>
      </w:pPr>
    </w:p>
    <w:p w14:paraId="4308A8C6" w14:textId="77777777" w:rsidR="00CC4CEC" w:rsidRDefault="00CC4CEC" w:rsidP="00CC4CEC">
      <w:pPr>
        <w:spacing w:after="0" w:line="360" w:lineRule="auto"/>
        <w:jc w:val="both"/>
        <w:rPr>
          <w:rFonts w:ascii="Times New Roman" w:hAnsi="Times New Roman" w:cs="Times New Roman"/>
          <w:sz w:val="24"/>
          <w:szCs w:val="24"/>
        </w:rPr>
      </w:pPr>
    </w:p>
    <w:p w14:paraId="3E3F7E8F" w14:textId="77777777" w:rsidR="00CC4CEC" w:rsidRDefault="00CC4CEC" w:rsidP="00CC4CEC">
      <w:pPr>
        <w:spacing w:after="0" w:line="360" w:lineRule="auto"/>
        <w:jc w:val="both"/>
        <w:rPr>
          <w:rFonts w:ascii="Times New Roman" w:hAnsi="Times New Roman" w:cs="Times New Roman"/>
          <w:sz w:val="24"/>
          <w:szCs w:val="24"/>
        </w:rPr>
      </w:pPr>
    </w:p>
    <w:p w14:paraId="24E70A7E" w14:textId="77777777" w:rsidR="00CC4CEC" w:rsidRDefault="00CC4CEC" w:rsidP="00CC4CEC">
      <w:pPr>
        <w:spacing w:after="0" w:line="360" w:lineRule="auto"/>
        <w:jc w:val="both"/>
        <w:rPr>
          <w:rFonts w:ascii="Times New Roman" w:hAnsi="Times New Roman" w:cs="Times New Roman"/>
          <w:sz w:val="24"/>
          <w:szCs w:val="24"/>
        </w:rPr>
      </w:pPr>
    </w:p>
    <w:p w14:paraId="482E746E" w14:textId="77777777" w:rsidR="00CC4CEC" w:rsidRDefault="00CC4CEC" w:rsidP="00CC4CEC">
      <w:pPr>
        <w:spacing w:after="0" w:line="360" w:lineRule="auto"/>
        <w:jc w:val="center"/>
        <w:rPr>
          <w:rFonts w:ascii="Times New Roman" w:hAnsi="Times New Roman" w:cs="Times New Roman"/>
          <w:b/>
          <w:sz w:val="24"/>
          <w:szCs w:val="24"/>
        </w:rPr>
      </w:pPr>
    </w:p>
    <w:p w14:paraId="52804B4D" w14:textId="77777777" w:rsidR="00CC4CEC" w:rsidRDefault="00CC4CEC" w:rsidP="00CC4CEC">
      <w:pPr>
        <w:spacing w:after="0" w:line="360" w:lineRule="auto"/>
        <w:jc w:val="center"/>
        <w:rPr>
          <w:rFonts w:ascii="Times New Roman" w:hAnsi="Times New Roman" w:cs="Times New Roman"/>
          <w:b/>
          <w:sz w:val="24"/>
          <w:szCs w:val="24"/>
        </w:rPr>
      </w:pPr>
    </w:p>
    <w:p w14:paraId="0552518C" w14:textId="77777777" w:rsidR="00CC4CEC" w:rsidRDefault="00CC4CEC" w:rsidP="00CC4CEC">
      <w:pPr>
        <w:spacing w:after="0" w:line="360" w:lineRule="auto"/>
        <w:jc w:val="center"/>
        <w:rPr>
          <w:rFonts w:ascii="Times New Roman" w:hAnsi="Times New Roman" w:cs="Times New Roman"/>
          <w:b/>
          <w:sz w:val="24"/>
          <w:szCs w:val="24"/>
        </w:rPr>
      </w:pPr>
    </w:p>
    <w:p w14:paraId="4E8A55BF" w14:textId="1ED5A61C" w:rsidR="00CC4CEC" w:rsidRPr="00E11CF0" w:rsidRDefault="00CC4CEC" w:rsidP="00CC4CEC">
      <w:pPr>
        <w:spacing w:after="0" w:line="360" w:lineRule="auto"/>
        <w:jc w:val="center"/>
        <w:rPr>
          <w:rFonts w:ascii="Times New Roman" w:hAnsi="Times New Roman" w:cs="Times New Roman"/>
          <w:b/>
          <w:sz w:val="24"/>
          <w:szCs w:val="24"/>
        </w:rPr>
      </w:pPr>
      <w:r w:rsidRPr="00E11CF0">
        <w:rPr>
          <w:rFonts w:ascii="Times New Roman" w:hAnsi="Times New Roman" w:cs="Times New Roman"/>
          <w:b/>
          <w:sz w:val="24"/>
          <w:szCs w:val="24"/>
        </w:rPr>
        <w:lastRenderedPageBreak/>
        <w:t>ACKNOWLEDGMENT</w:t>
      </w:r>
    </w:p>
    <w:p w14:paraId="2C084F4A" w14:textId="77777777" w:rsidR="00CC4CEC" w:rsidRDefault="00CC4CEC" w:rsidP="00CC4CEC">
      <w:pPr>
        <w:spacing w:after="0" w:line="360" w:lineRule="auto"/>
        <w:ind w:firstLine="720"/>
        <w:jc w:val="both"/>
        <w:rPr>
          <w:rFonts w:ascii="Times New Roman" w:hAnsi="Times New Roman" w:cs="Times New Roman"/>
          <w:sz w:val="24"/>
          <w:szCs w:val="24"/>
        </w:rPr>
      </w:pPr>
      <w:r w:rsidRPr="00E11CF0">
        <w:rPr>
          <w:rFonts w:ascii="Times New Roman" w:hAnsi="Times New Roman" w:cs="Times New Roman"/>
          <w:sz w:val="24"/>
          <w:szCs w:val="24"/>
        </w:rPr>
        <w:t xml:space="preserve">I give all thanks to Almighty </w:t>
      </w:r>
      <w:r>
        <w:rPr>
          <w:rFonts w:ascii="Times New Roman" w:hAnsi="Times New Roman" w:cs="Times New Roman"/>
          <w:sz w:val="24"/>
          <w:szCs w:val="24"/>
        </w:rPr>
        <w:t>God</w:t>
      </w:r>
      <w:r w:rsidRPr="00E11CF0">
        <w:rPr>
          <w:rFonts w:ascii="Times New Roman" w:hAnsi="Times New Roman" w:cs="Times New Roman"/>
          <w:sz w:val="24"/>
          <w:szCs w:val="24"/>
        </w:rPr>
        <w:t xml:space="preserve"> for his grace upon me throughout my days in the campus on the opportunity being given me to embark on this research work.</w:t>
      </w:r>
    </w:p>
    <w:p w14:paraId="55D6879F" w14:textId="77777777" w:rsidR="00CC4CEC" w:rsidRDefault="00CC4CEC" w:rsidP="00CC4CEC">
      <w:pPr>
        <w:spacing w:after="0" w:line="360" w:lineRule="auto"/>
        <w:ind w:firstLine="720"/>
        <w:jc w:val="both"/>
        <w:rPr>
          <w:rFonts w:ascii="Times New Roman" w:hAnsi="Times New Roman" w:cs="Times New Roman"/>
          <w:sz w:val="24"/>
          <w:szCs w:val="24"/>
        </w:rPr>
      </w:pPr>
      <w:r w:rsidRPr="00E11CF0">
        <w:rPr>
          <w:rFonts w:ascii="Times New Roman" w:hAnsi="Times New Roman" w:cs="Times New Roman"/>
          <w:sz w:val="24"/>
          <w:szCs w:val="24"/>
        </w:rPr>
        <w:t>However,</w:t>
      </w:r>
      <w:r>
        <w:rPr>
          <w:rFonts w:ascii="Times New Roman" w:hAnsi="Times New Roman" w:cs="Times New Roman"/>
          <w:sz w:val="24"/>
          <w:szCs w:val="24"/>
        </w:rPr>
        <w:t xml:space="preserve"> </w:t>
      </w:r>
      <w:r w:rsidRPr="00E11CF0">
        <w:rPr>
          <w:rFonts w:ascii="Times New Roman" w:hAnsi="Times New Roman" w:cs="Times New Roman"/>
          <w:sz w:val="24"/>
          <w:szCs w:val="24"/>
        </w:rPr>
        <w:t>I would like to express my deepest gratitude to my supervisor,</w:t>
      </w:r>
      <w:r>
        <w:rPr>
          <w:rFonts w:ascii="Times New Roman" w:hAnsi="Times New Roman" w:cs="Times New Roman"/>
          <w:sz w:val="24"/>
          <w:szCs w:val="24"/>
        </w:rPr>
        <w:t xml:space="preserve"> </w:t>
      </w:r>
      <w:r w:rsidRPr="00E11CF0">
        <w:rPr>
          <w:rFonts w:ascii="Times New Roman" w:hAnsi="Times New Roman" w:cs="Times New Roman"/>
          <w:sz w:val="24"/>
          <w:szCs w:val="24"/>
        </w:rPr>
        <w:t>MR</w:t>
      </w:r>
      <w:r>
        <w:rPr>
          <w:rFonts w:ascii="Times New Roman" w:hAnsi="Times New Roman" w:cs="Times New Roman"/>
          <w:sz w:val="24"/>
          <w:szCs w:val="24"/>
        </w:rPr>
        <w:t>S</w:t>
      </w:r>
      <w:r w:rsidRPr="00E11CF0">
        <w:rPr>
          <w:rFonts w:ascii="Times New Roman" w:hAnsi="Times New Roman" w:cs="Times New Roman"/>
          <w:sz w:val="24"/>
          <w:szCs w:val="24"/>
        </w:rPr>
        <w:t xml:space="preserve"> </w:t>
      </w:r>
      <w:r>
        <w:rPr>
          <w:rFonts w:ascii="Times New Roman" w:hAnsi="Times New Roman" w:cs="Times New Roman"/>
          <w:sz w:val="24"/>
          <w:szCs w:val="24"/>
        </w:rPr>
        <w:t>YUSUF R.T</w:t>
      </w:r>
      <w:r w:rsidRPr="00E11CF0">
        <w:rPr>
          <w:rFonts w:ascii="Times New Roman" w:hAnsi="Times New Roman" w:cs="Times New Roman"/>
          <w:sz w:val="24"/>
          <w:szCs w:val="24"/>
        </w:rPr>
        <w:t>,</w:t>
      </w:r>
      <w:r>
        <w:rPr>
          <w:rFonts w:ascii="Times New Roman" w:hAnsi="Times New Roman" w:cs="Times New Roman"/>
          <w:sz w:val="24"/>
          <w:szCs w:val="24"/>
        </w:rPr>
        <w:t xml:space="preserve"> </w:t>
      </w:r>
      <w:r w:rsidRPr="00E11CF0">
        <w:rPr>
          <w:rFonts w:ascii="Times New Roman" w:hAnsi="Times New Roman" w:cs="Times New Roman"/>
          <w:sz w:val="24"/>
          <w:szCs w:val="24"/>
        </w:rPr>
        <w:t xml:space="preserve">for </w:t>
      </w:r>
      <w:r>
        <w:rPr>
          <w:rFonts w:ascii="Times New Roman" w:hAnsi="Times New Roman" w:cs="Times New Roman"/>
          <w:sz w:val="24"/>
          <w:szCs w:val="24"/>
        </w:rPr>
        <w:t>her</w:t>
      </w:r>
      <w:r w:rsidRPr="00E11CF0">
        <w:rPr>
          <w:rFonts w:ascii="Times New Roman" w:hAnsi="Times New Roman" w:cs="Times New Roman"/>
          <w:sz w:val="24"/>
          <w:szCs w:val="24"/>
        </w:rPr>
        <w:t xml:space="preserve"> invaluable guidance and support throughout this project.</w:t>
      </w:r>
      <w:r>
        <w:rPr>
          <w:rFonts w:ascii="Times New Roman" w:hAnsi="Times New Roman" w:cs="Times New Roman"/>
          <w:sz w:val="24"/>
          <w:szCs w:val="24"/>
        </w:rPr>
        <w:t xml:space="preserve"> </w:t>
      </w:r>
      <w:r w:rsidRPr="00E11CF0">
        <w:rPr>
          <w:rFonts w:ascii="Times New Roman" w:hAnsi="Times New Roman" w:cs="Times New Roman"/>
          <w:sz w:val="24"/>
          <w:szCs w:val="24"/>
        </w:rPr>
        <w:t>I am also indebted to all my lectures in</w:t>
      </w:r>
      <w:r>
        <w:rPr>
          <w:rFonts w:ascii="Times New Roman" w:hAnsi="Times New Roman" w:cs="Times New Roman"/>
          <w:sz w:val="24"/>
          <w:szCs w:val="24"/>
        </w:rPr>
        <w:t xml:space="preserve"> the </w:t>
      </w:r>
      <w:r w:rsidRPr="00E11CF0">
        <w:rPr>
          <w:rFonts w:ascii="Times New Roman" w:hAnsi="Times New Roman" w:cs="Times New Roman"/>
          <w:sz w:val="24"/>
          <w:szCs w:val="24"/>
        </w:rPr>
        <w:t xml:space="preserve">Department </w:t>
      </w:r>
      <w:r>
        <w:rPr>
          <w:rFonts w:ascii="Times New Roman" w:hAnsi="Times New Roman" w:cs="Times New Roman"/>
          <w:sz w:val="24"/>
          <w:szCs w:val="24"/>
        </w:rPr>
        <w:t xml:space="preserve">of Science Laboratory Technology </w:t>
      </w:r>
      <w:r w:rsidRPr="00E11CF0">
        <w:rPr>
          <w:rFonts w:ascii="Times New Roman" w:hAnsi="Times New Roman" w:cs="Times New Roman"/>
          <w:sz w:val="24"/>
          <w:szCs w:val="24"/>
        </w:rPr>
        <w:t>for their support.</w:t>
      </w:r>
      <w:r>
        <w:rPr>
          <w:rFonts w:ascii="Times New Roman" w:hAnsi="Times New Roman" w:cs="Times New Roman"/>
          <w:sz w:val="24"/>
          <w:szCs w:val="24"/>
        </w:rPr>
        <w:t xml:space="preserve"> </w:t>
      </w:r>
      <w:r w:rsidRPr="00E11CF0">
        <w:rPr>
          <w:rFonts w:ascii="Times New Roman" w:hAnsi="Times New Roman" w:cs="Times New Roman"/>
          <w:sz w:val="24"/>
          <w:szCs w:val="24"/>
        </w:rPr>
        <w:t>May</w:t>
      </w:r>
      <w:r>
        <w:rPr>
          <w:rFonts w:ascii="Times New Roman" w:hAnsi="Times New Roman" w:cs="Times New Roman"/>
          <w:sz w:val="24"/>
          <w:szCs w:val="24"/>
        </w:rPr>
        <w:t xml:space="preserve"> God </w:t>
      </w:r>
      <w:r w:rsidRPr="00E11CF0">
        <w:rPr>
          <w:rFonts w:ascii="Times New Roman" w:hAnsi="Times New Roman" w:cs="Times New Roman"/>
          <w:sz w:val="24"/>
          <w:szCs w:val="24"/>
        </w:rPr>
        <w:t>Almighty bless you all</w:t>
      </w:r>
      <w:r>
        <w:rPr>
          <w:rFonts w:ascii="Times New Roman" w:hAnsi="Times New Roman" w:cs="Times New Roman"/>
          <w:sz w:val="24"/>
          <w:szCs w:val="24"/>
        </w:rPr>
        <w:t>.</w:t>
      </w:r>
    </w:p>
    <w:p w14:paraId="221DD261" w14:textId="77777777" w:rsidR="00CC4CEC" w:rsidRDefault="00CC4CEC" w:rsidP="00CC4CEC">
      <w:pPr>
        <w:spacing w:after="0" w:line="360" w:lineRule="auto"/>
        <w:ind w:firstLine="720"/>
        <w:jc w:val="both"/>
        <w:rPr>
          <w:rFonts w:ascii="Times New Roman" w:hAnsi="Times New Roman" w:cs="Times New Roman"/>
          <w:sz w:val="24"/>
          <w:szCs w:val="24"/>
        </w:rPr>
      </w:pPr>
      <w:r w:rsidRPr="00E11CF0">
        <w:rPr>
          <w:rFonts w:ascii="Times New Roman" w:hAnsi="Times New Roman" w:cs="Times New Roman"/>
          <w:sz w:val="24"/>
          <w:szCs w:val="24"/>
        </w:rPr>
        <w:t>My gratitude also goes to my parent MR</w:t>
      </w:r>
      <w:r>
        <w:rPr>
          <w:rFonts w:ascii="Times New Roman" w:hAnsi="Times New Roman" w:cs="Times New Roman"/>
          <w:sz w:val="24"/>
          <w:szCs w:val="24"/>
        </w:rPr>
        <w:t xml:space="preserve"> </w:t>
      </w:r>
      <w:r w:rsidRPr="00E11CF0">
        <w:rPr>
          <w:rFonts w:ascii="Times New Roman" w:hAnsi="Times New Roman" w:cs="Times New Roman"/>
          <w:sz w:val="24"/>
          <w:szCs w:val="24"/>
        </w:rPr>
        <w:t>&amp;</w:t>
      </w:r>
      <w:r>
        <w:rPr>
          <w:rFonts w:ascii="Times New Roman" w:hAnsi="Times New Roman" w:cs="Times New Roman"/>
          <w:sz w:val="24"/>
          <w:szCs w:val="24"/>
        </w:rPr>
        <w:t xml:space="preserve"> </w:t>
      </w:r>
      <w:r w:rsidRPr="00E11CF0">
        <w:rPr>
          <w:rFonts w:ascii="Times New Roman" w:hAnsi="Times New Roman" w:cs="Times New Roman"/>
          <w:sz w:val="24"/>
          <w:szCs w:val="24"/>
        </w:rPr>
        <w:t>MRS I</w:t>
      </w:r>
      <w:r>
        <w:rPr>
          <w:rFonts w:ascii="Times New Roman" w:hAnsi="Times New Roman" w:cs="Times New Roman"/>
          <w:sz w:val="24"/>
          <w:szCs w:val="24"/>
        </w:rPr>
        <w:t>BRAHIM</w:t>
      </w:r>
      <w:r w:rsidRPr="00E11CF0">
        <w:rPr>
          <w:rFonts w:ascii="Times New Roman" w:hAnsi="Times New Roman" w:cs="Times New Roman"/>
          <w:sz w:val="24"/>
          <w:szCs w:val="24"/>
        </w:rPr>
        <w:t xml:space="preserve"> for their prayer,</w:t>
      </w:r>
      <w:r>
        <w:rPr>
          <w:rFonts w:ascii="Times New Roman" w:hAnsi="Times New Roman" w:cs="Times New Roman"/>
          <w:sz w:val="24"/>
          <w:szCs w:val="24"/>
        </w:rPr>
        <w:t xml:space="preserve"> </w:t>
      </w:r>
      <w:r w:rsidRPr="00E11CF0">
        <w:rPr>
          <w:rFonts w:ascii="Times New Roman" w:hAnsi="Times New Roman" w:cs="Times New Roman"/>
          <w:sz w:val="24"/>
          <w:szCs w:val="24"/>
        </w:rPr>
        <w:t>financial support and spiritual support throughout my study,</w:t>
      </w:r>
      <w:r>
        <w:rPr>
          <w:rFonts w:ascii="Times New Roman" w:hAnsi="Times New Roman" w:cs="Times New Roman"/>
          <w:sz w:val="24"/>
          <w:szCs w:val="24"/>
        </w:rPr>
        <w:t xml:space="preserve"> I</w:t>
      </w:r>
      <w:r w:rsidRPr="00E11CF0">
        <w:rPr>
          <w:rFonts w:ascii="Times New Roman" w:hAnsi="Times New Roman" w:cs="Times New Roman"/>
          <w:sz w:val="24"/>
          <w:szCs w:val="24"/>
        </w:rPr>
        <w:t xml:space="preserve"> pray you will live to reap the fruits of your </w:t>
      </w:r>
      <w:proofErr w:type="spellStart"/>
      <w:r w:rsidRPr="00E11CF0">
        <w:rPr>
          <w:rFonts w:ascii="Times New Roman" w:hAnsi="Times New Roman" w:cs="Times New Roman"/>
          <w:sz w:val="24"/>
          <w:szCs w:val="24"/>
        </w:rPr>
        <w:t>labour</w:t>
      </w:r>
      <w:proofErr w:type="spellEnd"/>
      <w:r>
        <w:rPr>
          <w:rFonts w:ascii="Times New Roman" w:hAnsi="Times New Roman" w:cs="Times New Roman"/>
          <w:sz w:val="24"/>
          <w:szCs w:val="24"/>
        </w:rPr>
        <w:t xml:space="preserve"> </w:t>
      </w:r>
      <w:r w:rsidRPr="00E11CF0">
        <w:rPr>
          <w:rFonts w:ascii="Times New Roman" w:hAnsi="Times New Roman" w:cs="Times New Roman"/>
          <w:sz w:val="24"/>
          <w:szCs w:val="24"/>
        </w:rPr>
        <w:t>(Amin).</w:t>
      </w:r>
    </w:p>
    <w:p w14:paraId="6D1C9120" w14:textId="77777777" w:rsidR="00CC4CEC" w:rsidRPr="00E11CF0" w:rsidRDefault="00CC4CEC" w:rsidP="00CC4CEC">
      <w:pPr>
        <w:spacing w:after="0" w:line="360" w:lineRule="auto"/>
        <w:ind w:firstLine="720"/>
        <w:jc w:val="both"/>
        <w:rPr>
          <w:rFonts w:ascii="Times New Roman" w:hAnsi="Times New Roman" w:cs="Times New Roman"/>
          <w:sz w:val="24"/>
          <w:szCs w:val="24"/>
        </w:rPr>
      </w:pPr>
      <w:r w:rsidRPr="00E11CF0">
        <w:rPr>
          <w:rFonts w:ascii="Times New Roman" w:hAnsi="Times New Roman" w:cs="Times New Roman"/>
          <w:sz w:val="24"/>
          <w:szCs w:val="24"/>
        </w:rPr>
        <w:t xml:space="preserve">I also want to appreciate my </w:t>
      </w:r>
      <w:r>
        <w:rPr>
          <w:rFonts w:ascii="Times New Roman" w:hAnsi="Times New Roman" w:cs="Times New Roman"/>
          <w:sz w:val="24"/>
          <w:szCs w:val="24"/>
        </w:rPr>
        <w:t>siblings</w:t>
      </w:r>
      <w:r w:rsidRPr="00E11CF0">
        <w:rPr>
          <w:rFonts w:ascii="Times New Roman" w:hAnsi="Times New Roman" w:cs="Times New Roman"/>
          <w:sz w:val="24"/>
          <w:szCs w:val="24"/>
        </w:rPr>
        <w:t>,</w:t>
      </w:r>
      <w:r>
        <w:rPr>
          <w:rFonts w:ascii="Times New Roman" w:hAnsi="Times New Roman" w:cs="Times New Roman"/>
          <w:sz w:val="24"/>
          <w:szCs w:val="24"/>
        </w:rPr>
        <w:t xml:space="preserve"> Mrs. Bankole, Mercy, </w:t>
      </w:r>
      <w:proofErr w:type="spellStart"/>
      <w:r>
        <w:rPr>
          <w:rFonts w:ascii="Times New Roman" w:hAnsi="Times New Roman" w:cs="Times New Roman"/>
          <w:sz w:val="24"/>
          <w:szCs w:val="24"/>
        </w:rPr>
        <w:t>Funbi</w:t>
      </w:r>
      <w:proofErr w:type="spellEnd"/>
      <w:r w:rsidRPr="00E11CF0">
        <w:rPr>
          <w:rFonts w:ascii="Times New Roman" w:hAnsi="Times New Roman" w:cs="Times New Roman"/>
          <w:sz w:val="24"/>
          <w:szCs w:val="24"/>
        </w:rPr>
        <w:t>.</w:t>
      </w:r>
      <w:r>
        <w:rPr>
          <w:rFonts w:ascii="Times New Roman" w:hAnsi="Times New Roman" w:cs="Times New Roman"/>
          <w:sz w:val="24"/>
          <w:szCs w:val="24"/>
        </w:rPr>
        <w:t xml:space="preserve"> </w:t>
      </w:r>
      <w:r w:rsidRPr="00E11CF0">
        <w:rPr>
          <w:rFonts w:ascii="Times New Roman" w:hAnsi="Times New Roman" w:cs="Times New Roman"/>
          <w:sz w:val="24"/>
          <w:szCs w:val="24"/>
        </w:rPr>
        <w:t>Thank you all for your contributions to my project</w:t>
      </w:r>
      <w:r>
        <w:rPr>
          <w:rFonts w:ascii="Times New Roman" w:hAnsi="Times New Roman" w:cs="Times New Roman"/>
          <w:sz w:val="24"/>
          <w:szCs w:val="24"/>
        </w:rPr>
        <w:t xml:space="preserve"> and education</w:t>
      </w:r>
      <w:r w:rsidRPr="00E11CF0">
        <w:rPr>
          <w:rFonts w:ascii="Times New Roman" w:hAnsi="Times New Roman" w:cs="Times New Roman"/>
          <w:sz w:val="24"/>
          <w:szCs w:val="24"/>
        </w:rPr>
        <w:t>.</w:t>
      </w:r>
    </w:p>
    <w:p w14:paraId="7BF87A2C"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p>
    <w:p w14:paraId="0673EC70"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842414E"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0D02528"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C2E1E84"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30555D29"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55E3B201"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B30AE7A"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35A23731"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B2C2779"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57F30A2C"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1DA2330"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48849CD0"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280B021"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3DF1B04A"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7C04D99A"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611CD72A"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A774797"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3D0243D2"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AF0B292"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EFF585E"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44EDD302"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72C4CACA"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02A4AA23"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021FB2D9"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51CCFCE" w14:textId="77777777" w:rsidR="00CC4CEC" w:rsidRDefault="00CC4CEC" w:rsidP="00CC4CEC"/>
    <w:p w14:paraId="036537FD" w14:textId="77777777" w:rsidR="00CC4CEC" w:rsidRDefault="00CC4CEC" w:rsidP="00FD04F6">
      <w:pPr>
        <w:pStyle w:val="TOCHeading"/>
        <w:jc w:val="both"/>
        <w:rPr>
          <w:rFonts w:ascii="Times New Roman" w:eastAsiaTheme="minorHAnsi" w:hAnsi="Times New Roman" w:cs="Times New Roman"/>
          <w:b w:val="0"/>
          <w:bCs w:val="0"/>
          <w:color w:val="auto"/>
          <w:sz w:val="22"/>
          <w:szCs w:val="22"/>
          <w:lang w:eastAsia="en-US"/>
        </w:rPr>
      </w:pP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14:paraId="04F76307" w14:textId="32305623" w:rsidR="00076C88" w:rsidRPr="00CB7AE9" w:rsidRDefault="00076C88" w:rsidP="00FD04F6">
          <w:pPr>
            <w:pStyle w:val="TOCHeading"/>
            <w:jc w:val="both"/>
            <w:rPr>
              <w:rFonts w:ascii="Times New Roman" w:eastAsiaTheme="minorHAnsi" w:hAnsi="Times New Roman" w:cs="Times New Roman"/>
              <w:b w:val="0"/>
              <w:bCs w:val="0"/>
              <w:color w:val="auto"/>
              <w:lang w:eastAsia="en-US"/>
            </w:rPr>
          </w:pPr>
          <w:r w:rsidRPr="00CB7AE9">
            <w:rPr>
              <w:rFonts w:ascii="Times New Roman" w:hAnsi="Times New Roman" w:cs="Times New Roman"/>
            </w:rPr>
            <w:t>Contents</w:t>
          </w:r>
        </w:p>
        <w:p w14:paraId="219EABA2" w14:textId="77777777" w:rsidR="00076C88" w:rsidRPr="00CB7AE9" w:rsidRDefault="00413803" w:rsidP="00FD04F6">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00076C88"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00076C88" w:rsidRPr="00CB7AE9">
              <w:rPr>
                <w:rStyle w:val="Hyperlink"/>
                <w:rFonts w:ascii="Times New Roman" w:hAnsi="Times New Roman" w:cs="Times New Roman"/>
                <w:noProof/>
                <w:sz w:val="28"/>
                <w:szCs w:val="28"/>
              </w:rPr>
              <w:t>Abstract</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14:paraId="5F2B2025"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65" w:history="1">
            <w:r w:rsidRPr="00CB7AE9">
              <w:rPr>
                <w:rStyle w:val="Hyperlink"/>
                <w:rFonts w:ascii="Times New Roman" w:hAnsi="Times New Roman" w:cs="Times New Roman"/>
                <w:noProof/>
                <w:w w:val="105"/>
                <w:sz w:val="28"/>
                <w:szCs w:val="28"/>
              </w:rPr>
              <w:t>CHAPTER ONE</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_Toc172393565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4</w:t>
            </w:r>
            <w:r w:rsidR="00413803" w:rsidRPr="00CB7AE9">
              <w:rPr>
                <w:rFonts w:ascii="Times New Roman" w:hAnsi="Times New Roman" w:cs="Times New Roman"/>
                <w:noProof/>
                <w:webHidden/>
                <w:sz w:val="28"/>
                <w:szCs w:val="28"/>
              </w:rPr>
              <w:fldChar w:fldCharType="end"/>
            </w:r>
          </w:hyperlink>
        </w:p>
        <w:p w14:paraId="147D116C"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66" w:history="1">
            <w:r w:rsidRPr="00CB7AE9">
              <w:rPr>
                <w:rStyle w:val="Hyperlink"/>
                <w:rFonts w:ascii="Times New Roman" w:hAnsi="Times New Roman" w:cs="Times New Roman"/>
                <w:noProof/>
                <w:spacing w:val="-2"/>
                <w:sz w:val="28"/>
                <w:szCs w:val="28"/>
              </w:rPr>
              <w:t>INTRODUCTION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_Toc172393566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4</w:t>
            </w:r>
            <w:r w:rsidR="00413803" w:rsidRPr="00CB7AE9">
              <w:rPr>
                <w:rFonts w:ascii="Times New Roman" w:hAnsi="Times New Roman" w:cs="Times New Roman"/>
                <w:noProof/>
                <w:webHidden/>
                <w:sz w:val="28"/>
                <w:szCs w:val="28"/>
              </w:rPr>
              <w:fldChar w:fldCharType="end"/>
            </w:r>
          </w:hyperlink>
        </w:p>
        <w:p w14:paraId="1D1217E1"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67" w:history="1">
            <w:r w:rsidRPr="00CB7AE9">
              <w:rPr>
                <w:rStyle w:val="Hyperlink"/>
                <w:rFonts w:ascii="Times New Roman" w:hAnsi="Times New Roman" w:cs="Times New Roman"/>
                <w:noProof/>
                <w:w w:val="105"/>
                <w:sz w:val="28"/>
                <w:szCs w:val="28"/>
              </w:rPr>
              <w:t>1.1 Backgroundtothe</w:t>
            </w:r>
            <w:r w:rsidRPr="00CB7AE9">
              <w:rPr>
                <w:rStyle w:val="Hyperlink"/>
                <w:rFonts w:ascii="Times New Roman" w:hAnsi="Times New Roman" w:cs="Times New Roman"/>
                <w:noProof/>
                <w:spacing w:val="-4"/>
                <w:w w:val="105"/>
                <w:sz w:val="28"/>
                <w:szCs w:val="28"/>
              </w:rPr>
              <w:t>study</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_Toc172393567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4</w:t>
            </w:r>
            <w:r w:rsidR="00413803" w:rsidRPr="00CB7AE9">
              <w:rPr>
                <w:rFonts w:ascii="Times New Roman" w:hAnsi="Times New Roman" w:cs="Times New Roman"/>
                <w:noProof/>
                <w:webHidden/>
                <w:sz w:val="28"/>
                <w:szCs w:val="28"/>
              </w:rPr>
              <w:fldChar w:fldCharType="end"/>
            </w:r>
          </w:hyperlink>
        </w:p>
        <w:p w14:paraId="5A2ADCB1"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68" w:history="1">
            <w:r w:rsidRPr="00CB7AE9">
              <w:rPr>
                <w:rStyle w:val="Hyperlink"/>
                <w:rFonts w:ascii="Times New Roman" w:hAnsi="Times New Roman" w:cs="Times New Roman"/>
                <w:noProof/>
                <w:w w:val="105"/>
                <w:sz w:val="28"/>
                <w:szCs w:val="28"/>
              </w:rPr>
              <w:t>1.2 Statementof</w:t>
            </w:r>
            <w:r w:rsidRPr="00CB7AE9">
              <w:rPr>
                <w:rStyle w:val="Hyperlink"/>
                <w:rFonts w:ascii="Times New Roman" w:hAnsi="Times New Roman" w:cs="Times New Roman"/>
                <w:noProof/>
                <w:spacing w:val="-2"/>
                <w:w w:val="105"/>
                <w:sz w:val="28"/>
                <w:szCs w:val="28"/>
              </w:rPr>
              <w:t>Problem</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_Toc172393568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8</w:t>
            </w:r>
            <w:r w:rsidR="00413803" w:rsidRPr="00CB7AE9">
              <w:rPr>
                <w:rFonts w:ascii="Times New Roman" w:hAnsi="Times New Roman" w:cs="Times New Roman"/>
                <w:noProof/>
                <w:webHidden/>
                <w:sz w:val="28"/>
                <w:szCs w:val="28"/>
              </w:rPr>
              <w:fldChar w:fldCharType="end"/>
            </w:r>
          </w:hyperlink>
        </w:p>
        <w:p w14:paraId="396156DB"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69" w:history="1">
            <w:r w:rsidRPr="00CB7AE9">
              <w:rPr>
                <w:rStyle w:val="Hyperlink"/>
                <w:rFonts w:ascii="Times New Roman" w:hAnsi="Times New Roman" w:cs="Times New Roman"/>
                <w:noProof/>
                <w:spacing w:val="-5"/>
                <w:w w:val="105"/>
                <w:sz w:val="28"/>
                <w:szCs w:val="28"/>
              </w:rPr>
              <w:t>1.3 Aim</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_Toc172393569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8</w:t>
            </w:r>
            <w:r w:rsidR="00413803" w:rsidRPr="00CB7AE9">
              <w:rPr>
                <w:rFonts w:ascii="Times New Roman" w:hAnsi="Times New Roman" w:cs="Times New Roman"/>
                <w:noProof/>
                <w:webHidden/>
                <w:sz w:val="28"/>
                <w:szCs w:val="28"/>
              </w:rPr>
              <w:fldChar w:fldCharType="end"/>
            </w:r>
          </w:hyperlink>
        </w:p>
        <w:p w14:paraId="664DE041"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0" w:history="1">
            <w:r w:rsidRPr="00CB7AE9">
              <w:rPr>
                <w:rStyle w:val="Hyperlink"/>
                <w:rFonts w:ascii="Times New Roman" w:hAnsi="Times New Roman" w:cs="Times New Roman"/>
                <w:noProof/>
                <w:spacing w:val="-2"/>
                <w:w w:val="105"/>
                <w:sz w:val="28"/>
                <w:szCs w:val="28"/>
              </w:rPr>
              <w:t>1.4 Objectives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_Toc172393570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8</w:t>
            </w:r>
            <w:r w:rsidR="00413803" w:rsidRPr="00CB7AE9">
              <w:rPr>
                <w:rFonts w:ascii="Times New Roman" w:hAnsi="Times New Roman" w:cs="Times New Roman"/>
                <w:noProof/>
                <w:webHidden/>
                <w:sz w:val="28"/>
                <w:szCs w:val="28"/>
              </w:rPr>
              <w:fldChar w:fldCharType="end"/>
            </w:r>
          </w:hyperlink>
        </w:p>
        <w:p w14:paraId="54A10F81"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1" w:history="1">
            <w:r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_Toc172393571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8</w:t>
            </w:r>
            <w:r w:rsidR="00413803" w:rsidRPr="00CB7AE9">
              <w:rPr>
                <w:rFonts w:ascii="Times New Roman" w:hAnsi="Times New Roman" w:cs="Times New Roman"/>
                <w:noProof/>
                <w:webHidden/>
                <w:sz w:val="28"/>
                <w:szCs w:val="28"/>
              </w:rPr>
              <w:fldChar w:fldCharType="end"/>
            </w:r>
          </w:hyperlink>
        </w:p>
        <w:p w14:paraId="41DCA54D"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2" w:history="1">
            <w:r w:rsidRPr="00CB7AE9">
              <w:rPr>
                <w:rStyle w:val="Hyperlink"/>
                <w:rFonts w:ascii="Times New Roman" w:hAnsi="Times New Roman" w:cs="Times New Roman"/>
                <w:noProof/>
                <w:sz w:val="28"/>
                <w:szCs w:val="28"/>
              </w:rPr>
              <w:t>1.5 Research Questions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_Toc172393572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9</w:t>
            </w:r>
            <w:r w:rsidR="00413803" w:rsidRPr="00CB7AE9">
              <w:rPr>
                <w:rFonts w:ascii="Times New Roman" w:hAnsi="Times New Roman" w:cs="Times New Roman"/>
                <w:noProof/>
                <w:webHidden/>
                <w:sz w:val="28"/>
                <w:szCs w:val="28"/>
              </w:rPr>
              <w:fldChar w:fldCharType="end"/>
            </w:r>
          </w:hyperlink>
        </w:p>
        <w:p w14:paraId="48BE41DB" w14:textId="77777777" w:rsidR="00076C88" w:rsidRPr="00CB7AE9" w:rsidRDefault="00076C88" w:rsidP="00FD04F6">
          <w:pPr>
            <w:pStyle w:val="TOC1"/>
            <w:tabs>
              <w:tab w:val="left" w:pos="440"/>
              <w:tab w:val="right" w:leader="dot" w:pos="9630"/>
            </w:tabs>
            <w:jc w:val="both"/>
            <w:rPr>
              <w:rFonts w:ascii="Times New Roman" w:hAnsi="Times New Roman" w:cs="Times New Roman"/>
              <w:noProof/>
              <w:sz w:val="28"/>
              <w:szCs w:val="28"/>
            </w:rPr>
          </w:pPr>
          <w:hyperlink w:anchor="_Toc172393573" w:history="1">
            <w:r w:rsidRPr="00CB7AE9">
              <w:rPr>
                <w:rStyle w:val="Hyperlink"/>
                <w:rFonts w:ascii="Times New Roman" w:hAnsi="Times New Roman" w:cs="Times New Roman"/>
                <w:noProof/>
                <w:sz w:val="28"/>
                <w:szCs w:val="28"/>
              </w:rPr>
              <w:t>ii.</w:t>
            </w:r>
            <w:r w:rsidRPr="00CB7AE9">
              <w:rPr>
                <w:rFonts w:ascii="Times New Roman" w:hAnsi="Times New Roman" w:cs="Times New Roman"/>
                <w:noProof/>
                <w:sz w:val="28"/>
                <w:szCs w:val="28"/>
              </w:rPr>
              <w:tab/>
            </w:r>
            <w:r w:rsidRPr="00CB7AE9">
              <w:rPr>
                <w:rStyle w:val="Hyperlink"/>
                <w:rFonts w:ascii="Times New Roman" w:hAnsi="Times New Roman" w:cs="Times New Roman"/>
                <w:noProof/>
                <w:w w:val="105"/>
                <w:sz w:val="28"/>
                <w:szCs w:val="28"/>
              </w:rPr>
              <w:t>What are the antifugalsusceptibility patterns of thepathogensfromcarrotssold in Total market, Oko?</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_Toc172393573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9</w:t>
            </w:r>
            <w:r w:rsidR="00413803" w:rsidRPr="00CB7AE9">
              <w:rPr>
                <w:rFonts w:ascii="Times New Roman" w:hAnsi="Times New Roman" w:cs="Times New Roman"/>
                <w:noProof/>
                <w:webHidden/>
                <w:sz w:val="28"/>
                <w:szCs w:val="28"/>
              </w:rPr>
              <w:fldChar w:fldCharType="end"/>
            </w:r>
          </w:hyperlink>
        </w:p>
        <w:p w14:paraId="45F141F4"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4" w:history="1">
            <w:r w:rsidRPr="00CB7AE9">
              <w:rPr>
                <w:rStyle w:val="Hyperlink"/>
                <w:rFonts w:ascii="Times New Roman" w:hAnsi="Times New Roman" w:cs="Times New Roman"/>
                <w:noProof/>
                <w:spacing w:val="-2"/>
                <w:w w:val="105"/>
                <w:sz w:val="28"/>
                <w:szCs w:val="28"/>
              </w:rPr>
              <w:t>1.6 Significance of the Study</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_Toc172393574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9</w:t>
            </w:r>
            <w:r w:rsidR="00413803" w:rsidRPr="00CB7AE9">
              <w:rPr>
                <w:rFonts w:ascii="Times New Roman" w:hAnsi="Times New Roman" w:cs="Times New Roman"/>
                <w:noProof/>
                <w:webHidden/>
                <w:sz w:val="28"/>
                <w:szCs w:val="28"/>
              </w:rPr>
              <w:fldChar w:fldCharType="end"/>
            </w:r>
          </w:hyperlink>
        </w:p>
        <w:p w14:paraId="537C0DD9"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5" w:history="1">
            <w:r w:rsidRPr="00CB7AE9">
              <w:rPr>
                <w:rStyle w:val="Hyperlink"/>
                <w:rFonts w:ascii="Times New Roman" w:hAnsi="Times New Roman" w:cs="Times New Roman"/>
                <w:noProof/>
                <w:w w:val="105"/>
                <w:sz w:val="28"/>
                <w:szCs w:val="28"/>
              </w:rPr>
              <w:t>CHAPTER</w:t>
            </w:r>
            <w:r w:rsidRPr="00CB7AE9">
              <w:rPr>
                <w:rStyle w:val="Hyperlink"/>
                <w:rFonts w:ascii="Times New Roman" w:hAnsi="Times New Roman" w:cs="Times New Roman"/>
                <w:noProof/>
                <w:spacing w:val="-5"/>
                <w:w w:val="105"/>
                <w:sz w:val="28"/>
                <w:szCs w:val="28"/>
              </w:rPr>
              <w:t>TWO</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_Toc172393575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10</w:t>
            </w:r>
            <w:r w:rsidR="00413803" w:rsidRPr="00CB7AE9">
              <w:rPr>
                <w:rFonts w:ascii="Times New Roman" w:hAnsi="Times New Roman" w:cs="Times New Roman"/>
                <w:noProof/>
                <w:webHidden/>
                <w:sz w:val="28"/>
                <w:szCs w:val="28"/>
              </w:rPr>
              <w:fldChar w:fldCharType="end"/>
            </w:r>
          </w:hyperlink>
        </w:p>
        <w:p w14:paraId="592C205D"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6" w:history="1">
            <w:r w:rsidRPr="00CB7AE9">
              <w:rPr>
                <w:rStyle w:val="Hyperlink"/>
                <w:rFonts w:ascii="Times New Roman" w:hAnsi="Times New Roman" w:cs="Times New Roman"/>
                <w:noProof/>
                <w:sz w:val="28"/>
                <w:szCs w:val="28"/>
              </w:rPr>
              <w:t>LITERATUREREVIEW</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_Toc172393576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10</w:t>
            </w:r>
            <w:r w:rsidR="00413803" w:rsidRPr="00CB7AE9">
              <w:rPr>
                <w:rFonts w:ascii="Times New Roman" w:hAnsi="Times New Roman" w:cs="Times New Roman"/>
                <w:noProof/>
                <w:webHidden/>
                <w:sz w:val="28"/>
                <w:szCs w:val="28"/>
              </w:rPr>
              <w:fldChar w:fldCharType="end"/>
            </w:r>
          </w:hyperlink>
        </w:p>
        <w:p w14:paraId="0CE26428"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7" w:history="1">
            <w:r w:rsidRPr="00CB7AE9">
              <w:rPr>
                <w:rStyle w:val="Hyperlink"/>
                <w:rFonts w:ascii="Times New Roman" w:hAnsi="Times New Roman" w:cs="Times New Roman"/>
                <w:noProof/>
                <w:w w:val="105"/>
                <w:sz w:val="28"/>
                <w:szCs w:val="28"/>
              </w:rPr>
              <w:t>2.1 Carrot</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_Toc172393577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10</w:t>
            </w:r>
            <w:r w:rsidR="00413803" w:rsidRPr="00CB7AE9">
              <w:rPr>
                <w:rFonts w:ascii="Times New Roman" w:hAnsi="Times New Roman" w:cs="Times New Roman"/>
                <w:noProof/>
                <w:webHidden/>
                <w:sz w:val="28"/>
                <w:szCs w:val="28"/>
              </w:rPr>
              <w:fldChar w:fldCharType="end"/>
            </w:r>
          </w:hyperlink>
        </w:p>
        <w:p w14:paraId="64291A3C"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8" w:history="1">
            <w:r w:rsidRPr="00CB7AE9">
              <w:rPr>
                <w:rStyle w:val="Hyperlink"/>
                <w:rFonts w:ascii="Times New Roman" w:hAnsi="Times New Roman" w:cs="Times New Roman"/>
                <w:noProof/>
                <w:w w:val="105"/>
                <w:sz w:val="28"/>
                <w:szCs w:val="28"/>
              </w:rPr>
              <w:t>2.1.1 Originand</w:t>
            </w:r>
            <w:r w:rsidRPr="00CB7AE9">
              <w:rPr>
                <w:rStyle w:val="Hyperlink"/>
                <w:rFonts w:ascii="Times New Roman" w:hAnsi="Times New Roman" w:cs="Times New Roman"/>
                <w:noProof/>
                <w:spacing w:val="-2"/>
                <w:w w:val="105"/>
                <w:sz w:val="28"/>
                <w:szCs w:val="28"/>
              </w:rPr>
              <w:t>Domestication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_Toc172393578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10</w:t>
            </w:r>
            <w:r w:rsidR="00413803" w:rsidRPr="00CB7AE9">
              <w:rPr>
                <w:rFonts w:ascii="Times New Roman" w:hAnsi="Times New Roman" w:cs="Times New Roman"/>
                <w:noProof/>
                <w:webHidden/>
                <w:sz w:val="28"/>
                <w:szCs w:val="28"/>
              </w:rPr>
              <w:fldChar w:fldCharType="end"/>
            </w:r>
          </w:hyperlink>
        </w:p>
        <w:p w14:paraId="17E0697C"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9" w:history="1">
            <w:r w:rsidRPr="00CB7AE9">
              <w:rPr>
                <w:rStyle w:val="Hyperlink"/>
                <w:rFonts w:ascii="Times New Roman" w:hAnsi="Times New Roman" w:cs="Times New Roman"/>
                <w:noProof/>
                <w:sz w:val="28"/>
                <w:szCs w:val="28"/>
              </w:rPr>
              <w:t>2.1.2 Disease</w:t>
            </w:r>
            <w:r w:rsidRPr="00CB7AE9">
              <w:rPr>
                <w:rStyle w:val="Hyperlink"/>
                <w:rFonts w:ascii="Times New Roman" w:hAnsi="Times New Roman" w:cs="Times New Roman"/>
                <w:noProof/>
                <w:spacing w:val="-2"/>
                <w:sz w:val="28"/>
                <w:szCs w:val="28"/>
              </w:rPr>
              <w:t>Resistance</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_Toc172393579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14</w:t>
            </w:r>
            <w:r w:rsidR="00413803" w:rsidRPr="00CB7AE9">
              <w:rPr>
                <w:rFonts w:ascii="Times New Roman" w:hAnsi="Times New Roman" w:cs="Times New Roman"/>
                <w:noProof/>
                <w:webHidden/>
                <w:sz w:val="28"/>
                <w:szCs w:val="28"/>
              </w:rPr>
              <w:fldChar w:fldCharType="end"/>
            </w:r>
          </w:hyperlink>
        </w:p>
        <w:p w14:paraId="173B6CED"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0" w:history="1">
            <w:r w:rsidRPr="00CB7AE9">
              <w:rPr>
                <w:rStyle w:val="Hyperlink"/>
                <w:rFonts w:ascii="Times New Roman" w:hAnsi="Times New Roman" w:cs="Times New Roman"/>
                <w:noProof/>
                <w:sz w:val="28"/>
                <w:szCs w:val="28"/>
              </w:rPr>
              <w:t>2.1.3 Consumer</w:t>
            </w:r>
            <w:r w:rsidRPr="00CB7AE9">
              <w:rPr>
                <w:rStyle w:val="Hyperlink"/>
                <w:rFonts w:ascii="Times New Roman" w:hAnsi="Times New Roman" w:cs="Times New Roman"/>
                <w:noProof/>
                <w:spacing w:val="-2"/>
                <w:sz w:val="28"/>
                <w:szCs w:val="28"/>
              </w:rPr>
              <w:t>Quality</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_Toc172393580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16</w:t>
            </w:r>
            <w:r w:rsidR="00413803" w:rsidRPr="00CB7AE9">
              <w:rPr>
                <w:rFonts w:ascii="Times New Roman" w:hAnsi="Times New Roman" w:cs="Times New Roman"/>
                <w:noProof/>
                <w:webHidden/>
                <w:sz w:val="28"/>
                <w:szCs w:val="28"/>
              </w:rPr>
              <w:fldChar w:fldCharType="end"/>
            </w:r>
          </w:hyperlink>
        </w:p>
        <w:p w14:paraId="5DCE8062"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1" w:history="1">
            <w:r w:rsidRPr="00CB7AE9">
              <w:rPr>
                <w:rStyle w:val="Hyperlink"/>
                <w:rFonts w:ascii="Times New Roman" w:hAnsi="Times New Roman" w:cs="Times New Roman"/>
                <w:noProof/>
                <w:w w:val="105"/>
                <w:sz w:val="28"/>
                <w:szCs w:val="28"/>
              </w:rPr>
              <w:t>2.2 NutritionalValueof</w:t>
            </w:r>
            <w:r w:rsidRPr="00CB7AE9">
              <w:rPr>
                <w:rStyle w:val="Hyperlink"/>
                <w:rFonts w:ascii="Times New Roman" w:hAnsi="Times New Roman" w:cs="Times New Roman"/>
                <w:noProof/>
                <w:spacing w:val="-2"/>
                <w:w w:val="105"/>
                <w:sz w:val="28"/>
                <w:szCs w:val="28"/>
              </w:rPr>
              <w:t>Carrot</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_Toc172393581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19</w:t>
            </w:r>
            <w:r w:rsidR="00413803" w:rsidRPr="00CB7AE9">
              <w:rPr>
                <w:rFonts w:ascii="Times New Roman" w:hAnsi="Times New Roman" w:cs="Times New Roman"/>
                <w:noProof/>
                <w:webHidden/>
                <w:sz w:val="28"/>
                <w:szCs w:val="28"/>
              </w:rPr>
              <w:fldChar w:fldCharType="end"/>
            </w:r>
          </w:hyperlink>
        </w:p>
        <w:p w14:paraId="562029F5"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2" w:history="1">
            <w:r w:rsidRPr="00CB7AE9">
              <w:rPr>
                <w:rStyle w:val="Hyperlink"/>
                <w:rFonts w:ascii="Times New Roman" w:hAnsi="Times New Roman" w:cs="Times New Roman"/>
                <w:noProof/>
                <w:sz w:val="28"/>
                <w:szCs w:val="28"/>
              </w:rPr>
              <w:t>2.2.1 Bioavalaibilityofβ-</w:t>
            </w:r>
            <w:r w:rsidRPr="00CB7AE9">
              <w:rPr>
                <w:rStyle w:val="Hyperlink"/>
                <w:rFonts w:ascii="Times New Roman" w:hAnsi="Times New Roman" w:cs="Times New Roman"/>
                <w:noProof/>
                <w:spacing w:val="-2"/>
                <w:sz w:val="28"/>
                <w:szCs w:val="28"/>
              </w:rPr>
              <w:t>Carotene</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_Toc172393582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19</w:t>
            </w:r>
            <w:r w:rsidR="00413803" w:rsidRPr="00CB7AE9">
              <w:rPr>
                <w:rFonts w:ascii="Times New Roman" w:hAnsi="Times New Roman" w:cs="Times New Roman"/>
                <w:noProof/>
                <w:webHidden/>
                <w:sz w:val="28"/>
                <w:szCs w:val="28"/>
              </w:rPr>
              <w:fldChar w:fldCharType="end"/>
            </w:r>
          </w:hyperlink>
        </w:p>
        <w:p w14:paraId="2AF68D99"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3" w:history="1">
            <w:r w:rsidRPr="00CB7AE9">
              <w:rPr>
                <w:rStyle w:val="Hyperlink"/>
                <w:rFonts w:ascii="Times New Roman" w:hAnsi="Times New Roman" w:cs="Times New Roman"/>
                <w:noProof/>
                <w:w w:val="105"/>
                <w:sz w:val="28"/>
                <w:szCs w:val="28"/>
              </w:rPr>
              <w:t>2.2.2 CalciumTransportActivityin</w:t>
            </w:r>
            <w:r w:rsidRPr="00CB7AE9">
              <w:rPr>
                <w:rStyle w:val="Hyperlink"/>
                <w:rFonts w:ascii="Times New Roman" w:hAnsi="Times New Roman" w:cs="Times New Roman"/>
                <w:noProof/>
                <w:spacing w:val="-2"/>
                <w:w w:val="105"/>
                <w:sz w:val="28"/>
                <w:szCs w:val="28"/>
              </w:rPr>
              <w:t>Carrot</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_Toc172393583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21</w:t>
            </w:r>
            <w:r w:rsidR="00413803" w:rsidRPr="00CB7AE9">
              <w:rPr>
                <w:rFonts w:ascii="Times New Roman" w:hAnsi="Times New Roman" w:cs="Times New Roman"/>
                <w:noProof/>
                <w:webHidden/>
                <w:sz w:val="28"/>
                <w:szCs w:val="28"/>
              </w:rPr>
              <w:fldChar w:fldCharType="end"/>
            </w:r>
          </w:hyperlink>
        </w:p>
        <w:p w14:paraId="4FA2E825"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4" w:history="1">
            <w:r w:rsidRPr="00CB7AE9">
              <w:rPr>
                <w:rStyle w:val="Hyperlink"/>
                <w:rFonts w:ascii="Times New Roman" w:hAnsi="Times New Roman" w:cs="Times New Roman"/>
                <w:noProof/>
                <w:w w:val="105"/>
                <w:sz w:val="28"/>
                <w:szCs w:val="28"/>
              </w:rPr>
              <w:t>2.3 StorageandPreservationof</w:t>
            </w:r>
            <w:r w:rsidRPr="00CB7AE9">
              <w:rPr>
                <w:rStyle w:val="Hyperlink"/>
                <w:rFonts w:ascii="Times New Roman" w:hAnsi="Times New Roman" w:cs="Times New Roman"/>
                <w:noProof/>
                <w:spacing w:val="-2"/>
                <w:w w:val="105"/>
                <w:sz w:val="28"/>
                <w:szCs w:val="28"/>
              </w:rPr>
              <w:t>Carrots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_Toc172393584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22</w:t>
            </w:r>
            <w:r w:rsidR="00413803" w:rsidRPr="00CB7AE9">
              <w:rPr>
                <w:rFonts w:ascii="Times New Roman" w:hAnsi="Times New Roman" w:cs="Times New Roman"/>
                <w:noProof/>
                <w:webHidden/>
                <w:sz w:val="28"/>
                <w:szCs w:val="28"/>
              </w:rPr>
              <w:fldChar w:fldCharType="end"/>
            </w:r>
          </w:hyperlink>
        </w:p>
        <w:p w14:paraId="37B0AACF"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5" w:history="1">
            <w:r w:rsidRPr="00CB7AE9">
              <w:rPr>
                <w:rStyle w:val="Hyperlink"/>
                <w:rFonts w:ascii="Times New Roman" w:eastAsia="Cambria" w:hAnsi="Times New Roman" w:cs="Times New Roman"/>
                <w:noProof/>
                <w:w w:val="105"/>
                <w:sz w:val="28"/>
                <w:szCs w:val="28"/>
              </w:rPr>
              <w:t xml:space="preserve">2.4.2 </w:t>
            </w:r>
            <w:r w:rsidRPr="00CB7AE9">
              <w:rPr>
                <w:rStyle w:val="Hyperlink"/>
                <w:rFonts w:ascii="Times New Roman" w:hAnsi="Times New Roman" w:cs="Times New Roman"/>
                <w:noProof/>
                <w:w w:val="105"/>
                <w:sz w:val="28"/>
                <w:szCs w:val="28"/>
              </w:rPr>
              <w:t>MeaningofIsolationand</w:t>
            </w:r>
            <w:r w:rsidRPr="00CB7AE9">
              <w:rPr>
                <w:rStyle w:val="Hyperlink"/>
                <w:rFonts w:ascii="Times New Roman" w:hAnsi="Times New Roman" w:cs="Times New Roman"/>
                <w:noProof/>
                <w:spacing w:val="-2"/>
                <w:w w:val="105"/>
                <w:sz w:val="28"/>
                <w:szCs w:val="28"/>
              </w:rPr>
              <w:t>Identification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_Toc172393585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25</w:t>
            </w:r>
            <w:r w:rsidR="00413803" w:rsidRPr="00CB7AE9">
              <w:rPr>
                <w:rFonts w:ascii="Times New Roman" w:hAnsi="Times New Roman" w:cs="Times New Roman"/>
                <w:noProof/>
                <w:webHidden/>
                <w:sz w:val="28"/>
                <w:szCs w:val="28"/>
              </w:rPr>
              <w:fldChar w:fldCharType="end"/>
            </w:r>
          </w:hyperlink>
        </w:p>
        <w:p w14:paraId="0F959919"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6" w:history="1">
            <w:r w:rsidRPr="00CB7AE9">
              <w:rPr>
                <w:rStyle w:val="Hyperlink"/>
                <w:rFonts w:ascii="Times New Roman" w:hAnsi="Times New Roman" w:cs="Times New Roman"/>
                <w:noProof/>
                <w:w w:val="105"/>
                <w:sz w:val="28"/>
                <w:szCs w:val="28"/>
              </w:rPr>
              <w:t>CHAPTER</w:t>
            </w:r>
            <w:r w:rsidRPr="00CB7AE9">
              <w:rPr>
                <w:rStyle w:val="Hyperlink"/>
                <w:rFonts w:ascii="Times New Roman" w:hAnsi="Times New Roman" w:cs="Times New Roman"/>
                <w:noProof/>
                <w:spacing w:val="-4"/>
                <w:w w:val="105"/>
                <w:sz w:val="28"/>
                <w:szCs w:val="28"/>
              </w:rPr>
              <w:t>THREE</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_Toc172393586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14:paraId="791F1C03"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7" w:history="1">
            <w:r w:rsidRPr="00CB7AE9">
              <w:rPr>
                <w:rStyle w:val="Hyperlink"/>
                <w:rFonts w:ascii="Times New Roman" w:hAnsi="Times New Roman" w:cs="Times New Roman"/>
                <w:noProof/>
                <w:sz w:val="28"/>
                <w:szCs w:val="28"/>
              </w:rPr>
              <w:t>MATERIALANDMETHODS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_Toc172393587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14:paraId="39828751"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8" w:history="1">
            <w:r w:rsidRPr="00CB7AE9">
              <w:rPr>
                <w:rStyle w:val="Hyperlink"/>
                <w:rFonts w:ascii="Times New Roman" w:hAnsi="Times New Roman" w:cs="Times New Roman"/>
                <w:noProof/>
                <w:w w:val="105"/>
                <w:sz w:val="28"/>
                <w:szCs w:val="28"/>
              </w:rPr>
              <w:t>3.1 StudyArea</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_Toc172393588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14:paraId="5F8DFB60"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9" w:history="1">
            <w:r w:rsidRPr="00CB7AE9">
              <w:rPr>
                <w:rStyle w:val="Hyperlink"/>
                <w:rFonts w:ascii="Times New Roman" w:hAnsi="Times New Roman" w:cs="Times New Roman"/>
                <w:noProof/>
                <w:sz w:val="28"/>
                <w:szCs w:val="28"/>
              </w:rPr>
              <w:t>3.2 Collectionofsamples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_Toc172393589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14:paraId="64F1809E"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0" w:history="1">
            <w:r w:rsidRPr="00CB7AE9">
              <w:rPr>
                <w:rStyle w:val="Hyperlink"/>
                <w:rFonts w:ascii="Times New Roman" w:hAnsi="Times New Roman" w:cs="Times New Roman"/>
                <w:noProof/>
                <w:sz w:val="28"/>
                <w:szCs w:val="28"/>
              </w:rPr>
              <w:t>3.3 Isolationofcoliforms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_Toc172393590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14:paraId="1FE01913"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1" w:history="1">
            <w:r w:rsidRPr="00CB7AE9">
              <w:rPr>
                <w:rStyle w:val="Hyperlink"/>
                <w:rFonts w:ascii="Times New Roman" w:hAnsi="Times New Roman" w:cs="Times New Roman"/>
                <w:noProof/>
                <w:sz w:val="28"/>
                <w:szCs w:val="28"/>
              </w:rPr>
              <w:t>3.4 Fungalcharacterization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_Toc172393591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14:paraId="732EA20D"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2" w:history="1">
            <w:r w:rsidRPr="00CB7AE9">
              <w:rPr>
                <w:rStyle w:val="Hyperlink"/>
                <w:rFonts w:ascii="Times New Roman" w:hAnsi="Times New Roman" w:cs="Times New Roman"/>
                <w:noProof/>
                <w:sz w:val="28"/>
                <w:szCs w:val="28"/>
              </w:rPr>
              <w:t>3.5 SusceptibilityTest</w:t>
            </w:r>
            <w:r w:rsidRPr="00CB7AE9">
              <w:rPr>
                <w:rStyle w:val="Hyperlink"/>
                <w:rFonts w:ascii="Times New Roman" w:hAnsi="Times New Roman" w:cs="Times New Roman"/>
                <w:noProof/>
                <w:spacing w:val="-2"/>
                <w:sz w:val="28"/>
                <w:szCs w:val="28"/>
              </w:rPr>
              <w:t>Procedure</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_Toc172393592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27</w:t>
            </w:r>
            <w:r w:rsidR="00413803" w:rsidRPr="00CB7AE9">
              <w:rPr>
                <w:rFonts w:ascii="Times New Roman" w:hAnsi="Times New Roman" w:cs="Times New Roman"/>
                <w:noProof/>
                <w:webHidden/>
                <w:sz w:val="28"/>
                <w:szCs w:val="28"/>
              </w:rPr>
              <w:fldChar w:fldCharType="end"/>
            </w:r>
          </w:hyperlink>
        </w:p>
        <w:p w14:paraId="5F0BB6BF"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3" w:history="1">
            <w:r w:rsidRPr="00CB7AE9">
              <w:rPr>
                <w:rStyle w:val="Hyperlink"/>
                <w:rFonts w:ascii="Times New Roman" w:hAnsi="Times New Roman" w:cs="Times New Roman"/>
                <w:noProof/>
                <w:sz w:val="28"/>
                <w:szCs w:val="28"/>
              </w:rPr>
              <w:t>CHAPTER FOUR</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_Toc172393593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28</w:t>
            </w:r>
            <w:r w:rsidR="00413803" w:rsidRPr="00CB7AE9">
              <w:rPr>
                <w:rFonts w:ascii="Times New Roman" w:hAnsi="Times New Roman" w:cs="Times New Roman"/>
                <w:noProof/>
                <w:webHidden/>
                <w:sz w:val="28"/>
                <w:szCs w:val="28"/>
              </w:rPr>
              <w:fldChar w:fldCharType="end"/>
            </w:r>
          </w:hyperlink>
        </w:p>
        <w:p w14:paraId="5F6E9820"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4" w:history="1">
            <w:r w:rsidRPr="00CB7AE9">
              <w:rPr>
                <w:rStyle w:val="Hyperlink"/>
                <w:rFonts w:ascii="Times New Roman" w:hAnsi="Times New Roman" w:cs="Times New Roman"/>
                <w:noProof/>
                <w:sz w:val="28"/>
                <w:szCs w:val="28"/>
              </w:rPr>
              <w:t>RESULTS AND DISCUSSIONS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_Toc172393594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28</w:t>
            </w:r>
            <w:r w:rsidR="00413803" w:rsidRPr="00CB7AE9">
              <w:rPr>
                <w:rFonts w:ascii="Times New Roman" w:hAnsi="Times New Roman" w:cs="Times New Roman"/>
                <w:noProof/>
                <w:webHidden/>
                <w:sz w:val="28"/>
                <w:szCs w:val="28"/>
              </w:rPr>
              <w:fldChar w:fldCharType="end"/>
            </w:r>
          </w:hyperlink>
        </w:p>
        <w:p w14:paraId="30CEDC31"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5" w:history="1">
            <w:r w:rsidRPr="00CB7AE9">
              <w:rPr>
                <w:rStyle w:val="Hyperlink"/>
                <w:rFonts w:ascii="Times New Roman" w:hAnsi="Times New Roman" w:cs="Times New Roman"/>
                <w:noProof/>
                <w:sz w:val="28"/>
                <w:szCs w:val="28"/>
              </w:rPr>
              <w:t>4.1 RESULTS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_Toc172393595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28</w:t>
            </w:r>
            <w:r w:rsidR="00413803" w:rsidRPr="00CB7AE9">
              <w:rPr>
                <w:rFonts w:ascii="Times New Roman" w:hAnsi="Times New Roman" w:cs="Times New Roman"/>
                <w:noProof/>
                <w:webHidden/>
                <w:sz w:val="28"/>
                <w:szCs w:val="28"/>
              </w:rPr>
              <w:fldChar w:fldCharType="end"/>
            </w:r>
          </w:hyperlink>
        </w:p>
        <w:p w14:paraId="0AE2121B"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6" w:history="1">
            <w:r w:rsidRPr="00CB7AE9">
              <w:rPr>
                <w:rStyle w:val="Hyperlink"/>
                <w:rFonts w:ascii="Times New Roman" w:hAnsi="Times New Roman" w:cs="Times New Roman"/>
                <w:noProof/>
                <w:sz w:val="28"/>
                <w:szCs w:val="28"/>
              </w:rPr>
              <w:t>Table3.</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_Toc172393596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28</w:t>
            </w:r>
            <w:r w:rsidR="00413803" w:rsidRPr="00CB7AE9">
              <w:rPr>
                <w:rFonts w:ascii="Times New Roman" w:hAnsi="Times New Roman" w:cs="Times New Roman"/>
                <w:noProof/>
                <w:webHidden/>
                <w:sz w:val="28"/>
                <w:szCs w:val="28"/>
              </w:rPr>
              <w:fldChar w:fldCharType="end"/>
            </w:r>
          </w:hyperlink>
        </w:p>
        <w:p w14:paraId="1DDD422B"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7" w:history="1">
            <w:r w:rsidRPr="00CB7AE9">
              <w:rPr>
                <w:rStyle w:val="Hyperlink"/>
                <w:rFonts w:ascii="Times New Roman" w:hAnsi="Times New Roman" w:cs="Times New Roman"/>
                <w:noProof/>
                <w:sz w:val="28"/>
                <w:szCs w:val="28"/>
              </w:rPr>
              <w:t>4.2 DISCUSSION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_Toc172393597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29</w:t>
            </w:r>
            <w:r w:rsidR="00413803" w:rsidRPr="00CB7AE9">
              <w:rPr>
                <w:rFonts w:ascii="Times New Roman" w:hAnsi="Times New Roman" w:cs="Times New Roman"/>
                <w:noProof/>
                <w:webHidden/>
                <w:sz w:val="28"/>
                <w:szCs w:val="28"/>
              </w:rPr>
              <w:fldChar w:fldCharType="end"/>
            </w:r>
          </w:hyperlink>
        </w:p>
        <w:p w14:paraId="4C40337A"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8" w:history="1">
            <w:r w:rsidRPr="00CB7AE9">
              <w:rPr>
                <w:rStyle w:val="Hyperlink"/>
                <w:rFonts w:ascii="Times New Roman" w:hAnsi="Times New Roman" w:cs="Times New Roman"/>
                <w:noProof/>
                <w:sz w:val="28"/>
                <w:szCs w:val="28"/>
              </w:rPr>
              <w:t>CHAPTER FIVE</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_Toc172393598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31</w:t>
            </w:r>
            <w:r w:rsidR="00413803" w:rsidRPr="00CB7AE9">
              <w:rPr>
                <w:rFonts w:ascii="Times New Roman" w:hAnsi="Times New Roman" w:cs="Times New Roman"/>
                <w:noProof/>
                <w:webHidden/>
                <w:sz w:val="28"/>
                <w:szCs w:val="28"/>
              </w:rPr>
              <w:fldChar w:fldCharType="end"/>
            </w:r>
          </w:hyperlink>
        </w:p>
        <w:p w14:paraId="5603B094"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9" w:history="1">
            <w:r w:rsidRPr="00CB7AE9">
              <w:rPr>
                <w:rStyle w:val="Hyperlink"/>
                <w:rFonts w:ascii="Times New Roman" w:hAnsi="Times New Roman" w:cs="Times New Roman"/>
                <w:noProof/>
                <w:sz w:val="28"/>
                <w:szCs w:val="28"/>
              </w:rPr>
              <w:t>CONCLUSION AND RECOMMENDATION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_Toc172393599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31</w:t>
            </w:r>
            <w:r w:rsidR="00413803" w:rsidRPr="00CB7AE9">
              <w:rPr>
                <w:rFonts w:ascii="Times New Roman" w:hAnsi="Times New Roman" w:cs="Times New Roman"/>
                <w:noProof/>
                <w:webHidden/>
                <w:sz w:val="28"/>
                <w:szCs w:val="28"/>
              </w:rPr>
              <w:fldChar w:fldCharType="end"/>
            </w:r>
          </w:hyperlink>
        </w:p>
        <w:p w14:paraId="6699EEC3"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600" w:history="1">
            <w:r w:rsidRPr="00CB7AE9">
              <w:rPr>
                <w:rStyle w:val="Hyperlink"/>
                <w:rFonts w:ascii="Times New Roman" w:hAnsi="Times New Roman" w:cs="Times New Roman"/>
                <w:noProof/>
                <w:sz w:val="28"/>
                <w:szCs w:val="28"/>
              </w:rPr>
              <w:t>5.1 CONCLUSION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_Toc172393600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31</w:t>
            </w:r>
            <w:r w:rsidR="00413803" w:rsidRPr="00CB7AE9">
              <w:rPr>
                <w:rFonts w:ascii="Times New Roman" w:hAnsi="Times New Roman" w:cs="Times New Roman"/>
                <w:noProof/>
                <w:webHidden/>
                <w:sz w:val="28"/>
                <w:szCs w:val="28"/>
              </w:rPr>
              <w:fldChar w:fldCharType="end"/>
            </w:r>
          </w:hyperlink>
        </w:p>
        <w:p w14:paraId="3A69963E"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601" w:history="1">
            <w:r w:rsidRPr="00CB7AE9">
              <w:rPr>
                <w:rStyle w:val="Hyperlink"/>
                <w:rFonts w:ascii="Times New Roman" w:hAnsi="Times New Roman" w:cs="Times New Roman"/>
                <w:noProof/>
                <w:w w:val="105"/>
                <w:sz w:val="28"/>
                <w:szCs w:val="28"/>
              </w:rPr>
              <w:t>5.2 RECOMMENDATIONS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_Toc172393601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31</w:t>
            </w:r>
            <w:r w:rsidR="00413803" w:rsidRPr="00CB7AE9">
              <w:rPr>
                <w:rFonts w:ascii="Times New Roman" w:hAnsi="Times New Roman" w:cs="Times New Roman"/>
                <w:noProof/>
                <w:webHidden/>
                <w:sz w:val="28"/>
                <w:szCs w:val="28"/>
              </w:rPr>
              <w:fldChar w:fldCharType="end"/>
            </w:r>
          </w:hyperlink>
        </w:p>
        <w:p w14:paraId="7FB59579"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602" w:history="1">
            <w:r w:rsidRPr="00CB7AE9">
              <w:rPr>
                <w:rStyle w:val="Hyperlink"/>
                <w:rFonts w:ascii="Times New Roman" w:hAnsi="Times New Roman" w:cs="Times New Roman"/>
                <w:noProof/>
                <w:sz w:val="28"/>
                <w:szCs w:val="28"/>
              </w:rPr>
              <w:t>REFERENCES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_Toc172393602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32</w:t>
            </w:r>
            <w:r w:rsidR="00413803" w:rsidRPr="00CB7AE9">
              <w:rPr>
                <w:rFonts w:ascii="Times New Roman" w:hAnsi="Times New Roman" w:cs="Times New Roman"/>
                <w:noProof/>
                <w:webHidden/>
                <w:sz w:val="28"/>
                <w:szCs w:val="28"/>
              </w:rPr>
              <w:fldChar w:fldCharType="end"/>
            </w:r>
          </w:hyperlink>
        </w:p>
        <w:p w14:paraId="743431B3" w14:textId="77777777" w:rsidR="00076C88" w:rsidRPr="00CB7AE9" w:rsidRDefault="00413803" w:rsidP="00FD04F6">
          <w:pPr>
            <w:jc w:val="both"/>
            <w:rPr>
              <w:rFonts w:ascii="Times New Roman" w:hAnsi="Times New Roman" w:cs="Times New Roman"/>
              <w:sz w:val="28"/>
              <w:szCs w:val="28"/>
            </w:rPr>
          </w:pPr>
          <w:r w:rsidRPr="00CB7AE9">
            <w:rPr>
              <w:rFonts w:ascii="Times New Roman" w:hAnsi="Times New Roman" w:cs="Times New Roman"/>
              <w:b/>
              <w:bCs/>
              <w:noProof/>
              <w:sz w:val="28"/>
              <w:szCs w:val="28"/>
            </w:rPr>
            <w:fldChar w:fldCharType="end"/>
          </w:r>
        </w:p>
      </w:sdtContent>
    </w:sdt>
    <w:p w14:paraId="11638BDA" w14:textId="77777777" w:rsidR="00076C88" w:rsidRPr="00CB7AE9" w:rsidRDefault="00076C88" w:rsidP="00FD04F6">
      <w:pPr>
        <w:jc w:val="both"/>
        <w:rPr>
          <w:rFonts w:ascii="Times New Roman" w:hAnsi="Times New Roman" w:cs="Times New Roman"/>
          <w:b/>
          <w:sz w:val="28"/>
          <w:szCs w:val="28"/>
          <w:u w:val="single"/>
        </w:rPr>
      </w:pPr>
    </w:p>
    <w:p w14:paraId="32F8EC5C" w14:textId="77777777" w:rsidR="00076C88" w:rsidRPr="00CB7AE9" w:rsidRDefault="00076C88" w:rsidP="00FD04F6">
      <w:pPr>
        <w:jc w:val="both"/>
        <w:rPr>
          <w:rFonts w:ascii="Times New Roman" w:hAnsi="Times New Roman" w:cs="Times New Roman"/>
          <w:b/>
          <w:sz w:val="28"/>
          <w:szCs w:val="28"/>
          <w:u w:val="single"/>
        </w:rPr>
      </w:pPr>
    </w:p>
    <w:p w14:paraId="129047D0" w14:textId="77777777" w:rsidR="00076C88" w:rsidRPr="00CB7AE9" w:rsidRDefault="00076C88" w:rsidP="00FD04F6">
      <w:pPr>
        <w:jc w:val="both"/>
        <w:rPr>
          <w:rFonts w:ascii="Times New Roman" w:hAnsi="Times New Roman" w:cs="Times New Roman"/>
          <w:b/>
          <w:sz w:val="28"/>
          <w:szCs w:val="28"/>
          <w:u w:val="single"/>
        </w:rPr>
      </w:pPr>
    </w:p>
    <w:p w14:paraId="441FA77E" w14:textId="77777777" w:rsidR="00076C88" w:rsidRPr="00CB7AE9" w:rsidRDefault="00076C88" w:rsidP="00FD04F6">
      <w:pPr>
        <w:jc w:val="both"/>
        <w:rPr>
          <w:rFonts w:ascii="Times New Roman" w:hAnsi="Times New Roman" w:cs="Times New Roman"/>
          <w:b/>
          <w:sz w:val="28"/>
          <w:szCs w:val="28"/>
          <w:u w:val="single"/>
        </w:rPr>
      </w:pPr>
    </w:p>
    <w:p w14:paraId="0D6957B5" w14:textId="77777777" w:rsidR="00076C88" w:rsidRPr="00CB7AE9" w:rsidRDefault="00076C88" w:rsidP="00FD04F6">
      <w:pPr>
        <w:jc w:val="both"/>
        <w:rPr>
          <w:rFonts w:ascii="Times New Roman" w:hAnsi="Times New Roman" w:cs="Times New Roman"/>
          <w:b/>
          <w:sz w:val="28"/>
          <w:szCs w:val="28"/>
          <w:u w:val="single"/>
        </w:rPr>
      </w:pPr>
    </w:p>
    <w:p w14:paraId="1D566072" w14:textId="77777777" w:rsidR="00076C88" w:rsidRPr="00CB7AE9" w:rsidRDefault="00076C88" w:rsidP="00FD04F6">
      <w:pPr>
        <w:jc w:val="both"/>
        <w:rPr>
          <w:rFonts w:ascii="Times New Roman" w:hAnsi="Times New Roman" w:cs="Times New Roman"/>
          <w:b/>
          <w:sz w:val="28"/>
          <w:szCs w:val="28"/>
          <w:u w:val="single"/>
        </w:rPr>
      </w:pPr>
    </w:p>
    <w:p w14:paraId="15BEB6E8" w14:textId="77777777" w:rsidR="00076C88" w:rsidRPr="00CB7AE9" w:rsidRDefault="00076C88" w:rsidP="00FD04F6">
      <w:pPr>
        <w:jc w:val="both"/>
        <w:rPr>
          <w:rFonts w:ascii="Times New Roman" w:hAnsi="Times New Roman" w:cs="Times New Roman"/>
          <w:b/>
          <w:sz w:val="28"/>
          <w:szCs w:val="28"/>
          <w:u w:val="single"/>
        </w:rPr>
      </w:pPr>
    </w:p>
    <w:p w14:paraId="507B8C51" w14:textId="77777777" w:rsidR="00076C88" w:rsidRPr="00CB7AE9" w:rsidRDefault="00076C88" w:rsidP="00FD04F6">
      <w:pPr>
        <w:jc w:val="both"/>
        <w:rPr>
          <w:rFonts w:ascii="Times New Roman" w:hAnsi="Times New Roman" w:cs="Times New Roman"/>
          <w:b/>
          <w:sz w:val="28"/>
          <w:szCs w:val="28"/>
          <w:u w:val="single"/>
        </w:rPr>
      </w:pPr>
    </w:p>
    <w:p w14:paraId="2EC2D572" w14:textId="77777777" w:rsidR="00076C88" w:rsidRPr="00CB7AE9" w:rsidRDefault="00076C88" w:rsidP="00FD04F6">
      <w:pPr>
        <w:jc w:val="both"/>
        <w:rPr>
          <w:rFonts w:ascii="Times New Roman" w:hAnsi="Times New Roman" w:cs="Times New Roman"/>
          <w:b/>
          <w:sz w:val="28"/>
          <w:szCs w:val="28"/>
          <w:u w:val="single"/>
        </w:rPr>
      </w:pPr>
    </w:p>
    <w:p w14:paraId="03833DF9" w14:textId="77777777" w:rsidR="00076C88" w:rsidRPr="00CB7AE9" w:rsidRDefault="00076C88" w:rsidP="00FD04F6">
      <w:pPr>
        <w:jc w:val="both"/>
        <w:rPr>
          <w:rFonts w:ascii="Times New Roman" w:hAnsi="Times New Roman" w:cs="Times New Roman"/>
          <w:b/>
          <w:sz w:val="28"/>
          <w:szCs w:val="28"/>
          <w:u w:val="single"/>
        </w:rPr>
      </w:pPr>
    </w:p>
    <w:p w14:paraId="5CED3ED7" w14:textId="77777777" w:rsidR="00076C88" w:rsidRPr="00CB7AE9" w:rsidRDefault="00076C88" w:rsidP="00FD04F6">
      <w:pPr>
        <w:jc w:val="both"/>
        <w:rPr>
          <w:rFonts w:ascii="Times New Roman" w:hAnsi="Times New Roman" w:cs="Times New Roman"/>
          <w:b/>
          <w:sz w:val="28"/>
          <w:szCs w:val="28"/>
          <w:u w:val="single"/>
        </w:rPr>
      </w:pPr>
    </w:p>
    <w:p w14:paraId="14909F97" w14:textId="77777777" w:rsidR="00076C88" w:rsidRPr="00CB7AE9" w:rsidRDefault="00076C88" w:rsidP="00FD04F6">
      <w:pPr>
        <w:jc w:val="both"/>
        <w:rPr>
          <w:rFonts w:ascii="Times New Roman" w:hAnsi="Times New Roman" w:cs="Times New Roman"/>
          <w:b/>
          <w:sz w:val="28"/>
          <w:szCs w:val="28"/>
          <w:u w:val="single"/>
        </w:rPr>
      </w:pPr>
    </w:p>
    <w:p w14:paraId="0B472366" w14:textId="77777777" w:rsidR="00076C88" w:rsidRPr="00CB7AE9" w:rsidRDefault="00076C88" w:rsidP="00FD04F6">
      <w:pPr>
        <w:jc w:val="both"/>
        <w:rPr>
          <w:rFonts w:ascii="Times New Roman" w:hAnsi="Times New Roman" w:cs="Times New Roman"/>
          <w:b/>
          <w:sz w:val="28"/>
          <w:szCs w:val="28"/>
          <w:u w:val="single"/>
        </w:rPr>
      </w:pPr>
    </w:p>
    <w:p w14:paraId="4325B4BB" w14:textId="77777777" w:rsidR="00076C88" w:rsidRPr="00CB7AE9" w:rsidRDefault="00076C88" w:rsidP="00FD04F6">
      <w:pPr>
        <w:jc w:val="both"/>
        <w:rPr>
          <w:rFonts w:ascii="Times New Roman" w:hAnsi="Times New Roman" w:cs="Times New Roman"/>
          <w:b/>
          <w:sz w:val="28"/>
          <w:szCs w:val="28"/>
          <w:u w:val="single"/>
        </w:rPr>
      </w:pPr>
    </w:p>
    <w:p w14:paraId="18933803" w14:textId="77777777" w:rsidR="00076C88" w:rsidRPr="00CB7AE9" w:rsidRDefault="00076C88" w:rsidP="00FD04F6">
      <w:pPr>
        <w:jc w:val="both"/>
        <w:rPr>
          <w:rFonts w:ascii="Times New Roman" w:hAnsi="Times New Roman" w:cs="Times New Roman"/>
          <w:b/>
          <w:sz w:val="28"/>
          <w:szCs w:val="28"/>
          <w:u w:val="single"/>
        </w:rPr>
      </w:pPr>
    </w:p>
    <w:p w14:paraId="62D888E7" w14:textId="77777777" w:rsidR="00076C88" w:rsidRPr="00CB7AE9" w:rsidRDefault="00076C88" w:rsidP="00FD04F6">
      <w:pPr>
        <w:jc w:val="both"/>
        <w:rPr>
          <w:rFonts w:ascii="Times New Roman" w:hAnsi="Times New Roman" w:cs="Times New Roman"/>
          <w:b/>
          <w:sz w:val="28"/>
          <w:szCs w:val="28"/>
          <w:u w:val="single"/>
        </w:rPr>
      </w:pPr>
    </w:p>
    <w:p w14:paraId="28090081" w14:textId="77777777" w:rsidR="00076C88" w:rsidRPr="00CB7AE9" w:rsidRDefault="00076C88" w:rsidP="00FD04F6">
      <w:pPr>
        <w:jc w:val="both"/>
        <w:rPr>
          <w:rFonts w:ascii="Times New Roman" w:hAnsi="Times New Roman" w:cs="Times New Roman"/>
          <w:b/>
          <w:sz w:val="28"/>
          <w:szCs w:val="28"/>
          <w:u w:val="single"/>
        </w:rPr>
      </w:pPr>
    </w:p>
    <w:p w14:paraId="7C650EA1" w14:textId="77777777" w:rsidR="00AC1057" w:rsidRPr="00CB7AE9" w:rsidRDefault="00AE43B6" w:rsidP="00FD04F6">
      <w:pPr>
        <w:jc w:val="both"/>
        <w:rPr>
          <w:rFonts w:ascii="Times New Roman" w:hAnsi="Times New Roman" w:cs="Times New Roman"/>
          <w:b/>
          <w:sz w:val="28"/>
          <w:szCs w:val="28"/>
          <w:u w:val="single"/>
        </w:rPr>
      </w:pPr>
      <w:r w:rsidRPr="00CB7AE9">
        <w:rPr>
          <w:rFonts w:ascii="Times New Roman" w:hAnsi="Times New Roman" w:cs="Times New Roman"/>
          <w:b/>
          <w:sz w:val="28"/>
          <w:szCs w:val="28"/>
          <w:u w:val="single"/>
        </w:rPr>
        <w:t>ISOLATION AND IDENTIFICATION OF FUNGI RESPONSIBLE FOR SPOILAGE OF CARROTS</w:t>
      </w:r>
    </w:p>
    <w:p w14:paraId="4BEF386A" w14:textId="77777777" w:rsidR="00AD30A2" w:rsidRPr="00CB7AE9" w:rsidRDefault="00AD30A2" w:rsidP="00FD04F6">
      <w:pPr>
        <w:pStyle w:val="Heading1"/>
        <w:jc w:val="both"/>
        <w:rPr>
          <w:rFonts w:ascii="Times New Roman" w:hAnsi="Times New Roman" w:cs="Times New Roman"/>
          <w:sz w:val="28"/>
          <w:szCs w:val="28"/>
        </w:rPr>
      </w:pPr>
      <w:bookmarkStart w:id="0" w:name="_Toc172393564"/>
      <w:r w:rsidRPr="00CB7AE9">
        <w:rPr>
          <w:rFonts w:ascii="Times New Roman" w:hAnsi="Times New Roman" w:cs="Times New Roman"/>
          <w:sz w:val="28"/>
          <w:szCs w:val="28"/>
        </w:rPr>
        <w:t>Abstract</w:t>
      </w:r>
      <w:bookmarkEnd w:id="0"/>
    </w:p>
    <w:p w14:paraId="33541326" w14:textId="77777777"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w:t>
      </w:r>
      <w:proofErr w:type="spellStart"/>
      <w:r w:rsidRPr="00CB7AE9">
        <w:rPr>
          <w:rFonts w:ascii="Times New Roman" w:hAnsi="Times New Roman" w:cs="Times New Roman"/>
          <w:i/>
          <w:sz w:val="28"/>
          <w:szCs w:val="28"/>
        </w:rPr>
        <w:t>procedures.Various</w:t>
      </w:r>
      <w:proofErr w:type="spellEnd"/>
      <w:r w:rsidRPr="00CB7AE9">
        <w:rPr>
          <w:rFonts w:ascii="Times New Roman" w:hAnsi="Times New Roman" w:cs="Times New Roman"/>
          <w:i/>
          <w:sz w:val="28"/>
          <w:szCs w:val="28"/>
        </w:rPr>
        <w:t xml:space="preserve">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(5)fungal species were detected via morphology and biochemical screening. The results showed 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Aspergillus</w:t>
      </w:r>
      <w:r w:rsidR="00D22182">
        <w:rPr>
          <w:rFonts w:ascii="Times New Roman" w:hAnsi="Times New Roman" w:cs="Times New Roman"/>
          <w:i/>
          <w:sz w:val="28"/>
          <w:szCs w:val="28"/>
        </w:rPr>
        <w:t xml:space="preserve"> </w:t>
      </w:r>
      <w:proofErr w:type="spellStart"/>
      <w:r w:rsidRPr="00CB7AE9">
        <w:rPr>
          <w:rFonts w:ascii="Times New Roman" w:hAnsi="Times New Roman" w:cs="Times New Roman"/>
          <w:i/>
          <w:sz w:val="28"/>
          <w:szCs w:val="28"/>
        </w:rPr>
        <w:t>niger</w:t>
      </w:r>
      <w:proofErr w:type="spellEnd"/>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(40%)while the least pr</w:t>
      </w:r>
      <w:r w:rsidR="00322842" w:rsidRPr="00CB7AE9">
        <w:rPr>
          <w:rFonts w:ascii="Times New Roman" w:hAnsi="Times New Roman" w:cs="Times New Roman"/>
          <w:i/>
          <w:sz w:val="28"/>
          <w:szCs w:val="28"/>
        </w:rPr>
        <w:t>evalence of the fungi was Mucor</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14:paraId="3B6F6E13" w14:textId="77777777" w:rsidR="00AD30A2" w:rsidRPr="00CB7AE9" w:rsidRDefault="00AD30A2" w:rsidP="00FD04F6">
      <w:pPr>
        <w:pStyle w:val="BodyText"/>
        <w:spacing w:before="4"/>
        <w:jc w:val="both"/>
        <w:rPr>
          <w:rFonts w:ascii="Times New Roman" w:hAnsi="Times New Roman" w:cs="Times New Roman"/>
          <w:i/>
          <w:sz w:val="28"/>
          <w:szCs w:val="28"/>
        </w:rPr>
      </w:pPr>
    </w:p>
    <w:p w14:paraId="3CDE9D81" w14:textId="77777777" w:rsidR="00AD30A2" w:rsidRPr="00CB7AE9" w:rsidRDefault="00AD30A2" w:rsidP="00FD04F6">
      <w:pPr>
        <w:pStyle w:val="BodyText"/>
        <w:spacing w:before="1"/>
        <w:ind w:left="300"/>
        <w:jc w:val="both"/>
        <w:rPr>
          <w:rFonts w:ascii="Times New Roman" w:hAnsi="Times New Roman" w:cs="Times New Roman"/>
          <w:w w:val="105"/>
          <w:sz w:val="28"/>
          <w:szCs w:val="28"/>
        </w:rPr>
      </w:pPr>
      <w:proofErr w:type="spellStart"/>
      <w:r w:rsidRPr="00CB7AE9">
        <w:rPr>
          <w:rFonts w:ascii="Times New Roman" w:hAnsi="Times New Roman" w:cs="Times New Roman"/>
          <w:b/>
          <w:spacing w:val="-1"/>
          <w:w w:val="105"/>
          <w:sz w:val="28"/>
          <w:szCs w:val="28"/>
        </w:rPr>
        <w:t>Keywords:</w:t>
      </w:r>
      <w:r w:rsidRPr="00CB7AE9">
        <w:rPr>
          <w:rFonts w:ascii="Times New Roman" w:hAnsi="Times New Roman" w:cs="Times New Roman"/>
          <w:spacing w:val="-1"/>
          <w:w w:val="105"/>
          <w:sz w:val="28"/>
          <w:szCs w:val="28"/>
        </w:rPr>
        <w:t>Carrots</w:t>
      </w:r>
      <w:proofErr w:type="spellEnd"/>
      <w:r w:rsidRPr="00CB7AE9">
        <w:rPr>
          <w:rFonts w:ascii="Times New Roman" w:hAnsi="Times New Roman" w:cs="Times New Roman"/>
          <w:spacing w:val="-1"/>
          <w:w w:val="105"/>
          <w:sz w:val="28"/>
          <w:szCs w:val="28"/>
        </w:rPr>
        <w:t>,</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14:paraId="434D2618"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01BB4475"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083DF8E6"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4C825278"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3EA297EE"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7EAB67EA"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10BE6FC6"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74D2CAD4" w14:textId="77777777" w:rsidR="00D22182" w:rsidRDefault="00D22182" w:rsidP="00FD04F6">
      <w:pPr>
        <w:pStyle w:val="Heading1"/>
        <w:spacing w:line="360" w:lineRule="auto"/>
        <w:ind w:left="3900" w:firstLine="420"/>
        <w:jc w:val="both"/>
        <w:rPr>
          <w:rFonts w:ascii="Times New Roman" w:hAnsi="Times New Roman" w:cs="Times New Roman"/>
          <w:w w:val="105"/>
          <w:sz w:val="28"/>
          <w:szCs w:val="28"/>
        </w:rPr>
      </w:pPr>
      <w:bookmarkStart w:id="1" w:name="_Toc172393565"/>
    </w:p>
    <w:p w14:paraId="55BC274B" w14:textId="77777777" w:rsidR="00D22182" w:rsidRDefault="00D22182" w:rsidP="00FD04F6">
      <w:pPr>
        <w:pStyle w:val="Heading1"/>
        <w:spacing w:line="360" w:lineRule="auto"/>
        <w:ind w:left="3900" w:firstLine="420"/>
        <w:jc w:val="both"/>
        <w:rPr>
          <w:rFonts w:ascii="Times New Roman" w:hAnsi="Times New Roman" w:cs="Times New Roman"/>
          <w:w w:val="105"/>
          <w:sz w:val="28"/>
          <w:szCs w:val="28"/>
        </w:rPr>
      </w:pPr>
    </w:p>
    <w:p w14:paraId="2E3C40E3" w14:textId="77777777" w:rsidR="00D22182" w:rsidRDefault="00D22182" w:rsidP="00FD04F6">
      <w:pPr>
        <w:pStyle w:val="Heading1"/>
        <w:spacing w:line="360" w:lineRule="auto"/>
        <w:ind w:left="3900" w:firstLine="420"/>
        <w:jc w:val="both"/>
        <w:rPr>
          <w:rFonts w:ascii="Times New Roman" w:hAnsi="Times New Roman" w:cs="Times New Roman"/>
          <w:w w:val="105"/>
          <w:sz w:val="28"/>
          <w:szCs w:val="28"/>
        </w:rPr>
      </w:pPr>
    </w:p>
    <w:p w14:paraId="589219BB" w14:textId="77777777" w:rsidR="00D22182" w:rsidRDefault="00D22182" w:rsidP="00FD04F6">
      <w:pPr>
        <w:pStyle w:val="Heading1"/>
        <w:spacing w:line="360" w:lineRule="auto"/>
        <w:ind w:left="3900" w:firstLine="420"/>
        <w:jc w:val="both"/>
        <w:rPr>
          <w:rFonts w:ascii="Times New Roman" w:hAnsi="Times New Roman" w:cs="Times New Roman"/>
          <w:w w:val="105"/>
          <w:sz w:val="28"/>
          <w:szCs w:val="28"/>
        </w:rPr>
      </w:pPr>
    </w:p>
    <w:p w14:paraId="77F20FE5" w14:textId="77777777" w:rsidR="00FD67E8" w:rsidRPr="00CB7AE9" w:rsidRDefault="00FD67E8" w:rsidP="00FD04F6">
      <w:pPr>
        <w:pStyle w:val="Heading1"/>
        <w:spacing w:line="360" w:lineRule="auto"/>
        <w:ind w:left="3900" w:firstLine="420"/>
        <w:jc w:val="both"/>
        <w:rPr>
          <w:rFonts w:ascii="Times New Roman" w:hAnsi="Times New Roman" w:cs="Times New Roman"/>
          <w:w w:val="105"/>
          <w:sz w:val="28"/>
          <w:szCs w:val="28"/>
        </w:rPr>
      </w:pPr>
      <w:r w:rsidRPr="00CB7AE9">
        <w:rPr>
          <w:rFonts w:ascii="Times New Roman" w:hAnsi="Times New Roman" w:cs="Times New Roman"/>
          <w:w w:val="105"/>
          <w:sz w:val="28"/>
          <w:szCs w:val="28"/>
        </w:rPr>
        <w:t>CHAPTER ONE</w:t>
      </w:r>
      <w:bookmarkEnd w:id="1"/>
    </w:p>
    <w:p w14:paraId="1C58B2CA" w14:textId="77777777" w:rsidR="00FD67E8" w:rsidRPr="00CB7AE9" w:rsidRDefault="00FD67E8" w:rsidP="00FD04F6">
      <w:pPr>
        <w:pStyle w:val="Heading1"/>
        <w:spacing w:line="360" w:lineRule="auto"/>
        <w:ind w:left="3900" w:firstLine="420"/>
        <w:jc w:val="both"/>
        <w:rPr>
          <w:rFonts w:ascii="Times New Roman" w:hAnsi="Times New Roman" w:cs="Times New Roman"/>
          <w:sz w:val="28"/>
          <w:szCs w:val="28"/>
        </w:rPr>
      </w:pPr>
      <w:bookmarkStart w:id="2" w:name="_Toc172393566"/>
      <w:r w:rsidRPr="00CB7AE9">
        <w:rPr>
          <w:rFonts w:ascii="Times New Roman" w:hAnsi="Times New Roman" w:cs="Times New Roman"/>
          <w:spacing w:val="-2"/>
          <w:sz w:val="28"/>
          <w:szCs w:val="28"/>
        </w:rPr>
        <w:t>INTRODUCTION</w:t>
      </w:r>
      <w:bookmarkEnd w:id="2"/>
    </w:p>
    <w:p w14:paraId="11CFA6C2" w14:textId="77777777" w:rsidR="00FD67E8" w:rsidRPr="00CB7AE9" w:rsidRDefault="00FD67E8" w:rsidP="00FD04F6">
      <w:pPr>
        <w:pStyle w:val="Heading1"/>
        <w:spacing w:line="360" w:lineRule="auto"/>
        <w:ind w:left="0"/>
        <w:jc w:val="both"/>
        <w:rPr>
          <w:rFonts w:ascii="Times New Roman" w:hAnsi="Times New Roman" w:cs="Times New Roman"/>
          <w:sz w:val="28"/>
          <w:szCs w:val="28"/>
        </w:rPr>
      </w:pPr>
      <w:bookmarkStart w:id="3" w:name="_Toc172393567"/>
      <w:r w:rsidRPr="00CB7AE9">
        <w:rPr>
          <w:rFonts w:ascii="Times New Roman" w:hAnsi="Times New Roman" w:cs="Times New Roman"/>
          <w:w w:val="105"/>
          <w:sz w:val="28"/>
          <w:szCs w:val="28"/>
        </w:rPr>
        <w:t xml:space="preserve">1.1 </w:t>
      </w:r>
      <w:proofErr w:type="spellStart"/>
      <w:r w:rsidRPr="00CB7AE9">
        <w:rPr>
          <w:rFonts w:ascii="Times New Roman" w:hAnsi="Times New Roman" w:cs="Times New Roman"/>
          <w:w w:val="105"/>
          <w:sz w:val="28"/>
          <w:szCs w:val="28"/>
        </w:rPr>
        <w:t>Backgroundtothe</w:t>
      </w:r>
      <w:r w:rsidRPr="00CB7AE9">
        <w:rPr>
          <w:rFonts w:ascii="Times New Roman" w:hAnsi="Times New Roman" w:cs="Times New Roman"/>
          <w:spacing w:val="-4"/>
          <w:w w:val="105"/>
          <w:sz w:val="28"/>
          <w:szCs w:val="28"/>
        </w:rPr>
        <w:t>study</w:t>
      </w:r>
      <w:bookmarkEnd w:id="3"/>
      <w:proofErr w:type="spellEnd"/>
    </w:p>
    <w:p w14:paraId="663D1CDE" w14:textId="77777777" w:rsidR="00FD67E8" w:rsidRPr="00CB7AE9" w:rsidRDefault="00FD67E8" w:rsidP="00FD04F6">
      <w:pPr>
        <w:pStyle w:val="BodyText"/>
        <w:spacing w:line="501"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 xml:space="preserve">)isabiennialherbaceousspecies,itispartoftheApiaceaeFamily.Carrots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w:t>
      </w:r>
      <w:proofErr w:type="spellStart"/>
      <w:r w:rsidRPr="00CB7AE9">
        <w:rPr>
          <w:rFonts w:ascii="Times New Roman" w:hAnsi="Times New Roman" w:cs="Times New Roman"/>
          <w:w w:val="105"/>
          <w:sz w:val="28"/>
          <w:szCs w:val="28"/>
        </w:rPr>
        <w:t>arethe</w:t>
      </w:r>
      <w:proofErr w:type="spellEnd"/>
      <w:r w:rsidRPr="00CB7AE9">
        <w:rPr>
          <w:rFonts w:ascii="Times New Roman" w:hAnsi="Times New Roman" w:cs="Times New Roman"/>
          <w:w w:val="105"/>
          <w:sz w:val="28"/>
          <w:szCs w:val="28"/>
        </w:rPr>
        <w:t xml:space="preserve"> orange </w:t>
      </w:r>
      <w:proofErr w:type="spellStart"/>
      <w:r w:rsidRPr="00CB7AE9">
        <w:rPr>
          <w:rFonts w:ascii="Times New Roman" w:hAnsi="Times New Roman" w:cs="Times New Roman"/>
          <w:w w:val="105"/>
          <w:sz w:val="28"/>
          <w:szCs w:val="28"/>
        </w:rPr>
        <w:t>carrotsand</w:t>
      </w:r>
      <w:proofErr w:type="spellEnd"/>
      <w:r w:rsidRPr="00CB7AE9">
        <w:rPr>
          <w:rFonts w:ascii="Times New Roman" w:hAnsi="Times New Roman" w:cs="Times New Roman"/>
          <w:w w:val="105"/>
          <w:sz w:val="28"/>
          <w:szCs w:val="28"/>
        </w:rPr>
        <w:t xml:space="preserve"> are more popular. (Que, F., Hou, </w:t>
      </w:r>
      <w:proofErr w:type="spellStart"/>
      <w:r w:rsidRPr="00CB7AE9">
        <w:rPr>
          <w:rFonts w:ascii="Times New Roman" w:hAnsi="Times New Roman" w:cs="Times New Roman"/>
          <w:w w:val="105"/>
          <w:sz w:val="28"/>
          <w:szCs w:val="28"/>
        </w:rPr>
        <w:t>Xl</w:t>
      </w:r>
      <w:proofErr w:type="spellEnd"/>
      <w:r w:rsidRPr="00CB7AE9">
        <w:rPr>
          <w:rFonts w:ascii="Times New Roman" w:hAnsi="Times New Roman" w:cs="Times New Roman"/>
          <w:w w:val="105"/>
          <w:sz w:val="28"/>
          <w:szCs w:val="28"/>
        </w:rPr>
        <w:t xml:space="preserve">, Wang, </w:t>
      </w:r>
      <w:proofErr w:type="spellStart"/>
      <w:r w:rsidRPr="00CB7AE9">
        <w:rPr>
          <w:rFonts w:ascii="Times New Roman" w:hAnsi="Times New Roman" w:cs="Times New Roman"/>
          <w:w w:val="105"/>
          <w:sz w:val="28"/>
          <w:szCs w:val="28"/>
        </w:rPr>
        <w:t>Gl</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2019)</w:t>
      </w:r>
    </w:p>
    <w:p w14:paraId="518959EC" w14:textId="77777777" w:rsidR="00FD67E8" w:rsidRPr="00CB7AE9" w:rsidRDefault="00FD67E8" w:rsidP="00FD04F6">
      <w:pPr>
        <w:pStyle w:val="BodyText"/>
        <w:spacing w:line="501"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capacity and drainage. Planting carrots in raised beds can further help in proper water drainage. Carrots need soil that </w:t>
      </w:r>
      <w:proofErr w:type="spellStart"/>
      <w:r w:rsidRPr="00CB7AE9">
        <w:rPr>
          <w:rFonts w:ascii="Times New Roman" w:hAnsi="Times New Roman" w:cs="Times New Roman"/>
          <w:w w:val="105"/>
          <w:sz w:val="28"/>
          <w:szCs w:val="28"/>
        </w:rPr>
        <w:t>hasadequate</w:t>
      </w:r>
      <w:proofErr w:type="spellEnd"/>
      <w:r w:rsidRPr="00CB7AE9">
        <w:rPr>
          <w:rFonts w:ascii="Times New Roman" w:hAnsi="Times New Roman" w:cs="Times New Roman"/>
          <w:w w:val="105"/>
          <w:sz w:val="28"/>
          <w:szCs w:val="28"/>
        </w:rPr>
        <w:t xml:space="preserv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w:t>
      </w:r>
      <w:proofErr w:type="spellStart"/>
      <w:r w:rsidRPr="00CB7AE9">
        <w:rPr>
          <w:rFonts w:ascii="Times New Roman" w:hAnsi="Times New Roman" w:cs="Times New Roman"/>
          <w:w w:val="105"/>
          <w:sz w:val="28"/>
          <w:szCs w:val="28"/>
        </w:rPr>
        <w:t>toloosen</w:t>
      </w:r>
      <w:proofErr w:type="spellEnd"/>
      <w:r w:rsidRPr="00CB7AE9">
        <w:rPr>
          <w:rFonts w:ascii="Times New Roman" w:hAnsi="Times New Roman" w:cs="Times New Roman"/>
          <w:w w:val="105"/>
          <w:sz w:val="28"/>
          <w:szCs w:val="28"/>
        </w:rPr>
        <w:t xml:space="preserve">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Pythium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(Anupama</w:t>
      </w:r>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14:paraId="1D4B9471" w14:textId="77777777" w:rsidR="00FD67E8" w:rsidRPr="00CB7AE9" w:rsidRDefault="00FD67E8" w:rsidP="00FD04F6">
      <w:pPr>
        <w:pStyle w:val="BodyText"/>
        <w:spacing w:before="193" w:line="496"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Sulphur.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w:t>
      </w:r>
      <w:proofErr w:type="spellStart"/>
      <w:r w:rsidRPr="00CB7AE9">
        <w:rPr>
          <w:rFonts w:ascii="Times New Roman" w:hAnsi="Times New Roman" w:cs="Times New Roman"/>
          <w:w w:val="105"/>
          <w:sz w:val="28"/>
          <w:szCs w:val="28"/>
        </w:rPr>
        <w:t>Pensack</w:t>
      </w:r>
      <w:proofErr w:type="spellEnd"/>
      <w:r w:rsidRPr="00CB7AE9">
        <w:rPr>
          <w:rFonts w:ascii="Times New Roman" w:hAnsi="Times New Roman" w:cs="Times New Roman"/>
          <w:w w:val="105"/>
          <w:sz w:val="28"/>
          <w:szCs w:val="28"/>
        </w:rPr>
        <w:t>-Rinehart and Buning 2015).</w:t>
      </w:r>
    </w:p>
    <w:p w14:paraId="778A877E" w14:textId="77777777" w:rsidR="00FD67E8" w:rsidRPr="00CB7AE9" w:rsidRDefault="00FD67E8" w:rsidP="00FD04F6">
      <w:pPr>
        <w:pStyle w:val="BodyText"/>
        <w:spacing w:before="196" w:line="501"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t xml:space="preserve">Carrots </w:t>
      </w:r>
      <w:proofErr w:type="spellStart"/>
      <w:r w:rsidRPr="00CB7AE9">
        <w:rPr>
          <w:rFonts w:ascii="Times New Roman" w:hAnsi="Times New Roman" w:cs="Times New Roman"/>
          <w:w w:val="105"/>
          <w:sz w:val="28"/>
          <w:szCs w:val="28"/>
        </w:rPr>
        <w:t>arethe</w:t>
      </w:r>
      <w:proofErr w:type="spellEnd"/>
      <w:r w:rsidRPr="00CB7AE9">
        <w:rPr>
          <w:rFonts w:ascii="Times New Roman" w:hAnsi="Times New Roman" w:cs="Times New Roman"/>
          <w:w w:val="105"/>
          <w:sz w:val="28"/>
          <w:szCs w:val="28"/>
        </w:rPr>
        <w:t xml:space="preserve"> most important crop in the </w:t>
      </w:r>
      <w:proofErr w:type="spellStart"/>
      <w:r w:rsidRPr="00CB7AE9">
        <w:rPr>
          <w:rFonts w:ascii="Times New Roman" w:hAnsi="Times New Roman" w:cs="Times New Roman"/>
          <w:w w:val="105"/>
          <w:sz w:val="28"/>
          <w:szCs w:val="28"/>
        </w:rPr>
        <w:t>Apiaceae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family.Carrots</w:t>
      </w:r>
      <w:proofErr w:type="spellEnd"/>
      <w:r w:rsidRPr="00CB7AE9">
        <w:rPr>
          <w:rFonts w:ascii="Times New Roman" w:hAnsi="Times New Roman" w:cs="Times New Roman"/>
          <w:w w:val="105"/>
          <w:sz w:val="28"/>
          <w:szCs w:val="28"/>
        </w:rPr>
        <w:t xml:space="preserve">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w:t>
      </w:r>
      <w:proofErr w:type="spellStart"/>
      <w:r w:rsidRPr="00CB7AE9">
        <w:rPr>
          <w:rFonts w:ascii="Times New Roman" w:hAnsi="Times New Roman" w:cs="Times New Roman"/>
          <w:w w:val="105"/>
          <w:sz w:val="28"/>
          <w:szCs w:val="28"/>
        </w:rPr>
        <w:t>ProVitamine</w:t>
      </w:r>
      <w:proofErr w:type="spellEnd"/>
      <w:r w:rsidRPr="00CB7AE9">
        <w:rPr>
          <w:rFonts w:ascii="Times New Roman" w:hAnsi="Times New Roman" w:cs="Times New Roman"/>
          <w:w w:val="105"/>
          <w:sz w:val="28"/>
          <w:szCs w:val="28"/>
        </w:rPr>
        <w:t xml:space="preserve"> A(daSilvaDias2014).Lutein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 xml:space="preserve">with growth and is </w:t>
      </w:r>
      <w:r w:rsidRPr="00CB7AE9">
        <w:rPr>
          <w:rFonts w:ascii="Times New Roman" w:hAnsi="Times New Roman" w:cs="Times New Roman"/>
          <w:w w:val="105"/>
          <w:sz w:val="28"/>
          <w:szCs w:val="28"/>
        </w:rPr>
        <w:lastRenderedPageBreak/>
        <w:t xml:space="preserve">more concentrated at the </w:t>
      </w:r>
      <w:proofErr w:type="spellStart"/>
      <w:r w:rsidRPr="00CB7AE9">
        <w:rPr>
          <w:rFonts w:ascii="Times New Roman" w:hAnsi="Times New Roman" w:cs="Times New Roman"/>
          <w:w w:val="105"/>
          <w:sz w:val="28"/>
          <w:szCs w:val="28"/>
        </w:rPr>
        <w:t>corticle</w:t>
      </w:r>
      <w:proofErr w:type="spellEnd"/>
      <w:r w:rsidRPr="00CB7AE9">
        <w:rPr>
          <w:rFonts w:ascii="Times New Roman" w:hAnsi="Times New Roman" w:cs="Times New Roman"/>
          <w:w w:val="105"/>
          <w:sz w:val="28"/>
          <w:szCs w:val="28"/>
        </w:rPr>
        <w:t xml:space="preserve"> than the core. Carrots have high nutritional </w:t>
      </w:r>
      <w:proofErr w:type="spellStart"/>
      <w:r w:rsidRPr="00CB7AE9">
        <w:rPr>
          <w:rFonts w:ascii="Times New Roman" w:hAnsi="Times New Roman" w:cs="Times New Roman"/>
          <w:w w:val="105"/>
          <w:sz w:val="28"/>
          <w:szCs w:val="28"/>
        </w:rPr>
        <w:t>value.It</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14:paraId="187CE1D0" w14:textId="77777777" w:rsidR="00FD67E8" w:rsidRPr="00CB7AE9" w:rsidRDefault="00FD67E8" w:rsidP="00FD04F6">
      <w:pPr>
        <w:pStyle w:val="BodyText"/>
        <w:spacing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w:t>
      </w:r>
      <w:proofErr w:type="spellStart"/>
      <w:r w:rsidR="00FD04F6">
        <w:rPr>
          <w:rFonts w:ascii="Times New Roman" w:hAnsi="Times New Roman" w:cs="Times New Roman"/>
          <w:w w:val="105"/>
          <w:sz w:val="28"/>
          <w:szCs w:val="28"/>
        </w:rPr>
        <w:t>an</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w:t>
      </w:r>
      <w:proofErr w:type="spellStart"/>
      <w:r w:rsidRPr="00CB7AE9">
        <w:rPr>
          <w:rFonts w:ascii="Times New Roman" w:hAnsi="Times New Roman" w:cs="Times New Roman"/>
          <w:w w:val="105"/>
          <w:sz w:val="28"/>
          <w:szCs w:val="28"/>
        </w:rPr>
        <w:t>antitoxidant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anticarcinogenics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immunoenhancers</w:t>
      </w:r>
      <w:proofErr w:type="spellEnd"/>
      <w:r w:rsidRPr="00CB7AE9">
        <w:rPr>
          <w:rFonts w:ascii="Times New Roman" w:hAnsi="Times New Roman" w:cs="Times New Roman"/>
          <w:w w:val="105"/>
          <w:sz w:val="28"/>
          <w:szCs w:val="28"/>
        </w:rPr>
        <w:t xml:space="preserve">. Antidiabetic cholesterol and cardiovascular disease, lowering, antihypertension, hepatoprotective, </w:t>
      </w:r>
      <w:proofErr w:type="spellStart"/>
      <w:r w:rsidRPr="00CB7AE9">
        <w:rPr>
          <w:rFonts w:ascii="Times New Roman" w:hAnsi="Times New Roman" w:cs="Times New Roman"/>
          <w:w w:val="105"/>
          <w:sz w:val="28"/>
          <w:szCs w:val="28"/>
        </w:rPr>
        <w:t>renoprotective</w:t>
      </w:r>
      <w:proofErr w:type="spellEnd"/>
      <w:r w:rsidRPr="00CB7AE9">
        <w:rPr>
          <w:rFonts w:ascii="Times New Roman" w:hAnsi="Times New Roman" w:cs="Times New Roman"/>
          <w:w w:val="105"/>
          <w:sz w:val="28"/>
          <w:szCs w:val="28"/>
        </w:rPr>
        <w:t xml:space="preserve"> and wound healing benefits of carrots also have been reported (da Silva Dias 2014).</w:t>
      </w:r>
    </w:p>
    <w:p w14:paraId="09EFB7EA" w14:textId="77777777" w:rsidR="00E47563" w:rsidRPr="00CB7AE9" w:rsidRDefault="00E47563" w:rsidP="00FD04F6">
      <w:pPr>
        <w:pStyle w:val="BodyText"/>
        <w:spacing w:before="87" w:line="501" w:lineRule="auto"/>
        <w:ind w:right="135"/>
        <w:rPr>
          <w:rFonts w:ascii="Times New Roman" w:hAnsi="Times New Roman" w:cs="Times New Roman"/>
          <w:sz w:val="28"/>
          <w:szCs w:val="28"/>
        </w:rPr>
      </w:pPr>
      <w:r w:rsidRPr="00CB7AE9">
        <w:rPr>
          <w:rFonts w:ascii="Times New Roman" w:hAnsi="Times New Roman" w:cs="Times New Roman"/>
          <w:w w:val="105"/>
          <w:sz w:val="28"/>
          <w:szCs w:val="28"/>
        </w:rPr>
        <w:t xml:space="preserve">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nutritiveandconvenientlypreparedvegetablehasincreasedsomuchintherecentyears.Thishas </w:t>
      </w:r>
      <w:proofErr w:type="spellStart"/>
      <w:r w:rsidRPr="00CB7AE9">
        <w:rPr>
          <w:rFonts w:ascii="Times New Roman" w:hAnsi="Times New Roman" w:cs="Times New Roman"/>
          <w:w w:val="105"/>
          <w:sz w:val="28"/>
          <w:szCs w:val="28"/>
        </w:rPr>
        <w:t>ledtothedevelopment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oflightlyprocessedvegetables.Preparation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oflightlyprocessedcarrotsis</w:t>
      </w:r>
      <w:proofErr w:type="spellEnd"/>
      <w:r w:rsidRPr="00CB7AE9">
        <w:rPr>
          <w:rFonts w:ascii="Times New Roman" w:hAnsi="Times New Roman" w:cs="Times New Roman"/>
          <w:w w:val="105"/>
          <w:sz w:val="28"/>
          <w:szCs w:val="28"/>
        </w:rPr>
        <w:t xml:space="preserve"> done by peeling the epidermal layer of the carrot roots; this is one of the most popular products </w:t>
      </w:r>
      <w:proofErr w:type="spellStart"/>
      <w:r w:rsidRPr="00CB7AE9">
        <w:rPr>
          <w:rFonts w:ascii="Times New Roman" w:hAnsi="Times New Roman" w:cs="Times New Roman"/>
          <w:w w:val="105"/>
          <w:sz w:val="28"/>
          <w:szCs w:val="28"/>
        </w:rPr>
        <w:t>thatareavailablein</w:t>
      </w:r>
      <w:proofErr w:type="spellEnd"/>
      <w:r w:rsidRPr="00CB7AE9">
        <w:rPr>
          <w:rFonts w:ascii="Times New Roman" w:hAnsi="Times New Roman" w:cs="Times New Roman"/>
          <w:w w:val="105"/>
          <w:sz w:val="28"/>
          <w:szCs w:val="28"/>
        </w:rPr>
        <w:t xml:space="preserve"> the </w:t>
      </w:r>
      <w:proofErr w:type="spellStart"/>
      <w:r w:rsidRPr="00CB7AE9">
        <w:rPr>
          <w:rFonts w:ascii="Times New Roman" w:hAnsi="Times New Roman" w:cs="Times New Roman"/>
          <w:w w:val="105"/>
          <w:sz w:val="28"/>
          <w:szCs w:val="28"/>
        </w:rPr>
        <w:t>UnitedStates.Oneof</w:t>
      </w:r>
      <w:proofErr w:type="spellEnd"/>
      <w:r w:rsidRPr="00CB7AE9">
        <w:rPr>
          <w:rFonts w:ascii="Times New Roman" w:hAnsi="Times New Roman" w:cs="Times New Roman"/>
          <w:w w:val="105"/>
          <w:sz w:val="28"/>
          <w:szCs w:val="28"/>
        </w:rPr>
        <w:t xml:space="preserve"> the </w:t>
      </w:r>
      <w:proofErr w:type="spellStart"/>
      <w:r w:rsidRPr="00CB7AE9">
        <w:rPr>
          <w:rFonts w:ascii="Times New Roman" w:hAnsi="Times New Roman" w:cs="Times New Roman"/>
          <w:w w:val="105"/>
          <w:sz w:val="28"/>
          <w:szCs w:val="28"/>
        </w:rPr>
        <w:t>disadvantagesof</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thisprocessing</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methodisthat</w:t>
      </w:r>
      <w:proofErr w:type="spellEnd"/>
      <w:r w:rsidRPr="00CB7AE9">
        <w:rPr>
          <w:rFonts w:ascii="Times New Roman" w:hAnsi="Times New Roman" w:cs="Times New Roman"/>
          <w:w w:val="105"/>
          <w:sz w:val="28"/>
          <w:szCs w:val="28"/>
        </w:rPr>
        <w:t xml:space="preserve"> it makes carrots </w:t>
      </w:r>
      <w:proofErr w:type="spellStart"/>
      <w:r w:rsidRPr="00CB7AE9">
        <w:rPr>
          <w:rFonts w:ascii="Times New Roman" w:hAnsi="Times New Roman" w:cs="Times New Roman"/>
          <w:w w:val="105"/>
          <w:sz w:val="28"/>
          <w:szCs w:val="28"/>
        </w:rPr>
        <w:t>susceptibleto</w:t>
      </w:r>
      <w:proofErr w:type="spellEnd"/>
      <w:r w:rsidRPr="00CB7AE9">
        <w:rPr>
          <w:rFonts w:ascii="Times New Roman" w:hAnsi="Times New Roman" w:cs="Times New Roman"/>
          <w:w w:val="105"/>
          <w:sz w:val="28"/>
          <w:szCs w:val="28"/>
        </w:rPr>
        <w:t xml:space="preserve"> different physiological </w:t>
      </w:r>
      <w:proofErr w:type="spellStart"/>
      <w:r w:rsidRPr="00CB7AE9">
        <w:rPr>
          <w:rFonts w:ascii="Times New Roman" w:hAnsi="Times New Roman" w:cs="Times New Roman"/>
          <w:w w:val="105"/>
          <w:sz w:val="28"/>
          <w:szCs w:val="28"/>
        </w:rPr>
        <w:t>changesthat</w:t>
      </w:r>
      <w:proofErr w:type="spellEnd"/>
      <w:r w:rsidRPr="00CB7AE9">
        <w:rPr>
          <w:rFonts w:ascii="Times New Roman" w:hAnsi="Times New Roman" w:cs="Times New Roman"/>
          <w:w w:val="105"/>
          <w:sz w:val="28"/>
          <w:szCs w:val="28"/>
        </w:rPr>
        <w:t xml:space="preserve">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PeiyinandBarth</w:t>
      </w:r>
      <w:proofErr w:type="spellEnd"/>
      <w:r w:rsidRPr="00CB7AE9">
        <w:rPr>
          <w:rFonts w:ascii="Times New Roman" w:hAnsi="Times New Roman" w:cs="Times New Roman"/>
          <w:w w:val="105"/>
          <w:sz w:val="28"/>
          <w:szCs w:val="28"/>
        </w:rPr>
        <w:t xml:space="preserve">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andHuxsoll,1991).</w:t>
      </w:r>
    </w:p>
    <w:p w14:paraId="4C6F4D32" w14:textId="77777777" w:rsidR="00E47563" w:rsidRPr="00CB7AE9" w:rsidRDefault="00E47563" w:rsidP="00FD04F6">
      <w:pPr>
        <w:pStyle w:val="BodyText"/>
        <w:spacing w:before="87" w:line="501" w:lineRule="auto"/>
        <w:ind w:right="135"/>
        <w:jc w:val="both"/>
        <w:rPr>
          <w:rFonts w:ascii="Times New Roman" w:hAnsi="Times New Roman" w:cs="Times New Roman"/>
          <w:sz w:val="28"/>
          <w:szCs w:val="28"/>
        </w:rPr>
        <w:sectPr w:rsidR="00E47563" w:rsidRPr="00CB7AE9">
          <w:pgSz w:w="12240" w:h="15840"/>
          <w:pgMar w:top="1340" w:right="1300" w:bottom="280" w:left="1300" w:header="95" w:footer="0" w:gutter="0"/>
          <w:cols w:space="720"/>
        </w:sectPr>
      </w:pPr>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 are important sources of nourishment to human beings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 xml:space="preserve">specifically vitamins, and could serve as an important ingredient in enhancing health </w:t>
      </w:r>
      <w:proofErr w:type="spellStart"/>
      <w:r w:rsidRPr="00CB7AE9">
        <w:rPr>
          <w:rFonts w:ascii="Times New Roman" w:hAnsi="Times New Roman" w:cs="Times New Roman"/>
          <w:w w:val="105"/>
          <w:sz w:val="28"/>
          <w:szCs w:val="28"/>
        </w:rPr>
        <w:t>andproper</w:t>
      </w:r>
      <w:proofErr w:type="spellEnd"/>
      <w:r w:rsidRPr="00CB7AE9">
        <w:rPr>
          <w:rFonts w:ascii="Times New Roman" w:hAnsi="Times New Roman" w:cs="Times New Roman"/>
          <w:w w:val="105"/>
          <w:sz w:val="28"/>
          <w:szCs w:val="28"/>
        </w:rPr>
        <w:t xml:space="preserve"> diets. However, they are notable sources of chemical and microbial contaminants.</w:t>
      </w:r>
      <w:r w:rsidRPr="00CB7AE9">
        <w:rPr>
          <w:rFonts w:ascii="Times New Roman" w:hAnsi="Times New Roman" w:cs="Times New Roman"/>
          <w:sz w:val="28"/>
          <w:szCs w:val="28"/>
        </w:rPr>
        <w:t>(</w:t>
      </w:r>
      <w:proofErr w:type="spellStart"/>
      <w:r w:rsidRPr="00CB7AE9">
        <w:rPr>
          <w:rFonts w:ascii="Times New Roman" w:hAnsi="Times New Roman" w:cs="Times New Roman"/>
          <w:sz w:val="28"/>
          <w:szCs w:val="28"/>
        </w:rPr>
        <w:t>Uzeh</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w:t>
      </w:r>
      <w:proofErr w:type="spellStart"/>
      <w:r w:rsidRPr="00CB7AE9">
        <w:rPr>
          <w:rFonts w:ascii="Times New Roman" w:hAnsi="Times New Roman" w:cs="Times New Roman"/>
          <w:sz w:val="28"/>
          <w:szCs w:val="28"/>
        </w:rPr>
        <w:t>Velusamy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(2010) stated that vegetables have been linked with </w:t>
      </w:r>
      <w:proofErr w:type="spellStart"/>
      <w:r w:rsidRPr="00CB7AE9">
        <w:rPr>
          <w:rFonts w:ascii="Times New Roman" w:hAnsi="Times New Roman" w:cs="Times New Roman"/>
          <w:sz w:val="28"/>
          <w:szCs w:val="28"/>
        </w:rPr>
        <w:t>illnessesarising</w:t>
      </w:r>
      <w:proofErr w:type="spellEnd"/>
      <w:r w:rsidRPr="00CB7AE9">
        <w:rPr>
          <w:rFonts w:ascii="Times New Roman" w:hAnsi="Times New Roman" w:cs="Times New Roman"/>
          <w:sz w:val="28"/>
          <w:szCs w:val="28"/>
        </w:rPr>
        <w:t xml:space="preserve"> from food borne because notable pathogens </w:t>
      </w:r>
      <w:r w:rsidRPr="00CB7AE9">
        <w:rPr>
          <w:rFonts w:ascii="Times New Roman" w:hAnsi="Times New Roman" w:cs="Times New Roman"/>
          <w:w w:val="105"/>
          <w:sz w:val="28"/>
          <w:szCs w:val="28"/>
        </w:rPr>
        <w:t xml:space="preserve">grow on them. Unfortunately, carrots and </w:t>
      </w:r>
      <w:proofErr w:type="spellStart"/>
      <w:r w:rsidRPr="00CB7AE9">
        <w:rPr>
          <w:rFonts w:ascii="Times New Roman" w:hAnsi="Times New Roman" w:cs="Times New Roman"/>
          <w:w w:val="105"/>
          <w:sz w:val="28"/>
          <w:szCs w:val="28"/>
        </w:rPr>
        <w:t>other</w:t>
      </w:r>
      <w:r w:rsidRPr="00CB7AE9">
        <w:rPr>
          <w:rFonts w:ascii="Times New Roman" w:hAnsi="Times New Roman" w:cs="Times New Roman"/>
          <w:sz w:val="28"/>
          <w:szCs w:val="28"/>
        </w:rPr>
        <w:t>vegetables</w:t>
      </w:r>
      <w:proofErr w:type="spellEnd"/>
      <w:r w:rsidRPr="00CB7AE9">
        <w:rPr>
          <w:rFonts w:ascii="Times New Roman" w:hAnsi="Times New Roman" w:cs="Times New Roman"/>
          <w:sz w:val="28"/>
          <w:szCs w:val="28"/>
        </w:rPr>
        <w:t xml:space="preserve"> are consumed for their enormous nutritional benefits without thoughts of </w:t>
      </w:r>
      <w:proofErr w:type="spellStart"/>
      <w:r w:rsidRPr="00CB7AE9">
        <w:rPr>
          <w:rFonts w:ascii="Times New Roman" w:hAnsi="Times New Roman" w:cs="Times New Roman"/>
          <w:sz w:val="28"/>
          <w:szCs w:val="28"/>
        </w:rPr>
        <w:t>possible</w:t>
      </w:r>
      <w:r w:rsidRPr="00CB7AE9">
        <w:rPr>
          <w:rFonts w:ascii="Times New Roman" w:hAnsi="Times New Roman" w:cs="Times New Roman"/>
          <w:w w:val="105"/>
          <w:sz w:val="28"/>
          <w:szCs w:val="28"/>
        </w:rPr>
        <w:t>contamination</w:t>
      </w:r>
      <w:proofErr w:type="spellEnd"/>
      <w:r w:rsidRPr="00CB7AE9">
        <w:rPr>
          <w:rFonts w:ascii="Times New Roman" w:hAnsi="Times New Roman" w:cs="Times New Roman"/>
          <w:w w:val="105"/>
          <w:sz w:val="28"/>
          <w:szCs w:val="28"/>
        </w:rPr>
        <w:t xml:space="preserve">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 xml:space="preserve">fruits through </w:t>
      </w:r>
      <w:proofErr w:type="spellStart"/>
      <w:r w:rsidRPr="00CB7AE9">
        <w:rPr>
          <w:rFonts w:ascii="Times New Roman" w:hAnsi="Times New Roman" w:cs="Times New Roman"/>
          <w:sz w:val="28"/>
          <w:szCs w:val="28"/>
        </w:rPr>
        <w:t>faecal</w:t>
      </w:r>
      <w:proofErr w:type="spellEnd"/>
      <w:r w:rsidRPr="00CB7AE9">
        <w:rPr>
          <w:rFonts w:ascii="Times New Roman" w:hAnsi="Times New Roman" w:cs="Times New Roman"/>
          <w:sz w:val="28"/>
          <w:szCs w:val="28"/>
        </w:rPr>
        <w:t>, untreated irrigation and surface water, and sewage channels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,2017).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 xml:space="preserve">he level of food borne outbreaks caused by </w:t>
      </w:r>
      <w:proofErr w:type="spellStart"/>
      <w:r w:rsidRPr="00CB7AE9">
        <w:rPr>
          <w:rFonts w:ascii="Times New Roman" w:hAnsi="Times New Roman" w:cs="Times New Roman"/>
          <w:sz w:val="28"/>
          <w:szCs w:val="28"/>
        </w:rPr>
        <w:t>spoilt</w:t>
      </w:r>
      <w:r w:rsidRPr="00CB7AE9">
        <w:rPr>
          <w:rFonts w:ascii="Times New Roman" w:hAnsi="Times New Roman" w:cs="Times New Roman"/>
          <w:w w:val="105"/>
          <w:sz w:val="28"/>
          <w:szCs w:val="28"/>
        </w:rPr>
        <w:t>fruits</w:t>
      </w:r>
      <w:proofErr w:type="spellEnd"/>
      <w:r w:rsidRPr="00CB7AE9">
        <w:rPr>
          <w:rFonts w:ascii="Times New Roman" w:hAnsi="Times New Roman" w:cs="Times New Roman"/>
          <w:w w:val="105"/>
          <w:sz w:val="28"/>
          <w:szCs w:val="28"/>
        </w:rPr>
        <w:t xml:space="preserve"> and vegetables has been on a rising side in recent years, thus, a quest to isolate </w:t>
      </w:r>
      <w:proofErr w:type="spellStart"/>
      <w:r w:rsidRPr="00CB7AE9">
        <w:rPr>
          <w:rFonts w:ascii="Times New Roman" w:hAnsi="Times New Roman" w:cs="Times New Roman"/>
          <w:w w:val="105"/>
          <w:sz w:val="28"/>
          <w:szCs w:val="28"/>
        </w:rPr>
        <w:t>andidentify</w:t>
      </w:r>
      <w:proofErr w:type="spellEnd"/>
      <w:r w:rsidRPr="00CB7AE9">
        <w:rPr>
          <w:rFonts w:ascii="Times New Roman" w:hAnsi="Times New Roman" w:cs="Times New Roman"/>
          <w:w w:val="105"/>
          <w:sz w:val="28"/>
          <w:szCs w:val="28"/>
        </w:rPr>
        <w:t xml:space="preserve">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p>
    <w:p w14:paraId="64F1520D" w14:textId="77777777" w:rsidR="00EC4551" w:rsidRPr="00CB7AE9" w:rsidRDefault="00EC4551" w:rsidP="00FD04F6">
      <w:pPr>
        <w:pStyle w:val="Heading1"/>
        <w:tabs>
          <w:tab w:val="left" w:pos="3374"/>
        </w:tabs>
        <w:spacing w:before="197" w:line="240" w:lineRule="auto"/>
        <w:ind w:left="0"/>
        <w:jc w:val="both"/>
        <w:rPr>
          <w:rFonts w:ascii="Times New Roman" w:hAnsi="Times New Roman" w:cs="Times New Roman"/>
          <w:spacing w:val="-2"/>
          <w:w w:val="105"/>
          <w:sz w:val="28"/>
          <w:szCs w:val="28"/>
        </w:rPr>
      </w:pPr>
      <w:bookmarkStart w:id="4" w:name="_Toc172393568"/>
      <w:r w:rsidRPr="00CB7AE9">
        <w:rPr>
          <w:rFonts w:ascii="Times New Roman" w:hAnsi="Times New Roman" w:cs="Times New Roman"/>
          <w:w w:val="105"/>
          <w:sz w:val="28"/>
          <w:szCs w:val="28"/>
        </w:rPr>
        <w:lastRenderedPageBreak/>
        <w:t>1.2 Statement</w:t>
      </w:r>
      <w:r w:rsidR="00C802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802F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Problem</w:t>
      </w:r>
      <w:bookmarkEnd w:id="4"/>
    </w:p>
    <w:p w14:paraId="18E5A33A" w14:textId="77777777" w:rsidR="00EC4551" w:rsidRPr="00CB7AE9" w:rsidRDefault="00EC4551" w:rsidP="00FD04F6">
      <w:pPr>
        <w:pStyle w:val="Heading1"/>
        <w:tabs>
          <w:tab w:val="left" w:pos="3374"/>
        </w:tabs>
        <w:spacing w:before="197" w:line="240" w:lineRule="auto"/>
        <w:ind w:left="0"/>
        <w:jc w:val="both"/>
        <w:rPr>
          <w:rFonts w:ascii="Times New Roman" w:hAnsi="Times New Roman" w:cs="Times New Roman"/>
          <w:sz w:val="28"/>
          <w:szCs w:val="28"/>
        </w:rPr>
      </w:pPr>
    </w:p>
    <w:p w14:paraId="3CB3AE21" w14:textId="77777777" w:rsidR="00EC4551" w:rsidRPr="00CB7AE9" w:rsidRDefault="00EC4551" w:rsidP="00B86BF2">
      <w:pPr>
        <w:pStyle w:val="BodyText"/>
        <w:spacing w:line="501" w:lineRule="auto"/>
        <w:ind w:right="144"/>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surfaces.They</w:t>
      </w:r>
      <w:proofErr w:type="spellEnd"/>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proofErr w:type="spellEnd"/>
      <w:r w:rsidRPr="00CB7AE9">
        <w:rPr>
          <w:rFonts w:ascii="Times New Roman" w:hAnsi="Times New Roman" w:cs="Times New Roman"/>
          <w:w w:val="105"/>
          <w:sz w:val="28"/>
          <w:szCs w:val="28"/>
        </w:rPr>
        <w:t>,which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the larger percentage and pathogenic species which are few (</w:t>
      </w:r>
      <w:proofErr w:type="spellStart"/>
      <w:r w:rsidRPr="00CB7AE9">
        <w:rPr>
          <w:rFonts w:ascii="Times New Roman" w:hAnsi="Times New Roman" w:cs="Times New Roman"/>
          <w:w w:val="105"/>
          <w:sz w:val="28"/>
          <w:szCs w:val="28"/>
        </w:rPr>
        <w:t>Gadafi</w:t>
      </w:r>
      <w:proofErr w:type="spellEnd"/>
      <w:r w:rsidRPr="00CB7AE9">
        <w:rPr>
          <w:rFonts w:ascii="Times New Roman" w:hAnsi="Times New Roman" w:cs="Times New Roman"/>
          <w:w w:val="105"/>
          <w:sz w:val="28"/>
          <w:szCs w:val="28"/>
        </w:rPr>
        <w:t xml:space="preserve">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14:paraId="365A9EAE" w14:textId="02AAF9CA" w:rsidR="00E4703A" w:rsidRPr="00CB658C" w:rsidRDefault="00E4703A" w:rsidP="00CB658C">
      <w:pPr>
        <w:pStyle w:val="Heading1"/>
        <w:tabs>
          <w:tab w:val="left" w:pos="4779"/>
        </w:tabs>
        <w:spacing w:before="201" w:line="240" w:lineRule="auto"/>
        <w:ind w:left="0"/>
        <w:jc w:val="both"/>
        <w:rPr>
          <w:rFonts w:ascii="Times New Roman" w:hAnsi="Times New Roman" w:cs="Times New Roman"/>
          <w:sz w:val="28"/>
          <w:szCs w:val="28"/>
        </w:rPr>
      </w:pPr>
      <w:bookmarkStart w:id="5" w:name="_Toc172393569"/>
      <w:r w:rsidRPr="00CB7AE9">
        <w:rPr>
          <w:rFonts w:ascii="Times New Roman" w:hAnsi="Times New Roman" w:cs="Times New Roman"/>
          <w:spacing w:val="-5"/>
          <w:w w:val="105"/>
          <w:sz w:val="28"/>
          <w:szCs w:val="28"/>
        </w:rPr>
        <w:t>1.3 Aim</w:t>
      </w:r>
      <w:bookmarkEnd w:id="5"/>
    </w:p>
    <w:p w14:paraId="4D86579F" w14:textId="77777777" w:rsidR="00E4703A" w:rsidRPr="00CB7AE9" w:rsidRDefault="00E4703A" w:rsidP="00FD04F6">
      <w:pPr>
        <w:pStyle w:val="BodyText"/>
        <w:spacing w:before="52" w:line="36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14:paraId="35DC4382" w14:textId="77777777" w:rsidR="00E4703A" w:rsidRPr="00CB7AE9" w:rsidRDefault="00B86BF2" w:rsidP="00FD04F6">
      <w:pPr>
        <w:pStyle w:val="BodyText"/>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 Kwara State</w:t>
      </w:r>
      <w:r w:rsidR="00E4703A" w:rsidRPr="00CB7AE9">
        <w:rPr>
          <w:rFonts w:ascii="Times New Roman" w:hAnsi="Times New Roman" w:cs="Times New Roman"/>
          <w:w w:val="105"/>
          <w:sz w:val="28"/>
          <w:szCs w:val="28"/>
        </w:rPr>
        <w:t>.</w:t>
      </w:r>
    </w:p>
    <w:p w14:paraId="5E169669" w14:textId="77777777" w:rsidR="00E4703A" w:rsidRPr="00CB7AE9" w:rsidRDefault="00E4703A" w:rsidP="00FD04F6">
      <w:pPr>
        <w:pStyle w:val="Heading1"/>
        <w:tabs>
          <w:tab w:val="left" w:pos="363"/>
        </w:tabs>
        <w:spacing w:before="216" w:line="240" w:lineRule="auto"/>
        <w:ind w:left="0"/>
        <w:jc w:val="both"/>
        <w:rPr>
          <w:rFonts w:ascii="Times New Roman" w:hAnsi="Times New Roman" w:cs="Times New Roman"/>
          <w:spacing w:val="-2"/>
          <w:w w:val="105"/>
          <w:sz w:val="28"/>
          <w:szCs w:val="28"/>
        </w:rPr>
      </w:pPr>
      <w:bookmarkStart w:id="6" w:name="_Toc172393570"/>
      <w:r w:rsidRPr="00CB7AE9">
        <w:rPr>
          <w:rFonts w:ascii="Times New Roman" w:hAnsi="Times New Roman" w:cs="Times New Roman"/>
          <w:spacing w:val="-2"/>
          <w:w w:val="105"/>
          <w:sz w:val="28"/>
          <w:szCs w:val="28"/>
        </w:rPr>
        <w:t>1.4 Objectives</w:t>
      </w:r>
      <w:bookmarkEnd w:id="6"/>
    </w:p>
    <w:p w14:paraId="23951F3A" w14:textId="77777777" w:rsidR="00E4703A" w:rsidRPr="00CB7AE9" w:rsidRDefault="00E4703A" w:rsidP="00FD04F6">
      <w:pPr>
        <w:pStyle w:val="Heading1"/>
        <w:tabs>
          <w:tab w:val="left" w:pos="363"/>
        </w:tabs>
        <w:spacing w:before="216" w:line="240" w:lineRule="auto"/>
        <w:ind w:left="0"/>
        <w:jc w:val="both"/>
        <w:rPr>
          <w:rFonts w:ascii="Times New Roman" w:hAnsi="Times New Roman" w:cs="Times New Roman"/>
          <w:b w:val="0"/>
          <w:sz w:val="28"/>
          <w:szCs w:val="28"/>
        </w:rPr>
      </w:pPr>
      <w:bookmarkStart w:id="7"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7"/>
    </w:p>
    <w:p w14:paraId="2ADBA8D2" w14:textId="77777777" w:rsidR="00E4703A" w:rsidRPr="00CB7AE9" w:rsidRDefault="00E4703A" w:rsidP="00FD04F6">
      <w:pPr>
        <w:pStyle w:val="BodyText"/>
        <w:spacing w:before="220"/>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14:paraId="47E85555" w14:textId="77777777" w:rsidR="00E4703A" w:rsidRPr="00CB7AE9" w:rsidRDefault="00E4703A" w:rsidP="00FD04F6">
      <w:pPr>
        <w:pStyle w:val="BodyText"/>
        <w:spacing w:before="220"/>
        <w:jc w:val="both"/>
        <w:rPr>
          <w:rFonts w:ascii="Times New Roman" w:hAnsi="Times New Roman" w:cs="Times New Roman"/>
          <w:sz w:val="28"/>
          <w:szCs w:val="28"/>
        </w:rPr>
      </w:pPr>
    </w:p>
    <w:p w14:paraId="371E7DF0" w14:textId="77777777" w:rsidR="00E4703A" w:rsidRPr="00CB7AE9" w:rsidRDefault="00C802F6" w:rsidP="00FD04F6">
      <w:pPr>
        <w:pStyle w:val="BodyText"/>
        <w:numPr>
          <w:ilvl w:val="0"/>
          <w:numId w:val="4"/>
        </w:numPr>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w:t>
      </w:r>
      <w:proofErr w:type="spellStart"/>
      <w:r w:rsidR="005B0AA0">
        <w:rPr>
          <w:rFonts w:ascii="Times New Roman" w:hAnsi="Times New Roman" w:cs="Times New Roman"/>
          <w:w w:val="105"/>
          <w:sz w:val="28"/>
          <w:szCs w:val="28"/>
        </w:rPr>
        <w:t>Ipata</w:t>
      </w:r>
      <w:proofErr w:type="spellEnd"/>
      <w:r w:rsidR="005B0AA0">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14:paraId="27D234C9" w14:textId="77777777" w:rsidR="00E4703A" w:rsidRPr="00CB7AE9" w:rsidRDefault="005B0AA0" w:rsidP="00FD04F6">
      <w:pPr>
        <w:pStyle w:val="BodyText"/>
        <w:numPr>
          <w:ilvl w:val="0"/>
          <w:numId w:val="4"/>
        </w:numPr>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proofErr w:type="spellStart"/>
      <w:r w:rsidR="00E4703A" w:rsidRPr="00CB7AE9">
        <w:rPr>
          <w:rFonts w:ascii="Times New Roman" w:hAnsi="Times New Roman" w:cs="Times New Roman"/>
          <w:w w:val="105"/>
          <w:sz w:val="28"/>
          <w:szCs w:val="28"/>
        </w:rPr>
        <w:t>antifugal</w:t>
      </w:r>
      <w:proofErr w:type="spellEnd"/>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14:paraId="463FB944" w14:textId="77777777" w:rsidR="00EC4551" w:rsidRPr="00CB7AE9" w:rsidRDefault="00EC4551" w:rsidP="00FD04F6">
      <w:pPr>
        <w:pStyle w:val="BodyText"/>
        <w:spacing w:before="52" w:line="360" w:lineRule="auto"/>
        <w:ind w:left="795" w:right="158"/>
        <w:jc w:val="both"/>
        <w:rPr>
          <w:rFonts w:ascii="Times New Roman" w:hAnsi="Times New Roman" w:cs="Times New Roman"/>
          <w:sz w:val="28"/>
          <w:szCs w:val="28"/>
        </w:rPr>
      </w:pPr>
    </w:p>
    <w:p w14:paraId="15B35307" w14:textId="77777777" w:rsidR="00EC4551" w:rsidRPr="00CB7AE9" w:rsidRDefault="00E4703A" w:rsidP="00FD04F6">
      <w:pPr>
        <w:pStyle w:val="Heading1"/>
        <w:ind w:left="0"/>
        <w:jc w:val="both"/>
        <w:rPr>
          <w:rFonts w:ascii="Times New Roman" w:hAnsi="Times New Roman" w:cs="Times New Roman"/>
          <w:sz w:val="28"/>
          <w:szCs w:val="28"/>
        </w:rPr>
      </w:pPr>
      <w:bookmarkStart w:id="8" w:name="_Toc172393572"/>
      <w:r w:rsidRPr="00CB7AE9">
        <w:rPr>
          <w:rFonts w:ascii="Times New Roman" w:hAnsi="Times New Roman" w:cs="Times New Roman"/>
          <w:sz w:val="28"/>
          <w:szCs w:val="28"/>
        </w:rPr>
        <w:t>1.5 Research Questions</w:t>
      </w:r>
      <w:bookmarkEnd w:id="8"/>
    </w:p>
    <w:p w14:paraId="1B84E78C" w14:textId="77777777" w:rsidR="00590589" w:rsidRPr="00CB7AE9" w:rsidRDefault="00590589" w:rsidP="00FD04F6">
      <w:pPr>
        <w:pStyle w:val="Heading1"/>
        <w:ind w:left="0"/>
        <w:jc w:val="both"/>
        <w:rPr>
          <w:rFonts w:ascii="Times New Roman" w:hAnsi="Times New Roman" w:cs="Times New Roman"/>
          <w:sz w:val="28"/>
          <w:szCs w:val="28"/>
        </w:rPr>
      </w:pPr>
    </w:p>
    <w:p w14:paraId="54B39B95" w14:textId="77777777" w:rsidR="00590589" w:rsidRPr="00CB7AE9" w:rsidRDefault="00590589" w:rsidP="00FD04F6">
      <w:pPr>
        <w:pStyle w:val="BodyText"/>
        <w:numPr>
          <w:ilvl w:val="0"/>
          <w:numId w:val="5"/>
        </w:numPr>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w:t>
      </w:r>
      <w:proofErr w:type="spellStart"/>
      <w:r w:rsidR="00220ED6">
        <w:rPr>
          <w:rFonts w:ascii="Times New Roman" w:hAnsi="Times New Roman" w:cs="Times New Roman"/>
          <w:w w:val="105"/>
          <w:sz w:val="28"/>
          <w:szCs w:val="28"/>
        </w:rPr>
        <w:t>Ipata</w:t>
      </w:r>
      <w:proofErr w:type="spellEnd"/>
      <w:r w:rsidR="00220ED6">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w:t>
      </w:r>
    </w:p>
    <w:p w14:paraId="0964860A" w14:textId="77777777" w:rsidR="00FD67E8" w:rsidRPr="00CB7AE9" w:rsidRDefault="00590589" w:rsidP="005D3264">
      <w:pPr>
        <w:pStyle w:val="Heading1"/>
        <w:numPr>
          <w:ilvl w:val="0"/>
          <w:numId w:val="5"/>
        </w:numPr>
        <w:rPr>
          <w:rFonts w:ascii="Times New Roman" w:hAnsi="Times New Roman" w:cs="Times New Roman"/>
          <w:b w:val="0"/>
          <w:sz w:val="28"/>
          <w:szCs w:val="28"/>
        </w:rPr>
      </w:pPr>
      <w:bookmarkStart w:id="9" w:name="_Toc172393573"/>
      <w:r w:rsidRPr="00CB7AE9">
        <w:rPr>
          <w:rFonts w:ascii="Times New Roman" w:hAnsi="Times New Roman" w:cs="Times New Roman"/>
          <w:b w:val="0"/>
          <w:w w:val="105"/>
          <w:sz w:val="28"/>
          <w:szCs w:val="28"/>
        </w:rPr>
        <w:t xml:space="preserve">What are the </w:t>
      </w:r>
      <w:proofErr w:type="spellStart"/>
      <w:r w:rsidRPr="00CB7AE9">
        <w:rPr>
          <w:rFonts w:ascii="Times New Roman" w:hAnsi="Times New Roman" w:cs="Times New Roman"/>
          <w:b w:val="0"/>
          <w:w w:val="105"/>
          <w:sz w:val="28"/>
          <w:szCs w:val="28"/>
        </w:rPr>
        <w:t>antifugal</w:t>
      </w:r>
      <w:proofErr w:type="spellEnd"/>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w:t>
      </w:r>
      <w:proofErr w:type="spellStart"/>
      <w:r w:rsidR="005D3264">
        <w:rPr>
          <w:rFonts w:ascii="Times New Roman" w:hAnsi="Times New Roman" w:cs="Times New Roman"/>
          <w:b w:val="0"/>
          <w:w w:val="105"/>
          <w:sz w:val="28"/>
          <w:szCs w:val="28"/>
        </w:rPr>
        <w:t>Ipata</w:t>
      </w:r>
      <w:proofErr w:type="spellEnd"/>
      <w:r w:rsidR="005D3264">
        <w:rPr>
          <w:rFonts w:ascii="Times New Roman" w:hAnsi="Times New Roman" w:cs="Times New Roman"/>
          <w:b w:val="0"/>
          <w:w w:val="105"/>
          <w:sz w:val="28"/>
          <w:szCs w:val="28"/>
        </w:rPr>
        <w:t xml:space="preserve"> Market, Ilorin</w:t>
      </w:r>
      <w:r w:rsidRPr="00CB7AE9">
        <w:rPr>
          <w:rFonts w:ascii="Times New Roman" w:hAnsi="Times New Roman" w:cs="Times New Roman"/>
          <w:b w:val="0"/>
          <w:w w:val="105"/>
          <w:sz w:val="28"/>
          <w:szCs w:val="28"/>
        </w:rPr>
        <w:t>?</w:t>
      </w:r>
      <w:bookmarkEnd w:id="9"/>
    </w:p>
    <w:p w14:paraId="7076D81D" w14:textId="77777777" w:rsidR="00590589" w:rsidRPr="00CB7AE9" w:rsidRDefault="00590589" w:rsidP="00FD04F6">
      <w:pPr>
        <w:pStyle w:val="Heading1"/>
        <w:ind w:left="720"/>
        <w:jc w:val="both"/>
        <w:rPr>
          <w:rFonts w:ascii="Times New Roman" w:hAnsi="Times New Roman" w:cs="Times New Roman"/>
          <w:b w:val="0"/>
          <w:sz w:val="28"/>
          <w:szCs w:val="28"/>
        </w:rPr>
      </w:pPr>
    </w:p>
    <w:p w14:paraId="1A4DD05E" w14:textId="77777777" w:rsidR="00E4703A" w:rsidRPr="00CB7AE9" w:rsidRDefault="00E4703A" w:rsidP="00FD04F6">
      <w:pPr>
        <w:pStyle w:val="Heading1"/>
        <w:tabs>
          <w:tab w:val="left" w:pos="4376"/>
        </w:tabs>
        <w:spacing w:before="94" w:line="240" w:lineRule="auto"/>
        <w:ind w:left="0"/>
        <w:jc w:val="both"/>
        <w:rPr>
          <w:rFonts w:ascii="Times New Roman" w:hAnsi="Times New Roman" w:cs="Times New Roman"/>
          <w:sz w:val="28"/>
          <w:szCs w:val="28"/>
        </w:rPr>
      </w:pPr>
      <w:bookmarkStart w:id="10" w:name="_Toc172393574"/>
      <w:r w:rsidRPr="00CB7AE9">
        <w:rPr>
          <w:rFonts w:ascii="Times New Roman" w:hAnsi="Times New Roman" w:cs="Times New Roman"/>
          <w:spacing w:val="-2"/>
          <w:w w:val="105"/>
          <w:sz w:val="28"/>
          <w:szCs w:val="28"/>
        </w:rPr>
        <w:t xml:space="preserve">1.6 </w:t>
      </w:r>
      <w:r w:rsidR="00590589" w:rsidRPr="00CB7AE9">
        <w:rPr>
          <w:rFonts w:ascii="Times New Roman" w:hAnsi="Times New Roman" w:cs="Times New Roman"/>
          <w:spacing w:val="-2"/>
          <w:w w:val="105"/>
          <w:sz w:val="28"/>
          <w:szCs w:val="28"/>
        </w:rPr>
        <w:t>Significance of the Study</w:t>
      </w:r>
      <w:bookmarkEnd w:id="10"/>
    </w:p>
    <w:p w14:paraId="363F5521" w14:textId="743D592D" w:rsidR="00E4703A" w:rsidRPr="00CB7AE9" w:rsidRDefault="00E4703A" w:rsidP="00C65020">
      <w:pPr>
        <w:pStyle w:val="BodyText"/>
        <w:spacing w:before="45" w:line="501" w:lineRule="auto"/>
        <w:ind w:right="142"/>
        <w:rPr>
          <w:rFonts w:ascii="Times New Roman" w:hAnsi="Times New Roman" w:cs="Times New Roman"/>
          <w:sz w:val="28"/>
          <w:szCs w:val="28"/>
        </w:rPr>
      </w:pPr>
      <w:r w:rsidRPr="00CB7AE9">
        <w:rPr>
          <w:rFonts w:ascii="Times New Roman" w:hAnsi="Times New Roman" w:cs="Times New Roman"/>
          <w:w w:val="105"/>
          <w:sz w:val="28"/>
          <w:szCs w:val="28"/>
        </w:rPr>
        <w:t xml:space="preserve">Carrots are root vegetables that are highly consumed in every family. It is essential to health because </w:t>
      </w:r>
      <w:proofErr w:type="spellStart"/>
      <w:r w:rsidRPr="00CB7AE9">
        <w:rPr>
          <w:rFonts w:ascii="Times New Roman" w:hAnsi="Times New Roman" w:cs="Times New Roman"/>
          <w:w w:val="105"/>
          <w:sz w:val="28"/>
          <w:szCs w:val="28"/>
        </w:rPr>
        <w:t>ofitshigh</w:t>
      </w:r>
      <w:proofErr w:type="spellEnd"/>
      <w:r w:rsidRPr="00CB7AE9">
        <w:rPr>
          <w:rFonts w:ascii="Times New Roman" w:hAnsi="Times New Roman" w:cs="Times New Roman"/>
          <w:w w:val="105"/>
          <w:sz w:val="28"/>
          <w:szCs w:val="28"/>
        </w:rPr>
        <w:t xml:space="preserve"> nutritional </w:t>
      </w:r>
      <w:proofErr w:type="spellStart"/>
      <w:r w:rsidRPr="00CB7AE9">
        <w:rPr>
          <w:rFonts w:ascii="Times New Roman" w:hAnsi="Times New Roman" w:cs="Times New Roman"/>
          <w:w w:val="105"/>
          <w:sz w:val="28"/>
          <w:szCs w:val="28"/>
        </w:rPr>
        <w:t>value.It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providesnutrientssuchasvitaminsand</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mineralsandalso</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insects(Yong,2014).Therefore,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 in case of food borne outbreak in</w:t>
      </w:r>
      <w:r w:rsidR="00CB658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country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14:paraId="36B1A88F" w14:textId="77777777" w:rsidR="00FD67E8" w:rsidRPr="00CB7AE9" w:rsidRDefault="00FD67E8" w:rsidP="00C65020">
      <w:pPr>
        <w:spacing w:line="501" w:lineRule="auto"/>
        <w:rPr>
          <w:rFonts w:ascii="Times New Roman" w:hAnsi="Times New Roman" w:cs="Times New Roman"/>
          <w:sz w:val="28"/>
          <w:szCs w:val="28"/>
        </w:rPr>
        <w:sectPr w:rsidR="00FD67E8" w:rsidRPr="00CB7AE9">
          <w:pgSz w:w="12240" w:h="15840"/>
          <w:pgMar w:top="1340" w:right="1300" w:bottom="280" w:left="1300" w:header="95" w:footer="0" w:gutter="0"/>
          <w:cols w:space="720"/>
        </w:sectPr>
      </w:pPr>
    </w:p>
    <w:p w14:paraId="589C3A0F" w14:textId="77777777" w:rsidR="00E3261C" w:rsidRPr="00CB7AE9" w:rsidRDefault="00E3261C" w:rsidP="00FD04F6">
      <w:pPr>
        <w:pStyle w:val="Heading1"/>
        <w:spacing w:line="360" w:lineRule="auto"/>
        <w:ind w:left="3180" w:firstLine="420"/>
        <w:jc w:val="both"/>
        <w:rPr>
          <w:rFonts w:ascii="Times New Roman" w:hAnsi="Times New Roman" w:cs="Times New Roman"/>
          <w:sz w:val="28"/>
          <w:szCs w:val="28"/>
        </w:rPr>
      </w:pPr>
      <w:bookmarkStart w:id="11" w:name="_Toc172393575"/>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5"/>
          <w:w w:val="105"/>
          <w:sz w:val="28"/>
          <w:szCs w:val="28"/>
        </w:rPr>
        <w:t>TWO</w:t>
      </w:r>
      <w:bookmarkEnd w:id="11"/>
    </w:p>
    <w:p w14:paraId="7C6C2F8E" w14:textId="77777777" w:rsidR="00E3261C" w:rsidRPr="00CB7AE9" w:rsidRDefault="00E3261C" w:rsidP="00FD04F6">
      <w:pPr>
        <w:pStyle w:val="Heading1"/>
        <w:ind w:left="3180"/>
        <w:jc w:val="both"/>
        <w:rPr>
          <w:rFonts w:ascii="Times New Roman" w:hAnsi="Times New Roman" w:cs="Times New Roman"/>
          <w:sz w:val="28"/>
          <w:szCs w:val="28"/>
        </w:rPr>
      </w:pPr>
      <w:bookmarkStart w:id="12" w:name="_Toc172393576"/>
      <w:r w:rsidRPr="00CB7AE9">
        <w:rPr>
          <w:rFonts w:ascii="Times New Roman" w:hAnsi="Times New Roman" w:cs="Times New Roman"/>
          <w:sz w:val="28"/>
          <w:szCs w:val="28"/>
        </w:rPr>
        <w:t>LITERATUREREVIEW</w:t>
      </w:r>
      <w:bookmarkEnd w:id="12"/>
    </w:p>
    <w:p w14:paraId="5D69602E" w14:textId="77777777" w:rsidR="003A4718" w:rsidRPr="00CB7AE9" w:rsidRDefault="003A4718" w:rsidP="00FD04F6">
      <w:pPr>
        <w:pStyle w:val="Heading1"/>
        <w:ind w:left="0"/>
        <w:jc w:val="both"/>
        <w:rPr>
          <w:rFonts w:ascii="Times New Roman" w:hAnsi="Times New Roman" w:cs="Times New Roman"/>
          <w:w w:val="105"/>
          <w:sz w:val="28"/>
          <w:szCs w:val="28"/>
        </w:rPr>
      </w:pPr>
      <w:bookmarkStart w:id="13"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3"/>
    </w:p>
    <w:p w14:paraId="2E9BBFD2" w14:textId="77777777" w:rsidR="00E3261C" w:rsidRPr="00CB7AE9" w:rsidRDefault="003A4718" w:rsidP="00FD04F6">
      <w:pPr>
        <w:pStyle w:val="Heading1"/>
        <w:ind w:left="0"/>
        <w:jc w:val="both"/>
        <w:rPr>
          <w:rFonts w:ascii="Times New Roman" w:hAnsi="Times New Roman" w:cs="Times New Roman"/>
          <w:sz w:val="28"/>
          <w:szCs w:val="28"/>
        </w:rPr>
      </w:pPr>
      <w:bookmarkStart w:id="14"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4"/>
    </w:p>
    <w:p w14:paraId="281A9F7A" w14:textId="77777777" w:rsidR="00E3261C" w:rsidRPr="00C802F6" w:rsidRDefault="00E3261C" w:rsidP="005B0AA0">
      <w:pPr>
        <w:pStyle w:val="BodyText"/>
        <w:spacing w:before="45" w:line="501" w:lineRule="auto"/>
        <w:ind w:right="140"/>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i/>
          <w:w w:val="105"/>
          <w:sz w:val="28"/>
          <w:szCs w:val="28"/>
        </w:rPr>
        <w:t>Daucuscarota</w:t>
      </w:r>
      <w:proofErr w:type="spellEnd"/>
      <w:r w:rsidRPr="00CB7AE9">
        <w:rPr>
          <w:rFonts w:ascii="Times New Roman" w:hAnsi="Times New Roman" w:cs="Times New Roman"/>
          <w:i/>
          <w:w w:val="105"/>
          <w:sz w:val="28"/>
          <w:szCs w:val="28"/>
        </w:rPr>
        <w:t>)</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production,early</w:t>
      </w:r>
      <w:proofErr w:type="spellEnd"/>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while western </w:t>
      </w:r>
      <w:proofErr w:type="spellStart"/>
      <w:r w:rsidRPr="00CB7AE9">
        <w:rPr>
          <w:rFonts w:ascii="Times New Roman" w:hAnsi="Times New Roman" w:cs="Times New Roman"/>
          <w:w w:val="105"/>
          <w:sz w:val="28"/>
          <w:szCs w:val="28"/>
        </w:rPr>
        <w:t>carrotsincluded</w:t>
      </w:r>
      <w:proofErr w:type="spellEnd"/>
      <w:r w:rsidRPr="00CB7AE9">
        <w:rPr>
          <w:rFonts w:ascii="Times New Roman" w:hAnsi="Times New Roman" w:cs="Times New Roman"/>
          <w:w w:val="105"/>
          <w:sz w:val="28"/>
          <w:szCs w:val="28"/>
        </w:rPr>
        <w:t xml:space="preserve"> white-</w:t>
      </w:r>
      <w:proofErr w:type="spellStart"/>
      <w:r w:rsidRPr="00CB7AE9">
        <w:rPr>
          <w:rFonts w:ascii="Times New Roman" w:hAnsi="Times New Roman" w:cs="Times New Roman"/>
          <w:w w:val="105"/>
          <w:sz w:val="28"/>
          <w:szCs w:val="28"/>
        </w:rPr>
        <w:t>rootedtypes</w:t>
      </w:r>
      <w:proofErr w:type="spellEnd"/>
      <w:r w:rsidRPr="00CB7AE9">
        <w:rPr>
          <w:rFonts w:ascii="Times New Roman" w:hAnsi="Times New Roman" w:cs="Times New Roman"/>
          <w:w w:val="105"/>
          <w:sz w:val="28"/>
          <w:szCs w:val="28"/>
        </w:rPr>
        <w:t xml:space="preserve">. Carrot use </w:t>
      </w:r>
      <w:proofErr w:type="spellStart"/>
      <w:r w:rsidRPr="00CB7AE9">
        <w:rPr>
          <w:rFonts w:ascii="Times New Roman" w:hAnsi="Times New Roman" w:cs="Times New Roman"/>
          <w:w w:val="105"/>
          <w:sz w:val="28"/>
          <w:szCs w:val="28"/>
        </w:rPr>
        <w:t>hasalso</w:t>
      </w:r>
      <w:proofErr w:type="spellEnd"/>
      <w:r w:rsidRPr="00CB7AE9">
        <w:rPr>
          <w:rFonts w:ascii="Times New Roman" w:hAnsi="Times New Roman" w:cs="Times New Roman"/>
          <w:w w:val="105"/>
          <w:sz w:val="28"/>
          <w:szCs w:val="28"/>
        </w:rPr>
        <w:t xml:space="preserve"> varied across production areas, with a more predominant use as animal forage in the east but largely human use as a root </w:t>
      </w:r>
      <w:proofErr w:type="spellStart"/>
      <w:r w:rsidRPr="00CB7AE9">
        <w:rPr>
          <w:rFonts w:ascii="Times New Roman" w:hAnsi="Times New Roman" w:cs="Times New Roman"/>
          <w:w w:val="105"/>
          <w:sz w:val="28"/>
          <w:szCs w:val="28"/>
        </w:rPr>
        <w:t>vegetablein</w:t>
      </w:r>
      <w:proofErr w:type="spellEnd"/>
      <w:r w:rsidRPr="00CB7AE9">
        <w:rPr>
          <w:rFonts w:ascii="Times New Roman" w:hAnsi="Times New Roman" w:cs="Times New Roman"/>
          <w:w w:val="105"/>
          <w:sz w:val="28"/>
          <w:szCs w:val="28"/>
        </w:rPr>
        <w:t xml:space="preserve">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14:paraId="2064CA0A" w14:textId="77777777" w:rsidR="003A4718" w:rsidRPr="00CB7AE9" w:rsidRDefault="00E3261C" w:rsidP="00FE74E7">
      <w:pPr>
        <w:pStyle w:val="BodyText"/>
        <w:spacing w:before="87" w:line="501" w:lineRule="auto"/>
        <w:ind w:right="140"/>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w:t>
      </w:r>
      <w:proofErr w:type="spellStart"/>
      <w:r w:rsidRPr="00CB7AE9">
        <w:rPr>
          <w:rFonts w:ascii="Times New Roman" w:hAnsi="Times New Roman" w:cs="Times New Roman"/>
          <w:sz w:val="28"/>
          <w:szCs w:val="28"/>
        </w:rPr>
        <w:t>Apiaceae</w:t>
      </w:r>
      <w:proofErr w:type="spellEnd"/>
      <w:r w:rsidRPr="00CB7AE9">
        <w:rPr>
          <w:rFonts w:ascii="Times New Roman" w:hAnsi="Times New Roman" w:cs="Times New Roman"/>
          <w:sz w:val="28"/>
          <w:szCs w:val="28"/>
        </w:rPr>
        <w:t xml:space="preserve"> or </w:t>
      </w:r>
      <w:proofErr w:type="spellStart"/>
      <w:r w:rsidRPr="00CB7AE9">
        <w:rPr>
          <w:rFonts w:ascii="Times New Roman" w:hAnsi="Times New Roman" w:cs="Times New Roman"/>
          <w:sz w:val="28"/>
          <w:szCs w:val="28"/>
        </w:rPr>
        <w:t>Umbelliferae</w:t>
      </w:r>
      <w:proofErr w:type="spellEnd"/>
      <w:r w:rsidRPr="00CB7AE9">
        <w:rPr>
          <w:rFonts w:ascii="Times New Roman" w:hAnsi="Times New Roman" w:cs="Times New Roman"/>
          <w:sz w:val="28"/>
          <w:szCs w:val="28"/>
        </w:rPr>
        <w:t xml:space="preserve">. They area domesticated </w:t>
      </w:r>
      <w:r w:rsidRPr="00CB7AE9">
        <w:rPr>
          <w:rFonts w:ascii="Times New Roman" w:hAnsi="Times New Roman" w:cs="Times New Roman"/>
          <w:w w:val="105"/>
          <w:sz w:val="28"/>
          <w:szCs w:val="28"/>
        </w:rPr>
        <w:t xml:space="preserve">form </w:t>
      </w:r>
      <w:proofErr w:type="spellStart"/>
      <w:r w:rsidRPr="00CB7AE9">
        <w:rPr>
          <w:rFonts w:ascii="Times New Roman" w:hAnsi="Times New Roman" w:cs="Times New Roman"/>
          <w:w w:val="105"/>
          <w:sz w:val="28"/>
          <w:szCs w:val="28"/>
        </w:rPr>
        <w:t>ofthe</w:t>
      </w:r>
      <w:proofErr w:type="spellEnd"/>
      <w:r w:rsidRPr="00CB7AE9">
        <w:rPr>
          <w:rFonts w:ascii="Times New Roman" w:hAnsi="Times New Roman" w:cs="Times New Roman"/>
          <w:w w:val="105"/>
          <w:sz w:val="28"/>
          <w:szCs w:val="28"/>
        </w:rPr>
        <w:t xml:space="preserve"> wild carrot, </w:t>
      </w:r>
      <w:proofErr w:type="spellStart"/>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a</w:t>
      </w:r>
      <w:proofErr w:type="spellEnd"/>
      <w:r w:rsidRPr="00CB7AE9">
        <w:rPr>
          <w:rFonts w:ascii="Times New Roman" w:hAnsi="Times New Roman" w:cs="Times New Roman"/>
          <w:w w:val="105"/>
          <w:sz w:val="28"/>
          <w:szCs w:val="28"/>
        </w:rPr>
        <w:t xml:space="preserve"> native to Europe and Southwestern </w:t>
      </w:r>
      <w:proofErr w:type="spellStart"/>
      <w:r w:rsidRPr="00CB7AE9">
        <w:rPr>
          <w:rFonts w:ascii="Times New Roman" w:hAnsi="Times New Roman" w:cs="Times New Roman"/>
          <w:w w:val="105"/>
          <w:sz w:val="28"/>
          <w:szCs w:val="28"/>
        </w:rPr>
        <w:t>Asia.This</w:t>
      </w:r>
      <w:proofErr w:type="spellEnd"/>
      <w:r w:rsidRPr="00CB7AE9">
        <w:rPr>
          <w:rFonts w:ascii="Times New Roman" w:hAnsi="Times New Roman" w:cs="Times New Roman"/>
          <w:w w:val="105"/>
          <w:sz w:val="28"/>
          <w:szCs w:val="28"/>
        </w:rPr>
        <w:t xml:space="preserve"> diverse and complex plant </w:t>
      </w:r>
      <w:proofErr w:type="spellStart"/>
      <w:r w:rsidRPr="00CB7AE9">
        <w:rPr>
          <w:rFonts w:ascii="Times New Roman" w:hAnsi="Times New Roman" w:cs="Times New Roman"/>
          <w:w w:val="105"/>
          <w:sz w:val="28"/>
          <w:szCs w:val="28"/>
        </w:rPr>
        <w:t>familyincludes</w:t>
      </w:r>
      <w:proofErr w:type="spellEnd"/>
      <w:r w:rsidRPr="00CB7AE9">
        <w:rPr>
          <w:rFonts w:ascii="Times New Roman" w:hAnsi="Times New Roman" w:cs="Times New Roman"/>
          <w:w w:val="105"/>
          <w:sz w:val="28"/>
          <w:szCs w:val="28"/>
        </w:rPr>
        <w:t xml:space="preserve"> several other vegetables, </w:t>
      </w:r>
      <w:proofErr w:type="spellStart"/>
      <w:r w:rsidRPr="00CB7AE9">
        <w:rPr>
          <w:rFonts w:ascii="Times New Roman" w:hAnsi="Times New Roman" w:cs="Times New Roman"/>
          <w:w w:val="105"/>
          <w:sz w:val="28"/>
          <w:szCs w:val="28"/>
        </w:rPr>
        <w:t>suchas</w:t>
      </w:r>
      <w:proofErr w:type="spellEnd"/>
      <w:r w:rsidRPr="00CB7AE9">
        <w:rPr>
          <w:rFonts w:ascii="Times New Roman" w:hAnsi="Times New Roman" w:cs="Times New Roman"/>
          <w:w w:val="105"/>
          <w:sz w:val="28"/>
          <w:szCs w:val="28"/>
        </w:rPr>
        <w:t xml:space="preserve"> parsnip, fennel, celery, root </w:t>
      </w:r>
      <w:r w:rsidRPr="00CB7AE9">
        <w:rPr>
          <w:rFonts w:ascii="Times New Roman" w:hAnsi="Times New Roman" w:cs="Times New Roman"/>
          <w:sz w:val="28"/>
          <w:szCs w:val="28"/>
        </w:rPr>
        <w:t xml:space="preserve">parsley, celeriac, arracacha, and many </w:t>
      </w:r>
      <w:proofErr w:type="spellStart"/>
      <w:r w:rsidRPr="00CB7AE9">
        <w:rPr>
          <w:rFonts w:ascii="Times New Roman" w:hAnsi="Times New Roman" w:cs="Times New Roman"/>
          <w:sz w:val="28"/>
          <w:szCs w:val="28"/>
        </w:rPr>
        <w:t>herbsand</w:t>
      </w:r>
      <w:proofErr w:type="spellEnd"/>
      <w:r w:rsidRPr="00CB7AE9">
        <w:rPr>
          <w:rFonts w:ascii="Times New Roman" w:hAnsi="Times New Roman" w:cs="Times New Roman"/>
          <w:sz w:val="28"/>
          <w:szCs w:val="28"/>
        </w:rPr>
        <w:t xml:space="preserve"> spices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w:t>
      </w:r>
      <w:r w:rsidRPr="00CB7AE9">
        <w:rPr>
          <w:rFonts w:ascii="Times New Roman" w:hAnsi="Times New Roman" w:cs="Times New Roman"/>
          <w:w w:val="105"/>
          <w:sz w:val="28"/>
          <w:szCs w:val="28"/>
        </w:rPr>
        <w:lastRenderedPageBreak/>
        <w:t xml:space="preserve">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or“bolting</w:t>
      </w:r>
      <w:proofErr w:type="spellEnd"/>
      <w:r w:rsidRPr="00CB7AE9">
        <w:rPr>
          <w:rFonts w:ascii="Times New Roman" w:hAnsi="Times New Roman" w:cs="Times New Roman"/>
          <w:w w:val="105"/>
          <w:sz w:val="28"/>
          <w:szCs w:val="28"/>
        </w:rPr>
        <w: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where excessive heat can retard plant growth, inhibit root color development, and stimulate the development of strong flavor in </w:t>
      </w:r>
      <w:proofErr w:type="spellStart"/>
      <w:r w:rsidR="003A4718" w:rsidRPr="00CB7AE9">
        <w:rPr>
          <w:rFonts w:ascii="Times New Roman" w:hAnsi="Times New Roman" w:cs="Times New Roman"/>
          <w:w w:val="105"/>
          <w:sz w:val="28"/>
          <w:szCs w:val="28"/>
        </w:rPr>
        <w:t>unadapted</w:t>
      </w:r>
      <w:proofErr w:type="spellEnd"/>
      <w:r w:rsidR="003A4718" w:rsidRPr="00CB7AE9">
        <w:rPr>
          <w:rFonts w:ascii="Times New Roman" w:hAnsi="Times New Roman" w:cs="Times New Roman"/>
          <w:w w:val="105"/>
          <w:sz w:val="28"/>
          <w:szCs w:val="28"/>
        </w:rPr>
        <w:t xml:space="preserve"> germplasm (</w:t>
      </w:r>
      <w:proofErr w:type="spellStart"/>
      <w:r w:rsidR="003A4718" w:rsidRPr="00CB7AE9">
        <w:rPr>
          <w:rFonts w:ascii="Times New Roman" w:hAnsi="Times New Roman" w:cs="Times New Roman"/>
          <w:w w:val="105"/>
          <w:sz w:val="28"/>
          <w:szCs w:val="28"/>
        </w:rPr>
        <w:t>Anupama</w:t>
      </w:r>
      <w:r w:rsidR="003A4718" w:rsidRPr="00CB7AE9">
        <w:rPr>
          <w:rFonts w:ascii="Times New Roman" w:hAnsi="Times New Roman" w:cs="Times New Roman"/>
          <w:i/>
          <w:w w:val="105"/>
          <w:sz w:val="28"/>
          <w:szCs w:val="28"/>
        </w:rPr>
        <w:t>et</w:t>
      </w:r>
      <w:proofErr w:type="spellEnd"/>
      <w:r w:rsidR="003A4718" w:rsidRPr="00CB7AE9">
        <w:rPr>
          <w:rFonts w:ascii="Times New Roman" w:hAnsi="Times New Roman" w:cs="Times New Roman"/>
          <w:i/>
          <w:w w:val="105"/>
          <w:sz w:val="28"/>
          <w:szCs w:val="28"/>
        </w:rPr>
        <w:t xml:space="preserve"> al.</w:t>
      </w:r>
      <w:r w:rsidR="003A4718" w:rsidRPr="00CB7AE9">
        <w:rPr>
          <w:rFonts w:ascii="Times New Roman" w:hAnsi="Times New Roman" w:cs="Times New Roman"/>
          <w:w w:val="105"/>
          <w:sz w:val="28"/>
          <w:szCs w:val="28"/>
        </w:rPr>
        <w:t xml:space="preserve">, 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induction,and</w:t>
      </w:r>
      <w:proofErr w:type="spellEnd"/>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14:paraId="55A79662" w14:textId="77777777" w:rsidR="003A4718" w:rsidRPr="00CB7AE9" w:rsidRDefault="003A4718" w:rsidP="00FD04F6">
      <w:pPr>
        <w:pStyle w:val="BodyText"/>
        <w:spacing w:before="87" w:line="501" w:lineRule="auto"/>
        <w:ind w:right="140"/>
        <w:jc w:val="both"/>
        <w:rPr>
          <w:rFonts w:ascii="Times New Roman" w:hAnsi="Times New Roman" w:cs="Times New Roman"/>
          <w:w w:val="105"/>
          <w:sz w:val="28"/>
          <w:szCs w:val="28"/>
        </w:rPr>
      </w:pPr>
    </w:p>
    <w:p w14:paraId="194102A6" w14:textId="77777777" w:rsidR="003A4718" w:rsidRPr="00CB7AE9" w:rsidRDefault="003A4718" w:rsidP="00FD04F6">
      <w:pPr>
        <w:pStyle w:val="BodyText"/>
        <w:spacing w:before="87" w:line="501" w:lineRule="auto"/>
        <w:ind w:right="140"/>
        <w:jc w:val="both"/>
        <w:rPr>
          <w:rFonts w:ascii="Times New Roman" w:hAnsi="Times New Roman" w:cs="Times New Roman"/>
          <w:w w:val="105"/>
          <w:sz w:val="28"/>
          <w:szCs w:val="28"/>
        </w:rPr>
      </w:pPr>
    </w:p>
    <w:p w14:paraId="6E0F53FF" w14:textId="77777777" w:rsidR="003A4718" w:rsidRPr="00CB7AE9" w:rsidRDefault="003A4718" w:rsidP="00FD04F6">
      <w:pPr>
        <w:pStyle w:val="BodyText"/>
        <w:spacing w:before="87"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proofErr w:type="spellStart"/>
      <w:r w:rsidRPr="00CB7AE9">
        <w:rPr>
          <w:rFonts w:ascii="Times New Roman" w:hAnsi="Times New Roman" w:cs="Times New Roman"/>
          <w:w w:val="105"/>
          <w:sz w:val="28"/>
          <w:szCs w:val="28"/>
        </w:rPr>
        <w:t>ArcticCircle</w:t>
      </w:r>
      <w:proofErr w:type="spellEnd"/>
      <w:r w:rsidRPr="00CB7AE9">
        <w:rPr>
          <w:rFonts w:ascii="Times New Roman" w:hAnsi="Times New Roman" w:cs="Times New Roman"/>
          <w:w w:val="105"/>
          <w:sz w:val="28"/>
          <w:szCs w:val="28"/>
        </w:rPr>
        <w:t xml:space="preserv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14:paraId="5D165898" w14:textId="77777777" w:rsidR="003A4718" w:rsidRPr="00CB7AE9" w:rsidRDefault="003A4718" w:rsidP="00AF5034">
      <w:pPr>
        <w:pStyle w:val="BodyText"/>
        <w:spacing w:before="190" w:line="501" w:lineRule="auto"/>
        <w:ind w:right="143"/>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Infact</w:t>
      </w:r>
      <w:proofErr w:type="spellEnd"/>
      <w:r w:rsidRPr="00CB7AE9">
        <w:rPr>
          <w:rFonts w:ascii="Times New Roman" w:hAnsi="Times New Roman" w:cs="Times New Roman"/>
          <w:w w:val="105"/>
          <w:sz w:val="28"/>
          <w:szCs w:val="28"/>
        </w:rPr>
        <w: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Germany(Laufer,1919).This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14:paraId="3D519BE8" w14:textId="77777777" w:rsidR="003A4718" w:rsidRPr="00CB7AE9" w:rsidRDefault="003A4718" w:rsidP="000256CA">
      <w:pPr>
        <w:pStyle w:val="BodyText"/>
        <w:spacing w:before="201" w:line="499" w:lineRule="auto"/>
        <w:ind w:right="138"/>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1999; Simon, 2000; Fontes</w:t>
      </w:r>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Vilela,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2003;Vilela,2004).</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2005,world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much more. The development of cultivars </w:t>
      </w:r>
      <w:r w:rsidRPr="00CB7AE9">
        <w:rPr>
          <w:rFonts w:ascii="Times New Roman" w:hAnsi="Times New Roman" w:cs="Times New Roman"/>
          <w:w w:val="105"/>
          <w:sz w:val="28"/>
          <w:szCs w:val="28"/>
        </w:rPr>
        <w:lastRenderedPageBreak/>
        <w:t xml:space="preserve">adapted for cultivation in both summer and winter seasons on all continents has allowed a year-round availability of carrot products with relatively stable </w:t>
      </w:r>
      <w:proofErr w:type="spellStart"/>
      <w:r w:rsidRPr="00CB7AE9">
        <w:rPr>
          <w:rFonts w:ascii="Times New Roman" w:hAnsi="Times New Roman" w:cs="Times New Roman"/>
          <w:w w:val="105"/>
          <w:sz w:val="28"/>
          <w:szCs w:val="28"/>
        </w:rPr>
        <w:t>pricesto</w:t>
      </w:r>
      <w:proofErr w:type="spellEnd"/>
      <w:r w:rsidRPr="00CB7AE9">
        <w:rPr>
          <w:rFonts w:ascii="Times New Roman" w:hAnsi="Times New Roman" w:cs="Times New Roman"/>
          <w:w w:val="105"/>
          <w:sz w:val="28"/>
          <w:szCs w:val="28"/>
        </w:rPr>
        <w:t xml:space="preserve">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w:t>
      </w:r>
      <w:proofErr w:type="spellStart"/>
      <w:r w:rsidRPr="00CB7AE9">
        <w:rPr>
          <w:rFonts w:ascii="Times New Roman" w:hAnsi="Times New Roman" w:cs="Times New Roman"/>
          <w:w w:val="105"/>
          <w:sz w:val="28"/>
          <w:szCs w:val="28"/>
        </w:rPr>
        <w:t>breedersthat</w:t>
      </w:r>
      <w:proofErr w:type="spellEnd"/>
      <w:r w:rsidRPr="00CB7AE9">
        <w:rPr>
          <w:rFonts w:ascii="Times New Roman" w:hAnsi="Times New Roman" w:cs="Times New Roman"/>
          <w:w w:val="105"/>
          <w:sz w:val="28"/>
          <w:szCs w:val="28"/>
        </w:rPr>
        <w:t xml:space="preserve">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14:paraId="7ED6E134" w14:textId="77777777" w:rsidR="003A4718" w:rsidRPr="00CB7AE9" w:rsidRDefault="003A4718" w:rsidP="0070788A">
      <w:pPr>
        <w:pStyle w:val="BodyText"/>
        <w:spacing w:before="191" w:line="501"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community </w:t>
      </w:r>
      <w:proofErr w:type="spellStart"/>
      <w:r w:rsidRPr="00CB7AE9">
        <w:rPr>
          <w:rFonts w:ascii="Times New Roman" w:hAnsi="Times New Roman" w:cs="Times New Roman"/>
          <w:w w:val="105"/>
          <w:sz w:val="28"/>
          <w:szCs w:val="28"/>
        </w:rPr>
        <w:t>gardens.A</w:t>
      </w:r>
      <w:proofErr w:type="spell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storageroots,soitisclearthatthesetraitsalsowereimprovedthroughregularselection.Selection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2020). One can say that color and flavor were primary selection criteria since </w:t>
      </w:r>
      <w:r w:rsidRPr="00CB7AE9">
        <w:rPr>
          <w:rFonts w:ascii="Times New Roman" w:hAnsi="Times New Roman" w:cs="Times New Roman"/>
          <w:w w:val="105"/>
          <w:sz w:val="28"/>
          <w:szCs w:val="28"/>
        </w:rPr>
        <w:lastRenderedPageBreak/>
        <w:t>they were the traits used to distinguish among carrots recorded by historians, cooks, and eventually seed catalogues. Carrot root color also changed dramatically during domestication. While wild carrot roots are white or very pale yellow, purple and yellow</w:t>
      </w:r>
    </w:p>
    <w:p w14:paraId="148A8480" w14:textId="77777777" w:rsidR="003A4718" w:rsidRPr="00CB7AE9" w:rsidRDefault="0070788A" w:rsidP="0070788A">
      <w:pPr>
        <w:pStyle w:val="BodyText"/>
        <w:spacing w:before="87" w:line="501" w:lineRule="auto"/>
        <w:ind w:right="141"/>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domesticated </w:t>
      </w:r>
      <w:proofErr w:type="spellStart"/>
      <w:r w:rsidR="003A4718" w:rsidRPr="00CB7AE9">
        <w:rPr>
          <w:rFonts w:ascii="Times New Roman" w:hAnsi="Times New Roman" w:cs="Times New Roman"/>
          <w:w w:val="105"/>
          <w:sz w:val="28"/>
          <w:szCs w:val="28"/>
        </w:rPr>
        <w:t>carrots.These</w:t>
      </w:r>
      <w:proofErr w:type="spellEnd"/>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w:t>
      </w:r>
      <w:proofErr w:type="spellStart"/>
      <w:r w:rsidR="003A4718" w:rsidRPr="00CB7AE9">
        <w:rPr>
          <w:rFonts w:ascii="Times New Roman" w:hAnsi="Times New Roman" w:cs="Times New Roman"/>
          <w:w w:val="105"/>
          <w:sz w:val="28"/>
          <w:szCs w:val="28"/>
        </w:rPr>
        <w:t>Rubatzky</w:t>
      </w:r>
      <w:proofErr w:type="spellEnd"/>
      <w:r w:rsidR="003A4718" w:rsidRPr="00CB7AE9">
        <w:rPr>
          <w:rFonts w:ascii="Times New Roman" w:hAnsi="Times New Roman" w:cs="Times New Roman"/>
          <w:w w:val="105"/>
          <w:sz w:val="28"/>
          <w:szCs w:val="28"/>
        </w:rPr>
        <w:t xml:space="preserve"> et al. 1999, Simon, 2000). Banga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t>
      </w:r>
      <w:proofErr w:type="spellStart"/>
      <w:r w:rsidR="003A4718" w:rsidRPr="00CB7AE9">
        <w:rPr>
          <w:rFonts w:ascii="Times New Roman" w:hAnsi="Times New Roman" w:cs="Times New Roman"/>
          <w:w w:val="105"/>
          <w:sz w:val="28"/>
          <w:szCs w:val="28"/>
        </w:rPr>
        <w:t>butnotalways</w:t>
      </w:r>
      <w:proofErr w:type="spellEnd"/>
      <w:r w:rsidR="003A4718"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darkstainstheyleftonhands</w:t>
      </w:r>
      <w:proofErr w:type="spellEnd"/>
      <w:r w:rsidR="003A4718" w:rsidRPr="00CB7AE9">
        <w:rPr>
          <w:rFonts w:ascii="Times New Roman" w:hAnsi="Times New Roman" w:cs="Times New Roman"/>
          <w:w w:val="105"/>
          <w:sz w:val="28"/>
          <w:szCs w:val="28"/>
        </w:rPr>
        <w:t xml:space="preserve">, cookware,andincookingwaterraisednegativecommentsbysomeauthors.Wedonotknowwhy early carrot breeders shifted their preference to orange types, but this preference has had a </w:t>
      </w:r>
      <w:proofErr w:type="spellStart"/>
      <w:r w:rsidR="003A4718" w:rsidRPr="00CB7AE9">
        <w:rPr>
          <w:rFonts w:ascii="Times New Roman" w:hAnsi="Times New Roman" w:cs="Times New Roman"/>
          <w:w w:val="105"/>
          <w:sz w:val="28"/>
          <w:szCs w:val="28"/>
        </w:rPr>
        <w:t>significanteffectinprovidingarichsourceofvitaminA</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fromalpha-andbeta-carotene,tocarrot</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consumersever</w:t>
      </w:r>
      <w:proofErr w:type="spellEnd"/>
      <w:r w:rsidR="003A4718" w:rsidRPr="00CB7AE9">
        <w:rPr>
          <w:rFonts w:ascii="Times New Roman" w:hAnsi="Times New Roman" w:cs="Times New Roman"/>
          <w:w w:val="105"/>
          <w:sz w:val="28"/>
          <w:szCs w:val="28"/>
        </w:rPr>
        <w:t xml:space="preserve"> since. </w:t>
      </w:r>
      <w:proofErr w:type="spellStart"/>
      <w:r w:rsidR="003A4718" w:rsidRPr="00CB7AE9">
        <w:rPr>
          <w:rFonts w:ascii="Times New Roman" w:hAnsi="Times New Roman" w:cs="Times New Roman"/>
          <w:w w:val="105"/>
          <w:sz w:val="28"/>
          <w:szCs w:val="28"/>
        </w:rPr>
        <w:t>Soonafter</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orangecarrotsbecame</w:t>
      </w:r>
      <w:proofErr w:type="spellEnd"/>
      <w:r w:rsidR="003A4718" w:rsidRPr="00CB7AE9">
        <w:rPr>
          <w:rFonts w:ascii="Times New Roman" w:hAnsi="Times New Roman" w:cs="Times New Roman"/>
          <w:w w:val="105"/>
          <w:sz w:val="28"/>
          <w:szCs w:val="28"/>
        </w:rPr>
        <w:t xml:space="preserve"> popular, the first named carrot cultivars came to be described in terms of shape, size, color, and flavor, and the first commercially sold carrot seed included reference to this growing list of distinguishing traits.</w:t>
      </w:r>
    </w:p>
    <w:p w14:paraId="2109D8AD" w14:textId="77777777" w:rsidR="003A4718" w:rsidRPr="00CB7AE9" w:rsidRDefault="006D39CE" w:rsidP="00FD04F6">
      <w:pPr>
        <w:pStyle w:val="Heading1"/>
        <w:tabs>
          <w:tab w:val="left" w:pos="918"/>
        </w:tabs>
        <w:spacing w:before="201" w:line="240" w:lineRule="auto"/>
        <w:ind w:left="0"/>
        <w:jc w:val="both"/>
        <w:rPr>
          <w:rFonts w:ascii="Times New Roman" w:hAnsi="Times New Roman" w:cs="Times New Roman"/>
          <w:sz w:val="28"/>
          <w:szCs w:val="28"/>
        </w:rPr>
      </w:pPr>
      <w:bookmarkStart w:id="15"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5"/>
    </w:p>
    <w:p w14:paraId="11CA24D7" w14:textId="77777777" w:rsidR="006D39CE" w:rsidRPr="00CB7AE9" w:rsidRDefault="003A4718" w:rsidP="00FD2153">
      <w:pPr>
        <w:spacing w:before="87" w:line="501" w:lineRule="auto"/>
        <w:ind w:left="140" w:right="134"/>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proofErr w:type="spellStart"/>
      <w:r w:rsidRPr="00CB7AE9">
        <w:rPr>
          <w:rFonts w:ascii="Times New Roman" w:hAnsi="Times New Roman" w:cs="Times New Roman"/>
          <w:i/>
          <w:w w:val="105"/>
          <w:sz w:val="28"/>
          <w:szCs w:val="28"/>
        </w:rPr>
        <w:t>Alternariadauci</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lastRenderedPageBreak/>
        <w:t>Cercosporacarotae</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pv</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sz w:val="28"/>
          <w:szCs w:val="28"/>
        </w:rPr>
        <w:t>carotae</w:t>
      </w:r>
      <w:proofErr w:type="spellEnd"/>
      <w:r w:rsidRPr="00CB7AE9">
        <w:rPr>
          <w:rFonts w:ascii="Times New Roman" w:hAnsi="Times New Roman" w:cs="Times New Roman"/>
          <w:sz w:val="28"/>
          <w:szCs w:val="28"/>
        </w:rPr>
        <w:t>, powdery mildew (</w:t>
      </w:r>
      <w:proofErr w:type="spellStart"/>
      <w:r w:rsidRPr="00CB7AE9">
        <w:rPr>
          <w:rFonts w:ascii="Times New Roman" w:hAnsi="Times New Roman" w:cs="Times New Roman"/>
          <w:i/>
          <w:sz w:val="28"/>
          <w:szCs w:val="28"/>
        </w:rPr>
        <w:t>Erisipheheraclei</w:t>
      </w:r>
      <w:proofErr w:type="spellEnd"/>
      <w:r w:rsidRPr="00CB7AE9">
        <w:rPr>
          <w:rFonts w:ascii="Times New Roman" w:hAnsi="Times New Roman" w:cs="Times New Roman"/>
          <w:sz w:val="28"/>
          <w:szCs w:val="28"/>
        </w:rPr>
        <w:t>), carrot fly (</w:t>
      </w:r>
      <w:proofErr w:type="spellStart"/>
      <w:r w:rsidRPr="00CB7AE9">
        <w:rPr>
          <w:rFonts w:ascii="Times New Roman" w:hAnsi="Times New Roman" w:cs="Times New Roman"/>
          <w:i/>
          <w:sz w:val="28"/>
          <w:szCs w:val="28"/>
        </w:rPr>
        <w:t>Psilarosae</w:t>
      </w:r>
      <w:proofErr w:type="spellEnd"/>
      <w:r w:rsidRPr="00CB7AE9">
        <w:rPr>
          <w:rFonts w:ascii="Times New Roman" w:hAnsi="Times New Roman" w:cs="Times New Roman"/>
          <w:sz w:val="28"/>
          <w:szCs w:val="28"/>
        </w:rPr>
        <w:t>), cavity spot (</w:t>
      </w:r>
      <w:proofErr w:type="spellStart"/>
      <w:r w:rsidRPr="00CB7AE9">
        <w:rPr>
          <w:rFonts w:ascii="Times New Roman" w:hAnsi="Times New Roman" w:cs="Times New Roman"/>
          <w:i/>
          <w:sz w:val="28"/>
          <w:szCs w:val="28"/>
        </w:rPr>
        <w:t>Pythium</w:t>
      </w:r>
      <w:r w:rsidRPr="00CB7AE9">
        <w:rPr>
          <w:rFonts w:ascii="Times New Roman" w:hAnsi="Times New Roman" w:cs="Times New Roman"/>
          <w:sz w:val="28"/>
          <w:szCs w:val="28"/>
        </w:rPr>
        <w:t>species</w:t>
      </w:r>
      <w:proofErr w:type="spellEnd"/>
      <w:r w:rsidRPr="00CB7AE9">
        <w:rPr>
          <w:rFonts w:ascii="Times New Roman" w:hAnsi="Times New Roman" w:cs="Times New Roman"/>
          <w:sz w:val="28"/>
          <w:szCs w:val="28"/>
        </w:rPr>
        <w:t xml:space="preserve"> and perhaps other pathogens), and several nematodes (e.g. </w:t>
      </w:r>
      <w:proofErr w:type="spellStart"/>
      <w:r w:rsidRPr="00CB7AE9">
        <w:rPr>
          <w:rFonts w:ascii="Times New Roman" w:hAnsi="Times New Roman" w:cs="Times New Roman"/>
          <w:i/>
          <w:sz w:val="28"/>
          <w:szCs w:val="28"/>
        </w:rPr>
        <w:t>Meloidogyne</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Heteroderacarotae</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Pratylenchus</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w:t>
      </w:r>
      <w:proofErr w:type="spellStart"/>
      <w:r w:rsidRPr="00CB7AE9">
        <w:rPr>
          <w:rFonts w:ascii="Times New Roman" w:hAnsi="Times New Roman" w:cs="Times New Roman"/>
          <w:w w:val="105"/>
          <w:sz w:val="28"/>
          <w:szCs w:val="28"/>
        </w:rPr>
        <w:t>Rubatzky</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1999). Carrot breeders have relied upon natural infection in production areas where there </w:t>
      </w:r>
      <w:proofErr w:type="spellStart"/>
      <w:r w:rsidRPr="00CB7AE9">
        <w:rPr>
          <w:rFonts w:ascii="Times New Roman" w:hAnsi="Times New Roman" w:cs="Times New Roman"/>
          <w:w w:val="105"/>
          <w:sz w:val="28"/>
          <w:szCs w:val="28"/>
        </w:rPr>
        <w:t>isregular</w:t>
      </w:r>
      <w:proofErr w:type="spellEnd"/>
      <w:r w:rsidRPr="00CB7AE9">
        <w:rPr>
          <w:rFonts w:ascii="Times New Roman" w:hAnsi="Times New Roman" w:cs="Times New Roman"/>
          <w:w w:val="105"/>
          <w:sz w:val="28"/>
          <w:szCs w:val="28"/>
        </w:rPr>
        <w:t xml:space="preserve"> disease occurrence to make </w:t>
      </w:r>
      <w:proofErr w:type="spellStart"/>
      <w:r w:rsidRPr="00CB7AE9">
        <w:rPr>
          <w:rFonts w:ascii="Times New Roman" w:hAnsi="Times New Roman" w:cs="Times New Roman"/>
          <w:w w:val="105"/>
          <w:sz w:val="28"/>
          <w:szCs w:val="28"/>
        </w:rPr>
        <w:t>progressin</w:t>
      </w:r>
      <w:proofErr w:type="spellEnd"/>
      <w:r w:rsidRPr="00CB7AE9">
        <w:rPr>
          <w:rFonts w:ascii="Times New Roman" w:hAnsi="Times New Roman" w:cs="Times New Roman"/>
          <w:w w:val="105"/>
          <w:sz w:val="28"/>
          <w:szCs w:val="28"/>
        </w:rPr>
        <w:t xml:space="preserve"> selecting for genetic resistance for most</w:t>
      </w:r>
      <w:r w:rsidR="00FD2153">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diseases.Often</w:t>
      </w:r>
      <w:proofErr w:type="spellEnd"/>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r w:rsidRPr="00CB7AE9">
        <w:rPr>
          <w:rFonts w:ascii="Times New Roman" w:hAnsi="Times New Roman" w:cs="Times New Roman"/>
          <w:i/>
          <w:w w:val="105"/>
          <w:sz w:val="28"/>
          <w:szCs w:val="28"/>
        </w:rPr>
        <w:t>Alternaria</w:t>
      </w:r>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 xml:space="preserve">1993;Simon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r w:rsidR="006D39CE" w:rsidRPr="00CB7AE9">
        <w:rPr>
          <w:rFonts w:ascii="Times New Roman" w:hAnsi="Times New Roman" w:cs="Times New Roman"/>
          <w:i/>
          <w:w w:val="105"/>
          <w:sz w:val="28"/>
          <w:szCs w:val="28"/>
        </w:rPr>
        <w:t>Meloidogyne</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proofErr w:type="spellStart"/>
      <w:r w:rsidR="006D39CE" w:rsidRPr="00CB7AE9">
        <w:rPr>
          <w:rFonts w:ascii="Times New Roman" w:hAnsi="Times New Roman" w:cs="Times New Roman"/>
          <w:w w:val="105"/>
          <w:sz w:val="28"/>
          <w:szCs w:val="28"/>
        </w:rPr>
        <w:t>Methodsfor</w:t>
      </w:r>
      <w:proofErr w:type="spellEnd"/>
      <w:r w:rsidR="006D39CE" w:rsidRPr="00CB7AE9">
        <w:rPr>
          <w:rFonts w:ascii="Times New Roman" w:hAnsi="Times New Roman" w:cs="Times New Roman"/>
          <w:w w:val="105"/>
          <w:sz w:val="28"/>
          <w:szCs w:val="28"/>
        </w:rPr>
        <w:t xml:space="preserve"> evaluating resistance to </w:t>
      </w:r>
      <w:proofErr w:type="spellStart"/>
      <w:r w:rsidR="006D39CE" w:rsidRPr="00CB7AE9">
        <w:rPr>
          <w:rFonts w:ascii="Times New Roman" w:hAnsi="Times New Roman" w:cs="Times New Roman"/>
          <w:i/>
          <w:w w:val="105"/>
          <w:sz w:val="28"/>
          <w:szCs w:val="28"/>
        </w:rPr>
        <w:t>Alternaria</w:t>
      </w:r>
      <w:r w:rsidR="006D39CE" w:rsidRPr="00CB7AE9">
        <w:rPr>
          <w:rFonts w:ascii="Times New Roman" w:hAnsi="Times New Roman" w:cs="Times New Roman"/>
          <w:w w:val="105"/>
          <w:sz w:val="28"/>
          <w:szCs w:val="28"/>
        </w:rPr>
        <w:t>leaf</w:t>
      </w:r>
      <w:proofErr w:type="spellEnd"/>
      <w:r w:rsidR="006D39CE" w:rsidRPr="00CB7AE9">
        <w:rPr>
          <w:rFonts w:ascii="Times New Roman" w:hAnsi="Times New Roman" w:cs="Times New Roman"/>
          <w:w w:val="105"/>
          <w:sz w:val="28"/>
          <w:szCs w:val="28"/>
        </w:rPr>
        <w:t xml:space="preserve"> blight ( Simon and Strandberg, 1998; </w:t>
      </w:r>
      <w:proofErr w:type="spellStart"/>
      <w:r w:rsidR="006D39CE" w:rsidRPr="00CB7AE9">
        <w:rPr>
          <w:rFonts w:ascii="Times New Roman" w:hAnsi="Times New Roman" w:cs="Times New Roman"/>
          <w:w w:val="105"/>
          <w:sz w:val="28"/>
          <w:szCs w:val="28"/>
        </w:rPr>
        <w:t>Pawelec</w:t>
      </w:r>
      <w:r w:rsidR="006D39CE" w:rsidRPr="00CB7AE9">
        <w:rPr>
          <w:rFonts w:ascii="Times New Roman" w:hAnsi="Times New Roman" w:cs="Times New Roman"/>
          <w:i/>
          <w:w w:val="105"/>
          <w:sz w:val="28"/>
          <w:szCs w:val="28"/>
        </w:rPr>
        <w:t>et</w:t>
      </w:r>
      <w:proofErr w:type="spellEnd"/>
      <w:r w:rsidR="006D39CE" w:rsidRPr="00CB7AE9">
        <w:rPr>
          <w:rFonts w:ascii="Times New Roman" w:hAnsi="Times New Roman" w:cs="Times New Roman"/>
          <w:i/>
          <w:w w:val="105"/>
          <w:sz w:val="28"/>
          <w:szCs w:val="28"/>
        </w:rPr>
        <w:t xml:space="preserve">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proofErr w:type="spellStart"/>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resistance</w:t>
      </w:r>
      <w:proofErr w:type="spellEnd"/>
      <w:r w:rsidR="006D39CE" w:rsidRPr="00CB7AE9">
        <w:rPr>
          <w:rFonts w:ascii="Times New Roman" w:hAnsi="Times New Roman" w:cs="Times New Roman"/>
          <w:sz w:val="28"/>
          <w:szCs w:val="28"/>
        </w:rPr>
        <w:t xml:space="preserv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 xml:space="preserve">M. </w:t>
      </w:r>
      <w:proofErr w:type="spellStart"/>
      <w:r w:rsidR="006D39CE" w:rsidRPr="00CB7AE9">
        <w:rPr>
          <w:rFonts w:ascii="Times New Roman" w:hAnsi="Times New Roman" w:cs="Times New Roman"/>
          <w:i/>
          <w:sz w:val="28"/>
          <w:szCs w:val="28"/>
        </w:rPr>
        <w:t>hapla</w:t>
      </w:r>
      <w:proofErr w:type="spellEnd"/>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14:paraId="12F4043B"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14:paraId="365300C9"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14:paraId="2951DF16"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14:paraId="44E80E15"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14:paraId="15711339"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14:paraId="2DFB3226"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14:paraId="18BF9760"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bookmarkStart w:id="16"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6"/>
    </w:p>
    <w:p w14:paraId="091F00DD" w14:textId="77777777" w:rsidR="006D39CE" w:rsidRPr="00CB7AE9" w:rsidRDefault="006D39CE" w:rsidP="00A879EE">
      <w:pPr>
        <w:pStyle w:val="BodyText"/>
        <w:spacing w:before="45" w:line="501" w:lineRule="auto"/>
        <w:ind w:right="136"/>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century.The</w:t>
      </w:r>
      <w:proofErr w:type="spellEnd"/>
      <w:r w:rsidRPr="00CB7AE9">
        <w:rPr>
          <w:rFonts w:ascii="Times New Roman" w:hAnsi="Times New Roman" w:cs="Times New Roman"/>
          <w:w w:val="105"/>
          <w:sz w:val="28"/>
          <w:szCs w:val="28"/>
        </w:rPr>
        <w:t xml:space="preserv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provitamin.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attention of carrot breeders since the 1960s beginning with extensive efforts of W.H. </w:t>
      </w:r>
      <w:proofErr w:type="spellStart"/>
      <w:r w:rsidRPr="00CB7AE9">
        <w:rPr>
          <w:rFonts w:ascii="Times New Roman" w:hAnsi="Times New Roman" w:cs="Times New Roman"/>
          <w:w w:val="105"/>
          <w:sz w:val="28"/>
          <w:szCs w:val="28"/>
        </w:rPr>
        <w:t>Gabelmanand</w:t>
      </w:r>
      <w:proofErr w:type="spellEnd"/>
      <w:r w:rsidRPr="00CB7AE9">
        <w:rPr>
          <w:rFonts w:ascii="Times New Roman" w:hAnsi="Times New Roman" w:cs="Times New Roman"/>
          <w:w w:val="105"/>
          <w:sz w:val="28"/>
          <w:szCs w:val="28"/>
        </w:rPr>
        <w:t xml:space="preserve"> his students(</w:t>
      </w:r>
      <w:proofErr w:type="spellStart"/>
      <w:r w:rsidRPr="00CB7AE9">
        <w:rPr>
          <w:rFonts w:ascii="Times New Roman" w:hAnsi="Times New Roman" w:cs="Times New Roman"/>
          <w:w w:val="105"/>
          <w:sz w:val="28"/>
          <w:szCs w:val="28"/>
        </w:rPr>
        <w:t>Umiel</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2004).</w:t>
      </w:r>
    </w:p>
    <w:p w14:paraId="0570E09A" w14:textId="77777777" w:rsidR="006D39CE" w:rsidRPr="00CB7AE9" w:rsidRDefault="006D39CE" w:rsidP="001C41CC">
      <w:pPr>
        <w:pStyle w:val="BodyText"/>
        <w:spacing w:before="87" w:line="501" w:lineRule="auto"/>
        <w:ind w:right="131"/>
        <w:rPr>
          <w:rFonts w:ascii="Times New Roman" w:hAnsi="Times New Roman" w:cs="Times New Roman"/>
          <w:sz w:val="28"/>
          <w:szCs w:val="28"/>
        </w:rPr>
      </w:pPr>
      <w:r w:rsidRPr="00CB7AE9">
        <w:rPr>
          <w:rFonts w:ascii="Times New Roman" w:hAnsi="Times New Roman" w:cs="Times New Roman"/>
          <w:w w:val="105"/>
          <w:sz w:val="28"/>
          <w:szCs w:val="28"/>
        </w:rPr>
        <w:t>Orange carrot color is primarily due to alpha-and beta-carotene, yellow and red carrot color are caused by carotenoids lutein and lycopene, respectively, and purple carrot color is caused by anthocyanins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2004). When no pigments accumulate, carrots are white. The </w:t>
      </w:r>
      <w:proofErr w:type="spellStart"/>
      <w:r w:rsidRPr="00CB7AE9">
        <w:rPr>
          <w:rFonts w:ascii="Times New Roman" w:hAnsi="Times New Roman" w:cs="Times New Roman"/>
          <w:w w:val="105"/>
          <w:sz w:val="28"/>
          <w:szCs w:val="28"/>
        </w:rPr>
        <w:t>commercialinterestin</w:t>
      </w:r>
      <w:proofErr w:type="spellEnd"/>
      <w:r w:rsidRPr="00CB7AE9">
        <w:rPr>
          <w:rFonts w:ascii="Times New Roman" w:hAnsi="Times New Roman" w:cs="Times New Roman"/>
          <w:w w:val="105"/>
          <w:sz w:val="28"/>
          <w:szCs w:val="28"/>
        </w:rPr>
        <w:t xml:space="preserve"> carrotsofunusualcolorshasstimulatedresearchtodeterminethegenetics underlying carrot color. Genes for carotenoid accumulation described by Gabelman’s group </w:t>
      </w:r>
      <w:r w:rsidRPr="00CB7AE9">
        <w:rPr>
          <w:rFonts w:ascii="Times New Roman" w:hAnsi="Times New Roman" w:cs="Times New Roman"/>
          <w:w w:val="105"/>
          <w:sz w:val="28"/>
          <w:szCs w:val="28"/>
        </w:rPr>
        <w:lastRenderedPageBreak/>
        <w:t>account for yellow and red color classes (</w:t>
      </w:r>
      <w:proofErr w:type="spellStart"/>
      <w:r w:rsidRPr="00CB7AE9">
        <w:rPr>
          <w:rFonts w:ascii="Times New Roman" w:hAnsi="Times New Roman" w:cs="Times New Roman"/>
          <w:w w:val="105"/>
          <w:sz w:val="28"/>
          <w:szCs w:val="28"/>
        </w:rPr>
        <w:t>Buishand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orange,white,yellow,and</w:t>
      </w:r>
      <w:proofErr w:type="spellEnd"/>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BradeenandSimon</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observed for purple </w:t>
      </w:r>
      <w:proofErr w:type="spellStart"/>
      <w:r w:rsidRPr="00CB7AE9">
        <w:rPr>
          <w:rFonts w:ascii="Times New Roman" w:hAnsi="Times New Roman" w:cs="Times New Roman"/>
          <w:w w:val="105"/>
          <w:sz w:val="28"/>
          <w:szCs w:val="28"/>
        </w:rPr>
        <w:t>color,as</w:t>
      </w:r>
      <w:proofErr w:type="spellEnd"/>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pigmentation patterns </w:t>
      </w:r>
      <w:proofErr w:type="spellStart"/>
      <w:r w:rsidRPr="00CB7AE9">
        <w:rPr>
          <w:rFonts w:ascii="Times New Roman" w:hAnsi="Times New Roman" w:cs="Times New Roman"/>
          <w:w w:val="105"/>
          <w:sz w:val="28"/>
          <w:szCs w:val="28"/>
        </w:rPr>
        <w:t>occur,and</w:t>
      </w:r>
      <w:proofErr w:type="spellEnd"/>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14:paraId="56651DE7" w14:textId="77777777" w:rsidR="006D39CE" w:rsidRPr="00CB7AE9" w:rsidRDefault="006D39CE" w:rsidP="00FD04F6">
      <w:pPr>
        <w:pStyle w:val="BodyText"/>
        <w:spacing w:before="197" w:line="501"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heterosis has </w:t>
      </w:r>
      <w:r w:rsidRPr="00CB7AE9">
        <w:rPr>
          <w:rFonts w:ascii="Times New Roman" w:hAnsi="Times New Roman" w:cs="Times New Roman"/>
          <w:sz w:val="28"/>
          <w:szCs w:val="28"/>
        </w:rPr>
        <w:t xml:space="preserve">significant positive effects upon </w:t>
      </w:r>
      <w:proofErr w:type="spellStart"/>
      <w:r w:rsidRPr="00CB7AE9">
        <w:rPr>
          <w:rFonts w:ascii="Times New Roman" w:hAnsi="Times New Roman" w:cs="Times New Roman"/>
          <w:sz w:val="28"/>
          <w:szCs w:val="28"/>
        </w:rPr>
        <w:t>manycarrot</w:t>
      </w:r>
      <w:proofErr w:type="spellEnd"/>
      <w:r w:rsidRPr="00CB7AE9">
        <w:rPr>
          <w:rFonts w:ascii="Times New Roman" w:hAnsi="Times New Roman" w:cs="Times New Roman"/>
          <w:sz w:val="28"/>
          <w:szCs w:val="28"/>
        </w:rPr>
        <w:t xml:space="preserve"> production attributes, it is not </w:t>
      </w:r>
      <w:proofErr w:type="spellStart"/>
      <w:r w:rsidRPr="00CB7AE9">
        <w:rPr>
          <w:rFonts w:ascii="Times New Roman" w:hAnsi="Times New Roman" w:cs="Times New Roman"/>
          <w:sz w:val="28"/>
          <w:szCs w:val="28"/>
        </w:rPr>
        <w:t>observedforcarotenoid</w:t>
      </w:r>
      <w:proofErr w:type="spellEnd"/>
      <w:r w:rsidRPr="00CB7AE9">
        <w:rPr>
          <w:rFonts w:ascii="Times New Roman" w:hAnsi="Times New Roman" w:cs="Times New Roman"/>
          <w:sz w:val="28"/>
          <w:szCs w:val="28"/>
        </w:rPr>
        <w:t xml:space="preserve"> </w:t>
      </w:r>
      <w:r w:rsidRPr="00CB7AE9">
        <w:rPr>
          <w:rFonts w:ascii="Times New Roman" w:hAnsi="Times New Roman" w:cs="Times New Roman"/>
          <w:w w:val="105"/>
          <w:sz w:val="28"/>
          <w:szCs w:val="28"/>
        </w:rPr>
        <w:t xml:space="preserve">or nutrient content, as mid parent values are 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14:paraId="00391C56" w14:textId="77777777" w:rsidR="006D39CE" w:rsidRPr="00CB7AE9" w:rsidRDefault="006D39CE" w:rsidP="001C41CC">
      <w:pPr>
        <w:pStyle w:val="BodyText"/>
        <w:spacing w:before="87" w:line="501" w:lineRule="auto"/>
        <w:ind w:right="135"/>
        <w:rPr>
          <w:rFonts w:ascii="Times New Roman" w:hAnsi="Times New Roman" w:cs="Times New Roman"/>
          <w:sz w:val="28"/>
          <w:szCs w:val="28"/>
        </w:rPr>
      </w:pPr>
      <w:r w:rsidRPr="00CB7AE9">
        <w:rPr>
          <w:rFonts w:ascii="Times New Roman" w:hAnsi="Times New Roman" w:cs="Times New Roman"/>
          <w:sz w:val="28"/>
          <w:szCs w:val="28"/>
        </w:rPr>
        <w:t xml:space="preserve">Carrot flavor isa very important variable influencing consumer decisions. Flavor </w:t>
      </w:r>
      <w:r w:rsidRPr="00CB7AE9">
        <w:rPr>
          <w:rFonts w:ascii="Times New Roman" w:hAnsi="Times New Roman" w:cs="Times New Roman"/>
          <w:sz w:val="28"/>
          <w:szCs w:val="28"/>
        </w:rPr>
        <w:lastRenderedPageBreak/>
        <w:t xml:space="preserve">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orange carrot root types today, sweet and juicy flavor can be found in a wide range </w:t>
      </w:r>
      <w:proofErr w:type="spellStart"/>
      <w:r w:rsidRPr="00CB7AE9">
        <w:rPr>
          <w:rFonts w:ascii="Times New Roman" w:hAnsi="Times New Roman" w:cs="Times New Roman"/>
          <w:w w:val="105"/>
          <w:sz w:val="28"/>
          <w:szCs w:val="28"/>
        </w:rPr>
        <w:t>oftypes</w:t>
      </w:r>
      <w:proofErr w:type="spellEnd"/>
      <w:r w:rsidRPr="00CB7AE9">
        <w:rPr>
          <w:rFonts w:ascii="Times New Roman" w:hAnsi="Times New Roman" w:cs="Times New Roman"/>
          <w:w w:val="105"/>
          <w:sz w:val="28"/>
          <w:szCs w:val="28"/>
        </w:rPr>
        <w:t xml:space="preserve">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volatile </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14:paraId="2A00B48F" w14:textId="77777777" w:rsidR="006D39CE" w:rsidRPr="00CB7AE9" w:rsidRDefault="006D39CE" w:rsidP="00AF00FB">
      <w:pPr>
        <w:pStyle w:val="BodyText"/>
        <w:spacing w:before="194" w:line="501" w:lineRule="auto"/>
        <w:ind w:right="136" w:firstLine="57"/>
        <w:rPr>
          <w:rFonts w:ascii="Times New Roman" w:hAnsi="Times New Roman" w:cs="Times New Roman"/>
          <w:sz w:val="28"/>
          <w:szCs w:val="28"/>
        </w:rPr>
      </w:pPr>
      <w:r w:rsidRPr="00CB7AE9">
        <w:rPr>
          <w:rFonts w:ascii="Times New Roman" w:hAnsi="Times New Roman" w:cs="Times New Roman"/>
          <w:w w:val="105"/>
          <w:sz w:val="28"/>
          <w:szCs w:val="28"/>
        </w:rPr>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glemajorgene</w:t>
      </w:r>
      <w:proofErr w:type="spellEnd"/>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are the primary storage carbohydrates (Stommel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w:t>
      </w:r>
      <w:r w:rsidRPr="00CB7AE9">
        <w:rPr>
          <w:rFonts w:ascii="Times New Roman" w:hAnsi="Times New Roman" w:cs="Times New Roman"/>
          <w:sz w:val="28"/>
          <w:szCs w:val="28"/>
        </w:rPr>
        <w:lastRenderedPageBreak/>
        <w:t xml:space="preserve">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carotene content during early post-harvest storage so it isa convenient </w:t>
      </w:r>
      <w:proofErr w:type="spellStart"/>
      <w:r w:rsidRPr="00CB7AE9">
        <w:rPr>
          <w:rFonts w:ascii="Times New Roman" w:hAnsi="Times New Roman" w:cs="Times New Roman"/>
          <w:w w:val="105"/>
          <w:sz w:val="28"/>
          <w:szCs w:val="28"/>
        </w:rPr>
        <w:t>timeto</w:t>
      </w:r>
      <w:proofErr w:type="spellEnd"/>
      <w:r w:rsidRPr="00CB7AE9">
        <w:rPr>
          <w:rFonts w:ascii="Times New Roman" w:hAnsi="Times New Roman" w:cs="Times New Roman"/>
          <w:w w:val="105"/>
          <w:sz w:val="28"/>
          <w:szCs w:val="28"/>
        </w:rPr>
        <w:t xml:space="preserve">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w:t>
      </w:r>
      <w:proofErr w:type="spellStart"/>
      <w:r w:rsidRPr="00CB7AE9">
        <w:rPr>
          <w:rFonts w:ascii="Times New Roman" w:hAnsi="Times New Roman" w:cs="Times New Roman"/>
          <w:w w:val="105"/>
          <w:sz w:val="28"/>
          <w:szCs w:val="28"/>
        </w:rPr>
        <w:t>the“durability</w:t>
      </w:r>
      <w:proofErr w:type="spellEnd"/>
      <w:r w:rsidRPr="00CB7AE9">
        <w:rPr>
          <w:rFonts w:ascii="Times New Roman" w:hAnsi="Times New Roman" w:cs="Times New Roman"/>
          <w:w w:val="105"/>
          <w:sz w:val="28"/>
          <w:szCs w:val="28"/>
        </w:rPr>
        <w:t xml:space="preserve">” of carrots in mechanical </w:t>
      </w:r>
      <w:proofErr w:type="spellStart"/>
      <w:r w:rsidRPr="00CB7AE9">
        <w:rPr>
          <w:rFonts w:ascii="Times New Roman" w:hAnsi="Times New Roman" w:cs="Times New Roman"/>
          <w:w w:val="105"/>
          <w:sz w:val="28"/>
          <w:szCs w:val="28"/>
        </w:rPr>
        <w:t>harvestingand</w:t>
      </w:r>
      <w:proofErr w:type="spellEnd"/>
      <w:r w:rsidRPr="00CB7AE9">
        <w:rPr>
          <w:rFonts w:ascii="Times New Roman" w:hAnsi="Times New Roman" w:cs="Times New Roman"/>
          <w:w w:val="105"/>
          <w:sz w:val="28"/>
          <w:szCs w:val="28"/>
        </w:rPr>
        <w:t xml:space="preserve">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14:paraId="781B96F5" w14:textId="77777777" w:rsidR="006D39CE" w:rsidRPr="00CB7AE9" w:rsidRDefault="006D39CE" w:rsidP="00FD04F6">
      <w:pPr>
        <w:pStyle w:val="Heading1"/>
        <w:tabs>
          <w:tab w:val="left" w:pos="3583"/>
        </w:tabs>
        <w:spacing w:before="201" w:line="240" w:lineRule="auto"/>
        <w:ind w:left="0"/>
        <w:jc w:val="both"/>
        <w:rPr>
          <w:rFonts w:ascii="Times New Roman" w:hAnsi="Times New Roman" w:cs="Times New Roman"/>
          <w:sz w:val="28"/>
          <w:szCs w:val="28"/>
        </w:rPr>
      </w:pPr>
      <w:bookmarkStart w:id="17" w:name="_Toc172393581"/>
      <w:r w:rsidRPr="00CB7AE9">
        <w:rPr>
          <w:rFonts w:ascii="Times New Roman" w:hAnsi="Times New Roman" w:cs="Times New Roman"/>
          <w:w w:val="105"/>
          <w:sz w:val="28"/>
          <w:szCs w:val="28"/>
        </w:rPr>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7"/>
    </w:p>
    <w:p w14:paraId="557B2864" w14:textId="77777777" w:rsidR="006D39CE" w:rsidRPr="00CB7AE9" w:rsidRDefault="006D39CE" w:rsidP="00FD04F6">
      <w:pPr>
        <w:pStyle w:val="BodyText"/>
        <w:spacing w:before="33"/>
        <w:jc w:val="both"/>
        <w:rPr>
          <w:rFonts w:ascii="Times New Roman" w:hAnsi="Times New Roman" w:cs="Times New Roman"/>
          <w:b/>
          <w:sz w:val="28"/>
          <w:szCs w:val="28"/>
        </w:rPr>
      </w:pPr>
    </w:p>
    <w:p w14:paraId="70C97A0A" w14:textId="77777777" w:rsidR="006D39CE" w:rsidRPr="00CB7AE9" w:rsidRDefault="006D39CE" w:rsidP="00FD04F6">
      <w:pPr>
        <w:pStyle w:val="Heading1"/>
        <w:ind w:left="0"/>
        <w:jc w:val="both"/>
        <w:rPr>
          <w:rFonts w:ascii="Times New Roman" w:hAnsi="Times New Roman" w:cs="Times New Roman"/>
          <w:sz w:val="28"/>
          <w:szCs w:val="28"/>
        </w:rPr>
      </w:pPr>
      <w:bookmarkStart w:id="18" w:name="_Toc172393582"/>
      <w:r w:rsidRPr="00CB7AE9">
        <w:rPr>
          <w:rFonts w:ascii="Times New Roman" w:hAnsi="Times New Roman" w:cs="Times New Roman"/>
          <w:sz w:val="28"/>
          <w:szCs w:val="28"/>
        </w:rPr>
        <w:t xml:space="preserve">2.2.1 </w:t>
      </w:r>
      <w:proofErr w:type="spellStart"/>
      <w:r w:rsidRPr="00CB7AE9">
        <w:rPr>
          <w:rFonts w:ascii="Times New Roman" w:hAnsi="Times New Roman" w:cs="Times New Roman"/>
          <w:sz w:val="28"/>
          <w:szCs w:val="28"/>
        </w:rPr>
        <w:t>Bioavalaibility</w:t>
      </w:r>
      <w:proofErr w:type="spellEnd"/>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8"/>
    </w:p>
    <w:p w14:paraId="7C5BB92E" w14:textId="77777777" w:rsidR="006D39CE" w:rsidRPr="00CB7AE9" w:rsidRDefault="006D39CE" w:rsidP="00FD04F6">
      <w:pPr>
        <w:pStyle w:val="Heading1"/>
        <w:jc w:val="both"/>
        <w:rPr>
          <w:rFonts w:ascii="Times New Roman" w:hAnsi="Times New Roman" w:cs="Times New Roman"/>
          <w:sz w:val="28"/>
          <w:szCs w:val="28"/>
        </w:rPr>
      </w:pPr>
    </w:p>
    <w:p w14:paraId="65DC1B1C" w14:textId="77777777" w:rsidR="006D39CE" w:rsidRPr="00CB7AE9" w:rsidRDefault="006D39CE" w:rsidP="000944D6">
      <w:pPr>
        <w:pStyle w:val="BodyText"/>
        <w:spacing w:before="87" w:line="501" w:lineRule="auto"/>
        <w:ind w:right="131"/>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w:t>
      </w:r>
      <w:proofErr w:type="spellStart"/>
      <w:r w:rsidRPr="00CB7AE9">
        <w:rPr>
          <w:rFonts w:ascii="Times New Roman" w:hAnsi="Times New Roman" w:cs="Times New Roman"/>
          <w:w w:val="105"/>
          <w:sz w:val="28"/>
          <w:szCs w:val="28"/>
        </w:rPr>
        <w:t>nutritionalproblem</w:t>
      </w:r>
      <w:proofErr w:type="spellEnd"/>
      <w:r w:rsidRPr="00CB7AE9">
        <w:rPr>
          <w:rFonts w:ascii="Times New Roman" w:hAnsi="Times New Roman" w:cs="Times New Roman"/>
          <w:w w:val="105"/>
          <w:sz w:val="28"/>
          <w:szCs w:val="28"/>
        </w:rPr>
        <w:t xml:space="preserve"> in most economically </w:t>
      </w:r>
      <w:r w:rsidRPr="00CB7AE9">
        <w:rPr>
          <w:rFonts w:ascii="Times New Roman" w:hAnsi="Times New Roman" w:cs="Times New Roman"/>
          <w:sz w:val="28"/>
          <w:szCs w:val="28"/>
        </w:rPr>
        <w:t xml:space="preserve">disadvantaged areas of the world (Olson 1994a, </w:t>
      </w:r>
      <w:proofErr w:type="spellStart"/>
      <w:r w:rsidRPr="00CB7AE9">
        <w:rPr>
          <w:rFonts w:ascii="Times New Roman" w:hAnsi="Times New Roman" w:cs="Times New Roman"/>
          <w:sz w:val="28"/>
          <w:szCs w:val="28"/>
        </w:rPr>
        <w:t>Sommer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1996), this makes the population to </w:t>
      </w:r>
      <w:r w:rsidRPr="00CB7AE9">
        <w:rPr>
          <w:rFonts w:ascii="Times New Roman" w:hAnsi="Times New Roman" w:cs="Times New Roman"/>
          <w:w w:val="105"/>
          <w:sz w:val="28"/>
          <w:szCs w:val="28"/>
        </w:rPr>
        <w:t xml:space="preserve">rely on dietary sources of </w:t>
      </w:r>
      <w:proofErr w:type="spellStart"/>
      <w:r w:rsidRPr="00CB7AE9">
        <w:rPr>
          <w:rFonts w:ascii="Times New Roman" w:hAnsi="Times New Roman" w:cs="Times New Roman"/>
          <w:w w:val="105"/>
          <w:sz w:val="28"/>
          <w:szCs w:val="28"/>
        </w:rPr>
        <w:t>provitamin.A</w:t>
      </w:r>
      <w:proofErr w:type="spellEnd"/>
      <w:r w:rsidRPr="00CB7AE9">
        <w:rPr>
          <w:rFonts w:ascii="Times New Roman" w:hAnsi="Times New Roman" w:cs="Times New Roman"/>
          <w:w w:val="105"/>
          <w:sz w:val="28"/>
          <w:szCs w:val="28"/>
        </w:rPr>
        <w:t xml:space="preserve">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Solomonand</w:t>
      </w:r>
      <w:proofErr w:type="spellEnd"/>
      <w:r w:rsidRPr="00CB7AE9">
        <w:rPr>
          <w:rFonts w:ascii="Times New Roman" w:hAnsi="Times New Roman" w:cs="Times New Roman"/>
          <w:w w:val="105"/>
          <w:sz w:val="28"/>
          <w:szCs w:val="28"/>
        </w:rPr>
        <w:t xml:space="preserve"> Bulux 1993). Various factors affect the bioavailability of carotenoids, such as characteristics </w:t>
      </w:r>
      <w:proofErr w:type="spellStart"/>
      <w:r w:rsidRPr="00CB7AE9">
        <w:rPr>
          <w:rFonts w:ascii="Times New Roman" w:hAnsi="Times New Roman" w:cs="Times New Roman"/>
          <w:w w:val="105"/>
          <w:sz w:val="28"/>
          <w:szCs w:val="28"/>
        </w:rPr>
        <w:t>ofthefood</w:t>
      </w:r>
      <w:proofErr w:type="spellEnd"/>
      <w:r w:rsidRPr="00CB7AE9">
        <w:rPr>
          <w:rFonts w:ascii="Times New Roman" w:hAnsi="Times New Roman" w:cs="Times New Roman"/>
          <w:w w:val="105"/>
          <w:sz w:val="28"/>
          <w:szCs w:val="28"/>
        </w:rPr>
        <w:t xml:space="preserve"> source, interaction </w:t>
      </w:r>
      <w:proofErr w:type="spellStart"/>
      <w:r w:rsidRPr="00CB7AE9">
        <w:rPr>
          <w:rFonts w:ascii="Times New Roman" w:hAnsi="Times New Roman" w:cs="Times New Roman"/>
          <w:w w:val="105"/>
          <w:sz w:val="28"/>
          <w:szCs w:val="28"/>
        </w:rPr>
        <w:t>withother</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dietaryfactors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andvarioussubject</w:t>
      </w:r>
      <w:proofErr w:type="spellEnd"/>
      <w:r w:rsidRPr="00CB7AE9">
        <w:rPr>
          <w:rFonts w:ascii="Times New Roman" w:hAnsi="Times New Roman" w:cs="Times New Roman"/>
          <w:w w:val="105"/>
          <w:sz w:val="28"/>
          <w:szCs w:val="28"/>
        </w:rPr>
        <w:t xml:space="preserve">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w:t>
      </w:r>
      <w:proofErr w:type="spellStart"/>
      <w:r w:rsidRPr="00CB7AE9">
        <w:rPr>
          <w:rFonts w:ascii="Times New Roman" w:hAnsi="Times New Roman" w:cs="Times New Roman"/>
          <w:w w:val="105"/>
          <w:sz w:val="28"/>
          <w:szCs w:val="28"/>
        </w:rPr>
        <w:t>ofthe</w:t>
      </w:r>
      <w:proofErr w:type="spellEnd"/>
      <w:r w:rsidRPr="00CB7AE9">
        <w:rPr>
          <w:rFonts w:ascii="Times New Roman" w:hAnsi="Times New Roman" w:cs="Times New Roman"/>
          <w:w w:val="105"/>
          <w:sz w:val="28"/>
          <w:szCs w:val="28"/>
        </w:rPr>
        <w:t xml:space="preserve"> particle, </w:t>
      </w:r>
      <w:proofErr w:type="spellStart"/>
      <w:r w:rsidRPr="00CB7AE9">
        <w:rPr>
          <w:rFonts w:ascii="Times New Roman" w:hAnsi="Times New Roman" w:cs="Times New Roman"/>
          <w:w w:val="105"/>
          <w:sz w:val="28"/>
          <w:szCs w:val="28"/>
        </w:rPr>
        <w:t>thelocation</w:t>
      </w:r>
      <w:proofErr w:type="spellEnd"/>
      <w:r w:rsidRPr="00CB7AE9">
        <w:rPr>
          <w:rFonts w:ascii="Times New Roman" w:hAnsi="Times New Roman" w:cs="Times New Roman"/>
          <w:w w:val="105"/>
          <w:sz w:val="28"/>
          <w:szCs w:val="28"/>
        </w:rPr>
        <w:t xml:space="preserve"> of the carotenoid in the plant source(i.e. the pigment protein complexes of cell chloroplasts vs. the crystalline form in chloroplasts). Factors that affect proper </w:t>
      </w:r>
      <w:r w:rsidRPr="00CB7AE9">
        <w:rPr>
          <w:rFonts w:ascii="Times New Roman" w:hAnsi="Times New Roman" w:cs="Times New Roman"/>
          <w:w w:val="105"/>
          <w:sz w:val="28"/>
          <w:szCs w:val="28"/>
        </w:rPr>
        <w:lastRenderedPageBreak/>
        <w:t xml:space="preserve">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1992,Zhou</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However,suggestions</w:t>
      </w:r>
      <w:proofErr w:type="spell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vegetables(Poor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cis-β-carotene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raw vegetables. Study has shown that thermal processing of this vegetable had substantially increased the proportion of cis-β-carotene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omersofcis</w:t>
      </w:r>
      <w:proofErr w:type="spellEnd"/>
      <w:r w:rsidRPr="00CB7AE9">
        <w:rPr>
          <w:rFonts w:ascii="Times New Roman" w:hAnsi="Times New Roman" w:cs="Times New Roman"/>
          <w:w w:val="105"/>
          <w:sz w:val="28"/>
          <w:szCs w:val="28"/>
        </w:rPr>
        <w:t>-β-carotene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provitamineAactivitythanthatofall</w:t>
      </w:r>
      <w:proofErr w:type="spellEnd"/>
      <w:r w:rsidRPr="00CB7AE9">
        <w:rPr>
          <w:rFonts w:ascii="Times New Roman" w:hAnsi="Times New Roman" w:cs="Times New Roman"/>
          <w:w w:val="105"/>
          <w:sz w:val="28"/>
          <w:szCs w:val="28"/>
        </w:rPr>
        <w:t xml:space="preserve">-trans- </w:t>
      </w:r>
      <w:r w:rsidRPr="00CB7AE9">
        <w:rPr>
          <w:rFonts w:ascii="Times New Roman" w:hAnsi="Times New Roman" w:cs="Times New Roman"/>
          <w:sz w:val="28"/>
          <w:szCs w:val="28"/>
        </w:rPr>
        <w:t xml:space="preserve">β-carotene, and lower bioavailability may also be explained </w:t>
      </w:r>
      <w:proofErr w:type="spellStart"/>
      <w:r w:rsidRPr="00CB7AE9">
        <w:rPr>
          <w:rFonts w:ascii="Times New Roman" w:hAnsi="Times New Roman" w:cs="Times New Roman"/>
          <w:sz w:val="28"/>
          <w:szCs w:val="28"/>
        </w:rPr>
        <w:t>bysome</w:t>
      </w:r>
      <w:proofErr w:type="spellEnd"/>
      <w:r w:rsidRPr="00CB7AE9">
        <w:rPr>
          <w:rFonts w:ascii="Times New Roman" w:hAnsi="Times New Roman" w:cs="Times New Roman"/>
          <w:sz w:val="28"/>
          <w:szCs w:val="28"/>
        </w:rPr>
        <w:t xml:space="preserv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proofErr w:type="spellStart"/>
      <w:r w:rsidRPr="00CB7AE9">
        <w:rPr>
          <w:rFonts w:ascii="Times New Roman" w:hAnsi="Times New Roman" w:cs="Times New Roman"/>
          <w:i/>
          <w:w w:val="105"/>
          <w:sz w:val="28"/>
          <w:szCs w:val="28"/>
        </w:rPr>
        <w:t>etal</w:t>
      </w:r>
      <w:proofErr w:type="spellEnd"/>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proofErr w:type="spellStart"/>
      <w:r w:rsidRPr="00CB7AE9">
        <w:rPr>
          <w:rFonts w:ascii="Times New Roman" w:hAnsi="Times New Roman" w:cs="Times New Roman"/>
          <w:sz w:val="28"/>
          <w:szCs w:val="28"/>
        </w:rPr>
        <w:t>Bulux</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1996).The following are factors that can seriously affect carotene absorption: high rates of 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consumption,and</w:t>
      </w:r>
      <w:proofErr w:type="spell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Olson 1994b, Parker </w:t>
      </w:r>
      <w:r w:rsidRPr="00CB7AE9">
        <w:rPr>
          <w:rFonts w:ascii="Times New Roman" w:hAnsi="Times New Roman" w:cs="Times New Roman"/>
          <w:w w:val="105"/>
          <w:sz w:val="28"/>
          <w:szCs w:val="28"/>
        </w:rPr>
        <w:lastRenderedPageBreak/>
        <w:t>1996).</w:t>
      </w:r>
    </w:p>
    <w:p w14:paraId="4808F5AF" w14:textId="77777777" w:rsidR="006D39CE" w:rsidRPr="00CB7AE9" w:rsidRDefault="006D39CE" w:rsidP="00FD04F6">
      <w:pPr>
        <w:pStyle w:val="Heading1"/>
        <w:tabs>
          <w:tab w:val="left" w:pos="678"/>
        </w:tabs>
        <w:spacing w:before="94" w:line="240" w:lineRule="auto"/>
        <w:ind w:left="0"/>
        <w:jc w:val="both"/>
        <w:rPr>
          <w:rFonts w:ascii="Times New Roman" w:hAnsi="Times New Roman" w:cs="Times New Roman"/>
          <w:w w:val="105"/>
          <w:sz w:val="28"/>
          <w:szCs w:val="28"/>
        </w:rPr>
      </w:pPr>
    </w:p>
    <w:p w14:paraId="1AC625B9" w14:textId="77777777" w:rsidR="006D39CE" w:rsidRPr="00CB7AE9" w:rsidRDefault="006D39CE" w:rsidP="00FD04F6">
      <w:pPr>
        <w:pStyle w:val="Heading1"/>
        <w:tabs>
          <w:tab w:val="left" w:pos="678"/>
        </w:tabs>
        <w:spacing w:before="94" w:line="240" w:lineRule="auto"/>
        <w:ind w:left="0"/>
        <w:jc w:val="both"/>
        <w:rPr>
          <w:rFonts w:ascii="Times New Roman" w:hAnsi="Times New Roman" w:cs="Times New Roman"/>
          <w:w w:val="105"/>
          <w:sz w:val="28"/>
          <w:szCs w:val="28"/>
        </w:rPr>
      </w:pPr>
    </w:p>
    <w:p w14:paraId="3EA1FA4E" w14:textId="77777777" w:rsidR="006D39CE" w:rsidRPr="00CB7AE9" w:rsidRDefault="006D39CE" w:rsidP="00FD04F6">
      <w:pPr>
        <w:pStyle w:val="Heading1"/>
        <w:tabs>
          <w:tab w:val="left" w:pos="678"/>
        </w:tabs>
        <w:spacing w:before="94" w:line="240" w:lineRule="auto"/>
        <w:ind w:left="0"/>
        <w:jc w:val="both"/>
        <w:rPr>
          <w:rFonts w:ascii="Times New Roman" w:hAnsi="Times New Roman" w:cs="Times New Roman"/>
          <w:w w:val="105"/>
          <w:sz w:val="28"/>
          <w:szCs w:val="28"/>
        </w:rPr>
      </w:pPr>
    </w:p>
    <w:p w14:paraId="670C62D7" w14:textId="77777777" w:rsidR="006D39CE" w:rsidRPr="00CB7AE9" w:rsidRDefault="006D39CE" w:rsidP="00FD04F6">
      <w:pPr>
        <w:pStyle w:val="Heading1"/>
        <w:tabs>
          <w:tab w:val="left" w:pos="678"/>
        </w:tabs>
        <w:spacing w:before="94" w:line="240" w:lineRule="auto"/>
        <w:ind w:left="0"/>
        <w:jc w:val="both"/>
        <w:rPr>
          <w:rFonts w:ascii="Times New Roman" w:hAnsi="Times New Roman" w:cs="Times New Roman"/>
          <w:sz w:val="28"/>
          <w:szCs w:val="28"/>
        </w:rPr>
      </w:pPr>
      <w:bookmarkStart w:id="19"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9"/>
    </w:p>
    <w:p w14:paraId="6138D082" w14:textId="77777777" w:rsidR="006D39CE" w:rsidRPr="00CB7AE9" w:rsidRDefault="006D39CE" w:rsidP="00FD04F6">
      <w:pPr>
        <w:pStyle w:val="BodyText"/>
        <w:spacing w:before="45"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w:t>
      </w:r>
      <w:proofErr w:type="spellStart"/>
      <w:r w:rsidRPr="00CB7AE9">
        <w:rPr>
          <w:rFonts w:ascii="Times New Roman" w:hAnsi="Times New Roman" w:cs="Times New Roman"/>
          <w:w w:val="105"/>
          <w:sz w:val="28"/>
          <w:szCs w:val="28"/>
        </w:rPr>
        <w:t>Statesand</w:t>
      </w:r>
      <w:proofErr w:type="spellEnd"/>
      <w:r w:rsidRPr="00CB7AE9">
        <w:rPr>
          <w:rFonts w:ascii="Times New Roman" w:hAnsi="Times New Roman" w:cs="Times New Roman"/>
          <w:w w:val="105"/>
          <w:sz w:val="28"/>
          <w:szCs w:val="28"/>
        </w:rPr>
        <w:t xml:space="preserve"> contain high levels of beta carotene (the precursor to Vitamin A) and other vitamins and minerals; however, like many vegetables, they are a poor source of dietary calcium. By engineering carrots and other vegetables to contain increased calcium levels, one may boost calcium </w:t>
      </w:r>
      <w:proofErr w:type="spellStart"/>
      <w:r w:rsidRPr="00CB7AE9">
        <w:rPr>
          <w:rFonts w:ascii="Times New Roman" w:hAnsi="Times New Roman" w:cs="Times New Roman"/>
          <w:w w:val="105"/>
          <w:sz w:val="28"/>
          <w:szCs w:val="28"/>
        </w:rPr>
        <w:t>uptakeand</w:t>
      </w:r>
      <w:proofErr w:type="spellEnd"/>
      <w:r w:rsidRPr="00CB7AE9">
        <w:rPr>
          <w:rFonts w:ascii="Times New Roman" w:hAnsi="Times New Roman" w:cs="Times New Roman"/>
          <w:w w:val="105"/>
          <w:sz w:val="28"/>
          <w:szCs w:val="28"/>
        </w:rPr>
        <w:t xml:space="preserve"> reduce the incidence of calcium deficiencies(Roger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14:paraId="5BA3F579" w14:textId="77777777" w:rsidR="006D39CE" w:rsidRPr="00CB7AE9" w:rsidRDefault="006D39CE" w:rsidP="00FD04F6">
      <w:pPr>
        <w:pStyle w:val="BodyText"/>
        <w:spacing w:before="197" w:line="501"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r w:rsidRPr="00CB7AE9">
        <w:rPr>
          <w:rFonts w:ascii="Times New Roman" w:hAnsi="Times New Roman" w:cs="Times New Roman"/>
          <w:w w:val="105"/>
          <w:sz w:val="28"/>
          <w:szCs w:val="28"/>
        </w:rPr>
        <w:t>Cation exchanger 1 (CAX1), contains an N-terminal auto inhibitory domain. Expression of N- terminaltruncationsofCAX1 (sCAX1)</w:t>
      </w:r>
      <w:proofErr w:type="spellStart"/>
      <w:r w:rsidRPr="00CB7AE9">
        <w:rPr>
          <w:rFonts w:ascii="Times New Roman" w:hAnsi="Times New Roman" w:cs="Times New Roman"/>
          <w:w w:val="105"/>
          <w:sz w:val="28"/>
          <w:szCs w:val="28"/>
        </w:rPr>
        <w:t>inplants</w:t>
      </w:r>
      <w:proofErr w:type="spell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w:t>
      </w:r>
      <w:r w:rsidRPr="00CB7AE9">
        <w:rPr>
          <w:rFonts w:ascii="Times New Roman" w:hAnsi="Times New Roman" w:cs="Times New Roman"/>
          <w:w w:val="105"/>
          <w:sz w:val="28"/>
          <w:szCs w:val="28"/>
        </w:rPr>
        <w:lastRenderedPageBreak/>
        <w:t>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food;when</w:t>
      </w:r>
      <w:proofErr w:type="spellEnd"/>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14:paraId="3C0D1287" w14:textId="77777777" w:rsidR="006D39CE" w:rsidRPr="00CB7AE9" w:rsidRDefault="006D39CE" w:rsidP="00FD04F6">
      <w:pPr>
        <w:pStyle w:val="Heading1"/>
        <w:tabs>
          <w:tab w:val="left" w:pos="678"/>
        </w:tabs>
        <w:spacing w:before="201" w:line="240" w:lineRule="auto"/>
        <w:ind w:left="0"/>
        <w:jc w:val="both"/>
        <w:rPr>
          <w:rFonts w:ascii="Times New Roman" w:hAnsi="Times New Roman" w:cs="Times New Roman"/>
          <w:sz w:val="28"/>
          <w:szCs w:val="28"/>
        </w:rPr>
      </w:pPr>
      <w:bookmarkStart w:id="20" w:name="_Toc172393584"/>
      <w:r w:rsidRPr="00CB7AE9">
        <w:rPr>
          <w:rFonts w:ascii="Times New Roman" w:hAnsi="Times New Roman" w:cs="Times New Roman"/>
          <w:w w:val="105"/>
          <w:sz w:val="28"/>
          <w:szCs w:val="28"/>
        </w:rPr>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0"/>
    </w:p>
    <w:p w14:paraId="5C8C8A46" w14:textId="77777777" w:rsidR="006D39CE" w:rsidRPr="00AD133E" w:rsidRDefault="006D39CE" w:rsidP="00FD04F6">
      <w:pPr>
        <w:pStyle w:val="BodyText"/>
        <w:spacing w:before="87" w:line="504"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proofErr w:type="spellEnd"/>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consequence of vapor pressure deficit (VPD), which results from the difference between the </w:t>
      </w:r>
      <w:r w:rsidRPr="00CB7AE9">
        <w:rPr>
          <w:rFonts w:ascii="Times New Roman" w:hAnsi="Times New Roman" w:cs="Times New Roman"/>
          <w:w w:val="105"/>
          <w:sz w:val="28"/>
          <w:szCs w:val="28"/>
        </w:rPr>
        <w:lastRenderedPageBreak/>
        <w:t xml:space="preserve">humidity at the surface of the product and the humidity of the surrounding air (Chitarra, 2005). Devraj (2001) emphasizes that 25-30% of the production of fruits and vegetables are wasted due to the lack of proper postharvest </w:t>
      </w:r>
      <w:proofErr w:type="spellStart"/>
      <w:r w:rsidRPr="00CB7AE9">
        <w:rPr>
          <w:rFonts w:ascii="Times New Roman" w:hAnsi="Times New Roman" w:cs="Times New Roman"/>
          <w:w w:val="105"/>
          <w:sz w:val="28"/>
          <w:szCs w:val="28"/>
        </w:rPr>
        <w:t>handlingand</w:t>
      </w:r>
      <w:proofErr w:type="spellEnd"/>
      <w:r w:rsidRPr="00CB7AE9">
        <w:rPr>
          <w:rFonts w:ascii="Times New Roman" w:hAnsi="Times New Roman" w:cs="Times New Roman"/>
          <w:w w:val="105"/>
          <w:sz w:val="28"/>
          <w:szCs w:val="28"/>
        </w:rPr>
        <w:t xml:space="preserve"> storage. Carrot is well-storable vegetable species (</w:t>
      </w:r>
      <w:proofErr w:type="spellStart"/>
      <w:r w:rsidRPr="00CB7AE9">
        <w:rPr>
          <w:rFonts w:ascii="Times New Roman" w:hAnsi="Times New Roman" w:cs="Times New Roman"/>
          <w:w w:val="105"/>
          <w:sz w:val="28"/>
          <w:szCs w:val="28"/>
        </w:rPr>
        <w:t>Valšíková</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 2009). The shelf life of carrot quality is ranged from 3 to 6 month at the temperature from - </w:t>
      </w:r>
      <w:r w:rsidRPr="00CB7AE9">
        <w:rPr>
          <w:rFonts w:ascii="Times New Roman" w:hAnsi="Times New Roman" w:cs="Times New Roman"/>
          <w:sz w:val="28"/>
          <w:szCs w:val="28"/>
        </w:rPr>
        <w:t>0,5°C to+1,5°C (</w:t>
      </w:r>
      <w:proofErr w:type="spellStart"/>
      <w:r w:rsidRPr="00CB7AE9">
        <w:rPr>
          <w:rFonts w:ascii="Times New Roman" w:hAnsi="Times New Roman" w:cs="Times New Roman"/>
          <w:sz w:val="28"/>
          <w:szCs w:val="28"/>
        </w:rPr>
        <w:t>Valšíková</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2002), </w:t>
      </w:r>
      <w:proofErr w:type="spellStart"/>
      <w:r w:rsidRPr="00CB7AE9">
        <w:rPr>
          <w:rFonts w:ascii="Times New Roman" w:hAnsi="Times New Roman" w:cs="Times New Roman"/>
          <w:sz w:val="28"/>
          <w:szCs w:val="28"/>
        </w:rPr>
        <w:t>Uher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t>
      </w:r>
      <w:proofErr w:type="spellStart"/>
      <w:r w:rsidRPr="00CB7AE9">
        <w:rPr>
          <w:rFonts w:ascii="Times New Roman" w:hAnsi="Times New Roman" w:cs="Times New Roman"/>
          <w:w w:val="105"/>
          <w:sz w:val="28"/>
          <w:szCs w:val="28"/>
        </w:rPr>
        <w:t>waterlosseseffectively.Carrot</w:t>
      </w:r>
      <w:proofErr w:type="spellEnd"/>
      <w:r w:rsidRPr="00CB7AE9">
        <w:rPr>
          <w:rFonts w:ascii="Times New Roman" w:hAnsi="Times New Roman" w:cs="Times New Roman"/>
          <w:w w:val="105"/>
          <w:sz w:val="28"/>
          <w:szCs w:val="28"/>
        </w:rPr>
        <w:t xml:space="preserve">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w:t>
      </w:r>
      <w:proofErr w:type="spellStart"/>
      <w:r w:rsidRPr="00CB7AE9">
        <w:rPr>
          <w:rFonts w:ascii="Times New Roman" w:hAnsi="Times New Roman" w:cs="Times New Roman"/>
          <w:w w:val="105"/>
          <w:sz w:val="28"/>
          <w:szCs w:val="28"/>
        </w:rPr>
        <w:t>Koraddiand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2011)examined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w:t>
      </w:r>
      <w:proofErr w:type="spellStart"/>
      <w:r w:rsidRPr="00CB7AE9">
        <w:rPr>
          <w:rFonts w:ascii="Times New Roman" w:hAnsi="Times New Roman" w:cs="Times New Roman"/>
          <w:w w:val="105"/>
          <w:sz w:val="28"/>
          <w:szCs w:val="28"/>
        </w:rPr>
        <w:t>shelflife</w:t>
      </w:r>
      <w:proofErr w:type="spellEnd"/>
      <w:r w:rsidRPr="00CB7AE9">
        <w:rPr>
          <w:rFonts w:ascii="Times New Roman" w:hAnsi="Times New Roman" w:cs="Times New Roman"/>
          <w:w w:val="105"/>
          <w:sz w:val="28"/>
          <w:szCs w:val="28"/>
        </w:rPr>
        <w:t xml:space="preserve"> of stored </w:t>
      </w:r>
      <w:r w:rsidRPr="00CB7AE9">
        <w:rPr>
          <w:rFonts w:ascii="Times New Roman" w:hAnsi="Times New Roman" w:cs="Times New Roman"/>
          <w:w w:val="105"/>
          <w:sz w:val="28"/>
          <w:szCs w:val="28"/>
        </w:rPr>
        <w:lastRenderedPageBreak/>
        <w:t xml:space="preserve">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14:paraId="16A19957" w14:textId="77777777" w:rsidR="006D39CE" w:rsidRPr="00CB7AE9" w:rsidRDefault="006D39CE" w:rsidP="00FD04F6">
      <w:pPr>
        <w:pStyle w:val="BodyText"/>
        <w:spacing w:before="87" w:line="504"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14:paraId="50846663" w14:textId="77777777" w:rsidR="006D39CE" w:rsidRPr="00CB7AE9" w:rsidRDefault="006D39CE" w:rsidP="00FD04F6">
      <w:pPr>
        <w:pStyle w:val="BodyText"/>
        <w:spacing w:before="87" w:line="504"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14:paraId="0258BE42" w14:textId="77777777" w:rsidR="006D39CE" w:rsidRPr="00CB7AE9" w:rsidRDefault="006D39CE" w:rsidP="00FD04F6">
      <w:pPr>
        <w:pStyle w:val="BodyText"/>
        <w:spacing w:before="87" w:line="504"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14:paraId="218798BC" w14:textId="77777777" w:rsidR="006D39CE" w:rsidRPr="00CB7AE9" w:rsidRDefault="006D39CE" w:rsidP="00FD04F6">
      <w:pPr>
        <w:pStyle w:val="NormalWeb"/>
        <w:shd w:val="clear" w:color="auto" w:fill="FFFFFF"/>
        <w:spacing w:before="166" w:beforeAutospacing="0" w:after="166" w:afterAutospacing="0" w:line="360" w:lineRule="auto"/>
        <w:jc w:val="both"/>
        <w:rPr>
          <w:color w:val="000000"/>
          <w:sz w:val="28"/>
          <w:szCs w:val="28"/>
        </w:rPr>
      </w:pPr>
      <w:r w:rsidRPr="00CB7AE9">
        <w:rPr>
          <w:color w:val="000000"/>
          <w:sz w:val="28"/>
          <w:szCs w:val="28"/>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w:t>
      </w:r>
      <w:r w:rsidRPr="00CB7AE9">
        <w:rPr>
          <w:color w:val="000000"/>
          <w:sz w:val="28"/>
          <w:szCs w:val="28"/>
        </w:rPr>
        <w:lastRenderedPageBreak/>
        <w:t>various vitamins. Depending on the fungus, nitrogen may be obtained in the form of nitrate, nitrite, ammonium, or organic nitrogen; no fungus can fix nitrogen. Most fungi use nitrate, which is reduced first to nitrite (with the aid of nitrate reductase) and then to ammonia.</w:t>
      </w:r>
    </w:p>
    <w:p w14:paraId="69FB24F6" w14:textId="77777777" w:rsidR="006D39CE" w:rsidRPr="00CB7AE9" w:rsidRDefault="006D39CE" w:rsidP="00FD04F6">
      <w:pPr>
        <w:pStyle w:val="NormalWeb"/>
        <w:shd w:val="clear" w:color="auto" w:fill="FFFFFF"/>
        <w:spacing w:before="166" w:beforeAutospacing="0" w:after="166" w:afterAutospacing="0" w:line="360" w:lineRule="auto"/>
        <w:jc w:val="both"/>
        <w:rPr>
          <w:color w:val="000000"/>
          <w:sz w:val="28"/>
          <w:szCs w:val="28"/>
        </w:rPr>
      </w:pPr>
      <w:r w:rsidRPr="00CB7AE9">
        <w:rPr>
          <w:color w:val="000000"/>
          <w:sz w:val="28"/>
          <w:szCs w:val="28"/>
        </w:rPr>
        <w:t>Nonfungal organisms, including bacteria, synthesize the amino acid lysine by the </w:t>
      </w:r>
      <w:r w:rsidRPr="00CB7AE9">
        <w:rPr>
          <w:i/>
          <w:iCs/>
          <w:color w:val="000000"/>
          <w:sz w:val="28"/>
          <w:szCs w:val="28"/>
        </w:rPr>
        <w:t>meso</w:t>
      </w:r>
      <w:r w:rsidRPr="00CB7AE9">
        <w:rPr>
          <w:color w:val="000000"/>
          <w:sz w:val="28"/>
          <w:szCs w:val="28"/>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w:t>
      </w:r>
      <w:proofErr w:type="spellStart"/>
      <w:r w:rsidRPr="00CB7AE9">
        <w:rPr>
          <w:color w:val="000000"/>
          <w:sz w:val="28"/>
          <w:szCs w:val="28"/>
        </w:rPr>
        <w:t>hyphochytrids</w:t>
      </w:r>
      <w:proofErr w:type="spellEnd"/>
      <w:r w:rsidRPr="00CB7AE9">
        <w:rPr>
          <w:color w:val="000000"/>
          <w:sz w:val="28"/>
          <w:szCs w:val="28"/>
        </w:rPr>
        <w:t>, are no longer classified as fungi. The DAP and AAA biosynthetic pathways for lysine synthesis represent dichotomous evolution.</w:t>
      </w:r>
    </w:p>
    <w:p w14:paraId="62C5D8D7" w14:textId="77777777" w:rsidR="006D39CE" w:rsidRPr="00CB7AE9" w:rsidRDefault="007755E7" w:rsidP="00FD04F6">
      <w:pPr>
        <w:pStyle w:val="Heading1"/>
        <w:tabs>
          <w:tab w:val="left" w:pos="678"/>
        </w:tabs>
        <w:spacing w:before="94" w:line="240" w:lineRule="auto"/>
        <w:ind w:left="0"/>
        <w:jc w:val="both"/>
        <w:rPr>
          <w:rFonts w:ascii="Times New Roman" w:hAnsi="Times New Roman" w:cs="Times New Roman"/>
          <w:sz w:val="28"/>
          <w:szCs w:val="28"/>
        </w:rPr>
      </w:pPr>
      <w:bookmarkStart w:id="21"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MeaningofIsolationand</w:t>
      </w:r>
      <w:r w:rsidR="006D39CE" w:rsidRPr="00CB7AE9">
        <w:rPr>
          <w:rFonts w:ascii="Times New Roman" w:hAnsi="Times New Roman" w:cs="Times New Roman"/>
          <w:spacing w:val="-2"/>
          <w:w w:val="105"/>
          <w:sz w:val="28"/>
          <w:szCs w:val="28"/>
        </w:rPr>
        <w:t>Identification</w:t>
      </w:r>
      <w:bookmarkEnd w:id="21"/>
    </w:p>
    <w:p w14:paraId="5B1CAA63" w14:textId="77777777" w:rsidR="006D39CE" w:rsidRPr="00CB7AE9" w:rsidRDefault="006D39CE" w:rsidP="00FD04F6">
      <w:pPr>
        <w:pStyle w:val="BodyText"/>
        <w:spacing w:before="18"/>
        <w:jc w:val="both"/>
        <w:rPr>
          <w:rFonts w:ascii="Times New Roman" w:hAnsi="Times New Roman" w:cs="Times New Roman"/>
          <w:b/>
          <w:sz w:val="28"/>
          <w:szCs w:val="28"/>
        </w:rPr>
      </w:pPr>
    </w:p>
    <w:p w14:paraId="75C18296" w14:textId="77777777" w:rsidR="006D39CE" w:rsidRPr="00CB7AE9" w:rsidRDefault="006D39CE" w:rsidP="00FD04F6">
      <w:pPr>
        <w:pStyle w:val="BodyText"/>
        <w:spacing w:line="501"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microbiology, the term isolation refers to the separation of a strain from a natural, mixed populationoflivingmicrobes,aspresentintheenvironment,forexampleinwater </w:t>
      </w:r>
      <w:proofErr w:type="spellStart"/>
      <w:r w:rsidRPr="00CB7AE9">
        <w:rPr>
          <w:rFonts w:ascii="Times New Roman" w:hAnsi="Times New Roman" w:cs="Times New Roman"/>
          <w:w w:val="105"/>
          <w:sz w:val="28"/>
          <w:szCs w:val="28"/>
        </w:rPr>
        <w:t>orsoil</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floraor</w:t>
      </w:r>
      <w:proofErr w:type="spellEnd"/>
      <w:r w:rsidRPr="00CB7AE9">
        <w:rPr>
          <w:rFonts w:ascii="Times New Roman" w:hAnsi="Times New Roman" w:cs="Times New Roman"/>
          <w:w w:val="105"/>
          <w:sz w:val="28"/>
          <w:szCs w:val="28"/>
        </w:rPr>
        <w:t xml:space="preserve">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14:paraId="1BBBA08B" w14:textId="77777777" w:rsidR="006D39CE" w:rsidRPr="00CB7AE9" w:rsidRDefault="006D39CE" w:rsidP="00FD04F6">
      <w:pPr>
        <w:pStyle w:val="BodyText"/>
        <w:spacing w:before="87" w:line="504" w:lineRule="auto"/>
        <w:ind w:right="142"/>
        <w:jc w:val="both"/>
        <w:rPr>
          <w:rFonts w:ascii="Times New Roman" w:hAnsi="Times New Roman" w:cs="Times New Roman"/>
          <w:sz w:val="28"/>
          <w:szCs w:val="28"/>
        </w:rPr>
      </w:pPr>
    </w:p>
    <w:p w14:paraId="080AA547" w14:textId="77777777" w:rsidR="006D39CE" w:rsidRPr="00CB7AE9" w:rsidRDefault="006D39CE" w:rsidP="00FD04F6">
      <w:pPr>
        <w:pStyle w:val="Heading1"/>
        <w:tabs>
          <w:tab w:val="left" w:pos="3374"/>
        </w:tabs>
        <w:spacing w:before="197" w:line="240" w:lineRule="auto"/>
        <w:ind w:left="0"/>
        <w:jc w:val="both"/>
        <w:rPr>
          <w:rFonts w:ascii="Times New Roman" w:hAnsi="Times New Roman" w:cs="Times New Roman"/>
          <w:b w:val="0"/>
          <w:sz w:val="28"/>
          <w:szCs w:val="28"/>
        </w:rPr>
      </w:pPr>
    </w:p>
    <w:p w14:paraId="1B7351CA" w14:textId="77777777" w:rsidR="006D39CE" w:rsidRPr="00CB7AE9" w:rsidRDefault="006D39CE" w:rsidP="00FD04F6">
      <w:pPr>
        <w:pStyle w:val="BodyText"/>
        <w:spacing w:before="1" w:line="501" w:lineRule="auto"/>
        <w:ind w:right="139"/>
        <w:jc w:val="both"/>
        <w:rPr>
          <w:rFonts w:ascii="Times New Roman" w:hAnsi="Times New Roman" w:cs="Times New Roman"/>
          <w:sz w:val="28"/>
          <w:szCs w:val="28"/>
        </w:rPr>
      </w:pPr>
    </w:p>
    <w:p w14:paraId="32156051" w14:textId="77777777" w:rsidR="006D39CE" w:rsidRPr="00CB7AE9" w:rsidRDefault="006D39CE" w:rsidP="00FD04F6">
      <w:pPr>
        <w:pStyle w:val="BodyText"/>
        <w:spacing w:before="191" w:line="501" w:lineRule="auto"/>
        <w:ind w:right="137" w:firstLine="57"/>
        <w:jc w:val="both"/>
        <w:rPr>
          <w:rFonts w:ascii="Times New Roman" w:hAnsi="Times New Roman" w:cs="Times New Roman"/>
          <w:sz w:val="28"/>
          <w:szCs w:val="28"/>
        </w:rPr>
      </w:pPr>
    </w:p>
    <w:p w14:paraId="791CC429" w14:textId="77777777" w:rsidR="007755E7" w:rsidRPr="00CB7AE9" w:rsidRDefault="007755E7" w:rsidP="00FD04F6">
      <w:pPr>
        <w:pStyle w:val="Heading1"/>
        <w:ind w:left="3180" w:firstLine="420"/>
        <w:jc w:val="both"/>
        <w:rPr>
          <w:rFonts w:ascii="Times New Roman" w:hAnsi="Times New Roman" w:cs="Times New Roman"/>
          <w:sz w:val="28"/>
          <w:szCs w:val="28"/>
        </w:rPr>
      </w:pPr>
      <w:bookmarkStart w:id="22" w:name="_Toc172393586"/>
      <w:r w:rsidRPr="00CB7AE9">
        <w:rPr>
          <w:rFonts w:ascii="Times New Roman" w:hAnsi="Times New Roman" w:cs="Times New Roman"/>
          <w:w w:val="105"/>
          <w:sz w:val="28"/>
          <w:szCs w:val="28"/>
        </w:rPr>
        <w:t>CHAPTER</w:t>
      </w:r>
      <w:r w:rsidRPr="00CB7AE9">
        <w:rPr>
          <w:rFonts w:ascii="Times New Roman" w:hAnsi="Times New Roman" w:cs="Times New Roman"/>
          <w:spacing w:val="-4"/>
          <w:w w:val="105"/>
          <w:sz w:val="28"/>
          <w:szCs w:val="28"/>
        </w:rPr>
        <w:t>THREE</w:t>
      </w:r>
      <w:bookmarkEnd w:id="22"/>
    </w:p>
    <w:p w14:paraId="5F9E56B3" w14:textId="77777777" w:rsidR="007755E7" w:rsidRPr="00CB7AE9" w:rsidRDefault="007755E7" w:rsidP="00FD04F6">
      <w:pPr>
        <w:pStyle w:val="Heading1"/>
        <w:jc w:val="both"/>
        <w:rPr>
          <w:rFonts w:ascii="Times New Roman" w:hAnsi="Times New Roman" w:cs="Times New Roman"/>
          <w:sz w:val="28"/>
          <w:szCs w:val="28"/>
        </w:rPr>
      </w:pPr>
    </w:p>
    <w:p w14:paraId="5870E9F7" w14:textId="77777777" w:rsidR="007755E7" w:rsidRPr="00CB7AE9" w:rsidRDefault="007755E7" w:rsidP="00FD04F6">
      <w:pPr>
        <w:pStyle w:val="Heading1"/>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3" w:name="_Toc172393587"/>
      <w:r w:rsidRPr="00CB7AE9">
        <w:rPr>
          <w:rFonts w:ascii="Times New Roman" w:hAnsi="Times New Roman" w:cs="Times New Roman"/>
          <w:sz w:val="28"/>
          <w:szCs w:val="28"/>
        </w:rPr>
        <w:t>MATERIALANDMETHODS</w:t>
      </w:r>
      <w:bookmarkEnd w:id="23"/>
    </w:p>
    <w:p w14:paraId="7ECC99DE" w14:textId="77777777" w:rsidR="007755E7" w:rsidRPr="00CB7AE9" w:rsidRDefault="007755E7" w:rsidP="00FD04F6">
      <w:pPr>
        <w:pStyle w:val="Heading1"/>
        <w:jc w:val="both"/>
        <w:rPr>
          <w:rFonts w:ascii="Times New Roman" w:hAnsi="Times New Roman" w:cs="Times New Roman"/>
          <w:w w:val="105"/>
          <w:sz w:val="28"/>
          <w:szCs w:val="28"/>
        </w:rPr>
      </w:pPr>
      <w:bookmarkStart w:id="24" w:name="_Toc172393588"/>
      <w:r w:rsidRPr="00CB7AE9">
        <w:rPr>
          <w:rFonts w:ascii="Times New Roman" w:hAnsi="Times New Roman" w:cs="Times New Roman"/>
          <w:w w:val="105"/>
          <w:sz w:val="28"/>
          <w:szCs w:val="28"/>
        </w:rPr>
        <w:t xml:space="preserve">3.1 </w:t>
      </w:r>
      <w:proofErr w:type="spellStart"/>
      <w:r w:rsidRPr="00CB7AE9">
        <w:rPr>
          <w:rFonts w:ascii="Times New Roman" w:hAnsi="Times New Roman" w:cs="Times New Roman"/>
          <w:w w:val="105"/>
          <w:sz w:val="28"/>
          <w:szCs w:val="28"/>
        </w:rPr>
        <w:t>StudyArea</w:t>
      </w:r>
      <w:bookmarkEnd w:id="24"/>
      <w:proofErr w:type="spellEnd"/>
    </w:p>
    <w:p w14:paraId="0A37E47F" w14:textId="77777777" w:rsidR="007755E7" w:rsidRPr="00CB7AE9" w:rsidRDefault="007755E7" w:rsidP="00AD133E">
      <w:pPr>
        <w:pStyle w:val="BodyText"/>
        <w:spacing w:line="36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r w:rsidR="00AD133E">
        <w:rPr>
          <w:rFonts w:ascii="Times New Roman" w:hAnsi="Times New Roman" w:cs="Times New Roman"/>
          <w:w w:val="105"/>
          <w:sz w:val="28"/>
          <w:szCs w:val="28"/>
        </w:rPr>
        <w:t xml:space="preserve"> in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 area Of Kwara State </w:t>
      </w:r>
      <w:r w:rsidRPr="00CB7AE9">
        <w:rPr>
          <w:rFonts w:ascii="Times New Roman" w:hAnsi="Times New Roman" w:cs="Times New Roman"/>
          <w:sz w:val="28"/>
          <w:szCs w:val="28"/>
        </w:rPr>
        <w:t>.</w:t>
      </w:r>
    </w:p>
    <w:p w14:paraId="1D457F95" w14:textId="77777777" w:rsidR="007755E7" w:rsidRPr="00CB7AE9" w:rsidRDefault="007755E7" w:rsidP="00FD04F6">
      <w:pPr>
        <w:pStyle w:val="Heading1"/>
        <w:spacing w:line="360" w:lineRule="auto"/>
        <w:jc w:val="both"/>
        <w:rPr>
          <w:rFonts w:ascii="Times New Roman" w:hAnsi="Times New Roman" w:cs="Times New Roman"/>
          <w:sz w:val="28"/>
          <w:szCs w:val="28"/>
        </w:rPr>
      </w:pPr>
      <w:bookmarkStart w:id="25"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5"/>
    </w:p>
    <w:p w14:paraId="0E3C2763" w14:textId="77777777" w:rsidR="007755E7" w:rsidRPr="00CB7AE9" w:rsidRDefault="007755E7" w:rsidP="00FD04F6">
      <w:pPr>
        <w:pStyle w:val="BodyText"/>
        <w:spacing w:before="95" w:line="36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proofErr w:type="spellStart"/>
      <w:r w:rsidRPr="00CB7AE9">
        <w:rPr>
          <w:rFonts w:ascii="Times New Roman" w:hAnsi="Times New Roman" w:cs="Times New Roman"/>
          <w:sz w:val="28"/>
          <w:szCs w:val="28"/>
        </w:rPr>
        <w:t>done.The</w:t>
      </w:r>
      <w:proofErr w:type="spellEnd"/>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14:paraId="34BFB38B" w14:textId="77777777" w:rsidR="00384976" w:rsidRPr="00CB7AE9" w:rsidRDefault="00384976" w:rsidP="00FD04F6">
      <w:pPr>
        <w:pStyle w:val="Heading1"/>
        <w:spacing w:before="1"/>
        <w:jc w:val="both"/>
        <w:rPr>
          <w:rFonts w:ascii="Times New Roman" w:hAnsi="Times New Roman" w:cs="Times New Roman"/>
          <w:sz w:val="28"/>
          <w:szCs w:val="28"/>
        </w:rPr>
      </w:pPr>
      <w:bookmarkStart w:id="26"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6"/>
    </w:p>
    <w:p w14:paraId="3957A646" w14:textId="77777777" w:rsidR="00384976" w:rsidRPr="00CB7AE9" w:rsidRDefault="00384976" w:rsidP="00FD04F6">
      <w:pPr>
        <w:pStyle w:val="Heading1"/>
        <w:spacing w:before="1"/>
        <w:jc w:val="both"/>
        <w:rPr>
          <w:rFonts w:ascii="Times New Roman" w:hAnsi="Times New Roman" w:cs="Times New Roman"/>
          <w:sz w:val="28"/>
          <w:szCs w:val="28"/>
        </w:rPr>
      </w:pPr>
    </w:p>
    <w:p w14:paraId="7292AFE8" w14:textId="77777777" w:rsidR="007755E7" w:rsidRPr="00CB7AE9" w:rsidRDefault="00384976" w:rsidP="00DC081B">
      <w:pPr>
        <w:pStyle w:val="BodyText"/>
        <w:spacing w:line="360" w:lineRule="auto"/>
        <w:ind w:left="300" w:right="536"/>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proofErr w:type="spellStart"/>
      <w:r w:rsidRPr="00CB7AE9">
        <w:rPr>
          <w:rFonts w:ascii="Times New Roman" w:hAnsi="Times New Roman" w:cs="Times New Roman"/>
          <w:spacing w:val="-1"/>
          <w:w w:val="105"/>
          <w:sz w:val="28"/>
          <w:szCs w:val="28"/>
        </w:rPr>
        <w:t>capacity.The</w:t>
      </w:r>
      <w:proofErr w:type="spellEnd"/>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Conkey</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14:paraId="00734761" w14:textId="77777777" w:rsidR="007755E7" w:rsidRPr="00CB7AE9" w:rsidRDefault="00384976" w:rsidP="00FD04F6">
      <w:pPr>
        <w:pStyle w:val="Heading1"/>
        <w:spacing w:line="360" w:lineRule="auto"/>
        <w:jc w:val="both"/>
        <w:rPr>
          <w:rFonts w:ascii="Times New Roman" w:hAnsi="Times New Roman" w:cs="Times New Roman"/>
          <w:sz w:val="28"/>
          <w:szCs w:val="28"/>
        </w:rPr>
      </w:pPr>
      <w:bookmarkStart w:id="27"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7"/>
    </w:p>
    <w:p w14:paraId="6185FD86" w14:textId="77777777" w:rsidR="007755E7" w:rsidRPr="00CB7AE9" w:rsidRDefault="007755E7" w:rsidP="00FD04F6">
      <w:pPr>
        <w:pStyle w:val="BodyText"/>
        <w:spacing w:line="36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w:t>
      </w:r>
      <w:proofErr w:type="spellStart"/>
      <w:r w:rsidRPr="00CB7AE9">
        <w:rPr>
          <w:rFonts w:ascii="Times New Roman" w:hAnsi="Times New Roman" w:cs="Times New Roman"/>
          <w:w w:val="105"/>
          <w:sz w:val="28"/>
          <w:szCs w:val="28"/>
        </w:rPr>
        <w:t>lof</w:t>
      </w:r>
      <w:proofErr w:type="spellEnd"/>
      <w:r w:rsidRPr="00CB7AE9">
        <w:rPr>
          <w:rFonts w:ascii="Times New Roman" w:hAnsi="Times New Roman" w:cs="Times New Roman"/>
          <w:w w:val="105"/>
          <w:sz w:val="28"/>
          <w:szCs w:val="28"/>
        </w:rPr>
        <w:t xml:space="preserve">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lastRenderedPageBreak/>
        <w:t>temperature.All</w:t>
      </w:r>
      <w:proofErr w:type="spellEnd"/>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14:paraId="6C5BDABD" w14:textId="77777777" w:rsidR="0029005B" w:rsidRPr="00CB7AE9" w:rsidRDefault="0029005B" w:rsidP="00FD04F6">
      <w:pPr>
        <w:pStyle w:val="Heading1"/>
        <w:tabs>
          <w:tab w:val="left" w:pos="861"/>
        </w:tabs>
        <w:spacing w:line="240" w:lineRule="auto"/>
        <w:jc w:val="both"/>
        <w:rPr>
          <w:rFonts w:ascii="Times New Roman" w:hAnsi="Times New Roman" w:cs="Times New Roman"/>
          <w:sz w:val="28"/>
          <w:szCs w:val="28"/>
        </w:rPr>
      </w:pPr>
    </w:p>
    <w:p w14:paraId="1AE380E5" w14:textId="77777777" w:rsidR="00384976" w:rsidRPr="00CB7AE9" w:rsidRDefault="00384976" w:rsidP="00FD04F6">
      <w:pPr>
        <w:pStyle w:val="Heading1"/>
        <w:tabs>
          <w:tab w:val="left" w:pos="861"/>
        </w:tabs>
        <w:spacing w:line="240" w:lineRule="auto"/>
        <w:jc w:val="both"/>
        <w:rPr>
          <w:rFonts w:ascii="Times New Roman" w:hAnsi="Times New Roman" w:cs="Times New Roman"/>
          <w:sz w:val="28"/>
          <w:szCs w:val="28"/>
        </w:rPr>
      </w:pPr>
    </w:p>
    <w:p w14:paraId="24D48AF7" w14:textId="77777777" w:rsidR="0019343D" w:rsidRPr="00CB7AE9" w:rsidRDefault="00384976" w:rsidP="00FD04F6">
      <w:pPr>
        <w:pStyle w:val="Heading1"/>
        <w:tabs>
          <w:tab w:val="left" w:pos="861"/>
        </w:tabs>
        <w:spacing w:line="240" w:lineRule="auto"/>
        <w:jc w:val="both"/>
        <w:rPr>
          <w:rFonts w:ascii="Times New Roman" w:hAnsi="Times New Roman" w:cs="Times New Roman"/>
          <w:sz w:val="28"/>
          <w:szCs w:val="28"/>
        </w:rPr>
      </w:pPr>
      <w:bookmarkStart w:id="28"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8"/>
    </w:p>
    <w:p w14:paraId="08E3DAEF" w14:textId="77777777" w:rsidR="0019343D" w:rsidRPr="00CB7AE9" w:rsidRDefault="0019343D" w:rsidP="00FD04F6">
      <w:pPr>
        <w:pStyle w:val="BodyText"/>
        <w:spacing w:before="25"/>
        <w:jc w:val="both"/>
        <w:rPr>
          <w:rFonts w:ascii="Times New Roman" w:hAnsi="Times New Roman" w:cs="Times New Roman"/>
          <w:b/>
          <w:sz w:val="28"/>
          <w:szCs w:val="28"/>
        </w:rPr>
      </w:pPr>
    </w:p>
    <w:p w14:paraId="2852B4F4" w14:textId="77777777" w:rsidR="0029005B" w:rsidRPr="00CB7AE9" w:rsidRDefault="0019343D" w:rsidP="00767062">
      <w:pPr>
        <w:pStyle w:val="BodyText"/>
        <w:spacing w:before="1" w:line="501" w:lineRule="auto"/>
        <w:ind w:left="300" w:right="134"/>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prepared.A</w:t>
      </w:r>
      <w:proofErr w:type="spellEnd"/>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normal </w:t>
      </w:r>
      <w:proofErr w:type="spellStart"/>
      <w:r w:rsidRPr="00CB7AE9">
        <w:rPr>
          <w:rFonts w:ascii="Times New Roman" w:hAnsi="Times New Roman" w:cs="Times New Roman"/>
          <w:w w:val="105"/>
          <w:sz w:val="28"/>
          <w:szCs w:val="28"/>
        </w:rPr>
        <w:t>saline;the</w:t>
      </w:r>
      <w:proofErr w:type="spellEnd"/>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 xml:space="preserve">the entire surface of the medium until evenly distributed to have a confluent growth on the </w:t>
      </w:r>
      <w:proofErr w:type="spellStart"/>
      <w:r w:rsidRPr="00CB7AE9">
        <w:rPr>
          <w:rFonts w:ascii="Times New Roman" w:hAnsi="Times New Roman" w:cs="Times New Roman"/>
          <w:w w:val="105"/>
          <w:sz w:val="28"/>
          <w:szCs w:val="28"/>
        </w:rPr>
        <w:t>petriplate</w:t>
      </w:r>
      <w:proofErr w:type="spellEnd"/>
      <w:r w:rsidRPr="00CB7AE9">
        <w:rPr>
          <w:rFonts w:ascii="Times New Roman" w:hAnsi="Times New Roman" w:cs="Times New Roman"/>
          <w:w w:val="105"/>
          <w:sz w:val="28"/>
          <w:szCs w:val="28"/>
        </w:rPr>
        <w:t>.</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Thediscs</w:t>
      </w:r>
      <w:proofErr w:type="spellEnd"/>
      <w:r w:rsidRPr="00CB7AE9">
        <w:rPr>
          <w:rFonts w:ascii="Times New Roman" w:hAnsi="Times New Roman" w:cs="Times New Roman"/>
          <w:w w:val="105"/>
          <w:sz w:val="28"/>
          <w:szCs w:val="28"/>
        </w:rPr>
        <w:t xml:space="preserve"> wereappliedapartusingaseptictechnique.Itwasthenincubatedat35°Cfor24hrsafter</w:t>
      </w:r>
      <w:r w:rsidR="0029005B" w:rsidRPr="00CB7AE9">
        <w:rPr>
          <w:rFonts w:ascii="Times New Roman" w:hAnsi="Times New Roman" w:cs="Times New Roman"/>
          <w:w w:val="105"/>
          <w:sz w:val="28"/>
          <w:szCs w:val="28"/>
        </w:rPr>
        <w:t xml:space="preserve">allowingthe </w:t>
      </w:r>
      <w:proofErr w:type="spellStart"/>
      <w:r w:rsidR="0029005B" w:rsidRPr="00CB7AE9">
        <w:rPr>
          <w:rFonts w:ascii="Times New Roman" w:hAnsi="Times New Roman" w:cs="Times New Roman"/>
          <w:w w:val="105"/>
          <w:sz w:val="28"/>
          <w:szCs w:val="28"/>
        </w:rPr>
        <w:t>discto</w:t>
      </w:r>
      <w:proofErr w:type="spellEnd"/>
      <w:r w:rsidR="0029005B" w:rsidRPr="00CB7AE9">
        <w:rPr>
          <w:rFonts w:ascii="Times New Roman" w:hAnsi="Times New Roman" w:cs="Times New Roman"/>
          <w:w w:val="105"/>
          <w:sz w:val="28"/>
          <w:szCs w:val="28"/>
        </w:rPr>
        <w:t xml:space="preserve"> </w:t>
      </w:r>
      <w:proofErr w:type="spellStart"/>
      <w:r w:rsidR="0029005B" w:rsidRPr="00CB7AE9">
        <w:rPr>
          <w:rFonts w:ascii="Times New Roman" w:hAnsi="Times New Roman" w:cs="Times New Roman"/>
          <w:w w:val="105"/>
          <w:sz w:val="28"/>
          <w:szCs w:val="28"/>
        </w:rPr>
        <w:t>diffusewithinforsometimes.The</w:t>
      </w:r>
      <w:proofErr w:type="spellEnd"/>
      <w:r w:rsidR="0029005B" w:rsidRPr="00CB7AE9">
        <w:rPr>
          <w:rFonts w:ascii="Times New Roman" w:hAnsi="Times New Roman" w:cs="Times New Roman"/>
          <w:w w:val="105"/>
          <w:sz w:val="28"/>
          <w:szCs w:val="28"/>
        </w:rPr>
        <w:t xml:space="preserve"> </w:t>
      </w:r>
      <w:proofErr w:type="spellStart"/>
      <w:r w:rsidR="0029005B" w:rsidRPr="00CB7AE9">
        <w:rPr>
          <w:rFonts w:ascii="Times New Roman" w:hAnsi="Times New Roman" w:cs="Times New Roman"/>
          <w:w w:val="105"/>
          <w:sz w:val="28"/>
          <w:szCs w:val="28"/>
        </w:rPr>
        <w:t>plateswereexaminedfor</w:t>
      </w:r>
      <w:proofErr w:type="spellEnd"/>
      <w:r w:rsidR="0029005B" w:rsidRPr="00CB7AE9">
        <w:rPr>
          <w:rFonts w:ascii="Times New Roman" w:hAnsi="Times New Roman" w:cs="Times New Roman"/>
          <w:w w:val="105"/>
          <w:sz w:val="28"/>
          <w:szCs w:val="28"/>
        </w:rPr>
        <w:t xml:space="preserve"> </w:t>
      </w:r>
      <w:proofErr w:type="spellStart"/>
      <w:r w:rsidR="0029005B" w:rsidRPr="00CB7AE9">
        <w:rPr>
          <w:rFonts w:ascii="Times New Roman" w:hAnsi="Times New Roman" w:cs="Times New Roman"/>
          <w:w w:val="105"/>
          <w:sz w:val="28"/>
          <w:szCs w:val="28"/>
        </w:rPr>
        <w:t>zonesof</w:t>
      </w:r>
      <w:proofErr w:type="spellEnd"/>
      <w:r w:rsidR="0029005B" w:rsidRPr="00CB7AE9">
        <w:rPr>
          <w:rFonts w:ascii="Times New Roman" w:hAnsi="Times New Roman" w:cs="Times New Roman"/>
          <w:w w:val="105"/>
          <w:sz w:val="28"/>
          <w:szCs w:val="28"/>
        </w:rPr>
        <w:t xml:space="preserve">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14:paraId="07F4BBFA" w14:textId="77777777" w:rsidR="0029005B" w:rsidRPr="00CB7AE9" w:rsidRDefault="0029005B" w:rsidP="00FD04F6">
      <w:pPr>
        <w:pStyle w:val="BodyText"/>
        <w:spacing w:line="360" w:lineRule="auto"/>
        <w:ind w:left="600" w:right="531"/>
        <w:jc w:val="both"/>
        <w:rPr>
          <w:rFonts w:ascii="Times New Roman" w:hAnsi="Times New Roman" w:cs="Times New Roman"/>
          <w:sz w:val="28"/>
          <w:szCs w:val="28"/>
        </w:rPr>
      </w:pPr>
    </w:p>
    <w:p w14:paraId="52DC164C" w14:textId="77777777" w:rsidR="0019343D" w:rsidRPr="00CB7AE9" w:rsidRDefault="0019343D" w:rsidP="00FD04F6">
      <w:pPr>
        <w:spacing w:line="501" w:lineRule="auto"/>
        <w:ind w:left="300"/>
        <w:jc w:val="both"/>
        <w:rPr>
          <w:rFonts w:ascii="Times New Roman" w:hAnsi="Times New Roman" w:cs="Times New Roman"/>
          <w:sz w:val="28"/>
          <w:szCs w:val="28"/>
        </w:rPr>
        <w:sectPr w:rsidR="0019343D" w:rsidRPr="00CB7AE9">
          <w:pgSz w:w="12240" w:h="15840"/>
          <w:pgMar w:top="1340" w:right="1300" w:bottom="280" w:left="1300" w:header="95" w:footer="0" w:gutter="0"/>
          <w:cols w:space="720"/>
        </w:sectPr>
      </w:pPr>
    </w:p>
    <w:p w14:paraId="60504F74" w14:textId="77777777" w:rsidR="007755E7" w:rsidRPr="00CB7AE9" w:rsidRDefault="007755E7" w:rsidP="00FD04F6">
      <w:pPr>
        <w:pStyle w:val="BodyText"/>
        <w:spacing w:line="254" w:lineRule="auto"/>
        <w:ind w:left="600" w:right="531"/>
        <w:jc w:val="both"/>
        <w:rPr>
          <w:rFonts w:ascii="Times New Roman" w:hAnsi="Times New Roman" w:cs="Times New Roman"/>
          <w:sz w:val="28"/>
          <w:szCs w:val="28"/>
        </w:rPr>
      </w:pPr>
    </w:p>
    <w:p w14:paraId="0404F9EC" w14:textId="77777777" w:rsidR="007755E7" w:rsidRPr="00CB7AE9" w:rsidRDefault="00384976" w:rsidP="00FD04F6">
      <w:pPr>
        <w:pStyle w:val="Heading1"/>
        <w:spacing w:line="360" w:lineRule="auto"/>
        <w:ind w:left="3180" w:firstLine="420"/>
        <w:jc w:val="both"/>
        <w:rPr>
          <w:rFonts w:ascii="Times New Roman" w:hAnsi="Times New Roman" w:cs="Times New Roman"/>
          <w:sz w:val="28"/>
          <w:szCs w:val="28"/>
        </w:rPr>
      </w:pPr>
      <w:bookmarkStart w:id="29" w:name="_Toc172393593"/>
      <w:r w:rsidRPr="00CB7AE9">
        <w:rPr>
          <w:rFonts w:ascii="Times New Roman" w:hAnsi="Times New Roman" w:cs="Times New Roman"/>
          <w:sz w:val="28"/>
          <w:szCs w:val="28"/>
        </w:rPr>
        <w:t>CHAPTER FOUR</w:t>
      </w:r>
      <w:bookmarkEnd w:id="29"/>
    </w:p>
    <w:p w14:paraId="4DF491F9" w14:textId="77777777" w:rsidR="00384976" w:rsidRPr="00CB7AE9" w:rsidRDefault="00384976" w:rsidP="00FD04F6">
      <w:pPr>
        <w:pStyle w:val="Heading1"/>
        <w:spacing w:line="36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0" w:name="_Toc172393594"/>
      <w:r w:rsidRPr="00CB7AE9">
        <w:rPr>
          <w:rFonts w:ascii="Times New Roman" w:hAnsi="Times New Roman" w:cs="Times New Roman"/>
          <w:sz w:val="28"/>
          <w:szCs w:val="28"/>
        </w:rPr>
        <w:t>RESULTS AND DISCUSSIONS</w:t>
      </w:r>
      <w:bookmarkEnd w:id="30"/>
    </w:p>
    <w:p w14:paraId="3A90E2FC" w14:textId="77777777" w:rsidR="00384976" w:rsidRPr="00CB7AE9" w:rsidRDefault="00384976" w:rsidP="00FD04F6">
      <w:pPr>
        <w:pStyle w:val="Heading1"/>
        <w:spacing w:line="360" w:lineRule="auto"/>
        <w:jc w:val="both"/>
        <w:rPr>
          <w:rFonts w:ascii="Times New Roman" w:hAnsi="Times New Roman" w:cs="Times New Roman"/>
          <w:sz w:val="28"/>
          <w:szCs w:val="28"/>
        </w:rPr>
      </w:pPr>
      <w:bookmarkStart w:id="31" w:name="_Toc172393595"/>
      <w:r w:rsidRPr="00CB7AE9">
        <w:rPr>
          <w:rFonts w:ascii="Times New Roman" w:hAnsi="Times New Roman" w:cs="Times New Roman"/>
          <w:sz w:val="28"/>
          <w:szCs w:val="28"/>
        </w:rPr>
        <w:t>4.1 RESULTS</w:t>
      </w:r>
      <w:bookmarkEnd w:id="31"/>
    </w:p>
    <w:p w14:paraId="6360BC1B" w14:textId="77777777" w:rsidR="00384976" w:rsidRPr="00CB7AE9" w:rsidRDefault="00183BAF" w:rsidP="00DA20E6">
      <w:pPr>
        <w:pStyle w:val="Heading1"/>
        <w:spacing w:line="360" w:lineRule="auto"/>
        <w:rPr>
          <w:rFonts w:ascii="Times New Roman" w:hAnsi="Times New Roman" w:cs="Times New Roman"/>
          <w:b w:val="0"/>
          <w:sz w:val="28"/>
          <w:szCs w:val="28"/>
        </w:rPr>
      </w:pPr>
      <w:bookmarkStart w:id="32"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proofErr w:type="spellStart"/>
      <w:r w:rsidRPr="00CB7AE9">
        <w:rPr>
          <w:rFonts w:ascii="Times New Roman" w:hAnsi="Times New Roman" w:cs="Times New Roman"/>
          <w:b w:val="0"/>
          <w:w w:val="105"/>
          <w:sz w:val="28"/>
          <w:szCs w:val="28"/>
        </w:rPr>
        <w:t>CAGandCAD.The</w:t>
      </w:r>
      <w:proofErr w:type="spellEnd"/>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Rhizopus</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Fusarium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Cladosporium</w:t>
      </w:r>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sz w:val="28"/>
          <w:szCs w:val="28"/>
        </w:rPr>
        <w:t>sp.and</w:t>
      </w:r>
      <w:proofErr w:type="spellEnd"/>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sz w:val="28"/>
          <w:szCs w:val="28"/>
        </w:rPr>
        <w:t>sp.</w:t>
      </w:r>
      <w:r w:rsidRPr="00CB7AE9">
        <w:rPr>
          <w:rFonts w:ascii="Times New Roman" w:hAnsi="Times New Roman" w:cs="Times New Roman"/>
          <w:b w:val="0"/>
          <w:i/>
          <w:sz w:val="28"/>
          <w:szCs w:val="28"/>
        </w:rPr>
        <w:t>Aspergillus</w:t>
      </w:r>
      <w:proofErr w:type="spell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2"/>
    </w:p>
    <w:p w14:paraId="111D3A7E" w14:textId="77777777" w:rsidR="00183BAF" w:rsidRPr="00CB7AE9" w:rsidRDefault="00183BAF" w:rsidP="00DA20E6">
      <w:pPr>
        <w:pStyle w:val="BodyText"/>
        <w:spacing w:before="73"/>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r w:rsidRPr="00CB7AE9">
        <w:rPr>
          <w:rFonts w:ascii="Times New Roman" w:hAnsi="Times New Roman" w:cs="Times New Roman"/>
          <w:spacing w:val="-2"/>
          <w:w w:val="105"/>
          <w:sz w:val="28"/>
          <w:szCs w:val="28"/>
        </w:rPr>
        <w:t>Microbial</w:t>
      </w:r>
      <w:r w:rsidRPr="00CB7AE9">
        <w:rPr>
          <w:rFonts w:ascii="Times New Roman" w:hAnsi="Times New Roman" w:cs="Times New Roman"/>
          <w:spacing w:val="-1"/>
          <w:w w:val="105"/>
          <w:sz w:val="28"/>
          <w:szCs w:val="28"/>
        </w:rPr>
        <w:t>counts(CFU/g)</w:t>
      </w:r>
      <w:proofErr w:type="spellStart"/>
      <w:r w:rsidRPr="00CB7AE9">
        <w:rPr>
          <w:rFonts w:ascii="Times New Roman" w:hAnsi="Times New Roman" w:cs="Times New Roman"/>
          <w:spacing w:val="-1"/>
          <w:w w:val="105"/>
          <w:sz w:val="28"/>
          <w:szCs w:val="28"/>
        </w:rPr>
        <w:t>ofthecarrotsamples</w:t>
      </w:r>
      <w:proofErr w:type="spellEnd"/>
      <w:r w:rsidRPr="00CB7AE9">
        <w:rPr>
          <w:rFonts w:ascii="Times New Roman" w:hAnsi="Times New Roman" w:cs="Times New Roman"/>
          <w:spacing w:val="-1"/>
          <w:w w:val="105"/>
          <w:sz w:val="28"/>
          <w:szCs w:val="28"/>
        </w:rPr>
        <w:t>(×10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14:paraId="7E06E6E9" w14:textId="77777777" w:rsidTr="003009B4">
        <w:trPr>
          <w:trHeight w:val="448"/>
        </w:trPr>
        <w:tc>
          <w:tcPr>
            <w:tcW w:w="1015" w:type="dxa"/>
            <w:tcBorders>
              <w:top w:val="single" w:sz="4" w:space="0" w:color="000000"/>
              <w:bottom w:val="single" w:sz="4" w:space="0" w:color="000000"/>
            </w:tcBorders>
          </w:tcPr>
          <w:p w14:paraId="2959AFB8" w14:textId="77777777" w:rsidR="00F079A3" w:rsidRPr="00CB7AE9" w:rsidRDefault="00F079A3" w:rsidP="00DA20E6">
            <w:pPr>
              <w:pStyle w:val="TableParagraph"/>
              <w:spacing w:line="209" w:lineRule="exact"/>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14:paraId="70B6E54E" w14:textId="77777777" w:rsidR="00F079A3" w:rsidRPr="00CB7AE9" w:rsidRDefault="00F079A3" w:rsidP="00DA20E6">
            <w:pPr>
              <w:pStyle w:val="TableParagraph"/>
              <w:spacing w:line="209" w:lineRule="exact"/>
              <w:ind w:left="107"/>
              <w:rPr>
                <w:sz w:val="28"/>
                <w:szCs w:val="28"/>
              </w:rPr>
            </w:pPr>
            <w:proofErr w:type="spellStart"/>
            <w:r w:rsidRPr="00CB7AE9">
              <w:rPr>
                <w:w w:val="105"/>
                <w:sz w:val="28"/>
                <w:szCs w:val="28"/>
              </w:rPr>
              <w:t>Totalcoliformcount</w:t>
            </w:r>
            <w:proofErr w:type="spellEnd"/>
            <w:r w:rsidRPr="00CB7AE9">
              <w:rPr>
                <w:w w:val="105"/>
                <w:sz w:val="28"/>
                <w:szCs w:val="28"/>
              </w:rPr>
              <w:t>(CFU/g)</w:t>
            </w:r>
          </w:p>
        </w:tc>
        <w:tc>
          <w:tcPr>
            <w:tcW w:w="3122" w:type="dxa"/>
            <w:tcBorders>
              <w:top w:val="single" w:sz="4" w:space="0" w:color="000000"/>
              <w:bottom w:val="single" w:sz="4" w:space="0" w:color="000000"/>
            </w:tcBorders>
          </w:tcPr>
          <w:p w14:paraId="3387DBC5" w14:textId="77777777" w:rsidR="00F079A3" w:rsidRPr="00CB7AE9" w:rsidRDefault="00F079A3" w:rsidP="00DA20E6">
            <w:pPr>
              <w:pStyle w:val="TableParagraph"/>
              <w:spacing w:line="209" w:lineRule="exact"/>
              <w:ind w:left="168"/>
              <w:rPr>
                <w:sz w:val="28"/>
                <w:szCs w:val="28"/>
              </w:rPr>
            </w:pPr>
            <w:proofErr w:type="spellStart"/>
            <w:r w:rsidRPr="00CB7AE9">
              <w:rPr>
                <w:w w:val="105"/>
                <w:sz w:val="28"/>
                <w:szCs w:val="28"/>
              </w:rPr>
              <w:t>Totalfungalcount</w:t>
            </w:r>
            <w:proofErr w:type="spellEnd"/>
            <w:r w:rsidRPr="00CB7AE9">
              <w:rPr>
                <w:w w:val="105"/>
                <w:sz w:val="28"/>
                <w:szCs w:val="28"/>
              </w:rPr>
              <w:t>(CFU/g)</w:t>
            </w:r>
          </w:p>
        </w:tc>
      </w:tr>
      <w:tr w:rsidR="00F079A3" w:rsidRPr="00CB7AE9" w14:paraId="54A17C7C" w14:textId="77777777" w:rsidTr="003009B4">
        <w:trPr>
          <w:trHeight w:val="226"/>
        </w:trPr>
        <w:tc>
          <w:tcPr>
            <w:tcW w:w="1015" w:type="dxa"/>
            <w:tcBorders>
              <w:top w:val="single" w:sz="4" w:space="0" w:color="000000"/>
            </w:tcBorders>
          </w:tcPr>
          <w:p w14:paraId="69D56A62" w14:textId="77777777" w:rsidR="00F079A3" w:rsidRPr="00CB7AE9" w:rsidRDefault="00F079A3" w:rsidP="00DA20E6">
            <w:pPr>
              <w:pStyle w:val="TableParagraph"/>
              <w:spacing w:line="206" w:lineRule="exact"/>
              <w:ind w:left="115"/>
              <w:rPr>
                <w:sz w:val="28"/>
                <w:szCs w:val="28"/>
              </w:rPr>
            </w:pPr>
            <w:r w:rsidRPr="00CB7AE9">
              <w:rPr>
                <w:w w:val="125"/>
                <w:sz w:val="28"/>
                <w:szCs w:val="28"/>
              </w:rPr>
              <w:t>CAA</w:t>
            </w:r>
          </w:p>
        </w:tc>
        <w:tc>
          <w:tcPr>
            <w:tcW w:w="2640" w:type="dxa"/>
            <w:tcBorders>
              <w:top w:val="single" w:sz="4" w:space="0" w:color="000000"/>
            </w:tcBorders>
          </w:tcPr>
          <w:p w14:paraId="3B5F279D" w14:textId="77777777" w:rsidR="00F079A3" w:rsidRPr="00CB7AE9" w:rsidRDefault="00F079A3" w:rsidP="00DA20E6">
            <w:pPr>
              <w:pStyle w:val="TableParagraph"/>
              <w:spacing w:line="206" w:lineRule="exact"/>
              <w:ind w:left="107"/>
              <w:rPr>
                <w:sz w:val="28"/>
                <w:szCs w:val="28"/>
              </w:rPr>
            </w:pPr>
            <w:r w:rsidRPr="00CB7AE9">
              <w:rPr>
                <w:sz w:val="28"/>
                <w:szCs w:val="28"/>
              </w:rPr>
              <w:t>2.5±0.11</w:t>
            </w:r>
          </w:p>
        </w:tc>
        <w:tc>
          <w:tcPr>
            <w:tcW w:w="3122" w:type="dxa"/>
            <w:tcBorders>
              <w:top w:val="single" w:sz="4" w:space="0" w:color="000000"/>
            </w:tcBorders>
          </w:tcPr>
          <w:p w14:paraId="4C7F8F18" w14:textId="77777777" w:rsidR="00F079A3" w:rsidRPr="00CB7AE9" w:rsidRDefault="00F079A3" w:rsidP="00DA20E6">
            <w:pPr>
              <w:pStyle w:val="TableParagraph"/>
              <w:spacing w:line="206" w:lineRule="exact"/>
              <w:ind w:left="168"/>
              <w:rPr>
                <w:sz w:val="28"/>
                <w:szCs w:val="28"/>
              </w:rPr>
            </w:pPr>
            <w:r w:rsidRPr="00CB7AE9">
              <w:rPr>
                <w:sz w:val="28"/>
                <w:szCs w:val="28"/>
              </w:rPr>
              <w:t>5.5±0.40</w:t>
            </w:r>
          </w:p>
        </w:tc>
      </w:tr>
      <w:tr w:rsidR="00F079A3" w:rsidRPr="00CB7AE9" w14:paraId="7596305B" w14:textId="77777777" w:rsidTr="003009B4">
        <w:trPr>
          <w:trHeight w:val="223"/>
        </w:trPr>
        <w:tc>
          <w:tcPr>
            <w:tcW w:w="1015" w:type="dxa"/>
          </w:tcPr>
          <w:p w14:paraId="5231890C" w14:textId="77777777" w:rsidR="00F079A3" w:rsidRPr="00CB7AE9" w:rsidRDefault="00F079A3" w:rsidP="00DA20E6">
            <w:pPr>
              <w:pStyle w:val="TableParagraph"/>
              <w:spacing w:line="203" w:lineRule="exact"/>
              <w:ind w:left="115"/>
              <w:rPr>
                <w:sz w:val="28"/>
                <w:szCs w:val="28"/>
              </w:rPr>
            </w:pPr>
            <w:r w:rsidRPr="00CB7AE9">
              <w:rPr>
                <w:w w:val="115"/>
                <w:sz w:val="28"/>
                <w:szCs w:val="28"/>
              </w:rPr>
              <w:t>CAB</w:t>
            </w:r>
          </w:p>
        </w:tc>
        <w:tc>
          <w:tcPr>
            <w:tcW w:w="2640" w:type="dxa"/>
          </w:tcPr>
          <w:p w14:paraId="51636FB1" w14:textId="77777777" w:rsidR="00F079A3" w:rsidRPr="00CB7AE9" w:rsidRDefault="00F079A3" w:rsidP="00DA20E6">
            <w:pPr>
              <w:pStyle w:val="TableParagraph"/>
              <w:spacing w:line="203" w:lineRule="exact"/>
              <w:ind w:left="107"/>
              <w:rPr>
                <w:sz w:val="28"/>
                <w:szCs w:val="28"/>
              </w:rPr>
            </w:pPr>
            <w:r w:rsidRPr="00CB7AE9">
              <w:rPr>
                <w:sz w:val="28"/>
                <w:szCs w:val="28"/>
              </w:rPr>
              <w:t>2.4±0.02</w:t>
            </w:r>
          </w:p>
        </w:tc>
        <w:tc>
          <w:tcPr>
            <w:tcW w:w="3122" w:type="dxa"/>
          </w:tcPr>
          <w:p w14:paraId="6EC0CD70" w14:textId="77777777" w:rsidR="00F079A3" w:rsidRPr="00CB7AE9" w:rsidRDefault="00F079A3" w:rsidP="00DA20E6">
            <w:pPr>
              <w:pStyle w:val="TableParagraph"/>
              <w:spacing w:line="203" w:lineRule="exact"/>
              <w:ind w:left="168"/>
              <w:rPr>
                <w:sz w:val="28"/>
                <w:szCs w:val="28"/>
              </w:rPr>
            </w:pPr>
            <w:r w:rsidRPr="00CB7AE9">
              <w:rPr>
                <w:sz w:val="28"/>
                <w:szCs w:val="28"/>
              </w:rPr>
              <w:t>1.0±0.32</w:t>
            </w:r>
          </w:p>
        </w:tc>
      </w:tr>
      <w:tr w:rsidR="00F079A3" w:rsidRPr="00CB7AE9" w14:paraId="0590B397" w14:textId="77777777" w:rsidTr="003009B4">
        <w:trPr>
          <w:trHeight w:val="224"/>
        </w:trPr>
        <w:tc>
          <w:tcPr>
            <w:tcW w:w="1015" w:type="dxa"/>
          </w:tcPr>
          <w:p w14:paraId="1DC9F7D7" w14:textId="77777777" w:rsidR="00F079A3" w:rsidRPr="00CB7AE9" w:rsidRDefault="00F079A3" w:rsidP="00DA20E6">
            <w:pPr>
              <w:pStyle w:val="TableParagraph"/>
              <w:ind w:left="115"/>
              <w:rPr>
                <w:sz w:val="28"/>
                <w:szCs w:val="28"/>
              </w:rPr>
            </w:pPr>
            <w:r w:rsidRPr="00CB7AE9">
              <w:rPr>
                <w:w w:val="125"/>
                <w:sz w:val="28"/>
                <w:szCs w:val="28"/>
              </w:rPr>
              <w:t>CAC</w:t>
            </w:r>
          </w:p>
        </w:tc>
        <w:tc>
          <w:tcPr>
            <w:tcW w:w="2640" w:type="dxa"/>
          </w:tcPr>
          <w:p w14:paraId="6835B26B" w14:textId="77777777" w:rsidR="00F079A3" w:rsidRPr="00CB7AE9" w:rsidRDefault="00F079A3" w:rsidP="00DA20E6">
            <w:pPr>
              <w:pStyle w:val="TableParagraph"/>
              <w:ind w:left="107"/>
              <w:rPr>
                <w:sz w:val="28"/>
                <w:szCs w:val="28"/>
              </w:rPr>
            </w:pPr>
            <w:r w:rsidRPr="00CB7AE9">
              <w:rPr>
                <w:sz w:val="28"/>
                <w:szCs w:val="28"/>
              </w:rPr>
              <w:t>3.4±0.18</w:t>
            </w:r>
          </w:p>
        </w:tc>
        <w:tc>
          <w:tcPr>
            <w:tcW w:w="3122" w:type="dxa"/>
          </w:tcPr>
          <w:p w14:paraId="6F0A9F5D" w14:textId="77777777" w:rsidR="00F079A3" w:rsidRPr="00CB7AE9" w:rsidRDefault="00F079A3" w:rsidP="00DA20E6">
            <w:pPr>
              <w:pStyle w:val="TableParagraph"/>
              <w:ind w:left="168"/>
              <w:rPr>
                <w:sz w:val="28"/>
                <w:szCs w:val="28"/>
              </w:rPr>
            </w:pPr>
            <w:r w:rsidRPr="00CB7AE9">
              <w:rPr>
                <w:sz w:val="28"/>
                <w:szCs w:val="28"/>
              </w:rPr>
              <w:t>3.8±0.38</w:t>
            </w:r>
          </w:p>
        </w:tc>
      </w:tr>
      <w:tr w:rsidR="00F079A3" w:rsidRPr="00CB7AE9" w14:paraId="31ED457B" w14:textId="77777777" w:rsidTr="003009B4">
        <w:trPr>
          <w:trHeight w:val="224"/>
        </w:trPr>
        <w:tc>
          <w:tcPr>
            <w:tcW w:w="1015" w:type="dxa"/>
          </w:tcPr>
          <w:p w14:paraId="1B4664A0" w14:textId="77777777" w:rsidR="00F079A3" w:rsidRPr="00CB7AE9" w:rsidRDefault="00F079A3" w:rsidP="00DA20E6">
            <w:pPr>
              <w:pStyle w:val="TableParagraph"/>
              <w:ind w:left="115"/>
              <w:rPr>
                <w:sz w:val="28"/>
                <w:szCs w:val="28"/>
              </w:rPr>
            </w:pPr>
            <w:r w:rsidRPr="00CB7AE9">
              <w:rPr>
                <w:w w:val="125"/>
                <w:sz w:val="28"/>
                <w:szCs w:val="28"/>
              </w:rPr>
              <w:t>CAD</w:t>
            </w:r>
          </w:p>
        </w:tc>
        <w:tc>
          <w:tcPr>
            <w:tcW w:w="2640" w:type="dxa"/>
          </w:tcPr>
          <w:p w14:paraId="768F0D83" w14:textId="77777777" w:rsidR="00F079A3" w:rsidRPr="00CB7AE9" w:rsidRDefault="00F079A3" w:rsidP="00DA20E6">
            <w:pPr>
              <w:pStyle w:val="TableParagraph"/>
              <w:ind w:left="107"/>
              <w:rPr>
                <w:sz w:val="28"/>
                <w:szCs w:val="28"/>
              </w:rPr>
            </w:pPr>
            <w:r w:rsidRPr="00CB7AE9">
              <w:rPr>
                <w:sz w:val="28"/>
                <w:szCs w:val="28"/>
              </w:rPr>
              <w:t>4.8±0.37</w:t>
            </w:r>
          </w:p>
        </w:tc>
        <w:tc>
          <w:tcPr>
            <w:tcW w:w="3122" w:type="dxa"/>
          </w:tcPr>
          <w:p w14:paraId="69064E0D" w14:textId="77777777" w:rsidR="00F079A3" w:rsidRPr="00CB7AE9" w:rsidRDefault="00F079A3" w:rsidP="00DA20E6">
            <w:pPr>
              <w:pStyle w:val="TableParagraph"/>
              <w:ind w:left="168"/>
              <w:rPr>
                <w:sz w:val="28"/>
                <w:szCs w:val="28"/>
              </w:rPr>
            </w:pPr>
            <w:r w:rsidRPr="00CB7AE9">
              <w:rPr>
                <w:sz w:val="28"/>
                <w:szCs w:val="28"/>
              </w:rPr>
              <w:t>2.1±0.55</w:t>
            </w:r>
          </w:p>
        </w:tc>
      </w:tr>
      <w:tr w:rsidR="00F079A3" w:rsidRPr="00CB7AE9" w14:paraId="76A06028" w14:textId="77777777" w:rsidTr="003009B4">
        <w:trPr>
          <w:trHeight w:val="223"/>
        </w:trPr>
        <w:tc>
          <w:tcPr>
            <w:tcW w:w="1015" w:type="dxa"/>
          </w:tcPr>
          <w:p w14:paraId="768F43B7" w14:textId="77777777" w:rsidR="00F079A3" w:rsidRPr="00CB7AE9" w:rsidRDefault="00F079A3" w:rsidP="00DA20E6">
            <w:pPr>
              <w:pStyle w:val="TableParagraph"/>
              <w:spacing w:line="203" w:lineRule="exact"/>
              <w:ind w:left="115"/>
              <w:rPr>
                <w:sz w:val="28"/>
                <w:szCs w:val="28"/>
              </w:rPr>
            </w:pPr>
            <w:r w:rsidRPr="00CB7AE9">
              <w:rPr>
                <w:w w:val="120"/>
                <w:sz w:val="28"/>
                <w:szCs w:val="28"/>
              </w:rPr>
              <w:t>CAE</w:t>
            </w:r>
          </w:p>
        </w:tc>
        <w:tc>
          <w:tcPr>
            <w:tcW w:w="2640" w:type="dxa"/>
          </w:tcPr>
          <w:p w14:paraId="7125C0FC" w14:textId="77777777" w:rsidR="00F079A3" w:rsidRPr="00CB7AE9" w:rsidRDefault="00F079A3" w:rsidP="00DA20E6">
            <w:pPr>
              <w:pStyle w:val="TableParagraph"/>
              <w:spacing w:line="203" w:lineRule="exact"/>
              <w:ind w:left="107"/>
              <w:rPr>
                <w:sz w:val="28"/>
                <w:szCs w:val="28"/>
              </w:rPr>
            </w:pPr>
            <w:r w:rsidRPr="00CB7AE9">
              <w:rPr>
                <w:sz w:val="28"/>
                <w:szCs w:val="28"/>
              </w:rPr>
              <w:t>1.2±0.22</w:t>
            </w:r>
          </w:p>
        </w:tc>
        <w:tc>
          <w:tcPr>
            <w:tcW w:w="3122" w:type="dxa"/>
          </w:tcPr>
          <w:p w14:paraId="506966FA" w14:textId="77777777" w:rsidR="00F079A3" w:rsidRPr="00CB7AE9" w:rsidRDefault="00F079A3" w:rsidP="00DA20E6">
            <w:pPr>
              <w:pStyle w:val="TableParagraph"/>
              <w:spacing w:line="203" w:lineRule="exact"/>
              <w:ind w:left="168"/>
              <w:rPr>
                <w:sz w:val="28"/>
                <w:szCs w:val="28"/>
              </w:rPr>
            </w:pPr>
            <w:r w:rsidRPr="00CB7AE9">
              <w:rPr>
                <w:sz w:val="28"/>
                <w:szCs w:val="28"/>
              </w:rPr>
              <w:t>3.1±0.18</w:t>
            </w:r>
          </w:p>
        </w:tc>
      </w:tr>
      <w:tr w:rsidR="00F079A3" w:rsidRPr="00CB7AE9" w14:paraId="6215484B" w14:textId="77777777" w:rsidTr="003009B4">
        <w:trPr>
          <w:trHeight w:val="223"/>
        </w:trPr>
        <w:tc>
          <w:tcPr>
            <w:tcW w:w="1015" w:type="dxa"/>
          </w:tcPr>
          <w:p w14:paraId="0195C87C" w14:textId="77777777" w:rsidR="00F079A3" w:rsidRPr="00CB7AE9" w:rsidRDefault="00F079A3" w:rsidP="00DA20E6">
            <w:pPr>
              <w:pStyle w:val="TableParagraph"/>
              <w:spacing w:line="203" w:lineRule="exact"/>
              <w:ind w:left="115"/>
              <w:rPr>
                <w:sz w:val="28"/>
                <w:szCs w:val="28"/>
              </w:rPr>
            </w:pPr>
            <w:r w:rsidRPr="00CB7AE9">
              <w:rPr>
                <w:w w:val="120"/>
                <w:sz w:val="28"/>
                <w:szCs w:val="28"/>
              </w:rPr>
              <w:t>CAF</w:t>
            </w:r>
          </w:p>
        </w:tc>
        <w:tc>
          <w:tcPr>
            <w:tcW w:w="2640" w:type="dxa"/>
          </w:tcPr>
          <w:p w14:paraId="6A38EA87" w14:textId="77777777" w:rsidR="00F079A3" w:rsidRPr="00CB7AE9" w:rsidRDefault="00F079A3" w:rsidP="00DA20E6">
            <w:pPr>
              <w:pStyle w:val="TableParagraph"/>
              <w:spacing w:line="203" w:lineRule="exact"/>
              <w:ind w:left="107"/>
              <w:rPr>
                <w:sz w:val="28"/>
                <w:szCs w:val="28"/>
              </w:rPr>
            </w:pPr>
            <w:r w:rsidRPr="00CB7AE9">
              <w:rPr>
                <w:sz w:val="28"/>
                <w:szCs w:val="28"/>
              </w:rPr>
              <w:t>2.7±0.41</w:t>
            </w:r>
          </w:p>
        </w:tc>
        <w:tc>
          <w:tcPr>
            <w:tcW w:w="3122" w:type="dxa"/>
          </w:tcPr>
          <w:p w14:paraId="248A20B3" w14:textId="77777777" w:rsidR="00F079A3" w:rsidRPr="00CB7AE9" w:rsidRDefault="00F079A3" w:rsidP="00DA20E6">
            <w:pPr>
              <w:pStyle w:val="TableParagraph"/>
              <w:spacing w:line="203" w:lineRule="exact"/>
              <w:ind w:left="168"/>
              <w:rPr>
                <w:sz w:val="28"/>
                <w:szCs w:val="28"/>
              </w:rPr>
            </w:pPr>
            <w:r w:rsidRPr="00CB7AE9">
              <w:rPr>
                <w:sz w:val="28"/>
                <w:szCs w:val="28"/>
              </w:rPr>
              <w:t>2.1±0.09</w:t>
            </w:r>
          </w:p>
        </w:tc>
      </w:tr>
      <w:tr w:rsidR="00F079A3" w:rsidRPr="00CB7AE9" w14:paraId="0C121082" w14:textId="77777777" w:rsidTr="003009B4">
        <w:trPr>
          <w:trHeight w:val="223"/>
        </w:trPr>
        <w:tc>
          <w:tcPr>
            <w:tcW w:w="1015" w:type="dxa"/>
          </w:tcPr>
          <w:p w14:paraId="65835A35" w14:textId="77777777" w:rsidR="00F079A3" w:rsidRPr="00CB7AE9" w:rsidRDefault="00F079A3" w:rsidP="00DA20E6">
            <w:pPr>
              <w:pStyle w:val="TableParagraph"/>
              <w:spacing w:line="203" w:lineRule="exact"/>
              <w:ind w:left="115"/>
              <w:rPr>
                <w:sz w:val="28"/>
                <w:szCs w:val="28"/>
              </w:rPr>
            </w:pPr>
            <w:r w:rsidRPr="00CB7AE9">
              <w:rPr>
                <w:w w:val="125"/>
                <w:sz w:val="28"/>
                <w:szCs w:val="28"/>
              </w:rPr>
              <w:t>CAG</w:t>
            </w:r>
          </w:p>
        </w:tc>
        <w:tc>
          <w:tcPr>
            <w:tcW w:w="2640" w:type="dxa"/>
          </w:tcPr>
          <w:p w14:paraId="7B2891D8" w14:textId="77777777" w:rsidR="00F079A3" w:rsidRPr="00CB7AE9" w:rsidRDefault="00F079A3" w:rsidP="00DA20E6">
            <w:pPr>
              <w:pStyle w:val="TableParagraph"/>
              <w:spacing w:line="203" w:lineRule="exact"/>
              <w:ind w:left="107"/>
              <w:rPr>
                <w:sz w:val="28"/>
                <w:szCs w:val="28"/>
              </w:rPr>
            </w:pPr>
            <w:r w:rsidRPr="00CB7AE9">
              <w:rPr>
                <w:sz w:val="28"/>
                <w:szCs w:val="28"/>
              </w:rPr>
              <w:t>1.0±0.26</w:t>
            </w:r>
          </w:p>
        </w:tc>
        <w:tc>
          <w:tcPr>
            <w:tcW w:w="3122" w:type="dxa"/>
          </w:tcPr>
          <w:p w14:paraId="5E700F91" w14:textId="77777777" w:rsidR="00F079A3" w:rsidRPr="00CB7AE9" w:rsidRDefault="00F079A3" w:rsidP="00DA20E6">
            <w:pPr>
              <w:pStyle w:val="TableParagraph"/>
              <w:spacing w:line="203" w:lineRule="exact"/>
              <w:ind w:left="168"/>
              <w:rPr>
                <w:sz w:val="28"/>
                <w:szCs w:val="28"/>
              </w:rPr>
            </w:pPr>
            <w:r w:rsidRPr="00CB7AE9">
              <w:rPr>
                <w:sz w:val="28"/>
                <w:szCs w:val="28"/>
              </w:rPr>
              <w:t>1.8±0.14</w:t>
            </w:r>
          </w:p>
        </w:tc>
      </w:tr>
      <w:tr w:rsidR="00F079A3" w:rsidRPr="00CB7AE9" w14:paraId="69F781BE" w14:textId="77777777" w:rsidTr="003009B4">
        <w:trPr>
          <w:trHeight w:val="224"/>
        </w:trPr>
        <w:tc>
          <w:tcPr>
            <w:tcW w:w="1015" w:type="dxa"/>
          </w:tcPr>
          <w:p w14:paraId="2C10151B" w14:textId="77777777" w:rsidR="00F079A3" w:rsidRPr="00CB7AE9" w:rsidRDefault="00F079A3" w:rsidP="00DA20E6">
            <w:pPr>
              <w:pStyle w:val="TableParagraph"/>
              <w:ind w:left="115"/>
              <w:rPr>
                <w:sz w:val="28"/>
                <w:szCs w:val="28"/>
              </w:rPr>
            </w:pPr>
            <w:r w:rsidRPr="00CB7AE9">
              <w:rPr>
                <w:w w:val="125"/>
                <w:sz w:val="28"/>
                <w:szCs w:val="28"/>
              </w:rPr>
              <w:t>CAH</w:t>
            </w:r>
          </w:p>
        </w:tc>
        <w:tc>
          <w:tcPr>
            <w:tcW w:w="2640" w:type="dxa"/>
          </w:tcPr>
          <w:p w14:paraId="00068A66" w14:textId="77777777" w:rsidR="00F079A3" w:rsidRPr="00CB7AE9" w:rsidRDefault="00F079A3" w:rsidP="00DA20E6">
            <w:pPr>
              <w:pStyle w:val="TableParagraph"/>
              <w:ind w:left="107"/>
              <w:rPr>
                <w:sz w:val="28"/>
                <w:szCs w:val="28"/>
              </w:rPr>
            </w:pPr>
            <w:r w:rsidRPr="00CB7AE9">
              <w:rPr>
                <w:sz w:val="28"/>
                <w:szCs w:val="28"/>
              </w:rPr>
              <w:t>2.4±0.13</w:t>
            </w:r>
          </w:p>
        </w:tc>
        <w:tc>
          <w:tcPr>
            <w:tcW w:w="3122" w:type="dxa"/>
          </w:tcPr>
          <w:p w14:paraId="15F81983" w14:textId="77777777" w:rsidR="00F079A3" w:rsidRPr="00CB7AE9" w:rsidRDefault="00F079A3" w:rsidP="00DA20E6">
            <w:pPr>
              <w:pStyle w:val="TableParagraph"/>
              <w:ind w:left="168"/>
              <w:rPr>
                <w:sz w:val="28"/>
                <w:szCs w:val="28"/>
              </w:rPr>
            </w:pPr>
            <w:r w:rsidRPr="00CB7AE9">
              <w:rPr>
                <w:sz w:val="28"/>
                <w:szCs w:val="28"/>
              </w:rPr>
              <w:t>0.8±0.22</w:t>
            </w:r>
          </w:p>
        </w:tc>
      </w:tr>
      <w:tr w:rsidR="00F079A3" w:rsidRPr="00CB7AE9" w14:paraId="1DAB14AA" w14:textId="77777777" w:rsidTr="003009B4">
        <w:trPr>
          <w:trHeight w:val="224"/>
        </w:trPr>
        <w:tc>
          <w:tcPr>
            <w:tcW w:w="1015" w:type="dxa"/>
          </w:tcPr>
          <w:p w14:paraId="573944A3" w14:textId="77777777" w:rsidR="00F079A3" w:rsidRPr="00CB7AE9" w:rsidRDefault="00F079A3" w:rsidP="00DA20E6">
            <w:pPr>
              <w:pStyle w:val="TableParagraph"/>
              <w:ind w:left="115"/>
              <w:rPr>
                <w:sz w:val="28"/>
                <w:szCs w:val="28"/>
              </w:rPr>
            </w:pPr>
            <w:r w:rsidRPr="00CB7AE9">
              <w:rPr>
                <w:w w:val="120"/>
                <w:sz w:val="28"/>
                <w:szCs w:val="28"/>
              </w:rPr>
              <w:t>CAI</w:t>
            </w:r>
          </w:p>
        </w:tc>
        <w:tc>
          <w:tcPr>
            <w:tcW w:w="2640" w:type="dxa"/>
          </w:tcPr>
          <w:p w14:paraId="4B0AF715" w14:textId="77777777" w:rsidR="00F079A3" w:rsidRPr="00CB7AE9" w:rsidRDefault="00F079A3" w:rsidP="00DA20E6">
            <w:pPr>
              <w:pStyle w:val="TableParagraph"/>
              <w:ind w:left="107"/>
              <w:rPr>
                <w:sz w:val="28"/>
                <w:szCs w:val="28"/>
              </w:rPr>
            </w:pPr>
            <w:r w:rsidRPr="00CB7AE9">
              <w:rPr>
                <w:sz w:val="28"/>
                <w:szCs w:val="28"/>
              </w:rPr>
              <w:t>2.3±0.19</w:t>
            </w:r>
          </w:p>
        </w:tc>
        <w:tc>
          <w:tcPr>
            <w:tcW w:w="3122" w:type="dxa"/>
          </w:tcPr>
          <w:p w14:paraId="7EB5C09C" w14:textId="77777777" w:rsidR="00F079A3" w:rsidRPr="00CB7AE9" w:rsidRDefault="00F079A3" w:rsidP="00DA20E6">
            <w:pPr>
              <w:pStyle w:val="TableParagraph"/>
              <w:ind w:left="168"/>
              <w:rPr>
                <w:sz w:val="28"/>
                <w:szCs w:val="28"/>
              </w:rPr>
            </w:pPr>
            <w:r w:rsidRPr="00CB7AE9">
              <w:rPr>
                <w:sz w:val="28"/>
                <w:szCs w:val="28"/>
              </w:rPr>
              <w:t>2.1±0.10</w:t>
            </w:r>
          </w:p>
        </w:tc>
      </w:tr>
      <w:tr w:rsidR="00F079A3" w:rsidRPr="00CB7AE9" w14:paraId="06DB246E" w14:textId="77777777" w:rsidTr="003009B4">
        <w:trPr>
          <w:trHeight w:val="219"/>
        </w:trPr>
        <w:tc>
          <w:tcPr>
            <w:tcW w:w="1015" w:type="dxa"/>
            <w:tcBorders>
              <w:bottom w:val="single" w:sz="4" w:space="0" w:color="000000"/>
            </w:tcBorders>
          </w:tcPr>
          <w:p w14:paraId="47447820" w14:textId="77777777" w:rsidR="00F079A3" w:rsidRPr="00CB7AE9" w:rsidRDefault="00F079A3" w:rsidP="00DA20E6">
            <w:pPr>
              <w:pStyle w:val="TableParagraph"/>
              <w:spacing w:line="200" w:lineRule="exact"/>
              <w:ind w:left="115"/>
              <w:rPr>
                <w:sz w:val="28"/>
                <w:szCs w:val="28"/>
              </w:rPr>
            </w:pPr>
            <w:r w:rsidRPr="00CB7AE9">
              <w:rPr>
                <w:w w:val="120"/>
                <w:sz w:val="28"/>
                <w:szCs w:val="28"/>
              </w:rPr>
              <w:t>CAJ</w:t>
            </w:r>
          </w:p>
        </w:tc>
        <w:tc>
          <w:tcPr>
            <w:tcW w:w="2640" w:type="dxa"/>
            <w:tcBorders>
              <w:bottom w:val="single" w:sz="4" w:space="0" w:color="000000"/>
            </w:tcBorders>
          </w:tcPr>
          <w:p w14:paraId="28C15093" w14:textId="77777777" w:rsidR="00F079A3" w:rsidRPr="00CB7AE9" w:rsidRDefault="00F079A3" w:rsidP="00DA20E6">
            <w:pPr>
              <w:pStyle w:val="TableParagraph"/>
              <w:spacing w:line="200" w:lineRule="exact"/>
              <w:ind w:left="107"/>
              <w:rPr>
                <w:sz w:val="28"/>
                <w:szCs w:val="28"/>
              </w:rPr>
            </w:pPr>
            <w:r w:rsidRPr="00CB7AE9">
              <w:rPr>
                <w:sz w:val="28"/>
                <w:szCs w:val="28"/>
              </w:rPr>
              <w:t>1.5±0.16</w:t>
            </w:r>
          </w:p>
        </w:tc>
        <w:tc>
          <w:tcPr>
            <w:tcW w:w="3122" w:type="dxa"/>
            <w:tcBorders>
              <w:bottom w:val="single" w:sz="4" w:space="0" w:color="000000"/>
            </w:tcBorders>
          </w:tcPr>
          <w:p w14:paraId="1B3CCEED" w14:textId="77777777" w:rsidR="00F079A3" w:rsidRPr="00CB7AE9" w:rsidRDefault="00F079A3" w:rsidP="00DA20E6">
            <w:pPr>
              <w:pStyle w:val="TableParagraph"/>
              <w:spacing w:line="200" w:lineRule="exact"/>
              <w:ind w:left="168"/>
              <w:rPr>
                <w:sz w:val="28"/>
                <w:szCs w:val="28"/>
              </w:rPr>
            </w:pPr>
            <w:r w:rsidRPr="00CB7AE9">
              <w:rPr>
                <w:sz w:val="28"/>
                <w:szCs w:val="28"/>
              </w:rPr>
              <w:t>1.5±0.17</w:t>
            </w:r>
          </w:p>
        </w:tc>
      </w:tr>
    </w:tbl>
    <w:p w14:paraId="20114AA2" w14:textId="77777777" w:rsidR="00183BAF" w:rsidRPr="00CB7AE9" w:rsidRDefault="00183BAF" w:rsidP="00DA20E6">
      <w:pPr>
        <w:ind w:left="300"/>
        <w:rPr>
          <w:rFonts w:ascii="Times New Roman" w:hAnsi="Times New Roman" w:cs="Times New Roman"/>
          <w:sz w:val="28"/>
          <w:szCs w:val="28"/>
        </w:rPr>
      </w:pPr>
      <w:proofErr w:type="spellStart"/>
      <w:r w:rsidRPr="00CB7AE9">
        <w:rPr>
          <w:rFonts w:ascii="Times New Roman" w:hAnsi="Times New Roman" w:cs="Times New Roman"/>
          <w:w w:val="110"/>
          <w:sz w:val="28"/>
          <w:szCs w:val="28"/>
        </w:rPr>
        <w:t>Keys:CAA</w:t>
      </w:r>
      <w:proofErr w:type="spellEnd"/>
      <w:r w:rsidRPr="00CB7AE9">
        <w:rPr>
          <w:rFonts w:ascii="Times New Roman" w:hAnsi="Times New Roman" w:cs="Times New Roman"/>
          <w:w w:val="110"/>
          <w:sz w:val="28"/>
          <w:szCs w:val="28"/>
        </w:rPr>
        <w:t>– CAJ=</w:t>
      </w:r>
      <w:proofErr w:type="spellStart"/>
      <w:r w:rsidRPr="00CB7AE9">
        <w:rPr>
          <w:rFonts w:ascii="Times New Roman" w:hAnsi="Times New Roman" w:cs="Times New Roman"/>
          <w:w w:val="110"/>
          <w:sz w:val="28"/>
          <w:szCs w:val="28"/>
        </w:rPr>
        <w:t>CarrotsamplesA</w:t>
      </w:r>
      <w:proofErr w:type="spellEnd"/>
      <w:r w:rsidRPr="00CB7AE9">
        <w:rPr>
          <w:rFonts w:ascii="Times New Roman" w:hAnsi="Times New Roman" w:cs="Times New Roman"/>
          <w:w w:val="110"/>
          <w:sz w:val="28"/>
          <w:szCs w:val="28"/>
        </w:rPr>
        <w:t xml:space="preserve"> –J</w:t>
      </w:r>
    </w:p>
    <w:p w14:paraId="5268E4F1" w14:textId="77777777" w:rsidR="00183BAF" w:rsidRPr="00CB7AE9" w:rsidRDefault="00183BAF" w:rsidP="00FD04F6">
      <w:pPr>
        <w:pStyle w:val="Heading1"/>
        <w:spacing w:line="360" w:lineRule="auto"/>
        <w:jc w:val="both"/>
        <w:rPr>
          <w:rFonts w:ascii="Times New Roman" w:hAnsi="Times New Roman" w:cs="Times New Roman"/>
          <w:b w:val="0"/>
          <w:sz w:val="28"/>
          <w:szCs w:val="28"/>
        </w:rPr>
      </w:pPr>
    </w:p>
    <w:p w14:paraId="1D23E551" w14:textId="77777777" w:rsidR="00F079A3" w:rsidRPr="00CB7AE9" w:rsidRDefault="00F079A3" w:rsidP="00FD04F6">
      <w:pPr>
        <w:pStyle w:val="BodyText"/>
        <w:spacing w:before="73"/>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14:paraId="4545AD03" w14:textId="77777777" w:rsidTr="003009B4">
        <w:trPr>
          <w:trHeight w:val="325"/>
        </w:trPr>
        <w:tc>
          <w:tcPr>
            <w:tcW w:w="2930" w:type="dxa"/>
            <w:tcBorders>
              <w:top w:val="single" w:sz="4" w:space="0" w:color="000000"/>
              <w:bottom w:val="single" w:sz="4" w:space="0" w:color="000000"/>
            </w:tcBorders>
          </w:tcPr>
          <w:p w14:paraId="05212042" w14:textId="77777777" w:rsidR="00F079A3" w:rsidRPr="00CB7AE9" w:rsidRDefault="00F079A3" w:rsidP="00FD04F6">
            <w:pPr>
              <w:pStyle w:val="TableParagraph"/>
              <w:spacing w:line="218" w:lineRule="exact"/>
              <w:ind w:left="136"/>
              <w:jc w:val="both"/>
              <w:rPr>
                <w:b/>
                <w:sz w:val="28"/>
                <w:szCs w:val="28"/>
              </w:rPr>
            </w:pPr>
            <w:proofErr w:type="spellStart"/>
            <w:r w:rsidRPr="00CB7AE9">
              <w:rPr>
                <w:b/>
                <w:sz w:val="28"/>
                <w:szCs w:val="28"/>
              </w:rPr>
              <w:t>Culturalmorphology</w:t>
            </w:r>
            <w:proofErr w:type="spellEnd"/>
          </w:p>
        </w:tc>
        <w:tc>
          <w:tcPr>
            <w:tcW w:w="3667" w:type="dxa"/>
            <w:tcBorders>
              <w:top w:val="single" w:sz="4" w:space="0" w:color="000000"/>
              <w:bottom w:val="single" w:sz="4" w:space="0" w:color="000000"/>
            </w:tcBorders>
          </w:tcPr>
          <w:p w14:paraId="62DF308F" w14:textId="77777777" w:rsidR="00F079A3" w:rsidRPr="00CB7AE9" w:rsidRDefault="00F079A3" w:rsidP="00FD04F6">
            <w:pPr>
              <w:pStyle w:val="TableParagraph"/>
              <w:spacing w:line="218" w:lineRule="exact"/>
              <w:ind w:left="106"/>
              <w:jc w:val="both"/>
              <w:rPr>
                <w:b/>
                <w:sz w:val="28"/>
                <w:szCs w:val="28"/>
              </w:rPr>
            </w:pPr>
            <w:proofErr w:type="spellStart"/>
            <w:r w:rsidRPr="00CB7AE9">
              <w:rPr>
                <w:b/>
                <w:sz w:val="28"/>
                <w:szCs w:val="28"/>
              </w:rPr>
              <w:t>Microscopiccharacteristics</w:t>
            </w:r>
            <w:proofErr w:type="spellEnd"/>
          </w:p>
        </w:tc>
        <w:tc>
          <w:tcPr>
            <w:tcW w:w="2706" w:type="dxa"/>
            <w:tcBorders>
              <w:top w:val="single" w:sz="4" w:space="0" w:color="000000"/>
              <w:bottom w:val="single" w:sz="4" w:space="0" w:color="000000"/>
            </w:tcBorders>
          </w:tcPr>
          <w:p w14:paraId="2756BAB6" w14:textId="77777777" w:rsidR="00F079A3" w:rsidRPr="00CB7AE9" w:rsidRDefault="00F079A3" w:rsidP="00FD04F6">
            <w:pPr>
              <w:pStyle w:val="TableParagraph"/>
              <w:spacing w:line="218" w:lineRule="exact"/>
              <w:ind w:left="104"/>
              <w:jc w:val="both"/>
              <w:rPr>
                <w:b/>
                <w:sz w:val="28"/>
                <w:szCs w:val="28"/>
              </w:rPr>
            </w:pPr>
            <w:proofErr w:type="spellStart"/>
            <w:r w:rsidRPr="00CB7AE9">
              <w:rPr>
                <w:b/>
                <w:sz w:val="28"/>
                <w:szCs w:val="28"/>
              </w:rPr>
              <w:t>Fungalspecies</w:t>
            </w:r>
            <w:proofErr w:type="spellEnd"/>
          </w:p>
        </w:tc>
      </w:tr>
      <w:tr w:rsidR="00F079A3" w:rsidRPr="00CB7AE9" w14:paraId="347CA45D" w14:textId="77777777" w:rsidTr="003009B4">
        <w:trPr>
          <w:trHeight w:val="1266"/>
        </w:trPr>
        <w:tc>
          <w:tcPr>
            <w:tcW w:w="2930" w:type="dxa"/>
            <w:tcBorders>
              <w:top w:val="single" w:sz="4" w:space="0" w:color="000000"/>
            </w:tcBorders>
          </w:tcPr>
          <w:p w14:paraId="1D0B1E37" w14:textId="77777777" w:rsidR="00F079A3" w:rsidRPr="00CB7AE9" w:rsidRDefault="00F079A3" w:rsidP="00FD04F6">
            <w:pPr>
              <w:pStyle w:val="TableParagraph"/>
              <w:spacing w:line="209" w:lineRule="exact"/>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14:paraId="4E92DA74" w14:textId="77777777" w:rsidR="00F079A3" w:rsidRPr="00CB7AE9" w:rsidRDefault="00F079A3" w:rsidP="00FD04F6">
            <w:pPr>
              <w:pStyle w:val="TableParagraph"/>
              <w:spacing w:line="254" w:lineRule="auto"/>
              <w:ind w:left="106" w:right="105"/>
              <w:jc w:val="both"/>
              <w:rPr>
                <w:sz w:val="28"/>
                <w:szCs w:val="28"/>
              </w:rPr>
            </w:pPr>
            <w:r w:rsidRPr="00CB7AE9">
              <w:rPr>
                <w:w w:val="105"/>
                <w:sz w:val="28"/>
                <w:szCs w:val="28"/>
              </w:rPr>
              <w:t>Dichotomousbranching.Septateandhyalinedetected.Long,smooth</w:t>
            </w:r>
            <w:r w:rsidRPr="00CB7AE9">
              <w:rPr>
                <w:spacing w:val="-1"/>
                <w:w w:val="105"/>
                <w:sz w:val="28"/>
                <w:szCs w:val="28"/>
              </w:rPr>
              <w:t xml:space="preserve">conidiophores </w:t>
            </w:r>
            <w:r w:rsidRPr="00CB7AE9">
              <w:rPr>
                <w:w w:val="105"/>
                <w:sz w:val="28"/>
                <w:szCs w:val="28"/>
              </w:rPr>
              <w:t xml:space="preserve">with hyaline, usually </w:t>
            </w:r>
            <w:proofErr w:type="spellStart"/>
            <w:r w:rsidRPr="00CB7AE9">
              <w:rPr>
                <w:w w:val="105"/>
                <w:sz w:val="28"/>
                <w:szCs w:val="28"/>
              </w:rPr>
              <w:t>darkerat</w:t>
            </w:r>
            <w:proofErr w:type="spellEnd"/>
            <w:r w:rsidRPr="00CB7AE9">
              <w:rPr>
                <w:w w:val="105"/>
                <w:sz w:val="28"/>
                <w:szCs w:val="28"/>
              </w:rPr>
              <w:t xml:space="preserve"> </w:t>
            </w:r>
            <w:proofErr w:type="spellStart"/>
            <w:r w:rsidRPr="00CB7AE9">
              <w:rPr>
                <w:w w:val="105"/>
                <w:sz w:val="28"/>
                <w:szCs w:val="28"/>
              </w:rPr>
              <w:t>theapex.Numerous</w:t>
            </w:r>
            <w:proofErr w:type="spellEnd"/>
            <w:r w:rsidRPr="00CB7AE9">
              <w:rPr>
                <w:w w:val="105"/>
                <w:sz w:val="28"/>
                <w:szCs w:val="28"/>
              </w:rPr>
              <w:t xml:space="preserve"> </w:t>
            </w:r>
            <w:proofErr w:type="spellStart"/>
            <w:r w:rsidRPr="00CB7AE9">
              <w:rPr>
                <w:w w:val="105"/>
                <w:sz w:val="28"/>
                <w:szCs w:val="28"/>
              </w:rPr>
              <w:t>blackspores</w:t>
            </w:r>
            <w:proofErr w:type="spellEnd"/>
            <w:r w:rsidRPr="00CB7AE9">
              <w:rPr>
                <w:w w:val="105"/>
                <w:sz w:val="28"/>
                <w:szCs w:val="28"/>
              </w:rPr>
              <w:t>.</w:t>
            </w:r>
          </w:p>
        </w:tc>
        <w:tc>
          <w:tcPr>
            <w:tcW w:w="2706" w:type="dxa"/>
            <w:tcBorders>
              <w:top w:val="single" w:sz="4" w:space="0" w:color="000000"/>
            </w:tcBorders>
          </w:tcPr>
          <w:p w14:paraId="72D37000" w14:textId="77777777" w:rsidR="00F079A3" w:rsidRPr="00CB7AE9" w:rsidRDefault="00F079A3" w:rsidP="00FD04F6">
            <w:pPr>
              <w:pStyle w:val="TableParagraph"/>
              <w:spacing w:line="216" w:lineRule="exact"/>
              <w:ind w:left="104"/>
              <w:jc w:val="both"/>
              <w:rPr>
                <w:i/>
                <w:sz w:val="28"/>
                <w:szCs w:val="28"/>
              </w:rPr>
            </w:pPr>
            <w:proofErr w:type="spellStart"/>
            <w:r w:rsidRPr="00CB7AE9">
              <w:rPr>
                <w:i/>
                <w:sz w:val="28"/>
                <w:szCs w:val="28"/>
              </w:rPr>
              <w:t>Aspergillusniger</w:t>
            </w:r>
            <w:proofErr w:type="spellEnd"/>
          </w:p>
        </w:tc>
      </w:tr>
      <w:tr w:rsidR="00F079A3" w:rsidRPr="00CB7AE9" w14:paraId="37F2B3FA" w14:textId="77777777" w:rsidTr="003009B4">
        <w:trPr>
          <w:trHeight w:val="1753"/>
        </w:trPr>
        <w:tc>
          <w:tcPr>
            <w:tcW w:w="2930" w:type="dxa"/>
          </w:tcPr>
          <w:p w14:paraId="2CBA6113" w14:textId="77777777" w:rsidR="00F079A3" w:rsidRPr="00CB7AE9" w:rsidRDefault="00F079A3" w:rsidP="00FD04F6">
            <w:pPr>
              <w:pStyle w:val="TableParagraph"/>
              <w:spacing w:before="11"/>
              <w:jc w:val="both"/>
              <w:rPr>
                <w:sz w:val="28"/>
                <w:szCs w:val="28"/>
              </w:rPr>
            </w:pPr>
          </w:p>
          <w:p w14:paraId="052ACEDA" w14:textId="77777777" w:rsidR="00F079A3" w:rsidRPr="00CB7AE9" w:rsidRDefault="00F079A3" w:rsidP="00FD04F6">
            <w:pPr>
              <w:pStyle w:val="TableParagraph"/>
              <w:spacing w:line="254"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coloration, 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sporodochia</w:t>
            </w:r>
          </w:p>
        </w:tc>
        <w:tc>
          <w:tcPr>
            <w:tcW w:w="3667" w:type="dxa"/>
          </w:tcPr>
          <w:p w14:paraId="564E3678" w14:textId="77777777" w:rsidR="00F079A3" w:rsidRPr="00CB7AE9" w:rsidRDefault="00F079A3" w:rsidP="00FD04F6">
            <w:pPr>
              <w:pStyle w:val="TableParagraph"/>
              <w:spacing w:before="11"/>
              <w:jc w:val="both"/>
              <w:rPr>
                <w:sz w:val="28"/>
                <w:szCs w:val="28"/>
              </w:rPr>
            </w:pPr>
          </w:p>
          <w:p w14:paraId="118C790E" w14:textId="77777777" w:rsidR="00F079A3" w:rsidRPr="00CB7AE9" w:rsidRDefault="00F079A3" w:rsidP="00FD04F6">
            <w:pPr>
              <w:pStyle w:val="TableParagraph"/>
              <w:spacing w:line="254" w:lineRule="auto"/>
              <w:ind w:left="106" w:right="106"/>
              <w:jc w:val="both"/>
              <w:rPr>
                <w:sz w:val="28"/>
                <w:szCs w:val="28"/>
              </w:rPr>
            </w:pPr>
            <w:r w:rsidRPr="00CB7AE9">
              <w:rPr>
                <w:w w:val="105"/>
                <w:sz w:val="28"/>
                <w:szCs w:val="28"/>
              </w:rPr>
              <w:t xml:space="preserve">Short and multi-branched. Septate </w:t>
            </w:r>
            <w:proofErr w:type="spellStart"/>
            <w:r w:rsidRPr="00CB7AE9">
              <w:rPr>
                <w:w w:val="105"/>
                <w:sz w:val="28"/>
                <w:szCs w:val="28"/>
              </w:rPr>
              <w:t>hyphae.Cylindrical,fusiform,curvedshapepedicellate</w:t>
            </w:r>
            <w:proofErr w:type="spellEnd"/>
            <w:r w:rsidRPr="00CB7AE9">
              <w:rPr>
                <w:w w:val="105"/>
                <w:sz w:val="28"/>
                <w:szCs w:val="28"/>
              </w:rPr>
              <w:t xml:space="preserve"> foot cell, blunt and short </w:t>
            </w:r>
            <w:r w:rsidRPr="00CB7AE9">
              <w:rPr>
                <w:w w:val="105"/>
                <w:sz w:val="28"/>
                <w:szCs w:val="28"/>
              </w:rPr>
              <w:lastRenderedPageBreak/>
              <w:t>apicalcell.Appearedinpairsorsinglewithglobose,hyaline,smoothandroughwalled.</w:t>
            </w:r>
          </w:p>
        </w:tc>
        <w:tc>
          <w:tcPr>
            <w:tcW w:w="2706" w:type="dxa"/>
          </w:tcPr>
          <w:p w14:paraId="550CD14C" w14:textId="77777777" w:rsidR="00F079A3" w:rsidRPr="00CB7AE9" w:rsidRDefault="00F079A3" w:rsidP="00FD04F6">
            <w:pPr>
              <w:pStyle w:val="TableParagraph"/>
              <w:spacing w:before="5"/>
              <w:jc w:val="both"/>
              <w:rPr>
                <w:sz w:val="28"/>
                <w:szCs w:val="28"/>
              </w:rPr>
            </w:pPr>
          </w:p>
          <w:p w14:paraId="67C627D3" w14:textId="77777777" w:rsidR="00F079A3" w:rsidRPr="00CB7AE9" w:rsidRDefault="00F079A3" w:rsidP="00FD04F6">
            <w:pPr>
              <w:pStyle w:val="TableParagraph"/>
              <w:ind w:left="104"/>
              <w:jc w:val="both"/>
              <w:rPr>
                <w:sz w:val="28"/>
                <w:szCs w:val="28"/>
              </w:rPr>
            </w:pPr>
            <w:proofErr w:type="spellStart"/>
            <w:r w:rsidRPr="00CB7AE9">
              <w:rPr>
                <w:i/>
                <w:sz w:val="28"/>
                <w:szCs w:val="28"/>
              </w:rPr>
              <w:t>Fusarium</w:t>
            </w:r>
            <w:r w:rsidRPr="00CB7AE9">
              <w:rPr>
                <w:sz w:val="28"/>
                <w:szCs w:val="28"/>
              </w:rPr>
              <w:t>sp</w:t>
            </w:r>
            <w:proofErr w:type="spellEnd"/>
          </w:p>
        </w:tc>
      </w:tr>
      <w:tr w:rsidR="00F079A3" w:rsidRPr="00CB7AE9" w14:paraId="4664EB32" w14:textId="77777777" w:rsidTr="003009B4">
        <w:trPr>
          <w:trHeight w:val="1539"/>
        </w:trPr>
        <w:tc>
          <w:tcPr>
            <w:tcW w:w="2930" w:type="dxa"/>
          </w:tcPr>
          <w:p w14:paraId="74EF4DFE" w14:textId="77777777" w:rsidR="00F079A3" w:rsidRPr="00CB7AE9" w:rsidRDefault="00F079A3" w:rsidP="00FD04F6">
            <w:pPr>
              <w:pStyle w:val="TableParagraph"/>
              <w:spacing w:before="3"/>
              <w:jc w:val="both"/>
              <w:rPr>
                <w:sz w:val="28"/>
                <w:szCs w:val="28"/>
              </w:rPr>
            </w:pPr>
          </w:p>
          <w:p w14:paraId="1B8FF0C1" w14:textId="77777777" w:rsidR="00F079A3" w:rsidRPr="00CB7AE9" w:rsidRDefault="00F079A3" w:rsidP="00FD04F6">
            <w:pPr>
              <w:pStyle w:val="TableParagraph"/>
              <w:spacing w:line="256"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14:paraId="7C13C9BE" w14:textId="77777777" w:rsidR="00F079A3" w:rsidRPr="00CB7AE9" w:rsidRDefault="00F079A3" w:rsidP="00FD04F6">
            <w:pPr>
              <w:pStyle w:val="TableParagraph"/>
              <w:spacing w:before="3"/>
              <w:jc w:val="both"/>
              <w:rPr>
                <w:sz w:val="28"/>
                <w:szCs w:val="28"/>
              </w:rPr>
            </w:pPr>
          </w:p>
          <w:p w14:paraId="1E2F6F9E" w14:textId="77777777" w:rsidR="00F079A3" w:rsidRPr="00CB7AE9" w:rsidRDefault="00F079A3" w:rsidP="00FD04F6">
            <w:pPr>
              <w:pStyle w:val="TableParagraph"/>
              <w:spacing w:line="254" w:lineRule="auto"/>
              <w:ind w:left="106" w:right="108"/>
              <w:jc w:val="both"/>
              <w:rPr>
                <w:sz w:val="28"/>
                <w:szCs w:val="28"/>
              </w:rPr>
            </w:pPr>
            <w:proofErr w:type="spellStart"/>
            <w:r w:rsidRPr="00CB7AE9">
              <w:rPr>
                <w:w w:val="105"/>
                <w:sz w:val="28"/>
                <w:szCs w:val="28"/>
              </w:rPr>
              <w:t>Branchedchains.Septatewithbrownhyphae</w:t>
            </w:r>
            <w:proofErr w:type="spellEnd"/>
            <w:r w:rsidRPr="00CB7AE9">
              <w:rPr>
                <w:w w:val="105"/>
                <w:sz w:val="28"/>
                <w:szCs w:val="28"/>
              </w:rPr>
              <w:t xml:space="preserve">. Conidiophores are erect and </w:t>
            </w:r>
            <w:proofErr w:type="spellStart"/>
            <w:r w:rsidRPr="00CB7AE9">
              <w:rPr>
                <w:w w:val="105"/>
                <w:sz w:val="28"/>
                <w:szCs w:val="28"/>
              </w:rPr>
              <w:t>darkpigmented.Conidiaappearedcylindricalinshape.Fragile</w:t>
            </w:r>
            <w:proofErr w:type="spellEnd"/>
            <w:r w:rsidRPr="00CB7AE9">
              <w:rPr>
                <w:w w:val="105"/>
                <w:sz w:val="28"/>
                <w:szCs w:val="28"/>
              </w:rPr>
              <w:t xml:space="preserve"> spore chains</w:t>
            </w:r>
          </w:p>
        </w:tc>
        <w:tc>
          <w:tcPr>
            <w:tcW w:w="2706" w:type="dxa"/>
          </w:tcPr>
          <w:p w14:paraId="1CD9C1F7" w14:textId="77777777" w:rsidR="00F079A3" w:rsidRPr="00CB7AE9" w:rsidRDefault="00F079A3" w:rsidP="00FD04F6">
            <w:pPr>
              <w:pStyle w:val="TableParagraph"/>
              <w:spacing w:before="9"/>
              <w:jc w:val="both"/>
              <w:rPr>
                <w:sz w:val="28"/>
                <w:szCs w:val="28"/>
              </w:rPr>
            </w:pPr>
          </w:p>
          <w:p w14:paraId="68F2D1BB" w14:textId="77777777" w:rsidR="00F079A3" w:rsidRPr="00CB7AE9" w:rsidRDefault="00F079A3" w:rsidP="00FD04F6">
            <w:pPr>
              <w:pStyle w:val="TableParagraph"/>
              <w:ind w:left="104"/>
              <w:jc w:val="both"/>
              <w:rPr>
                <w:sz w:val="28"/>
                <w:szCs w:val="28"/>
              </w:rPr>
            </w:pPr>
            <w:proofErr w:type="spellStart"/>
            <w:r w:rsidRPr="00CB7AE9">
              <w:rPr>
                <w:i/>
                <w:sz w:val="28"/>
                <w:szCs w:val="28"/>
              </w:rPr>
              <w:t>Cladosporium</w:t>
            </w:r>
            <w:r w:rsidRPr="00CB7AE9">
              <w:rPr>
                <w:sz w:val="28"/>
                <w:szCs w:val="28"/>
              </w:rPr>
              <w:t>sp</w:t>
            </w:r>
            <w:proofErr w:type="spellEnd"/>
          </w:p>
        </w:tc>
      </w:tr>
      <w:tr w:rsidR="00F079A3" w:rsidRPr="00CB7AE9" w14:paraId="5F42526D" w14:textId="77777777" w:rsidTr="003009B4">
        <w:trPr>
          <w:trHeight w:val="1874"/>
        </w:trPr>
        <w:tc>
          <w:tcPr>
            <w:tcW w:w="2930" w:type="dxa"/>
          </w:tcPr>
          <w:p w14:paraId="289FA519" w14:textId="77777777" w:rsidR="00F079A3" w:rsidRPr="00CB7AE9" w:rsidRDefault="00F079A3" w:rsidP="00FD04F6">
            <w:pPr>
              <w:pStyle w:val="TableParagraph"/>
              <w:spacing w:before="9"/>
              <w:jc w:val="both"/>
              <w:rPr>
                <w:sz w:val="28"/>
                <w:szCs w:val="28"/>
              </w:rPr>
            </w:pPr>
          </w:p>
          <w:p w14:paraId="0F8D71F3" w14:textId="77777777" w:rsidR="00F079A3" w:rsidRPr="00CB7AE9" w:rsidRDefault="00F079A3" w:rsidP="00FD04F6">
            <w:pPr>
              <w:pStyle w:val="TableParagraph"/>
              <w:spacing w:line="254" w:lineRule="auto"/>
              <w:ind w:left="136" w:right="106"/>
              <w:jc w:val="both"/>
              <w:rPr>
                <w:sz w:val="28"/>
                <w:szCs w:val="28"/>
              </w:rPr>
            </w:pPr>
            <w:r w:rsidRPr="00CB7AE9">
              <w:rPr>
                <w:w w:val="105"/>
                <w:sz w:val="28"/>
                <w:szCs w:val="28"/>
              </w:rPr>
              <w:t>White to grey and fast-</w:t>
            </w:r>
            <w:proofErr w:type="spellStart"/>
            <w:r w:rsidRPr="00CB7AE9">
              <w:rPr>
                <w:w w:val="105"/>
                <w:sz w:val="28"/>
                <w:szCs w:val="28"/>
              </w:rPr>
              <w:t>growing.Older</w:t>
            </w:r>
            <w:proofErr w:type="spellEnd"/>
            <w:r w:rsidRPr="00CB7AE9">
              <w:rPr>
                <w:w w:val="105"/>
                <w:sz w:val="28"/>
                <w:szCs w:val="28"/>
              </w:rPr>
              <w:t xml:space="preserve"> colonies appeared grey </w:t>
            </w:r>
            <w:proofErr w:type="spellStart"/>
            <w:r w:rsidRPr="00CB7AE9">
              <w:rPr>
                <w:w w:val="105"/>
                <w:sz w:val="28"/>
                <w:szCs w:val="28"/>
              </w:rPr>
              <w:t>tobrown</w:t>
            </w:r>
            <w:proofErr w:type="spellEnd"/>
          </w:p>
        </w:tc>
        <w:tc>
          <w:tcPr>
            <w:tcW w:w="3667" w:type="dxa"/>
          </w:tcPr>
          <w:p w14:paraId="40591DCA" w14:textId="77777777" w:rsidR="00F079A3" w:rsidRPr="00CB7AE9" w:rsidRDefault="00F079A3" w:rsidP="00FD04F6">
            <w:pPr>
              <w:pStyle w:val="TableParagraph"/>
              <w:spacing w:before="9"/>
              <w:jc w:val="both"/>
              <w:rPr>
                <w:sz w:val="28"/>
                <w:szCs w:val="28"/>
              </w:rPr>
            </w:pPr>
          </w:p>
          <w:p w14:paraId="35D8B629" w14:textId="77777777" w:rsidR="00F079A3" w:rsidRPr="00CB7AE9" w:rsidRDefault="00F079A3" w:rsidP="00FD04F6">
            <w:pPr>
              <w:pStyle w:val="TableParagraph"/>
              <w:spacing w:line="254" w:lineRule="auto"/>
              <w:ind w:left="106" w:right="105"/>
              <w:jc w:val="both"/>
              <w:rPr>
                <w:sz w:val="28"/>
                <w:szCs w:val="28"/>
              </w:rPr>
            </w:pPr>
            <w:r w:rsidRPr="00CB7AE9">
              <w:rPr>
                <w:w w:val="105"/>
                <w:sz w:val="28"/>
                <w:szCs w:val="28"/>
              </w:rPr>
              <w:t xml:space="preserve">Branched. Non </w:t>
            </w:r>
            <w:proofErr w:type="spellStart"/>
            <w:r w:rsidRPr="00CB7AE9">
              <w:rPr>
                <w:w w:val="105"/>
                <w:sz w:val="28"/>
                <w:szCs w:val="28"/>
              </w:rPr>
              <w:t>septate.Smooth</w:t>
            </w:r>
            <w:proofErr w:type="spellEnd"/>
            <w:r w:rsidRPr="00CB7AE9">
              <w:rPr>
                <w:w w:val="105"/>
                <w:sz w:val="28"/>
                <w:szCs w:val="28"/>
              </w:rPr>
              <w:t xml:space="preserve">, short </w:t>
            </w:r>
            <w:proofErr w:type="spellStart"/>
            <w:r w:rsidRPr="00CB7AE9">
              <w:rPr>
                <w:w w:val="105"/>
                <w:sz w:val="28"/>
                <w:szCs w:val="28"/>
              </w:rPr>
              <w:t>withgreencolorationofconidiophores.Appeared</w:t>
            </w:r>
            <w:proofErr w:type="spellEnd"/>
            <w:r w:rsidRPr="00CB7AE9">
              <w:rPr>
                <w:w w:val="105"/>
                <w:sz w:val="28"/>
                <w:szCs w:val="28"/>
              </w:rPr>
              <w:t xml:space="preserve"> </w:t>
            </w:r>
            <w:proofErr w:type="spellStart"/>
            <w:r w:rsidRPr="00CB7AE9">
              <w:rPr>
                <w:w w:val="105"/>
                <w:sz w:val="28"/>
                <w:szCs w:val="28"/>
              </w:rPr>
              <w:t>simple,branched</w:t>
            </w:r>
            <w:proofErr w:type="spellEnd"/>
            <w:r w:rsidRPr="00CB7AE9">
              <w:rPr>
                <w:w w:val="105"/>
                <w:sz w:val="28"/>
                <w:szCs w:val="28"/>
              </w:rPr>
              <w:t xml:space="preserve"> which </w:t>
            </w:r>
            <w:proofErr w:type="spellStart"/>
            <w:r w:rsidRPr="00CB7AE9">
              <w:rPr>
                <w:w w:val="105"/>
                <w:sz w:val="28"/>
                <w:szCs w:val="28"/>
              </w:rPr>
              <w:t>formsanapical,globular</w:t>
            </w:r>
            <w:proofErr w:type="spellEnd"/>
            <w:r w:rsidRPr="00CB7AE9">
              <w:rPr>
                <w:w w:val="105"/>
                <w:sz w:val="28"/>
                <w:szCs w:val="28"/>
              </w:rPr>
              <w:t xml:space="preserve"> </w:t>
            </w:r>
            <w:hyperlink r:id="rId8">
              <w:r w:rsidRPr="00CB7AE9">
                <w:rPr>
                  <w:w w:val="105"/>
                  <w:sz w:val="28"/>
                  <w:szCs w:val="28"/>
                </w:rPr>
                <w:t xml:space="preserve">sporangia </w:t>
              </w:r>
            </w:hyperlink>
            <w:proofErr w:type="spellStart"/>
            <w:r w:rsidRPr="00CB7AE9">
              <w:rPr>
                <w:w w:val="105"/>
                <w:sz w:val="28"/>
                <w:szCs w:val="28"/>
              </w:rPr>
              <w:t>supportedandelevatedbyacolumn-shapedcolumella</w:t>
            </w:r>
            <w:proofErr w:type="spellEnd"/>
          </w:p>
        </w:tc>
        <w:tc>
          <w:tcPr>
            <w:tcW w:w="2706" w:type="dxa"/>
          </w:tcPr>
          <w:p w14:paraId="55D10C53" w14:textId="77777777" w:rsidR="00F079A3" w:rsidRPr="00CB7AE9" w:rsidRDefault="00F079A3" w:rsidP="00FD04F6">
            <w:pPr>
              <w:pStyle w:val="TableParagraph"/>
              <w:spacing w:before="3"/>
              <w:jc w:val="both"/>
              <w:rPr>
                <w:sz w:val="28"/>
                <w:szCs w:val="28"/>
              </w:rPr>
            </w:pPr>
          </w:p>
          <w:p w14:paraId="4FD2A64A" w14:textId="77777777" w:rsidR="00F079A3" w:rsidRPr="00CB7AE9" w:rsidRDefault="00F079A3" w:rsidP="00FD04F6">
            <w:pPr>
              <w:pStyle w:val="TableParagraph"/>
              <w:ind w:left="104"/>
              <w:jc w:val="both"/>
              <w:rPr>
                <w:sz w:val="28"/>
                <w:szCs w:val="28"/>
              </w:rPr>
            </w:pPr>
            <w:proofErr w:type="spellStart"/>
            <w:r w:rsidRPr="00CB7AE9">
              <w:rPr>
                <w:i/>
                <w:sz w:val="28"/>
                <w:szCs w:val="28"/>
              </w:rPr>
              <w:t>Mucor</w:t>
            </w:r>
            <w:r w:rsidRPr="00CB7AE9">
              <w:rPr>
                <w:sz w:val="28"/>
                <w:szCs w:val="28"/>
              </w:rPr>
              <w:t>sp</w:t>
            </w:r>
            <w:proofErr w:type="spellEnd"/>
          </w:p>
        </w:tc>
      </w:tr>
      <w:tr w:rsidR="00F079A3" w:rsidRPr="00CB7AE9" w14:paraId="2F8C9EAB" w14:textId="77777777" w:rsidTr="003009B4">
        <w:trPr>
          <w:trHeight w:val="1047"/>
        </w:trPr>
        <w:tc>
          <w:tcPr>
            <w:tcW w:w="2930" w:type="dxa"/>
          </w:tcPr>
          <w:p w14:paraId="0E610EDF" w14:textId="77777777" w:rsidR="00F079A3" w:rsidRPr="00CB7AE9" w:rsidRDefault="00F079A3" w:rsidP="00FD04F6">
            <w:pPr>
              <w:pStyle w:val="TableParagraph"/>
              <w:spacing w:before="150" w:line="254" w:lineRule="auto"/>
              <w:ind w:left="136" w:right="105"/>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14:paraId="3C842A5F" w14:textId="77777777" w:rsidR="00F079A3" w:rsidRPr="00CB7AE9" w:rsidRDefault="00F079A3" w:rsidP="00FD04F6">
            <w:pPr>
              <w:pStyle w:val="TableParagraph"/>
              <w:spacing w:before="150" w:line="254" w:lineRule="auto"/>
              <w:ind w:left="106" w:right="108"/>
              <w:jc w:val="both"/>
              <w:rPr>
                <w:sz w:val="28"/>
                <w:szCs w:val="28"/>
              </w:rPr>
            </w:pPr>
            <w:r w:rsidRPr="00CB7AE9">
              <w:rPr>
                <w:w w:val="105"/>
                <w:sz w:val="28"/>
                <w:szCs w:val="28"/>
              </w:rPr>
              <w:t>Branched.Nonseptatewithstolons.Greyishblack,flattenedandglobosesporangia,appearedpowderywith</w:t>
            </w:r>
          </w:p>
          <w:p w14:paraId="355A628B" w14:textId="77777777" w:rsidR="00F079A3" w:rsidRPr="00CB7AE9" w:rsidRDefault="00F079A3" w:rsidP="00FD04F6">
            <w:pPr>
              <w:pStyle w:val="TableParagraph"/>
              <w:spacing w:line="205" w:lineRule="exact"/>
              <w:ind w:left="106"/>
              <w:jc w:val="both"/>
              <w:rPr>
                <w:sz w:val="28"/>
                <w:szCs w:val="28"/>
              </w:rPr>
            </w:pPr>
            <w:proofErr w:type="spellStart"/>
            <w:r w:rsidRPr="00CB7AE9">
              <w:rPr>
                <w:sz w:val="28"/>
                <w:szCs w:val="28"/>
              </w:rPr>
              <w:t>numerousspores</w:t>
            </w:r>
            <w:proofErr w:type="spellEnd"/>
          </w:p>
        </w:tc>
        <w:tc>
          <w:tcPr>
            <w:tcW w:w="2706" w:type="dxa"/>
          </w:tcPr>
          <w:p w14:paraId="678334C7" w14:textId="77777777" w:rsidR="00F079A3" w:rsidRPr="00CB7AE9" w:rsidRDefault="00F079A3" w:rsidP="00FD04F6">
            <w:pPr>
              <w:pStyle w:val="TableParagraph"/>
              <w:spacing w:before="132"/>
              <w:ind w:left="104"/>
              <w:jc w:val="both"/>
              <w:rPr>
                <w:sz w:val="28"/>
                <w:szCs w:val="28"/>
              </w:rPr>
            </w:pPr>
            <w:proofErr w:type="spellStart"/>
            <w:r w:rsidRPr="00CB7AE9">
              <w:rPr>
                <w:i/>
                <w:sz w:val="28"/>
                <w:szCs w:val="28"/>
              </w:rPr>
              <w:t>Rhizopus</w:t>
            </w:r>
            <w:r w:rsidRPr="00CB7AE9">
              <w:rPr>
                <w:sz w:val="28"/>
                <w:szCs w:val="28"/>
              </w:rPr>
              <w:t>sp</w:t>
            </w:r>
            <w:proofErr w:type="spellEnd"/>
          </w:p>
        </w:tc>
      </w:tr>
    </w:tbl>
    <w:p w14:paraId="40AFE0EF" w14:textId="77777777" w:rsidR="00F079A3" w:rsidRPr="00CB7AE9" w:rsidRDefault="00F079A3" w:rsidP="00FD04F6">
      <w:pPr>
        <w:pStyle w:val="BodyText"/>
        <w:jc w:val="both"/>
        <w:rPr>
          <w:rFonts w:ascii="Times New Roman" w:hAnsi="Times New Roman" w:cs="Times New Roman"/>
          <w:sz w:val="28"/>
          <w:szCs w:val="28"/>
        </w:rPr>
      </w:pPr>
    </w:p>
    <w:p w14:paraId="3655105C" w14:textId="77777777" w:rsidR="00F079A3" w:rsidRPr="00CB7AE9" w:rsidRDefault="00F079A3" w:rsidP="00FD04F6">
      <w:pPr>
        <w:pStyle w:val="BodyText"/>
        <w:spacing w:before="10"/>
        <w:jc w:val="both"/>
        <w:rPr>
          <w:rFonts w:ascii="Times New Roman" w:hAnsi="Times New Roman" w:cs="Times New Roman"/>
          <w:sz w:val="28"/>
          <w:szCs w:val="28"/>
        </w:rPr>
      </w:pPr>
    </w:p>
    <w:p w14:paraId="78616399" w14:textId="77777777" w:rsidR="00F079A3" w:rsidRPr="00CB7AE9" w:rsidRDefault="00F079A3" w:rsidP="00FD04F6">
      <w:pPr>
        <w:pStyle w:val="BodyText"/>
        <w:spacing w:before="215"/>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14:paraId="4B36DE0A" w14:textId="77777777" w:rsidR="00F079A3" w:rsidRPr="00CB7AE9" w:rsidRDefault="00F079A3" w:rsidP="00FD04F6">
      <w:pPr>
        <w:pStyle w:val="BodyText"/>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14:paraId="7419F32A" w14:textId="77777777" w:rsidTr="003009B4">
        <w:trPr>
          <w:trHeight w:val="224"/>
        </w:trPr>
        <w:tc>
          <w:tcPr>
            <w:tcW w:w="2189" w:type="dxa"/>
            <w:tcBorders>
              <w:top w:val="single" w:sz="8" w:space="0" w:color="000000"/>
              <w:bottom w:val="single" w:sz="8" w:space="0" w:color="000000"/>
            </w:tcBorders>
          </w:tcPr>
          <w:p w14:paraId="12F11069" w14:textId="77777777" w:rsidR="00F079A3" w:rsidRPr="00CB7AE9" w:rsidRDefault="00F079A3" w:rsidP="00FD04F6">
            <w:pPr>
              <w:pStyle w:val="TableParagraph"/>
              <w:spacing w:before="1" w:line="203" w:lineRule="exact"/>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14:paraId="450F3967" w14:textId="77777777" w:rsidR="00F079A3" w:rsidRPr="00CB7AE9" w:rsidRDefault="00F079A3" w:rsidP="00FD04F6">
            <w:pPr>
              <w:pStyle w:val="TableParagraph"/>
              <w:spacing w:before="1" w:line="203" w:lineRule="exact"/>
              <w:ind w:left="806"/>
              <w:jc w:val="both"/>
              <w:rPr>
                <w:sz w:val="28"/>
                <w:szCs w:val="28"/>
              </w:rPr>
            </w:pPr>
            <w:r w:rsidRPr="00CB7AE9">
              <w:rPr>
                <w:w w:val="94"/>
                <w:sz w:val="28"/>
                <w:szCs w:val="28"/>
              </w:rPr>
              <w:t>%</w:t>
            </w:r>
          </w:p>
        </w:tc>
      </w:tr>
      <w:tr w:rsidR="00F079A3" w:rsidRPr="00CB7AE9" w14:paraId="29A0249F" w14:textId="77777777" w:rsidTr="003009B4">
        <w:trPr>
          <w:trHeight w:val="226"/>
        </w:trPr>
        <w:tc>
          <w:tcPr>
            <w:tcW w:w="2189" w:type="dxa"/>
            <w:tcBorders>
              <w:top w:val="single" w:sz="8" w:space="0" w:color="000000"/>
            </w:tcBorders>
          </w:tcPr>
          <w:p w14:paraId="22928ECA" w14:textId="77777777" w:rsidR="00F079A3" w:rsidRPr="00CB7AE9" w:rsidRDefault="00F079A3" w:rsidP="00FD04F6">
            <w:pPr>
              <w:pStyle w:val="TableParagraph"/>
              <w:spacing w:line="207" w:lineRule="exact"/>
              <w:ind w:left="115"/>
              <w:jc w:val="both"/>
              <w:rPr>
                <w:i/>
                <w:sz w:val="28"/>
                <w:szCs w:val="28"/>
              </w:rPr>
            </w:pPr>
            <w:proofErr w:type="spellStart"/>
            <w:r w:rsidRPr="00CB7AE9">
              <w:rPr>
                <w:i/>
                <w:sz w:val="28"/>
                <w:szCs w:val="28"/>
              </w:rPr>
              <w:t>Aspergillusniger</w:t>
            </w:r>
            <w:proofErr w:type="spellEnd"/>
          </w:p>
        </w:tc>
        <w:tc>
          <w:tcPr>
            <w:tcW w:w="4569" w:type="dxa"/>
            <w:tcBorders>
              <w:top w:val="single" w:sz="8" w:space="0" w:color="000000"/>
            </w:tcBorders>
          </w:tcPr>
          <w:p w14:paraId="6B7CB106" w14:textId="77777777" w:rsidR="00F079A3" w:rsidRPr="00CB7AE9" w:rsidRDefault="00F079A3" w:rsidP="00FD04F6">
            <w:pPr>
              <w:pStyle w:val="TableParagraph"/>
              <w:spacing w:before="1" w:line="205" w:lineRule="exact"/>
              <w:ind w:left="806"/>
              <w:jc w:val="both"/>
              <w:rPr>
                <w:sz w:val="28"/>
                <w:szCs w:val="28"/>
              </w:rPr>
            </w:pPr>
            <w:r w:rsidRPr="00CB7AE9">
              <w:rPr>
                <w:sz w:val="28"/>
                <w:szCs w:val="28"/>
              </w:rPr>
              <w:t>40</w:t>
            </w:r>
          </w:p>
        </w:tc>
      </w:tr>
      <w:tr w:rsidR="00F079A3" w:rsidRPr="00CB7AE9" w14:paraId="130BE881" w14:textId="77777777" w:rsidTr="003009B4">
        <w:trPr>
          <w:trHeight w:val="223"/>
        </w:trPr>
        <w:tc>
          <w:tcPr>
            <w:tcW w:w="2189" w:type="dxa"/>
          </w:tcPr>
          <w:p w14:paraId="7FA9C1E6" w14:textId="77777777" w:rsidR="00F079A3" w:rsidRPr="00CB7AE9" w:rsidRDefault="00F079A3" w:rsidP="00FD04F6">
            <w:pPr>
              <w:pStyle w:val="TableParagraph"/>
              <w:ind w:left="115"/>
              <w:jc w:val="both"/>
              <w:rPr>
                <w:sz w:val="28"/>
                <w:szCs w:val="28"/>
              </w:rPr>
            </w:pPr>
            <w:proofErr w:type="spellStart"/>
            <w:r w:rsidRPr="00CB7AE9">
              <w:rPr>
                <w:i/>
                <w:sz w:val="28"/>
                <w:szCs w:val="28"/>
              </w:rPr>
              <w:t>Rhizopus</w:t>
            </w:r>
            <w:r w:rsidRPr="00CB7AE9">
              <w:rPr>
                <w:sz w:val="28"/>
                <w:szCs w:val="28"/>
              </w:rPr>
              <w:t>sp</w:t>
            </w:r>
            <w:proofErr w:type="spellEnd"/>
          </w:p>
        </w:tc>
        <w:tc>
          <w:tcPr>
            <w:tcW w:w="4569" w:type="dxa"/>
          </w:tcPr>
          <w:p w14:paraId="2E80821A" w14:textId="77777777" w:rsidR="00F079A3" w:rsidRPr="00CB7AE9" w:rsidRDefault="00F079A3" w:rsidP="00FD04F6">
            <w:pPr>
              <w:pStyle w:val="TableParagraph"/>
              <w:ind w:left="806"/>
              <w:jc w:val="both"/>
              <w:rPr>
                <w:sz w:val="28"/>
                <w:szCs w:val="28"/>
              </w:rPr>
            </w:pPr>
            <w:r w:rsidRPr="00CB7AE9">
              <w:rPr>
                <w:sz w:val="28"/>
                <w:szCs w:val="28"/>
              </w:rPr>
              <w:t>20</w:t>
            </w:r>
          </w:p>
        </w:tc>
      </w:tr>
      <w:tr w:rsidR="00F079A3" w:rsidRPr="00CB7AE9" w14:paraId="108EF49C" w14:textId="77777777" w:rsidTr="003009B4">
        <w:trPr>
          <w:trHeight w:val="223"/>
        </w:trPr>
        <w:tc>
          <w:tcPr>
            <w:tcW w:w="2189" w:type="dxa"/>
          </w:tcPr>
          <w:p w14:paraId="4AE35429" w14:textId="77777777" w:rsidR="00F079A3" w:rsidRPr="00CB7AE9" w:rsidRDefault="00F079A3" w:rsidP="00FD04F6">
            <w:pPr>
              <w:pStyle w:val="TableParagraph"/>
              <w:spacing w:line="203" w:lineRule="exact"/>
              <w:ind w:left="115"/>
              <w:jc w:val="both"/>
              <w:rPr>
                <w:sz w:val="28"/>
                <w:szCs w:val="28"/>
              </w:rPr>
            </w:pPr>
            <w:proofErr w:type="spellStart"/>
            <w:r w:rsidRPr="00CB7AE9">
              <w:rPr>
                <w:i/>
                <w:sz w:val="28"/>
                <w:szCs w:val="28"/>
              </w:rPr>
              <w:t>Fusarium</w:t>
            </w:r>
            <w:r w:rsidRPr="00CB7AE9">
              <w:rPr>
                <w:sz w:val="28"/>
                <w:szCs w:val="28"/>
              </w:rPr>
              <w:t>sp</w:t>
            </w:r>
            <w:proofErr w:type="spellEnd"/>
            <w:r w:rsidRPr="00CB7AE9">
              <w:rPr>
                <w:sz w:val="28"/>
                <w:szCs w:val="28"/>
              </w:rPr>
              <w:t>.</w:t>
            </w:r>
          </w:p>
        </w:tc>
        <w:tc>
          <w:tcPr>
            <w:tcW w:w="4569" w:type="dxa"/>
          </w:tcPr>
          <w:p w14:paraId="0E2084AF" w14:textId="77777777" w:rsidR="00F079A3" w:rsidRPr="00CB7AE9" w:rsidRDefault="00F079A3" w:rsidP="00FD04F6">
            <w:pPr>
              <w:pStyle w:val="TableParagraph"/>
              <w:spacing w:line="203" w:lineRule="exact"/>
              <w:ind w:left="806"/>
              <w:jc w:val="both"/>
              <w:rPr>
                <w:sz w:val="28"/>
                <w:szCs w:val="28"/>
              </w:rPr>
            </w:pPr>
            <w:r w:rsidRPr="00CB7AE9">
              <w:rPr>
                <w:sz w:val="28"/>
                <w:szCs w:val="28"/>
              </w:rPr>
              <w:t>16</w:t>
            </w:r>
          </w:p>
        </w:tc>
      </w:tr>
      <w:tr w:rsidR="00F079A3" w:rsidRPr="00CB7AE9" w14:paraId="3F4E8DC7" w14:textId="77777777" w:rsidTr="003009B4">
        <w:trPr>
          <w:trHeight w:val="224"/>
        </w:trPr>
        <w:tc>
          <w:tcPr>
            <w:tcW w:w="2189" w:type="dxa"/>
          </w:tcPr>
          <w:p w14:paraId="574ABFA4" w14:textId="77777777" w:rsidR="00F079A3" w:rsidRPr="00CB7AE9" w:rsidRDefault="00F079A3" w:rsidP="00FD04F6">
            <w:pPr>
              <w:pStyle w:val="TableParagraph"/>
              <w:ind w:left="115"/>
              <w:jc w:val="both"/>
              <w:rPr>
                <w:sz w:val="28"/>
                <w:szCs w:val="28"/>
              </w:rPr>
            </w:pPr>
            <w:proofErr w:type="spellStart"/>
            <w:r w:rsidRPr="00CB7AE9">
              <w:rPr>
                <w:i/>
                <w:sz w:val="28"/>
                <w:szCs w:val="28"/>
              </w:rPr>
              <w:t>Cladosporium</w:t>
            </w:r>
            <w:r w:rsidRPr="00CB7AE9">
              <w:rPr>
                <w:sz w:val="28"/>
                <w:szCs w:val="28"/>
              </w:rPr>
              <w:t>sp</w:t>
            </w:r>
            <w:proofErr w:type="spellEnd"/>
          </w:p>
        </w:tc>
        <w:tc>
          <w:tcPr>
            <w:tcW w:w="4569" w:type="dxa"/>
          </w:tcPr>
          <w:p w14:paraId="69A6CE8B" w14:textId="77777777" w:rsidR="00F079A3" w:rsidRPr="00CB7AE9" w:rsidRDefault="00F079A3" w:rsidP="00FD04F6">
            <w:pPr>
              <w:pStyle w:val="TableParagraph"/>
              <w:ind w:left="806"/>
              <w:jc w:val="both"/>
              <w:rPr>
                <w:sz w:val="28"/>
                <w:szCs w:val="28"/>
              </w:rPr>
            </w:pPr>
            <w:r w:rsidRPr="00CB7AE9">
              <w:rPr>
                <w:sz w:val="28"/>
                <w:szCs w:val="28"/>
              </w:rPr>
              <w:t>15</w:t>
            </w:r>
          </w:p>
        </w:tc>
      </w:tr>
      <w:tr w:rsidR="00F079A3" w:rsidRPr="00CB7AE9" w14:paraId="248A7AD5" w14:textId="77777777" w:rsidTr="003009B4">
        <w:trPr>
          <w:trHeight w:val="220"/>
        </w:trPr>
        <w:tc>
          <w:tcPr>
            <w:tcW w:w="2189" w:type="dxa"/>
            <w:tcBorders>
              <w:bottom w:val="single" w:sz="8" w:space="0" w:color="000000"/>
            </w:tcBorders>
          </w:tcPr>
          <w:p w14:paraId="43A1D89E" w14:textId="77777777" w:rsidR="00F079A3" w:rsidRPr="00CB7AE9" w:rsidRDefault="00F079A3" w:rsidP="00FD04F6">
            <w:pPr>
              <w:pStyle w:val="TableParagraph"/>
              <w:spacing w:line="200" w:lineRule="exact"/>
              <w:ind w:left="115"/>
              <w:jc w:val="both"/>
              <w:rPr>
                <w:sz w:val="28"/>
                <w:szCs w:val="28"/>
              </w:rPr>
            </w:pPr>
            <w:proofErr w:type="spellStart"/>
            <w:r w:rsidRPr="00CB7AE9">
              <w:rPr>
                <w:i/>
                <w:sz w:val="28"/>
                <w:szCs w:val="28"/>
              </w:rPr>
              <w:t>Mucor</w:t>
            </w:r>
            <w:r w:rsidRPr="00CB7AE9">
              <w:rPr>
                <w:sz w:val="28"/>
                <w:szCs w:val="28"/>
              </w:rPr>
              <w:t>sp</w:t>
            </w:r>
            <w:proofErr w:type="spellEnd"/>
          </w:p>
        </w:tc>
        <w:tc>
          <w:tcPr>
            <w:tcW w:w="4569" w:type="dxa"/>
            <w:tcBorders>
              <w:bottom w:val="single" w:sz="8" w:space="0" w:color="000000"/>
            </w:tcBorders>
          </w:tcPr>
          <w:p w14:paraId="3300109F" w14:textId="77777777" w:rsidR="00F079A3" w:rsidRPr="00CB7AE9" w:rsidRDefault="00F079A3" w:rsidP="00FD04F6">
            <w:pPr>
              <w:pStyle w:val="TableParagraph"/>
              <w:spacing w:line="200" w:lineRule="exact"/>
              <w:ind w:left="806"/>
              <w:jc w:val="both"/>
              <w:rPr>
                <w:sz w:val="28"/>
                <w:szCs w:val="28"/>
              </w:rPr>
            </w:pPr>
            <w:r w:rsidRPr="00CB7AE9">
              <w:rPr>
                <w:w w:val="90"/>
                <w:sz w:val="28"/>
                <w:szCs w:val="28"/>
              </w:rPr>
              <w:t>9</w:t>
            </w:r>
          </w:p>
        </w:tc>
      </w:tr>
    </w:tbl>
    <w:p w14:paraId="6F96F366" w14:textId="77777777" w:rsidR="003A4718" w:rsidRPr="00CB7AE9" w:rsidRDefault="003A4718" w:rsidP="00FD04F6">
      <w:pPr>
        <w:pStyle w:val="BodyText"/>
        <w:spacing w:before="45" w:line="501" w:lineRule="auto"/>
        <w:ind w:right="131"/>
        <w:jc w:val="both"/>
        <w:rPr>
          <w:rFonts w:ascii="Times New Roman" w:hAnsi="Times New Roman" w:cs="Times New Roman"/>
          <w:i/>
          <w:sz w:val="28"/>
          <w:szCs w:val="28"/>
        </w:rPr>
      </w:pPr>
    </w:p>
    <w:p w14:paraId="0D048ED6" w14:textId="77777777" w:rsidR="00DA20E6" w:rsidRDefault="00DA20E6" w:rsidP="00FD04F6">
      <w:pPr>
        <w:pStyle w:val="Heading1"/>
        <w:ind w:left="0"/>
        <w:jc w:val="both"/>
        <w:rPr>
          <w:rFonts w:ascii="Times New Roman" w:hAnsi="Times New Roman" w:cs="Times New Roman"/>
          <w:sz w:val="28"/>
          <w:szCs w:val="28"/>
        </w:rPr>
      </w:pPr>
      <w:bookmarkStart w:id="33" w:name="_Toc172393597"/>
    </w:p>
    <w:p w14:paraId="02E8681C" w14:textId="77777777" w:rsidR="00DA20E6" w:rsidRDefault="00DA20E6" w:rsidP="00FD04F6">
      <w:pPr>
        <w:pStyle w:val="Heading1"/>
        <w:ind w:left="0"/>
        <w:jc w:val="both"/>
        <w:rPr>
          <w:rFonts w:ascii="Times New Roman" w:hAnsi="Times New Roman" w:cs="Times New Roman"/>
          <w:sz w:val="28"/>
          <w:szCs w:val="28"/>
        </w:rPr>
      </w:pPr>
    </w:p>
    <w:p w14:paraId="28EEAEC6" w14:textId="77777777" w:rsidR="00DA20E6" w:rsidRDefault="00DA20E6" w:rsidP="00FD04F6">
      <w:pPr>
        <w:pStyle w:val="Heading1"/>
        <w:ind w:left="0"/>
        <w:jc w:val="both"/>
        <w:rPr>
          <w:rFonts w:ascii="Times New Roman" w:hAnsi="Times New Roman" w:cs="Times New Roman"/>
          <w:sz w:val="28"/>
          <w:szCs w:val="28"/>
        </w:rPr>
      </w:pPr>
    </w:p>
    <w:p w14:paraId="67B3A909" w14:textId="77777777" w:rsidR="003A4718" w:rsidRPr="00CB7AE9" w:rsidRDefault="00F079A3" w:rsidP="00FD04F6">
      <w:pPr>
        <w:pStyle w:val="Heading1"/>
        <w:ind w:left="0"/>
        <w:jc w:val="both"/>
        <w:rPr>
          <w:rFonts w:ascii="Times New Roman" w:hAnsi="Times New Roman" w:cs="Times New Roman"/>
          <w:sz w:val="28"/>
          <w:szCs w:val="28"/>
        </w:rPr>
      </w:pPr>
      <w:r w:rsidRPr="00CB7AE9">
        <w:rPr>
          <w:rFonts w:ascii="Times New Roman" w:hAnsi="Times New Roman" w:cs="Times New Roman"/>
          <w:sz w:val="28"/>
          <w:szCs w:val="28"/>
        </w:rPr>
        <w:lastRenderedPageBreak/>
        <w:t>4.2 DISCUSSION</w:t>
      </w:r>
      <w:bookmarkEnd w:id="33"/>
    </w:p>
    <w:p w14:paraId="7268BD92" w14:textId="77777777" w:rsidR="00F079A3" w:rsidRPr="00CB7AE9" w:rsidRDefault="00F079A3" w:rsidP="00FD04F6">
      <w:pPr>
        <w:pStyle w:val="Heading1"/>
        <w:ind w:left="0"/>
        <w:jc w:val="both"/>
        <w:rPr>
          <w:rFonts w:ascii="Times New Roman" w:hAnsi="Times New Roman" w:cs="Times New Roman"/>
          <w:sz w:val="28"/>
          <w:szCs w:val="28"/>
        </w:rPr>
      </w:pPr>
    </w:p>
    <w:p w14:paraId="373D7B2F" w14:textId="77777777" w:rsidR="00F079A3" w:rsidRPr="00CB7AE9" w:rsidRDefault="00F079A3" w:rsidP="00FD04F6">
      <w:pPr>
        <w:spacing w:line="36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proofErr w:type="spellStart"/>
      <w:r w:rsidRPr="00CB7AE9">
        <w:rPr>
          <w:rFonts w:ascii="Times New Roman" w:hAnsi="Times New Roman" w:cs="Times New Roman"/>
          <w:i/>
          <w:w w:val="105"/>
          <w:sz w:val="28"/>
          <w:szCs w:val="28"/>
        </w:rPr>
        <w:t>niger</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Rhizopus</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Mucor</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The fungi species </w:t>
      </w:r>
      <w:proofErr w:type="spellStart"/>
      <w:r w:rsidRPr="00CB7AE9">
        <w:rPr>
          <w:rFonts w:ascii="Times New Roman" w:hAnsi="Times New Roman" w:cs="Times New Roman"/>
          <w:w w:val="105"/>
          <w:sz w:val="28"/>
          <w:szCs w:val="28"/>
        </w:rPr>
        <w:t>weresimilarly</w:t>
      </w:r>
      <w:proofErr w:type="spellEnd"/>
      <w:r w:rsidRPr="00CB7AE9">
        <w:rPr>
          <w:rFonts w:ascii="Times New Roman" w:hAnsi="Times New Roman" w:cs="Times New Roman"/>
          <w:w w:val="105"/>
          <w:sz w:val="28"/>
          <w:szCs w:val="28"/>
        </w:rPr>
        <w:t xml:space="preserve"> identified by Adebayo-</w:t>
      </w:r>
      <w:proofErr w:type="spellStart"/>
      <w:r w:rsidRPr="00CB7AE9">
        <w:rPr>
          <w:rFonts w:ascii="Times New Roman" w:hAnsi="Times New Roman" w:cs="Times New Roman"/>
          <w:w w:val="105"/>
          <w:sz w:val="28"/>
          <w:szCs w:val="28"/>
        </w:rPr>
        <w:t>Tayo</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(2012), </w:t>
      </w:r>
      <w:proofErr w:type="spellStart"/>
      <w:r w:rsidRPr="00CB7AE9">
        <w:rPr>
          <w:rFonts w:ascii="Times New Roman" w:hAnsi="Times New Roman" w:cs="Times New Roman"/>
          <w:w w:val="105"/>
          <w:sz w:val="28"/>
          <w:szCs w:val="28"/>
        </w:rPr>
        <w:t>Iniekong</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(2015) and </w:t>
      </w:r>
      <w:proofErr w:type="spellStart"/>
      <w:r w:rsidRPr="00CB7AE9">
        <w:rPr>
          <w:rFonts w:ascii="Times New Roman" w:hAnsi="Times New Roman" w:cs="Times New Roman"/>
          <w:w w:val="105"/>
          <w:sz w:val="28"/>
          <w:szCs w:val="28"/>
        </w:rPr>
        <w:t>Onuorah</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(2016) who isolated similar fungal groups from carrots and other vegetables sold in </w:t>
      </w:r>
      <w:proofErr w:type="spellStart"/>
      <w:r w:rsidRPr="00CB7AE9">
        <w:rPr>
          <w:rFonts w:ascii="Times New Roman" w:hAnsi="Times New Roman" w:cs="Times New Roman"/>
          <w:w w:val="105"/>
          <w:sz w:val="28"/>
          <w:szCs w:val="28"/>
        </w:rPr>
        <w:t>themarket</w:t>
      </w:r>
      <w:proofErr w:type="spellEnd"/>
      <w:r w:rsidRPr="00CB7AE9">
        <w:rPr>
          <w:rFonts w:ascii="Times New Roman" w:hAnsi="Times New Roman" w:cs="Times New Roman"/>
          <w:w w:val="105"/>
          <w:sz w:val="28"/>
          <w:szCs w:val="28"/>
        </w:rPr>
        <w:t xml:space="preserve">. Many of these fungi isolates linked vegetables and fruits have shown to </w:t>
      </w:r>
      <w:proofErr w:type="spellStart"/>
      <w:r w:rsidRPr="00CB7AE9">
        <w:rPr>
          <w:rFonts w:ascii="Times New Roman" w:hAnsi="Times New Roman" w:cs="Times New Roman"/>
          <w:w w:val="105"/>
          <w:sz w:val="28"/>
          <w:szCs w:val="28"/>
        </w:rPr>
        <w:t>causespoilage</w:t>
      </w:r>
      <w:proofErr w:type="spellEnd"/>
      <w:r w:rsidRPr="00CB7AE9">
        <w:rPr>
          <w:rFonts w:ascii="Times New Roman" w:hAnsi="Times New Roman" w:cs="Times New Roman"/>
          <w:w w:val="105"/>
          <w:sz w:val="28"/>
          <w:szCs w:val="28"/>
        </w:rPr>
        <w:t xml:space="preserve">. These included </w:t>
      </w:r>
      <w:proofErr w:type="spell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(Harding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,2017).</w:t>
      </w:r>
    </w:p>
    <w:p w14:paraId="4CAB7857" w14:textId="77777777" w:rsidR="00F079A3" w:rsidRPr="00CB7AE9" w:rsidRDefault="00F079A3" w:rsidP="00FD04F6">
      <w:pPr>
        <w:spacing w:line="36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fruits.At</w:t>
      </w:r>
      <w:proofErr w:type="spellEnd"/>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w:t>
      </w:r>
      <w:proofErr w:type="spellStart"/>
      <w:r w:rsidRPr="00CB7AE9">
        <w:rPr>
          <w:rFonts w:ascii="Times New Roman" w:hAnsi="Times New Roman" w:cs="Times New Roman"/>
          <w:w w:val="105"/>
          <w:sz w:val="28"/>
          <w:szCs w:val="28"/>
        </w:rPr>
        <w:t>moulds</w:t>
      </w:r>
      <w:proofErr w:type="spellEnd"/>
      <w:r w:rsidRPr="00CB7AE9">
        <w:rPr>
          <w:rFonts w:ascii="Times New Roman" w:hAnsi="Times New Roman" w:cs="Times New Roman"/>
          <w:w w:val="105"/>
          <w:sz w:val="28"/>
          <w:szCs w:val="28"/>
        </w:rPr>
        <w:t xml:space="preserve"> may </w:t>
      </w:r>
      <w:r w:rsidR="00C91FAF">
        <w:rPr>
          <w:rFonts w:ascii="Times New Roman" w:hAnsi="Times New Roman" w:cs="Times New Roman"/>
          <w:w w:val="105"/>
          <w:sz w:val="28"/>
          <w:szCs w:val="28"/>
        </w:rPr>
        <w:t xml:space="preserve">harbor </w:t>
      </w:r>
      <w:r w:rsidRPr="00CB7AE9">
        <w:rPr>
          <w:rFonts w:ascii="Times New Roman" w:hAnsi="Times New Roman" w:cs="Times New Roman"/>
          <w:w w:val="105"/>
          <w:sz w:val="28"/>
          <w:szCs w:val="28"/>
        </w:rPr>
        <w:t>mycotoxins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health.Fungi</w:t>
      </w:r>
      <w:proofErr w:type="spellEnd"/>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allergies.</w:t>
      </w:r>
      <w:r w:rsidRPr="00CB7AE9">
        <w:rPr>
          <w:rFonts w:ascii="Times New Roman" w:hAnsi="Times New Roman" w:cs="Times New Roman"/>
          <w:i/>
          <w:w w:val="105"/>
          <w:sz w:val="28"/>
          <w:szCs w:val="28"/>
        </w:rPr>
        <w:t>Aspergillus</w:t>
      </w:r>
      <w:proofErr w:type="spellEnd"/>
      <w:r w:rsidR="00C91FAF">
        <w:rPr>
          <w:rFonts w:ascii="Times New Roman" w:hAnsi="Times New Roman" w:cs="Times New Roman"/>
          <w:i/>
          <w:w w:val="105"/>
          <w:sz w:val="28"/>
          <w:szCs w:val="28"/>
        </w:rPr>
        <w:t xml:space="preserve"> </w:t>
      </w:r>
      <w:proofErr w:type="spellStart"/>
      <w:r w:rsidRPr="00CB7AE9">
        <w:rPr>
          <w:rFonts w:ascii="Times New Roman" w:hAnsi="Times New Roman" w:cs="Times New Roman"/>
          <w:i/>
          <w:w w:val="105"/>
          <w:sz w:val="28"/>
          <w:szCs w:val="28"/>
        </w:rPr>
        <w:t>niger</w:t>
      </w:r>
      <w:proofErr w:type="spellEnd"/>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highest 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metabolites, like naphthopyrones and </w:t>
      </w:r>
      <w:proofErr w:type="spellStart"/>
      <w:r w:rsidRPr="00CB7AE9">
        <w:rPr>
          <w:rFonts w:ascii="Times New Roman" w:hAnsi="Times New Roman" w:cs="Times New Roman"/>
          <w:w w:val="105"/>
          <w:sz w:val="28"/>
          <w:szCs w:val="28"/>
        </w:rPr>
        <w:t>malformins</w:t>
      </w:r>
      <w:proofErr w:type="spellEnd"/>
      <w:r w:rsidRPr="00CB7AE9">
        <w:rPr>
          <w:rFonts w:ascii="Times New Roman" w:hAnsi="Times New Roman" w:cs="Times New Roman"/>
          <w:w w:val="105"/>
          <w:sz w:val="28"/>
          <w:szCs w:val="28"/>
        </w:rPr>
        <w:t xml:space="preserve">. Ochratoxins </w:t>
      </w:r>
      <w:proofErr w:type="spellStart"/>
      <w:r w:rsidRPr="00CB7AE9">
        <w:rPr>
          <w:rFonts w:ascii="Times New Roman" w:hAnsi="Times New Roman" w:cs="Times New Roman"/>
          <w:w w:val="105"/>
          <w:sz w:val="28"/>
          <w:szCs w:val="28"/>
        </w:rPr>
        <w:t>whichis</w:t>
      </w:r>
      <w:proofErr w:type="spellEnd"/>
      <w:r w:rsidRPr="00CB7AE9">
        <w:rPr>
          <w:rFonts w:ascii="Times New Roman" w:hAnsi="Times New Roman" w:cs="Times New Roman"/>
          <w:w w:val="105"/>
          <w:sz w:val="28"/>
          <w:szCs w:val="28"/>
        </w:rPr>
        <w:t xml:space="preserve"> also produced by </w:t>
      </w:r>
      <w:proofErr w:type="spellStart"/>
      <w:r w:rsidRPr="00CB7AE9">
        <w:rPr>
          <w:rFonts w:ascii="Times New Roman" w:hAnsi="Times New Roman" w:cs="Times New Roman"/>
          <w:i/>
          <w:w w:val="105"/>
          <w:sz w:val="28"/>
          <w:szCs w:val="28"/>
        </w:rPr>
        <w:t>Aspergillusniger</w:t>
      </w:r>
      <w:proofErr w:type="spellEnd"/>
      <w:r w:rsidRPr="00CB7AE9">
        <w:rPr>
          <w:rFonts w:ascii="Times New Roman" w:hAnsi="Times New Roman" w:cs="Times New Roman"/>
          <w:w w:val="105"/>
          <w:sz w:val="28"/>
          <w:szCs w:val="28"/>
        </w:rPr>
        <w:t xml:space="preserve">, is a mycotoxin which causes hazard to man and </w:t>
      </w:r>
      <w:proofErr w:type="spellStart"/>
      <w:r w:rsidRPr="00CB7AE9">
        <w:rPr>
          <w:rFonts w:ascii="Times New Roman" w:hAnsi="Times New Roman" w:cs="Times New Roman"/>
          <w:w w:val="105"/>
          <w:sz w:val="28"/>
          <w:szCs w:val="28"/>
        </w:rPr>
        <w:t>otheranimalshealth</w:t>
      </w:r>
      <w:proofErr w:type="spellEnd"/>
      <w:r w:rsidRPr="00CB7AE9">
        <w:rPr>
          <w:rFonts w:ascii="Times New Roman" w:hAnsi="Times New Roman" w:cs="Times New Roman"/>
          <w:w w:val="105"/>
          <w:sz w:val="28"/>
          <w:szCs w:val="28"/>
        </w:rPr>
        <w:t>.</w:t>
      </w:r>
    </w:p>
    <w:p w14:paraId="69347945" w14:textId="77777777" w:rsidR="00BF616D" w:rsidRPr="00CB7AE9" w:rsidRDefault="00BF616D" w:rsidP="00FD04F6">
      <w:pPr>
        <w:spacing w:line="360" w:lineRule="auto"/>
        <w:ind w:right="533"/>
        <w:jc w:val="both"/>
        <w:rPr>
          <w:rFonts w:ascii="Times New Roman" w:hAnsi="Times New Roman" w:cs="Times New Roman"/>
          <w:w w:val="105"/>
          <w:sz w:val="28"/>
          <w:szCs w:val="28"/>
        </w:rPr>
      </w:pPr>
    </w:p>
    <w:p w14:paraId="1D1D39D7" w14:textId="77777777" w:rsidR="00BF616D" w:rsidRPr="00CB7AE9" w:rsidRDefault="00BF616D" w:rsidP="00FD04F6">
      <w:pPr>
        <w:spacing w:line="360" w:lineRule="auto"/>
        <w:ind w:right="533"/>
        <w:jc w:val="both"/>
        <w:rPr>
          <w:rFonts w:ascii="Times New Roman" w:hAnsi="Times New Roman" w:cs="Times New Roman"/>
          <w:w w:val="105"/>
          <w:sz w:val="28"/>
          <w:szCs w:val="28"/>
        </w:rPr>
      </w:pPr>
    </w:p>
    <w:p w14:paraId="0540A48E" w14:textId="77777777" w:rsidR="00BF616D" w:rsidRPr="00CB7AE9" w:rsidRDefault="00BF616D" w:rsidP="00FD04F6">
      <w:pPr>
        <w:spacing w:line="360" w:lineRule="auto"/>
        <w:ind w:right="533"/>
        <w:jc w:val="both"/>
        <w:rPr>
          <w:rFonts w:ascii="Times New Roman" w:hAnsi="Times New Roman" w:cs="Times New Roman"/>
          <w:w w:val="105"/>
          <w:sz w:val="28"/>
          <w:szCs w:val="28"/>
        </w:rPr>
      </w:pPr>
    </w:p>
    <w:p w14:paraId="1BF59EF3" w14:textId="77777777" w:rsidR="00BF616D" w:rsidRPr="00CB7AE9" w:rsidRDefault="00BF616D" w:rsidP="00FD04F6">
      <w:pPr>
        <w:spacing w:line="360" w:lineRule="auto"/>
        <w:ind w:right="533"/>
        <w:jc w:val="both"/>
        <w:rPr>
          <w:rFonts w:ascii="Times New Roman" w:hAnsi="Times New Roman" w:cs="Times New Roman"/>
          <w:w w:val="105"/>
          <w:sz w:val="28"/>
          <w:szCs w:val="28"/>
        </w:rPr>
      </w:pPr>
    </w:p>
    <w:p w14:paraId="38DF8F11" w14:textId="77777777" w:rsidR="00BF616D" w:rsidRPr="00CB7AE9" w:rsidRDefault="00BF616D" w:rsidP="00FD04F6">
      <w:pPr>
        <w:spacing w:line="360" w:lineRule="auto"/>
        <w:ind w:right="533"/>
        <w:jc w:val="both"/>
        <w:rPr>
          <w:rFonts w:ascii="Times New Roman" w:hAnsi="Times New Roman" w:cs="Times New Roman"/>
          <w:w w:val="105"/>
          <w:sz w:val="28"/>
          <w:szCs w:val="28"/>
        </w:rPr>
      </w:pPr>
    </w:p>
    <w:p w14:paraId="73806141" w14:textId="77777777" w:rsidR="00BF616D" w:rsidRPr="00CB7AE9" w:rsidRDefault="00BF616D" w:rsidP="00FD04F6">
      <w:pPr>
        <w:spacing w:line="360" w:lineRule="auto"/>
        <w:ind w:right="533"/>
        <w:jc w:val="both"/>
        <w:rPr>
          <w:rFonts w:ascii="Times New Roman" w:hAnsi="Times New Roman" w:cs="Times New Roman"/>
          <w:sz w:val="28"/>
          <w:szCs w:val="28"/>
        </w:rPr>
      </w:pPr>
    </w:p>
    <w:p w14:paraId="1F1FF1E7" w14:textId="77777777" w:rsidR="00F079A3" w:rsidRPr="00CB7AE9" w:rsidRDefault="00F079A3" w:rsidP="00FD04F6">
      <w:pPr>
        <w:pStyle w:val="BodyText"/>
        <w:spacing w:line="360" w:lineRule="auto"/>
        <w:jc w:val="both"/>
        <w:rPr>
          <w:rFonts w:ascii="Times New Roman" w:hAnsi="Times New Roman" w:cs="Times New Roman"/>
          <w:sz w:val="28"/>
          <w:szCs w:val="28"/>
        </w:rPr>
      </w:pPr>
    </w:p>
    <w:p w14:paraId="278FE4FD" w14:textId="77777777" w:rsidR="00F079A3" w:rsidRPr="00CB7AE9" w:rsidRDefault="00F079A3" w:rsidP="00FD04F6">
      <w:pPr>
        <w:pStyle w:val="BodyText"/>
        <w:spacing w:line="360" w:lineRule="auto"/>
        <w:ind w:right="533"/>
        <w:jc w:val="both"/>
        <w:rPr>
          <w:rFonts w:ascii="Times New Roman" w:hAnsi="Times New Roman" w:cs="Times New Roman"/>
          <w:sz w:val="28"/>
          <w:szCs w:val="28"/>
        </w:rPr>
      </w:pPr>
    </w:p>
    <w:p w14:paraId="56508EFB" w14:textId="77777777" w:rsidR="00F079A3" w:rsidRPr="00CB7AE9" w:rsidRDefault="00F079A3" w:rsidP="00FD04F6">
      <w:pPr>
        <w:pStyle w:val="BodyText"/>
        <w:spacing w:line="360" w:lineRule="auto"/>
        <w:ind w:right="533"/>
        <w:jc w:val="both"/>
        <w:rPr>
          <w:rFonts w:ascii="Times New Roman" w:hAnsi="Times New Roman" w:cs="Times New Roman"/>
          <w:sz w:val="28"/>
          <w:szCs w:val="28"/>
        </w:rPr>
      </w:pPr>
    </w:p>
    <w:p w14:paraId="6B8A218D" w14:textId="77777777" w:rsidR="00F079A3" w:rsidRPr="00CB7AE9" w:rsidRDefault="00F079A3" w:rsidP="00FD04F6">
      <w:pPr>
        <w:pStyle w:val="BodyText"/>
        <w:spacing w:line="360" w:lineRule="auto"/>
        <w:ind w:right="533"/>
        <w:jc w:val="both"/>
        <w:rPr>
          <w:rFonts w:ascii="Times New Roman" w:hAnsi="Times New Roman" w:cs="Times New Roman"/>
          <w:sz w:val="28"/>
          <w:szCs w:val="28"/>
        </w:rPr>
      </w:pPr>
    </w:p>
    <w:p w14:paraId="2D360D6B" w14:textId="77777777" w:rsidR="00F079A3" w:rsidRPr="00CB7AE9" w:rsidRDefault="00F079A3" w:rsidP="00FD04F6">
      <w:pPr>
        <w:pStyle w:val="BodyText"/>
        <w:spacing w:before="200" w:line="501" w:lineRule="auto"/>
        <w:ind w:right="138"/>
        <w:jc w:val="both"/>
        <w:rPr>
          <w:rFonts w:ascii="Times New Roman" w:hAnsi="Times New Roman" w:cs="Times New Roman"/>
          <w:sz w:val="28"/>
          <w:szCs w:val="28"/>
        </w:rPr>
        <w:sectPr w:rsidR="00F079A3" w:rsidRPr="00CB7AE9">
          <w:pgSz w:w="12240" w:h="15840"/>
          <w:pgMar w:top="1340" w:right="1300" w:bottom="280" w:left="1300" w:header="95" w:footer="0" w:gutter="0"/>
          <w:cols w:space="720"/>
        </w:sectPr>
      </w:pPr>
    </w:p>
    <w:p w14:paraId="0DAD8AA1" w14:textId="77777777" w:rsidR="00BF616D" w:rsidRPr="00CB7AE9" w:rsidRDefault="00BF616D" w:rsidP="00FD04F6">
      <w:pPr>
        <w:pStyle w:val="Heading1"/>
        <w:spacing w:line="360" w:lineRule="auto"/>
        <w:ind w:left="3180" w:firstLine="420"/>
        <w:jc w:val="both"/>
        <w:rPr>
          <w:rFonts w:ascii="Times New Roman" w:hAnsi="Times New Roman" w:cs="Times New Roman"/>
          <w:sz w:val="28"/>
          <w:szCs w:val="28"/>
        </w:rPr>
      </w:pPr>
      <w:bookmarkStart w:id="34" w:name="_Toc172393598"/>
      <w:r w:rsidRPr="00CB7AE9">
        <w:rPr>
          <w:rFonts w:ascii="Times New Roman" w:hAnsi="Times New Roman" w:cs="Times New Roman"/>
          <w:sz w:val="28"/>
          <w:szCs w:val="28"/>
        </w:rPr>
        <w:lastRenderedPageBreak/>
        <w:t>CHAPTER FIVE</w:t>
      </w:r>
      <w:bookmarkEnd w:id="34"/>
    </w:p>
    <w:p w14:paraId="55AC0446" w14:textId="77777777" w:rsidR="00BF616D" w:rsidRPr="00CB7AE9" w:rsidRDefault="00BF616D" w:rsidP="00FD04F6">
      <w:pPr>
        <w:pStyle w:val="Heading1"/>
        <w:spacing w:line="360" w:lineRule="auto"/>
        <w:ind w:left="1740"/>
        <w:jc w:val="both"/>
        <w:rPr>
          <w:rFonts w:ascii="Times New Roman" w:hAnsi="Times New Roman" w:cs="Times New Roman"/>
          <w:sz w:val="28"/>
          <w:szCs w:val="28"/>
        </w:rPr>
      </w:pPr>
      <w:bookmarkStart w:id="35" w:name="_Toc172393599"/>
      <w:r w:rsidRPr="00CB7AE9">
        <w:rPr>
          <w:rFonts w:ascii="Times New Roman" w:hAnsi="Times New Roman" w:cs="Times New Roman"/>
          <w:sz w:val="28"/>
          <w:szCs w:val="28"/>
        </w:rPr>
        <w:t>CONCLUSION AND RECOMMENDATION</w:t>
      </w:r>
      <w:bookmarkEnd w:id="35"/>
    </w:p>
    <w:p w14:paraId="432CDDB4" w14:textId="77777777" w:rsidR="00BF616D" w:rsidRPr="00CB7AE9" w:rsidRDefault="00BF616D" w:rsidP="00FD04F6">
      <w:pPr>
        <w:pStyle w:val="Heading1"/>
        <w:ind w:left="0"/>
        <w:jc w:val="both"/>
        <w:rPr>
          <w:rFonts w:ascii="Times New Roman" w:hAnsi="Times New Roman" w:cs="Times New Roman"/>
          <w:sz w:val="28"/>
          <w:szCs w:val="28"/>
        </w:rPr>
      </w:pPr>
      <w:bookmarkStart w:id="36" w:name="_Toc172393600"/>
      <w:r w:rsidRPr="00CB7AE9">
        <w:rPr>
          <w:rFonts w:ascii="Times New Roman" w:hAnsi="Times New Roman" w:cs="Times New Roman"/>
          <w:sz w:val="28"/>
          <w:szCs w:val="28"/>
        </w:rPr>
        <w:t>5.1 CONCLUSION</w:t>
      </w:r>
      <w:bookmarkEnd w:id="36"/>
    </w:p>
    <w:p w14:paraId="2B4207ED" w14:textId="77777777" w:rsidR="00BF616D" w:rsidRPr="00CB7AE9" w:rsidRDefault="00BF616D" w:rsidP="00FD04F6">
      <w:pPr>
        <w:pStyle w:val="BodyText"/>
        <w:spacing w:line="360" w:lineRule="auto"/>
        <w:ind w:right="534"/>
        <w:jc w:val="both"/>
        <w:rPr>
          <w:rFonts w:ascii="Times New Roman" w:hAnsi="Times New Roman" w:cs="Times New Roman"/>
          <w:w w:val="105"/>
          <w:sz w:val="28"/>
          <w:szCs w:val="28"/>
        </w:rPr>
      </w:pPr>
      <w:r w:rsidRPr="00CB7AE9">
        <w:rPr>
          <w:rFonts w:ascii="Times New Roman" w:hAnsi="Times New Roman" w:cs="Times New Roman"/>
          <w:w w:val="105"/>
          <w:sz w:val="28"/>
          <w:szCs w:val="28"/>
        </w:rPr>
        <w:t>Thisstudyrevealedthatcarrothasaplethoraoffungiwhichcausespoilageandarealsopathogenictohumanhealth.Thereis,therefore,needtoensurethatcareistakeninhandling,washingandprocessingcarrotsbeforeconsumptionsoastopreventfoodspoilagethat might lead to infections and food-borne diseases caused by fungi. It is 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expedient to control food spoilage microorganism in order to reduce economic loss due to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spoilage.</w:t>
      </w:r>
    </w:p>
    <w:p w14:paraId="1F36D828" w14:textId="77777777" w:rsidR="00BF616D" w:rsidRPr="00CB7AE9" w:rsidRDefault="00BF616D" w:rsidP="00FD04F6">
      <w:pPr>
        <w:pStyle w:val="Heading1"/>
        <w:ind w:left="0"/>
        <w:jc w:val="both"/>
        <w:rPr>
          <w:rFonts w:ascii="Times New Roman" w:hAnsi="Times New Roman" w:cs="Times New Roman"/>
          <w:w w:val="105"/>
          <w:sz w:val="28"/>
          <w:szCs w:val="28"/>
        </w:rPr>
      </w:pPr>
      <w:bookmarkStart w:id="37" w:name="_Toc172393601"/>
      <w:r w:rsidRPr="00CB7AE9">
        <w:rPr>
          <w:rFonts w:ascii="Times New Roman" w:hAnsi="Times New Roman" w:cs="Times New Roman"/>
          <w:w w:val="105"/>
          <w:sz w:val="28"/>
          <w:szCs w:val="28"/>
        </w:rPr>
        <w:t>5.2 RECOMMENDATIONS</w:t>
      </w:r>
      <w:bookmarkEnd w:id="37"/>
    </w:p>
    <w:p w14:paraId="160F2DD5" w14:textId="77777777" w:rsidR="00BF616D" w:rsidRPr="00CB7AE9" w:rsidRDefault="00BF616D" w:rsidP="00FD04F6">
      <w:pPr>
        <w:pStyle w:val="Heading1"/>
        <w:ind w:left="0"/>
        <w:jc w:val="both"/>
        <w:rPr>
          <w:rFonts w:ascii="Times New Roman" w:hAnsi="Times New Roman" w:cs="Times New Roman"/>
          <w:b w:val="0"/>
          <w:w w:val="105"/>
          <w:sz w:val="28"/>
          <w:szCs w:val="28"/>
        </w:rPr>
      </w:pPr>
    </w:p>
    <w:p w14:paraId="5F5DF9CD" w14:textId="77777777" w:rsidR="00533D7F" w:rsidRPr="00CB7AE9" w:rsidRDefault="00BF616D" w:rsidP="006B4BCD">
      <w:pPr>
        <w:pStyle w:val="ListParagraph"/>
        <w:numPr>
          <w:ilvl w:val="0"/>
          <w:numId w:val="7"/>
        </w:numPr>
        <w:tabs>
          <w:tab w:val="left" w:pos="565"/>
        </w:tabs>
        <w:spacing w:before="45" w:line="501"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proofErr w:type="spellStart"/>
      <w:r w:rsidRPr="00CB7AE9">
        <w:rPr>
          <w:w w:val="105"/>
          <w:sz w:val="28"/>
          <w:szCs w:val="28"/>
        </w:rPr>
        <w:t>consumer;these</w:t>
      </w:r>
      <w:proofErr w:type="spellEnd"/>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14:paraId="33451ADE" w14:textId="77777777" w:rsidR="00533D7F" w:rsidRPr="00CB7AE9" w:rsidRDefault="00533D7F" w:rsidP="00FD04F6">
      <w:pPr>
        <w:pStyle w:val="ListParagraph"/>
        <w:numPr>
          <w:ilvl w:val="0"/>
          <w:numId w:val="7"/>
        </w:numPr>
        <w:tabs>
          <w:tab w:val="left" w:pos="563"/>
          <w:tab w:val="left" w:pos="565"/>
        </w:tabs>
        <w:spacing w:line="501"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unclean packaging materials and the need for proper </w:t>
      </w:r>
      <w:r w:rsidRPr="00CB7AE9">
        <w:rPr>
          <w:w w:val="105"/>
          <w:sz w:val="28"/>
          <w:szCs w:val="28"/>
        </w:rPr>
        <w:t>sanitation of the surroundings where carrots are sold.</w:t>
      </w:r>
    </w:p>
    <w:p w14:paraId="7D2497FA" w14:textId="77777777" w:rsidR="00533D7F" w:rsidRPr="00CB7AE9" w:rsidRDefault="00533D7F" w:rsidP="00FD04F6">
      <w:pPr>
        <w:pStyle w:val="Heading1"/>
        <w:ind w:left="0"/>
        <w:jc w:val="both"/>
        <w:rPr>
          <w:rFonts w:ascii="Times New Roman" w:hAnsi="Times New Roman" w:cs="Times New Roman"/>
          <w:b w:val="0"/>
          <w:sz w:val="28"/>
          <w:szCs w:val="28"/>
        </w:rPr>
      </w:pPr>
    </w:p>
    <w:p w14:paraId="7FE75025" w14:textId="77777777" w:rsidR="00533D7F" w:rsidRPr="00CB7AE9" w:rsidRDefault="00533D7F" w:rsidP="00FD04F6">
      <w:pPr>
        <w:tabs>
          <w:tab w:val="left" w:pos="565"/>
        </w:tabs>
        <w:spacing w:before="45" w:line="501" w:lineRule="auto"/>
        <w:ind w:right="1160"/>
        <w:jc w:val="both"/>
        <w:rPr>
          <w:rFonts w:ascii="Times New Roman" w:hAnsi="Times New Roman" w:cs="Times New Roman"/>
          <w:sz w:val="28"/>
          <w:szCs w:val="28"/>
        </w:rPr>
        <w:sectPr w:rsidR="00533D7F" w:rsidRPr="00CB7AE9">
          <w:pgSz w:w="12240" w:h="15840"/>
          <w:pgMar w:top="1340" w:right="280" w:bottom="280" w:left="1300" w:header="95" w:footer="0" w:gutter="0"/>
          <w:cols w:space="720"/>
        </w:sectPr>
      </w:pPr>
    </w:p>
    <w:p w14:paraId="67FAA53C" w14:textId="77777777" w:rsidR="00BF616D" w:rsidRPr="00CB7AE9" w:rsidRDefault="00CC7557" w:rsidP="00FD04F6">
      <w:pPr>
        <w:pStyle w:val="Heading1"/>
        <w:ind w:left="3180" w:firstLine="420"/>
        <w:jc w:val="both"/>
        <w:rPr>
          <w:rFonts w:ascii="Times New Roman" w:hAnsi="Times New Roman" w:cs="Times New Roman"/>
          <w:sz w:val="28"/>
          <w:szCs w:val="28"/>
        </w:rPr>
      </w:pPr>
      <w:bookmarkStart w:id="38" w:name="_Toc172393602"/>
      <w:r w:rsidRPr="00CB7AE9">
        <w:rPr>
          <w:rFonts w:ascii="Times New Roman" w:hAnsi="Times New Roman" w:cs="Times New Roman"/>
          <w:sz w:val="28"/>
          <w:szCs w:val="28"/>
        </w:rPr>
        <w:lastRenderedPageBreak/>
        <w:t>REFERENCES</w:t>
      </w:r>
      <w:bookmarkEnd w:id="38"/>
    </w:p>
    <w:p w14:paraId="15A1CA23" w14:textId="77777777" w:rsidR="00CC7557" w:rsidRPr="00CB7AE9" w:rsidRDefault="00CC7557" w:rsidP="00FD04F6">
      <w:pPr>
        <w:pStyle w:val="BodyText"/>
        <w:spacing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Adams, M.R., Hartley, A.D. and Cox, L.J. 1989. Factors affecting the efficacy of washing proceduresusedintheproductionofpreparedsalads.</w:t>
      </w:r>
      <w:r w:rsidRPr="00CB7AE9">
        <w:rPr>
          <w:rFonts w:ascii="Times New Roman" w:hAnsi="Times New Roman" w:cs="Times New Roman"/>
          <w:i/>
          <w:w w:val="105"/>
          <w:sz w:val="28"/>
          <w:szCs w:val="28"/>
        </w:rPr>
        <w:t>JournalofFoodMicrobiology</w:t>
      </w:r>
      <w:r w:rsidRPr="00CB7AE9">
        <w:rPr>
          <w:rFonts w:ascii="Times New Roman" w:hAnsi="Times New Roman" w:cs="Times New Roman"/>
          <w:w w:val="105"/>
          <w:sz w:val="28"/>
          <w:szCs w:val="28"/>
        </w:rPr>
        <w:t xml:space="preserve">6: </w:t>
      </w:r>
      <w:r w:rsidRPr="00CB7AE9">
        <w:rPr>
          <w:rFonts w:ascii="Times New Roman" w:hAnsi="Times New Roman" w:cs="Times New Roman"/>
          <w:spacing w:val="-2"/>
          <w:w w:val="105"/>
          <w:sz w:val="28"/>
          <w:szCs w:val="28"/>
        </w:rPr>
        <w:t>69–77.</w:t>
      </w:r>
    </w:p>
    <w:p w14:paraId="7AD4644C" w14:textId="77777777" w:rsidR="00CC7557" w:rsidRPr="00CB7AE9" w:rsidRDefault="00CC7557" w:rsidP="00FD04F6">
      <w:pPr>
        <w:pStyle w:val="BodyText"/>
        <w:spacing w:before="198"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Albrecht,J.A.,Hamouz,F.L.,Sumner,S.S.andMelch,V.1995.Microbialevaluationof </w:t>
      </w:r>
      <w:proofErr w:type="spellStart"/>
      <w:r w:rsidRPr="00CB7AE9">
        <w:rPr>
          <w:rFonts w:ascii="Times New Roman" w:hAnsi="Times New Roman" w:cs="Times New Roman"/>
          <w:w w:val="105"/>
          <w:sz w:val="28"/>
          <w:szCs w:val="28"/>
        </w:rPr>
        <w:t>vegetableingredients</w:t>
      </w:r>
      <w:proofErr w:type="spellEnd"/>
      <w:r w:rsidRPr="00CB7AE9">
        <w:rPr>
          <w:rFonts w:ascii="Times New Roman" w:hAnsi="Times New Roman" w:cs="Times New Roman"/>
          <w:w w:val="105"/>
          <w:sz w:val="28"/>
          <w:szCs w:val="28"/>
        </w:rPr>
        <w:t xml:space="preserve"> in salad bars. </w:t>
      </w:r>
      <w:r w:rsidRPr="00CB7AE9">
        <w:rPr>
          <w:rFonts w:ascii="Times New Roman" w:hAnsi="Times New Roman" w:cs="Times New Roman"/>
          <w:i/>
          <w:w w:val="105"/>
          <w:sz w:val="28"/>
          <w:szCs w:val="28"/>
        </w:rPr>
        <w:t xml:space="preserve">Journal of Food Protection </w:t>
      </w:r>
      <w:r w:rsidRPr="00CB7AE9">
        <w:rPr>
          <w:rFonts w:ascii="Times New Roman" w:hAnsi="Times New Roman" w:cs="Times New Roman"/>
          <w:w w:val="105"/>
          <w:sz w:val="28"/>
          <w:szCs w:val="28"/>
        </w:rPr>
        <w:t>58: 683–685.</w:t>
      </w:r>
    </w:p>
    <w:p w14:paraId="4118B1AB" w14:textId="77777777" w:rsidR="00CC7557" w:rsidRPr="00CB7AE9" w:rsidRDefault="00CC7557" w:rsidP="00FD04F6">
      <w:pPr>
        <w:pStyle w:val="BodyText"/>
        <w:spacing w:before="3"/>
        <w:jc w:val="both"/>
        <w:rPr>
          <w:rFonts w:ascii="Times New Roman" w:hAnsi="Times New Roman" w:cs="Times New Roman"/>
          <w:sz w:val="28"/>
          <w:szCs w:val="28"/>
        </w:rPr>
      </w:pPr>
    </w:p>
    <w:p w14:paraId="6B64C2E9" w14:textId="77777777" w:rsidR="00CC7557" w:rsidRPr="00CB7AE9" w:rsidRDefault="00CC7557" w:rsidP="00FD04F6">
      <w:pPr>
        <w:pStyle w:val="BodyText"/>
        <w:spacing w:line="254" w:lineRule="auto"/>
        <w:ind w:left="861" w:right="1555" w:hanging="721"/>
        <w:jc w:val="both"/>
        <w:rPr>
          <w:rFonts w:ascii="Times New Roman" w:hAnsi="Times New Roman" w:cs="Times New Roman"/>
          <w:sz w:val="28"/>
          <w:szCs w:val="28"/>
        </w:rPr>
      </w:pPr>
      <w:r w:rsidRPr="00CB7AE9">
        <w:rPr>
          <w:rFonts w:ascii="Times New Roman" w:hAnsi="Times New Roman" w:cs="Times New Roman"/>
          <w:w w:val="105"/>
          <w:sz w:val="28"/>
          <w:szCs w:val="28"/>
        </w:rPr>
        <w:t>AnupamaSapkota.Indoletestprinciple,media,procedure,types,result,uses.microbenotes (online microbiology and biology study notes) October 23, 2020.</w:t>
      </w:r>
    </w:p>
    <w:p w14:paraId="13966407" w14:textId="77777777" w:rsidR="00CC7557" w:rsidRPr="00CB7AE9" w:rsidRDefault="00CC7557" w:rsidP="00FD04F6">
      <w:pPr>
        <w:pStyle w:val="BodyText"/>
        <w:spacing w:before="196" w:line="249" w:lineRule="auto"/>
        <w:ind w:left="861" w:right="1326" w:hanging="721"/>
        <w:jc w:val="both"/>
        <w:rPr>
          <w:rFonts w:ascii="Times New Roman" w:hAnsi="Times New Roman" w:cs="Times New Roman"/>
          <w:sz w:val="28"/>
          <w:szCs w:val="28"/>
        </w:rPr>
      </w:pPr>
      <w:r w:rsidRPr="00CB7AE9">
        <w:rPr>
          <w:rFonts w:ascii="Times New Roman" w:hAnsi="Times New Roman" w:cs="Times New Roman"/>
          <w:w w:val="105"/>
          <w:sz w:val="28"/>
          <w:szCs w:val="28"/>
        </w:rPr>
        <w:t>Ayub,P.A.,Gioppo,M.,Reghin,M.Y.2010.Evaluationoftheuseofplasticfilmofpolyvinyl chloride(PVC)</w:t>
      </w:r>
      <w:proofErr w:type="spellStart"/>
      <w:r w:rsidRPr="00CB7AE9">
        <w:rPr>
          <w:rFonts w:ascii="Times New Roman" w:hAnsi="Times New Roman" w:cs="Times New Roman"/>
          <w:w w:val="105"/>
          <w:sz w:val="28"/>
          <w:szCs w:val="28"/>
        </w:rPr>
        <w:t>inthestorageof</w:t>
      </w:r>
      <w:proofErr w:type="spellEnd"/>
      <w:r w:rsidRPr="00CB7AE9">
        <w:rPr>
          <w:rFonts w:ascii="Times New Roman" w:hAnsi="Times New Roman" w:cs="Times New Roman"/>
          <w:w w:val="105"/>
          <w:sz w:val="28"/>
          <w:szCs w:val="28"/>
        </w:rPr>
        <w:t xml:space="preserve"> carrots.Semina,vol.31,2010,no.4, p.959-966.ISSN </w:t>
      </w:r>
      <w:r w:rsidRPr="00CB7AE9">
        <w:rPr>
          <w:rFonts w:ascii="Times New Roman" w:hAnsi="Times New Roman" w:cs="Times New Roman"/>
          <w:spacing w:val="-2"/>
          <w:w w:val="105"/>
          <w:sz w:val="28"/>
          <w:szCs w:val="28"/>
        </w:rPr>
        <w:t>1679-0359.</w:t>
      </w:r>
    </w:p>
    <w:p w14:paraId="0B880BEE" w14:textId="77777777" w:rsidR="00CC7557" w:rsidRPr="00CB7AE9" w:rsidRDefault="00CC7557" w:rsidP="00FD04F6">
      <w:pPr>
        <w:pStyle w:val="BodyText"/>
        <w:spacing w:before="205" w:line="247" w:lineRule="auto"/>
        <w:ind w:left="861" w:right="1269" w:hanging="721"/>
        <w:jc w:val="both"/>
        <w:rPr>
          <w:rFonts w:ascii="Times New Roman" w:hAnsi="Times New Roman" w:cs="Times New Roman"/>
          <w:sz w:val="28"/>
          <w:szCs w:val="28"/>
        </w:rPr>
      </w:pPr>
      <w:r w:rsidRPr="00CB7AE9">
        <w:rPr>
          <w:rFonts w:ascii="Times New Roman" w:hAnsi="Times New Roman" w:cs="Times New Roman"/>
          <w:w w:val="105"/>
          <w:sz w:val="28"/>
          <w:szCs w:val="28"/>
        </w:rPr>
        <w:t>BaronEJ.classification.In:BaronS,editor.MedicalMicrobiology.4</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edition.Galveston(TX): University of Texas Medical Branch at Galveston; 1996.</w:t>
      </w:r>
    </w:p>
    <w:p w14:paraId="7D3E6374" w14:textId="77777777" w:rsidR="00CC7557" w:rsidRPr="00CB7AE9" w:rsidRDefault="00CC7557" w:rsidP="00FD04F6">
      <w:pPr>
        <w:pStyle w:val="BodyText"/>
        <w:spacing w:before="204"/>
        <w:jc w:val="both"/>
        <w:rPr>
          <w:rFonts w:ascii="Times New Roman" w:hAnsi="Times New Roman" w:cs="Times New Roman"/>
          <w:sz w:val="28"/>
          <w:szCs w:val="28"/>
        </w:rPr>
      </w:pPr>
      <w:r w:rsidRPr="00CB7AE9">
        <w:rPr>
          <w:rFonts w:ascii="Times New Roman" w:hAnsi="Times New Roman" w:cs="Times New Roman"/>
          <w:w w:val="105"/>
          <w:sz w:val="28"/>
          <w:szCs w:val="28"/>
        </w:rPr>
        <w:t>Bennik,M.H.J.,Vorstman,W.,Smid,E.J.andGorris,L.G.M.1998.Theinfluenceof</w:t>
      </w:r>
      <w:r w:rsidRPr="00CB7AE9">
        <w:rPr>
          <w:rFonts w:ascii="Times New Roman" w:hAnsi="Times New Roman" w:cs="Times New Roman"/>
          <w:spacing w:val="-2"/>
          <w:w w:val="105"/>
          <w:sz w:val="28"/>
          <w:szCs w:val="28"/>
        </w:rPr>
        <w:t>oxygen.</w:t>
      </w:r>
    </w:p>
    <w:p w14:paraId="5D7A499B" w14:textId="77777777" w:rsidR="00CC7557" w:rsidRPr="00CB7AE9" w:rsidRDefault="00CC7557" w:rsidP="00FD04F6">
      <w:pPr>
        <w:pStyle w:val="BodyText"/>
        <w:spacing w:before="25"/>
        <w:jc w:val="both"/>
        <w:rPr>
          <w:rFonts w:ascii="Times New Roman" w:hAnsi="Times New Roman" w:cs="Times New Roman"/>
          <w:sz w:val="28"/>
          <w:szCs w:val="28"/>
        </w:rPr>
      </w:pPr>
    </w:p>
    <w:p w14:paraId="3766B1E0" w14:textId="77777777" w:rsidR="00CC7557" w:rsidRPr="00CB7AE9" w:rsidRDefault="00CC7557" w:rsidP="00FD04F6">
      <w:pPr>
        <w:pStyle w:val="BodyText"/>
        <w:spacing w:before="1" w:line="249" w:lineRule="auto"/>
        <w:ind w:left="861" w:right="1396"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Beuchat,L.R.,Nail,B.V.,Adler,B.B.andClavero,M.R.S.1998.Efficacyofsprayapplication ofchlorinatedwaterinkillingpathogenicbacteriaonrawapples,tomatoes, </w:t>
      </w:r>
      <w:proofErr w:type="spellStart"/>
      <w:r w:rsidRPr="00CB7AE9">
        <w:rPr>
          <w:rFonts w:ascii="Times New Roman" w:hAnsi="Times New Roman" w:cs="Times New Roman"/>
          <w:w w:val="105"/>
          <w:sz w:val="28"/>
          <w:szCs w:val="28"/>
        </w:rPr>
        <w:t>andlettuce</w:t>
      </w:r>
      <w:proofErr w:type="spellEnd"/>
      <w:r w:rsidRPr="00CB7AE9">
        <w:rPr>
          <w:rFonts w:ascii="Times New Roman" w:hAnsi="Times New Roman" w:cs="Times New Roman"/>
          <w:w w:val="105"/>
          <w:sz w:val="28"/>
          <w:szCs w:val="28"/>
        </w:rPr>
        <w:t>. Journal of Food Protection 61: 1305–1311.</w:t>
      </w:r>
    </w:p>
    <w:p w14:paraId="79C2ADCC" w14:textId="77777777" w:rsidR="00CC7557" w:rsidRPr="00CB7AE9" w:rsidRDefault="00CC7557" w:rsidP="00FD04F6">
      <w:pPr>
        <w:pStyle w:val="BodyText"/>
        <w:spacing w:before="12"/>
        <w:jc w:val="both"/>
        <w:rPr>
          <w:rFonts w:ascii="Times New Roman" w:hAnsi="Times New Roman" w:cs="Times New Roman"/>
          <w:sz w:val="28"/>
          <w:szCs w:val="28"/>
        </w:rPr>
      </w:pPr>
    </w:p>
    <w:p w14:paraId="3C9259A1" w14:textId="77777777" w:rsidR="00CC7557" w:rsidRPr="00CB7AE9" w:rsidRDefault="00CC7557" w:rsidP="00FD04F6">
      <w:pPr>
        <w:pStyle w:val="BodyText"/>
        <w:spacing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Brackett,R.E.1992.Shelfstabilityandsafetyoffreshproduceasinfluencedbysanitationand disinfection. Journal of Food Protection 55: 808–814.</w:t>
      </w:r>
    </w:p>
    <w:p w14:paraId="55854C54" w14:textId="77777777" w:rsidR="00CC7557" w:rsidRPr="00CB7AE9" w:rsidRDefault="00CC7557" w:rsidP="00FD04F6">
      <w:pPr>
        <w:pStyle w:val="BodyText"/>
        <w:spacing w:before="14"/>
        <w:jc w:val="both"/>
        <w:rPr>
          <w:rFonts w:ascii="Times New Roman" w:hAnsi="Times New Roman" w:cs="Times New Roman"/>
          <w:sz w:val="28"/>
          <w:szCs w:val="28"/>
        </w:rPr>
      </w:pPr>
    </w:p>
    <w:p w14:paraId="75CE205C" w14:textId="77777777" w:rsidR="00CC7557" w:rsidRPr="00CB7AE9" w:rsidRDefault="00CC7557" w:rsidP="00FD04F6">
      <w:pPr>
        <w:pStyle w:val="BodyText"/>
        <w:spacing w:line="247" w:lineRule="auto"/>
        <w:ind w:left="861" w:right="1232"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Bradeen,J.M.,andSimon,P.W.1998.Conversion </w:t>
      </w:r>
      <w:proofErr w:type="spellStart"/>
      <w:r w:rsidRPr="00CB7AE9">
        <w:rPr>
          <w:rFonts w:ascii="Times New Roman" w:hAnsi="Times New Roman" w:cs="Times New Roman"/>
          <w:w w:val="105"/>
          <w:sz w:val="28"/>
          <w:szCs w:val="28"/>
        </w:rPr>
        <w:t>ofanAFLP</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fragmentlinkedtothe</w:t>
      </w:r>
      <w:proofErr w:type="spellEnd"/>
      <w:r w:rsidRPr="00CB7AE9">
        <w:rPr>
          <w:rFonts w:ascii="Times New Roman" w:hAnsi="Times New Roman" w:cs="Times New Roman"/>
          <w:w w:val="105"/>
          <w:sz w:val="28"/>
          <w:szCs w:val="28"/>
        </w:rPr>
        <w:t xml:space="preserve"> carrotY2 locustoasimple,codominantPCR-basedmarkerform.Theor.Appl.Genet.97:960-</w:t>
      </w:r>
      <w:r w:rsidRPr="00CB7AE9">
        <w:rPr>
          <w:rFonts w:ascii="Times New Roman" w:hAnsi="Times New Roman" w:cs="Times New Roman"/>
          <w:spacing w:val="-4"/>
          <w:w w:val="105"/>
          <w:sz w:val="28"/>
          <w:szCs w:val="28"/>
        </w:rPr>
        <w:t>967.</w:t>
      </w:r>
    </w:p>
    <w:p w14:paraId="7FBC4E32" w14:textId="77777777" w:rsidR="00CC7557" w:rsidRPr="00CB7AE9" w:rsidRDefault="00CC7557" w:rsidP="00FD04F6">
      <w:pPr>
        <w:pStyle w:val="BodyText"/>
        <w:spacing w:before="204" w:line="252" w:lineRule="auto"/>
        <w:ind w:left="861" w:right="155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Breton,D</w:t>
      </w:r>
      <w:proofErr w:type="spellEnd"/>
      <w:r w:rsidRPr="00CB7AE9">
        <w:rPr>
          <w:rFonts w:ascii="Times New Roman" w:hAnsi="Times New Roman" w:cs="Times New Roman"/>
          <w:w w:val="105"/>
          <w:sz w:val="28"/>
          <w:szCs w:val="28"/>
        </w:rPr>
        <w:t xml:space="preserve">., C. </w:t>
      </w:r>
      <w:proofErr w:type="spellStart"/>
      <w:r w:rsidRPr="00CB7AE9">
        <w:rPr>
          <w:rFonts w:ascii="Times New Roman" w:hAnsi="Times New Roman" w:cs="Times New Roman"/>
          <w:w w:val="105"/>
          <w:sz w:val="28"/>
          <w:szCs w:val="28"/>
        </w:rPr>
        <w:t>Béasse</w:t>
      </w:r>
      <w:proofErr w:type="spellEnd"/>
      <w:r w:rsidRPr="00CB7AE9">
        <w:rPr>
          <w:rFonts w:ascii="Times New Roman" w:hAnsi="Times New Roman" w:cs="Times New Roman"/>
          <w:w w:val="105"/>
          <w:sz w:val="28"/>
          <w:szCs w:val="28"/>
        </w:rPr>
        <w:t xml:space="preserve">, F. </w:t>
      </w:r>
      <w:proofErr w:type="spellStart"/>
      <w:r w:rsidRPr="00CB7AE9">
        <w:rPr>
          <w:rFonts w:ascii="Times New Roman" w:hAnsi="Times New Roman" w:cs="Times New Roman"/>
          <w:w w:val="105"/>
          <w:sz w:val="28"/>
          <w:szCs w:val="28"/>
        </w:rPr>
        <w:t>MontfortandVilleneuve</w:t>
      </w:r>
      <w:proofErr w:type="spellEnd"/>
      <w:r w:rsidRPr="00CB7AE9">
        <w:rPr>
          <w:rFonts w:ascii="Times New Roman" w:hAnsi="Times New Roman" w:cs="Times New Roman"/>
          <w:w w:val="105"/>
          <w:sz w:val="28"/>
          <w:szCs w:val="28"/>
        </w:rPr>
        <w:t xml:space="preserve">, F.2003.Focusontherecent </w:t>
      </w:r>
      <w:proofErr w:type="spellStart"/>
      <w:r w:rsidRPr="00CB7AE9">
        <w:rPr>
          <w:rFonts w:ascii="Times New Roman" w:hAnsi="Times New Roman" w:cs="Times New Roman"/>
          <w:w w:val="105"/>
          <w:sz w:val="28"/>
          <w:szCs w:val="28"/>
        </w:rPr>
        <w:t>evolutionof</w:t>
      </w:r>
      <w:proofErr w:type="spellEnd"/>
      <w:r w:rsidRPr="00CB7AE9">
        <w:rPr>
          <w:rFonts w:ascii="Times New Roman" w:hAnsi="Times New Roman" w:cs="Times New Roman"/>
          <w:w w:val="105"/>
          <w:sz w:val="28"/>
          <w:szCs w:val="28"/>
        </w:rPr>
        <w:t xml:space="preserve"> soil-bornediseasesofcarrotsinFrance.Proc.30thIntl.CarrotConf.Sept7-10,2003, </w:t>
      </w:r>
      <w:r w:rsidRPr="00CB7AE9">
        <w:rPr>
          <w:rFonts w:ascii="Times New Roman" w:hAnsi="Times New Roman" w:cs="Times New Roman"/>
          <w:spacing w:val="-4"/>
          <w:w w:val="105"/>
          <w:sz w:val="28"/>
          <w:szCs w:val="28"/>
        </w:rPr>
        <w:t>USA.</w:t>
      </w:r>
    </w:p>
    <w:p w14:paraId="7610E034" w14:textId="77777777" w:rsidR="00CC7557" w:rsidRPr="00CB7AE9" w:rsidRDefault="00CC7557" w:rsidP="00FD04F6">
      <w:pPr>
        <w:pStyle w:val="BodyText"/>
        <w:spacing w:before="197" w:line="252" w:lineRule="auto"/>
        <w:ind w:left="861" w:right="1579"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Buishand</w:t>
      </w:r>
      <w:proofErr w:type="spellEnd"/>
      <w:r w:rsidRPr="00CB7AE9">
        <w:rPr>
          <w:rFonts w:ascii="Times New Roman" w:hAnsi="Times New Roman" w:cs="Times New Roman"/>
          <w:w w:val="105"/>
          <w:sz w:val="28"/>
          <w:szCs w:val="28"/>
        </w:rPr>
        <w:t xml:space="preserve">, J.G., and Gabelman, W.H. 1979. Investigations on </w:t>
      </w:r>
      <w:proofErr w:type="spellStart"/>
      <w:r w:rsidRPr="00CB7AE9">
        <w:rPr>
          <w:rFonts w:ascii="Times New Roman" w:hAnsi="Times New Roman" w:cs="Times New Roman"/>
          <w:w w:val="105"/>
          <w:sz w:val="28"/>
          <w:szCs w:val="28"/>
        </w:rPr>
        <w:t>theinheritance</w:t>
      </w:r>
      <w:proofErr w:type="spellEnd"/>
      <w:r w:rsidRPr="00CB7AE9">
        <w:rPr>
          <w:rFonts w:ascii="Times New Roman" w:hAnsi="Times New Roman" w:cs="Times New Roman"/>
          <w:w w:val="105"/>
          <w:sz w:val="28"/>
          <w:szCs w:val="28"/>
        </w:rPr>
        <w:t xml:space="preserve"> of </w:t>
      </w:r>
      <w:proofErr w:type="spellStart"/>
      <w:r w:rsidRPr="00CB7AE9">
        <w:rPr>
          <w:rFonts w:ascii="Times New Roman" w:hAnsi="Times New Roman" w:cs="Times New Roman"/>
          <w:w w:val="105"/>
          <w:sz w:val="28"/>
          <w:szCs w:val="28"/>
        </w:rPr>
        <w:t>colour</w:t>
      </w:r>
      <w:proofErr w:type="spellEnd"/>
      <w:r w:rsidRPr="00CB7AE9">
        <w:rPr>
          <w:rFonts w:ascii="Times New Roman" w:hAnsi="Times New Roman" w:cs="Times New Roman"/>
          <w:w w:val="105"/>
          <w:sz w:val="28"/>
          <w:szCs w:val="28"/>
        </w:rPr>
        <w:t xml:space="preserve"> and carotenoidcontentinphloemandxylemofcarrotroots(DaucuscarotaL.).Euphytica</w:t>
      </w:r>
      <w:r w:rsidRPr="00CB7AE9">
        <w:rPr>
          <w:rFonts w:ascii="Times New Roman" w:hAnsi="Times New Roman" w:cs="Times New Roman"/>
          <w:spacing w:val="-2"/>
          <w:w w:val="105"/>
          <w:sz w:val="28"/>
          <w:szCs w:val="28"/>
        </w:rPr>
        <w:t>28:611-632.</w:t>
      </w:r>
    </w:p>
    <w:p w14:paraId="00761777" w14:textId="77777777" w:rsidR="00CC7557" w:rsidRPr="00CB7AE9" w:rsidRDefault="00CC7557" w:rsidP="00FD04F6">
      <w:pPr>
        <w:pStyle w:val="BodyText"/>
        <w:spacing w:before="197" w:line="252" w:lineRule="auto"/>
        <w:ind w:left="861" w:right="1688" w:hanging="721"/>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 xml:space="preserve">Bulux,J.,deSerrano,J.,Giuliano,A.,Perez,R.,Lopez,Y.,Rivera,C.,Solomons,N.W. &amp; Canfield,L.M.(1994)Plasmaresponseofchildrentoshort-termchronicb-carotene supplementation. Am. J. Clin.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59: 1369–1375.</w:t>
      </w:r>
    </w:p>
    <w:p w14:paraId="4D6EEB59" w14:textId="77777777" w:rsidR="00CC7557" w:rsidRPr="00CB7AE9" w:rsidRDefault="00CC7557" w:rsidP="00FD04F6">
      <w:pPr>
        <w:pStyle w:val="BodyText"/>
        <w:spacing w:before="197"/>
        <w:jc w:val="both"/>
        <w:rPr>
          <w:rFonts w:ascii="Times New Roman" w:hAnsi="Times New Roman" w:cs="Times New Roman"/>
          <w:sz w:val="28"/>
          <w:szCs w:val="28"/>
        </w:rPr>
      </w:pPr>
      <w:r w:rsidRPr="00CB7AE9">
        <w:rPr>
          <w:rFonts w:ascii="Times New Roman" w:hAnsi="Times New Roman" w:cs="Times New Roman"/>
          <w:w w:val="105"/>
          <w:sz w:val="28"/>
          <w:szCs w:val="28"/>
        </w:rPr>
        <w:t>BusayoR.Adegun,AnthoniaO.Oluduro,OladipupoA.Aregbesola.</w:t>
      </w:r>
      <w:r w:rsidRPr="00CB7AE9">
        <w:rPr>
          <w:rFonts w:ascii="Times New Roman" w:hAnsi="Times New Roman" w:cs="Times New Roman"/>
          <w:spacing w:val="-4"/>
          <w:w w:val="105"/>
          <w:sz w:val="28"/>
          <w:szCs w:val="28"/>
        </w:rPr>
        <w:t>2019</w:t>
      </w:r>
    </w:p>
    <w:p w14:paraId="33479B3D" w14:textId="77777777" w:rsidR="00CC7557" w:rsidRPr="00CB7AE9" w:rsidRDefault="00CC7557" w:rsidP="00FD04F6">
      <w:pPr>
        <w:pStyle w:val="BodyText"/>
        <w:spacing w:before="9"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Isolationandmolecularcharacterizationof</w:t>
      </w:r>
      <w:r w:rsidRPr="00CB7AE9">
        <w:rPr>
          <w:rFonts w:ascii="Times New Roman" w:hAnsi="Times New Roman" w:cs="Times New Roman"/>
          <w:i/>
          <w:w w:val="105"/>
          <w:sz w:val="28"/>
          <w:szCs w:val="28"/>
        </w:rPr>
        <w:t>citrobacter</w:t>
      </w:r>
      <w:r w:rsidRPr="00CB7AE9">
        <w:rPr>
          <w:rFonts w:ascii="Times New Roman" w:hAnsi="Times New Roman" w:cs="Times New Roman"/>
          <w:w w:val="105"/>
          <w:sz w:val="28"/>
          <w:szCs w:val="28"/>
        </w:rPr>
        <w:t xml:space="preserve">speciesinfruitsandvegetablessoldfor consumption in ILE-IFE, Nigeria. journal homepage: </w:t>
      </w:r>
      <w:hyperlink r:id="rId9">
        <w:r w:rsidRPr="00CB7AE9">
          <w:rPr>
            <w:rFonts w:ascii="Times New Roman" w:hAnsi="Times New Roman" w:cs="Times New Roman"/>
            <w:w w:val="105"/>
            <w:sz w:val="28"/>
            <w:szCs w:val="28"/>
          </w:rPr>
          <w:t>www.elsevier.com/locate/sciaf</w:t>
        </w:r>
      </w:hyperlink>
    </w:p>
    <w:p w14:paraId="5D1B334C" w14:textId="77777777" w:rsidR="00CC7557" w:rsidRPr="00CB7AE9" w:rsidRDefault="00CC7557" w:rsidP="00FD04F6">
      <w:pPr>
        <w:spacing w:line="247" w:lineRule="auto"/>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14:paraId="778BD707" w14:textId="77777777" w:rsidR="00CC7557" w:rsidRPr="00CB7AE9" w:rsidRDefault="00CC7557" w:rsidP="00FD04F6">
      <w:pPr>
        <w:pStyle w:val="BodyText"/>
        <w:spacing w:before="8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 xml:space="preserve">Caron,V.N.,Jacomino,A.P.,Kluge,P.A.2003.Storageof'Brasilia' </w:t>
      </w:r>
      <w:proofErr w:type="spellStart"/>
      <w:r w:rsidRPr="00CB7AE9">
        <w:rPr>
          <w:rFonts w:ascii="Times New Roman" w:hAnsi="Times New Roman" w:cs="Times New Roman"/>
          <w:w w:val="105"/>
          <w:sz w:val="28"/>
          <w:szCs w:val="28"/>
        </w:rPr>
        <w:t>carrottreatedwith</w:t>
      </w:r>
      <w:r w:rsidRPr="00CB7AE9">
        <w:rPr>
          <w:rFonts w:ascii="Times New Roman" w:hAnsi="Times New Roman" w:cs="Times New Roman"/>
          <w:spacing w:val="-2"/>
          <w:w w:val="105"/>
          <w:sz w:val="28"/>
          <w:szCs w:val="28"/>
        </w:rPr>
        <w:t>waxes</w:t>
      </w:r>
      <w:proofErr w:type="spellEnd"/>
      <w:r w:rsidRPr="00CB7AE9">
        <w:rPr>
          <w:rFonts w:ascii="Times New Roman" w:hAnsi="Times New Roman" w:cs="Times New Roman"/>
          <w:spacing w:val="-2"/>
          <w:w w:val="105"/>
          <w:sz w:val="28"/>
          <w:szCs w:val="28"/>
        </w:rPr>
        <w:t>.</w:t>
      </w:r>
    </w:p>
    <w:p w14:paraId="4AC52160" w14:textId="77777777"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HorticulturaBrasileira,vo.21,2003,no.4,p.597-600.ISSN1806-</w:t>
      </w:r>
      <w:r w:rsidRPr="00CB7AE9">
        <w:rPr>
          <w:rFonts w:ascii="Times New Roman" w:hAnsi="Times New Roman" w:cs="Times New Roman"/>
          <w:spacing w:val="-2"/>
          <w:w w:val="105"/>
          <w:sz w:val="28"/>
          <w:szCs w:val="28"/>
        </w:rPr>
        <w:t>9991.</w:t>
      </w:r>
    </w:p>
    <w:p w14:paraId="079E4734" w14:textId="77777777" w:rsidR="00CC7557" w:rsidRPr="00CB7AE9" w:rsidRDefault="00CC7557" w:rsidP="00FD04F6">
      <w:pPr>
        <w:pStyle w:val="BodyText"/>
        <w:spacing w:before="211" w:line="254" w:lineRule="auto"/>
        <w:ind w:right="1153"/>
        <w:jc w:val="both"/>
        <w:rPr>
          <w:rFonts w:ascii="Times New Roman" w:hAnsi="Times New Roman" w:cs="Times New Roman"/>
          <w:sz w:val="28"/>
          <w:szCs w:val="28"/>
        </w:rPr>
      </w:pPr>
      <w:r w:rsidRPr="00CB7AE9">
        <w:rPr>
          <w:rFonts w:ascii="Times New Roman" w:hAnsi="Times New Roman" w:cs="Times New Roman"/>
          <w:w w:val="105"/>
          <w:sz w:val="28"/>
          <w:szCs w:val="28"/>
        </w:rPr>
        <w:t>Carbon dioxide on the growth of the prevalent Enterobacteriaceae and Pseudomonas species isolatedfromfreshandcontrolled-atmosphere-storedvegetables.FoodMicrobiology15:459–</w:t>
      </w:r>
    </w:p>
    <w:p w14:paraId="5E1E5BDF" w14:textId="77777777" w:rsidR="00CC7557" w:rsidRPr="00CB7AE9" w:rsidRDefault="00CC7557" w:rsidP="00FD04F6">
      <w:pPr>
        <w:pStyle w:val="BodyText"/>
        <w:spacing w:line="259" w:lineRule="exact"/>
        <w:ind w:left="861"/>
        <w:jc w:val="both"/>
        <w:rPr>
          <w:rFonts w:ascii="Times New Roman" w:hAnsi="Times New Roman" w:cs="Times New Roman"/>
          <w:sz w:val="28"/>
          <w:szCs w:val="28"/>
        </w:rPr>
      </w:pPr>
      <w:r w:rsidRPr="00CB7AE9">
        <w:rPr>
          <w:rFonts w:ascii="Times New Roman" w:hAnsi="Times New Roman" w:cs="Times New Roman"/>
          <w:spacing w:val="-4"/>
          <w:w w:val="105"/>
          <w:sz w:val="28"/>
          <w:szCs w:val="28"/>
        </w:rPr>
        <w:t>469.</w:t>
      </w:r>
    </w:p>
    <w:p w14:paraId="4DB76CE0" w14:textId="77777777" w:rsidR="00CC7557" w:rsidRPr="00CB7AE9" w:rsidRDefault="00CC7557" w:rsidP="00FD04F6">
      <w:pPr>
        <w:pStyle w:val="BodyText"/>
        <w:spacing w:before="25"/>
        <w:jc w:val="both"/>
        <w:rPr>
          <w:rFonts w:ascii="Times New Roman" w:hAnsi="Times New Roman" w:cs="Times New Roman"/>
          <w:sz w:val="28"/>
          <w:szCs w:val="28"/>
        </w:rPr>
      </w:pPr>
    </w:p>
    <w:p w14:paraId="10D8B8AD" w14:textId="77777777" w:rsidR="00CC7557" w:rsidRPr="00CB7AE9" w:rsidRDefault="00CC7557" w:rsidP="00FD04F6">
      <w:pPr>
        <w:pStyle w:val="BodyText"/>
        <w:spacing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de Pee, S., </w:t>
      </w:r>
      <w:proofErr w:type="spellStart"/>
      <w:r w:rsidRPr="00CB7AE9">
        <w:rPr>
          <w:rFonts w:ascii="Times New Roman" w:hAnsi="Times New Roman" w:cs="Times New Roman"/>
          <w:w w:val="105"/>
          <w:sz w:val="28"/>
          <w:szCs w:val="28"/>
        </w:rPr>
        <w:t>West,C.E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Muhilal</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Karyadi</w:t>
      </w:r>
      <w:proofErr w:type="spellEnd"/>
      <w:r w:rsidRPr="00CB7AE9">
        <w:rPr>
          <w:rFonts w:ascii="Times New Roman" w:hAnsi="Times New Roman" w:cs="Times New Roman"/>
          <w:w w:val="105"/>
          <w:sz w:val="28"/>
          <w:szCs w:val="28"/>
        </w:rPr>
        <w:t>, D. &amp;</w:t>
      </w:r>
      <w:proofErr w:type="spellStart"/>
      <w:r w:rsidRPr="00CB7AE9">
        <w:rPr>
          <w:rFonts w:ascii="Times New Roman" w:hAnsi="Times New Roman" w:cs="Times New Roman"/>
          <w:w w:val="105"/>
          <w:sz w:val="28"/>
          <w:szCs w:val="28"/>
        </w:rPr>
        <w:t>Hautvast</w:t>
      </w:r>
      <w:proofErr w:type="spellEnd"/>
      <w:r w:rsidRPr="00CB7AE9">
        <w:rPr>
          <w:rFonts w:ascii="Times New Roman" w:hAnsi="Times New Roman" w:cs="Times New Roman"/>
          <w:w w:val="105"/>
          <w:sz w:val="28"/>
          <w:szCs w:val="28"/>
        </w:rPr>
        <w:t xml:space="preserve">, J. G.(1995) Lack </w:t>
      </w:r>
      <w:proofErr w:type="spellStart"/>
      <w:r w:rsidRPr="00CB7AE9">
        <w:rPr>
          <w:rFonts w:ascii="Times New Roman" w:hAnsi="Times New Roman" w:cs="Times New Roman"/>
          <w:w w:val="105"/>
          <w:sz w:val="28"/>
          <w:szCs w:val="28"/>
        </w:rPr>
        <w:t>ofimprovementin</w:t>
      </w:r>
      <w:proofErr w:type="spellEnd"/>
      <w:r w:rsidRPr="00CB7AE9">
        <w:rPr>
          <w:rFonts w:ascii="Times New Roman" w:hAnsi="Times New Roman" w:cs="Times New Roman"/>
          <w:w w:val="105"/>
          <w:sz w:val="28"/>
          <w:szCs w:val="28"/>
        </w:rPr>
        <w:t xml:space="preserve"> vitaminAstatuswithincreasedconsumptionofdark-greenleafyvegetables.Lancet346: </w:t>
      </w:r>
      <w:r w:rsidRPr="00CB7AE9">
        <w:rPr>
          <w:rFonts w:ascii="Times New Roman" w:hAnsi="Times New Roman" w:cs="Times New Roman"/>
          <w:spacing w:val="-2"/>
          <w:w w:val="105"/>
          <w:sz w:val="28"/>
          <w:szCs w:val="28"/>
        </w:rPr>
        <w:t>75–81.</w:t>
      </w:r>
    </w:p>
    <w:p w14:paraId="65317C84" w14:textId="77777777" w:rsidR="00CC7557" w:rsidRPr="00CB7AE9" w:rsidRDefault="00CC7557" w:rsidP="00FD04F6">
      <w:pPr>
        <w:pStyle w:val="BodyText"/>
        <w:spacing w:before="205"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Devraj,T.S.2001.Dryingandshelflifeof freshcauliflower.IndianFoodPacker,vol.40,2001, no. 6, p. 7-11. ISSN 0019-4808.</w:t>
      </w:r>
    </w:p>
    <w:p w14:paraId="3682D295" w14:textId="77777777" w:rsidR="00CC7557" w:rsidRPr="00CB7AE9" w:rsidRDefault="00CC7557" w:rsidP="00FD04F6">
      <w:pPr>
        <w:pStyle w:val="BodyText"/>
        <w:spacing w:before="199"/>
        <w:jc w:val="both"/>
        <w:rPr>
          <w:rFonts w:ascii="Times New Roman" w:hAnsi="Times New Roman" w:cs="Times New Roman"/>
          <w:sz w:val="28"/>
          <w:szCs w:val="28"/>
        </w:rPr>
      </w:pPr>
      <w:r w:rsidRPr="00CB7AE9">
        <w:rPr>
          <w:rFonts w:ascii="Times New Roman" w:hAnsi="Times New Roman" w:cs="Times New Roman"/>
          <w:w w:val="105"/>
          <w:sz w:val="28"/>
          <w:szCs w:val="28"/>
        </w:rPr>
        <w:t>Erdman,J.W.,Bierer,T.L.&amp;Gugger,E.T.(1993)Absorptionandtransportof</w:t>
      </w:r>
      <w:r w:rsidRPr="00CB7AE9">
        <w:rPr>
          <w:rFonts w:ascii="Times New Roman" w:hAnsi="Times New Roman" w:cs="Times New Roman"/>
          <w:spacing w:val="-2"/>
          <w:w w:val="105"/>
          <w:sz w:val="28"/>
          <w:szCs w:val="28"/>
        </w:rPr>
        <w:t xml:space="preserve"> carotenoids.</w:t>
      </w:r>
    </w:p>
    <w:p w14:paraId="53D576EB" w14:textId="77777777"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Ann.N.Y.Acad.Sci.691:</w:t>
      </w:r>
      <w:r w:rsidRPr="00CB7AE9">
        <w:rPr>
          <w:rFonts w:ascii="Times New Roman" w:hAnsi="Times New Roman" w:cs="Times New Roman"/>
          <w:spacing w:val="-2"/>
          <w:w w:val="105"/>
          <w:sz w:val="28"/>
          <w:szCs w:val="28"/>
        </w:rPr>
        <w:t>76–85.</w:t>
      </w:r>
    </w:p>
    <w:p w14:paraId="3F3FF894" w14:textId="77777777" w:rsidR="00CC7557" w:rsidRPr="00CB7AE9" w:rsidRDefault="00CC7557" w:rsidP="00FD04F6">
      <w:pPr>
        <w:pStyle w:val="BodyText"/>
        <w:spacing w:before="211" w:line="254" w:lineRule="auto"/>
        <w:ind w:left="861" w:right="1153" w:hanging="663"/>
        <w:jc w:val="both"/>
        <w:rPr>
          <w:rFonts w:ascii="Times New Roman" w:hAnsi="Times New Roman" w:cs="Times New Roman"/>
          <w:sz w:val="28"/>
          <w:szCs w:val="28"/>
        </w:rPr>
      </w:pPr>
      <w:r w:rsidRPr="00CB7AE9">
        <w:rPr>
          <w:rFonts w:ascii="Times New Roman" w:hAnsi="Times New Roman" w:cs="Times New Roman"/>
          <w:w w:val="105"/>
          <w:sz w:val="28"/>
          <w:szCs w:val="28"/>
        </w:rPr>
        <w:t xml:space="preserve">W.H.,I.L.Goldman,andBreitbach,D.W.1994.Evaluationandselectionforresistancetoaster </w:t>
      </w:r>
      <w:proofErr w:type="spellStart"/>
      <w:r w:rsidRPr="00CB7AE9">
        <w:rPr>
          <w:rFonts w:ascii="Times New Roman" w:hAnsi="Times New Roman" w:cs="Times New Roman"/>
          <w:w w:val="105"/>
          <w:sz w:val="28"/>
          <w:szCs w:val="28"/>
        </w:rPr>
        <w:t>yellowsin</w:t>
      </w:r>
      <w:proofErr w:type="spellEnd"/>
      <w:r w:rsidRPr="00CB7AE9">
        <w:rPr>
          <w:rFonts w:ascii="Times New Roman" w:hAnsi="Times New Roman" w:cs="Times New Roman"/>
          <w:w w:val="105"/>
          <w:sz w:val="28"/>
          <w:szCs w:val="28"/>
        </w:rPr>
        <w:t xml:space="preserve"> carrot (</w:t>
      </w:r>
      <w:proofErr w:type="spellStart"/>
      <w:r w:rsidRPr="00CB7AE9">
        <w:rPr>
          <w:rFonts w:ascii="Times New Roman" w:hAnsi="Times New Roman" w:cs="Times New Roman"/>
          <w:w w:val="105"/>
          <w:sz w:val="28"/>
          <w:szCs w:val="28"/>
        </w:rPr>
        <w:t>Daucuscarota</w:t>
      </w:r>
      <w:proofErr w:type="spellEnd"/>
      <w:r w:rsidRPr="00CB7AE9">
        <w:rPr>
          <w:rFonts w:ascii="Times New Roman" w:hAnsi="Times New Roman" w:cs="Times New Roman"/>
          <w:w w:val="105"/>
          <w:sz w:val="28"/>
          <w:szCs w:val="28"/>
        </w:rPr>
        <w:t xml:space="preserve"> L.). J. Amer. Soc. Hort. Sci. 119:1293-1297.</w:t>
      </w:r>
    </w:p>
    <w:p w14:paraId="14300C20" w14:textId="77777777" w:rsidR="00CC7557" w:rsidRPr="00CB7AE9" w:rsidRDefault="00CC7557" w:rsidP="00FD04F6">
      <w:pPr>
        <w:pStyle w:val="BodyText"/>
        <w:spacing w:before="196" w:line="249"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GadafiIddrisuBalali</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DenisDekugmenYar</w:t>
      </w:r>
      <w:proofErr w:type="spellEnd"/>
      <w:r w:rsidRPr="00CB7AE9">
        <w:rPr>
          <w:rFonts w:ascii="Times New Roman" w:hAnsi="Times New Roman" w:cs="Times New Roman"/>
          <w:w w:val="105"/>
          <w:sz w:val="28"/>
          <w:szCs w:val="28"/>
        </w:rPr>
        <w:t xml:space="preserve">, Vera </w:t>
      </w:r>
      <w:proofErr w:type="spellStart"/>
      <w:r w:rsidRPr="00CB7AE9">
        <w:rPr>
          <w:rFonts w:ascii="Times New Roman" w:hAnsi="Times New Roman" w:cs="Times New Roman"/>
          <w:w w:val="105"/>
          <w:sz w:val="28"/>
          <w:szCs w:val="28"/>
        </w:rPr>
        <w:t>GobeAfuaDela</w:t>
      </w:r>
      <w:proofErr w:type="spellEnd"/>
      <w:r w:rsidRPr="00CB7AE9">
        <w:rPr>
          <w:rFonts w:ascii="Times New Roman" w:hAnsi="Times New Roman" w:cs="Times New Roman"/>
          <w:w w:val="105"/>
          <w:sz w:val="28"/>
          <w:szCs w:val="28"/>
        </w:rPr>
        <w:t xml:space="preserve">, Priscilla Adjei-Kusi, "MicrobialContamination,anIncreasingThreattotheConsumptionofFreshFruitsand VegetablesinToday’sWorld",InternationalJournalofMicrobiology,vol.2020,Article ID 3029295, 13 pages, 2020. </w:t>
      </w:r>
      <w:hyperlink r:id="rId10">
        <w:r w:rsidRPr="00CB7AE9">
          <w:rPr>
            <w:rFonts w:ascii="Times New Roman" w:hAnsi="Times New Roman" w:cs="Times New Roman"/>
            <w:w w:val="105"/>
            <w:sz w:val="28"/>
            <w:szCs w:val="28"/>
          </w:rPr>
          <w:t>https://doi.org/10.1155/2020/3029295</w:t>
        </w:r>
      </w:hyperlink>
    </w:p>
    <w:p w14:paraId="124DF09C" w14:textId="77777777" w:rsidR="00CC7557" w:rsidRPr="00CB7AE9" w:rsidRDefault="00CC7557" w:rsidP="00FD04F6">
      <w:pPr>
        <w:pStyle w:val="BodyText"/>
        <w:spacing w:before="204" w:line="252"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Geldreich, E.E., </w:t>
      </w:r>
      <w:proofErr w:type="spellStart"/>
      <w:r w:rsidRPr="00CB7AE9">
        <w:rPr>
          <w:rFonts w:ascii="Times New Roman" w:hAnsi="Times New Roman" w:cs="Times New Roman"/>
          <w:w w:val="105"/>
          <w:sz w:val="28"/>
          <w:szCs w:val="28"/>
        </w:rPr>
        <w:t>Huf</w:t>
      </w:r>
      <w:proofErr w:type="spellEnd"/>
      <w:r w:rsidRPr="00CB7AE9">
        <w:rPr>
          <w:rFonts w:ascii="Times New Roman" w:hAnsi="Times New Roman" w:cs="Times New Roman"/>
          <w:w w:val="105"/>
          <w:sz w:val="28"/>
          <w:szCs w:val="28"/>
        </w:rPr>
        <w:t xml:space="preserve">, C.B., Bordner, R.H., Kabler, P.W. and Clark, H.F. 1962. The </w:t>
      </w:r>
      <w:proofErr w:type="spellStart"/>
      <w:r w:rsidRPr="00CB7AE9">
        <w:rPr>
          <w:rFonts w:ascii="Times New Roman" w:hAnsi="Times New Roman" w:cs="Times New Roman"/>
          <w:w w:val="105"/>
          <w:sz w:val="28"/>
          <w:szCs w:val="28"/>
        </w:rPr>
        <w:t>faecal</w:t>
      </w:r>
      <w:proofErr w:type="spellEnd"/>
      <w:r w:rsidRPr="00CB7AE9">
        <w:rPr>
          <w:rFonts w:ascii="Times New Roman" w:hAnsi="Times New Roman" w:cs="Times New Roman"/>
          <w:w w:val="105"/>
          <w:sz w:val="28"/>
          <w:szCs w:val="28"/>
        </w:rPr>
        <w:t xml:space="preserve"> coli- aerogenesfloraofsoilsfromvariousgeographicalareas.JournalofAppliedBacteriology 25: 87-93.</w:t>
      </w:r>
    </w:p>
    <w:p w14:paraId="53144100" w14:textId="77777777" w:rsidR="00CC7557" w:rsidRPr="00CB7AE9" w:rsidRDefault="00CC7557" w:rsidP="00FD04F6">
      <w:pPr>
        <w:pStyle w:val="BodyText"/>
        <w:spacing w:before="206"/>
        <w:jc w:val="both"/>
        <w:rPr>
          <w:rFonts w:ascii="Times New Roman" w:hAnsi="Times New Roman" w:cs="Times New Roman"/>
          <w:sz w:val="28"/>
          <w:szCs w:val="28"/>
        </w:rPr>
      </w:pPr>
    </w:p>
    <w:p w14:paraId="4B0E7CE8" w14:textId="77777777"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Gaziano,J.M.,Johnson,E.J.,Russell,R.M.,Manson,J.E.,Stampfer,M.J.,Ridker,P.</w:t>
      </w:r>
      <w:r w:rsidRPr="00CB7AE9">
        <w:rPr>
          <w:rFonts w:ascii="Times New Roman" w:hAnsi="Times New Roman" w:cs="Times New Roman"/>
          <w:spacing w:val="-5"/>
          <w:w w:val="105"/>
          <w:sz w:val="28"/>
          <w:szCs w:val="28"/>
        </w:rPr>
        <w:t>M.,</w:t>
      </w:r>
    </w:p>
    <w:p w14:paraId="05DABD4E" w14:textId="77777777"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Frei,B.,Hennekens,C.H.&amp;Krinsky,N.I.(1995)Discriminationinabsorption</w:t>
      </w:r>
      <w:r w:rsidRPr="00CB7AE9">
        <w:rPr>
          <w:rFonts w:ascii="Times New Roman" w:hAnsi="Times New Roman" w:cs="Times New Roman"/>
          <w:spacing w:val="-5"/>
          <w:w w:val="105"/>
          <w:sz w:val="28"/>
          <w:szCs w:val="28"/>
        </w:rPr>
        <w:t>or</w:t>
      </w:r>
    </w:p>
    <w:p w14:paraId="339D17D4" w14:textId="77777777" w:rsidR="00CC7557" w:rsidRPr="00CB7AE9" w:rsidRDefault="00CC7557" w:rsidP="00FD04F6">
      <w:pPr>
        <w:pStyle w:val="BodyText"/>
        <w:spacing w:before="17" w:line="247" w:lineRule="auto"/>
        <w:ind w:left="861" w:right="1195"/>
        <w:jc w:val="both"/>
        <w:rPr>
          <w:rFonts w:ascii="Times New Roman" w:hAnsi="Times New Roman" w:cs="Times New Roman"/>
          <w:sz w:val="28"/>
          <w:szCs w:val="28"/>
        </w:rPr>
      </w:pPr>
      <w:r w:rsidRPr="00CB7AE9">
        <w:rPr>
          <w:rFonts w:ascii="Times New Roman" w:hAnsi="Times New Roman" w:cs="Times New Roman"/>
          <w:w w:val="105"/>
          <w:sz w:val="28"/>
          <w:szCs w:val="28"/>
        </w:rPr>
        <w:t xml:space="preserve">transportofβ-caroteneisomersafteroralsupplementa-tionwitheitherall-trans-or9-cis- β-carotene. Am. J. Clin.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61: 1248–1252.</w:t>
      </w:r>
    </w:p>
    <w:p w14:paraId="2CA7E63A" w14:textId="77777777" w:rsidR="00CC7557" w:rsidRPr="00CB7AE9" w:rsidRDefault="00CC7557" w:rsidP="00FD04F6">
      <w:pPr>
        <w:pStyle w:val="BodyText"/>
        <w:spacing w:before="204" w:line="249" w:lineRule="auto"/>
        <w:ind w:left="861" w:right="155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Fontes,R.R.,and</w:t>
      </w:r>
      <w:proofErr w:type="spellEnd"/>
      <w:r w:rsidRPr="00CB7AE9">
        <w:rPr>
          <w:rFonts w:ascii="Times New Roman" w:hAnsi="Times New Roman" w:cs="Times New Roman"/>
          <w:w w:val="105"/>
          <w:sz w:val="28"/>
          <w:szCs w:val="28"/>
        </w:rPr>
        <w:t xml:space="preserve"> Vilela,N.J.2003.ThecurrentstatusofBraziliancropsandfuture </w:t>
      </w:r>
      <w:proofErr w:type="spellStart"/>
      <w:r w:rsidRPr="00CB7AE9">
        <w:rPr>
          <w:rFonts w:ascii="Times New Roman" w:hAnsi="Times New Roman" w:cs="Times New Roman"/>
          <w:w w:val="105"/>
          <w:sz w:val="28"/>
          <w:szCs w:val="28"/>
        </w:rPr>
        <w:t>opportunities.Acta</w:t>
      </w:r>
      <w:proofErr w:type="spellEnd"/>
      <w:r w:rsidRPr="00CB7AE9">
        <w:rPr>
          <w:rFonts w:ascii="Times New Roman" w:hAnsi="Times New Roman" w:cs="Times New Roman"/>
          <w:w w:val="105"/>
          <w:sz w:val="28"/>
          <w:szCs w:val="28"/>
        </w:rPr>
        <w:t xml:space="preserve"> Hort. 607:135-141.</w:t>
      </w:r>
    </w:p>
    <w:p w14:paraId="4037FA1D" w14:textId="77777777" w:rsidR="00CC7557" w:rsidRPr="00CB7AE9" w:rsidRDefault="00CC7557" w:rsidP="00FD04F6">
      <w:pPr>
        <w:pStyle w:val="BodyText"/>
        <w:spacing w:before="206"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JWWilson,MJSchurr,CLLeBlanc,RRamamurthy,KLBuchanan,CANickerson20</w:t>
      </w:r>
      <w:r w:rsidRPr="00CB7AE9">
        <w:rPr>
          <w:rFonts w:ascii="Times New Roman" w:hAnsi="Times New Roman" w:cs="Times New Roman"/>
          <w:w w:val="105"/>
          <w:sz w:val="28"/>
          <w:szCs w:val="28"/>
        </w:rPr>
        <w:lastRenderedPageBreak/>
        <w:t>02 Mechanisms of bacterial pathogenicity Postgrad Med J 2002;78:216–224</w:t>
      </w:r>
    </w:p>
    <w:p w14:paraId="3E830978" w14:textId="77777777" w:rsidR="00CC7557" w:rsidRPr="00CB7AE9" w:rsidRDefault="00CC7557" w:rsidP="00FD04F6">
      <w:pPr>
        <w:pStyle w:val="BodyText"/>
        <w:spacing w:before="19"/>
        <w:jc w:val="both"/>
        <w:rPr>
          <w:rFonts w:ascii="Times New Roman" w:hAnsi="Times New Roman" w:cs="Times New Roman"/>
          <w:sz w:val="28"/>
          <w:szCs w:val="28"/>
        </w:rPr>
      </w:pPr>
    </w:p>
    <w:p w14:paraId="440F1FC1" w14:textId="77777777" w:rsidR="00CC7557" w:rsidRPr="00CB7AE9" w:rsidRDefault="00CC7557" w:rsidP="00FD04F6">
      <w:pPr>
        <w:pStyle w:val="BodyText"/>
        <w:spacing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Koraddiand,V.,Devendrappa,S.2011.Analysisofphysiologicallossofweightofvegetables under refrigerated </w:t>
      </w:r>
      <w:proofErr w:type="spellStart"/>
      <w:r w:rsidRPr="00CB7AE9">
        <w:rPr>
          <w:rFonts w:ascii="Times New Roman" w:hAnsi="Times New Roman" w:cs="Times New Roman"/>
          <w:w w:val="105"/>
          <w:sz w:val="28"/>
          <w:szCs w:val="28"/>
        </w:rPr>
        <w:t>conditions.Journal</w:t>
      </w:r>
      <w:proofErr w:type="spellEnd"/>
      <w:r w:rsidRPr="00CB7AE9">
        <w:rPr>
          <w:rFonts w:ascii="Times New Roman" w:hAnsi="Times New Roman" w:cs="Times New Roman"/>
          <w:w w:val="105"/>
          <w:sz w:val="28"/>
          <w:szCs w:val="28"/>
        </w:rPr>
        <w:t xml:space="preserve"> of Farm Sciences, vol.1, 2011,no.1, p.61-68.</w:t>
      </w:r>
    </w:p>
    <w:p w14:paraId="1341FCD1" w14:textId="77777777" w:rsidR="00CC7557" w:rsidRPr="00CB7AE9" w:rsidRDefault="00CC7557" w:rsidP="00FD04F6">
      <w:pPr>
        <w:pStyle w:val="BodyText"/>
        <w:spacing w:before="3"/>
        <w:ind w:left="861"/>
        <w:jc w:val="both"/>
        <w:rPr>
          <w:rFonts w:ascii="Times New Roman" w:hAnsi="Times New Roman" w:cs="Times New Roman"/>
          <w:sz w:val="28"/>
          <w:szCs w:val="28"/>
        </w:rPr>
      </w:pPr>
      <w:r w:rsidRPr="00CB7AE9">
        <w:rPr>
          <w:rFonts w:ascii="Times New Roman" w:hAnsi="Times New Roman" w:cs="Times New Roman"/>
          <w:sz w:val="28"/>
          <w:szCs w:val="28"/>
        </w:rPr>
        <w:t>ISSN2250-</w:t>
      </w:r>
      <w:r w:rsidRPr="00CB7AE9">
        <w:rPr>
          <w:rFonts w:ascii="Times New Roman" w:hAnsi="Times New Roman" w:cs="Times New Roman"/>
          <w:spacing w:val="-2"/>
          <w:sz w:val="28"/>
          <w:szCs w:val="28"/>
        </w:rPr>
        <w:t>0499.</w:t>
      </w:r>
    </w:p>
    <w:p w14:paraId="658C9F43" w14:textId="77777777" w:rsidR="00CC7557" w:rsidRPr="00CB7AE9" w:rsidRDefault="00CC7557" w:rsidP="00FD04F6">
      <w:pPr>
        <w:pStyle w:val="BodyText"/>
        <w:spacing w:before="211"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Kumar,J.,Mangal,J.I.,Tewatta,A.S.1999.Effectofstorageconditionsandpackingmaterials on shelf life of carrot cv. </w:t>
      </w:r>
      <w:proofErr w:type="spellStart"/>
      <w:r w:rsidRPr="00CB7AE9">
        <w:rPr>
          <w:rFonts w:ascii="Times New Roman" w:hAnsi="Times New Roman" w:cs="Times New Roman"/>
          <w:w w:val="105"/>
          <w:sz w:val="28"/>
          <w:szCs w:val="28"/>
        </w:rPr>
        <w:t>HisarGairic</w:t>
      </w:r>
      <w:proofErr w:type="spellEnd"/>
      <w:r w:rsidRPr="00CB7AE9">
        <w:rPr>
          <w:rFonts w:ascii="Times New Roman" w:hAnsi="Times New Roman" w:cs="Times New Roman"/>
          <w:w w:val="105"/>
          <w:sz w:val="28"/>
          <w:szCs w:val="28"/>
        </w:rPr>
        <w:t>. Vegetable Science, vol. 26, 1999, no. 2, p. 196-</w:t>
      </w:r>
    </w:p>
    <w:p w14:paraId="5EC6B62A" w14:textId="77777777" w:rsidR="00CC7557" w:rsidRPr="00CB7AE9" w:rsidRDefault="00CC7557" w:rsidP="00FD04F6">
      <w:pPr>
        <w:pStyle w:val="BodyText"/>
        <w:spacing w:line="258" w:lineRule="exact"/>
        <w:ind w:left="861"/>
        <w:jc w:val="both"/>
        <w:rPr>
          <w:rFonts w:ascii="Times New Roman" w:hAnsi="Times New Roman" w:cs="Times New Roman"/>
          <w:sz w:val="28"/>
          <w:szCs w:val="28"/>
        </w:rPr>
      </w:pPr>
      <w:r w:rsidRPr="00CB7AE9">
        <w:rPr>
          <w:rFonts w:ascii="Times New Roman" w:hAnsi="Times New Roman" w:cs="Times New Roman"/>
          <w:sz w:val="28"/>
          <w:szCs w:val="28"/>
        </w:rPr>
        <w:t>197.ISSN0970-</w:t>
      </w:r>
      <w:r w:rsidRPr="00CB7AE9">
        <w:rPr>
          <w:rFonts w:ascii="Times New Roman" w:hAnsi="Times New Roman" w:cs="Times New Roman"/>
          <w:spacing w:val="-2"/>
          <w:sz w:val="28"/>
          <w:szCs w:val="28"/>
        </w:rPr>
        <w:t>6585.</w:t>
      </w:r>
    </w:p>
    <w:p w14:paraId="08474785" w14:textId="77777777" w:rsidR="00CC7557" w:rsidRPr="00CB7AE9" w:rsidRDefault="00CC7557" w:rsidP="00FD04F6">
      <w:pPr>
        <w:spacing w:line="258" w:lineRule="exact"/>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14:paraId="318F8020" w14:textId="77777777" w:rsidR="00CC7557" w:rsidRPr="00CB7AE9" w:rsidRDefault="00CC7557" w:rsidP="00FD04F6">
      <w:pPr>
        <w:pStyle w:val="BodyText"/>
        <w:spacing w:before="8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Lisle,J.T.,Broadaway,S.C.,Prescott,A.M.,Pyle,B.H.,Fricker,C.andMcFeters,G.A.</w:t>
      </w:r>
      <w:r w:rsidRPr="00CB7AE9">
        <w:rPr>
          <w:rFonts w:ascii="Times New Roman" w:hAnsi="Times New Roman" w:cs="Times New Roman"/>
          <w:spacing w:val="-2"/>
          <w:w w:val="105"/>
          <w:sz w:val="28"/>
          <w:szCs w:val="28"/>
        </w:rPr>
        <w:t>1998.</w:t>
      </w:r>
    </w:p>
    <w:p w14:paraId="6933180D" w14:textId="77777777" w:rsidR="00CC7557" w:rsidRPr="00CB7AE9" w:rsidRDefault="00CC7557" w:rsidP="00FD04F6">
      <w:pPr>
        <w:pStyle w:val="BodyText"/>
        <w:spacing w:before="9" w:line="254" w:lineRule="auto"/>
        <w:ind w:left="861" w:right="1153"/>
        <w:jc w:val="both"/>
        <w:rPr>
          <w:rFonts w:ascii="Times New Roman" w:hAnsi="Times New Roman" w:cs="Times New Roman"/>
          <w:sz w:val="28"/>
          <w:szCs w:val="28"/>
        </w:rPr>
      </w:pPr>
      <w:r w:rsidRPr="00CB7AE9">
        <w:rPr>
          <w:rFonts w:ascii="Times New Roman" w:hAnsi="Times New Roman" w:cs="Times New Roman"/>
          <w:w w:val="105"/>
          <w:sz w:val="28"/>
          <w:szCs w:val="28"/>
        </w:rPr>
        <w:t>Effectsofstarvationonphysiologicalactivityandchlorinedisinfectionresistancein Escherichia coli O157:H7. Applied Environmental Microbiology 64: 4658–4662.</w:t>
      </w:r>
    </w:p>
    <w:p w14:paraId="682E8F0D" w14:textId="77777777" w:rsidR="00CC7557" w:rsidRPr="00CB7AE9" w:rsidRDefault="00CC7557" w:rsidP="00FD04F6">
      <w:pPr>
        <w:pStyle w:val="BodyText"/>
        <w:spacing w:before="3"/>
        <w:jc w:val="both"/>
        <w:rPr>
          <w:rFonts w:ascii="Times New Roman" w:hAnsi="Times New Roman" w:cs="Times New Roman"/>
          <w:sz w:val="28"/>
          <w:szCs w:val="28"/>
        </w:rPr>
      </w:pPr>
    </w:p>
    <w:p w14:paraId="5D32C7E1" w14:textId="77777777" w:rsidR="00CC7557" w:rsidRPr="00CB7AE9" w:rsidRDefault="00CC7557" w:rsidP="00FD04F6">
      <w:pPr>
        <w:pStyle w:val="BodyText"/>
        <w:spacing w:line="252" w:lineRule="auto"/>
        <w:ind w:left="861" w:right="1379"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Lopes,A.C.D.S.,Rodrigues,J.F.andMorais,M.A.D.2005.Moleculartypingof Klebsiella pneumonia isolates from public hospitals in Recife, Brazil. Microbiological Research </w:t>
      </w:r>
      <w:r w:rsidRPr="00CB7AE9">
        <w:rPr>
          <w:rFonts w:ascii="Times New Roman" w:hAnsi="Times New Roman" w:cs="Times New Roman"/>
          <w:spacing w:val="-2"/>
          <w:w w:val="105"/>
          <w:sz w:val="28"/>
          <w:szCs w:val="28"/>
        </w:rPr>
        <w:t>160:37-46.</w:t>
      </w:r>
    </w:p>
    <w:p w14:paraId="002ADAA2" w14:textId="77777777" w:rsidR="00CC7557" w:rsidRPr="00CB7AE9" w:rsidRDefault="00CC7557" w:rsidP="00FD04F6">
      <w:pPr>
        <w:pStyle w:val="BodyText"/>
        <w:spacing w:before="12"/>
        <w:jc w:val="both"/>
        <w:rPr>
          <w:rFonts w:ascii="Times New Roman" w:hAnsi="Times New Roman" w:cs="Times New Roman"/>
          <w:sz w:val="28"/>
          <w:szCs w:val="28"/>
        </w:rPr>
      </w:pPr>
    </w:p>
    <w:p w14:paraId="07122ECE" w14:textId="77777777" w:rsidR="00CC7557" w:rsidRPr="00CB7AE9" w:rsidRDefault="00CC7557" w:rsidP="00FD04F6">
      <w:pPr>
        <w:pStyle w:val="BodyText"/>
        <w:spacing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Olson,J.A.(1994a)HypovitaminosisA:contemporaryscientificissues.J.Nutr.124(suppl.): </w:t>
      </w:r>
      <w:r w:rsidRPr="00CB7AE9">
        <w:rPr>
          <w:rFonts w:ascii="Times New Roman" w:hAnsi="Times New Roman" w:cs="Times New Roman"/>
          <w:spacing w:val="-2"/>
          <w:w w:val="105"/>
          <w:sz w:val="28"/>
          <w:szCs w:val="28"/>
        </w:rPr>
        <w:t>1461S–1466S.</w:t>
      </w:r>
    </w:p>
    <w:p w14:paraId="5F9A3FEB" w14:textId="77777777" w:rsidR="00CC7557" w:rsidRPr="00CB7AE9" w:rsidRDefault="00CC7557" w:rsidP="00FD04F6">
      <w:pPr>
        <w:pStyle w:val="BodyText"/>
        <w:spacing w:before="38" w:line="476" w:lineRule="exact"/>
        <w:ind w:right="1153"/>
        <w:jc w:val="both"/>
        <w:rPr>
          <w:rFonts w:ascii="Times New Roman" w:hAnsi="Times New Roman" w:cs="Times New Roman"/>
          <w:sz w:val="28"/>
          <w:szCs w:val="28"/>
        </w:rPr>
      </w:pPr>
      <w:r w:rsidRPr="00CB7AE9">
        <w:rPr>
          <w:rFonts w:ascii="Times New Roman" w:hAnsi="Times New Roman" w:cs="Times New Roman"/>
          <w:w w:val="105"/>
          <w:sz w:val="28"/>
          <w:szCs w:val="28"/>
        </w:rPr>
        <w:t>Oliveira, V. P.,</w:t>
      </w:r>
      <w:proofErr w:type="spellStart"/>
      <w:r w:rsidRPr="00CB7AE9">
        <w:rPr>
          <w:rFonts w:ascii="Times New Roman" w:hAnsi="Times New Roman" w:cs="Times New Roman"/>
          <w:w w:val="105"/>
          <w:sz w:val="28"/>
          <w:szCs w:val="28"/>
        </w:rPr>
        <w:t>Gianasi</w:t>
      </w:r>
      <w:proofErr w:type="spellEnd"/>
      <w:r w:rsidRPr="00CB7AE9">
        <w:rPr>
          <w:rFonts w:ascii="Times New Roman" w:hAnsi="Times New Roman" w:cs="Times New Roman"/>
          <w:w w:val="105"/>
          <w:sz w:val="28"/>
          <w:szCs w:val="28"/>
        </w:rPr>
        <w:t>, L., Mascarenhas, M.H. T.,</w:t>
      </w:r>
      <w:proofErr w:type="spellStart"/>
      <w:r w:rsidRPr="00CB7AE9">
        <w:rPr>
          <w:rFonts w:ascii="Times New Roman" w:hAnsi="Times New Roman" w:cs="Times New Roman"/>
          <w:w w:val="105"/>
          <w:sz w:val="28"/>
          <w:szCs w:val="28"/>
        </w:rPr>
        <w:t>Pires,N</w:t>
      </w:r>
      <w:proofErr w:type="spellEnd"/>
      <w:r w:rsidRPr="00CB7AE9">
        <w:rPr>
          <w:rFonts w:ascii="Times New Roman" w:hAnsi="Times New Roman" w:cs="Times New Roman"/>
          <w:w w:val="105"/>
          <w:sz w:val="28"/>
          <w:szCs w:val="28"/>
        </w:rPr>
        <w:t xml:space="preserve">. M., Viana, M. C. M.2001. </w:t>
      </w:r>
      <w:proofErr w:type="spellStart"/>
      <w:r w:rsidRPr="00CB7AE9">
        <w:rPr>
          <w:rFonts w:ascii="Times New Roman" w:hAnsi="Times New Roman" w:cs="Times New Roman"/>
          <w:w w:val="105"/>
          <w:sz w:val="28"/>
          <w:szCs w:val="28"/>
        </w:rPr>
        <w:t>Packagingcarrotscv.Brasiliawithpvc</w:t>
      </w:r>
      <w:proofErr w:type="spellEnd"/>
      <w:r w:rsidRPr="00CB7AE9">
        <w:rPr>
          <w:rFonts w:ascii="Times New Roman" w:hAnsi="Times New Roman" w:cs="Times New Roman"/>
          <w:w w:val="105"/>
          <w:sz w:val="28"/>
          <w:szCs w:val="28"/>
        </w:rPr>
        <w:t>. film.Ciênciaeagrotecnologia,vol.25,2001,no.6,p.</w:t>
      </w:r>
    </w:p>
    <w:p w14:paraId="3B931399" w14:textId="77777777" w:rsidR="00CC7557" w:rsidRPr="00CB7AE9" w:rsidRDefault="00CC7557" w:rsidP="00FD04F6">
      <w:pPr>
        <w:pStyle w:val="BodyText"/>
        <w:spacing w:line="235" w:lineRule="exact"/>
        <w:ind w:left="861"/>
        <w:jc w:val="both"/>
        <w:rPr>
          <w:rFonts w:ascii="Times New Roman" w:hAnsi="Times New Roman" w:cs="Times New Roman"/>
          <w:sz w:val="28"/>
          <w:szCs w:val="28"/>
        </w:rPr>
      </w:pPr>
      <w:r w:rsidRPr="00CB7AE9">
        <w:rPr>
          <w:rFonts w:ascii="Times New Roman" w:hAnsi="Times New Roman" w:cs="Times New Roman"/>
          <w:sz w:val="28"/>
          <w:szCs w:val="28"/>
        </w:rPr>
        <w:t>1321-1329.ISSN1981-</w:t>
      </w:r>
      <w:r w:rsidRPr="00CB7AE9">
        <w:rPr>
          <w:rFonts w:ascii="Times New Roman" w:hAnsi="Times New Roman" w:cs="Times New Roman"/>
          <w:spacing w:val="-2"/>
          <w:sz w:val="28"/>
          <w:szCs w:val="28"/>
        </w:rPr>
        <w:t>1829.</w:t>
      </w:r>
    </w:p>
    <w:p w14:paraId="14639B18" w14:textId="77777777" w:rsidR="00CC7557" w:rsidRPr="00CB7AE9" w:rsidRDefault="00CC7557" w:rsidP="00FD04F6">
      <w:pPr>
        <w:pStyle w:val="BodyText"/>
        <w:spacing w:before="211"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Parker,R.S.(1996)Absorption,metabolismandtransportofcarotenoids.FASEBJ.10:542– </w:t>
      </w:r>
      <w:r w:rsidRPr="00CB7AE9">
        <w:rPr>
          <w:rFonts w:ascii="Times New Roman" w:hAnsi="Times New Roman" w:cs="Times New Roman"/>
          <w:spacing w:val="-4"/>
          <w:w w:val="105"/>
          <w:sz w:val="28"/>
          <w:szCs w:val="28"/>
        </w:rPr>
        <w:t>551.</w:t>
      </w:r>
    </w:p>
    <w:p w14:paraId="4C419846" w14:textId="77777777" w:rsidR="00CC7557" w:rsidRPr="00CB7AE9" w:rsidRDefault="00CC7557" w:rsidP="00FD04F6">
      <w:pPr>
        <w:pStyle w:val="BodyText"/>
        <w:spacing w:before="204"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PawelecA.,C.Dubourg,andBriard,M.2006.EvaluationofcarrotresistancetoAlternariaLeaf Blight in controlled environments. Plant Path. 55:68-72.</w:t>
      </w:r>
    </w:p>
    <w:p w14:paraId="0B7B83E2" w14:textId="77777777" w:rsidR="00CC7557" w:rsidRPr="00CB7AE9" w:rsidRDefault="00CC7557" w:rsidP="00FD04F6">
      <w:pPr>
        <w:pStyle w:val="BodyText"/>
        <w:spacing w:before="206" w:line="249" w:lineRule="auto"/>
        <w:ind w:left="861" w:right="1379"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Poor, C. L., Bierer, T. L., Merchen, N. R., Fahey, G. C. &amp; Erdman, J. W. (1993) The accumulationofa-andb-caroteneinserumandtissuesofpredominantcalvesfedraw and steamed carrot slurries. J.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123: 1296–1304.</w:t>
      </w:r>
    </w:p>
    <w:p w14:paraId="1C7F2F66" w14:textId="77777777" w:rsidR="00CC7557" w:rsidRPr="00CB7AE9" w:rsidRDefault="00CC7557" w:rsidP="00FD04F6">
      <w:pPr>
        <w:pStyle w:val="BodyText"/>
        <w:spacing w:before="198" w:line="252" w:lineRule="auto"/>
        <w:ind w:left="861" w:right="1379"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Ponniah,J.,Tunung,R.,Margaret,S.P.,Son,R.,Farinazleen,M.G.,Cheah,Y.K.,Nishibuchi, M., </w:t>
      </w:r>
      <w:proofErr w:type="spellStart"/>
      <w:r w:rsidRPr="00CB7AE9">
        <w:rPr>
          <w:rFonts w:ascii="Times New Roman" w:hAnsi="Times New Roman" w:cs="Times New Roman"/>
          <w:w w:val="105"/>
          <w:sz w:val="28"/>
          <w:szCs w:val="28"/>
        </w:rPr>
        <w:t>Nakaguchi</w:t>
      </w:r>
      <w:proofErr w:type="spellEnd"/>
      <w:r w:rsidRPr="00CB7AE9">
        <w:rPr>
          <w:rFonts w:ascii="Times New Roman" w:hAnsi="Times New Roman" w:cs="Times New Roman"/>
          <w:w w:val="105"/>
          <w:sz w:val="28"/>
          <w:szCs w:val="28"/>
        </w:rPr>
        <w:t>, Y. and Malakar, P.K. 2010.</w:t>
      </w:r>
      <w:r w:rsidRPr="00CB7AE9">
        <w:rPr>
          <w:rFonts w:ascii="Times New Roman" w:hAnsi="Times New Roman" w:cs="Times New Roman"/>
          <w:i/>
          <w:w w:val="105"/>
          <w:sz w:val="28"/>
          <w:szCs w:val="28"/>
        </w:rPr>
        <w:t xml:space="preserve">Listeria </w:t>
      </w:r>
      <w:proofErr w:type="spellStart"/>
      <w:r w:rsidRPr="00CB7AE9">
        <w:rPr>
          <w:rFonts w:ascii="Times New Roman" w:hAnsi="Times New Roman" w:cs="Times New Roman"/>
          <w:i/>
          <w:w w:val="105"/>
          <w:sz w:val="28"/>
          <w:szCs w:val="28"/>
        </w:rPr>
        <w:t>monocytogenes</w:t>
      </w:r>
      <w:r w:rsidRPr="00CB7AE9">
        <w:rPr>
          <w:rFonts w:ascii="Times New Roman" w:hAnsi="Times New Roman" w:cs="Times New Roman"/>
          <w:w w:val="105"/>
          <w:sz w:val="28"/>
          <w:szCs w:val="28"/>
        </w:rPr>
        <w:t>in</w:t>
      </w:r>
      <w:proofErr w:type="spellEnd"/>
      <w:r w:rsidRPr="00CB7AE9">
        <w:rPr>
          <w:rFonts w:ascii="Times New Roman" w:hAnsi="Times New Roman" w:cs="Times New Roman"/>
          <w:w w:val="105"/>
          <w:sz w:val="28"/>
          <w:szCs w:val="28"/>
        </w:rPr>
        <w:t xml:space="preserve"> raw salad vegetables sold at retail level in Malaysia. Food Control 21: 774-778.</w:t>
      </w:r>
    </w:p>
    <w:p w14:paraId="564A1BAB" w14:textId="77777777" w:rsidR="00CC7557" w:rsidRPr="00CB7AE9" w:rsidRDefault="00CC7557" w:rsidP="00FD04F6">
      <w:pPr>
        <w:pStyle w:val="BodyText"/>
        <w:spacing w:before="12"/>
        <w:jc w:val="both"/>
        <w:rPr>
          <w:rFonts w:ascii="Times New Roman" w:hAnsi="Times New Roman" w:cs="Times New Roman"/>
          <w:sz w:val="28"/>
          <w:szCs w:val="28"/>
        </w:rPr>
      </w:pPr>
    </w:p>
    <w:p w14:paraId="74145120" w14:textId="77777777"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PublicHealthEngland(2019),Preparationofsamplesanddilutions,platingandsub-</w:t>
      </w:r>
      <w:r w:rsidRPr="00CB7AE9">
        <w:rPr>
          <w:rFonts w:ascii="Times New Roman" w:hAnsi="Times New Roman" w:cs="Times New Roman"/>
          <w:spacing w:val="-2"/>
          <w:w w:val="105"/>
          <w:sz w:val="28"/>
          <w:szCs w:val="28"/>
        </w:rPr>
        <w:t>culture.</w:t>
      </w:r>
    </w:p>
    <w:p w14:paraId="4A7928F1" w14:textId="77777777" w:rsidR="00CC7557" w:rsidRPr="00CB7AE9" w:rsidRDefault="00CC7557" w:rsidP="00FD04F6">
      <w:pPr>
        <w:pStyle w:val="BodyText"/>
        <w:spacing w:before="9" w:line="249" w:lineRule="auto"/>
        <w:ind w:left="861" w:right="1555"/>
        <w:jc w:val="both"/>
        <w:rPr>
          <w:rFonts w:ascii="Times New Roman" w:hAnsi="Times New Roman" w:cs="Times New Roman"/>
          <w:sz w:val="28"/>
          <w:szCs w:val="28"/>
        </w:rPr>
      </w:pPr>
      <w:r w:rsidRPr="00CB7AE9">
        <w:rPr>
          <w:rFonts w:ascii="Times New Roman" w:hAnsi="Times New Roman" w:cs="Times New Roman"/>
          <w:w w:val="105"/>
          <w:sz w:val="28"/>
          <w:szCs w:val="28"/>
        </w:rPr>
        <w:t>NationalInfectionService.Food,Water&amp;EnvironmentalMicrobiologyStandard Method FNES26 (F2); Version 4.</w:t>
      </w:r>
    </w:p>
    <w:p w14:paraId="25248A2E" w14:textId="77777777" w:rsidR="00CC7557" w:rsidRPr="00CB7AE9" w:rsidRDefault="00CC7557" w:rsidP="00FD04F6">
      <w:pPr>
        <w:pStyle w:val="BodyText"/>
        <w:spacing w:before="199" w:line="252" w:lineRule="auto"/>
        <w:ind w:left="861" w:right="1364"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Puspanadan,S</w:t>
      </w:r>
      <w:proofErr w:type="spellEnd"/>
      <w:r w:rsidRPr="00CB7AE9">
        <w:rPr>
          <w:rFonts w:ascii="Times New Roman" w:hAnsi="Times New Roman" w:cs="Times New Roman"/>
          <w:w w:val="105"/>
          <w:sz w:val="28"/>
          <w:szCs w:val="28"/>
        </w:rPr>
        <w:t>., Afsah-</w:t>
      </w:r>
      <w:proofErr w:type="spellStart"/>
      <w:r w:rsidRPr="00CB7AE9">
        <w:rPr>
          <w:rFonts w:ascii="Times New Roman" w:hAnsi="Times New Roman" w:cs="Times New Roman"/>
          <w:w w:val="105"/>
          <w:sz w:val="28"/>
          <w:szCs w:val="28"/>
        </w:rPr>
        <w:t>Hejri</w:t>
      </w:r>
      <w:proofErr w:type="spellEnd"/>
      <w:r w:rsidRPr="00CB7AE9">
        <w:rPr>
          <w:rFonts w:ascii="Times New Roman" w:hAnsi="Times New Roman" w:cs="Times New Roman"/>
          <w:w w:val="105"/>
          <w:sz w:val="28"/>
          <w:szCs w:val="28"/>
        </w:rPr>
        <w:t xml:space="preserve">, L., </w:t>
      </w:r>
      <w:proofErr w:type="spellStart"/>
      <w:r w:rsidRPr="00CB7AE9">
        <w:rPr>
          <w:rFonts w:ascii="Times New Roman" w:hAnsi="Times New Roman" w:cs="Times New Roman"/>
          <w:w w:val="105"/>
          <w:sz w:val="28"/>
          <w:szCs w:val="28"/>
        </w:rPr>
        <w:t>Loo,Y.Y,Nillian</w:t>
      </w:r>
      <w:proofErr w:type="spellEnd"/>
      <w:r w:rsidRPr="00CB7AE9">
        <w:rPr>
          <w:rFonts w:ascii="Times New Roman" w:hAnsi="Times New Roman" w:cs="Times New Roman"/>
          <w:w w:val="105"/>
          <w:sz w:val="28"/>
          <w:szCs w:val="28"/>
        </w:rPr>
        <w:t xml:space="preserve">, E., Kuan, </w:t>
      </w:r>
      <w:proofErr w:type="spellStart"/>
      <w:r w:rsidRPr="00CB7AE9">
        <w:rPr>
          <w:rFonts w:ascii="Times New Roman" w:hAnsi="Times New Roman" w:cs="Times New Roman"/>
          <w:w w:val="105"/>
          <w:sz w:val="28"/>
          <w:szCs w:val="28"/>
        </w:rPr>
        <w:t>C.H.,Goh</w:t>
      </w:r>
      <w:proofErr w:type="spellEnd"/>
      <w:r w:rsidRPr="00CB7AE9">
        <w:rPr>
          <w:rFonts w:ascii="Times New Roman" w:hAnsi="Times New Roman" w:cs="Times New Roman"/>
          <w:w w:val="105"/>
          <w:sz w:val="28"/>
          <w:szCs w:val="28"/>
        </w:rPr>
        <w:t>, S.G., Chang, W.S., Lye,Y.L.,John,Y.H.T.,</w:t>
      </w:r>
      <w:proofErr w:type="spellStart"/>
      <w:r w:rsidRPr="00CB7AE9">
        <w:rPr>
          <w:rFonts w:ascii="Times New Roman" w:hAnsi="Times New Roman" w:cs="Times New Roman"/>
          <w:w w:val="105"/>
          <w:sz w:val="28"/>
          <w:szCs w:val="28"/>
        </w:rPr>
        <w:t>Rukayadi,Y</w:t>
      </w:r>
      <w:proofErr w:type="spellEnd"/>
      <w:r w:rsidRPr="00CB7AE9">
        <w:rPr>
          <w:rFonts w:ascii="Times New Roman" w:hAnsi="Times New Roman" w:cs="Times New Roman"/>
          <w:w w:val="105"/>
          <w:sz w:val="28"/>
          <w:szCs w:val="28"/>
        </w:rPr>
        <w:t xml:space="preserve">., Yoshitsugu,N,Nishibuchi,M.andSon,R.2012. Detection of </w:t>
      </w:r>
      <w:proofErr w:type="spellStart"/>
      <w:r w:rsidRPr="00CB7AE9">
        <w:rPr>
          <w:rFonts w:ascii="Times New Roman" w:hAnsi="Times New Roman" w:cs="Times New Roman"/>
          <w:i/>
          <w:w w:val="105"/>
          <w:sz w:val="28"/>
          <w:szCs w:val="28"/>
        </w:rPr>
        <w:t>Klebsiellapneumoniae</w:t>
      </w:r>
      <w:r w:rsidRPr="00CB7AE9">
        <w:rPr>
          <w:rFonts w:ascii="Times New Roman" w:hAnsi="Times New Roman" w:cs="Times New Roman"/>
          <w:w w:val="105"/>
          <w:sz w:val="28"/>
          <w:szCs w:val="28"/>
        </w:rPr>
        <w:t>in</w:t>
      </w:r>
      <w:proofErr w:type="spellEnd"/>
      <w:r w:rsidRPr="00CB7AE9">
        <w:rPr>
          <w:rFonts w:ascii="Times New Roman" w:hAnsi="Times New Roman" w:cs="Times New Roman"/>
          <w:w w:val="105"/>
          <w:sz w:val="28"/>
          <w:szCs w:val="28"/>
        </w:rPr>
        <w:t xml:space="preserve"> raw </w:t>
      </w:r>
      <w:proofErr w:type="spellStart"/>
      <w:r w:rsidRPr="00CB7AE9">
        <w:rPr>
          <w:rFonts w:ascii="Times New Roman" w:hAnsi="Times New Roman" w:cs="Times New Roman"/>
          <w:w w:val="105"/>
          <w:sz w:val="28"/>
          <w:szCs w:val="28"/>
        </w:rPr>
        <w:t>vegetablesusing</w:t>
      </w:r>
      <w:proofErr w:type="spellEnd"/>
      <w:r w:rsidRPr="00CB7AE9">
        <w:rPr>
          <w:rFonts w:ascii="Times New Roman" w:hAnsi="Times New Roman" w:cs="Times New Roman"/>
          <w:w w:val="105"/>
          <w:sz w:val="28"/>
          <w:szCs w:val="28"/>
        </w:rPr>
        <w:t xml:space="preserve"> Most Probable Number- Polymerase Chain Reaction (MPN-PCR). International Food Research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19(4): 1757-1762 (2012).</w:t>
      </w:r>
    </w:p>
    <w:p w14:paraId="05D5DE62" w14:textId="77777777" w:rsidR="00CC7557" w:rsidRPr="00CB7AE9" w:rsidRDefault="00CC7557" w:rsidP="00FD04F6">
      <w:pPr>
        <w:pStyle w:val="BodyText"/>
        <w:spacing w:before="4"/>
        <w:jc w:val="both"/>
        <w:rPr>
          <w:rFonts w:ascii="Times New Roman" w:hAnsi="Times New Roman" w:cs="Times New Roman"/>
          <w:sz w:val="28"/>
          <w:szCs w:val="28"/>
        </w:rPr>
      </w:pPr>
    </w:p>
    <w:p w14:paraId="78C0F6A4" w14:textId="77777777" w:rsidR="00CC7557" w:rsidRPr="00CB7AE9" w:rsidRDefault="00CC7557" w:rsidP="00FD04F6">
      <w:pPr>
        <w:pStyle w:val="BodyText"/>
        <w:spacing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 xml:space="preserve">Rao,D.V.andRao,K.R.G.1983.Somecharacteristicsof Klebsiella </w:t>
      </w:r>
      <w:proofErr w:type="spellStart"/>
      <w:r w:rsidRPr="00CB7AE9">
        <w:rPr>
          <w:rFonts w:ascii="Times New Roman" w:hAnsi="Times New Roman" w:cs="Times New Roman"/>
          <w:w w:val="105"/>
          <w:sz w:val="28"/>
          <w:szCs w:val="28"/>
        </w:rPr>
        <w:t>strainsisolatedfromfoods</w:t>
      </w:r>
      <w:proofErr w:type="spellEnd"/>
      <w:r w:rsidRPr="00CB7AE9">
        <w:rPr>
          <w:rFonts w:ascii="Times New Roman" w:hAnsi="Times New Roman" w:cs="Times New Roman"/>
          <w:w w:val="105"/>
          <w:sz w:val="28"/>
          <w:szCs w:val="28"/>
        </w:rPr>
        <w:t xml:space="preserve"> and water. Journal of Food Science and Technology 20: 269-272.</w:t>
      </w:r>
    </w:p>
    <w:p w14:paraId="1DC2F5C1" w14:textId="77777777" w:rsidR="00CC7557" w:rsidRPr="00CB7AE9" w:rsidRDefault="00CC7557" w:rsidP="00FD04F6">
      <w:pPr>
        <w:pStyle w:val="BodyText"/>
        <w:spacing w:before="3"/>
        <w:jc w:val="both"/>
        <w:rPr>
          <w:rFonts w:ascii="Times New Roman" w:hAnsi="Times New Roman" w:cs="Times New Roman"/>
          <w:sz w:val="28"/>
          <w:szCs w:val="28"/>
        </w:rPr>
      </w:pPr>
    </w:p>
    <w:p w14:paraId="5B5AB079" w14:textId="77777777" w:rsidR="00CC7557" w:rsidRPr="00CB7AE9" w:rsidRDefault="00CC7557" w:rsidP="00FD04F6">
      <w:pPr>
        <w:pStyle w:val="BodyText"/>
        <w:spacing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Reynolds,G.,Mekras,C.,Perry,R.andGraham,N.1989.Alternativedisinfectantchemicalsfor trihalomethane—a review. Environmental Technology (Letters) 10: 591–595.</w:t>
      </w:r>
    </w:p>
    <w:p w14:paraId="4130F71C" w14:textId="77777777" w:rsidR="00CC7557" w:rsidRPr="00CB7AE9" w:rsidRDefault="00CC7557" w:rsidP="00FD04F6">
      <w:pPr>
        <w:pStyle w:val="BodyText"/>
        <w:spacing w:before="3"/>
        <w:jc w:val="both"/>
        <w:rPr>
          <w:rFonts w:ascii="Times New Roman" w:hAnsi="Times New Roman" w:cs="Times New Roman"/>
          <w:sz w:val="28"/>
          <w:szCs w:val="28"/>
        </w:rPr>
      </w:pPr>
    </w:p>
    <w:p w14:paraId="0E84CF42" w14:textId="77777777"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Rubatzky,V.E.,C.F.Quiros,andSimon,P.W.1999.Carrotsandrelatedvegetable</w:t>
      </w:r>
      <w:r w:rsidRPr="00CB7AE9">
        <w:rPr>
          <w:rFonts w:ascii="Times New Roman" w:hAnsi="Times New Roman" w:cs="Times New Roman"/>
          <w:spacing w:val="-2"/>
          <w:w w:val="105"/>
          <w:sz w:val="28"/>
          <w:szCs w:val="28"/>
        </w:rPr>
        <w:t>Umbelliferae.</w:t>
      </w:r>
    </w:p>
    <w:p w14:paraId="180FC18A" w14:textId="77777777" w:rsidR="00CC7557" w:rsidRPr="00CB7AE9" w:rsidRDefault="00CC7557" w:rsidP="00FD04F6">
      <w:pPr>
        <w:pStyle w:val="BodyText"/>
        <w:spacing w:before="17"/>
        <w:ind w:left="861"/>
        <w:jc w:val="both"/>
        <w:rPr>
          <w:rFonts w:ascii="Times New Roman" w:hAnsi="Times New Roman" w:cs="Times New Roman"/>
          <w:sz w:val="28"/>
          <w:szCs w:val="28"/>
        </w:rPr>
      </w:pPr>
      <w:proofErr w:type="spellStart"/>
      <w:r w:rsidRPr="00CB7AE9">
        <w:rPr>
          <w:rFonts w:ascii="Times New Roman" w:hAnsi="Times New Roman" w:cs="Times New Roman"/>
          <w:sz w:val="28"/>
          <w:szCs w:val="28"/>
        </w:rPr>
        <w:t>CABIPubl</w:t>
      </w:r>
      <w:proofErr w:type="spellEnd"/>
      <w:r w:rsidRPr="00CB7AE9">
        <w:rPr>
          <w:rFonts w:ascii="Times New Roman" w:hAnsi="Times New Roman" w:cs="Times New Roman"/>
          <w:sz w:val="28"/>
          <w:szCs w:val="28"/>
        </w:rPr>
        <w:t>.,</w:t>
      </w:r>
      <w:proofErr w:type="spellStart"/>
      <w:r w:rsidRPr="00CB7AE9">
        <w:rPr>
          <w:rFonts w:ascii="Times New Roman" w:hAnsi="Times New Roman" w:cs="Times New Roman"/>
          <w:sz w:val="28"/>
          <w:szCs w:val="28"/>
        </w:rPr>
        <w:t>New</w:t>
      </w:r>
      <w:r w:rsidRPr="00CB7AE9">
        <w:rPr>
          <w:rFonts w:ascii="Times New Roman" w:hAnsi="Times New Roman" w:cs="Times New Roman"/>
          <w:spacing w:val="-4"/>
          <w:sz w:val="28"/>
          <w:szCs w:val="28"/>
        </w:rPr>
        <w:t>York</w:t>
      </w:r>
      <w:proofErr w:type="spellEnd"/>
      <w:r w:rsidRPr="00CB7AE9">
        <w:rPr>
          <w:rFonts w:ascii="Times New Roman" w:hAnsi="Times New Roman" w:cs="Times New Roman"/>
          <w:spacing w:val="-4"/>
          <w:sz w:val="28"/>
          <w:szCs w:val="28"/>
        </w:rPr>
        <w:t>.</w:t>
      </w:r>
    </w:p>
    <w:p w14:paraId="2F808534" w14:textId="77777777" w:rsidR="00CC7557" w:rsidRPr="00CB7AE9" w:rsidRDefault="00CC7557" w:rsidP="00FD04F6">
      <w:pPr>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14:paraId="7082ECF6" w14:textId="77777777" w:rsidR="00CC7557" w:rsidRPr="00CB7AE9" w:rsidRDefault="00CC7557" w:rsidP="00FD04F6">
      <w:pPr>
        <w:pStyle w:val="BodyText"/>
        <w:spacing w:before="87" w:line="247" w:lineRule="auto"/>
        <w:ind w:left="861" w:right="1576" w:hanging="721"/>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Ryan,K.J.andRay,C.G.2004.SherrisMedical Microbiology(4thed.).</w:t>
      </w:r>
      <w:proofErr w:type="spellStart"/>
      <w:r w:rsidRPr="00CB7AE9">
        <w:rPr>
          <w:rFonts w:ascii="Times New Roman" w:hAnsi="Times New Roman" w:cs="Times New Roman"/>
          <w:w w:val="105"/>
          <w:sz w:val="28"/>
          <w:szCs w:val="28"/>
        </w:rPr>
        <w:t>McGrawHill.ISBN</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08385-8529-9.</w:t>
      </w:r>
    </w:p>
    <w:p w14:paraId="69C987BC" w14:textId="77777777" w:rsidR="00CC7557" w:rsidRPr="00CB7AE9" w:rsidRDefault="00CC7557" w:rsidP="00FD04F6">
      <w:pPr>
        <w:pStyle w:val="BodyText"/>
        <w:spacing w:before="18"/>
        <w:jc w:val="both"/>
        <w:rPr>
          <w:rFonts w:ascii="Times New Roman" w:hAnsi="Times New Roman" w:cs="Times New Roman"/>
          <w:sz w:val="28"/>
          <w:szCs w:val="28"/>
        </w:rPr>
      </w:pPr>
    </w:p>
    <w:p w14:paraId="73692690" w14:textId="77777777" w:rsidR="00CC7557" w:rsidRPr="00CB7AE9" w:rsidRDefault="00CC7557" w:rsidP="00FD04F6">
      <w:pPr>
        <w:pStyle w:val="BodyText"/>
        <w:spacing w:line="252"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Sahilah</w:t>
      </w:r>
      <w:proofErr w:type="spellEnd"/>
      <w:r w:rsidRPr="00CB7AE9">
        <w:rPr>
          <w:rFonts w:ascii="Times New Roman" w:hAnsi="Times New Roman" w:cs="Times New Roman"/>
          <w:w w:val="105"/>
          <w:sz w:val="28"/>
          <w:szCs w:val="28"/>
        </w:rPr>
        <w:t xml:space="preserve">, A.M., </w:t>
      </w:r>
      <w:proofErr w:type="spellStart"/>
      <w:r w:rsidRPr="00CB7AE9">
        <w:rPr>
          <w:rFonts w:ascii="Times New Roman" w:hAnsi="Times New Roman" w:cs="Times New Roman"/>
          <w:w w:val="105"/>
          <w:sz w:val="28"/>
          <w:szCs w:val="28"/>
        </w:rPr>
        <w:t>TuanSuraya</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T.S.,Noraida</w:t>
      </w:r>
      <w:proofErr w:type="spellEnd"/>
      <w:r w:rsidRPr="00CB7AE9">
        <w:rPr>
          <w:rFonts w:ascii="Times New Roman" w:hAnsi="Times New Roman" w:cs="Times New Roman"/>
          <w:w w:val="105"/>
          <w:sz w:val="28"/>
          <w:szCs w:val="28"/>
        </w:rPr>
        <w:t xml:space="preserve">., I., Ahmad </w:t>
      </w:r>
      <w:proofErr w:type="spellStart"/>
      <w:r w:rsidRPr="00CB7AE9">
        <w:rPr>
          <w:rFonts w:ascii="Times New Roman" w:hAnsi="Times New Roman" w:cs="Times New Roman"/>
          <w:w w:val="105"/>
          <w:sz w:val="28"/>
          <w:szCs w:val="28"/>
        </w:rPr>
        <w:t>Azuhairi</w:t>
      </w:r>
      <w:proofErr w:type="spellEnd"/>
      <w:r w:rsidRPr="00CB7AE9">
        <w:rPr>
          <w:rFonts w:ascii="Times New Roman" w:hAnsi="Times New Roman" w:cs="Times New Roman"/>
          <w:w w:val="105"/>
          <w:sz w:val="28"/>
          <w:szCs w:val="28"/>
        </w:rPr>
        <w:t xml:space="preserve">, A., Chai, </w:t>
      </w:r>
      <w:proofErr w:type="spellStart"/>
      <w:r w:rsidRPr="00CB7AE9">
        <w:rPr>
          <w:rFonts w:ascii="Times New Roman" w:hAnsi="Times New Roman" w:cs="Times New Roman"/>
          <w:w w:val="105"/>
          <w:sz w:val="28"/>
          <w:szCs w:val="28"/>
        </w:rPr>
        <w:t>L.C.and</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Son,R</w:t>
      </w:r>
      <w:proofErr w:type="spellEnd"/>
      <w:r w:rsidRPr="00CB7AE9">
        <w:rPr>
          <w:rFonts w:ascii="Times New Roman" w:hAnsi="Times New Roman" w:cs="Times New Roman"/>
          <w:w w:val="105"/>
          <w:sz w:val="28"/>
          <w:szCs w:val="28"/>
        </w:rPr>
        <w:t xml:space="preserve">. 2010.Detectionofvirulencegenesandenterobacterialrepetitiveintergenicconsensus- PCR (ERIC-PCR) analysis among raw vegetable isolates of Campylobacter </w:t>
      </w:r>
      <w:proofErr w:type="spellStart"/>
      <w:r w:rsidRPr="00CB7AE9">
        <w:rPr>
          <w:rFonts w:ascii="Times New Roman" w:hAnsi="Times New Roman" w:cs="Times New Roman"/>
          <w:w w:val="105"/>
          <w:sz w:val="28"/>
          <w:szCs w:val="28"/>
        </w:rPr>
        <w:t>jejuni</w:t>
      </w:r>
      <w:proofErr w:type="spellEnd"/>
      <w:r w:rsidRPr="00CB7AE9">
        <w:rPr>
          <w:rFonts w:ascii="Times New Roman" w:hAnsi="Times New Roman" w:cs="Times New Roman"/>
          <w:w w:val="105"/>
          <w:sz w:val="28"/>
          <w:szCs w:val="28"/>
        </w:rPr>
        <w:t>.</w:t>
      </w:r>
    </w:p>
    <w:p w14:paraId="23F95867" w14:textId="77777777" w:rsidR="00CC7557" w:rsidRPr="00CB7AE9" w:rsidRDefault="00CC7557" w:rsidP="00FD04F6">
      <w:pPr>
        <w:pStyle w:val="BodyText"/>
        <w:spacing w:line="260" w:lineRule="exact"/>
        <w:ind w:left="861"/>
        <w:jc w:val="both"/>
        <w:rPr>
          <w:rFonts w:ascii="Times New Roman" w:hAnsi="Times New Roman" w:cs="Times New Roman"/>
          <w:sz w:val="28"/>
          <w:szCs w:val="28"/>
        </w:rPr>
      </w:pPr>
      <w:r w:rsidRPr="00CB7AE9">
        <w:rPr>
          <w:rFonts w:ascii="Times New Roman" w:hAnsi="Times New Roman" w:cs="Times New Roman"/>
          <w:sz w:val="28"/>
          <w:szCs w:val="28"/>
        </w:rPr>
        <w:t>InternationalFoodResearchJournal17:681-</w:t>
      </w:r>
      <w:r w:rsidRPr="00CB7AE9">
        <w:rPr>
          <w:rFonts w:ascii="Times New Roman" w:hAnsi="Times New Roman" w:cs="Times New Roman"/>
          <w:spacing w:val="-4"/>
          <w:sz w:val="28"/>
          <w:szCs w:val="28"/>
        </w:rPr>
        <w:t>690.</w:t>
      </w:r>
    </w:p>
    <w:p w14:paraId="2FC12516" w14:textId="77777777" w:rsidR="00CC7557" w:rsidRPr="00CB7AE9" w:rsidRDefault="00CC7557" w:rsidP="00FD04F6">
      <w:pPr>
        <w:pStyle w:val="BodyText"/>
        <w:spacing w:before="26"/>
        <w:jc w:val="both"/>
        <w:rPr>
          <w:rFonts w:ascii="Times New Roman" w:hAnsi="Times New Roman" w:cs="Times New Roman"/>
          <w:sz w:val="28"/>
          <w:szCs w:val="28"/>
        </w:rPr>
      </w:pPr>
    </w:p>
    <w:p w14:paraId="1FB88347" w14:textId="77777777" w:rsidR="00CC7557" w:rsidRPr="00CB7AE9" w:rsidRDefault="00CC7557" w:rsidP="00FD04F6">
      <w:pPr>
        <w:pStyle w:val="BodyText"/>
        <w:spacing w:line="247"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sz w:val="28"/>
          <w:szCs w:val="28"/>
        </w:rPr>
        <w:t>SagarAryal.catalase</w:t>
      </w:r>
      <w:proofErr w:type="spellEnd"/>
      <w:r w:rsidRPr="00CB7AE9">
        <w:rPr>
          <w:rFonts w:ascii="Times New Roman" w:hAnsi="Times New Roman" w:cs="Times New Roman"/>
          <w:sz w:val="28"/>
          <w:szCs w:val="28"/>
        </w:rPr>
        <w:t xml:space="preserve"> test-</w:t>
      </w:r>
      <w:proofErr w:type="spellStart"/>
      <w:r w:rsidRPr="00CB7AE9">
        <w:rPr>
          <w:rFonts w:ascii="Times New Roman" w:hAnsi="Times New Roman" w:cs="Times New Roman"/>
          <w:sz w:val="28"/>
          <w:szCs w:val="28"/>
        </w:rPr>
        <w:t>principle,uses,procedure,result</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sz w:val="28"/>
          <w:szCs w:val="28"/>
        </w:rPr>
        <w:t>interpretationwithprecautions</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w w:val="105"/>
          <w:sz w:val="28"/>
          <w:szCs w:val="28"/>
        </w:rPr>
        <w:t>microbiologyinfo.com.june</w:t>
      </w:r>
      <w:proofErr w:type="spellEnd"/>
      <w:r w:rsidRPr="00CB7AE9">
        <w:rPr>
          <w:rFonts w:ascii="Times New Roman" w:hAnsi="Times New Roman" w:cs="Times New Roman"/>
          <w:w w:val="105"/>
          <w:sz w:val="28"/>
          <w:szCs w:val="28"/>
        </w:rPr>
        <w:t xml:space="preserve"> 11,2018.</w:t>
      </w:r>
    </w:p>
    <w:p w14:paraId="0490FCCF" w14:textId="77777777" w:rsidR="00CC7557" w:rsidRPr="00CB7AE9" w:rsidRDefault="00CC7557" w:rsidP="00FD04F6">
      <w:pPr>
        <w:pStyle w:val="BodyText"/>
        <w:spacing w:before="204" w:line="252" w:lineRule="auto"/>
        <w:ind w:left="861" w:right="1383" w:hanging="721"/>
        <w:jc w:val="both"/>
        <w:rPr>
          <w:rFonts w:ascii="Times New Roman" w:hAnsi="Times New Roman" w:cs="Times New Roman"/>
          <w:sz w:val="28"/>
          <w:szCs w:val="28"/>
        </w:rPr>
      </w:pPr>
      <w:r w:rsidRPr="00CB7AE9">
        <w:rPr>
          <w:rFonts w:ascii="Times New Roman" w:hAnsi="Times New Roman" w:cs="Times New Roman"/>
          <w:w w:val="105"/>
          <w:sz w:val="28"/>
          <w:szCs w:val="28"/>
        </w:rPr>
        <w:t>SagarAryal(2018).CoagulaseTest-Principle,Procedure,Types,InterpretationandExamples.</w:t>
      </w:r>
      <w:hyperlink r:id="rId11">
        <w:r w:rsidRPr="00CB7AE9">
          <w:rPr>
            <w:rFonts w:ascii="Times New Roman" w:hAnsi="Times New Roman" w:cs="Times New Roman"/>
            <w:spacing w:val="-2"/>
            <w:w w:val="105"/>
            <w:sz w:val="28"/>
            <w:szCs w:val="28"/>
          </w:rPr>
          <w:t>https://microbiologyinfo.com/coagulase-test-principal-procedure-types-interpretation-</w:t>
        </w:r>
      </w:hyperlink>
      <w:hyperlink r:id="rId12">
        <w:r w:rsidRPr="00CB7AE9">
          <w:rPr>
            <w:rFonts w:ascii="Times New Roman" w:hAnsi="Times New Roman" w:cs="Times New Roman"/>
            <w:spacing w:val="-2"/>
            <w:w w:val="105"/>
            <w:sz w:val="28"/>
            <w:szCs w:val="28"/>
          </w:rPr>
          <w:t>and-examples/</w:t>
        </w:r>
      </w:hyperlink>
    </w:p>
    <w:p w14:paraId="493F45A6" w14:textId="77777777" w:rsidR="00CC7557" w:rsidRPr="00CB7AE9" w:rsidRDefault="00CC7557" w:rsidP="00FD04F6">
      <w:pPr>
        <w:pStyle w:val="BodyText"/>
        <w:spacing w:before="197" w:line="252" w:lineRule="auto"/>
        <w:ind w:left="861" w:right="1741" w:hanging="721"/>
        <w:jc w:val="both"/>
        <w:rPr>
          <w:rFonts w:ascii="Times New Roman" w:hAnsi="Times New Roman" w:cs="Times New Roman"/>
          <w:sz w:val="28"/>
          <w:szCs w:val="28"/>
        </w:rPr>
      </w:pPr>
      <w:r w:rsidRPr="00CB7AE9">
        <w:rPr>
          <w:rFonts w:ascii="Times New Roman" w:hAnsi="Times New Roman" w:cs="Times New Roman"/>
          <w:w w:val="105"/>
          <w:sz w:val="28"/>
          <w:szCs w:val="28"/>
        </w:rPr>
        <w:t>SagarAryal(2018).MethylRed(MR)Test-Principle,ProcedureandResultInterpretation.</w:t>
      </w:r>
      <w:r w:rsidRPr="00CB7AE9">
        <w:rPr>
          <w:rFonts w:ascii="Times New Roman" w:hAnsi="Times New Roman" w:cs="Times New Roman"/>
          <w:spacing w:val="-2"/>
          <w:w w:val="105"/>
          <w:sz w:val="28"/>
          <w:szCs w:val="28"/>
        </w:rPr>
        <w:t>https://microbiologyinfo.com/methyl-red-mr-test-principle-procedure-and-result- interpretation/</w:t>
      </w:r>
    </w:p>
    <w:p w14:paraId="1B5FD0D7" w14:textId="77777777" w:rsidR="00CC7557" w:rsidRPr="00CB7AE9" w:rsidRDefault="00CC7557" w:rsidP="00FD04F6">
      <w:pPr>
        <w:pStyle w:val="BodyText"/>
        <w:spacing w:before="197" w:line="249" w:lineRule="auto"/>
        <w:ind w:left="861" w:right="1281"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SagarAryal.oxidasetest–principle,procedureandresult.microbenotes(onlinemicrobiologyand biology study </w:t>
      </w:r>
      <w:proofErr w:type="spellStart"/>
      <w:r w:rsidRPr="00CB7AE9">
        <w:rPr>
          <w:rFonts w:ascii="Times New Roman" w:hAnsi="Times New Roman" w:cs="Times New Roman"/>
          <w:w w:val="105"/>
          <w:sz w:val="28"/>
          <w:szCs w:val="28"/>
        </w:rPr>
        <w:t>study</w:t>
      </w:r>
      <w:proofErr w:type="spellEnd"/>
      <w:r w:rsidRPr="00CB7AE9">
        <w:rPr>
          <w:rFonts w:ascii="Times New Roman" w:hAnsi="Times New Roman" w:cs="Times New Roman"/>
          <w:w w:val="105"/>
          <w:sz w:val="28"/>
          <w:szCs w:val="28"/>
        </w:rPr>
        <w:t xml:space="preserve"> notes)march 22,2021. </w:t>
      </w:r>
      <w:hyperlink r:id="rId13">
        <w:r w:rsidRPr="00CB7AE9">
          <w:rPr>
            <w:rFonts w:ascii="Times New Roman" w:hAnsi="Times New Roman" w:cs="Times New Roman"/>
            <w:w w:val="105"/>
            <w:sz w:val="28"/>
            <w:szCs w:val="28"/>
          </w:rPr>
          <w:t>https://microbenotes.com/oxidase-test-</w:t>
        </w:r>
      </w:hyperlink>
      <w:hyperlink r:id="rId14">
        <w:r w:rsidRPr="00CB7AE9">
          <w:rPr>
            <w:rFonts w:ascii="Times New Roman" w:hAnsi="Times New Roman" w:cs="Times New Roman"/>
            <w:spacing w:val="-2"/>
            <w:w w:val="105"/>
            <w:sz w:val="28"/>
            <w:szCs w:val="28"/>
          </w:rPr>
          <w:t>principle-procedure-and-results/</w:t>
        </w:r>
      </w:hyperlink>
    </w:p>
    <w:p w14:paraId="45DB9249" w14:textId="77777777" w:rsidR="00CC7557" w:rsidRPr="00CB7AE9" w:rsidRDefault="00CC7557" w:rsidP="00FD04F6">
      <w:pPr>
        <w:pStyle w:val="BodyText"/>
        <w:spacing w:before="198"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SagarAryal(2018).VogesProskauer(VP)Test</w:t>
      </w:r>
      <w:hyperlink r:id="rId15">
        <w:r w:rsidRPr="00CB7AE9">
          <w:rPr>
            <w:rFonts w:ascii="Times New Roman" w:hAnsi="Times New Roman" w:cs="Times New Roman"/>
            <w:w w:val="105"/>
            <w:sz w:val="28"/>
            <w:szCs w:val="28"/>
          </w:rPr>
          <w:t>https://microbenotes.com/voges-proskauer-vp-</w:t>
        </w:r>
      </w:hyperlink>
      <w:hyperlink r:id="rId16">
        <w:r w:rsidRPr="00CB7AE9">
          <w:rPr>
            <w:rFonts w:ascii="Times New Roman" w:hAnsi="Times New Roman" w:cs="Times New Roman"/>
            <w:spacing w:val="-2"/>
            <w:w w:val="105"/>
            <w:sz w:val="28"/>
            <w:szCs w:val="28"/>
          </w:rPr>
          <w:t>test/</w:t>
        </w:r>
      </w:hyperlink>
    </w:p>
    <w:p w14:paraId="1387CD9E" w14:textId="77777777" w:rsidR="00CC7557" w:rsidRPr="00CB7AE9" w:rsidRDefault="00CC7557" w:rsidP="00FD04F6">
      <w:pPr>
        <w:pStyle w:val="BodyText"/>
        <w:spacing w:before="196"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Simon,P.W.2000.Domestication,historicaldevelopment,andmodernbreedingofcarrot.Plant </w:t>
      </w:r>
      <w:proofErr w:type="spellStart"/>
      <w:r w:rsidRPr="00CB7AE9">
        <w:rPr>
          <w:rFonts w:ascii="Times New Roman" w:hAnsi="Times New Roman" w:cs="Times New Roman"/>
          <w:w w:val="105"/>
          <w:sz w:val="28"/>
          <w:szCs w:val="28"/>
        </w:rPr>
        <w:t>Breed.Rev</w:t>
      </w:r>
      <w:proofErr w:type="spellEnd"/>
      <w:r w:rsidRPr="00CB7AE9">
        <w:rPr>
          <w:rFonts w:ascii="Times New Roman" w:hAnsi="Times New Roman" w:cs="Times New Roman"/>
          <w:w w:val="105"/>
          <w:sz w:val="28"/>
          <w:szCs w:val="28"/>
        </w:rPr>
        <w:t>. 19:157-190.</w:t>
      </w:r>
    </w:p>
    <w:p w14:paraId="5BE7EABB" w14:textId="77777777" w:rsidR="00CC7557" w:rsidRPr="00CB7AE9" w:rsidRDefault="00CC7557" w:rsidP="00FD04F6">
      <w:pPr>
        <w:pStyle w:val="BodyText"/>
        <w:spacing w:before="204"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Simon,P.W.,andStrandberg,J.O.1998.DiallelanalysisofresistanceincarrottoAlternarialeaf blight. J. Amer. Soc. Hort. Sci. 123:412-415.</w:t>
      </w:r>
    </w:p>
    <w:p w14:paraId="6B24FAF2" w14:textId="77777777" w:rsidR="00CC7557" w:rsidRPr="00CB7AE9" w:rsidRDefault="00CC7557" w:rsidP="00FD04F6">
      <w:pPr>
        <w:pStyle w:val="BodyText"/>
        <w:spacing w:before="196"/>
        <w:jc w:val="both"/>
        <w:rPr>
          <w:rFonts w:ascii="Times New Roman" w:hAnsi="Times New Roman" w:cs="Times New Roman"/>
          <w:sz w:val="28"/>
          <w:szCs w:val="28"/>
        </w:rPr>
      </w:pPr>
      <w:r w:rsidRPr="00CB7AE9">
        <w:rPr>
          <w:rFonts w:ascii="Times New Roman" w:hAnsi="Times New Roman" w:cs="Times New Roman"/>
          <w:w w:val="105"/>
          <w:sz w:val="28"/>
          <w:szCs w:val="28"/>
        </w:rPr>
        <w:t>Simon,P.W.1996.Inheritanceandexpressionofpurpleandyellowstoragerootcolorin</w:t>
      </w:r>
      <w:r w:rsidRPr="00CB7AE9">
        <w:rPr>
          <w:rFonts w:ascii="Times New Roman" w:hAnsi="Times New Roman" w:cs="Times New Roman"/>
          <w:spacing w:val="-2"/>
          <w:w w:val="105"/>
          <w:sz w:val="28"/>
          <w:szCs w:val="28"/>
        </w:rPr>
        <w:t>carrot.</w:t>
      </w:r>
    </w:p>
    <w:p w14:paraId="04BC0F27" w14:textId="77777777"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J.Hered.87:63-</w:t>
      </w:r>
      <w:r w:rsidRPr="00CB7AE9">
        <w:rPr>
          <w:rFonts w:ascii="Times New Roman" w:hAnsi="Times New Roman" w:cs="Times New Roman"/>
          <w:spacing w:val="-5"/>
          <w:w w:val="105"/>
          <w:sz w:val="28"/>
          <w:szCs w:val="28"/>
        </w:rPr>
        <w:t>66.</w:t>
      </w:r>
    </w:p>
    <w:p w14:paraId="3D9DFABF" w14:textId="77777777" w:rsidR="00CC7557" w:rsidRPr="00CB7AE9" w:rsidRDefault="00CC7557" w:rsidP="00FD04F6">
      <w:pPr>
        <w:pStyle w:val="BodyText"/>
        <w:spacing w:before="211" w:line="252"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Simon,P.W.1992.Geneticimprovementofvegetablecarotenecontent.In:Biotechnologyand nutrition: Proc. Third Int. Symp. D.D. </w:t>
      </w:r>
      <w:proofErr w:type="spellStart"/>
      <w:r w:rsidRPr="00CB7AE9">
        <w:rPr>
          <w:rFonts w:ascii="Times New Roman" w:hAnsi="Times New Roman" w:cs="Times New Roman"/>
          <w:w w:val="105"/>
          <w:sz w:val="28"/>
          <w:szCs w:val="28"/>
        </w:rPr>
        <w:t>Billsand</w:t>
      </w:r>
      <w:proofErr w:type="spellEnd"/>
      <w:r w:rsidRPr="00CB7AE9">
        <w:rPr>
          <w:rFonts w:ascii="Times New Roman" w:hAnsi="Times New Roman" w:cs="Times New Roman"/>
          <w:w w:val="105"/>
          <w:sz w:val="28"/>
          <w:szCs w:val="28"/>
        </w:rPr>
        <w:t xml:space="preserve"> S.-D. Kung (eds.), Butterworth- Heinemann, London. pp 291-300.</w:t>
      </w:r>
    </w:p>
    <w:p w14:paraId="70A95856" w14:textId="77777777" w:rsidR="00CC7557" w:rsidRPr="00CB7AE9" w:rsidRDefault="00CC7557" w:rsidP="00FD04F6">
      <w:pPr>
        <w:pStyle w:val="BodyText"/>
        <w:spacing w:before="197" w:line="252" w:lineRule="auto"/>
        <w:ind w:left="861" w:right="119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Simon, P.W.,C.E. </w:t>
      </w:r>
      <w:proofErr w:type="spellStart"/>
      <w:r w:rsidRPr="00CB7AE9">
        <w:rPr>
          <w:rFonts w:ascii="Times New Roman" w:hAnsi="Times New Roman" w:cs="Times New Roman"/>
          <w:w w:val="105"/>
          <w:sz w:val="28"/>
          <w:szCs w:val="28"/>
        </w:rPr>
        <w:t>Peterson,and</w:t>
      </w:r>
      <w:proofErr w:type="spellEnd"/>
      <w:r w:rsidRPr="00CB7AE9">
        <w:rPr>
          <w:rFonts w:ascii="Times New Roman" w:hAnsi="Times New Roman" w:cs="Times New Roman"/>
          <w:w w:val="105"/>
          <w:sz w:val="28"/>
          <w:szCs w:val="28"/>
        </w:rPr>
        <w:t xml:space="preserve"> Lindsay, R.C.1982.Genotype, </w:t>
      </w:r>
      <w:proofErr w:type="spellStart"/>
      <w:r w:rsidRPr="00CB7AE9">
        <w:rPr>
          <w:rFonts w:ascii="Times New Roman" w:hAnsi="Times New Roman" w:cs="Times New Roman"/>
          <w:w w:val="105"/>
          <w:sz w:val="28"/>
          <w:szCs w:val="28"/>
        </w:rPr>
        <w:t>soil,and</w:t>
      </w:r>
      <w:proofErr w:type="spellEnd"/>
      <w:r w:rsidRPr="00CB7AE9">
        <w:rPr>
          <w:rFonts w:ascii="Times New Roman" w:hAnsi="Times New Roman" w:cs="Times New Roman"/>
          <w:w w:val="105"/>
          <w:sz w:val="28"/>
          <w:szCs w:val="28"/>
        </w:rPr>
        <w:t xml:space="preserve"> climate effects on </w:t>
      </w:r>
      <w:proofErr w:type="spellStart"/>
      <w:r w:rsidRPr="00CB7AE9">
        <w:rPr>
          <w:rFonts w:ascii="Times New Roman" w:hAnsi="Times New Roman" w:cs="Times New Roman"/>
          <w:w w:val="105"/>
          <w:sz w:val="28"/>
          <w:szCs w:val="28"/>
        </w:rPr>
        <w:t>sensoryandobjectivecomponentsofcarrot</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 xml:space="preserve">flavour.J.Amer.Soc.Hort.Sci.107:644- </w:t>
      </w:r>
      <w:r w:rsidRPr="00CB7AE9">
        <w:rPr>
          <w:rFonts w:ascii="Times New Roman" w:hAnsi="Times New Roman" w:cs="Times New Roman"/>
          <w:spacing w:val="-4"/>
          <w:w w:val="105"/>
          <w:sz w:val="28"/>
          <w:szCs w:val="28"/>
        </w:rPr>
        <w:t>648.</w:t>
      </w:r>
    </w:p>
    <w:p w14:paraId="2BAECB1D" w14:textId="77777777" w:rsidR="00CC7557" w:rsidRPr="00CB7AE9" w:rsidRDefault="00CC7557" w:rsidP="00FD04F6">
      <w:pPr>
        <w:pStyle w:val="BodyText"/>
        <w:spacing w:before="197"/>
        <w:jc w:val="both"/>
        <w:rPr>
          <w:rFonts w:ascii="Times New Roman" w:hAnsi="Times New Roman" w:cs="Times New Roman"/>
          <w:sz w:val="28"/>
          <w:szCs w:val="28"/>
        </w:rPr>
      </w:pPr>
      <w:r w:rsidRPr="00CB7AE9">
        <w:rPr>
          <w:rFonts w:ascii="Times New Roman" w:hAnsi="Times New Roman" w:cs="Times New Roman"/>
          <w:w w:val="105"/>
          <w:sz w:val="28"/>
          <w:szCs w:val="28"/>
        </w:rPr>
        <w:t>Solomons,N.W.&amp;Bulux,J.(1993)PlantsourcesofprovitaminAandhumannutriture.</w:t>
      </w:r>
      <w:r w:rsidRPr="00CB7AE9">
        <w:rPr>
          <w:rFonts w:ascii="Times New Roman" w:hAnsi="Times New Roman" w:cs="Times New Roman"/>
          <w:spacing w:val="-2"/>
          <w:w w:val="105"/>
          <w:sz w:val="28"/>
          <w:szCs w:val="28"/>
        </w:rPr>
        <w:t>Nutr.</w:t>
      </w:r>
    </w:p>
    <w:p w14:paraId="6BB2D25A" w14:textId="77777777"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Rev.51:</w:t>
      </w:r>
      <w:r w:rsidRPr="00CB7AE9">
        <w:rPr>
          <w:rFonts w:ascii="Times New Roman" w:hAnsi="Times New Roman" w:cs="Times New Roman"/>
          <w:spacing w:val="-2"/>
          <w:w w:val="105"/>
          <w:sz w:val="28"/>
          <w:szCs w:val="28"/>
        </w:rPr>
        <w:t>199–204.</w:t>
      </w:r>
    </w:p>
    <w:p w14:paraId="463CB716" w14:textId="77777777" w:rsidR="00CC7557" w:rsidRPr="00CB7AE9" w:rsidRDefault="00CC7557" w:rsidP="00FD04F6">
      <w:pPr>
        <w:pStyle w:val="BodyText"/>
        <w:spacing w:before="211"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Sommer,A.&amp;West,K.P.(1996)VitaminADeficiency.Health,Survival,andVision.Oxford University Press, New York, NY.</w:t>
      </w:r>
    </w:p>
    <w:p w14:paraId="2248B284" w14:textId="77777777" w:rsidR="00CC7557" w:rsidRPr="00CB7AE9" w:rsidRDefault="00CC7557" w:rsidP="00FD04F6">
      <w:pPr>
        <w:spacing w:line="247" w:lineRule="auto"/>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14:paraId="59F53E87" w14:textId="77777777" w:rsidR="00CC7557" w:rsidRPr="00CB7AE9" w:rsidRDefault="00CC7557" w:rsidP="00FD04F6">
      <w:pPr>
        <w:pStyle w:val="BodyText"/>
        <w:spacing w:before="87" w:line="247" w:lineRule="auto"/>
        <w:ind w:left="861" w:right="1195" w:hanging="721"/>
        <w:jc w:val="both"/>
        <w:rPr>
          <w:rFonts w:ascii="Times New Roman" w:hAnsi="Times New Roman" w:cs="Times New Roman"/>
          <w:sz w:val="28"/>
          <w:szCs w:val="28"/>
        </w:rPr>
      </w:pPr>
      <w:r w:rsidRPr="00CB7AE9">
        <w:rPr>
          <w:rFonts w:ascii="Times New Roman" w:hAnsi="Times New Roman" w:cs="Times New Roman"/>
          <w:spacing w:val="-2"/>
          <w:w w:val="105"/>
          <w:sz w:val="28"/>
          <w:szCs w:val="28"/>
        </w:rPr>
        <w:lastRenderedPageBreak/>
        <w:t>Stommel,J.R.,</w:t>
      </w:r>
      <w:proofErr w:type="spellStart"/>
      <w:r w:rsidRPr="00CB7AE9">
        <w:rPr>
          <w:rFonts w:ascii="Times New Roman" w:hAnsi="Times New Roman" w:cs="Times New Roman"/>
          <w:spacing w:val="-2"/>
          <w:w w:val="105"/>
          <w:sz w:val="28"/>
          <w:szCs w:val="28"/>
        </w:rPr>
        <w:t>andSimon</w:t>
      </w:r>
      <w:proofErr w:type="spellEnd"/>
      <w:r w:rsidRPr="00CB7AE9">
        <w:rPr>
          <w:rFonts w:ascii="Times New Roman" w:hAnsi="Times New Roman" w:cs="Times New Roman"/>
          <w:spacing w:val="-2"/>
          <w:w w:val="105"/>
          <w:sz w:val="28"/>
          <w:szCs w:val="28"/>
        </w:rPr>
        <w:t xml:space="preserve">, P.W.1989.Phenotypicrecurrent </w:t>
      </w:r>
      <w:proofErr w:type="spellStart"/>
      <w:r w:rsidRPr="00CB7AE9">
        <w:rPr>
          <w:rFonts w:ascii="Times New Roman" w:hAnsi="Times New Roman" w:cs="Times New Roman"/>
          <w:spacing w:val="-2"/>
          <w:w w:val="105"/>
          <w:sz w:val="28"/>
          <w:szCs w:val="28"/>
        </w:rPr>
        <w:t>selectionandheritabilityestimates</w:t>
      </w:r>
      <w:proofErr w:type="spellEnd"/>
      <w:r w:rsidRPr="00CB7AE9">
        <w:rPr>
          <w:rFonts w:ascii="Times New Roman" w:hAnsi="Times New Roman" w:cs="Times New Roman"/>
          <w:spacing w:val="-2"/>
          <w:w w:val="105"/>
          <w:sz w:val="28"/>
          <w:szCs w:val="28"/>
        </w:rPr>
        <w:t xml:space="preserve"> </w:t>
      </w:r>
      <w:proofErr w:type="spellStart"/>
      <w:r w:rsidRPr="00CB7AE9">
        <w:rPr>
          <w:rFonts w:ascii="Times New Roman" w:hAnsi="Times New Roman" w:cs="Times New Roman"/>
          <w:w w:val="105"/>
          <w:sz w:val="28"/>
          <w:szCs w:val="28"/>
        </w:rPr>
        <w:t>fortotaldissolvedsolidsand</w:t>
      </w:r>
      <w:proofErr w:type="spellEnd"/>
      <w:r w:rsidRPr="00CB7AE9">
        <w:rPr>
          <w:rFonts w:ascii="Times New Roman" w:hAnsi="Times New Roman" w:cs="Times New Roman"/>
          <w:w w:val="105"/>
          <w:sz w:val="28"/>
          <w:szCs w:val="28"/>
        </w:rPr>
        <w:t xml:space="preserve"> sugartypeincarrot.J.Amer.Soc.Hort.Sci.114:695-</w:t>
      </w:r>
      <w:r w:rsidRPr="00CB7AE9">
        <w:rPr>
          <w:rFonts w:ascii="Times New Roman" w:hAnsi="Times New Roman" w:cs="Times New Roman"/>
          <w:spacing w:val="-4"/>
          <w:w w:val="105"/>
          <w:sz w:val="28"/>
          <w:szCs w:val="28"/>
        </w:rPr>
        <w:t>699.</w:t>
      </w:r>
    </w:p>
    <w:p w14:paraId="306CB34F" w14:textId="77777777" w:rsidR="00CC7557" w:rsidRPr="00CB7AE9" w:rsidRDefault="00CC7557" w:rsidP="00FD04F6">
      <w:pPr>
        <w:pStyle w:val="BodyText"/>
        <w:spacing w:before="204" w:line="252"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Surles, R.L., </w:t>
      </w:r>
      <w:proofErr w:type="spellStart"/>
      <w:r w:rsidRPr="00CB7AE9">
        <w:rPr>
          <w:rFonts w:ascii="Times New Roman" w:hAnsi="Times New Roman" w:cs="Times New Roman"/>
          <w:w w:val="105"/>
          <w:sz w:val="28"/>
          <w:szCs w:val="28"/>
        </w:rPr>
        <w:t>NingWeng</w:t>
      </w:r>
      <w:proofErr w:type="spellEnd"/>
      <w:r w:rsidRPr="00CB7AE9">
        <w:rPr>
          <w:rFonts w:ascii="Times New Roman" w:hAnsi="Times New Roman" w:cs="Times New Roman"/>
          <w:w w:val="105"/>
          <w:sz w:val="28"/>
          <w:szCs w:val="28"/>
        </w:rPr>
        <w:t xml:space="preserve">, P.W. Simon, </w:t>
      </w:r>
      <w:proofErr w:type="spellStart"/>
      <w:r w:rsidRPr="00CB7AE9">
        <w:rPr>
          <w:rFonts w:ascii="Times New Roman" w:hAnsi="Times New Roman" w:cs="Times New Roman"/>
          <w:w w:val="105"/>
          <w:sz w:val="28"/>
          <w:szCs w:val="28"/>
        </w:rPr>
        <w:t>andTanumihardjo</w:t>
      </w:r>
      <w:proofErr w:type="spellEnd"/>
      <w:r w:rsidRPr="00CB7AE9">
        <w:rPr>
          <w:rFonts w:ascii="Times New Roman" w:hAnsi="Times New Roman" w:cs="Times New Roman"/>
          <w:w w:val="105"/>
          <w:sz w:val="28"/>
          <w:szCs w:val="28"/>
        </w:rPr>
        <w:t>, S.A. 2004. Carotenoid profiles and consumersensoryevaluationofspecialtycarrots(DaucuscarotaL.)ofvariouscolours.J. Agric. Food Chem. 52:3417-3421.</w:t>
      </w:r>
    </w:p>
    <w:p w14:paraId="5527B79D" w14:textId="77777777" w:rsidR="00CC7557" w:rsidRPr="00CB7AE9" w:rsidRDefault="00CC7557" w:rsidP="00FD04F6">
      <w:pPr>
        <w:pStyle w:val="BodyText"/>
        <w:spacing w:before="197" w:line="249"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Tunung</w:t>
      </w:r>
      <w:proofErr w:type="spellEnd"/>
      <w:r w:rsidRPr="00CB7AE9">
        <w:rPr>
          <w:rFonts w:ascii="Times New Roman" w:hAnsi="Times New Roman" w:cs="Times New Roman"/>
          <w:w w:val="105"/>
          <w:sz w:val="28"/>
          <w:szCs w:val="28"/>
        </w:rPr>
        <w:t xml:space="preserve">, R., Ghazali, F.M., </w:t>
      </w:r>
      <w:proofErr w:type="spellStart"/>
      <w:r w:rsidRPr="00CB7AE9">
        <w:rPr>
          <w:rFonts w:ascii="Times New Roman" w:hAnsi="Times New Roman" w:cs="Times New Roman"/>
          <w:w w:val="105"/>
          <w:sz w:val="28"/>
          <w:szCs w:val="28"/>
        </w:rPr>
        <w:t>Noranizan</w:t>
      </w:r>
      <w:proofErr w:type="spellEnd"/>
      <w:r w:rsidRPr="00CB7AE9">
        <w:rPr>
          <w:rFonts w:ascii="Times New Roman" w:hAnsi="Times New Roman" w:cs="Times New Roman"/>
          <w:w w:val="105"/>
          <w:sz w:val="28"/>
          <w:szCs w:val="28"/>
        </w:rPr>
        <w:t xml:space="preserve">, M.A., Haresh, K.K., Lesley, M.B., </w:t>
      </w:r>
      <w:proofErr w:type="spellStart"/>
      <w:r w:rsidRPr="00CB7AE9">
        <w:rPr>
          <w:rFonts w:ascii="Times New Roman" w:hAnsi="Times New Roman" w:cs="Times New Roman"/>
          <w:w w:val="105"/>
          <w:sz w:val="28"/>
          <w:szCs w:val="28"/>
        </w:rPr>
        <w:t>Nakaguchi</w:t>
      </w:r>
      <w:proofErr w:type="spellEnd"/>
      <w:r w:rsidRPr="00CB7AE9">
        <w:rPr>
          <w:rFonts w:ascii="Times New Roman" w:hAnsi="Times New Roman" w:cs="Times New Roman"/>
          <w:w w:val="105"/>
          <w:sz w:val="28"/>
          <w:szCs w:val="28"/>
        </w:rPr>
        <w:t>, Y., Nishibuchi,M.andSon,R.2011.RapiddetectionandenumerationofpathogenicVibrio parahaemolyticus in raw vegetables from retail outlets. International Food Research Journal 18: 67-78.</w:t>
      </w:r>
    </w:p>
    <w:p w14:paraId="6FBBDAAC" w14:textId="77777777" w:rsidR="00CC7557" w:rsidRPr="00CB7AE9" w:rsidRDefault="00CC7557" w:rsidP="00FD04F6">
      <w:pPr>
        <w:pStyle w:val="BodyText"/>
        <w:spacing w:before="220"/>
        <w:jc w:val="both"/>
        <w:rPr>
          <w:rFonts w:ascii="Times New Roman" w:hAnsi="Times New Roman" w:cs="Times New Roman"/>
          <w:sz w:val="28"/>
          <w:szCs w:val="28"/>
        </w:rPr>
      </w:pPr>
    </w:p>
    <w:p w14:paraId="14C0F41E" w14:textId="77777777" w:rsidR="00CC7557" w:rsidRPr="00CB7AE9" w:rsidRDefault="00CC7557" w:rsidP="00FD04F6">
      <w:pPr>
        <w:pStyle w:val="BodyText"/>
        <w:spacing w:line="249" w:lineRule="auto"/>
        <w:ind w:left="861" w:right="155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Tunung</w:t>
      </w:r>
      <w:proofErr w:type="spellEnd"/>
      <w:r w:rsidRPr="00CB7AE9">
        <w:rPr>
          <w:rFonts w:ascii="Times New Roman" w:hAnsi="Times New Roman" w:cs="Times New Roman"/>
          <w:w w:val="105"/>
          <w:sz w:val="28"/>
          <w:szCs w:val="28"/>
        </w:rPr>
        <w:t xml:space="preserve">, R., Margaret, S.P., </w:t>
      </w:r>
      <w:proofErr w:type="spellStart"/>
      <w:r w:rsidRPr="00CB7AE9">
        <w:rPr>
          <w:rFonts w:ascii="Times New Roman" w:hAnsi="Times New Roman" w:cs="Times New Roman"/>
          <w:w w:val="105"/>
          <w:sz w:val="28"/>
          <w:szCs w:val="28"/>
        </w:rPr>
        <w:t>Jeyaletchumi</w:t>
      </w:r>
      <w:proofErr w:type="spellEnd"/>
      <w:r w:rsidRPr="00CB7AE9">
        <w:rPr>
          <w:rFonts w:ascii="Times New Roman" w:hAnsi="Times New Roman" w:cs="Times New Roman"/>
          <w:w w:val="105"/>
          <w:sz w:val="28"/>
          <w:szCs w:val="28"/>
        </w:rPr>
        <w:t xml:space="preserve">, P., Chai, L.C., </w:t>
      </w:r>
      <w:proofErr w:type="spellStart"/>
      <w:r w:rsidRPr="00CB7AE9">
        <w:rPr>
          <w:rFonts w:ascii="Times New Roman" w:hAnsi="Times New Roman" w:cs="Times New Roman"/>
          <w:w w:val="105"/>
          <w:sz w:val="28"/>
          <w:szCs w:val="28"/>
        </w:rPr>
        <w:t>Zainazor,T.C.,Ghazali</w:t>
      </w:r>
      <w:proofErr w:type="spellEnd"/>
      <w:r w:rsidRPr="00CB7AE9">
        <w:rPr>
          <w:rFonts w:ascii="Times New Roman" w:hAnsi="Times New Roman" w:cs="Times New Roman"/>
          <w:w w:val="105"/>
          <w:sz w:val="28"/>
          <w:szCs w:val="28"/>
        </w:rPr>
        <w:t xml:space="preserve">, F.M., Nakaghuchi,Y.,Nishibuchi,M.andSon,R.2010.Prevalenceandquantificationof </w:t>
      </w:r>
      <w:r w:rsidRPr="00CB7AE9">
        <w:rPr>
          <w:rFonts w:ascii="Times New Roman" w:hAnsi="Times New Roman" w:cs="Times New Roman"/>
          <w:i/>
          <w:w w:val="105"/>
          <w:sz w:val="28"/>
          <w:szCs w:val="28"/>
        </w:rPr>
        <w:t>Vibrio</w:t>
      </w:r>
      <w:r w:rsidRPr="00CB7AE9">
        <w:rPr>
          <w:rFonts w:ascii="Times New Roman" w:hAnsi="Times New Roman" w:cs="Times New Roman"/>
          <w:w w:val="105"/>
          <w:sz w:val="28"/>
          <w:szCs w:val="28"/>
        </w:rPr>
        <w:t>inrawvegetablesatretaillevel.JournalofMicrobiologyandBiotechnology 20(2): 391-396.</w:t>
      </w:r>
    </w:p>
    <w:p w14:paraId="4961F1A6" w14:textId="77777777" w:rsidR="00CC7557" w:rsidRPr="00CB7AE9" w:rsidRDefault="00CC7557" w:rsidP="00FD04F6">
      <w:pPr>
        <w:pStyle w:val="BodyText"/>
        <w:spacing w:before="11"/>
        <w:jc w:val="both"/>
        <w:rPr>
          <w:rFonts w:ascii="Times New Roman" w:hAnsi="Times New Roman" w:cs="Times New Roman"/>
          <w:sz w:val="28"/>
          <w:szCs w:val="28"/>
        </w:rPr>
      </w:pPr>
    </w:p>
    <w:p w14:paraId="4D804379" w14:textId="77777777"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Uher,A.,Kóňa,J.,Valšíková,M.,Andrejiová,A.2009.Zelenina –</w:t>
      </w:r>
      <w:proofErr w:type="spellStart"/>
      <w:r w:rsidRPr="00CB7AE9">
        <w:rPr>
          <w:rFonts w:ascii="Times New Roman" w:hAnsi="Times New Roman" w:cs="Times New Roman"/>
          <w:w w:val="105"/>
          <w:sz w:val="28"/>
          <w:szCs w:val="28"/>
        </w:rPr>
        <w:t>poľnépestovanie.</w:t>
      </w:r>
      <w:r w:rsidRPr="00CB7AE9">
        <w:rPr>
          <w:rFonts w:ascii="Times New Roman" w:hAnsi="Times New Roman" w:cs="Times New Roman"/>
          <w:spacing w:val="-2"/>
          <w:w w:val="105"/>
          <w:sz w:val="28"/>
          <w:szCs w:val="28"/>
        </w:rPr>
        <w:t>Nitra</w:t>
      </w:r>
      <w:proofErr w:type="spellEnd"/>
      <w:r w:rsidRPr="00CB7AE9">
        <w:rPr>
          <w:rFonts w:ascii="Times New Roman" w:hAnsi="Times New Roman" w:cs="Times New Roman"/>
          <w:spacing w:val="-2"/>
          <w:w w:val="105"/>
          <w:sz w:val="28"/>
          <w:szCs w:val="28"/>
        </w:rPr>
        <w:t>.</w:t>
      </w:r>
    </w:p>
    <w:p w14:paraId="4CA94E73" w14:textId="77777777" w:rsidR="00CC7557" w:rsidRPr="00CB7AE9" w:rsidRDefault="00CC7557" w:rsidP="00FD04F6">
      <w:pPr>
        <w:pStyle w:val="BodyText"/>
        <w:spacing w:before="16"/>
        <w:ind w:left="861"/>
        <w:jc w:val="both"/>
        <w:rPr>
          <w:rFonts w:ascii="Times New Roman" w:hAnsi="Times New Roman" w:cs="Times New Roman"/>
          <w:sz w:val="28"/>
          <w:szCs w:val="28"/>
        </w:rPr>
      </w:pPr>
      <w:r w:rsidRPr="00CB7AE9">
        <w:rPr>
          <w:rFonts w:ascii="Times New Roman" w:hAnsi="Times New Roman" w:cs="Times New Roman"/>
          <w:sz w:val="28"/>
          <w:szCs w:val="28"/>
        </w:rPr>
        <w:t>SPU,2009.212s.ISBN978-80-552-0199-</w:t>
      </w:r>
      <w:r w:rsidRPr="00CB7AE9">
        <w:rPr>
          <w:rFonts w:ascii="Times New Roman" w:hAnsi="Times New Roman" w:cs="Times New Roman"/>
          <w:spacing w:val="-5"/>
          <w:sz w:val="28"/>
          <w:szCs w:val="28"/>
        </w:rPr>
        <w:t>3.</w:t>
      </w:r>
    </w:p>
    <w:p w14:paraId="16337549" w14:textId="77777777" w:rsidR="00CC7557" w:rsidRPr="00CB7AE9" w:rsidRDefault="00CC7557" w:rsidP="00FD04F6">
      <w:pPr>
        <w:pStyle w:val="BodyText"/>
        <w:spacing w:before="211"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Umiel,N.,andGabelman,W.H.1972.Inheritanceofrootcolourandcarotenoid </w:t>
      </w:r>
      <w:proofErr w:type="spellStart"/>
      <w:r w:rsidRPr="00CB7AE9">
        <w:rPr>
          <w:rFonts w:ascii="Times New Roman" w:hAnsi="Times New Roman" w:cs="Times New Roman"/>
          <w:w w:val="105"/>
          <w:sz w:val="28"/>
          <w:szCs w:val="28"/>
        </w:rPr>
        <w:t>synthesisin</w:t>
      </w:r>
      <w:proofErr w:type="spellEnd"/>
      <w:r w:rsidRPr="00CB7AE9">
        <w:rPr>
          <w:rFonts w:ascii="Times New Roman" w:hAnsi="Times New Roman" w:cs="Times New Roman"/>
          <w:w w:val="105"/>
          <w:sz w:val="28"/>
          <w:szCs w:val="28"/>
        </w:rPr>
        <w:t xml:space="preserve"> carrot, </w:t>
      </w:r>
      <w:proofErr w:type="spellStart"/>
      <w:r w:rsidRPr="00CB7AE9">
        <w:rPr>
          <w:rFonts w:ascii="Times New Roman" w:hAnsi="Times New Roman" w:cs="Times New Roman"/>
          <w:w w:val="105"/>
          <w:sz w:val="28"/>
          <w:szCs w:val="28"/>
        </w:rPr>
        <w:t>Daucuscarota</w:t>
      </w:r>
      <w:proofErr w:type="spellEnd"/>
      <w:r w:rsidRPr="00CB7AE9">
        <w:rPr>
          <w:rFonts w:ascii="Times New Roman" w:hAnsi="Times New Roman" w:cs="Times New Roman"/>
          <w:w w:val="105"/>
          <w:sz w:val="28"/>
          <w:szCs w:val="28"/>
        </w:rPr>
        <w:t>, L.: Orange vs. red. J. Amer. Soc. Hort. Sci. 97:453-460.</w:t>
      </w:r>
    </w:p>
    <w:p w14:paraId="4F272D63" w14:textId="77777777" w:rsidR="00CC7557" w:rsidRPr="00CB7AE9" w:rsidRDefault="00CC7557" w:rsidP="00FD04F6">
      <w:pPr>
        <w:pStyle w:val="BodyText"/>
        <w:spacing w:before="205"/>
        <w:jc w:val="both"/>
        <w:rPr>
          <w:rFonts w:ascii="Times New Roman" w:hAnsi="Times New Roman" w:cs="Times New Roman"/>
          <w:sz w:val="28"/>
          <w:szCs w:val="28"/>
        </w:rPr>
      </w:pPr>
      <w:r w:rsidRPr="00CB7AE9">
        <w:rPr>
          <w:rFonts w:ascii="Times New Roman" w:hAnsi="Times New Roman" w:cs="Times New Roman"/>
          <w:w w:val="105"/>
          <w:sz w:val="28"/>
          <w:szCs w:val="28"/>
        </w:rPr>
        <w:t>Usha,M.R.,Tunung,R.,Chai,L.C.,Ghazali,F.M.,Cheah,Y.K.,Nishibuchi,M.andSon,</w:t>
      </w:r>
      <w:r w:rsidRPr="00CB7AE9">
        <w:rPr>
          <w:rFonts w:ascii="Times New Roman" w:hAnsi="Times New Roman" w:cs="Times New Roman"/>
          <w:spacing w:val="-5"/>
          <w:w w:val="105"/>
          <w:sz w:val="28"/>
          <w:szCs w:val="28"/>
        </w:rPr>
        <w:t xml:space="preserve"> R.</w:t>
      </w:r>
    </w:p>
    <w:p w14:paraId="2D050DD3" w14:textId="77777777" w:rsidR="00CC7557" w:rsidRPr="00CB7AE9" w:rsidRDefault="00CC7557" w:rsidP="00FD04F6">
      <w:pPr>
        <w:spacing w:before="9" w:line="254" w:lineRule="auto"/>
        <w:ind w:left="861" w:right="1153"/>
        <w:jc w:val="both"/>
        <w:rPr>
          <w:rFonts w:ascii="Times New Roman" w:hAnsi="Times New Roman" w:cs="Times New Roman"/>
          <w:sz w:val="28"/>
          <w:szCs w:val="28"/>
        </w:rPr>
      </w:pPr>
      <w:r w:rsidRPr="00CB7AE9">
        <w:rPr>
          <w:rFonts w:ascii="Times New Roman" w:hAnsi="Times New Roman" w:cs="Times New Roman"/>
          <w:w w:val="105"/>
          <w:sz w:val="28"/>
          <w:szCs w:val="28"/>
        </w:rPr>
        <w:t>2010.Astudyon</w:t>
      </w:r>
      <w:r w:rsidRPr="00CB7AE9">
        <w:rPr>
          <w:rFonts w:ascii="Times New Roman" w:hAnsi="Times New Roman" w:cs="Times New Roman"/>
          <w:i/>
          <w:w w:val="105"/>
          <w:sz w:val="28"/>
          <w:szCs w:val="28"/>
        </w:rPr>
        <w:t>Campylobacterjejuni</w:t>
      </w:r>
      <w:r w:rsidRPr="00CB7AE9">
        <w:rPr>
          <w:rFonts w:ascii="Times New Roman" w:hAnsi="Times New Roman" w:cs="Times New Roman"/>
          <w:w w:val="105"/>
          <w:sz w:val="28"/>
          <w:szCs w:val="28"/>
        </w:rPr>
        <w:t xml:space="preserve">cross-contaminationduringchilledbroiler preparation. International Food Research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17: 107-115.</w:t>
      </w:r>
    </w:p>
    <w:p w14:paraId="35F02FD8" w14:textId="77777777" w:rsidR="00CC7557" w:rsidRPr="00CB7AE9" w:rsidRDefault="00CC7557" w:rsidP="00FD04F6">
      <w:pPr>
        <w:pStyle w:val="BodyText"/>
        <w:spacing w:before="3"/>
        <w:jc w:val="both"/>
        <w:rPr>
          <w:rFonts w:ascii="Times New Roman" w:hAnsi="Times New Roman" w:cs="Times New Roman"/>
          <w:sz w:val="28"/>
          <w:szCs w:val="28"/>
        </w:rPr>
      </w:pPr>
    </w:p>
    <w:p w14:paraId="5A68434A" w14:textId="77777777"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Valšíková,M.,Kopec,K.Pozberovátechnológiazáhradníckychplodín.Nitra:SPU,2009,158</w:t>
      </w:r>
      <w:r w:rsidRPr="00CB7AE9">
        <w:rPr>
          <w:rFonts w:ascii="Times New Roman" w:hAnsi="Times New Roman" w:cs="Times New Roman"/>
          <w:spacing w:val="-5"/>
          <w:w w:val="105"/>
          <w:sz w:val="28"/>
          <w:szCs w:val="28"/>
        </w:rPr>
        <w:t>s.</w:t>
      </w:r>
    </w:p>
    <w:p w14:paraId="6CEA5535" w14:textId="77777777" w:rsidR="00CC7557" w:rsidRPr="00CB7AE9" w:rsidRDefault="00CC7557" w:rsidP="00FD04F6">
      <w:pPr>
        <w:pStyle w:val="BodyText"/>
        <w:spacing w:before="17"/>
        <w:ind w:left="861"/>
        <w:jc w:val="both"/>
        <w:rPr>
          <w:rFonts w:ascii="Times New Roman" w:hAnsi="Times New Roman" w:cs="Times New Roman"/>
          <w:sz w:val="28"/>
          <w:szCs w:val="28"/>
        </w:rPr>
      </w:pPr>
      <w:r w:rsidRPr="00CB7AE9">
        <w:rPr>
          <w:rFonts w:ascii="Times New Roman" w:hAnsi="Times New Roman" w:cs="Times New Roman"/>
          <w:sz w:val="28"/>
          <w:szCs w:val="28"/>
        </w:rPr>
        <w:t>ISBN978-80-552-0313-</w:t>
      </w:r>
      <w:r w:rsidRPr="00CB7AE9">
        <w:rPr>
          <w:rFonts w:ascii="Times New Roman" w:hAnsi="Times New Roman" w:cs="Times New Roman"/>
          <w:spacing w:val="-5"/>
          <w:sz w:val="28"/>
          <w:szCs w:val="28"/>
        </w:rPr>
        <w:t>3.</w:t>
      </w:r>
    </w:p>
    <w:p w14:paraId="74D3BE99" w14:textId="77777777" w:rsidR="00CC7557" w:rsidRPr="00CB7AE9" w:rsidRDefault="00CC7557" w:rsidP="00FD04F6">
      <w:pPr>
        <w:pStyle w:val="BodyText"/>
        <w:spacing w:before="210" w:line="252" w:lineRule="auto"/>
        <w:ind w:left="861" w:right="119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VieiraJ.V.,F.A.S.Aragão,andBoiteux,L.S.2003.Heritabilityandgainfromselectionforfield resistance against multiple root-knot nematode species (Meloidogyne incognita race 1 and M. javanica) in carrot. </w:t>
      </w:r>
      <w:proofErr w:type="spellStart"/>
      <w:r w:rsidRPr="00CB7AE9">
        <w:rPr>
          <w:rFonts w:ascii="Times New Roman" w:hAnsi="Times New Roman" w:cs="Times New Roman"/>
          <w:w w:val="105"/>
          <w:sz w:val="28"/>
          <w:szCs w:val="28"/>
        </w:rPr>
        <w:t>Euphytica</w:t>
      </w:r>
      <w:proofErr w:type="spellEnd"/>
      <w:r w:rsidRPr="00CB7AE9">
        <w:rPr>
          <w:rFonts w:ascii="Times New Roman" w:hAnsi="Times New Roman" w:cs="Times New Roman"/>
          <w:w w:val="105"/>
          <w:sz w:val="28"/>
          <w:szCs w:val="28"/>
        </w:rPr>
        <w:t xml:space="preserve"> 130:11-16.</w:t>
      </w:r>
    </w:p>
    <w:p w14:paraId="7A43E698" w14:textId="77777777" w:rsidR="00CC7557" w:rsidRPr="00CB7AE9" w:rsidRDefault="00CC7557" w:rsidP="00FD04F6">
      <w:pPr>
        <w:pStyle w:val="BodyText"/>
        <w:spacing w:before="197"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VilelaN.J.2004.Cenoura:umalimentonobrenamesapopular.HorticulturaBrasileir</w:t>
      </w:r>
      <w:r w:rsidRPr="00CB7AE9">
        <w:rPr>
          <w:rFonts w:ascii="Times New Roman" w:hAnsi="Times New Roman" w:cs="Times New Roman"/>
          <w:w w:val="105"/>
          <w:sz w:val="28"/>
          <w:szCs w:val="28"/>
        </w:rPr>
        <w:lastRenderedPageBreak/>
        <w:t xml:space="preserve">a22:cover </w:t>
      </w:r>
      <w:r w:rsidRPr="00CB7AE9">
        <w:rPr>
          <w:rFonts w:ascii="Times New Roman" w:hAnsi="Times New Roman" w:cs="Times New Roman"/>
          <w:spacing w:val="-2"/>
          <w:w w:val="105"/>
          <w:sz w:val="28"/>
          <w:szCs w:val="28"/>
        </w:rPr>
        <w:t>article.</w:t>
      </w:r>
    </w:p>
    <w:p w14:paraId="19F24E88" w14:textId="77777777" w:rsidR="00CC7557" w:rsidRPr="00CB7AE9" w:rsidRDefault="00CC7557" w:rsidP="00FD04F6">
      <w:pPr>
        <w:pStyle w:val="BodyText"/>
        <w:spacing w:before="199"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Wang,M.,andGoldman,I.1996.Resistancetorootknotnematode(MeloidogynehaplaChitwood) in carrot is controlled by two recessive genes. J. </w:t>
      </w:r>
      <w:proofErr w:type="spellStart"/>
      <w:r w:rsidRPr="00CB7AE9">
        <w:rPr>
          <w:rFonts w:ascii="Times New Roman" w:hAnsi="Times New Roman" w:cs="Times New Roman"/>
          <w:w w:val="105"/>
          <w:sz w:val="28"/>
          <w:szCs w:val="28"/>
        </w:rPr>
        <w:t>Hered</w:t>
      </w:r>
      <w:proofErr w:type="spellEnd"/>
      <w:r w:rsidRPr="00CB7AE9">
        <w:rPr>
          <w:rFonts w:ascii="Times New Roman" w:hAnsi="Times New Roman" w:cs="Times New Roman"/>
          <w:w w:val="105"/>
          <w:sz w:val="28"/>
          <w:szCs w:val="28"/>
        </w:rPr>
        <w:t>. 87:119-123.</w:t>
      </w:r>
    </w:p>
    <w:p w14:paraId="7FBB6DE0" w14:textId="77777777" w:rsidR="00CC7557" w:rsidRPr="00CB7AE9" w:rsidRDefault="00CC7557" w:rsidP="00FD04F6">
      <w:pPr>
        <w:pStyle w:val="BodyText"/>
        <w:spacing w:before="212" w:line="247" w:lineRule="auto"/>
        <w:ind w:left="861" w:right="116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XianzhouNie</w:t>
      </w:r>
      <w:proofErr w:type="spellEnd"/>
      <w:r w:rsidRPr="00CB7AE9">
        <w:rPr>
          <w:rFonts w:ascii="Times New Roman" w:hAnsi="Times New Roman" w:cs="Times New Roman"/>
          <w:w w:val="105"/>
          <w:sz w:val="28"/>
          <w:szCs w:val="28"/>
        </w:rPr>
        <w:t xml:space="preserve">, Rudra P. </w:t>
      </w:r>
      <w:proofErr w:type="spellStart"/>
      <w:r w:rsidRPr="00CB7AE9">
        <w:rPr>
          <w:rFonts w:ascii="Times New Roman" w:hAnsi="Times New Roman" w:cs="Times New Roman"/>
          <w:w w:val="105"/>
          <w:sz w:val="28"/>
          <w:szCs w:val="28"/>
        </w:rPr>
        <w:t>Singh,Chapter</w:t>
      </w:r>
      <w:proofErr w:type="spellEnd"/>
      <w:r w:rsidRPr="00CB7AE9">
        <w:rPr>
          <w:rFonts w:ascii="Times New Roman" w:hAnsi="Times New Roman" w:cs="Times New Roman"/>
          <w:w w:val="105"/>
          <w:sz w:val="28"/>
          <w:szCs w:val="28"/>
        </w:rPr>
        <w:t xml:space="preserve"> 33 - Viroid Detection and Identification by </w:t>
      </w:r>
      <w:proofErr w:type="spellStart"/>
      <w:r w:rsidRPr="00CB7AE9">
        <w:rPr>
          <w:rFonts w:ascii="Times New Roman" w:hAnsi="Times New Roman" w:cs="Times New Roman"/>
          <w:w w:val="105"/>
          <w:sz w:val="28"/>
          <w:szCs w:val="28"/>
        </w:rPr>
        <w:t>Bioassay,Editor</w:t>
      </w:r>
      <w:proofErr w:type="spellEnd"/>
      <w:r w:rsidRPr="00CB7AE9">
        <w:rPr>
          <w:rFonts w:ascii="Times New Roman" w:hAnsi="Times New Roman" w:cs="Times New Roman"/>
          <w:w w:val="105"/>
          <w:sz w:val="28"/>
          <w:szCs w:val="28"/>
        </w:rPr>
        <w:t xml:space="preserve">(s): Ahmed </w:t>
      </w:r>
      <w:proofErr w:type="spellStart"/>
      <w:r w:rsidRPr="00CB7AE9">
        <w:rPr>
          <w:rFonts w:ascii="Times New Roman" w:hAnsi="Times New Roman" w:cs="Times New Roman"/>
          <w:w w:val="105"/>
          <w:sz w:val="28"/>
          <w:szCs w:val="28"/>
        </w:rPr>
        <w:t>Hadidi</w:t>
      </w:r>
      <w:proofErr w:type="spellEnd"/>
      <w:r w:rsidRPr="00CB7AE9">
        <w:rPr>
          <w:rFonts w:ascii="Times New Roman" w:hAnsi="Times New Roman" w:cs="Times New Roman"/>
          <w:w w:val="105"/>
          <w:sz w:val="28"/>
          <w:szCs w:val="28"/>
        </w:rPr>
        <w:t xml:space="preserve">, Ricardo Flores, John W. Randles, Peter </w:t>
      </w:r>
      <w:proofErr w:type="spellStart"/>
      <w:r w:rsidRPr="00CB7AE9">
        <w:rPr>
          <w:rFonts w:ascii="Times New Roman" w:hAnsi="Times New Roman" w:cs="Times New Roman"/>
          <w:w w:val="105"/>
          <w:sz w:val="28"/>
          <w:szCs w:val="28"/>
        </w:rPr>
        <w:t>Palukaitis,Viroids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Satellites,Academic</w:t>
      </w:r>
      <w:proofErr w:type="spellEnd"/>
      <w:r w:rsidRPr="00CB7AE9">
        <w:rPr>
          <w:rFonts w:ascii="Times New Roman" w:hAnsi="Times New Roman" w:cs="Times New Roman"/>
          <w:w w:val="105"/>
          <w:sz w:val="28"/>
          <w:szCs w:val="28"/>
        </w:rPr>
        <w:t xml:space="preserve"> Press,2017,Pages 347-356.</w:t>
      </w:r>
    </w:p>
    <w:p w14:paraId="54732C99" w14:textId="77777777" w:rsidR="00CC7557" w:rsidRPr="00CB7AE9" w:rsidRDefault="00CC7557" w:rsidP="00FD04F6">
      <w:pPr>
        <w:pStyle w:val="BodyText"/>
        <w:spacing w:before="206" w:line="249" w:lineRule="auto"/>
        <w:ind w:left="861" w:right="1281"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Yang,Z.,Jiao</w:t>
      </w:r>
      <w:proofErr w:type="spellEnd"/>
      <w:r w:rsidRPr="00CB7AE9">
        <w:rPr>
          <w:rFonts w:ascii="Times New Roman" w:hAnsi="Times New Roman" w:cs="Times New Roman"/>
          <w:w w:val="105"/>
          <w:sz w:val="28"/>
          <w:szCs w:val="28"/>
        </w:rPr>
        <w:t xml:space="preserve">, X.,Cao,G.,Fang,W.andGu,R.2008.Isolationandmolecularcharacterization of </w:t>
      </w:r>
      <w:r w:rsidRPr="00CB7AE9">
        <w:rPr>
          <w:rFonts w:ascii="Times New Roman" w:hAnsi="Times New Roman" w:cs="Times New Roman"/>
          <w:i/>
          <w:w w:val="105"/>
          <w:sz w:val="28"/>
          <w:szCs w:val="28"/>
        </w:rPr>
        <w:t xml:space="preserve">Vibrio </w:t>
      </w:r>
      <w:proofErr w:type="spellStart"/>
      <w:r w:rsidRPr="00CB7AE9">
        <w:rPr>
          <w:rFonts w:ascii="Times New Roman" w:hAnsi="Times New Roman" w:cs="Times New Roman"/>
          <w:i/>
          <w:w w:val="105"/>
          <w:sz w:val="28"/>
          <w:szCs w:val="28"/>
        </w:rPr>
        <w:t>parahaemolyticus</w:t>
      </w:r>
      <w:r w:rsidRPr="00CB7AE9">
        <w:rPr>
          <w:rFonts w:ascii="Times New Roman" w:hAnsi="Times New Roman" w:cs="Times New Roman"/>
          <w:w w:val="105"/>
          <w:sz w:val="28"/>
          <w:szCs w:val="28"/>
        </w:rPr>
        <w:t>from</w:t>
      </w:r>
      <w:proofErr w:type="spellEnd"/>
      <w:r w:rsidRPr="00CB7AE9">
        <w:rPr>
          <w:rFonts w:ascii="Times New Roman" w:hAnsi="Times New Roman" w:cs="Times New Roman"/>
          <w:w w:val="105"/>
          <w:sz w:val="28"/>
          <w:szCs w:val="28"/>
        </w:rPr>
        <w:t xml:space="preserve"> fresh, low-temperature preserved, dried and salted seafood </w:t>
      </w:r>
      <w:proofErr w:type="spellStart"/>
      <w:r w:rsidRPr="00CB7AE9">
        <w:rPr>
          <w:rFonts w:ascii="Times New Roman" w:hAnsi="Times New Roman" w:cs="Times New Roman"/>
          <w:w w:val="105"/>
          <w:sz w:val="28"/>
          <w:szCs w:val="28"/>
        </w:rPr>
        <w:t>productsin</w:t>
      </w:r>
      <w:proofErr w:type="spellEnd"/>
      <w:r w:rsidRPr="00CB7AE9">
        <w:rPr>
          <w:rFonts w:ascii="Times New Roman" w:hAnsi="Times New Roman" w:cs="Times New Roman"/>
          <w:w w:val="105"/>
          <w:sz w:val="28"/>
          <w:szCs w:val="28"/>
        </w:rPr>
        <w:t xml:space="preserve"> two coastal areas of eastern China. International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of Food Microbiology 125: 279-285.</w:t>
      </w:r>
    </w:p>
    <w:p w14:paraId="6182DE18" w14:textId="77777777" w:rsidR="00CC7557" w:rsidRPr="00CB7AE9" w:rsidRDefault="00CC7557" w:rsidP="00FD04F6">
      <w:pPr>
        <w:spacing w:line="249" w:lineRule="auto"/>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14:paraId="748F29DD" w14:textId="77777777" w:rsidR="00CC7557" w:rsidRPr="00CB7AE9" w:rsidRDefault="00CC7557" w:rsidP="00FD04F6">
      <w:pPr>
        <w:pStyle w:val="BodyText"/>
        <w:spacing w:before="96"/>
        <w:jc w:val="both"/>
        <w:rPr>
          <w:rFonts w:ascii="Times New Roman" w:hAnsi="Times New Roman" w:cs="Times New Roman"/>
          <w:sz w:val="28"/>
          <w:szCs w:val="28"/>
        </w:rPr>
      </w:pPr>
    </w:p>
    <w:p w14:paraId="3345F9BF" w14:textId="77777777" w:rsidR="00AE43B6" w:rsidRPr="00CB7AE9" w:rsidRDefault="00CC7557" w:rsidP="00FD04F6">
      <w:pPr>
        <w:pStyle w:val="BodyText"/>
        <w:spacing w:line="252" w:lineRule="auto"/>
        <w:ind w:left="861" w:right="119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Zhou, J. R., Gugger, E. T. &amp; Erdman, J. W. (1996) The crystalline form of </w:t>
      </w:r>
      <w:proofErr w:type="spellStart"/>
      <w:r w:rsidRPr="00CB7AE9">
        <w:rPr>
          <w:rFonts w:ascii="Times New Roman" w:hAnsi="Times New Roman" w:cs="Times New Roman"/>
          <w:w w:val="105"/>
          <w:sz w:val="28"/>
          <w:szCs w:val="28"/>
        </w:rPr>
        <w:t>carotenesand</w:t>
      </w:r>
      <w:proofErr w:type="spellEnd"/>
      <w:r w:rsidRPr="00CB7AE9">
        <w:rPr>
          <w:rFonts w:ascii="Times New Roman" w:hAnsi="Times New Roman" w:cs="Times New Roman"/>
          <w:w w:val="105"/>
          <w:sz w:val="28"/>
          <w:szCs w:val="28"/>
        </w:rPr>
        <w:t xml:space="preserve"> the foodmatrixincarrotrootdecreasetherelativebioavailabilityof</w:t>
      </w:r>
      <w:r w:rsidRPr="00CB7AE9">
        <w:rPr>
          <w:rFonts w:ascii="Times New Roman" w:hAnsi="Times New Roman" w:cs="Times New Roman"/>
          <w:spacing w:val="10"/>
          <w:w w:val="105"/>
          <w:sz w:val="28"/>
          <w:szCs w:val="28"/>
        </w:rPr>
        <w:t>a-</w:t>
      </w:r>
      <w:r w:rsidRPr="00CB7AE9">
        <w:rPr>
          <w:rFonts w:ascii="Times New Roman" w:hAnsi="Times New Roman" w:cs="Times New Roman"/>
          <w:w w:val="105"/>
          <w:sz w:val="28"/>
          <w:szCs w:val="28"/>
        </w:rPr>
        <w:t xml:space="preserve">andb-caroteneinthe ferret model. J. Am. Coll.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15: 84–91</w:t>
      </w: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7995" w14:textId="77777777" w:rsidR="000D4554" w:rsidRDefault="000D4554" w:rsidP="00CC4CEC">
      <w:pPr>
        <w:spacing w:after="0" w:line="240" w:lineRule="auto"/>
      </w:pPr>
      <w:r>
        <w:separator/>
      </w:r>
    </w:p>
  </w:endnote>
  <w:endnote w:type="continuationSeparator" w:id="0">
    <w:p w14:paraId="5273E6E4" w14:textId="77777777" w:rsidR="000D4554" w:rsidRDefault="000D4554" w:rsidP="00CC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7620" w14:textId="77777777" w:rsidR="000D4554" w:rsidRDefault="000D4554" w:rsidP="00CC4CEC">
      <w:pPr>
        <w:spacing w:after="0" w:line="240" w:lineRule="auto"/>
      </w:pPr>
      <w:r>
        <w:separator/>
      </w:r>
    </w:p>
  </w:footnote>
  <w:footnote w:type="continuationSeparator" w:id="0">
    <w:p w14:paraId="72750E62" w14:textId="77777777" w:rsidR="000D4554" w:rsidRDefault="000D4554" w:rsidP="00CC4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826"/>
    <w:multiLevelType w:val="hybridMultilevel"/>
    <w:tmpl w:val="74FA36B6"/>
    <w:lvl w:ilvl="0" w:tplc="5E2EA7B0">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15:restartNumberingAfterBreak="0">
    <w:nsid w:val="1E01349C"/>
    <w:multiLevelType w:val="multilevel"/>
    <w:tmpl w:val="54A6D1A6"/>
    <w:lvl w:ilvl="0">
      <w:start w:val="2"/>
      <w:numFmt w:val="decimal"/>
      <w:lvlText w:val="%1"/>
      <w:lvlJc w:val="left"/>
      <w:pPr>
        <w:ind w:left="680" w:hanging="540"/>
        <w:jc w:val="left"/>
      </w:pPr>
      <w:rPr>
        <w:rFonts w:hint="default"/>
        <w:lang w:val="en-US" w:eastAsia="en-US" w:bidi="ar-SA"/>
      </w:rPr>
    </w:lvl>
    <w:lvl w:ilvl="1">
      <w:start w:val="3"/>
      <w:numFmt w:val="decimal"/>
      <w:lvlText w:val="%1.%2"/>
      <w:lvlJc w:val="left"/>
      <w:pPr>
        <w:ind w:left="680" w:hanging="540"/>
        <w:jc w:val="left"/>
      </w:pPr>
      <w:rPr>
        <w:rFonts w:hint="default"/>
        <w:lang w:val="en-US" w:eastAsia="en-US" w:bidi="ar-SA"/>
      </w:rPr>
    </w:lvl>
    <w:lvl w:ilvl="2">
      <w:start w:val="1"/>
      <w:numFmt w:val="decimal"/>
      <w:lvlText w:val="%1.%2.%3"/>
      <w:lvlJc w:val="left"/>
      <w:pPr>
        <w:ind w:left="680" w:hanging="540"/>
        <w:jc w:val="left"/>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15:restartNumberingAfterBreak="0">
    <w:nsid w:val="32232E82"/>
    <w:multiLevelType w:val="multilevel"/>
    <w:tmpl w:val="DAC0ACC8"/>
    <w:lvl w:ilvl="0">
      <w:start w:val="1"/>
      <w:numFmt w:val="decimal"/>
      <w:lvlText w:val="%1"/>
      <w:lvlJc w:val="left"/>
      <w:pPr>
        <w:ind w:left="3734" w:hanging="360"/>
        <w:jc w:val="left"/>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15:restartNumberingAfterBreak="0">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15:restartNumberingAfterBreak="0">
    <w:nsid w:val="389325D8"/>
    <w:multiLevelType w:val="multilevel"/>
    <w:tmpl w:val="861C78D4"/>
    <w:lvl w:ilvl="0">
      <w:start w:val="3"/>
      <w:numFmt w:val="decimal"/>
      <w:lvlText w:val="%1"/>
      <w:lvlJc w:val="left"/>
      <w:pPr>
        <w:ind w:left="3584" w:hanging="721"/>
        <w:jc w:val="left"/>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jc w:val="left"/>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15:restartNumberingAfterBreak="0">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47210303"/>
    <w:multiLevelType w:val="multilevel"/>
    <w:tmpl w:val="CC325846"/>
    <w:lvl w:ilvl="0">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15:restartNumberingAfterBreak="0">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15:restartNumberingAfterBreak="0">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3E1791"/>
    <w:multiLevelType w:val="multilevel"/>
    <w:tmpl w:val="CCA0CA1A"/>
    <w:lvl w:ilvl="0">
      <w:start w:val="5"/>
      <w:numFmt w:val="decimal"/>
      <w:lvlText w:val="%1"/>
      <w:lvlJc w:val="left"/>
      <w:pPr>
        <w:ind w:left="2021" w:hanging="779"/>
        <w:jc w:val="left"/>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15:restartNumberingAfterBreak="0">
    <w:nsid w:val="74313B33"/>
    <w:multiLevelType w:val="multilevel"/>
    <w:tmpl w:val="DAC0ACC8"/>
    <w:lvl w:ilvl="0">
      <w:start w:val="1"/>
      <w:numFmt w:val="decimal"/>
      <w:lvlText w:val="%1"/>
      <w:lvlJc w:val="left"/>
      <w:pPr>
        <w:ind w:left="3734" w:hanging="360"/>
        <w:jc w:val="left"/>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15:restartNumberingAfterBreak="0">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15:restartNumberingAfterBreak="0">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260197">
    <w:abstractNumId w:val="3"/>
  </w:num>
  <w:num w:numId="2" w16cid:durableId="84108381">
    <w:abstractNumId w:val="10"/>
  </w:num>
  <w:num w:numId="3" w16cid:durableId="1803303503">
    <w:abstractNumId w:val="2"/>
  </w:num>
  <w:num w:numId="4" w16cid:durableId="468742365">
    <w:abstractNumId w:val="5"/>
  </w:num>
  <w:num w:numId="5" w16cid:durableId="1353069400">
    <w:abstractNumId w:val="12"/>
  </w:num>
  <w:num w:numId="6" w16cid:durableId="2075547501">
    <w:abstractNumId w:val="8"/>
  </w:num>
  <w:num w:numId="7" w16cid:durableId="124812419">
    <w:abstractNumId w:val="7"/>
  </w:num>
  <w:num w:numId="8" w16cid:durableId="2122992956">
    <w:abstractNumId w:val="9"/>
  </w:num>
  <w:num w:numId="9" w16cid:durableId="2074770970">
    <w:abstractNumId w:val="11"/>
  </w:num>
  <w:num w:numId="10" w16cid:durableId="1887715648">
    <w:abstractNumId w:val="4"/>
  </w:num>
  <w:num w:numId="11" w16cid:durableId="1552156395">
    <w:abstractNumId w:val="1"/>
  </w:num>
  <w:num w:numId="12" w16cid:durableId="349337892">
    <w:abstractNumId w:val="6"/>
  </w:num>
  <w:num w:numId="13" w16cid:durableId="33904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19CE"/>
    <w:rsid w:val="000256CA"/>
    <w:rsid w:val="00033500"/>
    <w:rsid w:val="00043F89"/>
    <w:rsid w:val="000736F9"/>
    <w:rsid w:val="00076C88"/>
    <w:rsid w:val="000944D6"/>
    <w:rsid w:val="000D4554"/>
    <w:rsid w:val="00137A05"/>
    <w:rsid w:val="00183BAF"/>
    <w:rsid w:val="0019343D"/>
    <w:rsid w:val="001C41CC"/>
    <w:rsid w:val="00220ED6"/>
    <w:rsid w:val="0029005B"/>
    <w:rsid w:val="002D6EDF"/>
    <w:rsid w:val="003009B4"/>
    <w:rsid w:val="00322842"/>
    <w:rsid w:val="00384976"/>
    <w:rsid w:val="003A4718"/>
    <w:rsid w:val="00413803"/>
    <w:rsid w:val="00467A1E"/>
    <w:rsid w:val="00533D7F"/>
    <w:rsid w:val="005460A4"/>
    <w:rsid w:val="00590589"/>
    <w:rsid w:val="005B0AA0"/>
    <w:rsid w:val="005B745C"/>
    <w:rsid w:val="005D19CE"/>
    <w:rsid w:val="005D3264"/>
    <w:rsid w:val="00650E3A"/>
    <w:rsid w:val="006B4BCD"/>
    <w:rsid w:val="006C035F"/>
    <w:rsid w:val="006D39CE"/>
    <w:rsid w:val="0070788A"/>
    <w:rsid w:val="00767062"/>
    <w:rsid w:val="007755E7"/>
    <w:rsid w:val="00791CE1"/>
    <w:rsid w:val="00947556"/>
    <w:rsid w:val="00A879EE"/>
    <w:rsid w:val="00AC1057"/>
    <w:rsid w:val="00AD133E"/>
    <w:rsid w:val="00AD30A2"/>
    <w:rsid w:val="00AE43B6"/>
    <w:rsid w:val="00AF00FB"/>
    <w:rsid w:val="00AF5034"/>
    <w:rsid w:val="00B42EFF"/>
    <w:rsid w:val="00B86BF2"/>
    <w:rsid w:val="00B93178"/>
    <w:rsid w:val="00BE2F6D"/>
    <w:rsid w:val="00BF616D"/>
    <w:rsid w:val="00C33EF3"/>
    <w:rsid w:val="00C65020"/>
    <w:rsid w:val="00C802F6"/>
    <w:rsid w:val="00C91FAF"/>
    <w:rsid w:val="00CB658C"/>
    <w:rsid w:val="00CB7AE9"/>
    <w:rsid w:val="00CC4CEC"/>
    <w:rsid w:val="00CC7557"/>
    <w:rsid w:val="00D22182"/>
    <w:rsid w:val="00D73849"/>
    <w:rsid w:val="00D9326C"/>
    <w:rsid w:val="00DA20E6"/>
    <w:rsid w:val="00DC081B"/>
    <w:rsid w:val="00E3261C"/>
    <w:rsid w:val="00E4703A"/>
    <w:rsid w:val="00E47563"/>
    <w:rsid w:val="00EC4551"/>
    <w:rsid w:val="00F079A3"/>
    <w:rsid w:val="00F17E7A"/>
    <w:rsid w:val="00F5356A"/>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64FC"/>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CC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CEC"/>
  </w:style>
  <w:style w:type="paragraph" w:styleId="Footer">
    <w:name w:val="footer"/>
    <w:basedOn w:val="Normal"/>
    <w:link w:val="FooterChar"/>
    <w:uiPriority w:val="99"/>
    <w:unhideWhenUsed/>
    <w:rsid w:val="00CC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orangia" TargetMode="External"/><Relationship Id="rId13" Type="http://schemas.openxmlformats.org/officeDocument/2006/relationships/hyperlink" Target="https://microbenotes.com/oxidase-test-principle-procedure-and-resul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crobenotes.com/voges-proskauer-vp-t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crobiologyinfo.com/coagulase-test-principal-procedure-types-interpretation-and-examples/" TargetMode="External"/><Relationship Id="rId5" Type="http://schemas.openxmlformats.org/officeDocument/2006/relationships/webSettings" Target="webSettings.xml"/><Relationship Id="rId15" Type="http://schemas.openxmlformats.org/officeDocument/2006/relationships/hyperlink" Target="https://microbenotes.com/voges-proskauer-vp-test/" TargetMode="External"/><Relationship Id="rId10" Type="http://schemas.openxmlformats.org/officeDocument/2006/relationships/hyperlink" Target="https://doi.org/10.1155/2020/3029295" TargetMode="External"/><Relationship Id="rId4" Type="http://schemas.openxmlformats.org/officeDocument/2006/relationships/settings" Target="settings.xml"/><Relationship Id="rId9" Type="http://schemas.openxmlformats.org/officeDocument/2006/relationships/hyperlink" Target="http://www.elsevier.com/locate/sciaf" TargetMode="External"/><Relationship Id="rId14" Type="http://schemas.openxmlformats.org/officeDocument/2006/relationships/hyperlink" Target="https://microbenotes.com/oxidase-test-principle-procedure-and-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0377-3BB0-433E-B931-BEE4F38D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47</Pages>
  <Words>8626</Words>
  <Characters>49171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olaitan taiye</cp:lastModifiedBy>
  <cp:revision>32</cp:revision>
  <dcterms:created xsi:type="dcterms:W3CDTF">2024-07-20T14:15:00Z</dcterms:created>
  <dcterms:modified xsi:type="dcterms:W3CDTF">2025-06-03T20:48:00Z</dcterms:modified>
</cp:coreProperties>
</file>