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7E2" w:rsidRPr="00594FA7" w:rsidRDefault="00E45C9E" w:rsidP="009547E2">
      <w:pPr>
        <w:autoSpaceDE w:val="0"/>
        <w:autoSpaceDN w:val="0"/>
        <w:adjustRightInd w:val="0"/>
        <w:spacing w:line="240" w:lineRule="auto"/>
        <w:jc w:val="center"/>
        <w:rPr>
          <w:rFonts w:ascii="Tw Cen MT Condensed Extra Bold" w:hAnsi="Tw Cen MT Condensed Extra Bold" w:cs="Tw Cen MT Condensed Extra Bold"/>
          <w:b/>
          <w:bCs/>
          <w:sz w:val="46"/>
          <w:szCs w:val="44"/>
          <w:lang w:val="en"/>
        </w:rPr>
      </w:pPr>
      <w:r>
        <w:rPr>
          <w:rFonts w:ascii="Tw Cen MT Condensed Extra Bold" w:hAnsi="Tw Cen MT Condensed Extra Bold" w:cs="Tw Cen MT Condensed Extra Bold"/>
          <w:b/>
          <w:bCs/>
          <w:sz w:val="46"/>
          <w:szCs w:val="44"/>
          <w:lang w:val="en"/>
        </w:rPr>
        <w:t xml:space="preserve">IMPACT OF </w:t>
      </w:r>
      <w:r w:rsidR="009547E2" w:rsidRPr="00594FA7">
        <w:rPr>
          <w:rFonts w:ascii="Tw Cen MT Condensed Extra Bold" w:hAnsi="Tw Cen MT Condensed Extra Bold" w:cs="Tw Cen MT Condensed Extra Bold"/>
          <w:b/>
          <w:bCs/>
          <w:sz w:val="46"/>
          <w:szCs w:val="44"/>
          <w:lang w:val="en"/>
        </w:rPr>
        <w:t>MARKETING STRATEGIES</w:t>
      </w:r>
      <w:r>
        <w:rPr>
          <w:rFonts w:ascii="Tw Cen MT Condensed Extra Bold" w:hAnsi="Tw Cen MT Condensed Extra Bold" w:cs="Tw Cen MT Condensed Extra Bold"/>
          <w:b/>
          <w:bCs/>
          <w:sz w:val="46"/>
          <w:szCs w:val="44"/>
          <w:lang w:val="en"/>
        </w:rPr>
        <w:t xml:space="preserve"> ON </w:t>
      </w:r>
      <w:r w:rsidR="00594FA7" w:rsidRPr="00594FA7">
        <w:rPr>
          <w:rFonts w:ascii="Tw Cen MT Condensed Extra Bold" w:hAnsi="Tw Cen MT Condensed Extra Bold" w:cs="Tw Cen MT Condensed Extra Bold"/>
          <w:b/>
          <w:bCs/>
          <w:sz w:val="46"/>
          <w:szCs w:val="44"/>
          <w:lang w:val="en"/>
        </w:rPr>
        <w:t xml:space="preserve">PERFORMANCE OF </w:t>
      </w:r>
      <w:r>
        <w:rPr>
          <w:rFonts w:ascii="Tw Cen MT Condensed Extra Bold" w:hAnsi="Tw Cen MT Condensed Extra Bold" w:cs="Tw Cen MT Condensed Extra Bold"/>
          <w:b/>
          <w:bCs/>
          <w:sz w:val="46"/>
          <w:szCs w:val="44"/>
          <w:lang w:val="en"/>
        </w:rPr>
        <w:t>BANKING INDUSTRY IN KWARA STATE</w:t>
      </w:r>
    </w:p>
    <w:p w:rsidR="009547E2" w:rsidRDefault="009547E2" w:rsidP="009547E2">
      <w:pPr>
        <w:autoSpaceDE w:val="0"/>
        <w:autoSpaceDN w:val="0"/>
        <w:adjustRightInd w:val="0"/>
        <w:spacing w:after="0" w:line="240" w:lineRule="auto"/>
        <w:jc w:val="center"/>
        <w:rPr>
          <w:rFonts w:ascii="Calibri" w:hAnsi="Calibri" w:cs="Calibri"/>
          <w:sz w:val="34"/>
          <w:szCs w:val="34"/>
          <w:lang w:val="en"/>
        </w:rPr>
      </w:pPr>
      <w:r>
        <w:rPr>
          <w:rFonts w:ascii="Calibri" w:hAnsi="Calibri" w:cs="Calibri"/>
          <w:b/>
          <w:bCs/>
          <w:sz w:val="34"/>
          <w:szCs w:val="34"/>
          <w:lang w:val="en"/>
        </w:rPr>
        <w:t xml:space="preserve"> (A CASE STUDY OF GUARANTY TRUST BANK</w:t>
      </w:r>
      <w:r w:rsidR="00594FA7">
        <w:rPr>
          <w:rFonts w:ascii="Calibri" w:hAnsi="Calibri" w:cs="Calibri"/>
          <w:b/>
          <w:bCs/>
          <w:sz w:val="34"/>
          <w:szCs w:val="34"/>
          <w:lang w:val="en"/>
        </w:rPr>
        <w:t>, ILORIN</w:t>
      </w:r>
      <w:r>
        <w:rPr>
          <w:rFonts w:ascii="Calibri" w:hAnsi="Calibri" w:cs="Calibri"/>
          <w:b/>
          <w:bCs/>
          <w:sz w:val="34"/>
          <w:szCs w:val="34"/>
          <w:lang w:val="en"/>
        </w:rPr>
        <w:t>)</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A21D5E" w:rsidRPr="00A21D5E" w:rsidRDefault="009547E2" w:rsidP="00A21D5E">
      <w:pPr>
        <w:autoSpaceDE w:val="0"/>
        <w:autoSpaceDN w:val="0"/>
        <w:adjustRightInd w:val="0"/>
        <w:spacing w:after="0" w:line="360" w:lineRule="auto"/>
        <w:ind w:left="3600" w:firstLine="720"/>
        <w:jc w:val="both"/>
        <w:rPr>
          <w:rFonts w:ascii="Calibri" w:hAnsi="Calibri" w:cs="Calibri"/>
          <w:b/>
          <w:bCs/>
          <w:sz w:val="34"/>
          <w:szCs w:val="34"/>
          <w:lang w:val="en"/>
        </w:rPr>
      </w:pPr>
      <w:r w:rsidRPr="00A21D5E">
        <w:rPr>
          <w:rFonts w:ascii="Calibri" w:hAnsi="Calibri" w:cs="Calibri"/>
          <w:b/>
          <w:bCs/>
          <w:sz w:val="34"/>
          <w:szCs w:val="34"/>
          <w:lang w:val="en"/>
        </w:rPr>
        <w:t>BY</w:t>
      </w:r>
    </w:p>
    <w:p w:rsidR="00A21D5E" w:rsidRPr="00A21D5E" w:rsidRDefault="00A21D5E" w:rsidP="00A21D5E">
      <w:pPr>
        <w:autoSpaceDE w:val="0"/>
        <w:autoSpaceDN w:val="0"/>
        <w:adjustRightInd w:val="0"/>
        <w:spacing w:after="0" w:line="360" w:lineRule="auto"/>
        <w:jc w:val="center"/>
        <w:rPr>
          <w:rFonts w:ascii="Calibri" w:hAnsi="Calibri" w:cs="Calibri"/>
          <w:b/>
          <w:bCs/>
          <w:sz w:val="34"/>
          <w:szCs w:val="34"/>
          <w:lang w:val="en"/>
        </w:rPr>
      </w:pPr>
      <w:r w:rsidRPr="00A21D5E">
        <w:rPr>
          <w:rFonts w:ascii="Calibri" w:hAnsi="Calibri" w:cs="Calibri"/>
          <w:b/>
          <w:bCs/>
          <w:sz w:val="34"/>
          <w:szCs w:val="34"/>
          <w:lang w:val="en"/>
        </w:rPr>
        <w:t>ADEBOWALE ADETUNJI ISIAK</w:t>
      </w:r>
    </w:p>
    <w:p w:rsidR="00A21D5E" w:rsidRPr="00A21D5E" w:rsidRDefault="00A21D5E" w:rsidP="00A21D5E">
      <w:pPr>
        <w:autoSpaceDE w:val="0"/>
        <w:autoSpaceDN w:val="0"/>
        <w:adjustRightInd w:val="0"/>
        <w:spacing w:after="0" w:line="360" w:lineRule="auto"/>
        <w:jc w:val="center"/>
        <w:rPr>
          <w:rFonts w:ascii="Calibri" w:hAnsi="Calibri" w:cs="Calibri"/>
          <w:b/>
          <w:bCs/>
          <w:sz w:val="34"/>
          <w:szCs w:val="34"/>
          <w:lang w:val="en"/>
        </w:rPr>
      </w:pPr>
      <w:r w:rsidRPr="00A21D5E">
        <w:rPr>
          <w:rFonts w:ascii="Calibri" w:hAnsi="Calibri" w:cs="Calibri"/>
          <w:b/>
          <w:bCs/>
          <w:sz w:val="34"/>
          <w:szCs w:val="34"/>
          <w:lang w:val="en"/>
        </w:rPr>
        <w:t>HND/23/MKT/FT/0119</w:t>
      </w:r>
    </w:p>
    <w:p w:rsidR="009547E2" w:rsidRDefault="009547E2" w:rsidP="009547E2">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9547E2" w:rsidRDefault="009547E2" w:rsidP="009547E2">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9547E2" w:rsidRDefault="009547E2" w:rsidP="009547E2">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9547E2" w:rsidRDefault="009547E2" w:rsidP="009547E2">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9547E2" w:rsidRDefault="009547E2" w:rsidP="009547E2">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9547E2" w:rsidRDefault="009547E2" w:rsidP="009547E2">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9547E2" w:rsidRDefault="009547E2" w:rsidP="009547E2">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9547E2" w:rsidRDefault="009547E2" w:rsidP="009547E2">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BEING A PROJECT SUBMITTED TO THE DEPARTMENT OF MARKETING, INSTITUTE OF FINANCE AND MANAGEMENT STUDIES, KWARA STATE POLYTECHNIC ILORIN, KWARA STATE.</w:t>
      </w:r>
    </w:p>
    <w:p w:rsidR="009547E2" w:rsidRDefault="009547E2" w:rsidP="009547E2">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IN PARTIAL FULFILLMENT OF THE REQUIREMENT</w:t>
      </w:r>
      <w:r w:rsidR="001B4C9A">
        <w:rPr>
          <w:rFonts w:ascii="Franklin Gothic Demi" w:hAnsi="Franklin Gothic Demi" w:cs="Franklin Gothic Demi"/>
          <w:b/>
          <w:bCs/>
          <w:sz w:val="28"/>
          <w:szCs w:val="28"/>
          <w:lang w:val="en"/>
        </w:rPr>
        <w:t>S</w:t>
      </w:r>
      <w:r>
        <w:rPr>
          <w:rFonts w:ascii="Franklin Gothic Demi" w:hAnsi="Franklin Gothic Demi" w:cs="Franklin Gothic Demi"/>
          <w:b/>
          <w:bCs/>
          <w:sz w:val="28"/>
          <w:szCs w:val="28"/>
          <w:lang w:val="en"/>
        </w:rPr>
        <w:t xml:space="preserve"> FOR THE AWARD OF HIGHER NATIONAL DIPLOMA (HND) IN MARKETING</w:t>
      </w:r>
    </w:p>
    <w:p w:rsidR="009547E2" w:rsidRDefault="009547E2" w:rsidP="009547E2">
      <w:pPr>
        <w:autoSpaceDE w:val="0"/>
        <w:autoSpaceDN w:val="0"/>
        <w:adjustRightInd w:val="0"/>
        <w:spacing w:after="0" w:line="240" w:lineRule="auto"/>
        <w:ind w:right="-273"/>
        <w:jc w:val="center"/>
        <w:rPr>
          <w:rFonts w:ascii="Times New Roman" w:hAnsi="Times New Roman" w:cs="Times New Roman"/>
          <w:b/>
          <w:bCs/>
          <w:sz w:val="26"/>
          <w:szCs w:val="26"/>
          <w:lang w:val="en"/>
        </w:rPr>
      </w:pPr>
    </w:p>
    <w:p w:rsidR="009547E2" w:rsidRDefault="00A21D5E" w:rsidP="009547E2">
      <w:pPr>
        <w:autoSpaceDE w:val="0"/>
        <w:autoSpaceDN w:val="0"/>
        <w:adjustRightInd w:val="0"/>
        <w:spacing w:after="0" w:line="240" w:lineRule="auto"/>
        <w:ind w:right="-273"/>
        <w:jc w:val="center"/>
        <w:rPr>
          <w:rFonts w:ascii="Calibri" w:hAnsi="Calibri" w:cs="Calibri"/>
          <w:b/>
          <w:bCs/>
          <w:sz w:val="30"/>
          <w:szCs w:val="30"/>
          <w:lang w:val="en"/>
        </w:rPr>
      </w:pPr>
      <w:r>
        <w:rPr>
          <w:rFonts w:ascii="Calibri" w:hAnsi="Calibri" w:cs="Calibri"/>
          <w:b/>
          <w:bCs/>
          <w:sz w:val="30"/>
          <w:szCs w:val="30"/>
          <w:lang w:val="en"/>
        </w:rPr>
        <w:t>MAY, 2025</w:t>
      </w:r>
    </w:p>
    <w:p w:rsidR="009547E2" w:rsidRDefault="009547E2" w:rsidP="009547E2">
      <w:pPr>
        <w:autoSpaceDE w:val="0"/>
        <w:autoSpaceDN w:val="0"/>
        <w:adjustRightInd w:val="0"/>
        <w:spacing w:after="0" w:line="240" w:lineRule="auto"/>
        <w:ind w:right="-273"/>
        <w:jc w:val="center"/>
        <w:rPr>
          <w:rFonts w:ascii="Calibri" w:hAnsi="Calibri" w:cs="Calibri"/>
          <w:b/>
          <w:bCs/>
          <w:sz w:val="30"/>
          <w:szCs w:val="30"/>
          <w:lang w:val="en"/>
        </w:rPr>
      </w:pPr>
    </w:p>
    <w:p w:rsidR="00A21D5E" w:rsidRPr="007C6FD6" w:rsidRDefault="00A21D5E" w:rsidP="00A21D5E">
      <w:pPr>
        <w:spacing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CERTIFICATION</w:t>
      </w:r>
    </w:p>
    <w:p w:rsidR="00A21D5E" w:rsidRPr="007C6FD6" w:rsidRDefault="00A21D5E" w:rsidP="00A21D5E">
      <w:pPr>
        <w:spacing w:line="360" w:lineRule="auto"/>
        <w:ind w:firstLine="701"/>
        <w:rPr>
          <w:rFonts w:ascii="Times New Roman" w:hAnsi="Times New Roman" w:cs="Times New Roman"/>
          <w:sz w:val="24"/>
          <w:szCs w:val="24"/>
        </w:rPr>
      </w:pPr>
      <w:r w:rsidRPr="007C6FD6">
        <w:rPr>
          <w:rFonts w:ascii="Times New Roman" w:hAnsi="Times New Roman" w:cs="Times New Roman"/>
          <w:sz w:val="24"/>
          <w:szCs w:val="24"/>
        </w:rPr>
        <w:t>This project has been read and approved as meeting the requirement</w:t>
      </w:r>
      <w:r w:rsidR="003D1F17">
        <w:rPr>
          <w:rFonts w:ascii="Times New Roman" w:hAnsi="Times New Roman" w:cs="Times New Roman"/>
          <w:sz w:val="24"/>
          <w:szCs w:val="24"/>
        </w:rPr>
        <w:t>s</w:t>
      </w:r>
      <w:r w:rsidRPr="007C6FD6">
        <w:rPr>
          <w:rFonts w:ascii="Times New Roman" w:hAnsi="Times New Roman" w:cs="Times New Roman"/>
          <w:sz w:val="24"/>
          <w:szCs w:val="24"/>
        </w:rPr>
        <w:t xml:space="preserve"> for the award of Higher National Diploma (HND) in Marketing, Institute of Finance and Management Studies (IFMS),</w:t>
      </w:r>
    </w:p>
    <w:p w:rsidR="00A21D5E" w:rsidRPr="007C6FD6" w:rsidRDefault="00A21D5E" w:rsidP="00A21D5E">
      <w:pPr>
        <w:spacing w:after="471" w:line="240" w:lineRule="auto"/>
        <w:rPr>
          <w:rFonts w:ascii="Times New Roman" w:hAnsi="Times New Roman" w:cs="Times New Roman"/>
          <w:sz w:val="24"/>
          <w:szCs w:val="24"/>
        </w:rPr>
      </w:pPr>
      <w:r w:rsidRPr="007C6FD6">
        <w:rPr>
          <w:rFonts w:ascii="Times New Roman" w:hAnsi="Times New Roman" w:cs="Times New Roman"/>
          <w:sz w:val="24"/>
          <w:szCs w:val="24"/>
        </w:rPr>
        <w:t xml:space="preserve"> </w:t>
      </w: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rsidR="00A21D5E" w:rsidRPr="007C6FD6" w:rsidRDefault="00A21D5E" w:rsidP="00A21D5E">
      <w:pPr>
        <w:autoSpaceDE w:val="0"/>
        <w:autoSpaceDN w:val="0"/>
        <w:adjustRightInd w:val="0"/>
        <w:spacing w:line="240"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OLANREWAJU I. ANAFI</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A21D5E" w:rsidRPr="007C6FD6" w:rsidRDefault="00A21D5E" w:rsidP="00A21D5E">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Supervisor</w:t>
      </w: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rsidR="00A21D5E" w:rsidRPr="007C6FD6" w:rsidRDefault="00A21D5E" w:rsidP="00A21D5E">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ADEBAYO S.K.</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A21D5E" w:rsidRPr="007C6FD6" w:rsidRDefault="00A21D5E" w:rsidP="00A21D5E">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Coordinator</w:t>
      </w: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t>DR. DARE ISMAIL</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A21D5E" w:rsidRPr="007C6FD6" w:rsidRDefault="00A21D5E" w:rsidP="00A21D5E">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Head of Department</w:t>
      </w:r>
    </w:p>
    <w:p w:rsidR="00A21D5E" w:rsidRPr="007C6FD6" w:rsidRDefault="00A21D5E" w:rsidP="00A21D5E">
      <w:pPr>
        <w:autoSpaceDE w:val="0"/>
        <w:autoSpaceDN w:val="0"/>
        <w:adjustRightInd w:val="0"/>
        <w:spacing w:after="0" w:line="288"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88"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88" w:lineRule="auto"/>
        <w:rPr>
          <w:rFonts w:ascii="Times New Roman" w:hAnsi="Times New Roman" w:cs="Times New Roman"/>
          <w:sz w:val="24"/>
          <w:szCs w:val="24"/>
          <w:lang w:val="en"/>
        </w:rPr>
      </w:pPr>
    </w:p>
    <w:p w:rsidR="00A21D5E" w:rsidRPr="007C6FD6" w:rsidRDefault="00A21D5E" w:rsidP="00A21D5E">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t>External Examiner</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A21D5E" w:rsidRPr="007C6FD6" w:rsidRDefault="00A21D5E" w:rsidP="00A21D5E">
      <w:pPr>
        <w:autoSpaceDE w:val="0"/>
        <w:autoSpaceDN w:val="0"/>
        <w:adjustRightInd w:val="0"/>
        <w:spacing w:after="0" w:line="288" w:lineRule="auto"/>
        <w:rPr>
          <w:rFonts w:ascii="Times New Roman" w:hAnsi="Times New Roman" w:cs="Times New Roman"/>
          <w:sz w:val="24"/>
          <w:szCs w:val="24"/>
          <w:lang w:val="en"/>
        </w:rPr>
      </w:pPr>
    </w:p>
    <w:p w:rsidR="00A21D5E" w:rsidRDefault="00A21D5E" w:rsidP="00A21D5E">
      <w:pPr>
        <w:spacing w:after="310" w:line="240" w:lineRule="auto"/>
        <w:jc w:val="center"/>
        <w:rPr>
          <w:rFonts w:ascii="Times New Roman" w:hAnsi="Times New Roman" w:cs="Times New Roman"/>
          <w:b/>
          <w:sz w:val="24"/>
          <w:szCs w:val="24"/>
        </w:rPr>
      </w:pPr>
    </w:p>
    <w:p w:rsidR="00A21D5E" w:rsidRDefault="00A21D5E" w:rsidP="00A21D5E">
      <w:pPr>
        <w:spacing w:after="310" w:line="240" w:lineRule="auto"/>
        <w:jc w:val="center"/>
        <w:rPr>
          <w:rFonts w:ascii="Times New Roman" w:hAnsi="Times New Roman" w:cs="Times New Roman"/>
          <w:b/>
          <w:sz w:val="24"/>
          <w:szCs w:val="24"/>
        </w:rPr>
      </w:pPr>
    </w:p>
    <w:p w:rsidR="00A21D5E" w:rsidRPr="007C6FD6" w:rsidRDefault="00A21D5E" w:rsidP="00A21D5E">
      <w:pPr>
        <w:spacing w:after="310"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 xml:space="preserve">DEDICATION </w:t>
      </w:r>
      <w:r w:rsidRPr="007C6FD6">
        <w:rPr>
          <w:rFonts w:ascii="Times New Roman" w:hAnsi="Times New Roman" w:cs="Times New Roman"/>
          <w:sz w:val="24"/>
          <w:szCs w:val="24"/>
        </w:rPr>
        <w:t xml:space="preserve"> </w:t>
      </w:r>
    </w:p>
    <w:p w:rsidR="009547E2" w:rsidRDefault="00A21D5E" w:rsidP="00A21D5E">
      <w:pPr>
        <w:autoSpaceDE w:val="0"/>
        <w:autoSpaceDN w:val="0"/>
        <w:adjustRightInd w:val="0"/>
        <w:spacing w:after="0" w:line="240" w:lineRule="auto"/>
        <w:ind w:right="60"/>
        <w:jc w:val="center"/>
        <w:rPr>
          <w:rFonts w:ascii="Times New Roman" w:hAnsi="Times New Roman" w:cs="Times New Roman"/>
          <w:b/>
          <w:bCs/>
          <w:sz w:val="24"/>
          <w:szCs w:val="24"/>
          <w:lang w:val="en"/>
        </w:rPr>
      </w:pPr>
      <w:r w:rsidRPr="007C6FD6">
        <w:rPr>
          <w:rFonts w:ascii="Times New Roman" w:hAnsi="Times New Roman" w:cs="Times New Roman"/>
          <w:sz w:val="24"/>
          <w:szCs w:val="24"/>
        </w:rPr>
        <w:t>This research work is dedicated to Almighty God.</w:t>
      </w: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A21D5E" w:rsidRDefault="00A21D5E">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rsidR="009547E2" w:rsidRDefault="009547E2" w:rsidP="009547E2">
      <w:pPr>
        <w:autoSpaceDE w:val="0"/>
        <w:autoSpaceDN w:val="0"/>
        <w:adjustRightInd w:val="0"/>
        <w:spacing w:after="0" w:line="360" w:lineRule="auto"/>
        <w:ind w:right="10"/>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OF CONTENTS</w:t>
      </w:r>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Title Page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proofErr w:type="spellStart"/>
      <w:r>
        <w:rPr>
          <w:rFonts w:ascii="Times New Roman" w:hAnsi="Times New Roman"/>
          <w:sz w:val="24"/>
          <w:szCs w:val="24"/>
          <w:lang w:val="en"/>
        </w:rPr>
        <w:t>i</w:t>
      </w:r>
      <w:proofErr w:type="spellEnd"/>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Certification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ii</w:t>
      </w:r>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Dedication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iii</w:t>
      </w:r>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Acknowledgement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iv</w:t>
      </w:r>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Table of Contents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v</w:t>
      </w:r>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Abstract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viii</w:t>
      </w:r>
    </w:p>
    <w:p w:rsidR="002F2503" w:rsidRDefault="002F2503" w:rsidP="002F2503">
      <w:pPr>
        <w:autoSpaceDE w:val="0"/>
        <w:autoSpaceDN w:val="0"/>
        <w:adjustRightInd w:val="0"/>
        <w:spacing w:after="0" w:line="360" w:lineRule="auto"/>
        <w:ind w:right="10"/>
        <w:jc w:val="both"/>
        <w:rPr>
          <w:rFonts w:ascii="Times New Roman" w:hAnsi="Times New Roman"/>
          <w:b/>
          <w:bCs/>
          <w:sz w:val="24"/>
          <w:szCs w:val="24"/>
          <w:lang w:val="en"/>
        </w:rPr>
      </w:pPr>
    </w:p>
    <w:p w:rsidR="002F2503" w:rsidRDefault="002F2503" w:rsidP="002F2503">
      <w:pPr>
        <w:autoSpaceDE w:val="0"/>
        <w:autoSpaceDN w:val="0"/>
        <w:adjustRightInd w:val="0"/>
        <w:spacing w:after="0" w:line="360" w:lineRule="auto"/>
        <w:ind w:right="10"/>
        <w:jc w:val="both"/>
        <w:rPr>
          <w:rFonts w:ascii="Times New Roman" w:hAnsi="Times New Roman"/>
          <w:b/>
          <w:bCs/>
          <w:sz w:val="24"/>
          <w:szCs w:val="24"/>
          <w:lang w:val="en"/>
        </w:rPr>
      </w:pPr>
      <w:r>
        <w:rPr>
          <w:rFonts w:ascii="Times New Roman" w:hAnsi="Times New Roman"/>
          <w:b/>
          <w:bCs/>
          <w:sz w:val="24"/>
          <w:szCs w:val="24"/>
          <w:lang w:val="en"/>
        </w:rPr>
        <w:t>CHAPTER ONE</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1.0</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1.1</w:t>
      </w:r>
      <w:r>
        <w:rPr>
          <w:rFonts w:ascii="Times New Roman" w:hAnsi="Times New Roman"/>
          <w:sz w:val="24"/>
          <w:szCs w:val="24"/>
          <w:lang w:val="en"/>
        </w:rPr>
        <w:tab/>
        <w:t>Background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1.2</w:t>
      </w:r>
      <w:r>
        <w:rPr>
          <w:rFonts w:ascii="Times New Roman" w:hAnsi="Times New Roman"/>
          <w:sz w:val="24"/>
          <w:szCs w:val="24"/>
          <w:lang w:val="en"/>
        </w:rPr>
        <w:tab/>
        <w:t>Statement of the Problems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1.3</w:t>
      </w:r>
      <w:r>
        <w:rPr>
          <w:rFonts w:ascii="Times New Roman" w:hAnsi="Times New Roman"/>
          <w:sz w:val="24"/>
          <w:szCs w:val="24"/>
          <w:lang w:val="en"/>
        </w:rPr>
        <w:tab/>
        <w:t>Research Questions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1.4</w:t>
      </w:r>
      <w:r>
        <w:rPr>
          <w:rFonts w:ascii="Times New Roman" w:hAnsi="Times New Roman"/>
          <w:sz w:val="24"/>
          <w:szCs w:val="24"/>
          <w:lang w:val="en"/>
        </w:rPr>
        <w:tab/>
        <w:t>Objectives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1.5</w:t>
      </w:r>
      <w:r>
        <w:rPr>
          <w:rFonts w:ascii="Times New Roman" w:hAnsi="Times New Roman"/>
          <w:sz w:val="24"/>
          <w:szCs w:val="24"/>
          <w:lang w:val="en"/>
        </w:rPr>
        <w:tab/>
        <w:t>Significance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w:t>
      </w:r>
    </w:p>
    <w:p w:rsidR="002F2503" w:rsidRDefault="002F2503" w:rsidP="002F2503">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1.6</w:t>
      </w:r>
      <w:r>
        <w:rPr>
          <w:rFonts w:ascii="Times New Roman" w:hAnsi="Times New Roman"/>
          <w:sz w:val="24"/>
          <w:szCs w:val="24"/>
          <w:lang w:val="en"/>
        </w:rPr>
        <w:tab/>
        <w:t>Scope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1.7</w:t>
      </w:r>
      <w:r>
        <w:rPr>
          <w:rFonts w:ascii="Times New Roman" w:hAnsi="Times New Roman"/>
          <w:sz w:val="24"/>
          <w:szCs w:val="24"/>
          <w:lang w:val="en"/>
        </w:rPr>
        <w:tab/>
        <w:t>Limitation and Constraints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w:t>
      </w: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sz w:val="24"/>
          <w:szCs w:val="24"/>
          <w:lang w:val="en"/>
        </w:rPr>
        <w:t>1.8</w:t>
      </w:r>
      <w:r>
        <w:rPr>
          <w:rFonts w:ascii="Times New Roman" w:hAnsi="Times New Roman"/>
          <w:sz w:val="24"/>
          <w:szCs w:val="24"/>
          <w:lang w:val="en"/>
        </w:rPr>
        <w:tab/>
        <w:t>Definitions of Terms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6</w:t>
      </w:r>
      <w:r>
        <w:rPr>
          <w:rFonts w:ascii="Times New Roman" w:hAnsi="Times New Roman"/>
          <w:sz w:val="24"/>
          <w:szCs w:val="24"/>
          <w:lang w:val="en"/>
        </w:rPr>
        <w:tab/>
      </w: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TWO</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2.0</w:t>
      </w:r>
      <w:r>
        <w:rPr>
          <w:rFonts w:ascii="Times New Roman" w:hAnsi="Times New Roman"/>
          <w:sz w:val="24"/>
          <w:szCs w:val="24"/>
          <w:lang w:val="en"/>
        </w:rPr>
        <w:tab/>
        <w:t>Literature Review</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w:t>
      </w:r>
      <w:r>
        <w:rPr>
          <w:rFonts w:ascii="Times New Roman" w:hAnsi="Times New Roman"/>
          <w:sz w:val="24"/>
          <w:szCs w:val="24"/>
          <w:lang w:val="en"/>
        </w:rPr>
        <w:tab/>
        <w:t xml:space="preserve">Introduction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2.2</w:t>
      </w:r>
      <w:r>
        <w:rPr>
          <w:rFonts w:ascii="Times New Roman" w:hAnsi="Times New Roman"/>
          <w:sz w:val="24"/>
          <w:szCs w:val="24"/>
          <w:lang w:val="en"/>
        </w:rPr>
        <w:tab/>
        <w:t>Conceptual Review</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2.2.1</w:t>
      </w:r>
      <w:r>
        <w:rPr>
          <w:rFonts w:ascii="Times New Roman" w:hAnsi="Times New Roman"/>
          <w:sz w:val="24"/>
          <w:szCs w:val="24"/>
          <w:lang w:val="en"/>
        </w:rPr>
        <w:tab/>
        <w:t>Marketing Strategies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2.2.2</w:t>
      </w:r>
      <w:r>
        <w:rPr>
          <w:rFonts w:ascii="Times New Roman" w:hAnsi="Times New Roman"/>
          <w:sz w:val="24"/>
          <w:szCs w:val="24"/>
          <w:lang w:val="en"/>
        </w:rPr>
        <w:tab/>
        <w:t>Sales Performance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8</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2.3</w:t>
      </w:r>
      <w:r>
        <w:rPr>
          <w:rFonts w:ascii="Times New Roman" w:hAnsi="Times New Roman"/>
          <w:sz w:val="24"/>
          <w:szCs w:val="24"/>
          <w:lang w:val="en"/>
        </w:rPr>
        <w:tab/>
        <w:t>Marketing Strategies and Sales Performance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9</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2.4</w:t>
      </w:r>
      <w:r>
        <w:rPr>
          <w:rFonts w:ascii="Times New Roman" w:hAnsi="Times New Roman"/>
          <w:sz w:val="24"/>
          <w:szCs w:val="24"/>
          <w:lang w:val="en"/>
        </w:rPr>
        <w:tab/>
        <w:t>Theoretical Review</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lastRenderedPageBreak/>
        <w:t>2.5</w:t>
      </w:r>
      <w:r>
        <w:rPr>
          <w:rFonts w:ascii="Times New Roman" w:hAnsi="Times New Roman"/>
          <w:sz w:val="24"/>
          <w:szCs w:val="24"/>
          <w:lang w:val="en"/>
        </w:rPr>
        <w:tab/>
        <w:t xml:space="preserve">Empirical Review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14</w:t>
      </w: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THREE</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3.0</w:t>
      </w:r>
      <w:r>
        <w:rPr>
          <w:rFonts w:ascii="Times New Roman" w:hAnsi="Times New Roman"/>
          <w:sz w:val="24"/>
          <w:szCs w:val="24"/>
          <w:lang w:val="en"/>
        </w:rPr>
        <w:tab/>
        <w:t>Research Methodology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3.1</w:t>
      </w:r>
      <w:r>
        <w:rPr>
          <w:rFonts w:ascii="Times New Roman" w:hAnsi="Times New Roman"/>
          <w:sz w:val="24"/>
          <w:szCs w:val="24"/>
          <w:lang w:val="en"/>
        </w:rPr>
        <w:tab/>
        <w:t xml:space="preserve">Introduction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3.2</w:t>
      </w:r>
      <w:r>
        <w:rPr>
          <w:rFonts w:ascii="Times New Roman" w:hAnsi="Times New Roman"/>
          <w:sz w:val="24"/>
          <w:szCs w:val="24"/>
          <w:lang w:val="en"/>
        </w:rPr>
        <w:tab/>
        <w:t>Research Design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3.3</w:t>
      </w:r>
      <w:r>
        <w:rPr>
          <w:rFonts w:ascii="Times New Roman" w:hAnsi="Times New Roman"/>
          <w:sz w:val="24"/>
          <w:szCs w:val="24"/>
          <w:lang w:val="en"/>
        </w:rPr>
        <w:tab/>
        <w:t>Population of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18</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3.4</w:t>
      </w:r>
      <w:r>
        <w:rPr>
          <w:rFonts w:ascii="Times New Roman" w:hAnsi="Times New Roman"/>
          <w:sz w:val="24"/>
          <w:szCs w:val="24"/>
          <w:lang w:val="en"/>
        </w:rPr>
        <w:tab/>
        <w:t>Sources of Data Collection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18</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3.5</w:t>
      </w:r>
      <w:r>
        <w:rPr>
          <w:rFonts w:ascii="Times New Roman" w:hAnsi="Times New Roman"/>
          <w:sz w:val="24"/>
          <w:szCs w:val="24"/>
          <w:lang w:val="en"/>
        </w:rPr>
        <w:tab/>
        <w:t>Method of Data Collection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19</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3.6</w:t>
      </w:r>
      <w:r>
        <w:rPr>
          <w:rFonts w:ascii="Times New Roman" w:hAnsi="Times New Roman"/>
          <w:sz w:val="24"/>
          <w:szCs w:val="24"/>
          <w:lang w:val="en"/>
        </w:rPr>
        <w:tab/>
        <w:t>Method of Data Analysis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20</w:t>
      </w: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FOUR</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4.0</w:t>
      </w:r>
      <w:r>
        <w:rPr>
          <w:rFonts w:ascii="Times New Roman" w:hAnsi="Times New Roman"/>
          <w:sz w:val="24"/>
          <w:szCs w:val="24"/>
          <w:lang w:val="en"/>
        </w:rPr>
        <w:tab/>
        <w:t>Data Presentation and Analysis and Discussion of Findings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4.1</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4.2</w:t>
      </w:r>
      <w:r>
        <w:rPr>
          <w:rFonts w:ascii="Times New Roman" w:hAnsi="Times New Roman"/>
          <w:sz w:val="24"/>
          <w:szCs w:val="24"/>
          <w:lang w:val="en"/>
        </w:rPr>
        <w:tab/>
        <w:t>Response Rate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4.3</w:t>
      </w:r>
      <w:r>
        <w:rPr>
          <w:rFonts w:ascii="Times New Roman" w:hAnsi="Times New Roman"/>
          <w:sz w:val="24"/>
          <w:szCs w:val="24"/>
          <w:lang w:val="en"/>
        </w:rPr>
        <w:tab/>
        <w:t>Demographic Characteristics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4.4</w:t>
      </w:r>
      <w:r>
        <w:rPr>
          <w:rFonts w:ascii="Times New Roman" w:hAnsi="Times New Roman"/>
          <w:sz w:val="24"/>
          <w:szCs w:val="24"/>
          <w:lang w:val="en"/>
        </w:rPr>
        <w:tab/>
        <w:t>Marketing Strategies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26</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4.5</w:t>
      </w:r>
      <w:r>
        <w:rPr>
          <w:rFonts w:ascii="Times New Roman" w:hAnsi="Times New Roman"/>
          <w:sz w:val="24"/>
          <w:szCs w:val="24"/>
          <w:lang w:val="en"/>
        </w:rPr>
        <w:tab/>
        <w:t>Regression Analysis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29</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4.6</w:t>
      </w:r>
      <w:r>
        <w:rPr>
          <w:rFonts w:ascii="Times New Roman" w:hAnsi="Times New Roman"/>
          <w:sz w:val="24"/>
          <w:szCs w:val="24"/>
          <w:lang w:val="en"/>
        </w:rPr>
        <w:tab/>
        <w:t>Discussion of Findings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35</w:t>
      </w: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FIVE</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5.0</w:t>
      </w:r>
      <w:r>
        <w:rPr>
          <w:rFonts w:ascii="Times New Roman" w:hAnsi="Times New Roman"/>
          <w:sz w:val="24"/>
          <w:szCs w:val="24"/>
          <w:lang w:val="en"/>
        </w:rPr>
        <w:tab/>
        <w:t>Summary, Conclusions and Recommendations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5.1</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5.2</w:t>
      </w:r>
      <w:r>
        <w:rPr>
          <w:rFonts w:ascii="Times New Roman" w:hAnsi="Times New Roman"/>
          <w:sz w:val="24"/>
          <w:szCs w:val="24"/>
          <w:lang w:val="en"/>
        </w:rPr>
        <w:tab/>
        <w:t>Summary of Findings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5.3</w:t>
      </w:r>
      <w:r>
        <w:rPr>
          <w:rFonts w:ascii="Times New Roman" w:hAnsi="Times New Roman"/>
          <w:sz w:val="24"/>
          <w:szCs w:val="24"/>
          <w:lang w:val="en"/>
        </w:rPr>
        <w:tab/>
        <w:t>Conclusion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5.4</w:t>
      </w:r>
      <w:r>
        <w:rPr>
          <w:rFonts w:ascii="Times New Roman" w:hAnsi="Times New Roman"/>
          <w:sz w:val="24"/>
          <w:szCs w:val="24"/>
          <w:lang w:val="en"/>
        </w:rPr>
        <w:tab/>
        <w:t>Recommendations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38</w:t>
      </w:r>
    </w:p>
    <w:p w:rsidR="002F2503" w:rsidRDefault="002F2503" w:rsidP="002F2503">
      <w:pPr>
        <w:autoSpaceDE w:val="0"/>
        <w:autoSpaceDN w:val="0"/>
        <w:adjustRightInd w:val="0"/>
        <w:spacing w:after="0" w:line="360" w:lineRule="auto"/>
        <w:ind w:right="-180"/>
        <w:rPr>
          <w:rFonts w:ascii="Times New Roman" w:hAnsi="Times New Roman"/>
          <w:sz w:val="24"/>
          <w:szCs w:val="24"/>
          <w:lang w:val="en"/>
        </w:rPr>
      </w:pPr>
      <w:r>
        <w:rPr>
          <w:rFonts w:ascii="Times New Roman" w:hAnsi="Times New Roman"/>
          <w:sz w:val="24"/>
          <w:szCs w:val="24"/>
          <w:lang w:val="en"/>
        </w:rPr>
        <w:tab/>
        <w:t>References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39</w:t>
      </w:r>
    </w:p>
    <w:p w:rsidR="009547E2" w:rsidRDefault="009547E2" w:rsidP="007A3527">
      <w:pPr>
        <w:autoSpaceDE w:val="0"/>
        <w:autoSpaceDN w:val="0"/>
        <w:adjustRightInd w:val="0"/>
        <w:spacing w:after="0" w:line="360" w:lineRule="auto"/>
        <w:ind w:right="-180"/>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ABSTRACT</w:t>
      </w:r>
    </w:p>
    <w:p w:rsidR="009547E2" w:rsidRDefault="009547E2" w:rsidP="009547E2">
      <w:pPr>
        <w:autoSpaceDE w:val="0"/>
        <w:autoSpaceDN w:val="0"/>
        <w:adjustRightInd w:val="0"/>
        <w:spacing w:line="259" w:lineRule="atLeast"/>
        <w:jc w:val="both"/>
        <w:rPr>
          <w:rFonts w:ascii="Times New Roman" w:hAnsi="Times New Roman" w:cs="Times New Roman"/>
          <w:i/>
          <w:iCs/>
          <w:sz w:val="24"/>
          <w:szCs w:val="24"/>
          <w:lang w:val="en"/>
        </w:rPr>
      </w:pPr>
      <w:r>
        <w:rPr>
          <w:rFonts w:ascii="Times New Roman" w:hAnsi="Times New Roman" w:cs="Times New Roman"/>
          <w:i/>
          <w:iCs/>
          <w:sz w:val="24"/>
          <w:szCs w:val="24"/>
          <w:lang w:val="en"/>
        </w:rPr>
        <w:t>Marketing strategies, in any form of business, is an integral part to the policies that determine the performance of that business. Sales, on the other hand, have a direct impact on the profits and losses of a business. In this case, banks. Banks need to sell loans, accounts, and some banks insurance and even mortgages. The determinants of the number of sales are directly linked to marketing. Therefore, to make more sales, one needs to have very strategic marketing plans. The objective of this study is to determine the effects of marketing strategies on sales performance of commercial banks in Kwara State. The study was carried out in Ilorin. The target population was the 43 commercial banks registered by the Central Bank of Nigeria. The researcher collected data using semi structured questionnaires. The quantitative data generated was analyzed with the help of Statistical Package for Social Sciences. The study revealed that marketing has become a major function in the banking industry as a result of increased competition brought about by bank consolidation and reforms. As a matter of fact, banks staff involved in marketing activities in the post consolidation era have surpassed those in the pre consolidation era. Thus, there is a connection between banks competition brought about by banks reforms and marketing activities. The competition is supposed, among others, to facilitate effective deposit mobilization, technical efficiency, varieties of services, convenience banking services, productive efficiency, a locative efficiency, lower cost of fund, absence of customer exploitation, higher compensation to depositors, safety of depositors’ funds, availability of funds for investment, increase savings that will transform and high quality services among others. The findings in this study shows an overall significance of the marketing variables adopted, although not much effect is seen when a marketing variable is compared with bank performance in isolation of other variables. This helps to conclude that the marketing strategies techniques must be adequately combined in order to bring about improved performance. For example, if a bank should engage in promotional activities without adequate knowledge of the market, the aim of marketing will be defeated. It was intended that the study would benefit various stakeholders in the banking industry in Kwara and beyond; the government and especially the Ministry of Finance for making policy decision, contribute to the existing literature in the field of marketing and sales performance, the firms in the banking industry in formulating marketing strategies that improve their effectiveness at national and international levels.</w:t>
      </w:r>
    </w:p>
    <w:p w:rsidR="009547E2" w:rsidRDefault="009547E2" w:rsidP="009547E2">
      <w:pPr>
        <w:autoSpaceDE w:val="0"/>
        <w:autoSpaceDN w:val="0"/>
        <w:adjustRightInd w:val="0"/>
        <w:spacing w:line="259" w:lineRule="atLeast"/>
        <w:jc w:val="both"/>
        <w:rPr>
          <w:rFonts w:ascii="Times New Roman" w:hAnsi="Times New Roman" w:cs="Times New Roman"/>
          <w:i/>
          <w:iCs/>
          <w:sz w:val="24"/>
          <w:szCs w:val="24"/>
          <w:lang w:val="en"/>
        </w:rPr>
      </w:pPr>
    </w:p>
    <w:p w:rsidR="009547E2" w:rsidRDefault="009547E2" w:rsidP="009547E2">
      <w:pPr>
        <w:autoSpaceDE w:val="0"/>
        <w:autoSpaceDN w:val="0"/>
        <w:adjustRightInd w:val="0"/>
        <w:spacing w:line="259" w:lineRule="atLeast"/>
        <w:jc w:val="both"/>
        <w:rPr>
          <w:rFonts w:ascii="Times New Roman" w:hAnsi="Times New Roman" w:cs="Times New Roman"/>
          <w:i/>
          <w:iCs/>
          <w:sz w:val="24"/>
          <w:szCs w:val="24"/>
          <w:lang w:val="en"/>
        </w:rPr>
      </w:pPr>
    </w:p>
    <w:p w:rsidR="009547E2" w:rsidRDefault="009547E2" w:rsidP="009547E2">
      <w:pPr>
        <w:autoSpaceDE w:val="0"/>
        <w:autoSpaceDN w:val="0"/>
        <w:adjustRightInd w:val="0"/>
        <w:spacing w:line="259" w:lineRule="atLeast"/>
        <w:jc w:val="both"/>
        <w:rPr>
          <w:rFonts w:ascii="Times New Roman" w:hAnsi="Times New Roman" w:cs="Times New Roman"/>
          <w:i/>
          <w:iCs/>
          <w:sz w:val="24"/>
          <w:szCs w:val="24"/>
          <w:lang w:val="en"/>
        </w:rPr>
      </w:pPr>
    </w:p>
    <w:p w:rsidR="009547E2" w:rsidRDefault="009547E2" w:rsidP="009547E2">
      <w:pPr>
        <w:autoSpaceDE w:val="0"/>
        <w:autoSpaceDN w:val="0"/>
        <w:adjustRightInd w:val="0"/>
        <w:spacing w:line="259" w:lineRule="atLeast"/>
        <w:jc w:val="center"/>
        <w:rPr>
          <w:rFonts w:ascii="Times New Roman" w:hAnsi="Times New Roman" w:cs="Times New Roman"/>
          <w:b/>
          <w:bCs/>
          <w:sz w:val="24"/>
          <w:szCs w:val="24"/>
          <w:lang w:val="en"/>
        </w:rPr>
      </w:pPr>
    </w:p>
    <w:p w:rsidR="004F6773" w:rsidRDefault="004F6773" w:rsidP="009547E2">
      <w:pPr>
        <w:autoSpaceDE w:val="0"/>
        <w:autoSpaceDN w:val="0"/>
        <w:adjustRightInd w:val="0"/>
        <w:spacing w:line="259" w:lineRule="atLeast"/>
        <w:jc w:val="center"/>
        <w:rPr>
          <w:rFonts w:ascii="Times New Roman" w:hAnsi="Times New Roman" w:cs="Times New Roman"/>
          <w:b/>
          <w:bCs/>
          <w:sz w:val="24"/>
          <w:szCs w:val="24"/>
          <w:lang w:val="en"/>
        </w:rPr>
        <w:sectPr w:rsidR="004F6773" w:rsidSect="004F6773">
          <w:footerReference w:type="default" r:id="rId7"/>
          <w:pgSz w:w="11909" w:h="14400" w:code="9"/>
          <w:pgMar w:top="1440" w:right="1440" w:bottom="1440" w:left="1440" w:header="720" w:footer="1296" w:gutter="0"/>
          <w:pgNumType w:fmt="lowerRoman"/>
          <w:cols w:space="720"/>
          <w:noEndnote/>
          <w:docGrid w:linePitch="299"/>
        </w:sectPr>
      </w:pPr>
    </w:p>
    <w:p w:rsidR="009547E2" w:rsidRDefault="009547E2" w:rsidP="009547E2">
      <w:pPr>
        <w:autoSpaceDE w:val="0"/>
        <w:autoSpaceDN w:val="0"/>
        <w:adjustRightInd w:val="0"/>
        <w:spacing w:line="259" w:lineRule="atLeast"/>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ONE</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INTRODUCTION</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1.1</w:t>
      </w:r>
      <w:r>
        <w:rPr>
          <w:rFonts w:ascii="Times New Roman" w:hAnsi="Times New Roman" w:cs="Times New Roman"/>
          <w:b/>
          <w:bCs/>
          <w:sz w:val="24"/>
          <w:szCs w:val="24"/>
          <w:lang w:val="en"/>
        </w:rPr>
        <w:tab/>
        <w:t>Background to the Study</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Marketing is the direct way in which an organization tries to reach its public. This is performed through the five elements of the marketing mix. With the growing importance of the financial sector, pressures are escalating for more effective marketing management of the financial services. Effective marketing strategies are the key to frontline sales performance. Financial institutions typically use a variety of sales tools and processes to achieve their sales goals. Among the best practices of those with highly successful sales programs is having the marketing strategies provided to management and frontline staff at all branches that describes tools and processes in detail, helping to ensure that everyone involved in sales, no matter how remotely, operates on a coordinated basis. Marketing strategies and sales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2004).The theory of push and pull is applied in today's market; pushing solutions are sometimes seen by the customer as intrusive or overlooked by the customer as the solution gets lost due to information overload.</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2Pulling solutions has always been a part of most organizations. A customer would visit the organization and ask questions and someone would answer them. Financial institutions that emphasize the push theories often do so to increase efficiency. They believe that if, for instance, they create the penultimate user manual that will cover all the questions the customer might have; they will limit the amount of contact the customer needs to make to the financial institutions (Richard, 2009). Studies have been carried out on the significance of marketing in management, strategies to improve sales in organizations but there is no specific study done the effects of marketing strategies on sales performance among commercial banks in Kwara State. This is the main reason behind the researcher’s decision to study this area. The researcher </w:t>
      </w:r>
      <w:r>
        <w:rPr>
          <w:rFonts w:ascii="Times New Roman" w:hAnsi="Times New Roman" w:cs="Times New Roman"/>
          <w:sz w:val="24"/>
          <w:szCs w:val="24"/>
          <w:lang w:val="en"/>
        </w:rPr>
        <w:lastRenderedPageBreak/>
        <w:t>was motivated by the fact that in Kwara State, a wide market in the commercial banking industry has not been secured. The big fraction of persons, organizations remain unreached by the commercial banks in Kwara State. Despite the increase in the number of commercial banks in Kwara State, 80% of the Kwara Staten population is still un-banked. Only 20% of the population operates bank accounts in the various banks. Players in this sector have experienced increased competition over the last few years resulting from increased innovations among the players and new entrants into the market (</w:t>
      </w:r>
      <w:proofErr w:type="spellStart"/>
      <w:r>
        <w:rPr>
          <w:rFonts w:ascii="Times New Roman" w:hAnsi="Times New Roman" w:cs="Times New Roman"/>
          <w:sz w:val="24"/>
          <w:szCs w:val="24"/>
          <w:lang w:val="en"/>
        </w:rPr>
        <w:t>Kathuni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2012).Due to this competition, banks in Kwara State have tried to come up with new strategies so as to improve their performances. The Kwara State Banking sector has demonstrated a solid growth over the past few years. The industry continues to offer significant profit opportunities for the major participants. Kwara State has attracted worldwide acclaim by expanding financial services to millions of poor households especially via mobile phones. </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3This has compelled banks to adopt new marketing strategies so as to diversify the bank products and services. As a way of expanding the market share and need to reach the unbanked in the local set up, banks in Kwara State have adopted agency banking as one of the diversification strategies.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1.2</w:t>
      </w:r>
      <w:r>
        <w:rPr>
          <w:rFonts w:ascii="Times New Roman" w:hAnsi="Times New Roman" w:cs="Times New Roman"/>
          <w:b/>
          <w:bCs/>
          <w:sz w:val="24"/>
          <w:szCs w:val="24"/>
          <w:lang w:val="en"/>
        </w:rPr>
        <w:tab/>
        <w:t>Statement of the Problem</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current globalization market has made companies to see the internationalization of their activities as a way to remain competitive. Marketing strategy has become important tool globally for any organization to remain in competitive market environment and was stronger. </w:t>
      </w:r>
      <w:proofErr w:type="spellStart"/>
      <w:r>
        <w:rPr>
          <w:rFonts w:ascii="Times New Roman" w:hAnsi="Times New Roman" w:cs="Times New Roman"/>
          <w:sz w:val="24"/>
          <w:szCs w:val="24"/>
          <w:lang w:val="en"/>
        </w:rPr>
        <w:t>Aremu</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Lawal</w:t>
      </w:r>
      <w:proofErr w:type="spellEnd"/>
      <w:r>
        <w:rPr>
          <w:rFonts w:ascii="Times New Roman" w:hAnsi="Times New Roman" w:cs="Times New Roman"/>
          <w:sz w:val="24"/>
          <w:szCs w:val="24"/>
          <w:lang w:val="en"/>
        </w:rPr>
        <w:t xml:space="preserve"> (2012), sees strategy as a pattern of resource allocation decisions made throughout an organization. This encapsulates both desired goals and beliefs about what are acceptable and most critically unacceptable means for achieving them. Marketing strategy implies that the analysis of the market and its environment, customer buying behavior, competitive activities and the need and capabilities of marketing intermediaries. The banking industry in Kwara State faces the challenges of fluctuating demand and stiff competition. The </w:t>
      </w:r>
      <w:r>
        <w:rPr>
          <w:rFonts w:ascii="Times New Roman" w:hAnsi="Times New Roman" w:cs="Times New Roman"/>
          <w:sz w:val="24"/>
          <w:szCs w:val="24"/>
          <w:lang w:val="en"/>
        </w:rPr>
        <w:lastRenderedPageBreak/>
        <w:t xml:space="preserve">competitive environment in the banking industry is widely recognized as being complex, dynamic, and highly segmented which makes customers acquisition an uphill task.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Increasingly banking companies are competing directly with one another in the same locations (Walsh&amp; Lipinski, 2009).The banking industry in Kwara State is characterized by price competition, customer sophistication, and perceived product equality. Changing market growth rates and shifting market shares are key determinants of the competitive environment in Kwara State.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1.3</w:t>
      </w:r>
      <w:r>
        <w:rPr>
          <w:rFonts w:ascii="Times New Roman" w:hAnsi="Times New Roman" w:cs="Times New Roman"/>
          <w:b/>
          <w:bCs/>
          <w:sz w:val="24"/>
          <w:szCs w:val="24"/>
          <w:lang w:val="en"/>
        </w:rPr>
        <w:tab/>
        <w:t>Research Questions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To what extent does marketing strategies influence sales performance?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lang w:val="en"/>
        </w:rPr>
        <w:tab/>
        <w:t>What impact does marketing strategies have on organizational growth?</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1.4</w:t>
      </w:r>
      <w:r>
        <w:rPr>
          <w:rFonts w:ascii="Times New Roman" w:hAnsi="Times New Roman" w:cs="Times New Roman"/>
          <w:b/>
          <w:bCs/>
          <w:sz w:val="24"/>
          <w:szCs w:val="24"/>
          <w:lang w:val="en"/>
        </w:rPr>
        <w:tab/>
        <w:t>Research Objectives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To examine how marketing strategies influence sales performance.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lang w:val="en"/>
        </w:rPr>
        <w:tab/>
        <w:t>To determine the impact of marketing strategies on organizational growth.</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1.5</w:t>
      </w:r>
      <w:r>
        <w:rPr>
          <w:rFonts w:ascii="Times New Roman" w:hAnsi="Times New Roman" w:cs="Times New Roman"/>
          <w:b/>
          <w:bCs/>
          <w:sz w:val="24"/>
          <w:szCs w:val="24"/>
          <w:lang w:val="en"/>
        </w:rPr>
        <w:tab/>
        <w:t>Significance of the Study</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findings from this study are important because they have the capacity of being used to formulate positive fiscal policies which are relevant and sensitive to the forces influencing the banking sector performance and penetration in Kwara State. This study benefits the government and especially the Ministry of Finance for making policy decisions whose overall objectives are to reduce bottlenecks in distribution of banking services and at the same time accelerate the rate of growth in the banking industry sector and take advantage of the improved economy thus more lending to individuals and institutions.</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the academicians the study contributes to the existing literature in the field of marketing and sales performance. It acts as a stimulus for further research to refine and extend the present study especially in Kwara State. Findings of the study are useful to researchers and </w:t>
      </w:r>
      <w:r>
        <w:rPr>
          <w:rFonts w:ascii="Times New Roman" w:hAnsi="Times New Roman" w:cs="Times New Roman"/>
          <w:sz w:val="24"/>
          <w:szCs w:val="24"/>
          <w:lang w:val="en"/>
        </w:rPr>
        <w:lastRenderedPageBreak/>
        <w:t>scholars as it contributes to the body of knowledge in the area of marketing. It also assists other researchers to further their studies on areas of interest not yet exploited. It assists the management of commercial banks to evaluate how effective they have been in adopting appropriate distribution channel strategies of their services and products. This may enable them identify gaps in their strategies which may enhance their strategic response as a result move to effectively manage the existing strategies which will improve their financial performance. The study findings benefit firms in the banking industry in formulating marketing strategies that improve their effectiveness at national and international levels. The stakeholders and employees in Kwara State’s banking sector would appreciate and prioritize appropriate marketing strategies as tools of marketing positioning in local and international markets. It assists the management of commercial banks to evaluate how effective they have been in adopting appropriate distribution channel strategies of their services and products. This may enable them identify gaps in their strategies which may enhance their strategic response as a result move to effectively manage the existing strategies which will improve their financial performance.</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It is useful to the shareholders of the bank in evaluating the effectiveness of the banks distribution strategies as they cope with the increasingly competitive financial market locally. Other organizations can also use the distribution strategies employed by the bank to improve their performance. In addition, the study is an invaluable source of material and information to the many other banks operating in the country since the banking industry has a great role to play in the country’s quest to become a middle income country as envisioned in the Vision 2030. By identifying the appropriate distribution strategies, the industry will also be able to achieve their objective much faster and growth of the individual firms.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p>
    <w:p w:rsidR="009547E2" w:rsidRDefault="009547E2" w:rsidP="009547E2">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p>
    <w:p w:rsidR="009547E2" w:rsidRDefault="009547E2" w:rsidP="009547E2">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p>
    <w:p w:rsidR="009547E2" w:rsidRDefault="009547E2" w:rsidP="009547E2">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1.6</w:t>
      </w:r>
      <w:r>
        <w:rPr>
          <w:rFonts w:ascii="Times New Roman" w:hAnsi="Times New Roman" w:cs="Times New Roman"/>
          <w:sz w:val="24"/>
          <w:szCs w:val="24"/>
          <w:lang w:val="en"/>
        </w:rPr>
        <w:tab/>
      </w:r>
      <w:r>
        <w:rPr>
          <w:rFonts w:ascii="Times New Roman" w:hAnsi="Times New Roman" w:cs="Times New Roman"/>
          <w:b/>
          <w:bCs/>
          <w:sz w:val="24"/>
          <w:szCs w:val="24"/>
          <w:lang w:val="en"/>
        </w:rPr>
        <w:t>Scope of the Study</w:t>
      </w:r>
    </w:p>
    <w:p w:rsidR="009547E2" w:rsidRDefault="009547E2" w:rsidP="009547E2">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In measuring the coverage of this study in relating to scope, the following shall be clarified and understanding.</w:t>
      </w:r>
    </w:p>
    <w:p w:rsidR="009547E2" w:rsidRDefault="009547E2" w:rsidP="009547E2">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Time scope: </w:t>
      </w:r>
      <w:r>
        <w:rPr>
          <w:rFonts w:ascii="Times New Roman" w:hAnsi="Times New Roman" w:cs="Times New Roman"/>
          <w:sz w:val="24"/>
          <w:szCs w:val="24"/>
          <w:lang w:val="en"/>
        </w:rPr>
        <w:t>The time scope covers by the research work is period of 2019-2020. All data</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collected has within the period and any information from the internet or text book etc.</w:t>
      </w:r>
    </w:p>
    <w:p w:rsidR="009547E2" w:rsidRDefault="009547E2" w:rsidP="009547E2">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Geography scope: </w:t>
      </w:r>
      <w:r>
        <w:rPr>
          <w:rFonts w:ascii="Times New Roman" w:hAnsi="Times New Roman" w:cs="Times New Roman"/>
          <w:sz w:val="24"/>
          <w:szCs w:val="24"/>
          <w:lang w:val="en"/>
        </w:rPr>
        <w:t>The geographical scope is limited to the activities in Ilorin west local government,</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Kwara State in Central Nigeria, it had a population of 777, 667 making it the 6</w:t>
      </w:r>
      <w:r>
        <w:rPr>
          <w:rFonts w:ascii="Times New Roman" w:hAnsi="Times New Roman" w:cs="Times New Roman"/>
          <w:sz w:val="29"/>
          <w:szCs w:val="29"/>
          <w:vertAlign w:val="superscript"/>
          <w:lang w:val="en"/>
        </w:rPr>
        <w:t>th</w:t>
      </w:r>
      <w:r>
        <w:rPr>
          <w:rFonts w:ascii="Times New Roman" w:hAnsi="Times New Roman" w:cs="Times New Roman"/>
          <w:sz w:val="24"/>
          <w:szCs w:val="24"/>
          <w:lang w:val="en"/>
        </w:rPr>
        <w:t xml:space="preserve"> largest city in Nigeria by population. It co-ordinate 8</w:t>
      </w:r>
      <w:r>
        <w:rPr>
          <w:rFonts w:ascii="Times New Roman" w:hAnsi="Times New Roman" w:cs="Times New Roman"/>
          <w:sz w:val="29"/>
          <w:szCs w:val="29"/>
          <w:vertAlign w:val="superscript"/>
          <w:lang w:val="en"/>
        </w:rPr>
        <w:t>0</w:t>
      </w:r>
      <w:r>
        <w:rPr>
          <w:rFonts w:ascii="Times New Roman" w:hAnsi="Times New Roman" w:cs="Times New Roman"/>
          <w:sz w:val="24"/>
          <w:szCs w:val="24"/>
          <w:lang w:val="en"/>
        </w:rPr>
        <w:t xml:space="preserve"> 36N 4</w:t>
      </w:r>
      <w:r>
        <w:rPr>
          <w:rFonts w:ascii="Times New Roman" w:hAnsi="Times New Roman" w:cs="Times New Roman"/>
          <w:sz w:val="29"/>
          <w:szCs w:val="29"/>
          <w:vertAlign w:val="superscript"/>
          <w:lang w:val="en"/>
        </w:rPr>
        <w:t>0</w:t>
      </w:r>
      <w:r>
        <w:rPr>
          <w:rFonts w:ascii="Times New Roman" w:hAnsi="Times New Roman" w:cs="Times New Roman"/>
          <w:sz w:val="24"/>
          <w:szCs w:val="24"/>
          <w:lang w:val="en"/>
        </w:rPr>
        <w:t xml:space="preserve">33E. The primary ethnic group of Kwara State is Yoruba with significant </w:t>
      </w:r>
      <w:proofErr w:type="spellStart"/>
      <w:r>
        <w:rPr>
          <w:rFonts w:ascii="Times New Roman" w:hAnsi="Times New Roman" w:cs="Times New Roman"/>
          <w:sz w:val="24"/>
          <w:szCs w:val="24"/>
          <w:lang w:val="en"/>
        </w:rPr>
        <w:t>Nupe</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Bariba</w:t>
      </w:r>
      <w:proofErr w:type="spellEnd"/>
      <w:r>
        <w:rPr>
          <w:rFonts w:ascii="Times New Roman" w:hAnsi="Times New Roman" w:cs="Times New Roman"/>
          <w:sz w:val="24"/>
          <w:szCs w:val="24"/>
          <w:lang w:val="en"/>
        </w:rPr>
        <w:t xml:space="preserve"> and Fulani minorities.</w:t>
      </w:r>
    </w:p>
    <w:p w:rsidR="009547E2" w:rsidRDefault="009547E2" w:rsidP="009547E2">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Industrial scope: </w:t>
      </w:r>
      <w:r>
        <w:rPr>
          <w:rFonts w:ascii="Times New Roman" w:hAnsi="Times New Roman" w:cs="Times New Roman"/>
          <w:sz w:val="24"/>
          <w:szCs w:val="24"/>
          <w:lang w:val="en"/>
        </w:rPr>
        <w:t xml:space="preserve">The study limits its scope on the banking sector of Nigeria only and precisely on how branding in a manufacturing sector enhances profitability </w:t>
      </w:r>
    </w:p>
    <w:p w:rsidR="009547E2" w:rsidRDefault="009547E2" w:rsidP="009547E2">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Conceptual scope: </w:t>
      </w:r>
      <w:r>
        <w:rPr>
          <w:rFonts w:ascii="Times New Roman" w:hAnsi="Times New Roman" w:cs="Times New Roman"/>
          <w:sz w:val="24"/>
          <w:szCs w:val="24"/>
          <w:lang w:val="en"/>
        </w:rPr>
        <w:t>Here, attempts are made to look at concept of marketing strategy, sales performance and contribution on organizational profitability.</w:t>
      </w:r>
    </w:p>
    <w:p w:rsidR="009547E2" w:rsidRDefault="009547E2" w:rsidP="009547E2">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p>
    <w:p w:rsidR="009547E2" w:rsidRDefault="009547E2" w:rsidP="009547E2">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1.7</w:t>
      </w:r>
      <w:r>
        <w:rPr>
          <w:rFonts w:ascii="Times New Roman" w:hAnsi="Times New Roman" w:cs="Times New Roman"/>
          <w:sz w:val="24"/>
          <w:szCs w:val="24"/>
          <w:lang w:val="en"/>
        </w:rPr>
        <w:tab/>
      </w:r>
      <w:r>
        <w:rPr>
          <w:rFonts w:ascii="Times New Roman" w:hAnsi="Times New Roman" w:cs="Times New Roman"/>
          <w:b/>
          <w:bCs/>
          <w:sz w:val="23"/>
          <w:szCs w:val="23"/>
          <w:lang w:val="en"/>
        </w:rPr>
        <w:t>Limitation and Constraints to the Study</w:t>
      </w:r>
    </w:p>
    <w:p w:rsidR="009547E2" w:rsidRDefault="009547E2" w:rsidP="009547E2">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Against the backdrop, however the researcher as anticipated would be constrained by a number of limited factors such as:</w:t>
      </w:r>
    </w:p>
    <w:p w:rsidR="009547E2" w:rsidRDefault="009547E2" w:rsidP="009547E2">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Finance: </w:t>
      </w:r>
      <w:r>
        <w:rPr>
          <w:rFonts w:ascii="Times New Roman" w:hAnsi="Times New Roman" w:cs="Times New Roman"/>
          <w:sz w:val="24"/>
          <w:szCs w:val="24"/>
          <w:lang w:val="en"/>
        </w:rPr>
        <w:t>The researcher, encounter financial difficulties which was as a result of economy depression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that the country is experiencing currently. Thus, the researcher was able to finance the research work successful as a result of support from mother and relatives.</w:t>
      </w:r>
    </w:p>
    <w:p w:rsidR="009547E2" w:rsidRDefault="009547E2" w:rsidP="009547E2">
      <w:pPr>
        <w:autoSpaceDE w:val="0"/>
        <w:autoSpaceDN w:val="0"/>
        <w:adjustRightInd w:val="0"/>
        <w:spacing w:after="0" w:line="360" w:lineRule="auto"/>
        <w:ind w:left="720" w:hanging="720"/>
        <w:jc w:val="both"/>
        <w:rPr>
          <w:rFonts w:ascii="Times New Roman" w:hAnsi="Times New Roman" w:cs="Times New Roman"/>
          <w:sz w:val="24"/>
          <w:szCs w:val="24"/>
          <w:lang w:val="en"/>
        </w:rPr>
      </w:pPr>
    </w:p>
    <w:p w:rsidR="009547E2" w:rsidRDefault="009547E2" w:rsidP="009547E2">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Time factor: </w:t>
      </w:r>
      <w:r>
        <w:rPr>
          <w:rFonts w:ascii="Times New Roman" w:hAnsi="Times New Roman" w:cs="Times New Roman"/>
          <w:sz w:val="24"/>
          <w:szCs w:val="24"/>
          <w:lang w:val="en"/>
        </w:rPr>
        <w:t>The time involved in gathering this document and completion is another problem</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encountered. The researcher has a very short period to collect, compile and </w:t>
      </w:r>
      <w:r>
        <w:rPr>
          <w:rFonts w:ascii="Times New Roman" w:hAnsi="Times New Roman" w:cs="Times New Roman"/>
          <w:sz w:val="24"/>
          <w:szCs w:val="24"/>
          <w:lang w:val="en"/>
        </w:rPr>
        <w:lastRenderedPageBreak/>
        <w:t>collate the result and at the same time attend classes, do assignment, test and other things. Therefore the researcher was able to manage the time and other effectively by attending lecture from Monday to Thursday and limiting the research to Friday only.</w:t>
      </w:r>
    </w:p>
    <w:p w:rsidR="009547E2" w:rsidRDefault="009547E2" w:rsidP="009547E2">
      <w:pPr>
        <w:autoSpaceDE w:val="0"/>
        <w:autoSpaceDN w:val="0"/>
        <w:adjustRightInd w:val="0"/>
        <w:spacing w:after="0" w:line="360" w:lineRule="auto"/>
        <w:ind w:left="720" w:hanging="720"/>
        <w:jc w:val="both"/>
        <w:rPr>
          <w:rFonts w:ascii="Times New Roman" w:hAnsi="Times New Roman" w:cs="Times New Roman"/>
          <w:sz w:val="24"/>
          <w:szCs w:val="24"/>
          <w:lang w:val="en"/>
        </w:rPr>
      </w:pPr>
    </w:p>
    <w:p w:rsidR="009547E2" w:rsidRDefault="009547E2" w:rsidP="009547E2">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Attitude of the respondent: </w:t>
      </w:r>
      <w:r>
        <w:rPr>
          <w:rFonts w:ascii="Times New Roman" w:hAnsi="Times New Roman" w:cs="Times New Roman"/>
          <w:sz w:val="24"/>
          <w:szCs w:val="24"/>
          <w:lang w:val="en"/>
        </w:rPr>
        <w:t>The principal limitation in this study is in the aspect of data collection.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rsidR="002F2503" w:rsidRDefault="002F2503" w:rsidP="002F2503">
      <w:pPr>
        <w:pStyle w:val="ListParagraph"/>
        <w:rPr>
          <w:rFonts w:ascii="Times New Roman" w:hAnsi="Times New Roman" w:cs="Times New Roman"/>
          <w:sz w:val="24"/>
          <w:szCs w:val="24"/>
          <w:lang w:val="en"/>
        </w:rPr>
      </w:pPr>
    </w:p>
    <w:p w:rsidR="002F2503" w:rsidRPr="002F2503" w:rsidRDefault="002F2503" w:rsidP="002F2503">
      <w:pPr>
        <w:autoSpaceDE w:val="0"/>
        <w:autoSpaceDN w:val="0"/>
        <w:adjustRightInd w:val="0"/>
        <w:spacing w:after="0" w:line="360" w:lineRule="auto"/>
        <w:ind w:right="20"/>
        <w:jc w:val="both"/>
        <w:rPr>
          <w:rFonts w:ascii="Times New Roman" w:hAnsi="Times New Roman" w:cs="Times New Roman"/>
          <w:b/>
          <w:sz w:val="24"/>
          <w:szCs w:val="24"/>
          <w:lang w:val="en"/>
        </w:rPr>
      </w:pPr>
      <w:r w:rsidRPr="002F2503">
        <w:rPr>
          <w:rFonts w:ascii="Times New Roman" w:hAnsi="Times New Roman" w:cs="Times New Roman"/>
          <w:b/>
          <w:sz w:val="24"/>
          <w:szCs w:val="24"/>
          <w:lang w:val="en"/>
        </w:rPr>
        <w:t>1.8</w:t>
      </w:r>
      <w:r w:rsidRPr="002F2503">
        <w:rPr>
          <w:rFonts w:ascii="Times New Roman" w:hAnsi="Times New Roman" w:cs="Times New Roman"/>
          <w:b/>
          <w:sz w:val="24"/>
          <w:szCs w:val="24"/>
          <w:lang w:val="en"/>
        </w:rPr>
        <w:tab/>
        <w:t>Definition of Terms</w:t>
      </w:r>
    </w:p>
    <w:p w:rsidR="009547E2" w:rsidRDefault="002F2503" w:rsidP="009547E2">
      <w:pPr>
        <w:autoSpaceDE w:val="0"/>
        <w:autoSpaceDN w:val="0"/>
        <w:adjustRightInd w:val="0"/>
        <w:spacing w:after="0" w:line="360" w:lineRule="auto"/>
        <w:jc w:val="both"/>
        <w:rPr>
          <w:rFonts w:ascii="Times New Roman" w:hAnsi="Times New Roman" w:cs="Times New Roman"/>
          <w:sz w:val="24"/>
          <w:szCs w:val="24"/>
          <w:lang w:val="en"/>
        </w:rPr>
      </w:pPr>
      <w:r w:rsidRPr="002F2503">
        <w:rPr>
          <w:rFonts w:ascii="Times New Roman" w:hAnsi="Times New Roman" w:cs="Times New Roman"/>
          <w:b/>
          <w:sz w:val="24"/>
          <w:szCs w:val="24"/>
          <w:lang w:val="en"/>
        </w:rPr>
        <w:t xml:space="preserve">Marketing Strategy: </w:t>
      </w:r>
      <w:r>
        <w:rPr>
          <w:rFonts w:ascii="Times New Roman" w:hAnsi="Times New Roman" w:cs="Times New Roman"/>
          <w:sz w:val="24"/>
          <w:szCs w:val="24"/>
          <w:lang w:val="en"/>
        </w:rPr>
        <w:t>Marketing strategy includes all basic, short-term, and long-term activities in the field of marketing that deal with the analysis of the strategic initial situation of a company and the formulation, evaluation and selection of market-oriented strategies and therefore contributing to the goals of the company and its marketing objectives.</w:t>
      </w:r>
    </w:p>
    <w:p w:rsidR="002F2503" w:rsidRDefault="002F2503" w:rsidP="009547E2">
      <w:pPr>
        <w:autoSpaceDE w:val="0"/>
        <w:autoSpaceDN w:val="0"/>
        <w:adjustRightInd w:val="0"/>
        <w:spacing w:after="0" w:line="360" w:lineRule="auto"/>
        <w:jc w:val="both"/>
        <w:rPr>
          <w:rFonts w:ascii="Times New Roman" w:hAnsi="Times New Roman" w:cs="Times New Roman"/>
          <w:sz w:val="24"/>
          <w:szCs w:val="24"/>
          <w:lang w:val="en"/>
        </w:rPr>
      </w:pPr>
      <w:r w:rsidRPr="002F2503">
        <w:rPr>
          <w:rFonts w:ascii="Times New Roman" w:hAnsi="Times New Roman" w:cs="Times New Roman"/>
          <w:b/>
          <w:sz w:val="24"/>
          <w:szCs w:val="24"/>
          <w:lang w:val="en"/>
        </w:rPr>
        <w:t>Performance:</w:t>
      </w:r>
      <w:r>
        <w:rPr>
          <w:rFonts w:ascii="Times New Roman" w:hAnsi="Times New Roman" w:cs="Times New Roman"/>
          <w:sz w:val="24"/>
          <w:szCs w:val="24"/>
          <w:lang w:val="en"/>
        </w:rPr>
        <w:t xml:space="preserve"> Performance can be defined as the extent of actual work performed by an individual or to what extent the actual work is shown by an individual</w:t>
      </w: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TWO</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LITERATURE REVIEW</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2.1</w:t>
      </w:r>
      <w:r>
        <w:rPr>
          <w:rFonts w:ascii="Times New Roman" w:hAnsi="Times New Roman" w:cs="Times New Roman"/>
          <w:b/>
          <w:bCs/>
          <w:sz w:val="24"/>
          <w:szCs w:val="24"/>
          <w:lang w:val="en"/>
        </w:rPr>
        <w:tab/>
        <w:t>Introduction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chapter presents a review of the related literature on the effects of marketing strategies on sales performance as presented by various researchers, scholars, analysts and authors. The chapter also provides the theories underpinning the study.</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2.2</w:t>
      </w:r>
      <w:r>
        <w:rPr>
          <w:rFonts w:ascii="Times New Roman" w:hAnsi="Times New Roman" w:cs="Times New Roman"/>
          <w:b/>
          <w:bCs/>
          <w:sz w:val="24"/>
          <w:szCs w:val="24"/>
          <w:lang w:val="en"/>
        </w:rPr>
        <w:tab/>
        <w:t>Conceptual Review</w:t>
      </w: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2.2.1</w:t>
      </w:r>
      <w:r>
        <w:rPr>
          <w:rFonts w:ascii="Times New Roman" w:hAnsi="Times New Roman" w:cs="Times New Roman"/>
          <w:b/>
          <w:bCs/>
          <w:sz w:val="24"/>
          <w:szCs w:val="24"/>
          <w:lang w:val="en"/>
        </w:rPr>
        <w:tab/>
        <w:t xml:space="preserve">Marketing Strategies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Marketing strategy is the fundamental goal of increasing sales and achieving a sustainable competitive advantage (Silva, 2006).Marketing strategy includes all basic, short-term, and long-term activities in the field of marketing that deal with the analysis of the strategic initial situation of a company and the formulation, evaluation and selection of market-oriented strategies and therefore contributing to the goals of the company and its marketing objectives. Market penetration strategy is also called the concentrated growth strategy because a firm thoroughly develops and exploits their knowledge and expertise in a specific market with known products (</w:t>
      </w:r>
      <w:proofErr w:type="spellStart"/>
      <w:r>
        <w:rPr>
          <w:rFonts w:ascii="Times New Roman" w:hAnsi="Times New Roman" w:cs="Times New Roman"/>
          <w:sz w:val="24"/>
          <w:szCs w:val="24"/>
          <w:lang w:val="en"/>
        </w:rPr>
        <w:t>Ballowe</w:t>
      </w:r>
      <w:proofErr w:type="spellEnd"/>
      <w:r>
        <w:rPr>
          <w:rFonts w:ascii="Times New Roman" w:hAnsi="Times New Roman" w:cs="Times New Roman"/>
          <w:sz w:val="24"/>
          <w:szCs w:val="24"/>
          <w:lang w:val="en"/>
        </w:rPr>
        <w:t xml:space="preserve">, 2009). One of the goals is to increase present customers’ rate of use. This can be achieved through increasing the size of the purchase, </w:t>
      </w:r>
      <w:proofErr w:type="spellStart"/>
      <w:r>
        <w:rPr>
          <w:rFonts w:ascii="Times New Roman" w:hAnsi="Times New Roman" w:cs="Times New Roman"/>
          <w:sz w:val="24"/>
          <w:szCs w:val="24"/>
          <w:lang w:val="en"/>
        </w:rPr>
        <w:t>maximising</w:t>
      </w:r>
      <w:proofErr w:type="spellEnd"/>
      <w:r>
        <w:rPr>
          <w:rFonts w:ascii="Times New Roman" w:hAnsi="Times New Roman" w:cs="Times New Roman"/>
          <w:sz w:val="24"/>
          <w:szCs w:val="24"/>
          <w:lang w:val="en"/>
        </w:rPr>
        <w:t xml:space="preserve"> the rate of product obsolescence, finding new users for the product, advertising other uses and offering incentives for increased use. Product development is due to changes in consumer preferences, increasing competition and advances in technology. These can be products that have never been introduced in the market, product innovations on new products or existing products that have been modified and improved.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Successful product development strategies are as a result of leveraging three internal elements, technical advantage and experience, marketing savvy and better understanding of the customer (</w:t>
      </w:r>
      <w:proofErr w:type="spellStart"/>
      <w:r>
        <w:rPr>
          <w:rFonts w:ascii="Times New Roman" w:hAnsi="Times New Roman" w:cs="Times New Roman"/>
          <w:sz w:val="24"/>
          <w:szCs w:val="24"/>
          <w:lang w:val="en"/>
        </w:rPr>
        <w:t>Ungvari</w:t>
      </w:r>
      <w:proofErr w:type="spellEnd"/>
      <w:r>
        <w:rPr>
          <w:rFonts w:ascii="Times New Roman" w:hAnsi="Times New Roman" w:cs="Times New Roman"/>
          <w:sz w:val="24"/>
          <w:szCs w:val="24"/>
          <w:lang w:val="en"/>
        </w:rPr>
        <w:t xml:space="preserve">, 1999). Market development strategy for a current product is achieved through new users in new geographic segments, new demographic segments, new institutional </w:t>
      </w:r>
      <w:r>
        <w:rPr>
          <w:rFonts w:ascii="Times New Roman" w:hAnsi="Times New Roman" w:cs="Times New Roman"/>
          <w:sz w:val="24"/>
          <w:szCs w:val="24"/>
          <w:lang w:val="en"/>
        </w:rPr>
        <w:lastRenderedPageBreak/>
        <w:t>segments or new psychographic segments (</w:t>
      </w:r>
      <w:proofErr w:type="spellStart"/>
      <w:r>
        <w:rPr>
          <w:rFonts w:ascii="Times New Roman" w:hAnsi="Times New Roman" w:cs="Times New Roman"/>
          <w:sz w:val="24"/>
          <w:szCs w:val="24"/>
          <w:lang w:val="en"/>
        </w:rPr>
        <w:t>Weifels</w:t>
      </w:r>
      <w:proofErr w:type="spellEnd"/>
      <w:r>
        <w:rPr>
          <w:rFonts w:ascii="Times New Roman" w:hAnsi="Times New Roman" w:cs="Times New Roman"/>
          <w:sz w:val="24"/>
          <w:szCs w:val="24"/>
          <w:lang w:val="en"/>
        </w:rPr>
        <w:t xml:space="preserve">, 2002). Finally, Product diversification is a corporate strategy to enter into a new market or industry which the business is not currently in, whilst also creating a new product for that new market. This is the riskiest section as the business has no experience in the new market and does not know if the product is going to be successful. One facet of marketing development that is critical for market penetration is convincing current customers to buy new products and services that they are not already purchasing (Stokes &amp; Lomax, 2002). This is a great place to start because these clients already know and use the company’s products and services, so a relationship that can be expanded has been established earlier. Marketing strategy allows firms to develop a plan that enables them to offer the right product to the right market with the intention of gaining competitive advantage. A marketing strategy provides an overall vision of how to correctly position products in the marketplace while accounting for both internal and external constraints.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Marketing strategy research has primarily been focused in either one of two arenas: marketing strategy formulation or marketing strategy implementation. Marketing strategy formulation research examines the impact of certain variables on the development of marketing strategies themselves (</w:t>
      </w:r>
      <w:proofErr w:type="spellStart"/>
      <w:r>
        <w:rPr>
          <w:rFonts w:ascii="Times New Roman" w:hAnsi="Times New Roman" w:cs="Times New Roman"/>
          <w:sz w:val="24"/>
          <w:szCs w:val="24"/>
          <w:lang w:val="en"/>
        </w:rPr>
        <w:t>Weifels</w:t>
      </w:r>
      <w:proofErr w:type="spellEnd"/>
      <w:r>
        <w:rPr>
          <w:rFonts w:ascii="Times New Roman" w:hAnsi="Times New Roman" w:cs="Times New Roman"/>
          <w:sz w:val="24"/>
          <w:szCs w:val="24"/>
          <w:lang w:val="en"/>
        </w:rPr>
        <w:t>, 2002).</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2.2.2</w:t>
      </w:r>
      <w:r>
        <w:rPr>
          <w:rFonts w:ascii="Times New Roman" w:hAnsi="Times New Roman" w:cs="Times New Roman"/>
          <w:b/>
          <w:bCs/>
          <w:sz w:val="24"/>
          <w:szCs w:val="24"/>
          <w:lang w:val="en"/>
        </w:rPr>
        <w:tab/>
        <w:t>Sales Performance</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As businesses grow more optimistic about opportunities for growth, the pressure is on for sales organizations to meet ever-higher revenue targets. For these reasons, optimizing sales performance in economy calls for a more rigorous and data-driven approach to foundational sales processes, including strategic planning, territory allocation, resource planning and compensation programming. Performance can be defined as the extent of actual work performed by an individual or to what extent the actual work is shown by an individual (Richard, 2009). In an era of intensifying competition and fierce negotiations with buyers, tactical selling approaches simply don’t work. The key to sales success is creating value the buyer is not currently considering in their decision making. Sales performance has been </w:t>
      </w:r>
      <w:r>
        <w:rPr>
          <w:rFonts w:ascii="Times New Roman" w:hAnsi="Times New Roman" w:cs="Times New Roman"/>
          <w:sz w:val="24"/>
          <w:szCs w:val="24"/>
          <w:lang w:val="en"/>
        </w:rPr>
        <w:lastRenderedPageBreak/>
        <w:t>conceptualized to include both the outcome and behavioral dimensions. Sales outcomes have always been seen by performance oriented sales people as evidence to their behavioral performance and consequently a positive relationship has been found to exist between job involvement component of commitment and sales performance. In other words, committed sales people are expected to extend greater efforts on the job there by having a direct effect on job performance (Silva, 2006). Richard (2009) defines performance measures as the vital signs of the organization, which “quantify how well the activities within a process or the outputs of a process achieve a specified goal”.</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Performance measures help us understand, manage and improve what our organizations do. Effective performance measures can let us know, how well we are doing, if we are meeting our goals, if our customers are satisfied, if our processes are in statistical control, and if and where improvements are necessary.</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2.3</w:t>
      </w:r>
      <w:r>
        <w:rPr>
          <w:rFonts w:ascii="Times New Roman" w:hAnsi="Times New Roman" w:cs="Times New Roman"/>
          <w:b/>
          <w:bCs/>
          <w:sz w:val="24"/>
          <w:szCs w:val="24"/>
          <w:lang w:val="en"/>
        </w:rPr>
        <w:tab/>
        <w:t>Marketing Strategies and Sales Performance</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Silva (2006), different marketing strategies have different effects on organizational sales performance, Kotler and Armstrong (2006),define a product as anything that can be offered to a market for attention, acquisition, use, or consumption that might satisfy a want or need. They further defined a consumer product as the product bought by the final consumer for personal consumption. Consumers buy products frequently, with careful planning, and by comparing brands based on price, quality and style. Cornish (2007), sees a product as about quality, design, features, brand name and sizes. Mohammad (2012),also say that product is the physical appearance of the product, packaging, and labelling Information, which can also influence whether consumers notice a product in-store, examine it, and purchase it. Past researchers have clearly suggested that product influences have a significant impact on business performance. In regard to marketing, it has been argued that there are four different ways in which marketing strategies can enhance companies’ value creation and that way increase performance. First, marketing can speed up cash flows through reducing customer risk </w:t>
      </w:r>
      <w:r>
        <w:rPr>
          <w:rFonts w:ascii="Times New Roman" w:hAnsi="Times New Roman" w:cs="Times New Roman"/>
          <w:sz w:val="24"/>
          <w:szCs w:val="24"/>
          <w:lang w:val="en"/>
        </w:rPr>
        <w:lastRenderedPageBreak/>
        <w:t>and building strategic alliances. Second, marketing can increase cash flows through innovation and differentiation. Third, marketing can build assets like brand equity. Fourth, marketing can reduce risks in for example helping to increase customer retention. It is assumed that at least some of these issues are such that marketing and sales can affect them jointly. After all, marketing and sales are jointly responsible for generating revenue and profit for an organization (Smith, 2006).</w:t>
      </w:r>
    </w:p>
    <w:p w:rsidR="009547E2" w:rsidRDefault="009547E2" w:rsidP="00A21D5E">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w:t>
      </w:r>
      <w:proofErr w:type="spellStart"/>
      <w:r>
        <w:rPr>
          <w:rFonts w:ascii="Times New Roman" w:hAnsi="Times New Roman" w:cs="Times New Roman"/>
          <w:sz w:val="24"/>
          <w:szCs w:val="24"/>
          <w:lang w:val="en"/>
        </w:rPr>
        <w:t>Krohmer</w:t>
      </w:r>
      <w:proofErr w:type="spellEnd"/>
      <w:r>
        <w:rPr>
          <w:rFonts w:ascii="Times New Roman" w:hAnsi="Times New Roman" w:cs="Times New Roman"/>
          <w:sz w:val="24"/>
          <w:szCs w:val="24"/>
          <w:lang w:val="en"/>
        </w:rPr>
        <w:t xml:space="preserve"> (2002), Marketing relates positively to some performance indicators including sales performance, business unit performance, profitability and both product development and product management performance. Cross-functional cooperation in arranging marketing activities so that various departments contribute to those activities usually increases the performance of the company or a strategic business unit. Still, there are always both sides, for example inter-functional integration can make the decision making slower (</w:t>
      </w:r>
      <w:proofErr w:type="spellStart"/>
      <w:r>
        <w:rPr>
          <w:rFonts w:ascii="Times New Roman" w:hAnsi="Times New Roman" w:cs="Times New Roman"/>
          <w:sz w:val="24"/>
          <w:szCs w:val="24"/>
          <w:lang w:val="en"/>
        </w:rPr>
        <w:t>Krohmer</w:t>
      </w:r>
      <w:proofErr w:type="spellEnd"/>
      <w:r>
        <w:rPr>
          <w:rFonts w:ascii="Times New Roman" w:hAnsi="Times New Roman" w:cs="Times New Roman"/>
          <w:sz w:val="24"/>
          <w:szCs w:val="24"/>
          <w:lang w:val="en"/>
        </w:rPr>
        <w:t>, 2002).Moreover, empirical evidence exists considering particularly the collaboration between marketing strategies and sales performance and its effect on the overall business performance. Both qualitative and quantitative research has indicated that sales performance is positively affected by effective marketing and sales relationship (</w:t>
      </w:r>
      <w:proofErr w:type="spellStart"/>
      <w:r>
        <w:rPr>
          <w:rFonts w:ascii="Times New Roman" w:hAnsi="Times New Roman" w:cs="Times New Roman"/>
          <w:sz w:val="24"/>
          <w:szCs w:val="24"/>
          <w:lang w:val="en"/>
        </w:rPr>
        <w:t>Guenzi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Troilo</w:t>
      </w:r>
      <w:proofErr w:type="spellEnd"/>
      <w:r>
        <w:rPr>
          <w:rFonts w:ascii="Times New Roman" w:hAnsi="Times New Roman" w:cs="Times New Roman"/>
          <w:sz w:val="24"/>
          <w:szCs w:val="24"/>
          <w:lang w:val="en"/>
        </w:rPr>
        <w:t xml:space="preserve"> 2007). It is found in a qualitative study that a high level of collaboration between these two units is associated positively to business performance outcomes. As </w:t>
      </w:r>
      <w:proofErr w:type="spellStart"/>
      <w:r>
        <w:rPr>
          <w:rFonts w:ascii="Times New Roman" w:hAnsi="Times New Roman" w:cs="Times New Roman"/>
          <w:sz w:val="24"/>
          <w:szCs w:val="24"/>
          <w:lang w:val="en"/>
        </w:rPr>
        <w:t>Zubes</w:t>
      </w:r>
      <w:proofErr w:type="spellEnd"/>
      <w:r>
        <w:rPr>
          <w:rFonts w:ascii="Times New Roman" w:hAnsi="Times New Roman" w:cs="Times New Roman"/>
          <w:sz w:val="24"/>
          <w:szCs w:val="24"/>
          <w:lang w:val="en"/>
        </w:rPr>
        <w:t xml:space="preserve"> (1999), states, the purpose of marketing in banking industry is Maximization of bank’s profit alongside executing some additional functions. </w:t>
      </w:r>
      <w:proofErr w:type="spellStart"/>
      <w:r>
        <w:rPr>
          <w:rFonts w:ascii="Times New Roman" w:hAnsi="Times New Roman" w:cs="Times New Roman"/>
          <w:sz w:val="24"/>
          <w:szCs w:val="24"/>
          <w:lang w:val="en"/>
        </w:rPr>
        <w:t>Zubes</w:t>
      </w:r>
      <w:proofErr w:type="spellEnd"/>
      <w:r>
        <w:rPr>
          <w:rFonts w:ascii="Times New Roman" w:hAnsi="Times New Roman" w:cs="Times New Roman"/>
          <w:sz w:val="24"/>
          <w:szCs w:val="24"/>
          <w:lang w:val="en"/>
        </w:rPr>
        <w:t xml:space="preserve"> (1999), confirms that marketing in banking is powerful enough to differ from marketing existing in the field of commodities production. At first this is connected particularity with the banking business, surrounded by which main are: long period life of the amount banked, long term character of interaction banker and consumer, determined by validity of the contract, therefore in a number of cases, profitability, the properties and characteristic of the bank product become to be comprehensible through many years after its sale. Modern marketing strategies such as diversification in financial institutions are applicable in many countries in the world.</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2.4</w:t>
      </w:r>
      <w:r>
        <w:rPr>
          <w:rFonts w:ascii="Times New Roman" w:hAnsi="Times New Roman" w:cs="Times New Roman"/>
          <w:b/>
          <w:bCs/>
          <w:sz w:val="24"/>
          <w:szCs w:val="24"/>
          <w:lang w:val="en"/>
        </w:rPr>
        <w:tab/>
        <w:t xml:space="preserve">Theoretical Review </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2.4.1</w:t>
      </w:r>
      <w:r>
        <w:rPr>
          <w:rFonts w:ascii="Times New Roman" w:hAnsi="Times New Roman" w:cs="Times New Roman"/>
          <w:b/>
          <w:bCs/>
          <w:sz w:val="24"/>
          <w:szCs w:val="24"/>
          <w:lang w:val="en"/>
        </w:rPr>
        <w:tab/>
        <w:t>The Resource Based View</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model recognizes the importance of a firm’s internal organizational resources as determinants of the firm’s strategy and performance (Grant 1991; </w:t>
      </w:r>
      <w:proofErr w:type="spellStart"/>
      <w:r>
        <w:rPr>
          <w:rFonts w:ascii="Times New Roman" w:hAnsi="Times New Roman" w:cs="Times New Roman"/>
          <w:sz w:val="24"/>
          <w:szCs w:val="24"/>
          <w:lang w:val="en"/>
        </w:rPr>
        <w:t>Wernerfelt</w:t>
      </w:r>
      <w:proofErr w:type="spellEnd"/>
      <w:r>
        <w:rPr>
          <w:rFonts w:ascii="Times New Roman" w:hAnsi="Times New Roman" w:cs="Times New Roman"/>
          <w:sz w:val="24"/>
          <w:szCs w:val="24"/>
          <w:lang w:val="en"/>
        </w:rPr>
        <w:t xml:space="preserve"> 1984,). Grant (1991) defines the term internal organizational resources as all assets, capabilities, organizational processes, firm attributes, information, knowledge, that are controlled by a firm and that enable it to envision and implement strategies to improve its efficiency and effectiveness. Although the RBV recognizes that a firm’s physical resources are important determinants of performance, it places primary emphasis on the intangible skills and organizational resources of the firm (Collis, 1991). Some intangibles resources of the firm are the market-assets such as customer satisfaction and brand equity.</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2.4.2</w:t>
      </w:r>
      <w:r>
        <w:rPr>
          <w:rFonts w:ascii="Times New Roman" w:hAnsi="Times New Roman" w:cs="Times New Roman"/>
          <w:b/>
          <w:bCs/>
          <w:sz w:val="24"/>
          <w:szCs w:val="24"/>
          <w:lang w:val="en"/>
        </w:rPr>
        <w:tab/>
        <w:t>The Dynamic Capabilities Model</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Dynamic Capabilities view strengthens the RBV, it emphasis on how combinations of resources and competences (</w:t>
      </w:r>
      <w:proofErr w:type="spellStart"/>
      <w:r>
        <w:rPr>
          <w:rFonts w:ascii="Times New Roman" w:hAnsi="Times New Roman" w:cs="Times New Roman"/>
          <w:sz w:val="24"/>
          <w:szCs w:val="24"/>
          <w:lang w:val="en"/>
        </w:rPr>
        <w:t>Teece</w:t>
      </w:r>
      <w:proofErr w:type="spellEnd"/>
      <w:r>
        <w:rPr>
          <w:rFonts w:ascii="Times New Roman" w:hAnsi="Times New Roman" w:cs="Times New Roman"/>
          <w:sz w:val="24"/>
          <w:szCs w:val="24"/>
          <w:lang w:val="en"/>
        </w:rPr>
        <w:t xml:space="preserve"> et al., 1997) can be developed, deployed and protected. The factors that determine the essence of a firm’s dynamic capabilities are the organizational processes where capabilities are embedded, the positions the firms have gained (e.g. assets endowment) and the evolutionary paths adopted and inherited.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Based on this perspective, the marketing factors that determine the competitive advantage are marketing efficiency resulting from the marketing organizational process and the endowments of market assets that has generated such as customer satisfaction and brand equity for example marketing positions. In the context of global competition, RBV and Dynamic capabilities theory suggest that historical evolution of a firm (accumulation of different physical assets and acquisition of different intangible organizational assets through tacit learning) constrains its strategic choice and so will affect market outcomes (Collis, 1991). According to Douglas and Craig (1989), the development of a Marketing Strategy is carried out during the stage of global rationalization. It means that the firm has had to take the step of </w:t>
      </w:r>
      <w:r>
        <w:rPr>
          <w:rFonts w:ascii="Times New Roman" w:hAnsi="Times New Roman" w:cs="Times New Roman"/>
          <w:sz w:val="24"/>
          <w:szCs w:val="24"/>
          <w:lang w:val="en"/>
        </w:rPr>
        <w:lastRenderedPageBreak/>
        <w:t>initial foreign market entry and expansion of national markets during its process of internationalization. Consequently, in the two previous stages, the firm learned and accumulated not only different physical assets but also different intangible organizational assets; likewise, it faced and took risks in different and complex market contexts. This process of learning affected its performance.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2.4.3</w:t>
      </w:r>
      <w:r>
        <w:rPr>
          <w:rFonts w:ascii="Times New Roman" w:hAnsi="Times New Roman" w:cs="Times New Roman"/>
          <w:b/>
          <w:bCs/>
          <w:sz w:val="24"/>
          <w:szCs w:val="24"/>
          <w:lang w:val="en"/>
        </w:rPr>
        <w:tab/>
        <w:t xml:space="preserve">Marketing Impact Model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need for measuring marketing impact is intensified as firms feel increasing pressure to justify their marketing expenditures (</w:t>
      </w:r>
      <w:proofErr w:type="spellStart"/>
      <w:r>
        <w:rPr>
          <w:rFonts w:ascii="Times New Roman" w:hAnsi="Times New Roman" w:cs="Times New Roman"/>
          <w:sz w:val="24"/>
          <w:szCs w:val="24"/>
          <w:lang w:val="en"/>
        </w:rPr>
        <w:t>Gruca</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Rego</w:t>
      </w:r>
      <w:proofErr w:type="spellEnd"/>
      <w:r>
        <w:rPr>
          <w:rFonts w:ascii="Times New Roman" w:hAnsi="Times New Roman" w:cs="Times New Roman"/>
          <w:sz w:val="24"/>
          <w:szCs w:val="24"/>
          <w:lang w:val="en"/>
        </w:rPr>
        <w:t xml:space="preserve"> 2005; Rust et al., 2004; </w:t>
      </w:r>
      <w:proofErr w:type="spellStart"/>
      <w:r>
        <w:rPr>
          <w:rFonts w:ascii="Times New Roman" w:hAnsi="Times New Roman" w:cs="Times New Roman"/>
          <w:sz w:val="24"/>
          <w:szCs w:val="24"/>
          <w:lang w:val="en"/>
        </w:rPr>
        <w:t>Srivastavaet</w:t>
      </w:r>
      <w:proofErr w:type="spellEnd"/>
      <w:r>
        <w:rPr>
          <w:rFonts w:ascii="Times New Roman" w:hAnsi="Times New Roman" w:cs="Times New Roman"/>
          <w:sz w:val="24"/>
          <w:szCs w:val="24"/>
          <w:lang w:val="en"/>
        </w:rPr>
        <w:t xml:space="preserve"> al.,2001). Accordingly, marketing practitioners and scholars are under increased pressure to be more accountable for showing how marketing activities link to shareholder value.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19It is important to know that marketing actions, such as packaging, brand name, density of the distribution channel, advertising, permanent exhibitions, sponsoring, press bulletins, among others (Van Waters hoot and Van den Bullet, 1992) can help build long-term assets or positions as brand equity and customer satisfaction (Srivastava et al., 1998). These assets can be leveraged to deliver short-term profitability and shareholder value.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2.4.4</w:t>
      </w:r>
      <w:r>
        <w:rPr>
          <w:rFonts w:ascii="Times New Roman" w:hAnsi="Times New Roman" w:cs="Times New Roman"/>
          <w:b/>
          <w:bCs/>
          <w:sz w:val="24"/>
          <w:szCs w:val="24"/>
          <w:lang w:val="en"/>
        </w:rPr>
        <w:tab/>
        <w:t xml:space="preserve">Marketing Mix Theory </w:t>
      </w:r>
    </w:p>
    <w:p w:rsidR="009547E2" w:rsidRDefault="009547E2" w:rsidP="00A21D5E">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Kotler and Keller (2006), the theory of Marketing Mix was coined by Borden. The theory is still used today to make important decisions that lead to the execution of a marketing plan. The idea of a marketing mix theory is to organize all aspects of the marketing plan around the habits, desires and psychology of the target market(McCarthy, 2004).This orientation considers marketing as it applies to the theory of the "4 Ps." The first P is product, and takes into account its design, features and competitors. The second P, price, is a factor that can be adjusted to manage demand, to determine profit margin, and to drive market share. Promotion is the third P. It seeks to find which media to engage in order to make the right people aware of the product's benefits, and which slogans, tag lines and logos will resonate </w:t>
      </w:r>
      <w:r>
        <w:rPr>
          <w:rFonts w:ascii="Times New Roman" w:hAnsi="Times New Roman" w:cs="Times New Roman"/>
          <w:sz w:val="24"/>
          <w:szCs w:val="24"/>
          <w:lang w:val="en"/>
        </w:rPr>
        <w:lastRenderedPageBreak/>
        <w:t xml:space="preserve">with the target market. Placement, the fourth P, determines where and how potential customers can access the product. Young people may want to browse, buy and pay online. Others may prefer the personal service of a trained salesperson. Later Robert (2000), proposed a four Cs classification in which is a more consumer-oriented version of the four Ps that attempts to better fit the movement from mass marketing to niche marketing. The Cs represents; Consumer, cost, communication and convenience. Firstly, a company will only sell what the consumer specifically wants to buy. So, marketers should study consumer wants and needs in order to attract them one by one with something he/she wants to purchase. Secondly, Price is only a part of the total cost to satisfy a want or a need.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total cost will consider for example the cost of time in acquiring a good or a service, a cost of conscience by consuming that or even a cost of guilt "for not treating the kids. It reflects the total cost of ownership. Many factors affect cost, including but not limited to the customer's cost to change or implement the new product or service and the customer's cost for not selecting a competitor's product or service (Richard, 2009).Thirdly, while promotion is manipulative and from the seller, communication is cooperative and from the buyer with the aim to create a dialogue with the potential customers based on their needs and lifestyles; it represents a broader focus. Communications can include advertising, public relations, personal selling, viral advertising, and any form of communication between the organization and the consumer.</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2.4.5</w:t>
      </w:r>
      <w:r>
        <w:rPr>
          <w:rFonts w:ascii="Times New Roman" w:hAnsi="Times New Roman" w:cs="Times New Roman"/>
          <w:b/>
          <w:bCs/>
          <w:sz w:val="24"/>
          <w:szCs w:val="24"/>
          <w:lang w:val="en"/>
        </w:rPr>
        <w:tab/>
        <w:t xml:space="preserve">Theory of Push and Pull Customer Service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w:t>
      </w:r>
      <w:proofErr w:type="spellStart"/>
      <w:r>
        <w:rPr>
          <w:rFonts w:ascii="Times New Roman" w:hAnsi="Times New Roman" w:cs="Times New Roman"/>
          <w:sz w:val="24"/>
          <w:szCs w:val="24"/>
          <w:lang w:val="en"/>
        </w:rPr>
        <w:t>Hopp</w:t>
      </w:r>
      <w:proofErr w:type="spellEnd"/>
      <w:r>
        <w:rPr>
          <w:rFonts w:ascii="Times New Roman" w:hAnsi="Times New Roman" w:cs="Times New Roman"/>
          <w:sz w:val="24"/>
          <w:szCs w:val="24"/>
          <w:lang w:val="en"/>
        </w:rPr>
        <w:t xml:space="preserve"> and Spearman (2013), the theory of push and pull was developed in1911 by Fredrick Winslow Taylor during his work on ‘The Principles of Scientific Management’. In today's market pushing solutions are sometimes seen by the customer as intrusive or overlooked by the customer as the solution gets lost due to information overload. Pulling solutions has always been a part of most organizations. A customer would visit the organization and ask questions and someone would answer them. In the case of "pull," the </w:t>
      </w:r>
      <w:r>
        <w:rPr>
          <w:rFonts w:ascii="Times New Roman" w:hAnsi="Times New Roman" w:cs="Times New Roman"/>
          <w:sz w:val="24"/>
          <w:szCs w:val="24"/>
          <w:lang w:val="en"/>
        </w:rPr>
        <w:lastRenderedPageBreak/>
        <w:t>customer initiates the request for a solution rather than merely choosing a solution from the solutions offered by the organization (Richard, 2009).</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2.5</w:t>
      </w:r>
      <w:r>
        <w:rPr>
          <w:rFonts w:ascii="Times New Roman" w:hAnsi="Times New Roman" w:cs="Times New Roman"/>
          <w:b/>
          <w:bCs/>
          <w:sz w:val="24"/>
          <w:szCs w:val="24"/>
          <w:lang w:val="en"/>
        </w:rPr>
        <w:tab/>
        <w:t>Empirical Review</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Abdul (2009), </w:t>
      </w:r>
      <w:proofErr w:type="spellStart"/>
      <w:r>
        <w:rPr>
          <w:rFonts w:ascii="Times New Roman" w:hAnsi="Times New Roman" w:cs="Times New Roman"/>
          <w:sz w:val="24"/>
          <w:szCs w:val="24"/>
          <w:lang w:val="en"/>
        </w:rPr>
        <w:t>dida</w:t>
      </w:r>
      <w:proofErr w:type="spellEnd"/>
      <w:r>
        <w:rPr>
          <w:rFonts w:ascii="Times New Roman" w:hAnsi="Times New Roman" w:cs="Times New Roman"/>
          <w:sz w:val="24"/>
          <w:szCs w:val="24"/>
          <w:lang w:val="en"/>
        </w:rPr>
        <w:t xml:space="preserve"> research on business strategy of manufacturing firms in Malaysia he used the structured questionnaire method. The researcher found out that innovative differentiation strategy which includes technological superiority of items and new items improvement and use of advanced communication strategies is most adopted by the SMEs exporters. It has been discovered to finally enhance their export performance. Similarly, </w:t>
      </w:r>
      <w:proofErr w:type="spellStart"/>
      <w:r>
        <w:rPr>
          <w:rFonts w:ascii="Times New Roman" w:hAnsi="Times New Roman" w:cs="Times New Roman"/>
          <w:sz w:val="24"/>
          <w:szCs w:val="24"/>
          <w:lang w:val="en"/>
        </w:rPr>
        <w:t>Berhe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Jooh</w:t>
      </w:r>
      <w:proofErr w:type="spellEnd"/>
      <w:r>
        <w:rPr>
          <w:rFonts w:ascii="Times New Roman" w:hAnsi="Times New Roman" w:cs="Times New Roman"/>
          <w:sz w:val="24"/>
          <w:szCs w:val="24"/>
          <w:lang w:val="en"/>
        </w:rPr>
        <w:t xml:space="preserve"> (2008) studied the impact of major marketing factors on firms accounting performance in the pharmaceutical industry. They used a research design called survey method. They discovered that there is a relationship between the firm size and the return on equity. On the other hand, </w:t>
      </w:r>
      <w:proofErr w:type="spellStart"/>
      <w:r>
        <w:rPr>
          <w:rFonts w:ascii="Times New Roman" w:hAnsi="Times New Roman" w:cs="Times New Roman"/>
          <w:sz w:val="24"/>
          <w:szCs w:val="24"/>
          <w:lang w:val="en"/>
        </w:rPr>
        <w:t>Heiner</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Mühlbacher</w:t>
      </w:r>
      <w:proofErr w:type="spellEnd"/>
      <w:r>
        <w:rPr>
          <w:rFonts w:ascii="Times New Roman" w:hAnsi="Times New Roman" w:cs="Times New Roman"/>
          <w:sz w:val="24"/>
          <w:szCs w:val="24"/>
          <w:lang w:val="en"/>
        </w:rPr>
        <w:t xml:space="preserve"> (2010), studied Strategic marketing and business performance in three European ‘engineering countries, they used the survey research design. They found out that the key contradiction of the study is the low impact of market orientation on financial performance, which is not assumed, as several previous studies propose the link to be strongly positive. Also, this result is surprising in light of a recent, general development of increased customer focus. Nevertheless, it is characteristic to market orientation that it also contributes to the accumulation of other organizational resources and increases their value.</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Farshid</w:t>
      </w:r>
      <w:proofErr w:type="spellEnd"/>
      <w:r>
        <w:rPr>
          <w:rFonts w:ascii="Times New Roman" w:hAnsi="Times New Roman" w:cs="Times New Roman"/>
          <w:sz w:val="24"/>
          <w:szCs w:val="24"/>
          <w:lang w:val="en"/>
        </w:rPr>
        <w:t xml:space="preserve"> (2011) looked at the influence of export marketing strategy determinants on firm export performance between 1993-2010. They used the questionnaire research design. They discovered that it is possible to design export marketing strategy determinants of export performance model, which may help firm to focus on export marketing strategy elements as one of important elements to enhance export performance in global markets. Similarly, </w:t>
      </w:r>
      <w:proofErr w:type="spellStart"/>
      <w:r>
        <w:rPr>
          <w:rFonts w:ascii="Times New Roman" w:hAnsi="Times New Roman" w:cs="Times New Roman"/>
          <w:sz w:val="24"/>
          <w:szCs w:val="24"/>
          <w:lang w:val="en"/>
        </w:rPr>
        <w:t>Kamau</w:t>
      </w:r>
      <w:proofErr w:type="spellEnd"/>
      <w:r>
        <w:rPr>
          <w:rFonts w:ascii="Times New Roman" w:hAnsi="Times New Roman" w:cs="Times New Roman"/>
          <w:sz w:val="24"/>
          <w:szCs w:val="24"/>
          <w:lang w:val="en"/>
        </w:rPr>
        <w:t xml:space="preserve"> (2013) did a research on effects of differentiation strategy on sales performance in supermarkets in </w:t>
      </w:r>
      <w:proofErr w:type="spellStart"/>
      <w:r>
        <w:rPr>
          <w:rFonts w:ascii="Times New Roman" w:hAnsi="Times New Roman" w:cs="Times New Roman"/>
          <w:sz w:val="24"/>
          <w:szCs w:val="24"/>
          <w:lang w:val="en"/>
        </w:rPr>
        <w:t>Nakuru</w:t>
      </w:r>
      <w:proofErr w:type="spellEnd"/>
      <w:r>
        <w:rPr>
          <w:rFonts w:ascii="Times New Roman" w:hAnsi="Times New Roman" w:cs="Times New Roman"/>
          <w:sz w:val="24"/>
          <w:szCs w:val="24"/>
          <w:lang w:val="en"/>
        </w:rPr>
        <w:t xml:space="preserve"> town central business district. The research design employed was non experimental research survey design. The outcome was product differentiation strategy has a </w:t>
      </w:r>
      <w:r>
        <w:rPr>
          <w:rFonts w:ascii="Times New Roman" w:hAnsi="Times New Roman" w:cs="Times New Roman"/>
          <w:sz w:val="24"/>
          <w:szCs w:val="24"/>
          <w:lang w:val="en"/>
        </w:rPr>
        <w:lastRenderedPageBreak/>
        <w:t xml:space="preserve">positive correlation with sales performance. In most supermarkets product selection, assortment and positioning is demand driven. </w:t>
      </w:r>
      <w:proofErr w:type="spellStart"/>
      <w:r>
        <w:rPr>
          <w:rFonts w:ascii="Times New Roman" w:hAnsi="Times New Roman" w:cs="Times New Roman"/>
          <w:sz w:val="24"/>
          <w:szCs w:val="24"/>
          <w:lang w:val="en"/>
        </w:rPr>
        <w:t>Kiprotich</w:t>
      </w:r>
      <w:proofErr w:type="spellEnd"/>
      <w:r>
        <w:rPr>
          <w:rFonts w:ascii="Times New Roman" w:hAnsi="Times New Roman" w:cs="Times New Roman"/>
          <w:sz w:val="24"/>
          <w:szCs w:val="24"/>
          <w:lang w:val="en"/>
        </w:rPr>
        <w:t xml:space="preserve"> (2012</w:t>
      </w:r>
      <w:proofErr w:type="gramStart"/>
      <w:r>
        <w:rPr>
          <w:rFonts w:ascii="Times New Roman" w:hAnsi="Times New Roman" w:cs="Times New Roman"/>
          <w:sz w:val="24"/>
          <w:szCs w:val="24"/>
          <w:lang w:val="en"/>
        </w:rPr>
        <w:t>),</w:t>
      </w:r>
      <w:proofErr w:type="spellStart"/>
      <w:r>
        <w:rPr>
          <w:rFonts w:ascii="Times New Roman" w:hAnsi="Times New Roman" w:cs="Times New Roman"/>
          <w:sz w:val="24"/>
          <w:szCs w:val="24"/>
          <w:lang w:val="en"/>
        </w:rPr>
        <w:t>dida</w:t>
      </w:r>
      <w:proofErr w:type="spellEnd"/>
      <w:proofErr w:type="gramEnd"/>
      <w:r>
        <w:rPr>
          <w:rFonts w:ascii="Times New Roman" w:hAnsi="Times New Roman" w:cs="Times New Roman"/>
          <w:sz w:val="24"/>
          <w:szCs w:val="24"/>
          <w:lang w:val="en"/>
        </w:rPr>
        <w:t xml:space="preserve"> study on effects of 4ps marketing mix on sales performance of automotive fuels of selected service stations in </w:t>
      </w:r>
      <w:proofErr w:type="spellStart"/>
      <w:r>
        <w:rPr>
          <w:rFonts w:ascii="Times New Roman" w:hAnsi="Times New Roman" w:cs="Times New Roman"/>
          <w:sz w:val="24"/>
          <w:szCs w:val="24"/>
          <w:lang w:val="en"/>
        </w:rPr>
        <w:t>Nakuru</w:t>
      </w:r>
      <w:proofErr w:type="spellEnd"/>
      <w:r>
        <w:rPr>
          <w:rFonts w:ascii="Times New Roman" w:hAnsi="Times New Roman" w:cs="Times New Roman"/>
          <w:sz w:val="24"/>
          <w:szCs w:val="24"/>
          <w:lang w:val="en"/>
        </w:rPr>
        <w:t xml:space="preserve"> town. The research employed the research design called questionnaire design. The oil marketers’ performance is significantly influenced by the 4 ps. Each of the elements however carries a unique contribution to sales performance of automotive fuels in the selected stations in </w:t>
      </w:r>
      <w:proofErr w:type="spellStart"/>
      <w:r>
        <w:rPr>
          <w:rFonts w:ascii="Times New Roman" w:hAnsi="Times New Roman" w:cs="Times New Roman"/>
          <w:sz w:val="24"/>
          <w:szCs w:val="24"/>
          <w:lang w:val="en"/>
        </w:rPr>
        <w:t>Nakuru</w:t>
      </w:r>
      <w:proofErr w:type="spellEnd"/>
      <w:r>
        <w:rPr>
          <w:rFonts w:ascii="Times New Roman" w:hAnsi="Times New Roman" w:cs="Times New Roman"/>
          <w:sz w:val="24"/>
          <w:szCs w:val="24"/>
          <w:lang w:val="en"/>
        </w:rPr>
        <w:t xml:space="preserve"> town.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Mokaya</w:t>
      </w:r>
      <w:proofErr w:type="spellEnd"/>
      <w:r>
        <w:rPr>
          <w:rFonts w:ascii="Times New Roman" w:hAnsi="Times New Roman" w:cs="Times New Roman"/>
          <w:sz w:val="24"/>
          <w:szCs w:val="24"/>
          <w:lang w:val="en"/>
        </w:rPr>
        <w:t xml:space="preserve"> (2012) looked at the effect of market positioning on organizational performance in the airlines industry in Kwara State; case of Kwara State airways. They used the research design called explanatory design and they found the following. Within the general segmentation-targeting-positioning Framework in a company and positioning plays a pivotal role in marketing strategy, since it links market analysis, segment analysis and competitive analysis to internal corporate analysis. The measures of performance that affect marketing positioning strategies at the company include employee turnover, increase in assets, increase in products, increase in revenue/profitability. On the hand, </w:t>
      </w:r>
      <w:proofErr w:type="spellStart"/>
      <w:r>
        <w:rPr>
          <w:rFonts w:ascii="Times New Roman" w:hAnsi="Times New Roman" w:cs="Times New Roman"/>
          <w:sz w:val="24"/>
          <w:szCs w:val="24"/>
          <w:lang w:val="en"/>
        </w:rPr>
        <w:t>Karanja</w:t>
      </w:r>
      <w:proofErr w:type="spellEnd"/>
      <w:r>
        <w:rPr>
          <w:rFonts w:ascii="Times New Roman" w:hAnsi="Times New Roman" w:cs="Times New Roman"/>
          <w:sz w:val="24"/>
          <w:szCs w:val="24"/>
          <w:lang w:val="en"/>
        </w:rPr>
        <w:t xml:space="preserve"> (2014) studied the effect of marketing capabilities and distribution strategy on performance of MSP intermediary organizations’ in Nairobi County, Kwara State. The researcher used the descript to-explanatory cross-sectional survey research design. In this case, the research found out that superior marketing capabilities and the choice of distribution strategy contributed significantly to the performance of MSP Intermediary organizations. Based on the results obtained, it was established that the composite effect of marketing capabilities and distribution strategy further enhanced the performance of MSP Intermediary organizations. From the above local studies little has been done on the effects of marketing strategies on sales performance of the commercial banks in Kwara state, hence the research gap.</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Odunlami</w:t>
      </w:r>
      <w:proofErr w:type="spellEnd"/>
      <w:r>
        <w:rPr>
          <w:rFonts w:ascii="Times New Roman" w:hAnsi="Times New Roman" w:cs="Times New Roman"/>
          <w:sz w:val="24"/>
          <w:szCs w:val="24"/>
          <w:lang w:val="en"/>
        </w:rPr>
        <w:t xml:space="preserve"> (2011) did a study on effects of sales promotion as a tool on organizational performance, a case study of sunshine plastic company in Kwara State. The study found that sales promotion has significant effect on organizational performance. Sales promotion is any </w:t>
      </w:r>
      <w:r>
        <w:rPr>
          <w:rFonts w:ascii="Times New Roman" w:hAnsi="Times New Roman" w:cs="Times New Roman"/>
          <w:sz w:val="24"/>
          <w:szCs w:val="24"/>
          <w:lang w:val="en"/>
        </w:rPr>
        <w:lastRenderedPageBreak/>
        <w:t xml:space="preserve">initiative undertaken by an organization to promote an increase in sales, usage or trial of a product or service (i.e. initiative that are not covered by other elements of the marketing communications or promotional mix. For instance, </w:t>
      </w:r>
      <w:proofErr w:type="spellStart"/>
      <w:r>
        <w:rPr>
          <w:rFonts w:ascii="Times New Roman" w:hAnsi="Times New Roman" w:cs="Times New Roman"/>
          <w:sz w:val="24"/>
          <w:szCs w:val="24"/>
          <w:lang w:val="en"/>
        </w:rPr>
        <w:t>Wanza</w:t>
      </w:r>
      <w:proofErr w:type="spellEnd"/>
      <w:r>
        <w:rPr>
          <w:rFonts w:ascii="Times New Roman" w:hAnsi="Times New Roman" w:cs="Times New Roman"/>
          <w:sz w:val="24"/>
          <w:szCs w:val="24"/>
          <w:lang w:val="en"/>
        </w:rPr>
        <w:t xml:space="preserve"> (2010</w:t>
      </w:r>
      <w:proofErr w:type="gramStart"/>
      <w:r>
        <w:rPr>
          <w:rFonts w:ascii="Times New Roman" w:hAnsi="Times New Roman" w:cs="Times New Roman"/>
          <w:sz w:val="24"/>
          <w:szCs w:val="24"/>
          <w:lang w:val="en"/>
        </w:rPr>
        <w:t>),conducted</w:t>
      </w:r>
      <w:proofErr w:type="gramEnd"/>
      <w:r>
        <w:rPr>
          <w:rFonts w:ascii="Times New Roman" w:hAnsi="Times New Roman" w:cs="Times New Roman"/>
          <w:sz w:val="24"/>
          <w:szCs w:val="24"/>
          <w:lang w:val="en"/>
        </w:rPr>
        <w:t xml:space="preserve"> a survey of relationship marketing practices among commercial banks in Kwara State and found that banks have applied products oriented Customer Relationship Marketing (CRM) practices to a great extent. The findings indicate that employee oriented CRM strategies are present and enhanced </w:t>
      </w:r>
      <w:proofErr w:type="spellStart"/>
      <w:r>
        <w:rPr>
          <w:rFonts w:ascii="Times New Roman" w:hAnsi="Times New Roman" w:cs="Times New Roman"/>
          <w:sz w:val="24"/>
          <w:szCs w:val="24"/>
          <w:lang w:val="en"/>
        </w:rPr>
        <w:t>toa</w:t>
      </w:r>
      <w:proofErr w:type="spellEnd"/>
      <w:r>
        <w:rPr>
          <w:rFonts w:ascii="Times New Roman" w:hAnsi="Times New Roman" w:cs="Times New Roman"/>
          <w:sz w:val="24"/>
          <w:szCs w:val="24"/>
          <w:lang w:val="en"/>
        </w:rPr>
        <w:t xml:space="preserve"> great extent. Similarly, </w:t>
      </w:r>
      <w:proofErr w:type="spellStart"/>
      <w:r>
        <w:rPr>
          <w:rFonts w:ascii="Times New Roman" w:hAnsi="Times New Roman" w:cs="Times New Roman"/>
          <w:sz w:val="24"/>
          <w:szCs w:val="24"/>
          <w:lang w:val="en"/>
        </w:rPr>
        <w:t>Kathuni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(2012), conducted a study on direct sales strategy applied by commercial banks in Kwara State and they found that although majority of the banks are predominantly local, the number of foreign owned banks is high and intense competition exists between the locally-owned and foreign-owned banks. On the other hand, </w:t>
      </w:r>
      <w:proofErr w:type="spellStart"/>
      <w:r>
        <w:rPr>
          <w:rFonts w:ascii="Times New Roman" w:hAnsi="Times New Roman" w:cs="Times New Roman"/>
          <w:sz w:val="24"/>
          <w:szCs w:val="24"/>
          <w:lang w:val="en"/>
        </w:rPr>
        <w:t>Aliata</w:t>
      </w:r>
      <w:proofErr w:type="spellEnd"/>
      <w:r>
        <w:rPr>
          <w:rFonts w:ascii="Times New Roman" w:hAnsi="Times New Roman" w:cs="Times New Roman"/>
          <w:sz w:val="24"/>
          <w:szCs w:val="24"/>
          <w:lang w:val="en"/>
        </w:rPr>
        <w:t xml:space="preserve">, et al (2012), carried out a research on the Influence of Promotional Strategies on Banks Performance on National Bank of Kwara State and they concluded that Positive relationship was found to exist between promotional strategies expenditure and bank performance. Spending on promotional mixes individually had little effect on bank performance. Finally, Lilly and </w:t>
      </w:r>
      <w:proofErr w:type="spellStart"/>
      <w:r>
        <w:rPr>
          <w:rFonts w:ascii="Times New Roman" w:hAnsi="Times New Roman" w:cs="Times New Roman"/>
          <w:sz w:val="24"/>
          <w:szCs w:val="24"/>
          <w:lang w:val="en"/>
        </w:rPr>
        <w:t>Juma</w:t>
      </w:r>
      <w:proofErr w:type="spellEnd"/>
      <w:r>
        <w:rPr>
          <w:rFonts w:ascii="Times New Roman" w:hAnsi="Times New Roman" w:cs="Times New Roman"/>
          <w:sz w:val="24"/>
          <w:szCs w:val="24"/>
          <w:lang w:val="en"/>
        </w:rPr>
        <w:t xml:space="preserve"> (2014) conducted a study on the influence of strategic innovation on performance of commercial banks in Kwara State.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THREE</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RESEARCH METHODOLOGY</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3.1 </w:t>
      </w:r>
      <w:r>
        <w:rPr>
          <w:rFonts w:ascii="Times New Roman" w:hAnsi="Times New Roman" w:cs="Times New Roman"/>
          <w:b/>
          <w:bCs/>
          <w:sz w:val="24"/>
          <w:szCs w:val="24"/>
          <w:lang w:val="en"/>
        </w:rPr>
        <w:tab/>
        <w:t>Introduction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chapter provides a discussion of the outline of the research methodology that were used in this study. It focuses on the research design, data collection methods and comes to a conclusion with the data analysis and data presentation methods that were used in this study.</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3.2</w:t>
      </w:r>
      <w:r>
        <w:rPr>
          <w:rFonts w:ascii="Times New Roman" w:hAnsi="Times New Roman" w:cs="Times New Roman"/>
          <w:b/>
          <w:bCs/>
          <w:sz w:val="24"/>
          <w:szCs w:val="24"/>
          <w:lang w:val="en"/>
        </w:rPr>
        <w:tab/>
        <w:t xml:space="preserve">Research Design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Research design forms the blue-print or maps that details how the research collected information that is relevant to addressing the research questions. It is a general blue-print for the collection, measurement and analysis of data, with the central goal of solving the research problem. It includes the outline of what the research did, from writing the hypothesis and its operational application to final analysis of data (Creswell &amp;Clark,2007). The function of a research design was to ensure that the data obtained during the data collection was adequate in answering the initial question(s) as unambiguously as possible (</w:t>
      </w:r>
      <w:proofErr w:type="spellStart"/>
      <w:r>
        <w:rPr>
          <w:rFonts w:ascii="Times New Roman" w:hAnsi="Times New Roman" w:cs="Times New Roman"/>
          <w:sz w:val="24"/>
          <w:szCs w:val="24"/>
          <w:lang w:val="en"/>
        </w:rPr>
        <w:t>Muganda</w:t>
      </w:r>
      <w:proofErr w:type="spellEnd"/>
      <w:r>
        <w:rPr>
          <w:rFonts w:ascii="Times New Roman" w:hAnsi="Times New Roman" w:cs="Times New Roman"/>
          <w:sz w:val="24"/>
          <w:szCs w:val="24"/>
          <w:lang w:val="en"/>
        </w:rPr>
        <w:t>, 2010). According to Kothari (2004), a good research design must yield maximum information and provide an opportunity for considering many different aspects of the problem. The nature and the context of the study determine a research design since a good design for a certain study might be inappropriate for another study.</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 research design is governed by the notion of “fitness” for the purpose and therefore the purpose of the research determines the methodology and the design of the research. The study employed a descriptive cross-sectional survey as its research design. A descriptive survey enabled the researcher to describe the characteristics of the variables of interest. This study was about determining the effect of marketing strategies on sales performance in the banking industry in Kwara State. It is therefore justified that descriptive design was the most suited and justifiably adopted in this study. Surveys are useful in describing the characteristics of a large population. Additionally, high reliability is easy to obtain by presenting all subjects with a </w:t>
      </w:r>
      <w:r>
        <w:rPr>
          <w:rFonts w:ascii="Times New Roman" w:hAnsi="Times New Roman" w:cs="Times New Roman"/>
          <w:sz w:val="24"/>
          <w:szCs w:val="24"/>
          <w:lang w:val="en"/>
        </w:rPr>
        <w:lastRenderedPageBreak/>
        <w:t>standardized stimulus which ensures that observer subjectivity is greatly eliminated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2003). Surveys according to Robson (2002), is the collection of information from a group through interviews or the application of questionnaires to a representative sample of that group. </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3.3</w:t>
      </w:r>
      <w:r>
        <w:rPr>
          <w:rFonts w:ascii="Times New Roman" w:hAnsi="Times New Roman" w:cs="Times New Roman"/>
          <w:b/>
          <w:bCs/>
          <w:sz w:val="24"/>
          <w:szCs w:val="24"/>
          <w:lang w:val="en"/>
        </w:rPr>
        <w:tab/>
        <w:t>Population of the Study</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Population refers to the entire group of people, events or things of interest that the researcher wishes to investigate (</w:t>
      </w:r>
      <w:proofErr w:type="spellStart"/>
      <w:r>
        <w:rPr>
          <w:rFonts w:ascii="Times New Roman" w:hAnsi="Times New Roman" w:cs="Times New Roman"/>
          <w:sz w:val="24"/>
          <w:szCs w:val="24"/>
          <w:lang w:val="en"/>
        </w:rPr>
        <w:t>Sekaran</w:t>
      </w:r>
      <w:proofErr w:type="spellEnd"/>
      <w:r>
        <w:rPr>
          <w:rFonts w:ascii="Times New Roman" w:hAnsi="Times New Roman" w:cs="Times New Roman"/>
          <w:sz w:val="24"/>
          <w:szCs w:val="24"/>
          <w:lang w:val="en"/>
        </w:rPr>
        <w:t xml:space="preserve">, 2005). A study population can be defined as the entire collection of cases or units about which the researcher wishes to draw conclusions. One of the major steps in formulating a research design is to define the population according to the objectives of the study.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Target population in statistics is the specific population about which information is desired. According to </w:t>
      </w:r>
      <w:proofErr w:type="spellStart"/>
      <w:r>
        <w:rPr>
          <w:rFonts w:ascii="Times New Roman" w:hAnsi="Times New Roman" w:cs="Times New Roman"/>
          <w:sz w:val="24"/>
          <w:szCs w:val="24"/>
          <w:lang w:val="en"/>
        </w:rPr>
        <w:t>Ngechu</w:t>
      </w:r>
      <w:proofErr w:type="spellEnd"/>
      <w:r>
        <w:rPr>
          <w:rFonts w:ascii="Times New Roman" w:hAnsi="Times New Roman" w:cs="Times New Roman"/>
          <w:sz w:val="24"/>
          <w:szCs w:val="24"/>
          <w:lang w:val="en"/>
        </w:rPr>
        <w:t xml:space="preserve"> (2004), a population is a well-defined or set of people, services, elements, and events, group of things or households that are being investigated. According to a report by CBK (2014), there are 43 commercial banks which are fully registered. This study focused on all 43 commercial banks which are fully registered by CBN as at 31 December 2014.</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3.4</w:t>
      </w:r>
      <w:r>
        <w:rPr>
          <w:rFonts w:ascii="Times New Roman" w:hAnsi="Times New Roman" w:cs="Times New Roman"/>
          <w:b/>
          <w:bCs/>
          <w:sz w:val="24"/>
          <w:szCs w:val="24"/>
          <w:lang w:val="en"/>
        </w:rPr>
        <w:tab/>
        <w:t>Sources of Data Collection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Primary data was collected by means of a semi-structured questionnaire. The questionnaires were self-administered via the use of email, drop and pick later method to the respective sales managers and customer relations managers or equivalent of various banks. The questionnaire allowed greater uniformity in the way questions were asked, ensuring greater compatibility in the responses. According to Cooper and Schindler (2006) the use of structured questions on the questionnaire allows for uniformity of responses to questions; while unstructured questions gave the respondent freedom of response which helped the researcher to gauge the feelings of the respondent, he or she used their own words. The structured </w:t>
      </w:r>
      <w:r>
        <w:rPr>
          <w:rFonts w:ascii="Times New Roman" w:hAnsi="Times New Roman" w:cs="Times New Roman"/>
          <w:sz w:val="24"/>
          <w:szCs w:val="24"/>
          <w:lang w:val="en"/>
        </w:rPr>
        <w:lastRenderedPageBreak/>
        <w:t>questions were in form of a five point Likert scale, whereby respondents were required to indicate their views on a scale of 1 to 5.</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researcher exercised care and control to ensure all questionnaires issued to the respondents were received and achieved this, the researcher maintained a register of questionnaires, which were used. The structured questions were used in an effort to conserve time and money as well as to facilitate in easier analysis as they are in immediate usable form; while the unstructured questions were used so as to encourage the respondent to give an in-depth and felt response without feeling held back in revealing of any information. Each questionnaire was coded and only the researcher knew which person responded. The coded technique was used for the purpose of matching returned, completed questionnaires with those delivered to the organizations. This research adopted the Data Envelopment Analysis (DEA) formulated by </w:t>
      </w:r>
      <w:proofErr w:type="spellStart"/>
      <w:r>
        <w:rPr>
          <w:rFonts w:ascii="Times New Roman" w:hAnsi="Times New Roman" w:cs="Times New Roman"/>
          <w:sz w:val="24"/>
          <w:szCs w:val="24"/>
          <w:lang w:val="en"/>
        </w:rPr>
        <w:t>Charnes</w:t>
      </w:r>
      <w:proofErr w:type="spellEnd"/>
      <w:r>
        <w:rPr>
          <w:rFonts w:ascii="Times New Roman" w:hAnsi="Times New Roman" w:cs="Times New Roman"/>
          <w:sz w:val="24"/>
          <w:szCs w:val="24"/>
          <w:lang w:val="en"/>
        </w:rPr>
        <w:t xml:space="preserve"> et al (1985). Data envelopment analysis is a model that tests marketing </w:t>
      </w:r>
      <w:proofErr w:type="spellStart"/>
      <w:r>
        <w:rPr>
          <w:rFonts w:ascii="Times New Roman" w:hAnsi="Times New Roman" w:cs="Times New Roman"/>
          <w:sz w:val="24"/>
          <w:szCs w:val="24"/>
          <w:lang w:val="en"/>
        </w:rPr>
        <w:t>efficiencyof</w:t>
      </w:r>
      <w:proofErr w:type="spellEnd"/>
      <w:r>
        <w:rPr>
          <w:rFonts w:ascii="Times New Roman" w:hAnsi="Times New Roman" w:cs="Times New Roman"/>
          <w:sz w:val="24"/>
          <w:szCs w:val="24"/>
          <w:lang w:val="en"/>
        </w:rPr>
        <w:t xml:space="preserve"> an organization. The method was developed as an evaluation tool to measure and compare decision-making unit productivity. It is a mathematical method of comparing different decision making productivity base on multiple inputs and multiple outputs. The Data Envelopment Analysis also called marketing efficiency model has revenue and operating profit as the output variables and advertising as the input variables.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3.5</w:t>
      </w:r>
      <w:r>
        <w:rPr>
          <w:rFonts w:ascii="Times New Roman" w:hAnsi="Times New Roman" w:cs="Times New Roman"/>
          <w:b/>
          <w:bCs/>
          <w:sz w:val="24"/>
          <w:szCs w:val="24"/>
          <w:lang w:val="en"/>
        </w:rPr>
        <w:tab/>
        <w:t>Methods of Data Collection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data for this study were generated from both primary and secondary sources. This is to capture both the quantitative and qualitative aspect of marketing. The primary data were sourced through structured questionnaire. Copies of the questionnaire were administered to Sales Managers or equivalent and Customer relations managers of the 43 commercial Banks. The questionnaire was administered in the 43 commercial banks and the responses of the questionnaire were ranked with the aid of Likert Scale. Cross sectional secondary data were sourced from the financial statement of the selected banks, Nigeria Stock Exchange Fact book, Central Bank of Nigeria publication. Some of the secondary data sourced for the study are: </w:t>
      </w:r>
      <w:r>
        <w:rPr>
          <w:rFonts w:ascii="Times New Roman" w:hAnsi="Times New Roman" w:cs="Times New Roman"/>
          <w:sz w:val="24"/>
          <w:szCs w:val="24"/>
          <w:lang w:val="en"/>
        </w:rPr>
        <w:lastRenderedPageBreak/>
        <w:t>Incomes and Profit figures of the banks, Operating Expenses of the banks, Deposit base of the banks and Total credit to the private sector among others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3.6</w:t>
      </w:r>
      <w:r>
        <w:rPr>
          <w:rFonts w:ascii="Times New Roman" w:hAnsi="Times New Roman" w:cs="Times New Roman"/>
          <w:b/>
          <w:bCs/>
          <w:sz w:val="24"/>
          <w:szCs w:val="24"/>
          <w:lang w:val="en"/>
        </w:rPr>
        <w:tab/>
        <w:t>Method of Data Analysis</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Data analysis, according to </w:t>
      </w:r>
      <w:proofErr w:type="spellStart"/>
      <w:r>
        <w:rPr>
          <w:rFonts w:ascii="Times New Roman" w:hAnsi="Times New Roman" w:cs="Times New Roman"/>
          <w:sz w:val="24"/>
          <w:szCs w:val="24"/>
          <w:lang w:val="en"/>
        </w:rPr>
        <w:t>Sekaran</w:t>
      </w:r>
      <w:proofErr w:type="spellEnd"/>
      <w:r>
        <w:rPr>
          <w:rFonts w:ascii="Times New Roman" w:hAnsi="Times New Roman" w:cs="Times New Roman"/>
          <w:sz w:val="24"/>
          <w:szCs w:val="24"/>
          <w:lang w:val="en"/>
        </w:rPr>
        <w:t xml:space="preserve"> (2005</w:t>
      </w:r>
      <w:proofErr w:type="gramStart"/>
      <w:r>
        <w:rPr>
          <w:rFonts w:ascii="Times New Roman" w:hAnsi="Times New Roman" w:cs="Times New Roman"/>
          <w:sz w:val="24"/>
          <w:szCs w:val="24"/>
          <w:lang w:val="en"/>
        </w:rPr>
        <w:t>),involves</w:t>
      </w:r>
      <w:proofErr w:type="gramEnd"/>
      <w:r>
        <w:rPr>
          <w:rFonts w:ascii="Times New Roman" w:hAnsi="Times New Roman" w:cs="Times New Roman"/>
          <w:sz w:val="24"/>
          <w:szCs w:val="24"/>
          <w:lang w:val="en"/>
        </w:rPr>
        <w:t xml:space="preserve"> a number of closely related operations which are performed with the purpose of summarizing the collected data and organizing them in such a manner that they answer the research questions. The operations include editing, coding, classifying and tabulating. It also entails categorizing, ordering, manipulating and summarizing data, to find answers to the research questions. Before the actual analysis of data using SPSS, data was cleaned, edited, checked for accuracy and coded. These processes are essential to ensure that the collected data is systematically </w:t>
      </w:r>
      <w:proofErr w:type="spellStart"/>
      <w:r>
        <w:rPr>
          <w:rFonts w:ascii="Times New Roman" w:hAnsi="Times New Roman" w:cs="Times New Roman"/>
          <w:sz w:val="24"/>
          <w:szCs w:val="24"/>
          <w:lang w:val="en"/>
        </w:rPr>
        <w:t>organised</w:t>
      </w:r>
      <w:proofErr w:type="spellEnd"/>
      <w:r>
        <w:rPr>
          <w:rFonts w:ascii="Times New Roman" w:hAnsi="Times New Roman" w:cs="Times New Roman"/>
          <w:sz w:val="24"/>
          <w:szCs w:val="24"/>
          <w:lang w:val="en"/>
        </w:rPr>
        <w:t xml:space="preserve"> in a manner that facilitates analysis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2003).The data collected was </w:t>
      </w:r>
      <w:proofErr w:type="spellStart"/>
      <w:r>
        <w:rPr>
          <w:rFonts w:ascii="Times New Roman" w:hAnsi="Times New Roman" w:cs="Times New Roman"/>
          <w:sz w:val="24"/>
          <w:szCs w:val="24"/>
          <w:lang w:val="en"/>
        </w:rPr>
        <w:t>analysed</w:t>
      </w:r>
      <w:proofErr w:type="spellEnd"/>
      <w:r>
        <w:rPr>
          <w:rFonts w:ascii="Times New Roman" w:hAnsi="Times New Roman" w:cs="Times New Roman"/>
          <w:sz w:val="24"/>
          <w:szCs w:val="24"/>
          <w:lang w:val="en"/>
        </w:rPr>
        <w:t xml:space="preserve"> using descriptive statistics (measures of central tendency and measures of variations) to achieve the objectives of the study. The process of data analysis involved several stages: the completed questionnaires were edited for completeness and consistency; data was checked for errors and omissions. The research yielded both qualitative and quantitative data. The qualitative data collected by the questionnaires was analyzed through content analysis where thematic framework was developed according to Cooper &amp; Schindler, (2006).Content analysis is the best method of analyzing the open-ended questions because of its flexibility and allows for objective, systematic and quantitative description of the content of communication. The quantitative data generated was analyzed with the help of Statistical Package for Social Sciences (SPSS) version 20. The findings have been presented using tables, frequencies and percentage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FOUR</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DATA ANALYSIS, RESULTS AND DISCUSSION</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4.1</w:t>
      </w:r>
      <w:r>
        <w:rPr>
          <w:rFonts w:ascii="Times New Roman" w:hAnsi="Times New Roman" w:cs="Times New Roman"/>
          <w:b/>
          <w:bCs/>
          <w:sz w:val="24"/>
          <w:szCs w:val="24"/>
          <w:lang w:val="en"/>
        </w:rPr>
        <w:tab/>
        <w:t>Introduction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chapter presents a summary of data collected from both primary and secondary sources. The data collected by semi-structured questionnaires was </w:t>
      </w:r>
      <w:proofErr w:type="spellStart"/>
      <w:r>
        <w:rPr>
          <w:rFonts w:ascii="Times New Roman" w:hAnsi="Times New Roman" w:cs="Times New Roman"/>
          <w:sz w:val="24"/>
          <w:szCs w:val="24"/>
          <w:lang w:val="en"/>
        </w:rPr>
        <w:t>transcripted</w:t>
      </w:r>
      <w:proofErr w:type="spellEnd"/>
      <w:r>
        <w:rPr>
          <w:rFonts w:ascii="Times New Roman" w:hAnsi="Times New Roman" w:cs="Times New Roman"/>
          <w:sz w:val="24"/>
          <w:szCs w:val="24"/>
          <w:lang w:val="en"/>
        </w:rPr>
        <w:t xml:space="preserve">, tabulated and finally processed to yield these summary presentations in tables by SPSS. Although results could still have been expressed within the text of a report, data are usually more digestible if they are presented in the form of a table as they can quickly convey to the reader the essential points or trends in the data. Tables are particularly useful when data are being presented to an audience, because information has to be conveyed in a limited time period. </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4.2 </w:t>
      </w:r>
      <w:r>
        <w:rPr>
          <w:rFonts w:ascii="Times New Roman" w:hAnsi="Times New Roman" w:cs="Times New Roman"/>
          <w:b/>
          <w:bCs/>
          <w:sz w:val="24"/>
          <w:szCs w:val="24"/>
          <w:lang w:val="en"/>
        </w:rPr>
        <w:tab/>
        <w:t>The Response Rate</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study received 100% response from the targeted 43 commercial banks in Kwara State. As a strategy to mitigate against non-response, follow ups were made to ensure that all the questionnaires were filled and returned. </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4.3 </w:t>
      </w:r>
      <w:r>
        <w:rPr>
          <w:rFonts w:ascii="Times New Roman" w:hAnsi="Times New Roman" w:cs="Times New Roman"/>
          <w:b/>
          <w:bCs/>
          <w:sz w:val="24"/>
          <w:szCs w:val="24"/>
          <w:lang w:val="en"/>
        </w:rPr>
        <w:tab/>
        <w:t>Demographic Characteristics</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demographic characteristics of the target respondents and their respective banks have here been summarized and presented in the form of tables showing their independent and cumulative percentages</w:t>
      </w: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4.1: Distribution of Employees by Designation</w:t>
      </w:r>
    </w:p>
    <w:p w:rsidR="009547E2" w:rsidRDefault="009547E2" w:rsidP="009547E2">
      <w:pPr>
        <w:autoSpaceDE w:val="0"/>
        <w:autoSpaceDN w:val="0"/>
        <w:adjustRightInd w:val="0"/>
        <w:spacing w:before="4" w:after="1" w:line="240" w:lineRule="auto"/>
        <w:rPr>
          <w:rFonts w:ascii="Times New Roman" w:hAnsi="Times New Roman" w:cs="Times New Roman"/>
          <w:b/>
          <w:bCs/>
          <w:sz w:val="11"/>
          <w:szCs w:val="11"/>
          <w:lang w:val="en"/>
        </w:rPr>
      </w:pPr>
    </w:p>
    <w:tbl>
      <w:tblPr>
        <w:tblW w:w="0" w:type="auto"/>
        <w:tblInd w:w="-32" w:type="dxa"/>
        <w:tblLayout w:type="fixed"/>
        <w:tblCellMar>
          <w:left w:w="0" w:type="dxa"/>
          <w:right w:w="0" w:type="dxa"/>
        </w:tblCellMar>
        <w:tblLook w:val="0000" w:firstRow="0" w:lastRow="0" w:firstColumn="0" w:lastColumn="0" w:noHBand="0" w:noVBand="0"/>
      </w:tblPr>
      <w:tblGrid>
        <w:gridCol w:w="689"/>
        <w:gridCol w:w="3226"/>
        <w:gridCol w:w="1206"/>
        <w:gridCol w:w="1206"/>
        <w:gridCol w:w="1407"/>
        <w:gridCol w:w="1249"/>
      </w:tblGrid>
      <w:tr w:rsidR="009547E2">
        <w:trPr>
          <w:trHeight w:val="924"/>
        </w:trPr>
        <w:tc>
          <w:tcPr>
            <w:tcW w:w="3915"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9"/>
              <w:rPr>
                <w:rFonts w:ascii="Calibri" w:hAnsi="Calibri" w:cs="Calibri"/>
                <w:lang w:val="en"/>
              </w:rPr>
            </w:pPr>
            <w:r>
              <w:rPr>
                <w:rFonts w:ascii="Times New Roman" w:hAnsi="Times New Roman" w:cs="Times New Roman"/>
                <w:sz w:val="20"/>
                <w:szCs w:val="20"/>
                <w:lang w:val="en"/>
              </w:rPr>
              <w:t>Designation</w:t>
            </w:r>
          </w:p>
        </w:tc>
        <w:tc>
          <w:tcPr>
            <w:tcW w:w="12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15"/>
              <w:rPr>
                <w:rFonts w:ascii="Calibri" w:hAnsi="Calibri" w:cs="Calibri"/>
                <w:lang w:val="en"/>
              </w:rPr>
            </w:pPr>
            <w:r>
              <w:rPr>
                <w:rFonts w:ascii="Times New Roman" w:hAnsi="Times New Roman" w:cs="Times New Roman"/>
                <w:sz w:val="20"/>
                <w:szCs w:val="20"/>
                <w:lang w:val="en"/>
              </w:rPr>
              <w:t>Frequency</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250"/>
              <w:rPr>
                <w:rFonts w:ascii="Calibri" w:hAnsi="Calibri" w:cs="Calibri"/>
                <w:lang w:val="en"/>
              </w:rPr>
            </w:pPr>
            <w:r>
              <w:rPr>
                <w:rFonts w:ascii="Times New Roman" w:hAnsi="Times New Roman" w:cs="Times New Roman"/>
                <w:sz w:val="20"/>
                <w:szCs w:val="20"/>
                <w:lang w:val="en"/>
              </w:rPr>
              <w:t>Percent</w:t>
            </w:r>
          </w:p>
        </w:tc>
        <w:tc>
          <w:tcPr>
            <w:tcW w:w="140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94"/>
              <w:rPr>
                <w:rFonts w:ascii="Calibri" w:hAnsi="Calibri" w:cs="Calibri"/>
                <w:lang w:val="en"/>
              </w:rPr>
            </w:pPr>
            <w:r>
              <w:rPr>
                <w:rFonts w:ascii="Times New Roman" w:hAnsi="Times New Roman" w:cs="Times New Roman"/>
                <w:sz w:val="20"/>
                <w:szCs w:val="20"/>
                <w:lang w:val="en"/>
              </w:rPr>
              <w:t>Valid Percent</w:t>
            </w:r>
          </w:p>
        </w:tc>
        <w:tc>
          <w:tcPr>
            <w:tcW w:w="1249"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69" w:hanging="166"/>
              <w:rPr>
                <w:rFonts w:ascii="Calibri" w:hAnsi="Calibri" w:cs="Calibri"/>
                <w:lang w:val="en"/>
              </w:rPr>
            </w:pPr>
            <w:r>
              <w:rPr>
                <w:rFonts w:ascii="Times New Roman" w:hAnsi="Times New Roman" w:cs="Times New Roman"/>
                <w:sz w:val="20"/>
                <w:szCs w:val="20"/>
                <w:lang w:val="en"/>
              </w:rPr>
              <w:t>Cumulative Percent</w:t>
            </w:r>
          </w:p>
        </w:tc>
      </w:tr>
      <w:tr w:rsidR="009547E2">
        <w:trPr>
          <w:trHeight w:val="650"/>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7"/>
              <w:rPr>
                <w:rFonts w:ascii="Calibri" w:hAnsi="Calibri" w:cs="Calibri"/>
                <w:lang w:val="en"/>
              </w:rPr>
            </w:pPr>
            <w:r>
              <w:rPr>
                <w:rFonts w:ascii="Times New Roman" w:hAnsi="Times New Roman" w:cs="Times New Roman"/>
                <w:sz w:val="20"/>
                <w:szCs w:val="20"/>
                <w:lang w:val="en"/>
              </w:rPr>
              <w:t>Valid</w:t>
            </w:r>
          </w:p>
        </w:tc>
        <w:tc>
          <w:tcPr>
            <w:tcW w:w="322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4"/>
              <w:rPr>
                <w:rFonts w:ascii="Calibri" w:hAnsi="Calibri" w:cs="Calibri"/>
                <w:lang w:val="en"/>
              </w:rPr>
            </w:pPr>
            <w:r>
              <w:rPr>
                <w:rFonts w:ascii="Times New Roman" w:hAnsi="Times New Roman" w:cs="Times New Roman"/>
                <w:sz w:val="20"/>
                <w:szCs w:val="20"/>
                <w:lang w:val="en"/>
              </w:rPr>
              <w:t>Sales Manager</w:t>
            </w:r>
          </w:p>
        </w:tc>
        <w:tc>
          <w:tcPr>
            <w:tcW w:w="12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25</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58.14</w:t>
            </w:r>
          </w:p>
        </w:tc>
        <w:tc>
          <w:tcPr>
            <w:tcW w:w="140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58.14</w:t>
            </w:r>
          </w:p>
        </w:tc>
        <w:tc>
          <w:tcPr>
            <w:tcW w:w="1249"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58.14</w:t>
            </w:r>
          </w:p>
        </w:tc>
      </w:tr>
      <w:tr w:rsidR="009547E2">
        <w:trPr>
          <w:trHeight w:val="1249"/>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22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37" w:after="0" w:line="240" w:lineRule="auto"/>
              <w:ind w:left="164"/>
              <w:rPr>
                <w:rFonts w:ascii="Calibri" w:hAnsi="Calibri" w:cs="Calibri"/>
                <w:lang w:val="en"/>
              </w:rPr>
            </w:pPr>
            <w:r>
              <w:rPr>
                <w:rFonts w:ascii="Times New Roman" w:hAnsi="Times New Roman" w:cs="Times New Roman"/>
                <w:sz w:val="20"/>
                <w:szCs w:val="20"/>
                <w:lang w:val="en"/>
              </w:rPr>
              <w:t>Customer Relationship Managers</w:t>
            </w:r>
          </w:p>
        </w:tc>
        <w:tc>
          <w:tcPr>
            <w:tcW w:w="12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37" w:after="0" w:line="240" w:lineRule="auto"/>
              <w:ind w:right="-15"/>
              <w:jc w:val="right"/>
              <w:rPr>
                <w:rFonts w:ascii="Calibri" w:hAnsi="Calibri" w:cs="Calibri"/>
                <w:lang w:val="en"/>
              </w:rPr>
            </w:pPr>
            <w:r>
              <w:rPr>
                <w:rFonts w:ascii="Times New Roman" w:hAnsi="Times New Roman" w:cs="Times New Roman"/>
                <w:sz w:val="20"/>
                <w:szCs w:val="20"/>
                <w:lang w:val="en"/>
              </w:rPr>
              <w:t>18</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37" w:after="0" w:line="240" w:lineRule="auto"/>
              <w:ind w:right="15"/>
              <w:jc w:val="right"/>
              <w:rPr>
                <w:rFonts w:ascii="Calibri" w:hAnsi="Calibri" w:cs="Calibri"/>
                <w:lang w:val="en"/>
              </w:rPr>
            </w:pPr>
            <w:r>
              <w:rPr>
                <w:rFonts w:ascii="Times New Roman" w:hAnsi="Times New Roman" w:cs="Times New Roman"/>
                <w:sz w:val="20"/>
                <w:szCs w:val="20"/>
                <w:lang w:val="en"/>
              </w:rPr>
              <w:t>41.86</w:t>
            </w:r>
          </w:p>
        </w:tc>
        <w:tc>
          <w:tcPr>
            <w:tcW w:w="140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37" w:after="0" w:line="240" w:lineRule="auto"/>
              <w:ind w:right="-15"/>
              <w:jc w:val="right"/>
              <w:rPr>
                <w:rFonts w:ascii="Calibri" w:hAnsi="Calibri" w:cs="Calibri"/>
                <w:lang w:val="en"/>
              </w:rPr>
            </w:pPr>
            <w:r>
              <w:rPr>
                <w:rFonts w:ascii="Times New Roman" w:hAnsi="Times New Roman" w:cs="Times New Roman"/>
                <w:sz w:val="20"/>
                <w:szCs w:val="20"/>
                <w:lang w:val="en"/>
              </w:rPr>
              <w:t>41.46</w:t>
            </w:r>
          </w:p>
        </w:tc>
        <w:tc>
          <w:tcPr>
            <w:tcW w:w="1249"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37"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1115"/>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22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31"/>
                <w:szCs w:val="31"/>
                <w:lang w:val="en"/>
              </w:rPr>
            </w:pPr>
          </w:p>
          <w:p w:rsidR="009547E2" w:rsidRDefault="009547E2">
            <w:pPr>
              <w:autoSpaceDE w:val="0"/>
              <w:autoSpaceDN w:val="0"/>
              <w:adjustRightInd w:val="0"/>
              <w:spacing w:after="0" w:line="240" w:lineRule="auto"/>
              <w:ind w:left="164"/>
              <w:rPr>
                <w:rFonts w:ascii="Calibri" w:hAnsi="Calibri" w:cs="Calibri"/>
                <w:lang w:val="en"/>
              </w:rPr>
            </w:pPr>
            <w:r>
              <w:rPr>
                <w:rFonts w:ascii="Times New Roman" w:hAnsi="Times New Roman" w:cs="Times New Roman"/>
                <w:sz w:val="20"/>
                <w:szCs w:val="20"/>
                <w:lang w:val="en"/>
              </w:rPr>
              <w:t>Total</w:t>
            </w:r>
          </w:p>
        </w:tc>
        <w:tc>
          <w:tcPr>
            <w:tcW w:w="12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31"/>
                <w:szCs w:val="31"/>
                <w:lang w:val="en"/>
              </w:rPr>
            </w:pPr>
          </w:p>
          <w:p w:rsidR="009547E2" w:rsidRDefault="009547E2">
            <w:pPr>
              <w:autoSpaceDE w:val="0"/>
              <w:autoSpaceDN w:val="0"/>
              <w:adjustRightInd w:val="0"/>
              <w:spacing w:after="0" w:line="240" w:lineRule="auto"/>
              <w:ind w:right="13"/>
              <w:jc w:val="right"/>
              <w:rPr>
                <w:rFonts w:ascii="Calibri" w:hAnsi="Calibri" w:cs="Calibri"/>
                <w:lang w:val="en"/>
              </w:rPr>
            </w:pPr>
            <w:r>
              <w:rPr>
                <w:rFonts w:ascii="Times New Roman" w:hAnsi="Times New Roman" w:cs="Times New Roman"/>
                <w:sz w:val="20"/>
                <w:szCs w:val="20"/>
                <w:lang w:val="en"/>
              </w:rPr>
              <w:t>43</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31"/>
                <w:szCs w:val="31"/>
                <w:lang w:val="en"/>
              </w:rPr>
            </w:pPr>
          </w:p>
          <w:p w:rsidR="009547E2" w:rsidRDefault="009547E2">
            <w:pPr>
              <w:autoSpaceDE w:val="0"/>
              <w:autoSpaceDN w:val="0"/>
              <w:adjustRightInd w:val="0"/>
              <w:spacing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40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31"/>
                <w:szCs w:val="31"/>
                <w:lang w:val="en"/>
              </w:rPr>
            </w:pPr>
          </w:p>
          <w:p w:rsidR="009547E2" w:rsidRDefault="009547E2">
            <w:pPr>
              <w:autoSpaceDE w:val="0"/>
              <w:autoSpaceDN w:val="0"/>
              <w:adjustRightInd w:val="0"/>
              <w:spacing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249"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31"/>
                <w:szCs w:val="31"/>
                <w:lang w:val="en"/>
              </w:rPr>
            </w:pPr>
          </w:p>
          <w:p w:rsidR="009547E2" w:rsidRDefault="009547E2">
            <w:pPr>
              <w:autoSpaceDE w:val="0"/>
              <w:autoSpaceDN w:val="0"/>
              <w:adjustRightInd w:val="0"/>
              <w:spacing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9547E2">
      <w:pPr>
        <w:autoSpaceDE w:val="0"/>
        <w:autoSpaceDN w:val="0"/>
        <w:adjustRightInd w:val="0"/>
        <w:spacing w:before="2"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4.1 shows the distribution of employees by their job designation. A majority of the respondents (</w:t>
      </w:r>
      <w:r>
        <w:rPr>
          <w:rFonts w:ascii="Times New Roman" w:hAnsi="Times New Roman" w:cs="Times New Roman"/>
          <w:sz w:val="20"/>
          <w:szCs w:val="20"/>
          <w:lang w:val="en"/>
        </w:rPr>
        <w:t>58.14%</w:t>
      </w:r>
      <w:r>
        <w:rPr>
          <w:rFonts w:ascii="Times New Roman" w:hAnsi="Times New Roman" w:cs="Times New Roman"/>
          <w:sz w:val="24"/>
          <w:szCs w:val="24"/>
          <w:lang w:val="en"/>
        </w:rPr>
        <w:t>) were sales managers and Customer relationship managers were (41.86%). Sales Managers/Customer relationship managers was the target group because of the relevance of their experience and information to the study requirements</w:t>
      </w: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Table 4.2: Distribution of Employees by Duration Served at the Firm</w:t>
      </w:r>
    </w:p>
    <w:tbl>
      <w:tblPr>
        <w:tblW w:w="0" w:type="auto"/>
        <w:tblInd w:w="-32" w:type="dxa"/>
        <w:tblLayout w:type="fixed"/>
        <w:tblCellMar>
          <w:left w:w="0" w:type="dxa"/>
          <w:right w:w="0" w:type="dxa"/>
        </w:tblCellMar>
        <w:tblLook w:val="0000" w:firstRow="0" w:lastRow="0" w:firstColumn="0" w:lastColumn="0" w:noHBand="0" w:noVBand="0"/>
      </w:tblPr>
      <w:tblGrid>
        <w:gridCol w:w="692"/>
        <w:gridCol w:w="2271"/>
        <w:gridCol w:w="1304"/>
        <w:gridCol w:w="1139"/>
        <w:gridCol w:w="1563"/>
        <w:gridCol w:w="2014"/>
      </w:tblGrid>
      <w:tr w:rsidR="009547E2">
        <w:trPr>
          <w:trHeight w:val="514"/>
        </w:trPr>
        <w:tc>
          <w:tcPr>
            <w:tcW w:w="296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7"/>
              <w:rPr>
                <w:rFonts w:ascii="Calibri" w:hAnsi="Calibri" w:cs="Calibri"/>
                <w:lang w:val="en"/>
              </w:rPr>
            </w:pPr>
            <w:r>
              <w:rPr>
                <w:rFonts w:ascii="Times New Roman" w:hAnsi="Times New Roman" w:cs="Times New Roman"/>
                <w:sz w:val="20"/>
                <w:szCs w:val="20"/>
                <w:lang w:val="en"/>
              </w:rPr>
              <w:t>Duration of service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158"/>
              <w:rPr>
                <w:rFonts w:ascii="Calibri" w:hAnsi="Calibri" w:cs="Calibri"/>
                <w:lang w:val="en"/>
              </w:rPr>
            </w:pPr>
            <w:r>
              <w:rPr>
                <w:rFonts w:ascii="Times New Roman" w:hAnsi="Times New Roman" w:cs="Times New Roman"/>
                <w:sz w:val="20"/>
                <w:szCs w:val="20"/>
                <w:lang w:val="en"/>
              </w:rPr>
              <w:t>Frequency</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217"/>
              <w:rPr>
                <w:rFonts w:ascii="Calibri" w:hAnsi="Calibri" w:cs="Calibri"/>
                <w:lang w:val="en"/>
              </w:rPr>
            </w:pPr>
            <w:r>
              <w:rPr>
                <w:rFonts w:ascii="Times New Roman" w:hAnsi="Times New Roman" w:cs="Times New Roman"/>
                <w:sz w:val="20"/>
                <w:szCs w:val="20"/>
                <w:lang w:val="en"/>
              </w:rPr>
              <w:t>Percent</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160"/>
              <w:rPr>
                <w:rFonts w:ascii="Calibri" w:hAnsi="Calibri" w:cs="Calibri"/>
                <w:lang w:val="en"/>
              </w:rPr>
            </w:pPr>
            <w:r>
              <w:rPr>
                <w:rFonts w:ascii="Times New Roman" w:hAnsi="Times New Roman" w:cs="Times New Roman"/>
                <w:sz w:val="20"/>
                <w:szCs w:val="20"/>
                <w:lang w:val="en"/>
              </w:rPr>
              <w:t>Valid Percent</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65"/>
              <w:jc w:val="right"/>
              <w:rPr>
                <w:rFonts w:ascii="Calibri" w:hAnsi="Calibri" w:cs="Calibri"/>
                <w:lang w:val="en"/>
              </w:rPr>
            </w:pPr>
            <w:r>
              <w:rPr>
                <w:rFonts w:ascii="Times New Roman" w:hAnsi="Times New Roman" w:cs="Times New Roman"/>
                <w:sz w:val="20"/>
                <w:szCs w:val="20"/>
                <w:lang w:val="en"/>
              </w:rPr>
              <w:t>Cumulative Percent</w:t>
            </w:r>
          </w:p>
        </w:tc>
      </w:tr>
      <w:tr w:rsidR="009547E2">
        <w:trPr>
          <w:trHeight w:val="421"/>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5"/>
              <w:rPr>
                <w:rFonts w:ascii="Calibri" w:hAnsi="Calibri" w:cs="Calibri"/>
                <w:lang w:val="en"/>
              </w:rPr>
            </w:pPr>
            <w:r>
              <w:rPr>
                <w:rFonts w:ascii="Times New Roman" w:hAnsi="Times New Roman" w:cs="Times New Roman"/>
                <w:sz w:val="20"/>
                <w:szCs w:val="20"/>
                <w:lang w:val="en"/>
              </w:rPr>
              <w:t>Valid</w:t>
            </w: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3"/>
              <w:rPr>
                <w:rFonts w:ascii="Calibri" w:hAnsi="Calibri" w:cs="Calibri"/>
                <w:lang w:val="en"/>
              </w:rPr>
            </w:pPr>
            <w:r>
              <w:rPr>
                <w:rFonts w:ascii="Times New Roman" w:hAnsi="Times New Roman" w:cs="Times New Roman"/>
                <w:sz w:val="20"/>
                <w:szCs w:val="20"/>
                <w:lang w:val="en"/>
              </w:rPr>
              <w:t>Less than 2 years</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0"/>
              <w:jc w:val="right"/>
              <w:rPr>
                <w:rFonts w:ascii="Calibri" w:hAnsi="Calibri" w:cs="Calibri"/>
                <w:lang w:val="en"/>
              </w:rPr>
            </w:pPr>
            <w:r>
              <w:rPr>
                <w:rFonts w:ascii="Times New Roman" w:hAnsi="Times New Roman" w:cs="Times New Roman"/>
                <w:sz w:val="20"/>
                <w:szCs w:val="20"/>
                <w:lang w:val="en"/>
              </w:rPr>
              <w:t>7</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16.28</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16.28</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26"/>
              <w:jc w:val="right"/>
              <w:rPr>
                <w:rFonts w:ascii="Calibri" w:hAnsi="Calibri" w:cs="Calibri"/>
                <w:lang w:val="en"/>
              </w:rPr>
            </w:pPr>
            <w:r>
              <w:rPr>
                <w:rFonts w:ascii="Times New Roman" w:hAnsi="Times New Roman" w:cs="Times New Roman"/>
                <w:sz w:val="20"/>
                <w:szCs w:val="20"/>
                <w:lang w:val="en"/>
              </w:rPr>
              <w:t>16.28</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3"/>
              <w:rPr>
                <w:rFonts w:ascii="Calibri" w:hAnsi="Calibri" w:cs="Calibri"/>
                <w:lang w:val="en"/>
              </w:rPr>
            </w:pPr>
            <w:r>
              <w:rPr>
                <w:rFonts w:ascii="Times New Roman" w:hAnsi="Times New Roman" w:cs="Times New Roman"/>
                <w:sz w:val="20"/>
                <w:szCs w:val="20"/>
                <w:lang w:val="en"/>
              </w:rPr>
              <w:t>3 - 5 years</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240"/>
              <w:jc w:val="right"/>
              <w:rPr>
                <w:rFonts w:ascii="Calibri" w:hAnsi="Calibri" w:cs="Calibri"/>
                <w:lang w:val="en"/>
              </w:rPr>
            </w:pPr>
            <w:r>
              <w:rPr>
                <w:rFonts w:ascii="Times New Roman" w:hAnsi="Times New Roman" w:cs="Times New Roman"/>
                <w:sz w:val="20"/>
                <w:szCs w:val="20"/>
                <w:lang w:val="en"/>
              </w:rPr>
              <w:t>13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30.23</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30.23</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19"/>
              <w:jc w:val="right"/>
              <w:rPr>
                <w:rFonts w:ascii="Calibri" w:hAnsi="Calibri" w:cs="Calibri"/>
                <w:lang w:val="en"/>
              </w:rPr>
            </w:pPr>
            <w:r>
              <w:rPr>
                <w:rFonts w:ascii="Times New Roman" w:hAnsi="Times New Roman" w:cs="Times New Roman"/>
                <w:sz w:val="20"/>
                <w:szCs w:val="20"/>
                <w:lang w:val="en"/>
              </w:rPr>
              <w:t>46.51</w:t>
            </w:r>
          </w:p>
        </w:tc>
      </w:tr>
      <w:tr w:rsidR="009547E2">
        <w:trPr>
          <w:trHeight w:val="84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5 - 8 years</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60"/>
              <w:jc w:val="right"/>
              <w:rPr>
                <w:rFonts w:ascii="Calibri" w:hAnsi="Calibri" w:cs="Calibri"/>
                <w:lang w:val="en"/>
              </w:rPr>
            </w:pPr>
            <w:r>
              <w:rPr>
                <w:rFonts w:ascii="Times New Roman" w:hAnsi="Times New Roman" w:cs="Times New Roman"/>
                <w:sz w:val="20"/>
                <w:szCs w:val="20"/>
                <w:lang w:val="en"/>
              </w:rPr>
              <w:t>16</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37.21</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37.21</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19"/>
              <w:jc w:val="right"/>
              <w:rPr>
                <w:rFonts w:ascii="Calibri" w:hAnsi="Calibri" w:cs="Calibri"/>
                <w:lang w:val="en"/>
              </w:rPr>
            </w:pPr>
            <w:r>
              <w:rPr>
                <w:rFonts w:ascii="Times New Roman" w:hAnsi="Times New Roman" w:cs="Times New Roman"/>
                <w:sz w:val="20"/>
                <w:szCs w:val="20"/>
                <w:lang w:val="en"/>
              </w:rPr>
              <w:t>83.72</w:t>
            </w:r>
          </w:p>
        </w:tc>
      </w:tr>
      <w:tr w:rsidR="009547E2">
        <w:trPr>
          <w:trHeight w:val="84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left="163"/>
              <w:rPr>
                <w:rFonts w:ascii="Calibri" w:hAnsi="Calibri" w:cs="Calibri"/>
                <w:lang w:val="en"/>
              </w:rPr>
            </w:pPr>
            <w:r>
              <w:rPr>
                <w:rFonts w:ascii="Times New Roman" w:hAnsi="Times New Roman" w:cs="Times New Roman"/>
                <w:sz w:val="20"/>
                <w:szCs w:val="20"/>
                <w:lang w:val="en"/>
              </w:rPr>
              <w:t>more than 10 years</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150"/>
              <w:jc w:val="right"/>
              <w:rPr>
                <w:rFonts w:ascii="Calibri" w:hAnsi="Calibri" w:cs="Calibri"/>
                <w:lang w:val="en"/>
              </w:rPr>
            </w:pPr>
            <w:r>
              <w:rPr>
                <w:rFonts w:ascii="Times New Roman" w:hAnsi="Times New Roman" w:cs="Times New Roman"/>
                <w:sz w:val="20"/>
                <w:szCs w:val="20"/>
                <w:lang w:val="en"/>
              </w:rPr>
              <w:t>7</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15"/>
              <w:jc w:val="right"/>
              <w:rPr>
                <w:rFonts w:ascii="Calibri" w:hAnsi="Calibri" w:cs="Calibri"/>
                <w:lang w:val="en"/>
              </w:rPr>
            </w:pPr>
            <w:r>
              <w:rPr>
                <w:rFonts w:ascii="Times New Roman" w:hAnsi="Times New Roman" w:cs="Times New Roman"/>
                <w:sz w:val="20"/>
                <w:szCs w:val="20"/>
                <w:lang w:val="en"/>
              </w:rPr>
              <w:t>16.28</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15"/>
              <w:jc w:val="right"/>
              <w:rPr>
                <w:rFonts w:ascii="Calibri" w:hAnsi="Calibri" w:cs="Calibri"/>
                <w:lang w:val="en"/>
              </w:rPr>
            </w:pPr>
            <w:r>
              <w:rPr>
                <w:rFonts w:ascii="Times New Roman" w:hAnsi="Times New Roman" w:cs="Times New Roman"/>
                <w:sz w:val="20"/>
                <w:szCs w:val="20"/>
                <w:lang w:val="en"/>
              </w:rPr>
              <w:t>16.28</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50"/>
              <w:jc w:val="right"/>
              <w:rPr>
                <w:rFonts w:ascii="Calibri" w:hAnsi="Calibri" w:cs="Calibri"/>
                <w:lang w:val="en"/>
              </w:rPr>
            </w:pPr>
            <w:r>
              <w:rPr>
                <w:rFonts w:ascii="Times New Roman" w:hAnsi="Times New Roman" w:cs="Times New Roman"/>
                <w:sz w:val="20"/>
                <w:szCs w:val="20"/>
                <w:lang w:val="en"/>
              </w:rPr>
              <w:t>100.0</w:t>
            </w:r>
          </w:p>
        </w:tc>
      </w:tr>
      <w:tr w:rsidR="009547E2">
        <w:trPr>
          <w:trHeight w:val="655"/>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Total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0"/>
              <w:jc w:val="right"/>
              <w:rPr>
                <w:rFonts w:ascii="Calibri" w:hAnsi="Calibri" w:cs="Calibri"/>
                <w:lang w:val="en"/>
              </w:rPr>
            </w:pPr>
            <w:r>
              <w:rPr>
                <w:rFonts w:ascii="Times New Roman" w:hAnsi="Times New Roman" w:cs="Times New Roman"/>
                <w:sz w:val="20"/>
                <w:szCs w:val="20"/>
                <w:lang w:val="en"/>
              </w:rPr>
              <w:t>43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25"/>
              <w:jc w:val="right"/>
              <w:rPr>
                <w:rFonts w:ascii="Calibri" w:hAnsi="Calibri" w:cs="Calibri"/>
                <w:lang w:val="en"/>
              </w:rPr>
            </w:pPr>
            <w:r>
              <w:rPr>
                <w:rFonts w:ascii="Times New Roman" w:hAnsi="Times New Roman" w:cs="Times New Roman"/>
                <w:sz w:val="20"/>
                <w:szCs w:val="20"/>
                <w:lang w:val="en"/>
              </w:rPr>
              <w:t>100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662" w:right="609"/>
              <w:jc w:val="center"/>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after="0" w:line="240" w:lineRule="auto"/>
        <w:ind w:left="880"/>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240" w:lineRule="auto"/>
        <w:rPr>
          <w:rFonts w:ascii="Times New Roman" w:hAnsi="Times New Roman" w:cs="Times New Roman"/>
          <w:sz w:val="26"/>
          <w:szCs w:val="26"/>
          <w:lang w:val="en"/>
        </w:rPr>
      </w:pPr>
    </w:p>
    <w:p w:rsidR="009547E2" w:rsidRDefault="009547E2" w:rsidP="009547E2">
      <w:pPr>
        <w:autoSpaceDE w:val="0"/>
        <w:autoSpaceDN w:val="0"/>
        <w:adjustRightInd w:val="0"/>
        <w:spacing w:before="174" w:after="0" w:line="360" w:lineRule="auto"/>
        <w:ind w:right="578"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 shows the distribution of employees according to the period of time they have served in their stations. As illustrated, a majority of the respondents (37.21%) had served their respective banks for 5-8 years. This implies that being a senior level management, most of the employees may have attained their current level in management over a period of time pegged on years of experience and performance over time.</w:t>
      </w: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Table 4.3: Distribution of branches per bank in Kwara State</w:t>
      </w:r>
    </w:p>
    <w:p w:rsidR="009547E2" w:rsidRDefault="009547E2" w:rsidP="009547E2">
      <w:pPr>
        <w:autoSpaceDE w:val="0"/>
        <w:autoSpaceDN w:val="0"/>
        <w:adjustRightInd w:val="0"/>
        <w:spacing w:before="9" w:after="0" w:line="240" w:lineRule="auto"/>
        <w:rPr>
          <w:rFonts w:ascii="Times New Roman" w:hAnsi="Times New Roman" w:cs="Times New Roman"/>
          <w:b/>
          <w:bCs/>
          <w:sz w:val="26"/>
          <w:szCs w:val="26"/>
          <w:lang w:val="en"/>
        </w:rPr>
      </w:pPr>
    </w:p>
    <w:tbl>
      <w:tblPr>
        <w:tblW w:w="0" w:type="auto"/>
        <w:tblInd w:w="-32" w:type="dxa"/>
        <w:tblLayout w:type="fixed"/>
        <w:tblCellMar>
          <w:left w:w="0" w:type="dxa"/>
          <w:right w:w="0" w:type="dxa"/>
        </w:tblCellMar>
        <w:tblLook w:val="0000" w:firstRow="0" w:lastRow="0" w:firstColumn="0" w:lastColumn="0" w:noHBand="0" w:noVBand="0"/>
      </w:tblPr>
      <w:tblGrid>
        <w:gridCol w:w="746"/>
        <w:gridCol w:w="3027"/>
        <w:gridCol w:w="1198"/>
        <w:gridCol w:w="1031"/>
        <w:gridCol w:w="1206"/>
        <w:gridCol w:w="1775"/>
      </w:tblGrid>
      <w:tr w:rsidR="009547E2">
        <w:trPr>
          <w:trHeight w:val="975"/>
        </w:trPr>
        <w:tc>
          <w:tcPr>
            <w:tcW w:w="377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7"/>
              <w:rPr>
                <w:rFonts w:ascii="Calibri" w:hAnsi="Calibri" w:cs="Calibri"/>
                <w:lang w:val="en"/>
              </w:rPr>
            </w:pPr>
            <w:r>
              <w:rPr>
                <w:rFonts w:ascii="Times New Roman" w:hAnsi="Times New Roman" w:cs="Times New Roman"/>
                <w:sz w:val="20"/>
                <w:szCs w:val="20"/>
                <w:lang w:val="en"/>
              </w:rPr>
              <w:t>Distribution</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right="42"/>
              <w:jc w:val="right"/>
              <w:rPr>
                <w:rFonts w:ascii="Calibri" w:hAnsi="Calibri" w:cs="Calibri"/>
                <w:lang w:val="en"/>
              </w:rPr>
            </w:pPr>
            <w:r>
              <w:rPr>
                <w:rFonts w:ascii="Times New Roman" w:hAnsi="Times New Roman" w:cs="Times New Roman"/>
                <w:sz w:val="20"/>
                <w:szCs w:val="20"/>
                <w:lang w:val="en"/>
              </w:rPr>
              <w:t>Frequency</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37"/>
              <w:rPr>
                <w:rFonts w:ascii="Calibri" w:hAnsi="Calibri" w:cs="Calibri"/>
                <w:lang w:val="en"/>
              </w:rPr>
            </w:pPr>
            <w:r>
              <w:rPr>
                <w:rFonts w:ascii="Times New Roman" w:hAnsi="Times New Roman" w:cs="Times New Roman"/>
                <w:sz w:val="20"/>
                <w:szCs w:val="20"/>
                <w:lang w:val="en"/>
              </w:rPr>
              <w:t>Percent</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480" w:lineRule="auto"/>
              <w:ind w:left="209" w:right="147" w:firstLine="76"/>
              <w:rPr>
                <w:rFonts w:ascii="Calibri" w:hAnsi="Calibri" w:cs="Calibri"/>
                <w:lang w:val="en"/>
              </w:rPr>
            </w:pPr>
            <w:r>
              <w:rPr>
                <w:rFonts w:ascii="Times New Roman" w:hAnsi="Times New Roman" w:cs="Times New Roman"/>
                <w:sz w:val="20"/>
                <w:szCs w:val="20"/>
                <w:lang w:val="en"/>
              </w:rPr>
              <w:t>Valid Percent</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480" w:lineRule="auto"/>
              <w:ind w:left="441" w:hanging="166"/>
              <w:rPr>
                <w:rFonts w:ascii="Calibri" w:hAnsi="Calibri" w:cs="Calibri"/>
                <w:lang w:val="en"/>
              </w:rPr>
            </w:pPr>
            <w:r>
              <w:rPr>
                <w:rFonts w:ascii="Times New Roman" w:hAnsi="Times New Roman" w:cs="Times New Roman"/>
                <w:sz w:val="20"/>
                <w:szCs w:val="20"/>
                <w:lang w:val="en"/>
              </w:rPr>
              <w:t>Cumulative Percent</w:t>
            </w:r>
          </w:p>
        </w:tc>
      </w:tr>
      <w:tr w:rsidR="009547E2">
        <w:trPr>
          <w:trHeight w:val="420"/>
        </w:trPr>
        <w:tc>
          <w:tcPr>
            <w:tcW w:w="74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5"/>
              <w:rPr>
                <w:rFonts w:ascii="Calibri" w:hAnsi="Calibri" w:cs="Calibri"/>
                <w:lang w:val="en"/>
              </w:rPr>
            </w:pPr>
            <w:r>
              <w:rPr>
                <w:rFonts w:ascii="Times New Roman" w:hAnsi="Times New Roman" w:cs="Times New Roman"/>
                <w:sz w:val="20"/>
                <w:szCs w:val="20"/>
                <w:lang w:val="en"/>
              </w:rPr>
              <w:t>Valid</w:t>
            </w:r>
          </w:p>
        </w:tc>
        <w:tc>
          <w:tcPr>
            <w:tcW w:w="302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3"/>
              <w:rPr>
                <w:rFonts w:ascii="Calibri" w:hAnsi="Calibri" w:cs="Calibri"/>
                <w:lang w:val="en"/>
              </w:rPr>
            </w:pPr>
            <w:r>
              <w:rPr>
                <w:rFonts w:ascii="Times New Roman" w:hAnsi="Times New Roman" w:cs="Times New Roman"/>
                <w:sz w:val="20"/>
                <w:szCs w:val="20"/>
                <w:lang w:val="en"/>
              </w:rPr>
              <w:t>Less than 50</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21</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48.84</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48.84</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48.84</w:t>
            </w:r>
          </w:p>
        </w:tc>
      </w:tr>
      <w:tr w:rsidR="009547E2">
        <w:trPr>
          <w:trHeight w:val="560"/>
        </w:trPr>
        <w:tc>
          <w:tcPr>
            <w:tcW w:w="74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2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51-100</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15</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34.88</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34.88</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41"/>
              <w:jc w:val="right"/>
              <w:rPr>
                <w:rFonts w:ascii="Calibri" w:hAnsi="Calibri" w:cs="Calibri"/>
                <w:lang w:val="en"/>
              </w:rPr>
            </w:pPr>
            <w:r>
              <w:rPr>
                <w:rFonts w:ascii="Times New Roman" w:hAnsi="Times New Roman" w:cs="Times New Roman"/>
                <w:sz w:val="20"/>
                <w:szCs w:val="20"/>
                <w:lang w:val="en"/>
              </w:rPr>
              <w:t>83.72</w:t>
            </w:r>
          </w:p>
        </w:tc>
      </w:tr>
      <w:tr w:rsidR="009547E2">
        <w:trPr>
          <w:trHeight w:val="840"/>
        </w:trPr>
        <w:tc>
          <w:tcPr>
            <w:tcW w:w="74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2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3"/>
              <w:rPr>
                <w:rFonts w:ascii="Calibri" w:hAnsi="Calibri" w:cs="Calibri"/>
                <w:lang w:val="en"/>
              </w:rPr>
            </w:pPr>
            <w:r>
              <w:rPr>
                <w:rFonts w:ascii="Times New Roman" w:hAnsi="Times New Roman" w:cs="Times New Roman"/>
                <w:sz w:val="20"/>
                <w:szCs w:val="20"/>
                <w:lang w:val="en"/>
              </w:rPr>
              <w:t>101-150</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jc w:val="right"/>
              <w:rPr>
                <w:rFonts w:ascii="Calibri" w:hAnsi="Calibri" w:cs="Calibri"/>
                <w:lang w:val="en"/>
              </w:rPr>
            </w:pPr>
            <w:r>
              <w:rPr>
                <w:rFonts w:ascii="Times New Roman" w:hAnsi="Times New Roman" w:cs="Times New Roman"/>
                <w:sz w:val="20"/>
                <w:szCs w:val="20"/>
                <w:lang w:val="en"/>
              </w:rPr>
              <w:t>5</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14"/>
              <w:jc w:val="right"/>
              <w:rPr>
                <w:rFonts w:ascii="Calibri" w:hAnsi="Calibri" w:cs="Calibri"/>
                <w:lang w:val="en"/>
              </w:rPr>
            </w:pPr>
            <w:r>
              <w:rPr>
                <w:rFonts w:ascii="Times New Roman" w:hAnsi="Times New Roman" w:cs="Times New Roman"/>
                <w:sz w:val="20"/>
                <w:szCs w:val="20"/>
                <w:lang w:val="en"/>
              </w:rPr>
              <w:t>95.35</w:t>
            </w:r>
          </w:p>
        </w:tc>
      </w:tr>
      <w:tr w:rsidR="009547E2">
        <w:trPr>
          <w:trHeight w:val="840"/>
        </w:trPr>
        <w:tc>
          <w:tcPr>
            <w:tcW w:w="74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2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7" w:after="0" w:line="240" w:lineRule="auto"/>
              <w:ind w:left="163"/>
              <w:rPr>
                <w:rFonts w:ascii="Calibri" w:hAnsi="Calibri" w:cs="Calibri"/>
                <w:lang w:val="en"/>
              </w:rPr>
            </w:pPr>
            <w:r>
              <w:rPr>
                <w:rFonts w:ascii="Times New Roman" w:hAnsi="Times New Roman" w:cs="Times New Roman"/>
                <w:sz w:val="20"/>
                <w:szCs w:val="20"/>
                <w:lang w:val="en"/>
              </w:rPr>
              <w:t>more than 150</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7" w:after="0" w:line="240" w:lineRule="auto"/>
              <w:jc w:val="right"/>
              <w:rPr>
                <w:rFonts w:ascii="Calibri" w:hAnsi="Calibri" w:cs="Calibri"/>
                <w:lang w:val="en"/>
              </w:rPr>
            </w:pPr>
            <w:r>
              <w:rPr>
                <w:rFonts w:ascii="Times New Roman" w:hAnsi="Times New Roman" w:cs="Times New Roman"/>
                <w:sz w:val="20"/>
                <w:szCs w:val="20"/>
                <w:lang w:val="en"/>
              </w:rPr>
              <w:t>2</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7" w:after="0" w:line="240" w:lineRule="auto"/>
              <w:ind w:right="-15"/>
              <w:jc w:val="right"/>
              <w:rPr>
                <w:rFonts w:ascii="Calibri" w:hAnsi="Calibri" w:cs="Calibri"/>
                <w:lang w:val="en"/>
              </w:rPr>
            </w:pPr>
            <w:r>
              <w:rPr>
                <w:rFonts w:ascii="Times New Roman" w:hAnsi="Times New Roman" w:cs="Times New Roman"/>
                <w:sz w:val="20"/>
                <w:szCs w:val="20"/>
                <w:lang w:val="en"/>
              </w:rPr>
              <w:t>4.65</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7" w:after="0" w:line="240" w:lineRule="auto"/>
              <w:ind w:right="-15"/>
              <w:jc w:val="right"/>
              <w:rPr>
                <w:rFonts w:ascii="Calibri" w:hAnsi="Calibri" w:cs="Calibri"/>
                <w:lang w:val="en"/>
              </w:rPr>
            </w:pPr>
            <w:r>
              <w:rPr>
                <w:rFonts w:ascii="Times New Roman" w:hAnsi="Times New Roman" w:cs="Times New Roman"/>
                <w:sz w:val="20"/>
                <w:szCs w:val="20"/>
                <w:lang w:val="en"/>
              </w:rPr>
              <w:t>4.65</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7"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656"/>
        </w:trPr>
        <w:tc>
          <w:tcPr>
            <w:tcW w:w="74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2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3"/>
              <w:rPr>
                <w:rFonts w:ascii="Calibri" w:hAnsi="Calibri" w:cs="Calibri"/>
                <w:lang w:val="en"/>
              </w:rPr>
            </w:pPr>
            <w:r>
              <w:rPr>
                <w:rFonts w:ascii="Times New Roman" w:hAnsi="Times New Roman" w:cs="Times New Roman"/>
                <w:sz w:val="20"/>
                <w:szCs w:val="20"/>
                <w:lang w:val="en"/>
              </w:rPr>
              <w:t>Total</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14"/>
              <w:jc w:val="right"/>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578"/>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4.3 shows the distribution of branches per banks in Kwara State. A majority of the banks, (48.84 %) had less than 50 braches. This implies that most of the banks could still </w:t>
      </w:r>
      <w:r>
        <w:rPr>
          <w:rFonts w:ascii="Times New Roman" w:hAnsi="Times New Roman" w:cs="Times New Roman"/>
          <w:sz w:val="24"/>
          <w:szCs w:val="24"/>
          <w:lang w:val="en"/>
        </w:rPr>
        <w:lastRenderedPageBreak/>
        <w:t>be new in the market, limited by the market segmentation strategy, or limited by capacity in capital for expansion.</w:t>
      </w:r>
    </w:p>
    <w:p w:rsidR="009547E2" w:rsidRDefault="009547E2" w:rsidP="009547E2">
      <w:pPr>
        <w:autoSpaceDE w:val="0"/>
        <w:autoSpaceDN w:val="0"/>
        <w:adjustRightInd w:val="0"/>
        <w:spacing w:line="360" w:lineRule="auto"/>
        <w:jc w:val="both"/>
        <w:rPr>
          <w:rFonts w:ascii="Calibri" w:hAnsi="Calibri" w:cs="Calibri"/>
          <w:lang w:val="en"/>
        </w:rPr>
      </w:pPr>
    </w:p>
    <w:p w:rsidR="009547E2" w:rsidRDefault="009547E2" w:rsidP="009547E2">
      <w:pPr>
        <w:autoSpaceDE w:val="0"/>
        <w:autoSpaceDN w:val="0"/>
        <w:adjustRightInd w:val="0"/>
        <w:spacing w:before="90" w:after="38" w:line="360" w:lineRule="auto"/>
        <w:ind w:right="20"/>
        <w:rPr>
          <w:rFonts w:ascii="Times New Roman" w:hAnsi="Times New Roman" w:cs="Times New Roman"/>
          <w:b/>
          <w:bCs/>
          <w:sz w:val="24"/>
          <w:szCs w:val="24"/>
          <w:lang w:val="en"/>
        </w:rPr>
      </w:pPr>
      <w:r>
        <w:rPr>
          <w:rFonts w:ascii="Times New Roman" w:hAnsi="Times New Roman" w:cs="Times New Roman"/>
          <w:b/>
          <w:bCs/>
          <w:sz w:val="24"/>
          <w:szCs w:val="24"/>
          <w:lang w:val="en"/>
        </w:rPr>
        <w:t>Table 4.4: Distribution of banks by the Length of time bank has operated in Kwara State</w:t>
      </w:r>
    </w:p>
    <w:tbl>
      <w:tblPr>
        <w:tblW w:w="0" w:type="auto"/>
        <w:tblInd w:w="-32" w:type="dxa"/>
        <w:tblLayout w:type="fixed"/>
        <w:tblCellMar>
          <w:left w:w="0" w:type="dxa"/>
          <w:right w:w="0" w:type="dxa"/>
        </w:tblCellMar>
        <w:tblLook w:val="0000" w:firstRow="0" w:lastRow="0" w:firstColumn="0" w:lastColumn="0" w:noHBand="0" w:noVBand="0"/>
      </w:tblPr>
      <w:tblGrid>
        <w:gridCol w:w="719"/>
        <w:gridCol w:w="2242"/>
        <w:gridCol w:w="1306"/>
        <w:gridCol w:w="1139"/>
        <w:gridCol w:w="1565"/>
        <w:gridCol w:w="2012"/>
      </w:tblGrid>
      <w:tr w:rsidR="009547E2">
        <w:trPr>
          <w:trHeight w:val="514"/>
        </w:trPr>
        <w:tc>
          <w:tcPr>
            <w:tcW w:w="2961"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7"/>
              <w:rPr>
                <w:rFonts w:ascii="Calibri" w:hAnsi="Calibri" w:cs="Calibri"/>
                <w:lang w:val="en"/>
              </w:rPr>
            </w:pPr>
            <w:r>
              <w:rPr>
                <w:rFonts w:ascii="Times New Roman" w:hAnsi="Times New Roman" w:cs="Times New Roman"/>
                <w:sz w:val="20"/>
                <w:szCs w:val="20"/>
                <w:lang w:val="en"/>
              </w:rPr>
              <w:t>Length of operation</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158"/>
              <w:rPr>
                <w:rFonts w:ascii="Calibri" w:hAnsi="Calibri" w:cs="Calibri"/>
                <w:lang w:val="en"/>
              </w:rPr>
            </w:pPr>
            <w:r>
              <w:rPr>
                <w:rFonts w:ascii="Times New Roman" w:hAnsi="Times New Roman" w:cs="Times New Roman"/>
                <w:sz w:val="20"/>
                <w:szCs w:val="20"/>
                <w:lang w:val="en"/>
              </w:rPr>
              <w:t>Frequency</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216"/>
              <w:rPr>
                <w:rFonts w:ascii="Calibri" w:hAnsi="Calibri" w:cs="Calibri"/>
                <w:lang w:val="en"/>
              </w:rPr>
            </w:pPr>
            <w:r>
              <w:rPr>
                <w:rFonts w:ascii="Times New Roman" w:hAnsi="Times New Roman" w:cs="Times New Roman"/>
                <w:sz w:val="20"/>
                <w:szCs w:val="20"/>
                <w:lang w:val="en"/>
              </w:rPr>
              <w:t>Percent</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158"/>
              <w:rPr>
                <w:rFonts w:ascii="Calibri" w:hAnsi="Calibri" w:cs="Calibri"/>
                <w:lang w:val="en"/>
              </w:rPr>
            </w:pPr>
            <w:r>
              <w:rPr>
                <w:rFonts w:ascii="Times New Roman" w:hAnsi="Times New Roman" w:cs="Times New Roman"/>
                <w:sz w:val="20"/>
                <w:szCs w:val="20"/>
                <w:lang w:val="en"/>
              </w:rPr>
              <w:t>Valid Percent</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12"/>
              <w:rPr>
                <w:rFonts w:ascii="Calibri" w:hAnsi="Calibri" w:cs="Calibri"/>
                <w:lang w:val="en"/>
              </w:rPr>
            </w:pPr>
            <w:r>
              <w:rPr>
                <w:rFonts w:ascii="Times New Roman" w:hAnsi="Times New Roman" w:cs="Times New Roman"/>
                <w:sz w:val="20"/>
                <w:szCs w:val="20"/>
                <w:lang w:val="en"/>
              </w:rPr>
              <w:t>Cumulative Percent</w:t>
            </w:r>
          </w:p>
        </w:tc>
      </w:tr>
      <w:tr w:rsidR="009547E2">
        <w:trPr>
          <w:trHeight w:val="421"/>
        </w:trPr>
        <w:tc>
          <w:tcPr>
            <w:tcW w:w="71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
              <w:rPr>
                <w:rFonts w:ascii="Calibri" w:hAnsi="Calibri" w:cs="Calibri"/>
                <w:lang w:val="en"/>
              </w:rPr>
            </w:pPr>
            <w:r>
              <w:rPr>
                <w:rFonts w:ascii="Times New Roman" w:hAnsi="Times New Roman" w:cs="Times New Roman"/>
                <w:sz w:val="20"/>
                <w:szCs w:val="20"/>
                <w:lang w:val="en"/>
              </w:rPr>
              <w:t>Valid</w:t>
            </w:r>
          </w:p>
        </w:tc>
        <w:tc>
          <w:tcPr>
            <w:tcW w:w="224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38"/>
              <w:rPr>
                <w:rFonts w:ascii="Calibri" w:hAnsi="Calibri" w:cs="Calibri"/>
                <w:lang w:val="en"/>
              </w:rPr>
            </w:pPr>
            <w:r>
              <w:rPr>
                <w:rFonts w:ascii="Times New Roman" w:hAnsi="Times New Roman" w:cs="Times New Roman"/>
                <w:sz w:val="20"/>
                <w:szCs w:val="20"/>
                <w:lang w:val="en"/>
              </w:rPr>
              <w:t>Less than 10 years</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jc w:val="right"/>
              <w:rPr>
                <w:rFonts w:ascii="Calibri" w:hAnsi="Calibri" w:cs="Calibri"/>
                <w:lang w:val="en"/>
              </w:rPr>
            </w:pPr>
            <w:r>
              <w:rPr>
                <w:rFonts w:ascii="Times New Roman" w:hAnsi="Times New Roman" w:cs="Times New Roman"/>
                <w:sz w:val="20"/>
                <w:szCs w:val="20"/>
                <w:lang w:val="en"/>
              </w:rPr>
              <w:t>2</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27"/>
              <w:jc w:val="right"/>
              <w:rPr>
                <w:rFonts w:ascii="Calibri" w:hAnsi="Calibri" w:cs="Calibri"/>
                <w:lang w:val="en"/>
              </w:rPr>
            </w:pPr>
            <w:r>
              <w:rPr>
                <w:rFonts w:ascii="Times New Roman" w:hAnsi="Times New Roman" w:cs="Times New Roman"/>
                <w:sz w:val="20"/>
                <w:szCs w:val="20"/>
                <w:lang w:val="en"/>
              </w:rPr>
              <w:t>4.65</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66"/>
              <w:jc w:val="right"/>
              <w:rPr>
                <w:rFonts w:ascii="Calibri" w:hAnsi="Calibri" w:cs="Calibri"/>
                <w:lang w:val="en"/>
              </w:rPr>
            </w:pPr>
            <w:r>
              <w:rPr>
                <w:rFonts w:ascii="Times New Roman" w:hAnsi="Times New Roman" w:cs="Times New Roman"/>
                <w:sz w:val="20"/>
                <w:szCs w:val="20"/>
                <w:lang w:val="en"/>
              </w:rPr>
              <w:t>4.65</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4.65</w:t>
            </w:r>
          </w:p>
        </w:tc>
      </w:tr>
      <w:tr w:rsidR="009547E2">
        <w:trPr>
          <w:trHeight w:val="560"/>
        </w:trPr>
        <w:tc>
          <w:tcPr>
            <w:tcW w:w="71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4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38"/>
              <w:rPr>
                <w:rFonts w:ascii="Calibri" w:hAnsi="Calibri" w:cs="Calibri"/>
                <w:lang w:val="en"/>
              </w:rPr>
            </w:pPr>
            <w:r>
              <w:rPr>
                <w:rFonts w:ascii="Times New Roman" w:hAnsi="Times New Roman" w:cs="Times New Roman"/>
                <w:sz w:val="20"/>
                <w:szCs w:val="20"/>
                <w:lang w:val="en"/>
              </w:rPr>
              <w:t>11 - 20 years</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16</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
              <w:jc w:val="right"/>
              <w:rPr>
                <w:rFonts w:ascii="Calibri" w:hAnsi="Calibri" w:cs="Calibri"/>
                <w:lang w:val="en"/>
              </w:rPr>
            </w:pPr>
            <w:r>
              <w:rPr>
                <w:rFonts w:ascii="Times New Roman" w:hAnsi="Times New Roman" w:cs="Times New Roman"/>
                <w:sz w:val="20"/>
                <w:szCs w:val="20"/>
                <w:lang w:val="en"/>
              </w:rPr>
              <w:t>37.21</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6"/>
              <w:jc w:val="right"/>
              <w:rPr>
                <w:rFonts w:ascii="Calibri" w:hAnsi="Calibri" w:cs="Calibri"/>
                <w:lang w:val="en"/>
              </w:rPr>
            </w:pPr>
            <w:r>
              <w:rPr>
                <w:rFonts w:ascii="Times New Roman" w:hAnsi="Times New Roman" w:cs="Times New Roman"/>
                <w:sz w:val="20"/>
                <w:szCs w:val="20"/>
                <w:lang w:val="en"/>
              </w:rPr>
              <w:t>37.21</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23"/>
              <w:jc w:val="right"/>
              <w:rPr>
                <w:rFonts w:ascii="Calibri" w:hAnsi="Calibri" w:cs="Calibri"/>
                <w:lang w:val="en"/>
              </w:rPr>
            </w:pPr>
            <w:r>
              <w:rPr>
                <w:rFonts w:ascii="Times New Roman" w:hAnsi="Times New Roman" w:cs="Times New Roman"/>
                <w:sz w:val="20"/>
                <w:szCs w:val="20"/>
                <w:lang w:val="en"/>
              </w:rPr>
              <w:t>41.86</w:t>
            </w:r>
          </w:p>
        </w:tc>
      </w:tr>
      <w:tr w:rsidR="009547E2">
        <w:trPr>
          <w:trHeight w:val="840"/>
        </w:trPr>
        <w:tc>
          <w:tcPr>
            <w:tcW w:w="71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4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38"/>
              <w:rPr>
                <w:rFonts w:ascii="Calibri" w:hAnsi="Calibri" w:cs="Calibri"/>
                <w:lang w:val="en"/>
              </w:rPr>
            </w:pPr>
            <w:r>
              <w:rPr>
                <w:rFonts w:ascii="Times New Roman" w:hAnsi="Times New Roman" w:cs="Times New Roman"/>
                <w:sz w:val="20"/>
                <w:szCs w:val="20"/>
                <w:lang w:val="en"/>
              </w:rPr>
              <w:t>21 - 30 years</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
              <w:jc w:val="right"/>
              <w:rPr>
                <w:rFonts w:ascii="Calibri" w:hAnsi="Calibri" w:cs="Calibri"/>
                <w:lang w:val="en"/>
              </w:rPr>
            </w:pPr>
            <w:r>
              <w:rPr>
                <w:rFonts w:ascii="Times New Roman" w:hAnsi="Times New Roman" w:cs="Times New Roman"/>
                <w:sz w:val="20"/>
                <w:szCs w:val="20"/>
                <w:lang w:val="en"/>
              </w:rPr>
              <w:t>23.26</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23.26</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3"/>
              <w:jc w:val="right"/>
              <w:rPr>
                <w:rFonts w:ascii="Calibri" w:hAnsi="Calibri" w:cs="Calibri"/>
                <w:lang w:val="en"/>
              </w:rPr>
            </w:pPr>
            <w:r>
              <w:rPr>
                <w:rFonts w:ascii="Times New Roman" w:hAnsi="Times New Roman" w:cs="Times New Roman"/>
                <w:sz w:val="20"/>
                <w:szCs w:val="20"/>
                <w:lang w:val="en"/>
              </w:rPr>
              <w:t>65.12</w:t>
            </w:r>
          </w:p>
        </w:tc>
      </w:tr>
      <w:tr w:rsidR="009547E2">
        <w:trPr>
          <w:trHeight w:val="840"/>
        </w:trPr>
        <w:tc>
          <w:tcPr>
            <w:tcW w:w="71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4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left="138"/>
              <w:rPr>
                <w:rFonts w:ascii="Calibri" w:hAnsi="Calibri" w:cs="Calibri"/>
                <w:lang w:val="en"/>
              </w:rPr>
            </w:pPr>
            <w:r>
              <w:rPr>
                <w:rFonts w:ascii="Times New Roman" w:hAnsi="Times New Roman" w:cs="Times New Roman"/>
                <w:sz w:val="20"/>
                <w:szCs w:val="20"/>
                <w:lang w:val="en"/>
              </w:rPr>
              <w:t>more than 30 years</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15"/>
              <w:jc w:val="right"/>
              <w:rPr>
                <w:rFonts w:ascii="Calibri" w:hAnsi="Calibri" w:cs="Calibri"/>
                <w:lang w:val="en"/>
              </w:rPr>
            </w:pPr>
            <w:r>
              <w:rPr>
                <w:rFonts w:ascii="Times New Roman" w:hAnsi="Times New Roman" w:cs="Times New Roman"/>
                <w:sz w:val="20"/>
                <w:szCs w:val="20"/>
                <w:lang w:val="en"/>
              </w:rPr>
              <w:t>15</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1"/>
              <w:jc w:val="right"/>
              <w:rPr>
                <w:rFonts w:ascii="Calibri" w:hAnsi="Calibri" w:cs="Calibri"/>
                <w:lang w:val="en"/>
              </w:rPr>
            </w:pPr>
            <w:r>
              <w:rPr>
                <w:rFonts w:ascii="Times New Roman" w:hAnsi="Times New Roman" w:cs="Times New Roman"/>
                <w:sz w:val="20"/>
                <w:szCs w:val="20"/>
                <w:lang w:val="en"/>
              </w:rPr>
              <w:t>34.88</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jc w:val="right"/>
              <w:rPr>
                <w:rFonts w:ascii="Calibri" w:hAnsi="Calibri" w:cs="Calibri"/>
                <w:lang w:val="en"/>
              </w:rPr>
            </w:pPr>
            <w:r>
              <w:rPr>
                <w:rFonts w:ascii="Times New Roman" w:hAnsi="Times New Roman" w:cs="Times New Roman"/>
                <w:sz w:val="20"/>
                <w:szCs w:val="20"/>
                <w:lang w:val="en"/>
              </w:rPr>
              <w:t>34.88</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35"/>
              <w:jc w:val="right"/>
              <w:rPr>
                <w:rFonts w:ascii="Calibri" w:hAnsi="Calibri" w:cs="Calibri"/>
                <w:lang w:val="en"/>
              </w:rPr>
            </w:pPr>
            <w:r>
              <w:rPr>
                <w:rFonts w:ascii="Times New Roman" w:hAnsi="Times New Roman" w:cs="Times New Roman"/>
                <w:sz w:val="20"/>
                <w:szCs w:val="20"/>
                <w:lang w:val="en"/>
              </w:rPr>
              <w:t>100.0</w:t>
            </w:r>
          </w:p>
        </w:tc>
      </w:tr>
      <w:tr w:rsidR="009547E2">
        <w:trPr>
          <w:trHeight w:val="655"/>
        </w:trPr>
        <w:tc>
          <w:tcPr>
            <w:tcW w:w="71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4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38"/>
              <w:rPr>
                <w:rFonts w:ascii="Calibri" w:hAnsi="Calibri" w:cs="Calibri"/>
                <w:lang w:val="en"/>
              </w:rPr>
            </w:pPr>
            <w:r>
              <w:rPr>
                <w:rFonts w:ascii="Times New Roman" w:hAnsi="Times New Roman" w:cs="Times New Roman"/>
                <w:sz w:val="20"/>
                <w:szCs w:val="20"/>
                <w:lang w:val="en"/>
              </w:rPr>
              <w:t>Total</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27"/>
              <w:jc w:val="right"/>
              <w:rPr>
                <w:rFonts w:ascii="Calibri" w:hAnsi="Calibri" w:cs="Calibri"/>
                <w:lang w:val="en"/>
              </w:rPr>
            </w:pPr>
            <w:r>
              <w:rPr>
                <w:rFonts w:ascii="Times New Roman" w:hAnsi="Times New Roman" w:cs="Times New Roman"/>
                <w:sz w:val="20"/>
                <w:szCs w:val="20"/>
                <w:lang w:val="en"/>
              </w:rPr>
              <w:t>100</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4"/>
              <w:jc w:val="right"/>
              <w:rPr>
                <w:rFonts w:ascii="Calibri" w:hAnsi="Calibri" w:cs="Calibri"/>
                <w:lang w:val="en"/>
              </w:rPr>
            </w:pPr>
            <w:r>
              <w:rPr>
                <w:rFonts w:ascii="Times New Roman" w:hAnsi="Times New Roman" w:cs="Times New Roman"/>
                <w:sz w:val="20"/>
                <w:szCs w:val="20"/>
                <w:lang w:val="en"/>
              </w:rPr>
              <w:t>100</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8"/>
              <w:jc w:val="right"/>
              <w:rPr>
                <w:rFonts w:ascii="Calibri" w:hAnsi="Calibri" w:cs="Calibri"/>
                <w:lang w:val="en"/>
              </w:rPr>
            </w:pPr>
            <w:r>
              <w:rPr>
                <w:rFonts w:ascii="Times New Roman" w:hAnsi="Times New Roman" w:cs="Times New Roman"/>
                <w:sz w:val="20"/>
                <w:szCs w:val="20"/>
                <w:lang w:val="en"/>
              </w:rPr>
              <w:t>100</w:t>
            </w:r>
          </w:p>
        </w:tc>
      </w:tr>
    </w:tbl>
    <w:p w:rsidR="009547E2" w:rsidRDefault="001B4C9A" w:rsidP="009547E2">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9547E2">
      <w:pPr>
        <w:autoSpaceDE w:val="0"/>
        <w:autoSpaceDN w:val="0"/>
        <w:adjustRightInd w:val="0"/>
        <w:spacing w:after="0" w:line="36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4.4 shows the distribution of banks according to the length they have operated in Kwara State, a majority of the banks (37.21%) have been in Kwara State for the last 11-20years.This could be attributed to economic growth in Kwara State from early2000s.</w:t>
      </w: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p>
    <w:p w:rsidR="00A21D5E" w:rsidRDefault="00A21D5E">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4.5: The Distribution of Banks by ownership</w:t>
      </w:r>
    </w:p>
    <w:tbl>
      <w:tblPr>
        <w:tblW w:w="0" w:type="auto"/>
        <w:tblInd w:w="-32" w:type="dxa"/>
        <w:tblLayout w:type="fixed"/>
        <w:tblCellMar>
          <w:left w:w="0" w:type="dxa"/>
          <w:right w:w="0" w:type="dxa"/>
        </w:tblCellMar>
        <w:tblLook w:val="0000" w:firstRow="0" w:lastRow="0" w:firstColumn="0" w:lastColumn="0" w:noHBand="0" w:noVBand="0"/>
      </w:tblPr>
      <w:tblGrid>
        <w:gridCol w:w="689"/>
        <w:gridCol w:w="2667"/>
        <w:gridCol w:w="1299"/>
        <w:gridCol w:w="1135"/>
        <w:gridCol w:w="1556"/>
        <w:gridCol w:w="1637"/>
      </w:tblGrid>
      <w:tr w:rsidR="009547E2">
        <w:trPr>
          <w:trHeight w:val="975"/>
        </w:trPr>
        <w:tc>
          <w:tcPr>
            <w:tcW w:w="3356"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rsidP="00A21D5E">
            <w:pPr>
              <w:autoSpaceDE w:val="0"/>
              <w:autoSpaceDN w:val="0"/>
              <w:adjustRightInd w:val="0"/>
              <w:spacing w:before="21" w:after="0" w:line="240" w:lineRule="auto"/>
              <w:ind w:left="757"/>
              <w:rPr>
                <w:rFonts w:ascii="Calibri" w:hAnsi="Calibri" w:cs="Calibri"/>
                <w:lang w:val="en"/>
              </w:rPr>
            </w:pPr>
            <w:r>
              <w:rPr>
                <w:rFonts w:ascii="Times New Roman" w:hAnsi="Times New Roman" w:cs="Times New Roman"/>
                <w:sz w:val="20"/>
                <w:szCs w:val="20"/>
                <w:lang w:val="en"/>
              </w:rPr>
              <w:t>Ownership</w:t>
            </w:r>
          </w:p>
        </w:tc>
        <w:tc>
          <w:tcPr>
            <w:tcW w:w="129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after="0" w:line="240" w:lineRule="auto"/>
              <w:rPr>
                <w:rFonts w:ascii="Times New Roman" w:hAnsi="Times New Roman" w:cs="Times New Roman"/>
                <w:b/>
                <w:bCs/>
                <w:lang w:val="en"/>
              </w:rPr>
            </w:pPr>
          </w:p>
          <w:p w:rsidR="009547E2" w:rsidRDefault="009547E2" w:rsidP="00A21D5E">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rsidP="00A21D5E">
            <w:pPr>
              <w:autoSpaceDE w:val="0"/>
              <w:autoSpaceDN w:val="0"/>
              <w:adjustRightInd w:val="0"/>
              <w:spacing w:after="0" w:line="240" w:lineRule="auto"/>
              <w:ind w:left="157"/>
              <w:rPr>
                <w:rFonts w:ascii="Calibri" w:hAnsi="Calibri" w:cs="Calibri"/>
                <w:lang w:val="en"/>
              </w:rPr>
            </w:pPr>
            <w:r>
              <w:rPr>
                <w:rFonts w:ascii="Times New Roman" w:hAnsi="Times New Roman" w:cs="Times New Roman"/>
                <w:sz w:val="20"/>
                <w:szCs w:val="20"/>
                <w:lang w:val="en"/>
              </w:rPr>
              <w:t>Frequency</w:t>
            </w:r>
          </w:p>
        </w:tc>
        <w:tc>
          <w:tcPr>
            <w:tcW w:w="113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after="0" w:line="240" w:lineRule="auto"/>
              <w:rPr>
                <w:rFonts w:ascii="Times New Roman" w:hAnsi="Times New Roman" w:cs="Times New Roman"/>
                <w:b/>
                <w:bCs/>
                <w:lang w:val="en"/>
              </w:rPr>
            </w:pPr>
          </w:p>
          <w:p w:rsidR="009547E2" w:rsidRDefault="009547E2" w:rsidP="00A21D5E">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rsidP="00A21D5E">
            <w:pPr>
              <w:autoSpaceDE w:val="0"/>
              <w:autoSpaceDN w:val="0"/>
              <w:adjustRightInd w:val="0"/>
              <w:spacing w:after="0" w:line="240" w:lineRule="auto"/>
              <w:ind w:left="218"/>
              <w:rPr>
                <w:rFonts w:ascii="Calibri" w:hAnsi="Calibri" w:cs="Calibri"/>
                <w:lang w:val="en"/>
              </w:rPr>
            </w:pPr>
            <w:r>
              <w:rPr>
                <w:rFonts w:ascii="Times New Roman" w:hAnsi="Times New Roman" w:cs="Times New Roman"/>
                <w:sz w:val="20"/>
                <w:szCs w:val="20"/>
                <w:lang w:val="en"/>
              </w:rPr>
              <w:t>Percent</w:t>
            </w:r>
          </w:p>
        </w:tc>
        <w:tc>
          <w:tcPr>
            <w:tcW w:w="155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after="0" w:line="240" w:lineRule="auto"/>
              <w:rPr>
                <w:rFonts w:ascii="Times New Roman" w:hAnsi="Times New Roman" w:cs="Times New Roman"/>
                <w:b/>
                <w:bCs/>
                <w:lang w:val="en"/>
              </w:rPr>
            </w:pPr>
          </w:p>
          <w:p w:rsidR="009547E2" w:rsidRDefault="009547E2" w:rsidP="00A21D5E">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rsidP="00A21D5E">
            <w:pPr>
              <w:autoSpaceDE w:val="0"/>
              <w:autoSpaceDN w:val="0"/>
              <w:adjustRightInd w:val="0"/>
              <w:spacing w:after="0" w:line="240" w:lineRule="auto"/>
              <w:ind w:left="158"/>
              <w:rPr>
                <w:rFonts w:ascii="Calibri" w:hAnsi="Calibri" w:cs="Calibri"/>
                <w:lang w:val="en"/>
              </w:rPr>
            </w:pPr>
            <w:r>
              <w:rPr>
                <w:rFonts w:ascii="Times New Roman" w:hAnsi="Times New Roman" w:cs="Times New Roman"/>
                <w:sz w:val="20"/>
                <w:szCs w:val="20"/>
                <w:lang w:val="en"/>
              </w:rPr>
              <w:t>Valid Percent</w:t>
            </w:r>
          </w:p>
        </w:tc>
        <w:tc>
          <w:tcPr>
            <w:tcW w:w="163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rsidP="00A21D5E">
            <w:pPr>
              <w:autoSpaceDE w:val="0"/>
              <w:autoSpaceDN w:val="0"/>
              <w:adjustRightInd w:val="0"/>
              <w:spacing w:before="21" w:after="0" w:line="240" w:lineRule="auto"/>
              <w:ind w:left="442" w:hanging="166"/>
              <w:rPr>
                <w:rFonts w:ascii="Calibri" w:hAnsi="Calibri" w:cs="Calibri"/>
                <w:lang w:val="en"/>
              </w:rPr>
            </w:pPr>
            <w:r>
              <w:rPr>
                <w:rFonts w:ascii="Times New Roman" w:hAnsi="Times New Roman" w:cs="Times New Roman"/>
                <w:sz w:val="20"/>
                <w:szCs w:val="20"/>
                <w:lang w:val="en"/>
              </w:rPr>
              <w:t>Cumulative Percent</w:t>
            </w:r>
          </w:p>
        </w:tc>
      </w:tr>
      <w:tr w:rsidR="009547E2">
        <w:trPr>
          <w:trHeight w:val="420"/>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rsidP="00A21D5E">
            <w:pPr>
              <w:autoSpaceDE w:val="0"/>
              <w:autoSpaceDN w:val="0"/>
              <w:adjustRightInd w:val="0"/>
              <w:spacing w:before="21" w:after="0" w:line="240" w:lineRule="auto"/>
              <w:ind w:left="25"/>
              <w:rPr>
                <w:rFonts w:ascii="Calibri" w:hAnsi="Calibri" w:cs="Calibri"/>
                <w:lang w:val="en"/>
              </w:rPr>
            </w:pPr>
            <w:r>
              <w:rPr>
                <w:rFonts w:ascii="Times New Roman" w:hAnsi="Times New Roman" w:cs="Times New Roman"/>
                <w:sz w:val="20"/>
                <w:szCs w:val="20"/>
                <w:lang w:val="en"/>
              </w:rPr>
              <w:t>Valid</w:t>
            </w:r>
          </w:p>
        </w:tc>
        <w:tc>
          <w:tcPr>
            <w:tcW w:w="26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rsidP="00A21D5E">
            <w:pPr>
              <w:autoSpaceDE w:val="0"/>
              <w:autoSpaceDN w:val="0"/>
              <w:adjustRightInd w:val="0"/>
              <w:spacing w:before="21" w:after="0" w:line="240" w:lineRule="auto"/>
              <w:ind w:left="163"/>
              <w:rPr>
                <w:rFonts w:ascii="Calibri" w:hAnsi="Calibri" w:cs="Calibri"/>
                <w:lang w:val="en"/>
              </w:rPr>
            </w:pPr>
            <w:r>
              <w:rPr>
                <w:rFonts w:ascii="Times New Roman" w:hAnsi="Times New Roman" w:cs="Times New Roman"/>
                <w:sz w:val="20"/>
                <w:szCs w:val="20"/>
                <w:lang w:val="en"/>
              </w:rPr>
              <w:t>Foreign</w:t>
            </w:r>
          </w:p>
        </w:tc>
        <w:tc>
          <w:tcPr>
            <w:tcW w:w="129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14</w:t>
            </w:r>
          </w:p>
        </w:tc>
        <w:tc>
          <w:tcPr>
            <w:tcW w:w="113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33.00</w:t>
            </w:r>
          </w:p>
        </w:tc>
        <w:tc>
          <w:tcPr>
            <w:tcW w:w="155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before="21" w:after="0" w:line="240" w:lineRule="auto"/>
              <w:jc w:val="right"/>
              <w:rPr>
                <w:rFonts w:ascii="Calibri" w:hAnsi="Calibri" w:cs="Calibri"/>
                <w:lang w:val="en"/>
              </w:rPr>
            </w:pPr>
            <w:r>
              <w:rPr>
                <w:rFonts w:ascii="Times New Roman" w:hAnsi="Times New Roman" w:cs="Times New Roman"/>
                <w:sz w:val="20"/>
                <w:szCs w:val="20"/>
                <w:lang w:val="en"/>
              </w:rPr>
              <w:t>33.00</w:t>
            </w:r>
          </w:p>
        </w:tc>
        <w:tc>
          <w:tcPr>
            <w:tcW w:w="163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rsidP="00A21D5E">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33.00</w:t>
            </w:r>
          </w:p>
        </w:tc>
      </w:tr>
      <w:tr w:rsidR="009547E2">
        <w:trPr>
          <w:trHeight w:val="560"/>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rsidP="00A21D5E">
            <w:pPr>
              <w:autoSpaceDE w:val="0"/>
              <w:autoSpaceDN w:val="0"/>
              <w:adjustRightInd w:val="0"/>
              <w:spacing w:after="0" w:line="240" w:lineRule="auto"/>
              <w:rPr>
                <w:rFonts w:ascii="Calibri" w:hAnsi="Calibri" w:cs="Calibri"/>
                <w:lang w:val="en"/>
              </w:rPr>
            </w:pPr>
          </w:p>
        </w:tc>
        <w:tc>
          <w:tcPr>
            <w:tcW w:w="26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rsidP="00A21D5E">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Local</w:t>
            </w:r>
          </w:p>
        </w:tc>
        <w:tc>
          <w:tcPr>
            <w:tcW w:w="129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29</w:t>
            </w:r>
          </w:p>
        </w:tc>
        <w:tc>
          <w:tcPr>
            <w:tcW w:w="113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67.00</w:t>
            </w:r>
          </w:p>
        </w:tc>
        <w:tc>
          <w:tcPr>
            <w:tcW w:w="155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67.00</w:t>
            </w:r>
          </w:p>
        </w:tc>
        <w:tc>
          <w:tcPr>
            <w:tcW w:w="163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rsidP="00A21D5E">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657"/>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rsidP="00A21D5E">
            <w:pPr>
              <w:autoSpaceDE w:val="0"/>
              <w:autoSpaceDN w:val="0"/>
              <w:adjustRightInd w:val="0"/>
              <w:spacing w:after="0" w:line="240" w:lineRule="auto"/>
              <w:rPr>
                <w:rFonts w:ascii="Calibri" w:hAnsi="Calibri" w:cs="Calibri"/>
                <w:lang w:val="en"/>
              </w:rPr>
            </w:pPr>
          </w:p>
        </w:tc>
        <w:tc>
          <w:tcPr>
            <w:tcW w:w="26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rsidP="00A21D5E">
            <w:pPr>
              <w:autoSpaceDE w:val="0"/>
              <w:autoSpaceDN w:val="0"/>
              <w:adjustRightInd w:val="0"/>
              <w:spacing w:before="161" w:after="0" w:line="240" w:lineRule="auto"/>
              <w:ind w:left="163"/>
              <w:rPr>
                <w:rFonts w:ascii="Calibri" w:hAnsi="Calibri" w:cs="Calibri"/>
                <w:lang w:val="en"/>
              </w:rPr>
            </w:pPr>
            <w:r>
              <w:rPr>
                <w:rFonts w:ascii="Times New Roman" w:hAnsi="Times New Roman" w:cs="Times New Roman"/>
                <w:sz w:val="20"/>
                <w:szCs w:val="20"/>
                <w:lang w:val="en"/>
              </w:rPr>
              <w:t>Total</w:t>
            </w:r>
          </w:p>
        </w:tc>
        <w:tc>
          <w:tcPr>
            <w:tcW w:w="129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55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rsidP="00A21D5E">
            <w:pPr>
              <w:autoSpaceDE w:val="0"/>
              <w:autoSpaceDN w:val="0"/>
              <w:adjustRightInd w:val="0"/>
              <w:spacing w:before="161" w:after="0" w:line="240" w:lineRule="auto"/>
              <w:jc w:val="right"/>
              <w:rPr>
                <w:rFonts w:ascii="Calibri" w:hAnsi="Calibri" w:cs="Calibri"/>
                <w:lang w:val="en"/>
              </w:rPr>
            </w:pPr>
            <w:r>
              <w:rPr>
                <w:rFonts w:ascii="Times New Roman" w:hAnsi="Times New Roman" w:cs="Times New Roman"/>
                <w:sz w:val="20"/>
                <w:szCs w:val="20"/>
                <w:lang w:val="en"/>
              </w:rPr>
              <w:t>100.0</w:t>
            </w:r>
          </w:p>
        </w:tc>
        <w:tc>
          <w:tcPr>
            <w:tcW w:w="163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rsidP="00A21D5E">
            <w:pPr>
              <w:autoSpaceDE w:val="0"/>
              <w:autoSpaceDN w:val="0"/>
              <w:adjustRightInd w:val="0"/>
              <w:spacing w:after="0" w:line="240" w:lineRule="auto"/>
              <w:rPr>
                <w:rFonts w:ascii="Calibri" w:hAnsi="Calibri" w:cs="Calibri"/>
                <w:lang w:val="en"/>
              </w:rPr>
            </w:pPr>
          </w:p>
        </w:tc>
      </w:tr>
    </w:tbl>
    <w:p w:rsidR="009547E2" w:rsidRDefault="00A21D5E" w:rsidP="009547E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Source: Author, 2025</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4.5 shows the distribution of banks according to their ownership. A majority of the banks (67%) are locally owned as compared to only 33% that are foreign owned. This could be attributed to government policy on investment environment; the revenue authority – high taxation, rules and regulations of the Central Bank of Nigeria, political goodwill, insecurity among other business environmental factors.</w:t>
      </w:r>
    </w:p>
    <w:p w:rsidR="009547E2" w:rsidRDefault="009547E2" w:rsidP="009547E2">
      <w:pPr>
        <w:autoSpaceDE w:val="0"/>
        <w:autoSpaceDN w:val="0"/>
        <w:adjustRightInd w:val="0"/>
        <w:spacing w:before="174" w:after="0" w:line="480" w:lineRule="auto"/>
        <w:ind w:right="578"/>
        <w:jc w:val="both"/>
        <w:rPr>
          <w:rFonts w:ascii="Times New Roman" w:hAnsi="Times New Roman" w:cs="Times New Roman"/>
          <w:b/>
          <w:bCs/>
          <w:sz w:val="24"/>
          <w:szCs w:val="24"/>
          <w:lang w:val="en"/>
        </w:rPr>
      </w:pPr>
      <w:r>
        <w:rPr>
          <w:rFonts w:ascii="Times New Roman" w:hAnsi="Times New Roman" w:cs="Times New Roman"/>
          <w:b/>
          <w:bCs/>
          <w:sz w:val="24"/>
          <w:szCs w:val="24"/>
          <w:lang w:val="en"/>
        </w:rPr>
        <w:t>Table 4.6: Distribution of employees per bank</w:t>
      </w:r>
    </w:p>
    <w:tbl>
      <w:tblPr>
        <w:tblW w:w="0" w:type="auto"/>
        <w:tblInd w:w="-32" w:type="dxa"/>
        <w:tblLayout w:type="fixed"/>
        <w:tblCellMar>
          <w:left w:w="0" w:type="dxa"/>
          <w:right w:w="0" w:type="dxa"/>
        </w:tblCellMar>
        <w:tblLook w:val="0000" w:firstRow="0" w:lastRow="0" w:firstColumn="0" w:lastColumn="0" w:noHBand="0" w:noVBand="0"/>
      </w:tblPr>
      <w:tblGrid>
        <w:gridCol w:w="692"/>
        <w:gridCol w:w="2271"/>
        <w:gridCol w:w="1304"/>
        <w:gridCol w:w="1139"/>
        <w:gridCol w:w="1563"/>
        <w:gridCol w:w="2014"/>
      </w:tblGrid>
      <w:tr w:rsidR="009547E2">
        <w:trPr>
          <w:trHeight w:val="975"/>
        </w:trPr>
        <w:tc>
          <w:tcPr>
            <w:tcW w:w="296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480" w:lineRule="auto"/>
              <w:ind w:left="758" w:right="50"/>
              <w:rPr>
                <w:rFonts w:ascii="Calibri" w:hAnsi="Calibri" w:cs="Calibri"/>
                <w:lang w:val="en"/>
              </w:rPr>
            </w:pPr>
            <w:r>
              <w:rPr>
                <w:rFonts w:ascii="Times New Roman" w:hAnsi="Times New Roman" w:cs="Times New Roman"/>
                <w:sz w:val="20"/>
                <w:szCs w:val="20"/>
                <w:lang w:val="en"/>
              </w:rPr>
              <w:t>Employees Distribution</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lang w:val="en"/>
              </w:rPr>
            </w:pPr>
          </w:p>
          <w:p w:rsidR="009547E2" w:rsidRDefault="009547E2">
            <w:pPr>
              <w:autoSpaceDE w:val="0"/>
              <w:autoSpaceDN w:val="0"/>
              <w:adjustRightInd w:val="0"/>
              <w:spacing w:before="10" w:after="0" w:line="240" w:lineRule="auto"/>
              <w:rPr>
                <w:rFonts w:ascii="Times New Roman" w:hAnsi="Times New Roman" w:cs="Times New Roman"/>
                <w:sz w:val="19"/>
                <w:szCs w:val="19"/>
                <w:lang w:val="en"/>
              </w:rPr>
            </w:pPr>
          </w:p>
          <w:p w:rsidR="009547E2" w:rsidRDefault="009547E2">
            <w:pPr>
              <w:autoSpaceDE w:val="0"/>
              <w:autoSpaceDN w:val="0"/>
              <w:adjustRightInd w:val="0"/>
              <w:spacing w:after="0" w:line="240" w:lineRule="auto"/>
              <w:ind w:left="158"/>
              <w:rPr>
                <w:rFonts w:ascii="Calibri" w:hAnsi="Calibri" w:cs="Calibri"/>
                <w:lang w:val="en"/>
              </w:rPr>
            </w:pPr>
            <w:r>
              <w:rPr>
                <w:rFonts w:ascii="Times New Roman" w:hAnsi="Times New Roman" w:cs="Times New Roman"/>
                <w:sz w:val="20"/>
                <w:szCs w:val="20"/>
                <w:lang w:val="en"/>
              </w:rPr>
              <w:t>Frequency</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lang w:val="en"/>
              </w:rPr>
            </w:pPr>
          </w:p>
          <w:p w:rsidR="009547E2" w:rsidRDefault="009547E2">
            <w:pPr>
              <w:autoSpaceDE w:val="0"/>
              <w:autoSpaceDN w:val="0"/>
              <w:adjustRightInd w:val="0"/>
              <w:spacing w:before="10" w:after="0" w:line="240" w:lineRule="auto"/>
              <w:rPr>
                <w:rFonts w:ascii="Times New Roman" w:hAnsi="Times New Roman" w:cs="Times New Roman"/>
                <w:sz w:val="19"/>
                <w:szCs w:val="19"/>
                <w:lang w:val="en"/>
              </w:rPr>
            </w:pPr>
          </w:p>
          <w:p w:rsidR="009547E2" w:rsidRDefault="009547E2">
            <w:pPr>
              <w:autoSpaceDE w:val="0"/>
              <w:autoSpaceDN w:val="0"/>
              <w:adjustRightInd w:val="0"/>
              <w:spacing w:after="0" w:line="240" w:lineRule="auto"/>
              <w:ind w:left="217"/>
              <w:rPr>
                <w:rFonts w:ascii="Calibri" w:hAnsi="Calibri" w:cs="Calibri"/>
                <w:lang w:val="en"/>
              </w:rPr>
            </w:pPr>
            <w:r>
              <w:rPr>
                <w:rFonts w:ascii="Times New Roman" w:hAnsi="Times New Roman" w:cs="Times New Roman"/>
                <w:sz w:val="20"/>
                <w:szCs w:val="20"/>
                <w:lang w:val="en"/>
              </w:rPr>
              <w:t>Percent</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lang w:val="en"/>
              </w:rPr>
            </w:pPr>
          </w:p>
          <w:p w:rsidR="009547E2" w:rsidRDefault="009547E2">
            <w:pPr>
              <w:autoSpaceDE w:val="0"/>
              <w:autoSpaceDN w:val="0"/>
              <w:adjustRightInd w:val="0"/>
              <w:spacing w:before="10" w:after="0" w:line="240" w:lineRule="auto"/>
              <w:rPr>
                <w:rFonts w:ascii="Times New Roman" w:hAnsi="Times New Roman" w:cs="Times New Roman"/>
                <w:sz w:val="19"/>
                <w:szCs w:val="19"/>
                <w:lang w:val="en"/>
              </w:rPr>
            </w:pPr>
          </w:p>
          <w:p w:rsidR="009547E2" w:rsidRDefault="009547E2">
            <w:pPr>
              <w:autoSpaceDE w:val="0"/>
              <w:autoSpaceDN w:val="0"/>
              <w:adjustRightInd w:val="0"/>
              <w:spacing w:after="0" w:line="240" w:lineRule="auto"/>
              <w:ind w:left="160"/>
              <w:rPr>
                <w:rFonts w:ascii="Calibri" w:hAnsi="Calibri" w:cs="Calibri"/>
                <w:lang w:val="en"/>
              </w:rPr>
            </w:pPr>
            <w:r>
              <w:rPr>
                <w:rFonts w:ascii="Times New Roman" w:hAnsi="Times New Roman" w:cs="Times New Roman"/>
                <w:sz w:val="20"/>
                <w:szCs w:val="20"/>
                <w:lang w:val="en"/>
              </w:rPr>
              <w:t>Valid Percent</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lang w:val="en"/>
              </w:rPr>
            </w:pPr>
          </w:p>
          <w:p w:rsidR="009547E2" w:rsidRDefault="009547E2">
            <w:pPr>
              <w:autoSpaceDE w:val="0"/>
              <w:autoSpaceDN w:val="0"/>
              <w:adjustRightInd w:val="0"/>
              <w:spacing w:before="10" w:after="0" w:line="240" w:lineRule="auto"/>
              <w:rPr>
                <w:rFonts w:ascii="Times New Roman" w:hAnsi="Times New Roman" w:cs="Times New Roman"/>
                <w:sz w:val="19"/>
                <w:szCs w:val="19"/>
                <w:lang w:val="en"/>
              </w:rPr>
            </w:pPr>
          </w:p>
          <w:p w:rsidR="009547E2" w:rsidRDefault="009547E2">
            <w:pPr>
              <w:autoSpaceDE w:val="0"/>
              <w:autoSpaceDN w:val="0"/>
              <w:adjustRightInd w:val="0"/>
              <w:spacing w:after="0" w:line="240" w:lineRule="auto"/>
              <w:ind w:right="65"/>
              <w:jc w:val="right"/>
              <w:rPr>
                <w:rFonts w:ascii="Calibri" w:hAnsi="Calibri" w:cs="Calibri"/>
                <w:lang w:val="en"/>
              </w:rPr>
            </w:pPr>
            <w:r>
              <w:rPr>
                <w:rFonts w:ascii="Times New Roman" w:hAnsi="Times New Roman" w:cs="Times New Roman"/>
                <w:sz w:val="20"/>
                <w:szCs w:val="20"/>
                <w:lang w:val="en"/>
              </w:rPr>
              <w:t>Cumulative Percent</w:t>
            </w:r>
          </w:p>
        </w:tc>
      </w:tr>
      <w:tr w:rsidR="009547E2">
        <w:trPr>
          <w:trHeight w:val="42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6"/>
              <w:rPr>
                <w:rFonts w:ascii="Calibri" w:hAnsi="Calibri" w:cs="Calibri"/>
                <w:lang w:val="en"/>
              </w:rPr>
            </w:pPr>
            <w:r>
              <w:rPr>
                <w:rFonts w:ascii="Times New Roman" w:hAnsi="Times New Roman" w:cs="Times New Roman"/>
                <w:sz w:val="20"/>
                <w:szCs w:val="20"/>
                <w:lang w:val="en"/>
              </w:rPr>
              <w:t>Valid</w:t>
            </w: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4"/>
              <w:rPr>
                <w:rFonts w:ascii="Calibri" w:hAnsi="Calibri" w:cs="Calibri"/>
                <w:lang w:val="en"/>
              </w:rPr>
            </w:pPr>
            <w:r>
              <w:rPr>
                <w:rFonts w:ascii="Times New Roman" w:hAnsi="Times New Roman" w:cs="Times New Roman"/>
                <w:sz w:val="20"/>
                <w:szCs w:val="20"/>
                <w:lang w:val="en"/>
              </w:rPr>
              <w:t>Less than 50</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6.98</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6.98</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21"/>
              <w:jc w:val="right"/>
              <w:rPr>
                <w:rFonts w:ascii="Calibri" w:hAnsi="Calibri" w:cs="Calibri"/>
                <w:lang w:val="en"/>
              </w:rPr>
            </w:pPr>
            <w:r>
              <w:rPr>
                <w:rFonts w:ascii="Times New Roman" w:hAnsi="Times New Roman" w:cs="Times New Roman"/>
                <w:sz w:val="20"/>
                <w:szCs w:val="20"/>
                <w:lang w:val="en"/>
              </w:rPr>
              <w:t>6.98</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50 - 100</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5</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18.61</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4"/>
              <w:rPr>
                <w:rFonts w:ascii="Calibri" w:hAnsi="Calibri" w:cs="Calibri"/>
                <w:lang w:val="en"/>
              </w:rPr>
            </w:pPr>
            <w:r>
              <w:rPr>
                <w:rFonts w:ascii="Times New Roman" w:hAnsi="Times New Roman" w:cs="Times New Roman"/>
                <w:sz w:val="20"/>
                <w:szCs w:val="20"/>
                <w:lang w:val="en"/>
              </w:rPr>
              <w:t>101 - 150</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5</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21"/>
              <w:jc w:val="right"/>
              <w:rPr>
                <w:rFonts w:ascii="Calibri" w:hAnsi="Calibri" w:cs="Calibri"/>
                <w:lang w:val="en"/>
              </w:rPr>
            </w:pPr>
            <w:r>
              <w:rPr>
                <w:rFonts w:ascii="Times New Roman" w:hAnsi="Times New Roman" w:cs="Times New Roman"/>
                <w:sz w:val="20"/>
                <w:szCs w:val="20"/>
                <w:lang w:val="en"/>
              </w:rPr>
              <w:t>30.24</w:t>
            </w:r>
          </w:p>
        </w:tc>
      </w:tr>
      <w:tr w:rsidR="009547E2">
        <w:trPr>
          <w:trHeight w:val="559"/>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151 - 200</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53.5</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More than 200</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46.51</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46.51</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100.0</w:t>
            </w:r>
          </w:p>
        </w:tc>
      </w:tr>
      <w:tr w:rsidR="009547E2">
        <w:trPr>
          <w:trHeight w:val="666"/>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4"/>
              <w:rPr>
                <w:rFonts w:ascii="Calibri" w:hAnsi="Calibri" w:cs="Calibri"/>
                <w:lang w:val="en"/>
              </w:rPr>
            </w:pPr>
            <w:r>
              <w:rPr>
                <w:rFonts w:ascii="Times New Roman" w:hAnsi="Times New Roman" w:cs="Times New Roman"/>
                <w:sz w:val="20"/>
                <w:szCs w:val="20"/>
                <w:lang w:val="en"/>
              </w:rPr>
              <w:t>Total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25"/>
              <w:jc w:val="right"/>
              <w:rPr>
                <w:rFonts w:ascii="Calibri" w:hAnsi="Calibri" w:cs="Calibri"/>
                <w:lang w:val="en"/>
              </w:rPr>
            </w:pPr>
            <w:r>
              <w:rPr>
                <w:rFonts w:ascii="Times New Roman" w:hAnsi="Times New Roman" w:cs="Times New Roman"/>
                <w:sz w:val="20"/>
                <w:szCs w:val="20"/>
                <w:lang w:val="en"/>
              </w:rPr>
              <w:t>100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26"/>
              <w:jc w:val="right"/>
              <w:rPr>
                <w:rFonts w:ascii="Calibri" w:hAnsi="Calibri" w:cs="Calibri"/>
                <w:lang w:val="en"/>
              </w:rPr>
            </w:pPr>
            <w:r>
              <w:rPr>
                <w:rFonts w:ascii="Times New Roman" w:hAnsi="Times New Roman" w:cs="Times New Roman"/>
                <w:sz w:val="20"/>
                <w:szCs w:val="20"/>
                <w:lang w:val="en"/>
              </w:rPr>
              <w:t>100</w:t>
            </w:r>
          </w:p>
        </w:tc>
      </w:tr>
    </w:tbl>
    <w:p w:rsidR="009547E2" w:rsidRDefault="001B4C9A" w:rsidP="009547E2">
      <w:pPr>
        <w:autoSpaceDE w:val="0"/>
        <w:autoSpaceDN w:val="0"/>
        <w:adjustRightInd w:val="0"/>
        <w:spacing w:before="90"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9547E2">
      <w:pPr>
        <w:autoSpaceDE w:val="0"/>
        <w:autoSpaceDN w:val="0"/>
        <w:adjustRightInd w:val="0"/>
        <w:spacing w:after="0" w:line="48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Table 4.6 shows the distribution of table according to the number of employees they have. A majority of the banks (46.51%) had more than 200 employees. This means that due to the varied number of specialized functions, regional distribution, security measures such as; the powers to </w:t>
      </w:r>
      <w:proofErr w:type="spellStart"/>
      <w:r>
        <w:rPr>
          <w:rFonts w:ascii="Times New Roman" w:hAnsi="Times New Roman" w:cs="Times New Roman"/>
          <w:sz w:val="24"/>
          <w:szCs w:val="24"/>
          <w:lang w:val="en"/>
        </w:rPr>
        <w:t>authorise</w:t>
      </w:r>
      <w:proofErr w:type="spellEnd"/>
      <w:r>
        <w:rPr>
          <w:rFonts w:ascii="Times New Roman" w:hAnsi="Times New Roman" w:cs="Times New Roman"/>
          <w:sz w:val="24"/>
          <w:szCs w:val="24"/>
          <w:lang w:val="en"/>
        </w:rPr>
        <w:t xml:space="preserve"> major transactions cannot be done by an individual employee.</w:t>
      </w:r>
    </w:p>
    <w:p w:rsidR="009547E2" w:rsidRDefault="009547E2" w:rsidP="009547E2">
      <w:pPr>
        <w:autoSpaceDE w:val="0"/>
        <w:autoSpaceDN w:val="0"/>
        <w:adjustRightInd w:val="0"/>
        <w:spacing w:before="75"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4.4</w:t>
      </w:r>
      <w:r>
        <w:rPr>
          <w:rFonts w:ascii="Times New Roman" w:hAnsi="Times New Roman" w:cs="Times New Roman"/>
          <w:b/>
          <w:bCs/>
          <w:sz w:val="24"/>
          <w:szCs w:val="24"/>
          <w:lang w:val="en"/>
        </w:rPr>
        <w:tab/>
        <w:t>Marketing Strategies</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The respondents’ feedback on the effects and role marketing strategies have here been summarized and presented in tables illustrating their respective frequencies valid percentages and cumulative percentages</w:t>
      </w:r>
    </w:p>
    <w:p w:rsidR="009547E2" w:rsidRDefault="009547E2" w:rsidP="009547E2">
      <w:pPr>
        <w:autoSpaceDE w:val="0"/>
        <w:autoSpaceDN w:val="0"/>
        <w:adjustRightInd w:val="0"/>
        <w:spacing w:before="10" w:after="0" w:line="240" w:lineRule="auto"/>
        <w:rPr>
          <w:rFonts w:ascii="Times New Roman" w:hAnsi="Times New Roman" w:cs="Times New Roman"/>
          <w:sz w:val="38"/>
          <w:szCs w:val="38"/>
          <w:lang w:val="en"/>
        </w:rPr>
      </w:pPr>
    </w:p>
    <w:p w:rsidR="009547E2" w:rsidRDefault="009547E2" w:rsidP="009547E2">
      <w:pPr>
        <w:autoSpaceDE w:val="0"/>
        <w:autoSpaceDN w:val="0"/>
        <w:adjustRightInd w:val="0"/>
        <w:spacing w:after="4" w:line="360" w:lineRule="auto"/>
        <w:ind w:right="29"/>
        <w:rPr>
          <w:rFonts w:ascii="Times New Roman" w:hAnsi="Times New Roman" w:cs="Times New Roman"/>
          <w:b/>
          <w:bCs/>
          <w:sz w:val="24"/>
          <w:szCs w:val="24"/>
          <w:lang w:val="en"/>
        </w:rPr>
      </w:pPr>
      <w:r>
        <w:rPr>
          <w:rFonts w:ascii="Times New Roman" w:hAnsi="Times New Roman" w:cs="Times New Roman"/>
          <w:b/>
          <w:bCs/>
          <w:sz w:val="24"/>
          <w:szCs w:val="24"/>
          <w:lang w:val="en"/>
        </w:rPr>
        <w:t>Table 4.7: Respondents opinion on whether their respective banks had strategies used to improve sales performance</w:t>
      </w:r>
    </w:p>
    <w:tbl>
      <w:tblPr>
        <w:tblW w:w="0" w:type="auto"/>
        <w:tblInd w:w="-32" w:type="dxa"/>
        <w:tblLayout w:type="fixed"/>
        <w:tblCellMar>
          <w:left w:w="0" w:type="dxa"/>
          <w:right w:w="0" w:type="dxa"/>
        </w:tblCellMar>
        <w:tblLook w:val="0000" w:firstRow="0" w:lastRow="0" w:firstColumn="0" w:lastColumn="0" w:noHBand="0" w:noVBand="0"/>
      </w:tblPr>
      <w:tblGrid>
        <w:gridCol w:w="685"/>
        <w:gridCol w:w="2652"/>
        <w:gridCol w:w="1292"/>
        <w:gridCol w:w="1128"/>
        <w:gridCol w:w="1543"/>
        <w:gridCol w:w="1683"/>
      </w:tblGrid>
      <w:tr w:rsidR="009547E2">
        <w:trPr>
          <w:trHeight w:val="975"/>
        </w:trPr>
        <w:tc>
          <w:tcPr>
            <w:tcW w:w="3337"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9"/>
              <w:rPr>
                <w:rFonts w:ascii="Calibri" w:hAnsi="Calibri" w:cs="Calibri"/>
                <w:lang w:val="en"/>
              </w:rPr>
            </w:pPr>
            <w:r>
              <w:rPr>
                <w:rFonts w:ascii="Times New Roman" w:hAnsi="Times New Roman" w:cs="Times New Roman"/>
                <w:sz w:val="20"/>
                <w:szCs w:val="20"/>
                <w:lang w:val="en"/>
              </w:rPr>
              <w:t>Strategies used to improve</w:t>
            </w:r>
          </w:p>
        </w:tc>
        <w:tc>
          <w:tcPr>
            <w:tcW w:w="1292"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55"/>
              <w:rPr>
                <w:rFonts w:ascii="Calibri" w:hAnsi="Calibri" w:cs="Calibri"/>
                <w:lang w:val="en"/>
              </w:rPr>
            </w:pPr>
            <w:r>
              <w:rPr>
                <w:rFonts w:ascii="Times New Roman" w:hAnsi="Times New Roman" w:cs="Times New Roman"/>
                <w:sz w:val="20"/>
                <w:szCs w:val="20"/>
                <w:lang w:val="en"/>
              </w:rPr>
              <w:t>Frequency</w:t>
            </w:r>
          </w:p>
        </w:tc>
        <w:tc>
          <w:tcPr>
            <w:tcW w:w="1128"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216"/>
              <w:rPr>
                <w:rFonts w:ascii="Calibri" w:hAnsi="Calibri" w:cs="Calibri"/>
                <w:lang w:val="en"/>
              </w:rPr>
            </w:pPr>
            <w:r>
              <w:rPr>
                <w:rFonts w:ascii="Times New Roman" w:hAnsi="Times New Roman" w:cs="Times New Roman"/>
                <w:sz w:val="20"/>
                <w:szCs w:val="20"/>
                <w:lang w:val="en"/>
              </w:rPr>
              <w:t>Percent</w:t>
            </w:r>
          </w:p>
        </w:tc>
        <w:tc>
          <w:tcPr>
            <w:tcW w:w="154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57"/>
              <w:rPr>
                <w:rFonts w:ascii="Calibri" w:hAnsi="Calibri" w:cs="Calibri"/>
                <w:lang w:val="en"/>
              </w:rPr>
            </w:pPr>
            <w:r>
              <w:rPr>
                <w:rFonts w:ascii="Times New Roman" w:hAnsi="Times New Roman" w:cs="Times New Roman"/>
                <w:sz w:val="20"/>
                <w:szCs w:val="20"/>
                <w:lang w:val="en"/>
              </w:rPr>
              <w:t>Valid Percent</w:t>
            </w:r>
          </w:p>
        </w:tc>
        <w:tc>
          <w:tcPr>
            <w:tcW w:w="1683"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477" w:lineRule="atLeast"/>
              <w:ind w:left="473" w:hanging="166"/>
              <w:rPr>
                <w:rFonts w:ascii="Calibri" w:hAnsi="Calibri" w:cs="Calibri"/>
                <w:lang w:val="en"/>
              </w:rPr>
            </w:pPr>
            <w:r>
              <w:rPr>
                <w:rFonts w:ascii="Times New Roman" w:hAnsi="Times New Roman" w:cs="Times New Roman"/>
                <w:sz w:val="20"/>
                <w:szCs w:val="20"/>
                <w:lang w:val="en"/>
              </w:rPr>
              <w:t>Cumulative Percent</w:t>
            </w:r>
          </w:p>
        </w:tc>
      </w:tr>
      <w:tr w:rsidR="009547E2">
        <w:trPr>
          <w:trHeight w:val="522"/>
        </w:trPr>
        <w:tc>
          <w:tcPr>
            <w:tcW w:w="685"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5"/>
              <w:rPr>
                <w:rFonts w:ascii="Calibri" w:hAnsi="Calibri" w:cs="Calibri"/>
                <w:lang w:val="en"/>
              </w:rPr>
            </w:pPr>
            <w:r>
              <w:rPr>
                <w:rFonts w:ascii="Times New Roman" w:hAnsi="Times New Roman" w:cs="Times New Roman"/>
                <w:sz w:val="20"/>
                <w:szCs w:val="20"/>
                <w:lang w:val="en"/>
              </w:rPr>
              <w:t>Valid</w:t>
            </w:r>
          </w:p>
        </w:tc>
        <w:tc>
          <w:tcPr>
            <w:tcW w:w="26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5"/>
              <w:rPr>
                <w:rFonts w:ascii="Calibri" w:hAnsi="Calibri" w:cs="Calibri"/>
                <w:lang w:val="en"/>
              </w:rPr>
            </w:pPr>
            <w:r>
              <w:rPr>
                <w:rFonts w:ascii="Times New Roman" w:hAnsi="Times New Roman" w:cs="Times New Roman"/>
                <w:sz w:val="20"/>
                <w:szCs w:val="20"/>
                <w:lang w:val="en"/>
              </w:rPr>
              <w:t>Yes</w:t>
            </w:r>
          </w:p>
        </w:tc>
        <w:tc>
          <w:tcPr>
            <w:tcW w:w="1292"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33</w:t>
            </w:r>
          </w:p>
        </w:tc>
        <w:tc>
          <w:tcPr>
            <w:tcW w:w="1128"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76.74</w:t>
            </w:r>
          </w:p>
        </w:tc>
        <w:tc>
          <w:tcPr>
            <w:tcW w:w="154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76.74</w:t>
            </w:r>
          </w:p>
        </w:tc>
        <w:tc>
          <w:tcPr>
            <w:tcW w:w="1683"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29"/>
              <w:jc w:val="right"/>
              <w:rPr>
                <w:rFonts w:ascii="Calibri" w:hAnsi="Calibri" w:cs="Calibri"/>
                <w:lang w:val="en"/>
              </w:rPr>
            </w:pPr>
            <w:r>
              <w:rPr>
                <w:rFonts w:ascii="Times New Roman" w:hAnsi="Times New Roman" w:cs="Times New Roman"/>
                <w:sz w:val="20"/>
                <w:szCs w:val="20"/>
                <w:lang w:val="en"/>
              </w:rPr>
              <w:t>76.74</w:t>
            </w:r>
          </w:p>
        </w:tc>
      </w:tr>
      <w:tr w:rsidR="009547E2">
        <w:trPr>
          <w:trHeight w:val="559"/>
        </w:trPr>
        <w:tc>
          <w:tcPr>
            <w:tcW w:w="685"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6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5"/>
              <w:rPr>
                <w:rFonts w:ascii="Calibri" w:hAnsi="Calibri" w:cs="Calibri"/>
                <w:lang w:val="en"/>
              </w:rPr>
            </w:pPr>
            <w:r>
              <w:rPr>
                <w:rFonts w:ascii="Times New Roman" w:hAnsi="Times New Roman" w:cs="Times New Roman"/>
                <w:sz w:val="20"/>
                <w:szCs w:val="20"/>
                <w:lang w:val="en"/>
              </w:rPr>
              <w:t>No</w:t>
            </w:r>
          </w:p>
        </w:tc>
        <w:tc>
          <w:tcPr>
            <w:tcW w:w="1292"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w:t>
            </w:r>
          </w:p>
        </w:tc>
        <w:tc>
          <w:tcPr>
            <w:tcW w:w="1128"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154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1683"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9"/>
              <w:jc w:val="right"/>
              <w:rPr>
                <w:rFonts w:ascii="Calibri" w:hAnsi="Calibri" w:cs="Calibri"/>
                <w:lang w:val="en"/>
              </w:rPr>
            </w:pPr>
            <w:r>
              <w:rPr>
                <w:rFonts w:ascii="Times New Roman" w:hAnsi="Times New Roman" w:cs="Times New Roman"/>
                <w:sz w:val="20"/>
                <w:szCs w:val="20"/>
                <w:lang w:val="en"/>
              </w:rPr>
              <w:t>100.0</w:t>
            </w:r>
          </w:p>
        </w:tc>
      </w:tr>
      <w:tr w:rsidR="009547E2">
        <w:trPr>
          <w:trHeight w:val="655"/>
        </w:trPr>
        <w:tc>
          <w:tcPr>
            <w:tcW w:w="685"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6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5"/>
              <w:rPr>
                <w:rFonts w:ascii="Calibri" w:hAnsi="Calibri" w:cs="Calibri"/>
                <w:lang w:val="en"/>
              </w:rPr>
            </w:pPr>
            <w:r>
              <w:rPr>
                <w:rFonts w:ascii="Times New Roman" w:hAnsi="Times New Roman" w:cs="Times New Roman"/>
                <w:sz w:val="20"/>
                <w:szCs w:val="20"/>
                <w:lang w:val="en"/>
              </w:rPr>
              <w:t>Total</w:t>
            </w:r>
          </w:p>
        </w:tc>
        <w:tc>
          <w:tcPr>
            <w:tcW w:w="1292"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28"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54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683"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36"/>
              <w:jc w:val="right"/>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before="231"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4.7 shows the respondents opinions on whether their respective banks had strategies used to improve sales performance. Most of respondents (76.74%) agreed that their banks had laid down strategies to improve sales performance. This implies that the role of marketing strategies to improve sales is highly practical in the banking industry in Kwara State.</w:t>
      </w:r>
    </w:p>
    <w:p w:rsidR="009547E2" w:rsidRDefault="009547E2" w:rsidP="009547E2">
      <w:pPr>
        <w:autoSpaceDE w:val="0"/>
        <w:autoSpaceDN w:val="0"/>
        <w:adjustRightInd w:val="0"/>
        <w:spacing w:line="360" w:lineRule="auto"/>
        <w:jc w:val="both"/>
        <w:rPr>
          <w:rFonts w:ascii="Calibri" w:hAnsi="Calibri" w:cs="Calibri"/>
          <w:lang w:val="en"/>
        </w:rPr>
      </w:pPr>
    </w:p>
    <w:p w:rsidR="009547E2" w:rsidRDefault="009547E2" w:rsidP="009547E2">
      <w:pPr>
        <w:autoSpaceDE w:val="0"/>
        <w:autoSpaceDN w:val="0"/>
        <w:adjustRightInd w:val="0"/>
        <w:spacing w:before="90" w:after="33" w:line="480" w:lineRule="auto"/>
        <w:ind w:right="29"/>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4.8: Respondents’ feedback on the Marketing strategies adopted by their respective financial institution</w:t>
      </w:r>
    </w:p>
    <w:tbl>
      <w:tblPr>
        <w:tblW w:w="0" w:type="auto"/>
        <w:tblInd w:w="-32" w:type="dxa"/>
        <w:tblLayout w:type="fixed"/>
        <w:tblCellMar>
          <w:left w:w="0" w:type="dxa"/>
          <w:right w:w="0" w:type="dxa"/>
        </w:tblCellMar>
        <w:tblLook w:val="0000" w:firstRow="0" w:lastRow="0" w:firstColumn="0" w:lastColumn="0" w:noHBand="0" w:noVBand="0"/>
      </w:tblPr>
      <w:tblGrid>
        <w:gridCol w:w="857"/>
        <w:gridCol w:w="3706"/>
        <w:gridCol w:w="1477"/>
        <w:gridCol w:w="1130"/>
        <w:gridCol w:w="1826"/>
      </w:tblGrid>
      <w:tr w:rsidR="009547E2">
        <w:trPr>
          <w:trHeight w:val="516"/>
        </w:trPr>
        <w:tc>
          <w:tcPr>
            <w:tcW w:w="456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3" w:after="0" w:line="240" w:lineRule="auto"/>
              <w:ind w:left="656"/>
              <w:rPr>
                <w:rFonts w:ascii="Calibri" w:hAnsi="Calibri" w:cs="Calibri"/>
                <w:lang w:val="en"/>
              </w:rPr>
            </w:pPr>
            <w:r>
              <w:rPr>
                <w:rFonts w:ascii="Times New Roman" w:hAnsi="Times New Roman" w:cs="Times New Roman"/>
                <w:sz w:val="20"/>
                <w:szCs w:val="20"/>
                <w:lang w:val="en"/>
              </w:rPr>
              <w:t>Marketing strategies adopted</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3" w:after="0" w:line="240" w:lineRule="auto"/>
              <w:ind w:right="59"/>
              <w:jc w:val="right"/>
              <w:rPr>
                <w:rFonts w:ascii="Calibri" w:hAnsi="Calibri" w:cs="Calibri"/>
                <w:lang w:val="en"/>
              </w:rPr>
            </w:pPr>
            <w:r>
              <w:rPr>
                <w:rFonts w:ascii="Times New Roman" w:hAnsi="Times New Roman" w:cs="Times New Roman"/>
                <w:sz w:val="20"/>
                <w:szCs w:val="20"/>
                <w:lang w:val="en"/>
              </w:rPr>
              <w:t>Frequency</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3" w:after="0" w:line="240" w:lineRule="auto"/>
              <w:ind w:right="60"/>
              <w:jc w:val="right"/>
              <w:rPr>
                <w:rFonts w:ascii="Calibri" w:hAnsi="Calibri" w:cs="Calibri"/>
                <w:lang w:val="en"/>
              </w:rPr>
            </w:pPr>
            <w:r>
              <w:rPr>
                <w:rFonts w:ascii="Times New Roman" w:hAnsi="Times New Roman" w:cs="Times New Roman"/>
                <w:sz w:val="20"/>
                <w:szCs w:val="20"/>
                <w:lang w:val="en"/>
              </w:rPr>
              <w:t>Percent</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3" w:after="0" w:line="240" w:lineRule="auto"/>
              <w:ind w:right="53"/>
              <w:jc w:val="right"/>
              <w:rPr>
                <w:rFonts w:ascii="Calibri" w:hAnsi="Calibri" w:cs="Calibri"/>
                <w:lang w:val="en"/>
              </w:rPr>
            </w:pPr>
            <w:r>
              <w:rPr>
                <w:rFonts w:ascii="Times New Roman" w:hAnsi="Times New Roman" w:cs="Times New Roman"/>
                <w:sz w:val="20"/>
                <w:szCs w:val="20"/>
                <w:lang w:val="en"/>
              </w:rPr>
              <w:t>Valid Percent</w:t>
            </w:r>
          </w:p>
        </w:tc>
      </w:tr>
      <w:tr w:rsidR="009547E2">
        <w:trPr>
          <w:trHeight w:val="420"/>
        </w:trPr>
        <w:tc>
          <w:tcPr>
            <w:tcW w:w="85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8"/>
              <w:rPr>
                <w:rFonts w:ascii="Calibri" w:hAnsi="Calibri" w:cs="Calibri"/>
                <w:lang w:val="en"/>
              </w:rPr>
            </w:pPr>
            <w:r>
              <w:rPr>
                <w:rFonts w:ascii="Times New Roman" w:hAnsi="Times New Roman" w:cs="Times New Roman"/>
                <w:sz w:val="20"/>
                <w:szCs w:val="20"/>
                <w:lang w:val="en"/>
              </w:rPr>
              <w:t>Valid</w:t>
            </w:r>
          </w:p>
        </w:tc>
        <w:tc>
          <w:tcPr>
            <w:tcW w:w="370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87"/>
              <w:rPr>
                <w:rFonts w:ascii="Calibri" w:hAnsi="Calibri" w:cs="Calibri"/>
                <w:lang w:val="en"/>
              </w:rPr>
            </w:pPr>
            <w:r>
              <w:rPr>
                <w:rFonts w:ascii="Times New Roman" w:hAnsi="Times New Roman" w:cs="Times New Roman"/>
                <w:sz w:val="20"/>
                <w:szCs w:val="20"/>
                <w:lang w:val="en"/>
              </w:rPr>
              <w:t>Personal Selling</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559"/>
        </w:trPr>
        <w:tc>
          <w:tcPr>
            <w:tcW w:w="85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70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87"/>
              <w:rPr>
                <w:rFonts w:ascii="Calibri" w:hAnsi="Calibri" w:cs="Calibri"/>
                <w:lang w:val="en"/>
              </w:rPr>
            </w:pPr>
            <w:r>
              <w:rPr>
                <w:rFonts w:ascii="Times New Roman" w:hAnsi="Times New Roman" w:cs="Times New Roman"/>
                <w:sz w:val="20"/>
                <w:szCs w:val="20"/>
                <w:lang w:val="en"/>
              </w:rPr>
              <w:t>Relationship Marketing</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1020"/>
        </w:trPr>
        <w:tc>
          <w:tcPr>
            <w:tcW w:w="85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70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87"/>
              <w:rPr>
                <w:rFonts w:ascii="Times New Roman" w:hAnsi="Times New Roman" w:cs="Times New Roman"/>
                <w:sz w:val="20"/>
                <w:szCs w:val="20"/>
                <w:lang w:val="en"/>
              </w:rPr>
            </w:pPr>
            <w:r>
              <w:rPr>
                <w:rFonts w:ascii="Times New Roman" w:hAnsi="Times New Roman" w:cs="Times New Roman"/>
                <w:sz w:val="20"/>
                <w:szCs w:val="20"/>
                <w:lang w:val="en"/>
              </w:rPr>
              <w:t>Internet Banking through</w:t>
            </w:r>
          </w:p>
          <w:p w:rsidR="009547E2" w:rsidRDefault="009547E2">
            <w:pPr>
              <w:autoSpaceDE w:val="0"/>
              <w:autoSpaceDN w:val="0"/>
              <w:adjustRightInd w:val="0"/>
              <w:spacing w:before="1" w:after="0" w:line="240" w:lineRule="auto"/>
              <w:rPr>
                <w:rFonts w:ascii="Times New Roman" w:hAnsi="Times New Roman" w:cs="Times New Roman"/>
                <w:b/>
                <w:bCs/>
                <w:sz w:val="20"/>
                <w:szCs w:val="20"/>
                <w:lang w:val="en"/>
              </w:rPr>
            </w:pPr>
          </w:p>
          <w:p w:rsidR="009547E2" w:rsidRDefault="009547E2">
            <w:pPr>
              <w:autoSpaceDE w:val="0"/>
              <w:autoSpaceDN w:val="0"/>
              <w:adjustRightInd w:val="0"/>
              <w:spacing w:after="0" w:line="240" w:lineRule="auto"/>
              <w:ind w:left="87"/>
              <w:rPr>
                <w:rFonts w:ascii="Calibri" w:hAnsi="Calibri" w:cs="Calibri"/>
                <w:lang w:val="en"/>
              </w:rPr>
            </w:pPr>
            <w:r>
              <w:rPr>
                <w:rFonts w:ascii="Times New Roman" w:hAnsi="Times New Roman" w:cs="Times New Roman"/>
                <w:sz w:val="20"/>
                <w:szCs w:val="20"/>
                <w:lang w:val="en"/>
              </w:rPr>
              <w:t>Social platform</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560"/>
        </w:trPr>
        <w:tc>
          <w:tcPr>
            <w:tcW w:w="85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70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87"/>
              <w:rPr>
                <w:rFonts w:ascii="Calibri" w:hAnsi="Calibri" w:cs="Calibri"/>
                <w:lang w:val="en"/>
              </w:rPr>
            </w:pPr>
            <w:r>
              <w:rPr>
                <w:rFonts w:ascii="Times New Roman" w:hAnsi="Times New Roman" w:cs="Times New Roman"/>
                <w:sz w:val="20"/>
                <w:szCs w:val="20"/>
                <w:lang w:val="en"/>
              </w:rPr>
              <w:t>Internet Banking</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560"/>
        </w:trPr>
        <w:tc>
          <w:tcPr>
            <w:tcW w:w="85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70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87"/>
              <w:rPr>
                <w:rFonts w:ascii="Calibri" w:hAnsi="Calibri" w:cs="Calibri"/>
                <w:lang w:val="en"/>
              </w:rPr>
            </w:pPr>
            <w:r>
              <w:rPr>
                <w:rFonts w:ascii="Times New Roman" w:hAnsi="Times New Roman" w:cs="Times New Roman"/>
                <w:sz w:val="20"/>
                <w:szCs w:val="20"/>
                <w:lang w:val="en"/>
              </w:rPr>
              <w:t>Advertising</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656"/>
        </w:trPr>
        <w:tc>
          <w:tcPr>
            <w:tcW w:w="857" w:type="dxa"/>
            <w:tcBorders>
              <w:top w:val="single" w:sz="11" w:space="0" w:color="000000"/>
              <w:left w:val="single" w:sz="11" w:space="0" w:color="000000"/>
              <w:bottom w:val="single" w:sz="2"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706" w:type="dxa"/>
            <w:tcBorders>
              <w:top w:val="single" w:sz="11" w:space="0" w:color="000000"/>
              <w:left w:val="single" w:sz="11" w:space="0" w:color="000000"/>
              <w:bottom w:val="single" w:sz="2"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87"/>
              <w:rPr>
                <w:rFonts w:ascii="Calibri" w:hAnsi="Calibri" w:cs="Calibri"/>
                <w:lang w:val="en"/>
              </w:rPr>
            </w:pPr>
            <w:r>
              <w:rPr>
                <w:rFonts w:ascii="Times New Roman" w:hAnsi="Times New Roman" w:cs="Times New Roman"/>
                <w:sz w:val="20"/>
                <w:szCs w:val="20"/>
                <w:lang w:val="en"/>
              </w:rPr>
              <w:t>Pricing Strategy</w:t>
            </w:r>
          </w:p>
        </w:tc>
        <w:tc>
          <w:tcPr>
            <w:tcW w:w="1477" w:type="dxa"/>
            <w:tcBorders>
              <w:top w:val="single" w:sz="11" w:space="0" w:color="000000"/>
              <w:left w:val="single" w:sz="11"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8"/>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25"/>
              <w:jc w:val="right"/>
              <w:rPr>
                <w:rFonts w:ascii="Calibri" w:hAnsi="Calibri" w:cs="Calibri"/>
                <w:lang w:val="en"/>
              </w:rPr>
            </w:pPr>
            <w:r>
              <w:rPr>
                <w:rFonts w:ascii="Times New Roman" w:hAnsi="Times New Roman" w:cs="Times New Roman"/>
                <w:sz w:val="20"/>
                <w:szCs w:val="20"/>
                <w:lang w:val="en"/>
              </w:rPr>
              <w:t>100.0</w:t>
            </w:r>
          </w:p>
        </w:tc>
      </w:tr>
      <w:tr w:rsidR="009547E2">
        <w:trPr>
          <w:trHeight w:val="719"/>
        </w:trPr>
        <w:tc>
          <w:tcPr>
            <w:tcW w:w="4563" w:type="dxa"/>
            <w:gridSpan w:val="2"/>
            <w:tcBorders>
              <w:top w:val="single" w:sz="2" w:space="0" w:color="000000"/>
              <w:left w:val="single" w:sz="11" w:space="0" w:color="000000"/>
              <w:bottom w:val="single" w:sz="2" w:space="0" w:color="000000"/>
              <w:right w:val="single" w:sz="11" w:space="0" w:color="000000"/>
            </w:tcBorders>
            <w:shd w:val="clear" w:color="000000" w:fill="FFFFFF"/>
          </w:tcPr>
          <w:p w:rsidR="009547E2" w:rsidRDefault="009547E2">
            <w:pPr>
              <w:autoSpaceDE w:val="0"/>
              <w:autoSpaceDN w:val="0"/>
              <w:adjustRightInd w:val="0"/>
              <w:spacing w:before="24" w:after="0" w:line="240" w:lineRule="auto"/>
              <w:ind w:left="656"/>
              <w:rPr>
                <w:rFonts w:ascii="Calibri" w:hAnsi="Calibri" w:cs="Calibri"/>
                <w:lang w:val="en"/>
              </w:rPr>
            </w:pPr>
            <w:r>
              <w:rPr>
                <w:rFonts w:ascii="Times New Roman" w:hAnsi="Times New Roman" w:cs="Times New Roman"/>
                <w:sz w:val="20"/>
                <w:szCs w:val="20"/>
                <w:lang w:val="en"/>
              </w:rPr>
              <w:t>Market Segmentation</w:t>
            </w:r>
          </w:p>
        </w:tc>
        <w:tc>
          <w:tcPr>
            <w:tcW w:w="1477" w:type="dxa"/>
            <w:tcBorders>
              <w:top w:val="single" w:sz="2" w:space="0" w:color="000000"/>
              <w:left w:val="single" w:sz="11"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7"/>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2" w:space="0" w:color="000000"/>
              <w:left w:val="single" w:sz="4"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8"/>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2" w:space="0" w:color="000000"/>
              <w:left w:val="single" w:sz="4"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25"/>
              <w:jc w:val="right"/>
              <w:rPr>
                <w:rFonts w:ascii="Calibri" w:hAnsi="Calibri" w:cs="Calibri"/>
                <w:lang w:val="en"/>
              </w:rPr>
            </w:pPr>
            <w:r>
              <w:rPr>
                <w:rFonts w:ascii="Times New Roman" w:hAnsi="Times New Roman" w:cs="Times New Roman"/>
                <w:sz w:val="20"/>
                <w:szCs w:val="20"/>
                <w:lang w:val="en"/>
              </w:rPr>
              <w:t>100.0</w:t>
            </w:r>
          </w:p>
        </w:tc>
      </w:tr>
      <w:tr w:rsidR="009547E2">
        <w:trPr>
          <w:trHeight w:val="719"/>
        </w:trPr>
        <w:tc>
          <w:tcPr>
            <w:tcW w:w="4563" w:type="dxa"/>
            <w:gridSpan w:val="2"/>
            <w:tcBorders>
              <w:top w:val="single" w:sz="2"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4" w:after="0" w:line="240" w:lineRule="auto"/>
              <w:ind w:left="656"/>
              <w:rPr>
                <w:rFonts w:ascii="Calibri" w:hAnsi="Calibri" w:cs="Calibri"/>
                <w:lang w:val="en"/>
              </w:rPr>
            </w:pPr>
            <w:r>
              <w:rPr>
                <w:rFonts w:ascii="Times New Roman" w:hAnsi="Times New Roman" w:cs="Times New Roman"/>
                <w:sz w:val="20"/>
                <w:szCs w:val="20"/>
                <w:lang w:val="en"/>
              </w:rPr>
              <w:t>Total</w:t>
            </w:r>
          </w:p>
        </w:tc>
        <w:tc>
          <w:tcPr>
            <w:tcW w:w="1477" w:type="dxa"/>
            <w:tcBorders>
              <w:top w:val="single" w:sz="2"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7"/>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2"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8"/>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2"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73"/>
              <w:jc w:val="right"/>
              <w:rPr>
                <w:rFonts w:ascii="Calibri" w:hAnsi="Calibri" w:cs="Calibri"/>
                <w:lang w:val="en"/>
              </w:rPr>
            </w:pPr>
            <w:r>
              <w:rPr>
                <w:rFonts w:ascii="Times New Roman" w:hAnsi="Times New Roman" w:cs="Times New Roman"/>
                <w:sz w:val="20"/>
                <w:szCs w:val="20"/>
                <w:lang w:val="en"/>
              </w:rPr>
              <w:t>100.0</w:t>
            </w:r>
          </w:p>
        </w:tc>
      </w:tr>
    </w:tbl>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480" w:lineRule="auto"/>
        <w:ind w:right="576"/>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48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4.8 shows the respondents’ feedback on the Marketing strategies adopted by their respective financial institution. All the respondents (100%) indicated that all the marketing strategies: personal selling, relationship marketing, internet banking, social media platforms advertising, pricing strategy and even market segmentation were adopted by their respective banks.</w:t>
      </w:r>
    </w:p>
    <w:p w:rsidR="009547E2" w:rsidRDefault="009547E2" w:rsidP="009547E2">
      <w:pPr>
        <w:autoSpaceDE w:val="0"/>
        <w:autoSpaceDN w:val="0"/>
        <w:adjustRightInd w:val="0"/>
        <w:spacing w:before="90" w:after="0" w:line="480" w:lineRule="auto"/>
        <w:ind w:right="29"/>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4.9: Respondents’ opinion on the effectiveness of marketing strategies in Banking</w:t>
      </w:r>
    </w:p>
    <w:p w:rsidR="009547E2" w:rsidRDefault="009547E2" w:rsidP="009547E2">
      <w:pPr>
        <w:autoSpaceDE w:val="0"/>
        <w:autoSpaceDN w:val="0"/>
        <w:adjustRightInd w:val="0"/>
        <w:spacing w:before="4" w:after="0" w:line="240" w:lineRule="auto"/>
        <w:rPr>
          <w:rFonts w:ascii="Times New Roman" w:hAnsi="Times New Roman" w:cs="Times New Roman"/>
          <w:b/>
          <w:bCs/>
          <w:sz w:val="7"/>
          <w:szCs w:val="7"/>
          <w:lang w:val="en"/>
        </w:rPr>
      </w:pPr>
    </w:p>
    <w:tbl>
      <w:tblPr>
        <w:tblW w:w="0" w:type="auto"/>
        <w:tblInd w:w="-32" w:type="dxa"/>
        <w:tblLayout w:type="fixed"/>
        <w:tblCellMar>
          <w:left w:w="0" w:type="dxa"/>
          <w:right w:w="0" w:type="dxa"/>
        </w:tblCellMar>
        <w:tblLook w:val="0000" w:firstRow="0" w:lastRow="0" w:firstColumn="0" w:lastColumn="0" w:noHBand="0" w:noVBand="0"/>
      </w:tblPr>
      <w:tblGrid>
        <w:gridCol w:w="694"/>
        <w:gridCol w:w="2269"/>
        <w:gridCol w:w="1304"/>
        <w:gridCol w:w="1137"/>
        <w:gridCol w:w="1563"/>
        <w:gridCol w:w="2016"/>
      </w:tblGrid>
      <w:tr w:rsidR="009547E2">
        <w:trPr>
          <w:trHeight w:val="924"/>
        </w:trPr>
        <w:tc>
          <w:tcPr>
            <w:tcW w:w="296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480" w:lineRule="auto"/>
              <w:ind w:left="759"/>
              <w:rPr>
                <w:rFonts w:ascii="Calibri" w:hAnsi="Calibri" w:cs="Calibri"/>
                <w:lang w:val="en"/>
              </w:rPr>
            </w:pPr>
            <w:r>
              <w:rPr>
                <w:rFonts w:ascii="Times New Roman" w:hAnsi="Times New Roman" w:cs="Times New Roman"/>
                <w:sz w:val="20"/>
                <w:szCs w:val="20"/>
                <w:lang w:val="en"/>
              </w:rPr>
              <w:t>Effectiveness of marketing strategies</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58"/>
              <w:rPr>
                <w:rFonts w:ascii="Calibri" w:hAnsi="Calibri" w:cs="Calibri"/>
                <w:lang w:val="en"/>
              </w:rPr>
            </w:pPr>
            <w:r>
              <w:rPr>
                <w:rFonts w:ascii="Times New Roman" w:hAnsi="Times New Roman" w:cs="Times New Roman"/>
                <w:sz w:val="20"/>
                <w:szCs w:val="20"/>
                <w:lang w:val="en"/>
              </w:rPr>
              <w:t>Frequency</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217"/>
              <w:rPr>
                <w:rFonts w:ascii="Calibri" w:hAnsi="Calibri" w:cs="Calibri"/>
                <w:lang w:val="en"/>
              </w:rPr>
            </w:pPr>
            <w:r>
              <w:rPr>
                <w:rFonts w:ascii="Times New Roman" w:hAnsi="Times New Roman" w:cs="Times New Roman"/>
                <w:sz w:val="20"/>
                <w:szCs w:val="20"/>
                <w:lang w:val="en"/>
              </w:rPr>
              <w:t>Percent</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60"/>
              <w:rPr>
                <w:rFonts w:ascii="Calibri" w:hAnsi="Calibri" w:cs="Calibri"/>
                <w:lang w:val="en"/>
              </w:rPr>
            </w:pPr>
            <w:r>
              <w:rPr>
                <w:rFonts w:ascii="Times New Roman" w:hAnsi="Times New Roman" w:cs="Times New Roman"/>
                <w:sz w:val="20"/>
                <w:szCs w:val="20"/>
                <w:lang w:val="en"/>
              </w:rPr>
              <w:t>Valid Percent</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right="67"/>
              <w:jc w:val="right"/>
              <w:rPr>
                <w:rFonts w:ascii="Calibri" w:hAnsi="Calibri" w:cs="Calibri"/>
                <w:lang w:val="en"/>
              </w:rPr>
            </w:pPr>
            <w:r>
              <w:rPr>
                <w:rFonts w:ascii="Times New Roman" w:hAnsi="Times New Roman" w:cs="Times New Roman"/>
                <w:sz w:val="20"/>
                <w:szCs w:val="20"/>
                <w:lang w:val="en"/>
              </w:rPr>
              <w:t>Cumulative Percent</w:t>
            </w:r>
          </w:p>
        </w:tc>
      </w:tr>
      <w:tr w:rsidR="009547E2">
        <w:trPr>
          <w:trHeight w:val="420"/>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7"/>
              <w:rPr>
                <w:rFonts w:ascii="Calibri" w:hAnsi="Calibri" w:cs="Calibri"/>
                <w:lang w:val="en"/>
              </w:rPr>
            </w:pPr>
            <w:r>
              <w:rPr>
                <w:rFonts w:ascii="Times New Roman" w:hAnsi="Times New Roman" w:cs="Times New Roman"/>
                <w:sz w:val="20"/>
                <w:szCs w:val="20"/>
                <w:lang w:val="en"/>
              </w:rPr>
              <w:t>Valid</w:t>
            </w: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4"/>
              <w:rPr>
                <w:rFonts w:ascii="Calibri" w:hAnsi="Calibri" w:cs="Calibri"/>
                <w:lang w:val="en"/>
              </w:rPr>
            </w:pPr>
            <w:r>
              <w:rPr>
                <w:rFonts w:ascii="Times New Roman" w:hAnsi="Times New Roman" w:cs="Times New Roman"/>
                <w:sz w:val="20"/>
                <w:szCs w:val="20"/>
                <w:lang w:val="en"/>
              </w:rPr>
              <w:t>Highly Effective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15</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34.88</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34.88</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21"/>
              <w:jc w:val="right"/>
              <w:rPr>
                <w:rFonts w:ascii="Calibri" w:hAnsi="Calibri" w:cs="Calibri"/>
                <w:lang w:val="en"/>
              </w:rPr>
            </w:pPr>
            <w:r>
              <w:rPr>
                <w:rFonts w:ascii="Times New Roman" w:hAnsi="Times New Roman" w:cs="Times New Roman"/>
                <w:sz w:val="20"/>
                <w:szCs w:val="20"/>
                <w:lang w:val="en"/>
              </w:rPr>
              <w:t>34.88</w:t>
            </w:r>
          </w:p>
        </w:tc>
      </w:tr>
      <w:tr w:rsidR="009547E2">
        <w:trPr>
          <w:trHeight w:val="560"/>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Effective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20</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46.51</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46.51</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81.39</w:t>
            </w:r>
          </w:p>
        </w:tc>
      </w:tr>
      <w:tr w:rsidR="009547E2">
        <w:trPr>
          <w:trHeight w:val="560"/>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4"/>
              <w:rPr>
                <w:rFonts w:ascii="Calibri" w:hAnsi="Calibri" w:cs="Calibri"/>
                <w:lang w:val="en"/>
              </w:rPr>
            </w:pPr>
            <w:r>
              <w:rPr>
                <w:rFonts w:ascii="Times New Roman" w:hAnsi="Times New Roman" w:cs="Times New Roman"/>
                <w:sz w:val="20"/>
                <w:szCs w:val="20"/>
                <w:lang w:val="en"/>
              </w:rPr>
              <w:t>Moderately Effective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8</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18.60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18.60</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21"/>
              <w:jc w:val="right"/>
              <w:rPr>
                <w:rFonts w:ascii="Calibri" w:hAnsi="Calibri" w:cs="Calibri"/>
                <w:lang w:val="en"/>
              </w:rPr>
            </w:pPr>
            <w:r>
              <w:rPr>
                <w:rFonts w:ascii="Times New Roman" w:hAnsi="Times New Roman" w:cs="Times New Roman"/>
                <w:sz w:val="20"/>
                <w:szCs w:val="20"/>
                <w:lang w:val="en"/>
              </w:rPr>
              <w:t>100.0</w:t>
            </w:r>
          </w:p>
        </w:tc>
      </w:tr>
      <w:tr w:rsidR="009547E2">
        <w:trPr>
          <w:trHeight w:val="559"/>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Little Effective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0</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100.0</w:t>
            </w:r>
          </w:p>
        </w:tc>
      </w:tr>
      <w:tr w:rsidR="009547E2">
        <w:trPr>
          <w:trHeight w:val="560"/>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Not effective at all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0</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100.0</w:t>
            </w:r>
          </w:p>
        </w:tc>
      </w:tr>
      <w:tr w:rsidR="009547E2">
        <w:trPr>
          <w:trHeight w:val="654"/>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4"/>
              <w:rPr>
                <w:rFonts w:ascii="Calibri" w:hAnsi="Calibri" w:cs="Calibri"/>
                <w:lang w:val="en"/>
              </w:rPr>
            </w:pPr>
            <w:r>
              <w:rPr>
                <w:rFonts w:ascii="Times New Roman" w:hAnsi="Times New Roman" w:cs="Times New Roman"/>
                <w:sz w:val="20"/>
                <w:szCs w:val="20"/>
                <w:lang w:val="en"/>
              </w:rPr>
              <w:t>Total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25"/>
              <w:jc w:val="right"/>
              <w:rPr>
                <w:rFonts w:ascii="Calibri" w:hAnsi="Calibri" w:cs="Calibri"/>
                <w:lang w:val="en"/>
              </w:rPr>
            </w:pPr>
            <w:r>
              <w:rPr>
                <w:rFonts w:ascii="Times New Roman" w:hAnsi="Times New Roman" w:cs="Times New Roman"/>
                <w:sz w:val="20"/>
                <w:szCs w:val="20"/>
                <w:lang w:val="en"/>
              </w:rPr>
              <w:t>100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5"/>
              <w:jc w:val="right"/>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before="1"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9547E2">
      <w:pPr>
        <w:autoSpaceDE w:val="0"/>
        <w:autoSpaceDN w:val="0"/>
        <w:adjustRightInd w:val="0"/>
        <w:spacing w:after="0" w:line="240" w:lineRule="auto"/>
        <w:rPr>
          <w:rFonts w:ascii="Times New Roman" w:hAnsi="Times New Roman" w:cs="Times New Roman"/>
          <w:sz w:val="26"/>
          <w:szCs w:val="26"/>
          <w:lang w:val="en"/>
        </w:rPr>
      </w:pPr>
    </w:p>
    <w:p w:rsidR="009547E2" w:rsidRDefault="009547E2" w:rsidP="009547E2">
      <w:pPr>
        <w:autoSpaceDE w:val="0"/>
        <w:autoSpaceDN w:val="0"/>
        <w:adjustRightInd w:val="0"/>
        <w:spacing w:before="4" w:after="0" w:line="240" w:lineRule="auto"/>
        <w:rPr>
          <w:rFonts w:ascii="Times New Roman" w:hAnsi="Times New Roman" w:cs="Times New Roman"/>
          <w:lang w:val="en"/>
        </w:rPr>
      </w:pPr>
    </w:p>
    <w:p w:rsidR="009547E2" w:rsidRDefault="009547E2" w:rsidP="009547E2">
      <w:pPr>
        <w:autoSpaceDE w:val="0"/>
        <w:autoSpaceDN w:val="0"/>
        <w:adjustRightInd w:val="0"/>
        <w:spacing w:before="1" w:after="0" w:line="480" w:lineRule="auto"/>
        <w:ind w:right="-61"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4.9 shows the respondents’ opinion on the effectiveness of marketing strategies in Banking. 34.88% respondents were of the opinion that marketing strategies are highly effective, 46.51% effective and 18.60%, moderately effective. This is attributed to marketing strategies being very vital in success of sales.</w:t>
      </w:r>
    </w:p>
    <w:p w:rsidR="009547E2" w:rsidRDefault="009547E2" w:rsidP="009547E2">
      <w:pPr>
        <w:autoSpaceDE w:val="0"/>
        <w:autoSpaceDN w:val="0"/>
        <w:adjustRightInd w:val="0"/>
        <w:spacing w:line="480" w:lineRule="auto"/>
        <w:jc w:val="both"/>
        <w:rPr>
          <w:rFonts w:ascii="Calibri" w:hAnsi="Calibri" w:cs="Calibri"/>
          <w:lang w:val="en"/>
        </w:rPr>
      </w:pPr>
    </w:p>
    <w:p w:rsidR="009547E2" w:rsidRDefault="009547E2" w:rsidP="009547E2">
      <w:pPr>
        <w:autoSpaceDE w:val="0"/>
        <w:autoSpaceDN w:val="0"/>
        <w:adjustRightInd w:val="0"/>
        <w:spacing w:line="480" w:lineRule="auto"/>
        <w:jc w:val="both"/>
        <w:rPr>
          <w:rFonts w:ascii="Calibri" w:hAnsi="Calibri" w:cs="Calibri"/>
          <w:lang w:val="en"/>
        </w:rPr>
      </w:pPr>
    </w:p>
    <w:p w:rsidR="009547E2" w:rsidRDefault="009547E2" w:rsidP="009547E2">
      <w:pPr>
        <w:autoSpaceDE w:val="0"/>
        <w:autoSpaceDN w:val="0"/>
        <w:adjustRightInd w:val="0"/>
        <w:spacing w:line="480" w:lineRule="auto"/>
        <w:jc w:val="both"/>
        <w:rPr>
          <w:rFonts w:ascii="Calibri" w:hAnsi="Calibri" w:cs="Calibri"/>
          <w:lang w:val="en"/>
        </w:rPr>
      </w:pPr>
    </w:p>
    <w:p w:rsidR="009547E2" w:rsidRDefault="009547E2" w:rsidP="009547E2">
      <w:pPr>
        <w:autoSpaceDE w:val="0"/>
        <w:autoSpaceDN w:val="0"/>
        <w:adjustRightInd w:val="0"/>
        <w:spacing w:line="480" w:lineRule="auto"/>
        <w:jc w:val="both"/>
        <w:rPr>
          <w:rFonts w:ascii="Calibri" w:hAnsi="Calibri" w:cs="Calibri"/>
          <w:lang w:val="en"/>
        </w:rPr>
      </w:pPr>
    </w:p>
    <w:p w:rsidR="009547E2" w:rsidRDefault="009547E2" w:rsidP="009547E2">
      <w:pPr>
        <w:autoSpaceDE w:val="0"/>
        <w:autoSpaceDN w:val="0"/>
        <w:adjustRightInd w:val="0"/>
        <w:spacing w:before="90" w:after="0" w:line="477" w:lineRule="atLeast"/>
        <w:ind w:right="29"/>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4.10: Extent to which marketing strategies are used in banking industries</w:t>
      </w:r>
    </w:p>
    <w:tbl>
      <w:tblPr>
        <w:tblW w:w="0" w:type="auto"/>
        <w:tblInd w:w="-32" w:type="dxa"/>
        <w:tblLayout w:type="fixed"/>
        <w:tblCellMar>
          <w:left w:w="0" w:type="dxa"/>
          <w:right w:w="0" w:type="dxa"/>
        </w:tblCellMar>
        <w:tblLook w:val="0000" w:firstRow="0" w:lastRow="0" w:firstColumn="0" w:lastColumn="0" w:noHBand="0" w:noVBand="0"/>
      </w:tblPr>
      <w:tblGrid>
        <w:gridCol w:w="692"/>
        <w:gridCol w:w="2271"/>
        <w:gridCol w:w="1304"/>
        <w:gridCol w:w="1139"/>
        <w:gridCol w:w="1563"/>
        <w:gridCol w:w="2014"/>
      </w:tblGrid>
      <w:tr w:rsidR="009547E2">
        <w:trPr>
          <w:trHeight w:val="975"/>
        </w:trPr>
        <w:tc>
          <w:tcPr>
            <w:tcW w:w="296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477" w:lineRule="atLeast"/>
              <w:ind w:left="757" w:right="218"/>
              <w:rPr>
                <w:rFonts w:ascii="Calibri" w:hAnsi="Calibri" w:cs="Calibri"/>
                <w:lang w:val="en"/>
              </w:rPr>
            </w:pPr>
            <w:r>
              <w:rPr>
                <w:rFonts w:ascii="Times New Roman" w:hAnsi="Times New Roman" w:cs="Times New Roman"/>
                <w:sz w:val="20"/>
                <w:szCs w:val="20"/>
                <w:lang w:val="en"/>
              </w:rPr>
              <w:t>Extent of marketing strategies use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58"/>
              <w:rPr>
                <w:rFonts w:ascii="Calibri" w:hAnsi="Calibri" w:cs="Calibri"/>
                <w:lang w:val="en"/>
              </w:rPr>
            </w:pPr>
            <w:r>
              <w:rPr>
                <w:rFonts w:ascii="Times New Roman" w:hAnsi="Times New Roman" w:cs="Times New Roman"/>
                <w:sz w:val="20"/>
                <w:szCs w:val="20"/>
                <w:lang w:val="en"/>
              </w:rPr>
              <w:t>Frequency</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217"/>
              <w:rPr>
                <w:rFonts w:ascii="Calibri" w:hAnsi="Calibri" w:cs="Calibri"/>
                <w:lang w:val="en"/>
              </w:rPr>
            </w:pPr>
            <w:r>
              <w:rPr>
                <w:rFonts w:ascii="Times New Roman" w:hAnsi="Times New Roman" w:cs="Times New Roman"/>
                <w:sz w:val="20"/>
                <w:szCs w:val="20"/>
                <w:lang w:val="en"/>
              </w:rPr>
              <w:t>Percent</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60"/>
              <w:rPr>
                <w:rFonts w:ascii="Calibri" w:hAnsi="Calibri" w:cs="Calibri"/>
                <w:lang w:val="en"/>
              </w:rPr>
            </w:pPr>
            <w:r>
              <w:rPr>
                <w:rFonts w:ascii="Times New Roman" w:hAnsi="Times New Roman" w:cs="Times New Roman"/>
                <w:sz w:val="20"/>
                <w:szCs w:val="20"/>
                <w:lang w:val="en"/>
              </w:rPr>
              <w:t>Valid Percent</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right="65"/>
              <w:jc w:val="right"/>
              <w:rPr>
                <w:rFonts w:ascii="Calibri" w:hAnsi="Calibri" w:cs="Calibri"/>
                <w:lang w:val="en"/>
              </w:rPr>
            </w:pPr>
            <w:r>
              <w:rPr>
                <w:rFonts w:ascii="Times New Roman" w:hAnsi="Times New Roman" w:cs="Times New Roman"/>
                <w:sz w:val="20"/>
                <w:szCs w:val="20"/>
                <w:lang w:val="en"/>
              </w:rPr>
              <w:t>Cumulative Percent</w:t>
            </w:r>
          </w:p>
        </w:tc>
      </w:tr>
      <w:tr w:rsidR="009547E2">
        <w:trPr>
          <w:trHeight w:val="42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5"/>
              <w:rPr>
                <w:rFonts w:ascii="Calibri" w:hAnsi="Calibri" w:cs="Calibri"/>
                <w:lang w:val="en"/>
              </w:rPr>
            </w:pPr>
            <w:r>
              <w:rPr>
                <w:rFonts w:ascii="Times New Roman" w:hAnsi="Times New Roman" w:cs="Times New Roman"/>
                <w:sz w:val="20"/>
                <w:szCs w:val="20"/>
                <w:lang w:val="en"/>
              </w:rPr>
              <w:t>Valid</w:t>
            </w: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3"/>
              <w:rPr>
                <w:rFonts w:ascii="Calibri" w:hAnsi="Calibri" w:cs="Calibri"/>
                <w:lang w:val="en"/>
              </w:rPr>
            </w:pPr>
            <w:r>
              <w:rPr>
                <w:rFonts w:ascii="Times New Roman" w:hAnsi="Times New Roman" w:cs="Times New Roman"/>
                <w:sz w:val="20"/>
                <w:szCs w:val="20"/>
                <w:lang w:val="en"/>
              </w:rPr>
              <w:t>Very great extent</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19"/>
              <w:jc w:val="right"/>
              <w:rPr>
                <w:rFonts w:ascii="Calibri" w:hAnsi="Calibri" w:cs="Calibri"/>
                <w:lang w:val="en"/>
              </w:rPr>
            </w:pPr>
            <w:r>
              <w:rPr>
                <w:rFonts w:ascii="Times New Roman" w:hAnsi="Times New Roman" w:cs="Times New Roman"/>
                <w:sz w:val="20"/>
                <w:szCs w:val="20"/>
                <w:lang w:val="en"/>
              </w:rPr>
              <w:t>23.26</w:t>
            </w:r>
          </w:p>
        </w:tc>
      </w:tr>
      <w:tr w:rsidR="009547E2">
        <w:trPr>
          <w:trHeight w:val="559"/>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Great Extent</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25</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58.14</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58.14</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19"/>
              <w:jc w:val="right"/>
              <w:rPr>
                <w:rFonts w:ascii="Calibri" w:hAnsi="Calibri" w:cs="Calibri"/>
                <w:lang w:val="en"/>
              </w:rPr>
            </w:pPr>
            <w:r>
              <w:rPr>
                <w:rFonts w:ascii="Times New Roman" w:hAnsi="Times New Roman" w:cs="Times New Roman"/>
                <w:sz w:val="20"/>
                <w:szCs w:val="20"/>
                <w:lang w:val="en"/>
              </w:rPr>
              <w:t>81.4</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Moderate Extent</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8</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16.60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16.60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19"/>
              <w:jc w:val="right"/>
              <w:rPr>
                <w:rFonts w:ascii="Calibri" w:hAnsi="Calibri" w:cs="Calibri"/>
                <w:lang w:val="en"/>
              </w:rPr>
            </w:pPr>
            <w:r>
              <w:rPr>
                <w:rFonts w:ascii="Times New Roman" w:hAnsi="Times New Roman" w:cs="Times New Roman"/>
                <w:sz w:val="20"/>
                <w:szCs w:val="20"/>
                <w:lang w:val="en"/>
              </w:rPr>
              <w:t>100.0</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3"/>
              <w:rPr>
                <w:rFonts w:ascii="Calibri" w:hAnsi="Calibri" w:cs="Calibri"/>
                <w:lang w:val="en"/>
              </w:rPr>
            </w:pPr>
            <w:r>
              <w:rPr>
                <w:rFonts w:ascii="Times New Roman" w:hAnsi="Times New Roman" w:cs="Times New Roman"/>
                <w:sz w:val="20"/>
                <w:szCs w:val="20"/>
                <w:lang w:val="en"/>
              </w:rPr>
              <w:t>Little Extent</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jc w:val="right"/>
              <w:rPr>
                <w:rFonts w:ascii="Calibri" w:hAnsi="Calibri" w:cs="Calibri"/>
                <w:lang w:val="en"/>
              </w:rPr>
            </w:pPr>
            <w:r>
              <w:rPr>
                <w:rFonts w:ascii="Times New Roman" w:hAnsi="Times New Roman" w:cs="Times New Roman"/>
                <w:sz w:val="20"/>
                <w:szCs w:val="20"/>
                <w:lang w:val="en"/>
              </w:rPr>
              <w:t>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jc w:val="right"/>
              <w:rPr>
                <w:rFonts w:ascii="Calibri" w:hAnsi="Calibri" w:cs="Calibri"/>
                <w:lang w:val="en"/>
              </w:rPr>
            </w:pPr>
            <w:r>
              <w:rPr>
                <w:rFonts w:ascii="Times New Roman" w:hAnsi="Times New Roman" w:cs="Times New Roman"/>
                <w:sz w:val="20"/>
                <w:szCs w:val="20"/>
                <w:lang w:val="en"/>
              </w:rPr>
              <w:t>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19"/>
              <w:jc w:val="right"/>
              <w:rPr>
                <w:rFonts w:ascii="Calibri" w:hAnsi="Calibri" w:cs="Calibri"/>
                <w:lang w:val="en"/>
              </w:rPr>
            </w:pPr>
            <w:r>
              <w:rPr>
                <w:rFonts w:ascii="Times New Roman" w:hAnsi="Times New Roman" w:cs="Times New Roman"/>
                <w:sz w:val="20"/>
                <w:szCs w:val="20"/>
                <w:lang w:val="en"/>
              </w:rPr>
              <w:t>100.0</w:t>
            </w:r>
          </w:p>
        </w:tc>
      </w:tr>
      <w:tr w:rsidR="009547E2">
        <w:trPr>
          <w:trHeight w:val="559"/>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No Extent At All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19"/>
              <w:jc w:val="right"/>
              <w:rPr>
                <w:rFonts w:ascii="Calibri" w:hAnsi="Calibri" w:cs="Calibri"/>
                <w:lang w:val="en"/>
              </w:rPr>
            </w:pPr>
            <w:r>
              <w:rPr>
                <w:rFonts w:ascii="Times New Roman" w:hAnsi="Times New Roman" w:cs="Times New Roman"/>
                <w:sz w:val="20"/>
                <w:szCs w:val="20"/>
                <w:lang w:val="en"/>
              </w:rPr>
              <w:t>100.0</w:t>
            </w:r>
          </w:p>
        </w:tc>
      </w:tr>
      <w:tr w:rsidR="009547E2">
        <w:trPr>
          <w:trHeight w:val="655"/>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Total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25"/>
              <w:jc w:val="right"/>
              <w:rPr>
                <w:rFonts w:ascii="Calibri" w:hAnsi="Calibri" w:cs="Calibri"/>
                <w:lang w:val="en"/>
              </w:rPr>
            </w:pPr>
            <w:r>
              <w:rPr>
                <w:rFonts w:ascii="Times New Roman" w:hAnsi="Times New Roman" w:cs="Times New Roman"/>
                <w:sz w:val="20"/>
                <w:szCs w:val="20"/>
                <w:lang w:val="en"/>
              </w:rPr>
              <w:t>100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6"/>
              <w:jc w:val="right"/>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4.10 Shows respondents’ opinion on the extent to which marketing strategies are used in banking industries. 23.26% respondents were of the opinion that marketing strategies are used in banking industry in Kwara State, 58.14% were of the opinion that it is used to a great extent and 16.60% moderately used. Cumulatively, they all total to 100% therefore, showing that marketing strategies are incorporated into banking industry. This can be attributed to the need for making more sale, and competition hence investment in marketing strategies to increase sales.</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4.5</w:t>
      </w:r>
      <w:r>
        <w:rPr>
          <w:rFonts w:ascii="Times New Roman" w:hAnsi="Times New Roman" w:cs="Times New Roman"/>
          <w:b/>
          <w:bCs/>
          <w:sz w:val="24"/>
          <w:szCs w:val="24"/>
          <w:lang w:val="en"/>
        </w:rPr>
        <w:tab/>
        <w:t>Regression Analysis</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section presents an analysis of the statistical response from the questionnaires. The reaction of the key variable Marketing Strategies-sales performance in line with the number of employees, number of branches per bank, duration employees have worked at their respective </w:t>
      </w:r>
      <w:r>
        <w:rPr>
          <w:rFonts w:ascii="Times New Roman" w:hAnsi="Times New Roman" w:cs="Times New Roman"/>
          <w:sz w:val="24"/>
          <w:szCs w:val="24"/>
          <w:lang w:val="en"/>
        </w:rPr>
        <w:lastRenderedPageBreak/>
        <w:t>banks and the period the bank has been in existence as entailed in the objectives of the study have here been computed using the linear regression 1,2 and ANOVA.</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p>
    <w:p w:rsidR="009547E2" w:rsidRDefault="009547E2" w:rsidP="009547E2">
      <w:pPr>
        <w:autoSpaceDE w:val="0"/>
        <w:autoSpaceDN w:val="0"/>
        <w:adjustRightInd w:val="0"/>
        <w:spacing w:before="1"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4.5.1</w:t>
      </w:r>
      <w:r>
        <w:rPr>
          <w:rFonts w:ascii="Times New Roman" w:hAnsi="Times New Roman" w:cs="Times New Roman"/>
          <w:b/>
          <w:bCs/>
          <w:sz w:val="24"/>
          <w:szCs w:val="24"/>
          <w:lang w:val="en"/>
        </w:rPr>
        <w:tab/>
        <w:t>Comparison of Means</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The means of computations of data entailing effectiveness of marketing strategies on sales volumes was the dependent, duration which the bank has been in existence and data entailing performance of Sales Verses Employees, Existence, Duration, Branches have here been summarized.</w:t>
      </w: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Table 4.11: Effective Sales * Duration</w:t>
      </w:r>
    </w:p>
    <w:tbl>
      <w:tblPr>
        <w:tblW w:w="0" w:type="auto"/>
        <w:tblInd w:w="-32" w:type="dxa"/>
        <w:tblLayout w:type="fixed"/>
        <w:tblCellMar>
          <w:left w:w="0" w:type="dxa"/>
          <w:right w:w="0" w:type="dxa"/>
        </w:tblCellMar>
        <w:tblLook w:val="0000" w:firstRow="0" w:lastRow="0" w:firstColumn="0" w:lastColumn="0" w:noHBand="0" w:noVBand="0"/>
      </w:tblPr>
      <w:tblGrid>
        <w:gridCol w:w="2087"/>
        <w:gridCol w:w="3047"/>
        <w:gridCol w:w="1928"/>
        <w:gridCol w:w="1921"/>
      </w:tblGrid>
      <w:tr w:rsidR="009547E2">
        <w:trPr>
          <w:trHeight w:val="468"/>
        </w:trPr>
        <w:tc>
          <w:tcPr>
            <w:tcW w:w="5134"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Duration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216"/>
              <w:rPr>
                <w:rFonts w:ascii="Calibri" w:hAnsi="Calibri" w:cs="Calibri"/>
                <w:lang w:val="en"/>
              </w:rPr>
            </w:pPr>
            <w:r>
              <w:rPr>
                <w:rFonts w:ascii="Arial" w:hAnsi="Arial" w:cs="Arial"/>
                <w:sz w:val="18"/>
                <w:szCs w:val="18"/>
                <w:lang w:val="en"/>
              </w:rPr>
              <w:t>Effective</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344"/>
              <w:rPr>
                <w:rFonts w:ascii="Calibri" w:hAnsi="Calibri" w:cs="Calibri"/>
                <w:lang w:val="en"/>
              </w:rPr>
            </w:pPr>
            <w:r>
              <w:rPr>
                <w:rFonts w:ascii="Arial" w:hAnsi="Arial" w:cs="Arial"/>
                <w:sz w:val="18"/>
                <w:szCs w:val="18"/>
                <w:lang w:val="en"/>
              </w:rPr>
              <w:t>Sales</w:t>
            </w:r>
          </w:p>
        </w:tc>
      </w:tr>
      <w:tr w:rsidR="009547E2">
        <w:trPr>
          <w:trHeight w:val="390"/>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&lt; 2 Years</w:t>
            </w: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46"/>
              <w:rPr>
                <w:rFonts w:ascii="Calibri" w:hAnsi="Calibri" w:cs="Calibri"/>
                <w:lang w:val="en"/>
              </w:rPr>
            </w:pPr>
            <w:r>
              <w:rPr>
                <w:rFonts w:ascii="Arial" w:hAnsi="Arial" w:cs="Arial"/>
                <w:sz w:val="18"/>
                <w:szCs w:val="18"/>
                <w:lang w:val="en"/>
              </w:rPr>
              <w:t>Mean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
              <w:jc w:val="right"/>
              <w:rPr>
                <w:rFonts w:ascii="Calibri" w:hAnsi="Calibri" w:cs="Calibri"/>
                <w:lang w:val="en"/>
              </w:rPr>
            </w:pPr>
            <w:r>
              <w:rPr>
                <w:rFonts w:ascii="Arial" w:hAnsi="Arial" w:cs="Arial"/>
                <w:sz w:val="18"/>
                <w:szCs w:val="18"/>
                <w:lang w:val="en"/>
              </w:rPr>
              <w:t>1.00</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1.29</w:t>
            </w:r>
          </w:p>
        </w:tc>
      </w:tr>
      <w:tr w:rsidR="009547E2">
        <w:trPr>
          <w:trHeight w:val="514"/>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50" w:after="0" w:line="240" w:lineRule="auto"/>
              <w:ind w:left="246"/>
              <w:rPr>
                <w:rFonts w:ascii="Calibri" w:hAnsi="Calibri" w:cs="Calibri"/>
                <w:lang w:val="en"/>
              </w:rPr>
            </w:pPr>
            <w:r>
              <w:rPr>
                <w:rFonts w:ascii="Arial" w:hAnsi="Arial" w:cs="Arial"/>
                <w:sz w:val="18"/>
                <w:szCs w:val="18"/>
                <w:lang w:val="en"/>
              </w:rPr>
              <w:t>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50" w:after="0" w:line="240" w:lineRule="auto"/>
              <w:jc w:val="right"/>
              <w:rPr>
                <w:rFonts w:ascii="Calibri" w:hAnsi="Calibri" w:cs="Calibri"/>
                <w:lang w:val="en"/>
              </w:rPr>
            </w:pPr>
            <w:r>
              <w:rPr>
                <w:rFonts w:ascii="Arial" w:hAnsi="Arial" w:cs="Arial"/>
                <w:sz w:val="18"/>
                <w:szCs w:val="18"/>
                <w:lang w:val="en"/>
              </w:rPr>
              <w:t>14</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50" w:after="0" w:line="240" w:lineRule="auto"/>
              <w:ind w:right="-15"/>
              <w:jc w:val="right"/>
              <w:rPr>
                <w:rFonts w:ascii="Calibri" w:hAnsi="Calibri" w:cs="Calibri"/>
                <w:lang w:val="en"/>
              </w:rPr>
            </w:pPr>
            <w:r>
              <w:rPr>
                <w:rFonts w:ascii="Arial" w:hAnsi="Arial" w:cs="Arial"/>
                <w:sz w:val="18"/>
                <w:szCs w:val="18"/>
                <w:lang w:val="en"/>
              </w:rPr>
              <w:t>14</w:t>
            </w:r>
          </w:p>
        </w:tc>
      </w:tr>
      <w:tr w:rsidR="009547E2">
        <w:trPr>
          <w:trHeight w:val="596"/>
        </w:trPr>
        <w:tc>
          <w:tcPr>
            <w:tcW w:w="208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51" w:after="0" w:line="240" w:lineRule="auto"/>
              <w:ind w:left="246"/>
              <w:rPr>
                <w:rFonts w:ascii="Calibri" w:hAnsi="Calibri" w:cs="Calibri"/>
                <w:lang w:val="en"/>
              </w:rPr>
            </w:pPr>
            <w:r>
              <w:rPr>
                <w:rFonts w:ascii="Arial" w:hAnsi="Arial" w:cs="Arial"/>
                <w:sz w:val="18"/>
                <w:szCs w:val="18"/>
                <w:lang w:val="en"/>
              </w:rPr>
              <w:t>Std. Deviation</w:t>
            </w:r>
          </w:p>
        </w:tc>
        <w:tc>
          <w:tcPr>
            <w:tcW w:w="1928"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51" w:after="0" w:line="240" w:lineRule="auto"/>
              <w:ind w:right="1"/>
              <w:jc w:val="right"/>
              <w:rPr>
                <w:rFonts w:ascii="Calibri" w:hAnsi="Calibri" w:cs="Calibri"/>
                <w:lang w:val="en"/>
              </w:rPr>
            </w:pPr>
            <w:r>
              <w:rPr>
                <w:rFonts w:ascii="Arial" w:hAnsi="Arial" w:cs="Arial"/>
                <w:sz w:val="18"/>
                <w:szCs w:val="18"/>
                <w:lang w:val="en"/>
              </w:rPr>
              <w:t>.000</w:t>
            </w:r>
          </w:p>
        </w:tc>
        <w:tc>
          <w:tcPr>
            <w:tcW w:w="192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51" w:after="0" w:line="240" w:lineRule="auto"/>
              <w:ind w:right="-15"/>
              <w:jc w:val="right"/>
              <w:rPr>
                <w:rFonts w:ascii="Calibri" w:hAnsi="Calibri" w:cs="Calibri"/>
                <w:lang w:val="en"/>
              </w:rPr>
            </w:pPr>
            <w:r>
              <w:rPr>
                <w:rFonts w:ascii="Arial" w:hAnsi="Arial" w:cs="Arial"/>
                <w:sz w:val="18"/>
                <w:szCs w:val="18"/>
                <w:lang w:val="en"/>
              </w:rPr>
              <w:t>.469</w:t>
            </w:r>
          </w:p>
        </w:tc>
      </w:tr>
      <w:tr w:rsidR="009547E2">
        <w:trPr>
          <w:trHeight w:val="381"/>
        </w:trPr>
        <w:tc>
          <w:tcPr>
            <w:tcW w:w="208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3 to 5 Years</w:t>
            </w:r>
          </w:p>
        </w:tc>
        <w:tc>
          <w:tcPr>
            <w:tcW w:w="304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46"/>
              <w:rPr>
                <w:rFonts w:ascii="Calibri" w:hAnsi="Calibri" w:cs="Calibri"/>
                <w:lang w:val="en"/>
              </w:rPr>
            </w:pPr>
            <w:r>
              <w:rPr>
                <w:rFonts w:ascii="Arial" w:hAnsi="Arial" w:cs="Arial"/>
                <w:sz w:val="18"/>
                <w:szCs w:val="18"/>
                <w:lang w:val="en"/>
              </w:rPr>
              <w:t>Mean</w:t>
            </w:r>
          </w:p>
        </w:tc>
        <w:tc>
          <w:tcPr>
            <w:tcW w:w="1928"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
              <w:jc w:val="right"/>
              <w:rPr>
                <w:rFonts w:ascii="Calibri" w:hAnsi="Calibri" w:cs="Calibri"/>
                <w:lang w:val="en"/>
              </w:rPr>
            </w:pPr>
            <w:r>
              <w:rPr>
                <w:rFonts w:ascii="Arial" w:hAnsi="Arial" w:cs="Arial"/>
                <w:sz w:val="18"/>
                <w:szCs w:val="18"/>
                <w:lang w:val="en"/>
              </w:rPr>
              <w:t>1.93</w:t>
            </w:r>
          </w:p>
        </w:tc>
        <w:tc>
          <w:tcPr>
            <w:tcW w:w="192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2.00</w:t>
            </w:r>
          </w:p>
        </w:tc>
      </w:tr>
      <w:tr w:rsidR="009547E2">
        <w:trPr>
          <w:trHeight w:val="494"/>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1" w:after="0" w:line="240" w:lineRule="auto"/>
              <w:ind w:left="246"/>
              <w:rPr>
                <w:rFonts w:ascii="Calibri" w:hAnsi="Calibri" w:cs="Calibri"/>
                <w:lang w:val="en"/>
              </w:rPr>
            </w:pPr>
            <w:r>
              <w:rPr>
                <w:rFonts w:ascii="Arial" w:hAnsi="Arial" w:cs="Arial"/>
                <w:sz w:val="18"/>
                <w:szCs w:val="18"/>
                <w:lang w:val="en"/>
              </w:rPr>
              <w:t>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1" w:after="0" w:line="240" w:lineRule="auto"/>
              <w:jc w:val="right"/>
              <w:rPr>
                <w:rFonts w:ascii="Calibri" w:hAnsi="Calibri" w:cs="Calibri"/>
                <w:lang w:val="en"/>
              </w:rPr>
            </w:pPr>
            <w:r>
              <w:rPr>
                <w:rFonts w:ascii="Arial" w:hAnsi="Arial" w:cs="Arial"/>
                <w:sz w:val="18"/>
                <w:szCs w:val="18"/>
                <w:lang w:val="en"/>
              </w:rPr>
              <w:t>15</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1" w:after="0" w:line="240" w:lineRule="auto"/>
              <w:ind w:right="-15"/>
              <w:jc w:val="right"/>
              <w:rPr>
                <w:rFonts w:ascii="Calibri" w:hAnsi="Calibri" w:cs="Calibri"/>
                <w:lang w:val="en"/>
              </w:rPr>
            </w:pPr>
            <w:r>
              <w:rPr>
                <w:rFonts w:ascii="Arial" w:hAnsi="Arial" w:cs="Arial"/>
                <w:sz w:val="18"/>
                <w:szCs w:val="18"/>
                <w:lang w:val="en"/>
              </w:rPr>
              <w:t>15</w:t>
            </w:r>
          </w:p>
        </w:tc>
      </w:tr>
      <w:tr w:rsidR="009547E2">
        <w:trPr>
          <w:trHeight w:val="585"/>
        </w:trPr>
        <w:tc>
          <w:tcPr>
            <w:tcW w:w="208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246"/>
              <w:rPr>
                <w:rFonts w:ascii="Calibri" w:hAnsi="Calibri" w:cs="Calibri"/>
                <w:lang w:val="en"/>
              </w:rPr>
            </w:pPr>
            <w:r>
              <w:rPr>
                <w:rFonts w:ascii="Arial" w:hAnsi="Arial" w:cs="Arial"/>
                <w:sz w:val="18"/>
                <w:szCs w:val="18"/>
                <w:lang w:val="en"/>
              </w:rPr>
              <w:t>Std. Deviation</w:t>
            </w:r>
          </w:p>
        </w:tc>
        <w:tc>
          <w:tcPr>
            <w:tcW w:w="1928"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
              <w:jc w:val="right"/>
              <w:rPr>
                <w:rFonts w:ascii="Calibri" w:hAnsi="Calibri" w:cs="Calibri"/>
                <w:lang w:val="en"/>
              </w:rPr>
            </w:pPr>
            <w:r>
              <w:rPr>
                <w:rFonts w:ascii="Arial" w:hAnsi="Arial" w:cs="Arial"/>
                <w:sz w:val="18"/>
                <w:szCs w:val="18"/>
                <w:lang w:val="en"/>
              </w:rPr>
              <w:t>.258</w:t>
            </w:r>
          </w:p>
        </w:tc>
        <w:tc>
          <w:tcPr>
            <w:tcW w:w="192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.000</w:t>
            </w:r>
          </w:p>
        </w:tc>
      </w:tr>
      <w:tr w:rsidR="009547E2">
        <w:trPr>
          <w:trHeight w:val="383"/>
        </w:trPr>
        <w:tc>
          <w:tcPr>
            <w:tcW w:w="208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5 to 8 Years</w:t>
            </w:r>
          </w:p>
        </w:tc>
        <w:tc>
          <w:tcPr>
            <w:tcW w:w="304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46"/>
              <w:rPr>
                <w:rFonts w:ascii="Calibri" w:hAnsi="Calibri" w:cs="Calibri"/>
                <w:lang w:val="en"/>
              </w:rPr>
            </w:pPr>
            <w:r>
              <w:rPr>
                <w:rFonts w:ascii="Arial" w:hAnsi="Arial" w:cs="Arial"/>
                <w:sz w:val="18"/>
                <w:szCs w:val="18"/>
                <w:lang w:val="en"/>
              </w:rPr>
              <w:t>Mean</w:t>
            </w:r>
          </w:p>
        </w:tc>
        <w:tc>
          <w:tcPr>
            <w:tcW w:w="1928"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
              <w:jc w:val="right"/>
              <w:rPr>
                <w:rFonts w:ascii="Calibri" w:hAnsi="Calibri" w:cs="Calibri"/>
                <w:lang w:val="en"/>
              </w:rPr>
            </w:pPr>
            <w:r>
              <w:rPr>
                <w:rFonts w:ascii="Arial" w:hAnsi="Arial" w:cs="Arial"/>
                <w:sz w:val="18"/>
                <w:szCs w:val="18"/>
                <w:lang w:val="en"/>
              </w:rPr>
              <w:t>2.57</w:t>
            </w:r>
          </w:p>
        </w:tc>
        <w:tc>
          <w:tcPr>
            <w:tcW w:w="192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2.57</w:t>
            </w:r>
          </w:p>
        </w:tc>
      </w:tr>
      <w:tr w:rsidR="009547E2">
        <w:trPr>
          <w:trHeight w:val="494"/>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246"/>
              <w:rPr>
                <w:rFonts w:ascii="Calibri" w:hAnsi="Calibri" w:cs="Calibri"/>
                <w:lang w:val="en"/>
              </w:rPr>
            </w:pPr>
            <w:r>
              <w:rPr>
                <w:rFonts w:ascii="Arial" w:hAnsi="Arial" w:cs="Arial"/>
                <w:sz w:val="18"/>
                <w:szCs w:val="18"/>
                <w:lang w:val="en"/>
              </w:rPr>
              <w:t>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jc w:val="right"/>
              <w:rPr>
                <w:rFonts w:ascii="Calibri" w:hAnsi="Calibri" w:cs="Calibri"/>
                <w:lang w:val="en"/>
              </w:rPr>
            </w:pPr>
            <w:r>
              <w:rPr>
                <w:rFonts w:ascii="Arial" w:hAnsi="Arial" w:cs="Arial"/>
                <w:sz w:val="18"/>
                <w:szCs w:val="18"/>
                <w:lang w:val="en"/>
              </w:rPr>
              <w:t>14</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14</w:t>
            </w:r>
          </w:p>
        </w:tc>
      </w:tr>
      <w:tr w:rsidR="009547E2">
        <w:trPr>
          <w:trHeight w:val="585"/>
        </w:trPr>
        <w:tc>
          <w:tcPr>
            <w:tcW w:w="208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246"/>
              <w:rPr>
                <w:rFonts w:ascii="Calibri" w:hAnsi="Calibri" w:cs="Calibri"/>
                <w:lang w:val="en"/>
              </w:rPr>
            </w:pPr>
            <w:r>
              <w:rPr>
                <w:rFonts w:ascii="Arial" w:hAnsi="Arial" w:cs="Arial"/>
                <w:sz w:val="18"/>
                <w:szCs w:val="18"/>
                <w:lang w:val="en"/>
              </w:rPr>
              <w:t>Std. Deviation</w:t>
            </w:r>
          </w:p>
        </w:tc>
        <w:tc>
          <w:tcPr>
            <w:tcW w:w="1928"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
              <w:jc w:val="right"/>
              <w:rPr>
                <w:rFonts w:ascii="Calibri" w:hAnsi="Calibri" w:cs="Calibri"/>
                <w:lang w:val="en"/>
              </w:rPr>
            </w:pPr>
            <w:r>
              <w:rPr>
                <w:rFonts w:ascii="Arial" w:hAnsi="Arial" w:cs="Arial"/>
                <w:sz w:val="18"/>
                <w:szCs w:val="18"/>
                <w:lang w:val="en"/>
              </w:rPr>
              <w:t>.514</w:t>
            </w:r>
          </w:p>
        </w:tc>
        <w:tc>
          <w:tcPr>
            <w:tcW w:w="192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.514</w:t>
            </w:r>
          </w:p>
        </w:tc>
      </w:tr>
      <w:tr w:rsidR="009547E2">
        <w:trPr>
          <w:trHeight w:val="381"/>
        </w:trPr>
        <w:tc>
          <w:tcPr>
            <w:tcW w:w="208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Total</w:t>
            </w:r>
          </w:p>
        </w:tc>
        <w:tc>
          <w:tcPr>
            <w:tcW w:w="304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46"/>
              <w:rPr>
                <w:rFonts w:ascii="Calibri" w:hAnsi="Calibri" w:cs="Calibri"/>
                <w:lang w:val="en"/>
              </w:rPr>
            </w:pPr>
            <w:r>
              <w:rPr>
                <w:rFonts w:ascii="Arial" w:hAnsi="Arial" w:cs="Arial"/>
                <w:sz w:val="18"/>
                <w:szCs w:val="18"/>
                <w:lang w:val="en"/>
              </w:rPr>
              <w:t>Mean</w:t>
            </w:r>
          </w:p>
        </w:tc>
        <w:tc>
          <w:tcPr>
            <w:tcW w:w="1928"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
              <w:jc w:val="right"/>
              <w:rPr>
                <w:rFonts w:ascii="Calibri" w:hAnsi="Calibri" w:cs="Calibri"/>
                <w:lang w:val="en"/>
              </w:rPr>
            </w:pPr>
            <w:r>
              <w:rPr>
                <w:rFonts w:ascii="Arial" w:hAnsi="Arial" w:cs="Arial"/>
                <w:sz w:val="18"/>
                <w:szCs w:val="18"/>
                <w:lang w:val="en"/>
              </w:rPr>
              <w:t>1.84</w:t>
            </w:r>
          </w:p>
        </w:tc>
        <w:tc>
          <w:tcPr>
            <w:tcW w:w="192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1.95</w:t>
            </w:r>
          </w:p>
        </w:tc>
      </w:tr>
      <w:tr w:rsidR="009547E2">
        <w:trPr>
          <w:trHeight w:val="494"/>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246"/>
              <w:rPr>
                <w:rFonts w:ascii="Calibri" w:hAnsi="Calibri" w:cs="Calibri"/>
                <w:lang w:val="en"/>
              </w:rPr>
            </w:pPr>
            <w:r>
              <w:rPr>
                <w:rFonts w:ascii="Arial" w:hAnsi="Arial" w:cs="Arial"/>
                <w:sz w:val="18"/>
                <w:szCs w:val="18"/>
                <w:lang w:val="en"/>
              </w:rPr>
              <w:t>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jc w:val="right"/>
              <w:rPr>
                <w:rFonts w:ascii="Calibri" w:hAnsi="Calibri" w:cs="Calibri"/>
                <w:lang w:val="en"/>
              </w:rPr>
            </w:pPr>
            <w:r>
              <w:rPr>
                <w:rFonts w:ascii="Arial" w:hAnsi="Arial" w:cs="Arial"/>
                <w:sz w:val="18"/>
                <w:szCs w:val="18"/>
                <w:lang w:val="en"/>
              </w:rPr>
              <w:t>43</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43</w:t>
            </w:r>
          </w:p>
        </w:tc>
      </w:tr>
      <w:tr w:rsidR="009547E2">
        <w:trPr>
          <w:trHeight w:val="584"/>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1" w:after="0" w:line="240" w:lineRule="auto"/>
              <w:ind w:left="246"/>
              <w:rPr>
                <w:rFonts w:ascii="Calibri" w:hAnsi="Calibri" w:cs="Calibri"/>
                <w:lang w:val="en"/>
              </w:rPr>
            </w:pPr>
            <w:r>
              <w:rPr>
                <w:rFonts w:ascii="Arial" w:hAnsi="Arial" w:cs="Arial"/>
                <w:sz w:val="18"/>
                <w:szCs w:val="18"/>
                <w:lang w:val="en"/>
              </w:rPr>
              <w:t>Std. Deviation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1" w:after="0" w:line="240" w:lineRule="auto"/>
              <w:ind w:right="1"/>
              <w:jc w:val="right"/>
              <w:rPr>
                <w:rFonts w:ascii="Calibri" w:hAnsi="Calibri" w:cs="Calibri"/>
                <w:lang w:val="en"/>
              </w:rPr>
            </w:pPr>
            <w:r>
              <w:rPr>
                <w:rFonts w:ascii="Arial" w:hAnsi="Arial" w:cs="Arial"/>
                <w:sz w:val="18"/>
                <w:szCs w:val="18"/>
                <w:lang w:val="en"/>
              </w:rPr>
              <w:t>.721</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1" w:after="0" w:line="240" w:lineRule="auto"/>
              <w:ind w:right="-15"/>
              <w:jc w:val="right"/>
              <w:rPr>
                <w:rFonts w:ascii="Calibri" w:hAnsi="Calibri" w:cs="Calibri"/>
                <w:lang w:val="en"/>
              </w:rPr>
            </w:pPr>
            <w:r>
              <w:rPr>
                <w:rFonts w:ascii="Arial" w:hAnsi="Arial" w:cs="Arial"/>
                <w:sz w:val="18"/>
                <w:szCs w:val="18"/>
                <w:lang w:val="en"/>
              </w:rPr>
              <w:t>.653</w:t>
            </w:r>
          </w:p>
        </w:tc>
      </w:tr>
    </w:tbl>
    <w:p w:rsidR="009547E2" w:rsidRDefault="001B4C9A" w:rsidP="009547E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9547E2">
      <w:pPr>
        <w:autoSpaceDE w:val="0"/>
        <w:autoSpaceDN w:val="0"/>
        <w:adjustRightInd w:val="0"/>
        <w:spacing w:after="0" w:line="360" w:lineRule="auto"/>
        <w:ind w:right="-61" w:firstLine="720"/>
        <w:jc w:val="both"/>
        <w:rPr>
          <w:rFonts w:ascii="Times New Roman" w:hAnsi="Times New Roman" w:cs="Times New Roman"/>
          <w:sz w:val="10"/>
          <w:szCs w:val="10"/>
          <w:lang w:val="en"/>
        </w:rPr>
      </w:pPr>
    </w:p>
    <w:p w:rsidR="009547E2" w:rsidRDefault="009547E2" w:rsidP="009547E2">
      <w:pPr>
        <w:autoSpaceDE w:val="0"/>
        <w:autoSpaceDN w:val="0"/>
        <w:adjustRightInd w:val="0"/>
        <w:spacing w:after="0" w:line="360" w:lineRule="auto"/>
        <w:ind w:right="-61"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Table 4.11 above shows a comparison of means; the effectiveness of marketing strategies on sales volumes was the dependent variable, while duration which the bank has been in existence was the Independent variable. It is clear from the table that irrespective of the duration of existence, all banks share the same sentiments that marketing has an impact on the sales volumes realized.</w:t>
      </w:r>
    </w:p>
    <w:p w:rsidR="009547E2" w:rsidRDefault="009547E2" w:rsidP="009547E2">
      <w:pPr>
        <w:autoSpaceDE w:val="0"/>
        <w:autoSpaceDN w:val="0"/>
        <w:adjustRightInd w:val="0"/>
        <w:spacing w:after="0" w:line="360" w:lineRule="auto"/>
        <w:ind w:right="1114"/>
        <w:rPr>
          <w:rFonts w:ascii="Calibri" w:hAnsi="Calibri" w:cs="Calibri"/>
          <w:lang w:val="en"/>
        </w:rPr>
      </w:pPr>
    </w:p>
    <w:p w:rsidR="009547E2" w:rsidRDefault="009547E2" w:rsidP="009547E2">
      <w:pPr>
        <w:autoSpaceDE w:val="0"/>
        <w:autoSpaceDN w:val="0"/>
        <w:adjustRightInd w:val="0"/>
        <w:spacing w:after="0" w:line="240" w:lineRule="auto"/>
        <w:ind w:right="29"/>
        <w:rPr>
          <w:rFonts w:ascii="Times New Roman" w:hAnsi="Times New Roman" w:cs="Times New Roman"/>
          <w:b/>
          <w:bCs/>
          <w:sz w:val="24"/>
          <w:szCs w:val="24"/>
          <w:lang w:val="en"/>
        </w:rPr>
      </w:pPr>
      <w:r>
        <w:rPr>
          <w:rFonts w:ascii="Times New Roman" w:hAnsi="Times New Roman" w:cs="Times New Roman"/>
          <w:b/>
          <w:bCs/>
          <w:sz w:val="24"/>
          <w:szCs w:val="24"/>
          <w:lang w:val="en"/>
        </w:rPr>
        <w:t>Table 4.12: Effective Sales * Branches [Dependent: effectiveness of marketing; Independent: Number of Branches]</w:t>
      </w:r>
    </w:p>
    <w:tbl>
      <w:tblPr>
        <w:tblW w:w="0" w:type="auto"/>
        <w:tblInd w:w="-32" w:type="dxa"/>
        <w:tblLayout w:type="fixed"/>
        <w:tblCellMar>
          <w:left w:w="0" w:type="dxa"/>
          <w:right w:w="0" w:type="dxa"/>
        </w:tblCellMar>
        <w:tblLook w:val="0000" w:firstRow="0" w:lastRow="0" w:firstColumn="0" w:lastColumn="0" w:noHBand="0" w:noVBand="0"/>
      </w:tblPr>
      <w:tblGrid>
        <w:gridCol w:w="2434"/>
        <w:gridCol w:w="2952"/>
        <w:gridCol w:w="1646"/>
        <w:gridCol w:w="1951"/>
      </w:tblGrid>
      <w:tr w:rsidR="009547E2">
        <w:trPr>
          <w:trHeight w:val="468"/>
        </w:trPr>
        <w:tc>
          <w:tcPr>
            <w:tcW w:w="5386"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Branches</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464"/>
              <w:rPr>
                <w:rFonts w:ascii="Calibri" w:hAnsi="Calibri" w:cs="Calibri"/>
                <w:lang w:val="en"/>
              </w:rPr>
            </w:pPr>
            <w:r>
              <w:rPr>
                <w:rFonts w:ascii="Arial" w:hAnsi="Arial" w:cs="Arial"/>
                <w:sz w:val="18"/>
                <w:szCs w:val="18"/>
                <w:lang w:val="en"/>
              </w:rPr>
              <w:t>Effective</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729" w:right="674"/>
              <w:jc w:val="center"/>
              <w:rPr>
                <w:rFonts w:ascii="Calibri" w:hAnsi="Calibri" w:cs="Calibri"/>
                <w:lang w:val="en"/>
              </w:rPr>
            </w:pPr>
            <w:r>
              <w:rPr>
                <w:rFonts w:ascii="Arial" w:hAnsi="Arial" w:cs="Arial"/>
                <w:sz w:val="18"/>
                <w:szCs w:val="18"/>
                <w:lang w:val="en"/>
              </w:rPr>
              <w:t>Sales</w:t>
            </w:r>
          </w:p>
        </w:tc>
      </w:tr>
      <w:tr w:rsidR="009547E2">
        <w:trPr>
          <w:trHeight w:val="391"/>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&lt; 50 Branches</w:t>
            </w: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822"/>
              <w:rPr>
                <w:rFonts w:ascii="Calibri" w:hAnsi="Calibri" w:cs="Calibri"/>
                <w:lang w:val="en"/>
              </w:rPr>
            </w:pPr>
            <w:r>
              <w:rPr>
                <w:rFonts w:ascii="Arial" w:hAnsi="Arial" w:cs="Arial"/>
                <w:sz w:val="18"/>
                <w:szCs w:val="18"/>
                <w:lang w:val="en"/>
              </w:rPr>
              <w:t>Mean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1.00</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29"/>
              <w:jc w:val="right"/>
              <w:rPr>
                <w:rFonts w:ascii="Calibri" w:hAnsi="Calibri" w:cs="Calibri"/>
                <w:lang w:val="en"/>
              </w:rPr>
            </w:pPr>
            <w:r>
              <w:rPr>
                <w:rFonts w:ascii="Arial" w:hAnsi="Arial" w:cs="Arial"/>
                <w:sz w:val="18"/>
                <w:szCs w:val="18"/>
                <w:lang w:val="en"/>
              </w:rPr>
              <w:t>1.00</w:t>
            </w:r>
          </w:p>
        </w:tc>
      </w:tr>
      <w:tr w:rsidR="009547E2">
        <w:trPr>
          <w:trHeight w:val="515"/>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51" w:after="0" w:line="240" w:lineRule="auto"/>
              <w:ind w:left="822"/>
              <w:rPr>
                <w:rFonts w:ascii="Calibri" w:hAnsi="Calibri" w:cs="Calibri"/>
                <w:lang w:val="en"/>
              </w:rPr>
            </w:pPr>
            <w:r>
              <w:rPr>
                <w:rFonts w:ascii="Arial" w:hAnsi="Arial" w:cs="Arial"/>
                <w:sz w:val="18"/>
                <w:szCs w:val="18"/>
                <w:lang w:val="en"/>
              </w:rPr>
              <w:t>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51" w:after="0" w:line="240" w:lineRule="auto"/>
              <w:ind w:right="-15"/>
              <w:jc w:val="right"/>
              <w:rPr>
                <w:rFonts w:ascii="Calibri" w:hAnsi="Calibri" w:cs="Calibri"/>
                <w:lang w:val="en"/>
              </w:rPr>
            </w:pPr>
            <w:r>
              <w:rPr>
                <w:rFonts w:ascii="Arial" w:hAnsi="Arial" w:cs="Arial"/>
                <w:sz w:val="18"/>
                <w:szCs w:val="18"/>
                <w:lang w:val="en"/>
              </w:rPr>
              <w:t>21</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51" w:after="0" w:line="240" w:lineRule="auto"/>
              <w:ind w:right="-29"/>
              <w:jc w:val="right"/>
              <w:rPr>
                <w:rFonts w:ascii="Calibri" w:hAnsi="Calibri" w:cs="Calibri"/>
                <w:lang w:val="en"/>
              </w:rPr>
            </w:pPr>
            <w:r>
              <w:rPr>
                <w:rFonts w:ascii="Arial" w:hAnsi="Arial" w:cs="Arial"/>
                <w:sz w:val="18"/>
                <w:szCs w:val="18"/>
                <w:lang w:val="en"/>
              </w:rPr>
              <w:t>21</w:t>
            </w:r>
          </w:p>
        </w:tc>
      </w:tr>
      <w:tr w:rsidR="009547E2">
        <w:trPr>
          <w:trHeight w:val="595"/>
        </w:trPr>
        <w:tc>
          <w:tcPr>
            <w:tcW w:w="2434"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50" w:after="0" w:line="240" w:lineRule="auto"/>
              <w:ind w:left="822"/>
              <w:rPr>
                <w:rFonts w:ascii="Calibri" w:hAnsi="Calibri" w:cs="Calibri"/>
                <w:lang w:val="en"/>
              </w:rPr>
            </w:pPr>
            <w:r>
              <w:rPr>
                <w:rFonts w:ascii="Arial" w:hAnsi="Arial" w:cs="Arial"/>
                <w:sz w:val="18"/>
                <w:szCs w:val="18"/>
                <w:lang w:val="en"/>
              </w:rPr>
              <w:t>Std. Deviation</w:t>
            </w:r>
          </w:p>
        </w:tc>
        <w:tc>
          <w:tcPr>
            <w:tcW w:w="1646"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50" w:after="0" w:line="240" w:lineRule="auto"/>
              <w:ind w:right="-15"/>
              <w:jc w:val="right"/>
              <w:rPr>
                <w:rFonts w:ascii="Calibri" w:hAnsi="Calibri" w:cs="Calibri"/>
                <w:lang w:val="en"/>
              </w:rPr>
            </w:pPr>
            <w:r>
              <w:rPr>
                <w:rFonts w:ascii="Arial" w:hAnsi="Arial" w:cs="Arial"/>
                <w:sz w:val="18"/>
                <w:szCs w:val="18"/>
                <w:lang w:val="en"/>
              </w:rPr>
              <w:t>.000</w:t>
            </w:r>
          </w:p>
        </w:tc>
        <w:tc>
          <w:tcPr>
            <w:tcW w:w="195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50" w:after="0" w:line="240" w:lineRule="auto"/>
              <w:ind w:right="-29"/>
              <w:jc w:val="right"/>
              <w:rPr>
                <w:rFonts w:ascii="Calibri" w:hAnsi="Calibri" w:cs="Calibri"/>
                <w:lang w:val="en"/>
              </w:rPr>
            </w:pPr>
            <w:r>
              <w:rPr>
                <w:rFonts w:ascii="Arial" w:hAnsi="Arial" w:cs="Arial"/>
                <w:sz w:val="18"/>
                <w:szCs w:val="18"/>
                <w:lang w:val="en"/>
              </w:rPr>
              <w:t>.000</w:t>
            </w:r>
          </w:p>
        </w:tc>
      </w:tr>
      <w:tr w:rsidR="009547E2">
        <w:trPr>
          <w:trHeight w:val="382"/>
        </w:trPr>
        <w:tc>
          <w:tcPr>
            <w:tcW w:w="2434"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51 - 100 Branches</w:t>
            </w:r>
          </w:p>
        </w:tc>
        <w:tc>
          <w:tcPr>
            <w:tcW w:w="2952"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22"/>
              <w:rPr>
                <w:rFonts w:ascii="Calibri" w:hAnsi="Calibri" w:cs="Calibri"/>
                <w:lang w:val="en"/>
              </w:rPr>
            </w:pPr>
            <w:r>
              <w:rPr>
                <w:rFonts w:ascii="Arial" w:hAnsi="Arial" w:cs="Arial"/>
                <w:sz w:val="18"/>
                <w:szCs w:val="18"/>
                <w:lang w:val="en"/>
              </w:rPr>
              <w:t>Mean</w:t>
            </w:r>
          </w:p>
        </w:tc>
        <w:tc>
          <w:tcPr>
            <w:tcW w:w="1646"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1.38</w:t>
            </w:r>
          </w:p>
        </w:tc>
        <w:tc>
          <w:tcPr>
            <w:tcW w:w="195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29"/>
              <w:jc w:val="right"/>
              <w:rPr>
                <w:rFonts w:ascii="Calibri" w:hAnsi="Calibri" w:cs="Calibri"/>
                <w:lang w:val="en"/>
              </w:rPr>
            </w:pPr>
            <w:r>
              <w:rPr>
                <w:rFonts w:ascii="Arial" w:hAnsi="Arial" w:cs="Arial"/>
                <w:sz w:val="18"/>
                <w:szCs w:val="18"/>
                <w:lang w:val="en"/>
              </w:rPr>
              <w:t>1.77</w:t>
            </w:r>
          </w:p>
        </w:tc>
      </w:tr>
      <w:tr w:rsidR="009547E2">
        <w:trPr>
          <w:trHeight w:val="493"/>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39" w:after="0" w:line="240" w:lineRule="auto"/>
              <w:ind w:left="822"/>
              <w:rPr>
                <w:rFonts w:ascii="Calibri" w:hAnsi="Calibri" w:cs="Calibri"/>
                <w:lang w:val="en"/>
              </w:rPr>
            </w:pPr>
            <w:r>
              <w:rPr>
                <w:rFonts w:ascii="Arial" w:hAnsi="Arial" w:cs="Arial"/>
                <w:sz w:val="18"/>
                <w:szCs w:val="18"/>
                <w:lang w:val="en"/>
              </w:rPr>
              <w:t>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39" w:after="0" w:line="240" w:lineRule="auto"/>
              <w:ind w:right="-15"/>
              <w:jc w:val="right"/>
              <w:rPr>
                <w:rFonts w:ascii="Calibri" w:hAnsi="Calibri" w:cs="Calibri"/>
                <w:lang w:val="en"/>
              </w:rPr>
            </w:pPr>
            <w:r>
              <w:rPr>
                <w:rFonts w:ascii="Arial" w:hAnsi="Arial" w:cs="Arial"/>
                <w:sz w:val="18"/>
                <w:szCs w:val="18"/>
                <w:lang w:val="en"/>
              </w:rPr>
              <w:t>15</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39" w:after="0" w:line="240" w:lineRule="auto"/>
              <w:ind w:right="-29"/>
              <w:jc w:val="right"/>
              <w:rPr>
                <w:rFonts w:ascii="Calibri" w:hAnsi="Calibri" w:cs="Calibri"/>
                <w:lang w:val="en"/>
              </w:rPr>
            </w:pPr>
            <w:r>
              <w:rPr>
                <w:rFonts w:ascii="Arial" w:hAnsi="Arial" w:cs="Arial"/>
                <w:sz w:val="18"/>
                <w:szCs w:val="18"/>
                <w:lang w:val="en"/>
              </w:rPr>
              <w:t>15</w:t>
            </w:r>
          </w:p>
        </w:tc>
      </w:tr>
      <w:tr w:rsidR="009547E2">
        <w:trPr>
          <w:trHeight w:val="585"/>
        </w:trPr>
        <w:tc>
          <w:tcPr>
            <w:tcW w:w="2434"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Std. Deviation</w:t>
            </w:r>
          </w:p>
        </w:tc>
        <w:tc>
          <w:tcPr>
            <w:tcW w:w="1646"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.506</w:t>
            </w:r>
          </w:p>
        </w:tc>
        <w:tc>
          <w:tcPr>
            <w:tcW w:w="195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29"/>
              <w:jc w:val="right"/>
              <w:rPr>
                <w:rFonts w:ascii="Calibri" w:hAnsi="Calibri" w:cs="Calibri"/>
                <w:lang w:val="en"/>
              </w:rPr>
            </w:pPr>
            <w:r>
              <w:rPr>
                <w:rFonts w:ascii="Arial" w:hAnsi="Arial" w:cs="Arial"/>
                <w:sz w:val="18"/>
                <w:szCs w:val="18"/>
                <w:lang w:val="en"/>
              </w:rPr>
              <w:t>.439</w:t>
            </w:r>
          </w:p>
        </w:tc>
      </w:tr>
      <w:tr w:rsidR="009547E2">
        <w:trPr>
          <w:trHeight w:val="383"/>
        </w:trPr>
        <w:tc>
          <w:tcPr>
            <w:tcW w:w="2434"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101 - 150 Branches</w:t>
            </w:r>
          </w:p>
        </w:tc>
        <w:tc>
          <w:tcPr>
            <w:tcW w:w="2952"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22"/>
              <w:rPr>
                <w:rFonts w:ascii="Calibri" w:hAnsi="Calibri" w:cs="Calibri"/>
                <w:lang w:val="en"/>
              </w:rPr>
            </w:pPr>
            <w:r>
              <w:rPr>
                <w:rFonts w:ascii="Arial" w:hAnsi="Arial" w:cs="Arial"/>
                <w:sz w:val="18"/>
                <w:szCs w:val="18"/>
                <w:lang w:val="en"/>
              </w:rPr>
              <w:t>Mean</w:t>
            </w:r>
          </w:p>
        </w:tc>
        <w:tc>
          <w:tcPr>
            <w:tcW w:w="1646"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2.06</w:t>
            </w:r>
          </w:p>
        </w:tc>
        <w:tc>
          <w:tcPr>
            <w:tcW w:w="195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29"/>
              <w:jc w:val="right"/>
              <w:rPr>
                <w:rFonts w:ascii="Calibri" w:hAnsi="Calibri" w:cs="Calibri"/>
                <w:lang w:val="en"/>
              </w:rPr>
            </w:pPr>
            <w:r>
              <w:rPr>
                <w:rFonts w:ascii="Arial" w:hAnsi="Arial" w:cs="Arial"/>
                <w:sz w:val="18"/>
                <w:szCs w:val="18"/>
                <w:lang w:val="en"/>
              </w:rPr>
              <w:t>2.06</w:t>
            </w:r>
          </w:p>
        </w:tc>
      </w:tr>
      <w:tr w:rsidR="009547E2">
        <w:trPr>
          <w:trHeight w:val="494"/>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5</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5</w:t>
            </w:r>
          </w:p>
        </w:tc>
      </w:tr>
      <w:tr w:rsidR="009547E2">
        <w:trPr>
          <w:trHeight w:val="585"/>
        </w:trPr>
        <w:tc>
          <w:tcPr>
            <w:tcW w:w="2434"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Std. Deviation</w:t>
            </w:r>
          </w:p>
        </w:tc>
        <w:tc>
          <w:tcPr>
            <w:tcW w:w="1646"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.250</w:t>
            </w:r>
          </w:p>
        </w:tc>
        <w:tc>
          <w:tcPr>
            <w:tcW w:w="195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29"/>
              <w:jc w:val="right"/>
              <w:rPr>
                <w:rFonts w:ascii="Calibri" w:hAnsi="Calibri" w:cs="Calibri"/>
                <w:lang w:val="en"/>
              </w:rPr>
            </w:pPr>
            <w:r>
              <w:rPr>
                <w:rFonts w:ascii="Arial" w:hAnsi="Arial" w:cs="Arial"/>
                <w:sz w:val="18"/>
                <w:szCs w:val="18"/>
                <w:lang w:val="en"/>
              </w:rPr>
              <w:t>.250</w:t>
            </w:r>
          </w:p>
        </w:tc>
      </w:tr>
      <w:tr w:rsidR="009547E2">
        <w:trPr>
          <w:trHeight w:val="381"/>
        </w:trPr>
        <w:tc>
          <w:tcPr>
            <w:tcW w:w="2434"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8" w:after="0" w:line="240" w:lineRule="auto"/>
              <w:ind w:left="25"/>
              <w:rPr>
                <w:rFonts w:ascii="Calibri" w:hAnsi="Calibri" w:cs="Calibri"/>
                <w:lang w:val="en"/>
              </w:rPr>
            </w:pPr>
            <w:r>
              <w:rPr>
                <w:rFonts w:ascii="Arial" w:hAnsi="Arial" w:cs="Arial"/>
                <w:sz w:val="18"/>
                <w:szCs w:val="18"/>
                <w:lang w:val="en"/>
              </w:rPr>
              <w:t>&gt; 150 Branches</w:t>
            </w:r>
          </w:p>
        </w:tc>
        <w:tc>
          <w:tcPr>
            <w:tcW w:w="2952"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8" w:after="0" w:line="240" w:lineRule="auto"/>
              <w:ind w:left="822"/>
              <w:rPr>
                <w:rFonts w:ascii="Calibri" w:hAnsi="Calibri" w:cs="Calibri"/>
                <w:lang w:val="en"/>
              </w:rPr>
            </w:pPr>
            <w:r>
              <w:rPr>
                <w:rFonts w:ascii="Arial" w:hAnsi="Arial" w:cs="Arial"/>
                <w:sz w:val="18"/>
                <w:szCs w:val="18"/>
                <w:lang w:val="en"/>
              </w:rPr>
              <w:t>Mean</w:t>
            </w:r>
          </w:p>
        </w:tc>
        <w:tc>
          <w:tcPr>
            <w:tcW w:w="1646"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8" w:after="0" w:line="240" w:lineRule="auto"/>
              <w:ind w:right="-15"/>
              <w:jc w:val="right"/>
              <w:rPr>
                <w:rFonts w:ascii="Calibri" w:hAnsi="Calibri" w:cs="Calibri"/>
                <w:lang w:val="en"/>
              </w:rPr>
            </w:pPr>
            <w:r>
              <w:rPr>
                <w:rFonts w:ascii="Arial" w:hAnsi="Arial" w:cs="Arial"/>
                <w:sz w:val="18"/>
                <w:szCs w:val="18"/>
                <w:lang w:val="en"/>
              </w:rPr>
              <w:t>3.00</w:t>
            </w:r>
          </w:p>
        </w:tc>
        <w:tc>
          <w:tcPr>
            <w:tcW w:w="195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8" w:after="0" w:line="240" w:lineRule="auto"/>
              <w:ind w:right="-29"/>
              <w:jc w:val="right"/>
              <w:rPr>
                <w:rFonts w:ascii="Calibri" w:hAnsi="Calibri" w:cs="Calibri"/>
                <w:lang w:val="en"/>
              </w:rPr>
            </w:pPr>
            <w:r>
              <w:rPr>
                <w:rFonts w:ascii="Arial" w:hAnsi="Arial" w:cs="Arial"/>
                <w:sz w:val="18"/>
                <w:szCs w:val="18"/>
                <w:lang w:val="en"/>
              </w:rPr>
              <w:t>3.00</w:t>
            </w:r>
          </w:p>
        </w:tc>
      </w:tr>
      <w:tr w:rsidR="009547E2">
        <w:trPr>
          <w:trHeight w:val="494"/>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2</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2</w:t>
            </w:r>
          </w:p>
        </w:tc>
      </w:tr>
      <w:tr w:rsidR="009547E2">
        <w:trPr>
          <w:trHeight w:val="585"/>
        </w:trPr>
        <w:tc>
          <w:tcPr>
            <w:tcW w:w="2434"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Std. Deviation</w:t>
            </w:r>
          </w:p>
        </w:tc>
        <w:tc>
          <w:tcPr>
            <w:tcW w:w="1646"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.000</w:t>
            </w:r>
          </w:p>
        </w:tc>
        <w:tc>
          <w:tcPr>
            <w:tcW w:w="195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29"/>
              <w:jc w:val="right"/>
              <w:rPr>
                <w:rFonts w:ascii="Calibri" w:hAnsi="Calibri" w:cs="Calibri"/>
                <w:lang w:val="en"/>
              </w:rPr>
            </w:pPr>
            <w:r>
              <w:rPr>
                <w:rFonts w:ascii="Arial" w:hAnsi="Arial" w:cs="Arial"/>
                <w:sz w:val="18"/>
                <w:szCs w:val="18"/>
                <w:lang w:val="en"/>
              </w:rPr>
              <w:t>.000</w:t>
            </w:r>
          </w:p>
        </w:tc>
      </w:tr>
      <w:tr w:rsidR="009547E2">
        <w:trPr>
          <w:trHeight w:val="383"/>
        </w:trPr>
        <w:tc>
          <w:tcPr>
            <w:tcW w:w="2434"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Total</w:t>
            </w:r>
          </w:p>
        </w:tc>
        <w:tc>
          <w:tcPr>
            <w:tcW w:w="2952"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22"/>
              <w:rPr>
                <w:rFonts w:ascii="Calibri" w:hAnsi="Calibri" w:cs="Calibri"/>
                <w:lang w:val="en"/>
              </w:rPr>
            </w:pPr>
            <w:r>
              <w:rPr>
                <w:rFonts w:ascii="Arial" w:hAnsi="Arial" w:cs="Arial"/>
                <w:sz w:val="18"/>
                <w:szCs w:val="18"/>
                <w:lang w:val="en"/>
              </w:rPr>
              <w:t>Mean</w:t>
            </w:r>
          </w:p>
        </w:tc>
        <w:tc>
          <w:tcPr>
            <w:tcW w:w="1646"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1.84</w:t>
            </w:r>
          </w:p>
        </w:tc>
        <w:tc>
          <w:tcPr>
            <w:tcW w:w="195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29"/>
              <w:jc w:val="right"/>
              <w:rPr>
                <w:rFonts w:ascii="Calibri" w:hAnsi="Calibri" w:cs="Calibri"/>
                <w:lang w:val="en"/>
              </w:rPr>
            </w:pPr>
            <w:r>
              <w:rPr>
                <w:rFonts w:ascii="Arial" w:hAnsi="Arial" w:cs="Arial"/>
                <w:sz w:val="18"/>
                <w:szCs w:val="18"/>
                <w:lang w:val="en"/>
              </w:rPr>
              <w:t>1.95</w:t>
            </w:r>
          </w:p>
        </w:tc>
      </w:tr>
      <w:tr w:rsidR="009547E2">
        <w:trPr>
          <w:trHeight w:val="494"/>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43</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29"/>
              <w:jc w:val="right"/>
              <w:rPr>
                <w:rFonts w:ascii="Calibri" w:hAnsi="Calibri" w:cs="Calibri"/>
                <w:lang w:val="en"/>
              </w:rPr>
            </w:pPr>
            <w:r>
              <w:rPr>
                <w:rFonts w:ascii="Arial" w:hAnsi="Arial" w:cs="Arial"/>
                <w:sz w:val="18"/>
                <w:szCs w:val="18"/>
                <w:lang w:val="en"/>
              </w:rPr>
              <w:t>43</w:t>
            </w:r>
          </w:p>
        </w:tc>
      </w:tr>
      <w:tr w:rsidR="009547E2">
        <w:trPr>
          <w:trHeight w:val="582"/>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Std. Deviation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.721</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29"/>
              <w:jc w:val="right"/>
              <w:rPr>
                <w:rFonts w:ascii="Calibri" w:hAnsi="Calibri" w:cs="Calibri"/>
                <w:lang w:val="en"/>
              </w:rPr>
            </w:pPr>
            <w:r>
              <w:rPr>
                <w:rFonts w:ascii="Arial" w:hAnsi="Arial" w:cs="Arial"/>
                <w:sz w:val="18"/>
                <w:szCs w:val="18"/>
                <w:lang w:val="en"/>
              </w:rPr>
              <w:t>.653</w:t>
            </w:r>
          </w:p>
        </w:tc>
      </w:tr>
    </w:tbl>
    <w:p w:rsidR="009547E2" w:rsidRDefault="001B4C9A" w:rsidP="009547E2">
      <w:pPr>
        <w:autoSpaceDE w:val="0"/>
        <w:autoSpaceDN w:val="0"/>
        <w:adjustRightInd w:val="0"/>
        <w:spacing w:after="0" w:line="268" w:lineRule="atLeast"/>
        <w:jc w:val="both"/>
        <w:rPr>
          <w:rFonts w:ascii="Times New Roman" w:hAnsi="Times New Roman" w:cs="Times New Roman"/>
          <w:sz w:val="24"/>
          <w:szCs w:val="24"/>
          <w:lang w:val="en"/>
        </w:rPr>
      </w:pPr>
      <w:r>
        <w:rPr>
          <w:rFonts w:ascii="Times New Roman" w:hAnsi="Times New Roman" w:cs="Times New Roman"/>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58" w:firstLine="720"/>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58" w:firstLine="720"/>
        <w:jc w:val="both"/>
        <w:rPr>
          <w:rFonts w:ascii="Times New Roman" w:hAnsi="Times New Roman" w:cs="Times New Roman"/>
          <w:sz w:val="24"/>
          <w:szCs w:val="24"/>
          <w:lang w:val="en"/>
        </w:rPr>
      </w:pPr>
      <w:r>
        <w:rPr>
          <w:rFonts w:ascii="Times New Roman" w:hAnsi="Times New Roman" w:cs="Times New Roman"/>
          <w:sz w:val="24"/>
          <w:szCs w:val="24"/>
          <w:lang w:val="en"/>
        </w:rPr>
        <w:t>Table4.12 shows a comparison of means; the effectiveness of marketing strategies on sales volumes was the dependent variable, while the number of branches was the Independent variable. It is clear from the table that irrespective of the number of branches, all banks agree on the opinion that marketing strategies have an immense contribution on the sales volumes realized.</w:t>
      </w:r>
    </w:p>
    <w:p w:rsidR="009547E2" w:rsidRDefault="009547E2" w:rsidP="009547E2">
      <w:pPr>
        <w:autoSpaceDE w:val="0"/>
        <w:autoSpaceDN w:val="0"/>
        <w:adjustRightInd w:val="0"/>
        <w:spacing w:after="0" w:line="360" w:lineRule="auto"/>
        <w:ind w:right="-58"/>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480" w:lineRule="auto"/>
        <w:ind w:right="-61"/>
        <w:jc w:val="both"/>
        <w:rPr>
          <w:rFonts w:ascii="Times New Roman" w:hAnsi="Times New Roman" w:cs="Times New Roman"/>
          <w:sz w:val="24"/>
          <w:szCs w:val="24"/>
          <w:lang w:val="en"/>
        </w:rPr>
      </w:pPr>
      <w:r>
        <w:rPr>
          <w:rFonts w:ascii="Times New Roman" w:hAnsi="Times New Roman" w:cs="Times New Roman"/>
          <w:sz w:val="24"/>
          <w:szCs w:val="24"/>
          <w:lang w:val="en"/>
        </w:rPr>
        <w:t>Table 4.13: Effectiveness of Sales * Employees</w:t>
      </w:r>
    </w:p>
    <w:tbl>
      <w:tblPr>
        <w:tblW w:w="0" w:type="auto"/>
        <w:tblInd w:w="-32" w:type="dxa"/>
        <w:tblLayout w:type="fixed"/>
        <w:tblCellMar>
          <w:left w:w="0" w:type="dxa"/>
          <w:right w:w="0" w:type="dxa"/>
        </w:tblCellMar>
        <w:tblLook w:val="0000" w:firstRow="0" w:lastRow="0" w:firstColumn="0" w:lastColumn="0" w:noHBand="0" w:noVBand="0"/>
      </w:tblPr>
      <w:tblGrid>
        <w:gridCol w:w="2567"/>
        <w:gridCol w:w="3120"/>
        <w:gridCol w:w="1649"/>
        <w:gridCol w:w="1647"/>
      </w:tblGrid>
      <w:tr w:rsidR="009547E2">
        <w:trPr>
          <w:trHeight w:val="389"/>
        </w:trPr>
        <w:tc>
          <w:tcPr>
            <w:tcW w:w="5687"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Employees</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469"/>
              <w:rPr>
                <w:rFonts w:ascii="Calibri" w:hAnsi="Calibri" w:cs="Calibri"/>
                <w:lang w:val="en"/>
              </w:rPr>
            </w:pPr>
            <w:r>
              <w:rPr>
                <w:rFonts w:ascii="Arial" w:hAnsi="Arial" w:cs="Arial"/>
                <w:sz w:val="18"/>
                <w:szCs w:val="18"/>
                <w:lang w:val="en"/>
              </w:rPr>
              <w:t>Effective</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581" w:right="532"/>
              <w:jc w:val="center"/>
              <w:rPr>
                <w:rFonts w:ascii="Calibri" w:hAnsi="Calibri" w:cs="Calibri"/>
                <w:lang w:val="en"/>
              </w:rPr>
            </w:pPr>
            <w:r>
              <w:rPr>
                <w:rFonts w:ascii="Arial" w:hAnsi="Arial" w:cs="Arial"/>
                <w:sz w:val="18"/>
                <w:szCs w:val="18"/>
                <w:lang w:val="en"/>
              </w:rPr>
              <w:t>Sales</w:t>
            </w:r>
          </w:p>
        </w:tc>
      </w:tr>
      <w:tr w:rsidR="009547E2">
        <w:trPr>
          <w:trHeight w:val="349"/>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&lt; 50 Employees</w:t>
            </w: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1.00</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1.00</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
              <w:jc w:val="right"/>
              <w:rPr>
                <w:rFonts w:ascii="Calibri" w:hAnsi="Calibri" w:cs="Calibri"/>
                <w:lang w:val="en"/>
              </w:rPr>
            </w:pPr>
            <w:r>
              <w:rPr>
                <w:rFonts w:ascii="Arial" w:hAnsi="Arial" w:cs="Arial"/>
                <w:sz w:val="18"/>
                <w:szCs w:val="18"/>
                <w:lang w:val="en"/>
              </w:rPr>
              <w:t>3</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3</w:t>
            </w:r>
          </w:p>
        </w:tc>
      </w:tr>
      <w:tr w:rsidR="009547E2">
        <w:trPr>
          <w:trHeight w:val="473"/>
        </w:trPr>
        <w:tc>
          <w:tcPr>
            <w:tcW w:w="256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.000</w:t>
            </w:r>
          </w:p>
        </w:tc>
        <w:tc>
          <w:tcPr>
            <w:tcW w:w="1647"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.000</w:t>
            </w:r>
          </w:p>
        </w:tc>
      </w:tr>
      <w:tr w:rsidR="009547E2">
        <w:trPr>
          <w:trHeight w:val="352"/>
        </w:trPr>
        <w:tc>
          <w:tcPr>
            <w:tcW w:w="256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50 - 100 Employees</w:t>
            </w:r>
          </w:p>
        </w:tc>
        <w:tc>
          <w:tcPr>
            <w:tcW w:w="3120"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1.00</w:t>
            </w:r>
          </w:p>
        </w:tc>
        <w:tc>
          <w:tcPr>
            <w:tcW w:w="1647"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1.00</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
              <w:jc w:val="right"/>
              <w:rPr>
                <w:rFonts w:ascii="Calibri" w:hAnsi="Calibri" w:cs="Calibri"/>
                <w:lang w:val="en"/>
              </w:rPr>
            </w:pPr>
            <w:r>
              <w:rPr>
                <w:rFonts w:ascii="Arial" w:hAnsi="Arial" w:cs="Arial"/>
                <w:sz w:val="18"/>
                <w:szCs w:val="18"/>
                <w:lang w:val="en"/>
              </w:rPr>
              <w:t>5</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5</w:t>
            </w:r>
          </w:p>
        </w:tc>
      </w:tr>
      <w:tr w:rsidR="009547E2">
        <w:trPr>
          <w:trHeight w:val="493"/>
        </w:trPr>
        <w:tc>
          <w:tcPr>
            <w:tcW w:w="256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.000</w:t>
            </w:r>
          </w:p>
        </w:tc>
        <w:tc>
          <w:tcPr>
            <w:tcW w:w="1647"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.000</w:t>
            </w:r>
          </w:p>
        </w:tc>
      </w:tr>
      <w:tr w:rsidR="009547E2">
        <w:trPr>
          <w:trHeight w:val="352"/>
        </w:trPr>
        <w:tc>
          <w:tcPr>
            <w:tcW w:w="256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101 - 150 Employees</w:t>
            </w:r>
          </w:p>
        </w:tc>
        <w:tc>
          <w:tcPr>
            <w:tcW w:w="3120"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1.00</w:t>
            </w:r>
          </w:p>
        </w:tc>
        <w:tc>
          <w:tcPr>
            <w:tcW w:w="1647"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1.60</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
              <w:jc w:val="right"/>
              <w:rPr>
                <w:rFonts w:ascii="Calibri" w:hAnsi="Calibri" w:cs="Calibri"/>
                <w:lang w:val="en"/>
              </w:rPr>
            </w:pPr>
            <w:r>
              <w:rPr>
                <w:rFonts w:ascii="Arial" w:hAnsi="Arial" w:cs="Arial"/>
                <w:sz w:val="18"/>
                <w:szCs w:val="18"/>
                <w:lang w:val="en"/>
              </w:rPr>
              <w:t>5</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5</w:t>
            </w:r>
          </w:p>
        </w:tc>
      </w:tr>
      <w:tr w:rsidR="009547E2">
        <w:trPr>
          <w:trHeight w:val="492"/>
        </w:trPr>
        <w:tc>
          <w:tcPr>
            <w:tcW w:w="256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.000</w:t>
            </w:r>
          </w:p>
        </w:tc>
        <w:tc>
          <w:tcPr>
            <w:tcW w:w="1647"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.548</w:t>
            </w:r>
          </w:p>
        </w:tc>
      </w:tr>
      <w:tr w:rsidR="009547E2">
        <w:trPr>
          <w:trHeight w:val="353"/>
        </w:trPr>
        <w:tc>
          <w:tcPr>
            <w:tcW w:w="256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151 - 200 Employees</w:t>
            </w:r>
          </w:p>
        </w:tc>
        <w:tc>
          <w:tcPr>
            <w:tcW w:w="3120"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1.80</w:t>
            </w:r>
          </w:p>
        </w:tc>
        <w:tc>
          <w:tcPr>
            <w:tcW w:w="1647"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2.00</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10</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10</w:t>
            </w:r>
          </w:p>
        </w:tc>
      </w:tr>
      <w:tr w:rsidR="009547E2">
        <w:trPr>
          <w:trHeight w:val="494"/>
        </w:trPr>
        <w:tc>
          <w:tcPr>
            <w:tcW w:w="256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.422</w:t>
            </w:r>
          </w:p>
        </w:tc>
        <w:tc>
          <w:tcPr>
            <w:tcW w:w="1647"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.000</w:t>
            </w:r>
          </w:p>
        </w:tc>
      </w:tr>
      <w:tr w:rsidR="009547E2">
        <w:trPr>
          <w:trHeight w:val="351"/>
        </w:trPr>
        <w:tc>
          <w:tcPr>
            <w:tcW w:w="256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&gt; 200 Employees</w:t>
            </w:r>
          </w:p>
        </w:tc>
        <w:tc>
          <w:tcPr>
            <w:tcW w:w="3120"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2.40</w:t>
            </w:r>
          </w:p>
        </w:tc>
        <w:tc>
          <w:tcPr>
            <w:tcW w:w="1647"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2.40</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1"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11" w:after="0" w:line="240" w:lineRule="auto"/>
              <w:ind w:right="-15"/>
              <w:jc w:val="right"/>
              <w:rPr>
                <w:rFonts w:ascii="Calibri" w:hAnsi="Calibri" w:cs="Calibri"/>
                <w:lang w:val="en"/>
              </w:rPr>
            </w:pPr>
            <w:r>
              <w:rPr>
                <w:rFonts w:ascii="Arial" w:hAnsi="Arial" w:cs="Arial"/>
                <w:sz w:val="18"/>
                <w:szCs w:val="18"/>
                <w:lang w:val="en"/>
              </w:rPr>
              <w:t>20</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1" w:after="0" w:line="240" w:lineRule="auto"/>
              <w:ind w:right="-15"/>
              <w:jc w:val="right"/>
              <w:rPr>
                <w:rFonts w:ascii="Calibri" w:hAnsi="Calibri" w:cs="Calibri"/>
                <w:lang w:val="en"/>
              </w:rPr>
            </w:pPr>
            <w:r>
              <w:rPr>
                <w:rFonts w:ascii="Arial" w:hAnsi="Arial" w:cs="Arial"/>
                <w:sz w:val="18"/>
                <w:szCs w:val="18"/>
                <w:lang w:val="en"/>
              </w:rPr>
              <w:t>20</w:t>
            </w:r>
          </w:p>
        </w:tc>
      </w:tr>
      <w:tr w:rsidR="009547E2">
        <w:trPr>
          <w:trHeight w:val="494"/>
        </w:trPr>
        <w:tc>
          <w:tcPr>
            <w:tcW w:w="256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.503</w:t>
            </w:r>
          </w:p>
        </w:tc>
        <w:tc>
          <w:tcPr>
            <w:tcW w:w="1647"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.503</w:t>
            </w:r>
          </w:p>
        </w:tc>
      </w:tr>
      <w:tr w:rsidR="009547E2">
        <w:trPr>
          <w:trHeight w:val="352"/>
        </w:trPr>
        <w:tc>
          <w:tcPr>
            <w:tcW w:w="256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Total</w:t>
            </w:r>
          </w:p>
        </w:tc>
        <w:tc>
          <w:tcPr>
            <w:tcW w:w="3120"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1.84</w:t>
            </w:r>
          </w:p>
        </w:tc>
        <w:tc>
          <w:tcPr>
            <w:tcW w:w="1647"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1.95</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43</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43</w:t>
            </w:r>
          </w:p>
        </w:tc>
      </w:tr>
      <w:tr w:rsidR="009547E2">
        <w:trPr>
          <w:trHeight w:val="492"/>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.721</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.653</w:t>
            </w:r>
          </w:p>
        </w:tc>
      </w:tr>
    </w:tbl>
    <w:p w:rsidR="009547E2" w:rsidRDefault="001B4C9A" w:rsidP="009547E2">
      <w:pPr>
        <w:autoSpaceDE w:val="0"/>
        <w:autoSpaceDN w:val="0"/>
        <w:adjustRightInd w:val="0"/>
        <w:spacing w:before="1"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577"/>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4.13 shows a comparison of means; the performance of sales was the dependent variable, while the number of employees in a bank was the Independent variable. It is clear from the table that irrespective of the number of employees, all banks agree on the opinion that marketing strategies have an immense contribution on the sales performance experienced by the different banks.</w:t>
      </w: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Table 4.14: Effectiveness of Sales Verses Employees, Existence, Duration, Branches</w:t>
      </w:r>
    </w:p>
    <w:p w:rsidR="009547E2" w:rsidRDefault="009547E2" w:rsidP="009547E2">
      <w:pPr>
        <w:autoSpaceDE w:val="0"/>
        <w:autoSpaceDN w:val="0"/>
        <w:adjustRightInd w:val="0"/>
        <w:spacing w:after="0" w:line="360" w:lineRule="auto"/>
        <w:ind w:left="940"/>
        <w:rPr>
          <w:rFonts w:ascii="Times New Roman" w:hAnsi="Times New Roman" w:cs="Times New Roman"/>
          <w:position w:val="9"/>
          <w:sz w:val="16"/>
          <w:szCs w:val="16"/>
          <w:lang w:val="en"/>
        </w:rPr>
      </w:pPr>
      <w:r>
        <w:rPr>
          <w:rFonts w:ascii="Times New Roman" w:hAnsi="Times New Roman" w:cs="Times New Roman"/>
          <w:sz w:val="24"/>
          <w:szCs w:val="24"/>
          <w:lang w:val="en"/>
        </w:rPr>
        <w:t>ANOVA</w:t>
      </w:r>
      <w:r>
        <w:rPr>
          <w:rFonts w:ascii="Times New Roman" w:hAnsi="Times New Roman" w:cs="Times New Roman"/>
          <w:position w:val="9"/>
          <w:sz w:val="16"/>
          <w:szCs w:val="16"/>
          <w:lang w:val="en"/>
        </w:rPr>
        <w:t>b</w:t>
      </w:r>
    </w:p>
    <w:p w:rsidR="009547E2" w:rsidRDefault="009547E2" w:rsidP="009547E2">
      <w:pPr>
        <w:autoSpaceDE w:val="0"/>
        <w:autoSpaceDN w:val="0"/>
        <w:adjustRightInd w:val="0"/>
        <w:spacing w:after="0" w:line="240" w:lineRule="auto"/>
        <w:rPr>
          <w:rFonts w:ascii="Times New Roman" w:hAnsi="Times New Roman" w:cs="Times New Roman"/>
          <w:sz w:val="20"/>
          <w:szCs w:val="20"/>
          <w:lang w:val="en"/>
        </w:rPr>
      </w:pPr>
    </w:p>
    <w:p w:rsidR="009547E2" w:rsidRDefault="009547E2" w:rsidP="009547E2">
      <w:pPr>
        <w:autoSpaceDE w:val="0"/>
        <w:autoSpaceDN w:val="0"/>
        <w:adjustRightInd w:val="0"/>
        <w:spacing w:before="4" w:after="1" w:line="240" w:lineRule="auto"/>
        <w:rPr>
          <w:rFonts w:ascii="Times New Roman" w:hAnsi="Times New Roman" w:cs="Times New Roman"/>
          <w:sz w:val="12"/>
          <w:szCs w:val="12"/>
          <w:lang w:val="en"/>
        </w:rPr>
      </w:pPr>
    </w:p>
    <w:tbl>
      <w:tblPr>
        <w:tblW w:w="0" w:type="auto"/>
        <w:tblInd w:w="-32" w:type="dxa"/>
        <w:tblLayout w:type="fixed"/>
        <w:tblCellMar>
          <w:left w:w="0" w:type="dxa"/>
          <w:right w:w="0" w:type="dxa"/>
        </w:tblCellMar>
        <w:tblLook w:val="0000" w:firstRow="0" w:lastRow="0" w:firstColumn="0" w:lastColumn="0" w:noHBand="0" w:noVBand="0"/>
      </w:tblPr>
      <w:tblGrid>
        <w:gridCol w:w="493"/>
        <w:gridCol w:w="1784"/>
        <w:gridCol w:w="1658"/>
        <w:gridCol w:w="1152"/>
        <w:gridCol w:w="1592"/>
        <w:gridCol w:w="1152"/>
        <w:gridCol w:w="1152"/>
      </w:tblGrid>
      <w:tr w:rsidR="009547E2">
        <w:trPr>
          <w:trHeight w:val="468"/>
        </w:trPr>
        <w:tc>
          <w:tcPr>
            <w:tcW w:w="2277"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Model</w:t>
            </w:r>
          </w:p>
        </w:tc>
        <w:tc>
          <w:tcPr>
            <w:tcW w:w="165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164"/>
              <w:rPr>
                <w:rFonts w:ascii="Calibri" w:hAnsi="Calibri" w:cs="Calibri"/>
                <w:lang w:val="en"/>
              </w:rPr>
            </w:pPr>
            <w:r>
              <w:rPr>
                <w:rFonts w:ascii="Arial" w:hAnsi="Arial" w:cs="Arial"/>
                <w:sz w:val="18"/>
                <w:szCs w:val="18"/>
                <w:lang w:val="en"/>
              </w:rPr>
              <w:t>Sum of Squares</w:t>
            </w:r>
          </w:p>
        </w:tc>
        <w:tc>
          <w:tcPr>
            <w:tcW w:w="115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461" w:right="430"/>
              <w:jc w:val="center"/>
              <w:rPr>
                <w:rFonts w:ascii="Calibri" w:hAnsi="Calibri" w:cs="Calibri"/>
                <w:lang w:val="en"/>
              </w:rPr>
            </w:pPr>
            <w:proofErr w:type="spellStart"/>
            <w:r>
              <w:rPr>
                <w:rFonts w:ascii="Arial" w:hAnsi="Arial" w:cs="Arial"/>
                <w:sz w:val="18"/>
                <w:szCs w:val="18"/>
                <w:lang w:val="en"/>
              </w:rPr>
              <w:t>Df</w:t>
            </w:r>
            <w:proofErr w:type="spellEnd"/>
          </w:p>
        </w:tc>
        <w:tc>
          <w:tcPr>
            <w:tcW w:w="159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248"/>
              <w:rPr>
                <w:rFonts w:ascii="Calibri" w:hAnsi="Calibri" w:cs="Calibri"/>
                <w:lang w:val="en"/>
              </w:rPr>
            </w:pPr>
            <w:r>
              <w:rPr>
                <w:rFonts w:ascii="Arial" w:hAnsi="Arial" w:cs="Arial"/>
                <w:sz w:val="18"/>
                <w:szCs w:val="18"/>
                <w:lang w:val="en"/>
              </w:rPr>
              <w:t>Mean Square</w:t>
            </w:r>
          </w:p>
        </w:tc>
        <w:tc>
          <w:tcPr>
            <w:tcW w:w="115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33"/>
              <w:jc w:val="center"/>
              <w:rPr>
                <w:rFonts w:ascii="Calibri" w:hAnsi="Calibri" w:cs="Calibri"/>
                <w:lang w:val="en"/>
              </w:rPr>
            </w:pPr>
            <w:r>
              <w:rPr>
                <w:rFonts w:ascii="Arial" w:hAnsi="Arial" w:cs="Arial"/>
                <w:sz w:val="18"/>
                <w:szCs w:val="18"/>
                <w:lang w:val="en"/>
              </w:rPr>
              <w:t>F</w:t>
            </w:r>
          </w:p>
        </w:tc>
        <w:tc>
          <w:tcPr>
            <w:tcW w:w="115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400" w:right="349"/>
              <w:jc w:val="center"/>
              <w:rPr>
                <w:rFonts w:ascii="Calibri" w:hAnsi="Calibri" w:cs="Calibri"/>
                <w:lang w:val="en"/>
              </w:rPr>
            </w:pPr>
            <w:r>
              <w:rPr>
                <w:rFonts w:ascii="Arial" w:hAnsi="Arial" w:cs="Arial"/>
                <w:sz w:val="18"/>
                <w:szCs w:val="18"/>
                <w:lang w:val="en"/>
              </w:rPr>
              <w:t>Sig.</w:t>
            </w:r>
          </w:p>
        </w:tc>
      </w:tr>
      <w:tr w:rsidR="009547E2">
        <w:trPr>
          <w:trHeight w:val="370"/>
        </w:trPr>
        <w:tc>
          <w:tcPr>
            <w:tcW w:w="493"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9" w:after="0" w:line="240" w:lineRule="auto"/>
              <w:ind w:left="25"/>
              <w:rPr>
                <w:rFonts w:ascii="Calibri" w:hAnsi="Calibri" w:cs="Calibri"/>
                <w:lang w:val="en"/>
              </w:rPr>
            </w:pPr>
            <w:r>
              <w:rPr>
                <w:rFonts w:ascii="Arial" w:hAnsi="Arial" w:cs="Arial"/>
                <w:sz w:val="18"/>
                <w:szCs w:val="18"/>
                <w:lang w:val="en"/>
              </w:rPr>
              <w:t>1</w:t>
            </w:r>
          </w:p>
        </w:tc>
        <w:tc>
          <w:tcPr>
            <w:tcW w:w="178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9" w:after="0" w:line="240" w:lineRule="auto"/>
              <w:ind w:left="375"/>
              <w:rPr>
                <w:rFonts w:ascii="Calibri" w:hAnsi="Calibri" w:cs="Calibri"/>
                <w:lang w:val="en"/>
              </w:rPr>
            </w:pPr>
            <w:r>
              <w:rPr>
                <w:rFonts w:ascii="Arial" w:hAnsi="Arial" w:cs="Arial"/>
                <w:sz w:val="18"/>
                <w:szCs w:val="18"/>
                <w:lang w:val="en"/>
              </w:rPr>
              <w:t>Regression</w:t>
            </w:r>
          </w:p>
        </w:tc>
        <w:tc>
          <w:tcPr>
            <w:tcW w:w="165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9" w:after="0" w:line="240" w:lineRule="auto"/>
              <w:ind w:right="1"/>
              <w:jc w:val="right"/>
              <w:rPr>
                <w:rFonts w:ascii="Calibri" w:hAnsi="Calibri" w:cs="Calibri"/>
                <w:lang w:val="en"/>
              </w:rPr>
            </w:pPr>
            <w:r>
              <w:rPr>
                <w:rFonts w:ascii="Arial" w:hAnsi="Arial" w:cs="Arial"/>
                <w:sz w:val="18"/>
                <w:szCs w:val="18"/>
                <w:lang w:val="en"/>
              </w:rPr>
              <w:t>18.943</w:t>
            </w:r>
          </w:p>
        </w:tc>
        <w:tc>
          <w:tcPr>
            <w:tcW w:w="115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9" w:after="0" w:line="240" w:lineRule="auto"/>
              <w:ind w:right="1"/>
              <w:jc w:val="right"/>
              <w:rPr>
                <w:rFonts w:ascii="Calibri" w:hAnsi="Calibri" w:cs="Calibri"/>
                <w:lang w:val="en"/>
              </w:rPr>
            </w:pPr>
            <w:r>
              <w:rPr>
                <w:rFonts w:ascii="Arial" w:hAnsi="Arial" w:cs="Arial"/>
                <w:sz w:val="18"/>
                <w:szCs w:val="18"/>
                <w:lang w:val="en"/>
              </w:rPr>
              <w:t>4</w:t>
            </w:r>
          </w:p>
        </w:tc>
        <w:tc>
          <w:tcPr>
            <w:tcW w:w="159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9" w:after="0" w:line="240" w:lineRule="auto"/>
              <w:jc w:val="right"/>
              <w:rPr>
                <w:rFonts w:ascii="Calibri" w:hAnsi="Calibri" w:cs="Calibri"/>
                <w:lang w:val="en"/>
              </w:rPr>
            </w:pPr>
            <w:r>
              <w:rPr>
                <w:rFonts w:ascii="Arial" w:hAnsi="Arial" w:cs="Arial"/>
                <w:sz w:val="18"/>
                <w:szCs w:val="18"/>
                <w:lang w:val="en"/>
              </w:rPr>
              <w:t>4.736</w:t>
            </w:r>
          </w:p>
        </w:tc>
        <w:tc>
          <w:tcPr>
            <w:tcW w:w="1152" w:type="dxa"/>
            <w:vMerge w:val="restart"/>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9" w:after="0" w:line="240" w:lineRule="auto"/>
              <w:ind w:left="560" w:right="-15"/>
              <w:rPr>
                <w:rFonts w:ascii="Calibri" w:hAnsi="Calibri" w:cs="Calibri"/>
                <w:lang w:val="en"/>
              </w:rPr>
            </w:pPr>
            <w:r>
              <w:rPr>
                <w:rFonts w:ascii="Arial" w:hAnsi="Arial" w:cs="Arial"/>
                <w:sz w:val="18"/>
                <w:szCs w:val="18"/>
                <w:lang w:val="en"/>
              </w:rPr>
              <w:t>61.681</w:t>
            </w:r>
          </w:p>
        </w:tc>
        <w:tc>
          <w:tcPr>
            <w:tcW w:w="1152" w:type="dxa"/>
            <w:vMerge w:val="restart"/>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5" w:after="0" w:line="240" w:lineRule="auto"/>
              <w:ind w:left="694" w:right="-15"/>
              <w:rPr>
                <w:rFonts w:ascii="Calibri" w:hAnsi="Calibri" w:cs="Calibri"/>
                <w:lang w:val="en"/>
              </w:rPr>
            </w:pPr>
            <w:r>
              <w:rPr>
                <w:rFonts w:ascii="Arial" w:hAnsi="Arial" w:cs="Arial"/>
                <w:sz w:val="18"/>
                <w:szCs w:val="18"/>
                <w:lang w:val="en"/>
              </w:rPr>
              <w:t>.000</w:t>
            </w:r>
            <w:r>
              <w:rPr>
                <w:rFonts w:ascii="Arial" w:hAnsi="Arial" w:cs="Arial"/>
                <w:position w:val="6"/>
                <w:sz w:val="12"/>
                <w:szCs w:val="12"/>
                <w:lang w:val="en"/>
              </w:rPr>
              <w:t>a</w:t>
            </w:r>
          </w:p>
        </w:tc>
      </w:tr>
      <w:tr w:rsidR="009547E2">
        <w:trPr>
          <w:trHeight w:val="537"/>
        </w:trPr>
        <w:tc>
          <w:tcPr>
            <w:tcW w:w="493"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78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28" w:after="0" w:line="240" w:lineRule="auto"/>
              <w:ind w:left="375"/>
              <w:rPr>
                <w:rFonts w:ascii="Calibri" w:hAnsi="Calibri" w:cs="Calibri"/>
                <w:lang w:val="en"/>
              </w:rPr>
            </w:pPr>
            <w:r>
              <w:rPr>
                <w:rFonts w:ascii="Arial" w:hAnsi="Arial" w:cs="Arial"/>
                <w:sz w:val="18"/>
                <w:szCs w:val="18"/>
                <w:lang w:val="en"/>
              </w:rPr>
              <w:t>Residual</w:t>
            </w:r>
          </w:p>
        </w:tc>
        <w:tc>
          <w:tcPr>
            <w:tcW w:w="165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28" w:after="0" w:line="240" w:lineRule="auto"/>
              <w:ind w:right="1"/>
              <w:jc w:val="right"/>
              <w:rPr>
                <w:rFonts w:ascii="Calibri" w:hAnsi="Calibri" w:cs="Calibri"/>
                <w:lang w:val="en"/>
              </w:rPr>
            </w:pPr>
            <w:r>
              <w:rPr>
                <w:rFonts w:ascii="Arial" w:hAnsi="Arial" w:cs="Arial"/>
                <w:sz w:val="18"/>
                <w:szCs w:val="18"/>
                <w:lang w:val="en"/>
              </w:rPr>
              <w:t>2.918</w:t>
            </w:r>
          </w:p>
        </w:tc>
        <w:tc>
          <w:tcPr>
            <w:tcW w:w="115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28" w:after="0" w:line="240" w:lineRule="auto"/>
              <w:jc w:val="right"/>
              <w:rPr>
                <w:rFonts w:ascii="Calibri" w:hAnsi="Calibri" w:cs="Calibri"/>
                <w:lang w:val="en"/>
              </w:rPr>
            </w:pPr>
            <w:r>
              <w:rPr>
                <w:rFonts w:ascii="Arial" w:hAnsi="Arial" w:cs="Arial"/>
                <w:sz w:val="18"/>
                <w:szCs w:val="18"/>
                <w:lang w:val="en"/>
              </w:rPr>
              <w:t>38</w:t>
            </w:r>
          </w:p>
        </w:tc>
        <w:tc>
          <w:tcPr>
            <w:tcW w:w="159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28" w:after="0" w:line="240" w:lineRule="auto"/>
              <w:jc w:val="right"/>
              <w:rPr>
                <w:rFonts w:ascii="Calibri" w:hAnsi="Calibri" w:cs="Calibri"/>
                <w:lang w:val="en"/>
              </w:rPr>
            </w:pPr>
            <w:r>
              <w:rPr>
                <w:rFonts w:ascii="Arial" w:hAnsi="Arial" w:cs="Arial"/>
                <w:sz w:val="18"/>
                <w:szCs w:val="18"/>
                <w:lang w:val="en"/>
              </w:rPr>
              <w:t>.077</w:t>
            </w:r>
          </w:p>
        </w:tc>
        <w:tc>
          <w:tcPr>
            <w:tcW w:w="1152" w:type="dxa"/>
            <w:vMerge/>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200" w:line="276" w:lineRule="auto"/>
              <w:rPr>
                <w:rFonts w:ascii="Calibri" w:hAnsi="Calibri" w:cs="Calibri"/>
                <w:lang w:val="en"/>
              </w:rPr>
            </w:pPr>
          </w:p>
        </w:tc>
        <w:tc>
          <w:tcPr>
            <w:tcW w:w="1152" w:type="dxa"/>
            <w:vMerge/>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200" w:line="276" w:lineRule="auto"/>
              <w:rPr>
                <w:rFonts w:ascii="Calibri" w:hAnsi="Calibri" w:cs="Calibri"/>
                <w:lang w:val="en"/>
              </w:rPr>
            </w:pPr>
          </w:p>
        </w:tc>
      </w:tr>
      <w:tr w:rsidR="009547E2">
        <w:trPr>
          <w:trHeight w:val="777"/>
        </w:trPr>
        <w:tc>
          <w:tcPr>
            <w:tcW w:w="493"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78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sz w:val="17"/>
                <w:szCs w:val="17"/>
                <w:lang w:val="en"/>
              </w:rPr>
            </w:pPr>
          </w:p>
          <w:p w:rsidR="009547E2" w:rsidRDefault="009547E2">
            <w:pPr>
              <w:autoSpaceDE w:val="0"/>
              <w:autoSpaceDN w:val="0"/>
              <w:adjustRightInd w:val="0"/>
              <w:spacing w:after="0" w:line="240" w:lineRule="auto"/>
              <w:ind w:left="375"/>
              <w:rPr>
                <w:rFonts w:ascii="Calibri" w:hAnsi="Calibri" w:cs="Calibri"/>
                <w:lang w:val="en"/>
              </w:rPr>
            </w:pPr>
            <w:r>
              <w:rPr>
                <w:rFonts w:ascii="Arial" w:hAnsi="Arial" w:cs="Arial"/>
                <w:sz w:val="18"/>
                <w:szCs w:val="18"/>
                <w:lang w:val="en"/>
              </w:rPr>
              <w:t>Total</w:t>
            </w:r>
          </w:p>
        </w:tc>
        <w:tc>
          <w:tcPr>
            <w:tcW w:w="165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sz w:val="17"/>
                <w:szCs w:val="17"/>
                <w:lang w:val="en"/>
              </w:rPr>
            </w:pPr>
          </w:p>
          <w:p w:rsidR="009547E2" w:rsidRDefault="009547E2">
            <w:pPr>
              <w:autoSpaceDE w:val="0"/>
              <w:autoSpaceDN w:val="0"/>
              <w:adjustRightInd w:val="0"/>
              <w:spacing w:after="0" w:line="240" w:lineRule="auto"/>
              <w:ind w:right="1"/>
              <w:jc w:val="right"/>
              <w:rPr>
                <w:rFonts w:ascii="Calibri" w:hAnsi="Calibri" w:cs="Calibri"/>
                <w:lang w:val="en"/>
              </w:rPr>
            </w:pPr>
            <w:r>
              <w:rPr>
                <w:rFonts w:ascii="Arial" w:hAnsi="Arial" w:cs="Arial"/>
                <w:sz w:val="18"/>
                <w:szCs w:val="18"/>
                <w:lang w:val="en"/>
              </w:rPr>
              <w:t>21.860</w:t>
            </w:r>
          </w:p>
        </w:tc>
        <w:tc>
          <w:tcPr>
            <w:tcW w:w="115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sz w:val="17"/>
                <w:szCs w:val="17"/>
                <w:lang w:val="en"/>
              </w:rPr>
            </w:pPr>
          </w:p>
          <w:p w:rsidR="009547E2" w:rsidRDefault="009547E2">
            <w:pPr>
              <w:autoSpaceDE w:val="0"/>
              <w:autoSpaceDN w:val="0"/>
              <w:adjustRightInd w:val="0"/>
              <w:spacing w:after="0" w:line="240" w:lineRule="auto"/>
              <w:jc w:val="right"/>
              <w:rPr>
                <w:rFonts w:ascii="Calibri" w:hAnsi="Calibri" w:cs="Calibri"/>
                <w:lang w:val="en"/>
              </w:rPr>
            </w:pPr>
            <w:r>
              <w:rPr>
                <w:rFonts w:ascii="Arial" w:hAnsi="Arial" w:cs="Arial"/>
                <w:sz w:val="18"/>
                <w:szCs w:val="18"/>
                <w:lang w:val="en"/>
              </w:rPr>
              <w:t>42</w:t>
            </w:r>
          </w:p>
        </w:tc>
        <w:tc>
          <w:tcPr>
            <w:tcW w:w="159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52" w:type="dxa"/>
            <w:vMerge/>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200" w:line="276" w:lineRule="auto"/>
              <w:rPr>
                <w:rFonts w:ascii="Calibri" w:hAnsi="Calibri" w:cs="Calibri"/>
                <w:lang w:val="en"/>
              </w:rPr>
            </w:pPr>
          </w:p>
        </w:tc>
        <w:tc>
          <w:tcPr>
            <w:tcW w:w="1152" w:type="dxa"/>
            <w:vMerge/>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200" w:line="276" w:lineRule="auto"/>
              <w:rPr>
                <w:rFonts w:ascii="Calibri" w:hAnsi="Calibri" w:cs="Calibri"/>
                <w:lang w:val="en"/>
              </w:rPr>
            </w:pPr>
          </w:p>
        </w:tc>
      </w:tr>
    </w:tbl>
    <w:p w:rsidR="009547E2" w:rsidRDefault="009547E2" w:rsidP="009547E2">
      <w:pPr>
        <w:numPr>
          <w:ilvl w:val="0"/>
          <w:numId w:val="1"/>
        </w:numPr>
        <w:tabs>
          <w:tab w:val="left" w:pos="1142"/>
        </w:tabs>
        <w:autoSpaceDE w:val="0"/>
        <w:autoSpaceDN w:val="0"/>
        <w:adjustRightInd w:val="0"/>
        <w:spacing w:before="2" w:after="0" w:line="240" w:lineRule="auto"/>
        <w:ind w:left="1141" w:hanging="202"/>
        <w:rPr>
          <w:rFonts w:ascii="Arial" w:hAnsi="Arial" w:cs="Arial"/>
          <w:sz w:val="18"/>
          <w:szCs w:val="18"/>
          <w:lang w:val="en"/>
        </w:rPr>
      </w:pPr>
      <w:r>
        <w:rPr>
          <w:rFonts w:ascii="Arial" w:hAnsi="Arial" w:cs="Arial"/>
          <w:sz w:val="18"/>
          <w:szCs w:val="18"/>
          <w:lang w:val="en"/>
        </w:rPr>
        <w:t xml:space="preserve">Predictors: (Constant), Employees, Existence, </w:t>
      </w:r>
      <w:proofErr w:type="spellStart"/>
      <w:r>
        <w:rPr>
          <w:rFonts w:ascii="Arial" w:hAnsi="Arial" w:cs="Arial"/>
          <w:sz w:val="18"/>
          <w:szCs w:val="18"/>
          <w:lang w:val="en"/>
        </w:rPr>
        <w:t>Duration,Branches</w:t>
      </w:r>
      <w:proofErr w:type="spellEnd"/>
    </w:p>
    <w:p w:rsidR="009547E2" w:rsidRDefault="009547E2" w:rsidP="009547E2">
      <w:pPr>
        <w:autoSpaceDE w:val="0"/>
        <w:autoSpaceDN w:val="0"/>
        <w:adjustRightInd w:val="0"/>
        <w:spacing w:before="10" w:after="0" w:line="240" w:lineRule="auto"/>
        <w:rPr>
          <w:rFonts w:ascii="Arial" w:hAnsi="Arial" w:cs="Arial"/>
          <w:sz w:val="14"/>
          <w:szCs w:val="14"/>
          <w:lang w:val="en"/>
        </w:rPr>
      </w:pPr>
    </w:p>
    <w:p w:rsidR="009547E2" w:rsidRDefault="009547E2" w:rsidP="009547E2">
      <w:pPr>
        <w:numPr>
          <w:ilvl w:val="0"/>
          <w:numId w:val="1"/>
        </w:numPr>
        <w:tabs>
          <w:tab w:val="left" w:pos="1142"/>
        </w:tabs>
        <w:autoSpaceDE w:val="0"/>
        <w:autoSpaceDN w:val="0"/>
        <w:adjustRightInd w:val="0"/>
        <w:spacing w:before="95" w:after="0" w:line="240" w:lineRule="auto"/>
        <w:ind w:left="1141" w:hanging="202"/>
        <w:rPr>
          <w:rFonts w:ascii="Arial" w:hAnsi="Arial" w:cs="Arial"/>
          <w:sz w:val="18"/>
          <w:szCs w:val="18"/>
          <w:lang w:val="en"/>
        </w:rPr>
      </w:pPr>
      <w:r>
        <w:rPr>
          <w:rFonts w:ascii="Arial" w:hAnsi="Arial" w:cs="Arial"/>
          <w:sz w:val="18"/>
          <w:szCs w:val="18"/>
          <w:lang w:val="en"/>
        </w:rPr>
        <w:t xml:space="preserve">Dependent </w:t>
      </w:r>
      <w:proofErr w:type="spellStart"/>
      <w:r>
        <w:rPr>
          <w:rFonts w:ascii="Arial" w:hAnsi="Arial" w:cs="Arial"/>
          <w:sz w:val="18"/>
          <w:szCs w:val="18"/>
          <w:lang w:val="en"/>
        </w:rPr>
        <w:t>Variable:Effective</w:t>
      </w:r>
      <w:proofErr w:type="spellEnd"/>
    </w:p>
    <w:p w:rsidR="009547E2" w:rsidRDefault="009547E2" w:rsidP="009547E2">
      <w:pPr>
        <w:autoSpaceDE w:val="0"/>
        <w:autoSpaceDN w:val="0"/>
        <w:adjustRightInd w:val="0"/>
        <w:spacing w:before="5" w:after="0" w:line="240" w:lineRule="auto"/>
        <w:rPr>
          <w:rFonts w:ascii="Arial" w:hAnsi="Arial" w:cs="Arial"/>
          <w:sz w:val="17"/>
          <w:szCs w:val="17"/>
          <w:lang w:val="en"/>
        </w:rPr>
      </w:pPr>
    </w:p>
    <w:p w:rsidR="009547E2" w:rsidRDefault="001B4C9A" w:rsidP="009547E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9547E2">
      <w:pPr>
        <w:autoSpaceDE w:val="0"/>
        <w:autoSpaceDN w:val="0"/>
        <w:adjustRightInd w:val="0"/>
        <w:spacing w:before="6" w:after="0" w:line="240" w:lineRule="auto"/>
        <w:rPr>
          <w:rFonts w:ascii="Times New Roman" w:hAnsi="Times New Roman" w:cs="Times New Roman"/>
          <w:sz w:val="26"/>
          <w:szCs w:val="26"/>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Table 4.14 shows a regression computation comparing the number of employees, number of years in existence, number of branches countrywide and the period an employee has served the bank (Independent variables) with their thoughts on the effectiveness of marketing strategies on sales volumes. The resultant coefficient p=.000 shows the existence of a high statistical significance.</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This means that they all agree marketing is an effective method of boosting sales volumes. It also means that there is no statistical change in the mean values of the dependent and independent variables of the study, a fact that points to the existence of consistency in the resultant line of best fit.</w:t>
      </w:r>
    </w:p>
    <w:p w:rsidR="009547E2" w:rsidRDefault="009547E2" w:rsidP="009547E2">
      <w:pPr>
        <w:autoSpaceDE w:val="0"/>
        <w:autoSpaceDN w:val="0"/>
        <w:adjustRightInd w:val="0"/>
        <w:spacing w:before="79" w:after="0" w:line="24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before="79"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Table 4.15: Performance of Sales Verses Employees, Existence, Duration, Branches</w:t>
      </w:r>
    </w:p>
    <w:p w:rsidR="009547E2" w:rsidRDefault="009547E2" w:rsidP="009547E2">
      <w:pPr>
        <w:autoSpaceDE w:val="0"/>
        <w:autoSpaceDN w:val="0"/>
        <w:adjustRightInd w:val="0"/>
        <w:spacing w:after="0" w:line="240" w:lineRule="auto"/>
        <w:rPr>
          <w:rFonts w:ascii="Times New Roman" w:hAnsi="Times New Roman" w:cs="Times New Roman"/>
          <w:b/>
          <w:bCs/>
          <w:sz w:val="12"/>
          <w:szCs w:val="12"/>
          <w:lang w:val="en"/>
        </w:rPr>
      </w:pPr>
    </w:p>
    <w:tbl>
      <w:tblPr>
        <w:tblW w:w="0" w:type="auto"/>
        <w:tblInd w:w="-32" w:type="dxa"/>
        <w:tblLayout w:type="fixed"/>
        <w:tblCellMar>
          <w:left w:w="0" w:type="dxa"/>
          <w:right w:w="0" w:type="dxa"/>
        </w:tblCellMar>
        <w:tblLook w:val="0000" w:firstRow="0" w:lastRow="0" w:firstColumn="0" w:lastColumn="0" w:noHBand="0" w:noVBand="0"/>
      </w:tblPr>
      <w:tblGrid>
        <w:gridCol w:w="629"/>
        <w:gridCol w:w="1443"/>
        <w:gridCol w:w="1513"/>
        <w:gridCol w:w="1093"/>
        <w:gridCol w:w="1451"/>
        <w:gridCol w:w="1132"/>
        <w:gridCol w:w="1147"/>
      </w:tblGrid>
      <w:tr w:rsidR="009547E2">
        <w:trPr>
          <w:trHeight w:val="406"/>
        </w:trPr>
        <w:tc>
          <w:tcPr>
            <w:tcW w:w="629"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443"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513"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093"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194" w:lineRule="atLeast"/>
              <w:ind w:left="203"/>
              <w:rPr>
                <w:rFonts w:ascii="Calibri" w:hAnsi="Calibri" w:cs="Calibri"/>
                <w:lang w:val="en"/>
              </w:rPr>
            </w:pPr>
            <w:r>
              <w:rPr>
                <w:rFonts w:ascii="Arial" w:hAnsi="Arial" w:cs="Arial"/>
                <w:b/>
                <w:bCs/>
                <w:sz w:val="18"/>
                <w:szCs w:val="18"/>
                <w:lang w:val="en"/>
              </w:rPr>
              <w:t>ANOVA</w:t>
            </w:r>
            <w:r>
              <w:rPr>
                <w:rFonts w:ascii="Arial" w:hAnsi="Arial" w:cs="Arial"/>
                <w:b/>
                <w:bCs/>
                <w:position w:val="6"/>
                <w:sz w:val="12"/>
                <w:szCs w:val="12"/>
                <w:lang w:val="en"/>
              </w:rPr>
              <w:t>b</w:t>
            </w:r>
          </w:p>
        </w:tc>
        <w:tc>
          <w:tcPr>
            <w:tcW w:w="1451"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32"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47"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r>
      <w:tr w:rsidR="009547E2">
        <w:trPr>
          <w:trHeight w:val="439"/>
        </w:trPr>
        <w:tc>
          <w:tcPr>
            <w:tcW w:w="629" w:type="dxa"/>
            <w:tcBorders>
              <w:top w:val="single" w:sz="11" w:space="0" w:color="000000"/>
              <w:left w:val="single" w:sz="11" w:space="0" w:color="000000"/>
              <w:bottom w:val="single" w:sz="11" w:space="0" w:color="000000"/>
              <w:right w:val="single" w:sz="11" w:space="0" w:color="FFFFFF"/>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Model</w:t>
            </w:r>
          </w:p>
        </w:tc>
        <w:tc>
          <w:tcPr>
            <w:tcW w:w="2956" w:type="dxa"/>
            <w:gridSpan w:val="2"/>
            <w:tcBorders>
              <w:top w:val="single" w:sz="11" w:space="0" w:color="000000"/>
              <w:left w:val="single" w:sz="11" w:space="0" w:color="FFFFFF"/>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1744"/>
              <w:rPr>
                <w:rFonts w:ascii="Calibri" w:hAnsi="Calibri" w:cs="Calibri"/>
                <w:lang w:val="en"/>
              </w:rPr>
            </w:pPr>
            <w:r>
              <w:rPr>
                <w:rFonts w:ascii="Arial" w:hAnsi="Arial" w:cs="Arial"/>
                <w:sz w:val="18"/>
                <w:szCs w:val="18"/>
                <w:lang w:val="en"/>
              </w:rPr>
              <w:t>Sum of Squares</w:t>
            </w:r>
          </w:p>
        </w:tc>
        <w:tc>
          <w:tcPr>
            <w:tcW w:w="109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461" w:right="430"/>
              <w:jc w:val="center"/>
              <w:rPr>
                <w:rFonts w:ascii="Calibri" w:hAnsi="Calibri" w:cs="Calibri"/>
                <w:lang w:val="en"/>
              </w:rPr>
            </w:pPr>
            <w:proofErr w:type="spellStart"/>
            <w:r>
              <w:rPr>
                <w:rFonts w:ascii="Arial" w:hAnsi="Arial" w:cs="Arial"/>
                <w:sz w:val="18"/>
                <w:szCs w:val="18"/>
                <w:lang w:val="en"/>
              </w:rPr>
              <w:t>Df</w:t>
            </w:r>
            <w:proofErr w:type="spellEnd"/>
          </w:p>
        </w:tc>
        <w:tc>
          <w:tcPr>
            <w:tcW w:w="145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248"/>
              <w:rPr>
                <w:rFonts w:ascii="Calibri" w:hAnsi="Calibri" w:cs="Calibri"/>
                <w:lang w:val="en"/>
              </w:rPr>
            </w:pPr>
            <w:r>
              <w:rPr>
                <w:rFonts w:ascii="Arial" w:hAnsi="Arial" w:cs="Arial"/>
                <w:sz w:val="18"/>
                <w:szCs w:val="18"/>
                <w:lang w:val="en"/>
              </w:rPr>
              <w:t>Mean Square</w:t>
            </w:r>
          </w:p>
        </w:tc>
        <w:tc>
          <w:tcPr>
            <w:tcW w:w="113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517"/>
              <w:rPr>
                <w:rFonts w:ascii="Calibri" w:hAnsi="Calibri" w:cs="Calibri"/>
                <w:lang w:val="en"/>
              </w:rPr>
            </w:pPr>
            <w:r>
              <w:rPr>
                <w:rFonts w:ascii="Arial" w:hAnsi="Arial" w:cs="Arial"/>
                <w:sz w:val="18"/>
                <w:szCs w:val="18"/>
                <w:lang w:val="en"/>
              </w:rPr>
              <w:t>F</w:t>
            </w:r>
          </w:p>
        </w:tc>
        <w:tc>
          <w:tcPr>
            <w:tcW w:w="11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400" w:right="349"/>
              <w:jc w:val="center"/>
              <w:rPr>
                <w:rFonts w:ascii="Calibri" w:hAnsi="Calibri" w:cs="Calibri"/>
                <w:lang w:val="en"/>
              </w:rPr>
            </w:pPr>
            <w:r>
              <w:rPr>
                <w:rFonts w:ascii="Arial" w:hAnsi="Arial" w:cs="Arial"/>
                <w:sz w:val="18"/>
                <w:szCs w:val="18"/>
                <w:lang w:val="en"/>
              </w:rPr>
              <w:t>Sig.</w:t>
            </w:r>
          </w:p>
        </w:tc>
      </w:tr>
      <w:tr w:rsidR="009547E2">
        <w:trPr>
          <w:trHeight w:val="366"/>
        </w:trPr>
        <w:tc>
          <w:tcPr>
            <w:tcW w:w="629" w:type="dxa"/>
            <w:tcBorders>
              <w:top w:val="single" w:sz="11" w:space="0" w:color="000000"/>
              <w:left w:val="single" w:sz="11" w:space="0" w:color="000000"/>
              <w:bottom w:val="single" w:sz="11" w:space="0" w:color="FFFFFF"/>
              <w:right w:val="single" w:sz="11" w:space="0" w:color="FFFFFF"/>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1</w:t>
            </w:r>
          </w:p>
        </w:tc>
        <w:tc>
          <w:tcPr>
            <w:tcW w:w="1443" w:type="dxa"/>
            <w:tcBorders>
              <w:top w:val="single" w:sz="11" w:space="0" w:color="000000"/>
              <w:left w:val="single" w:sz="11" w:space="0" w:color="FFFFFF"/>
              <w:bottom w:val="single" w:sz="11" w:space="0" w:color="FFFFFF"/>
              <w:right w:val="single" w:sz="11" w:space="0" w:color="000000"/>
            </w:tcBorders>
            <w:shd w:val="clear" w:color="000000" w:fill="FFFFFF"/>
          </w:tcPr>
          <w:p w:rsidR="009547E2" w:rsidRDefault="009547E2">
            <w:pPr>
              <w:autoSpaceDE w:val="0"/>
              <w:autoSpaceDN w:val="0"/>
              <w:adjustRightInd w:val="0"/>
              <w:spacing w:before="27" w:after="0" w:line="240" w:lineRule="auto"/>
              <w:ind w:left="181"/>
              <w:rPr>
                <w:rFonts w:ascii="Calibri" w:hAnsi="Calibri" w:cs="Calibri"/>
                <w:lang w:val="en"/>
              </w:rPr>
            </w:pPr>
            <w:r>
              <w:rPr>
                <w:rFonts w:ascii="Arial" w:hAnsi="Arial" w:cs="Arial"/>
                <w:sz w:val="18"/>
                <w:szCs w:val="18"/>
                <w:lang w:val="en"/>
              </w:rPr>
              <w:t>Regression</w:t>
            </w:r>
          </w:p>
        </w:tc>
        <w:tc>
          <w:tcPr>
            <w:tcW w:w="1513" w:type="dxa"/>
            <w:tcBorders>
              <w:top w:val="single" w:sz="11" w:space="0" w:color="000000"/>
              <w:left w:val="single" w:sz="11"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27" w:after="0" w:line="240" w:lineRule="auto"/>
              <w:ind w:right="1"/>
              <w:jc w:val="right"/>
              <w:rPr>
                <w:rFonts w:ascii="Calibri" w:hAnsi="Calibri" w:cs="Calibri"/>
                <w:lang w:val="en"/>
              </w:rPr>
            </w:pPr>
            <w:r>
              <w:rPr>
                <w:rFonts w:ascii="Arial" w:hAnsi="Arial" w:cs="Arial"/>
                <w:sz w:val="18"/>
                <w:szCs w:val="18"/>
                <w:lang w:val="en"/>
              </w:rPr>
              <w:t>14.014</w:t>
            </w:r>
          </w:p>
        </w:tc>
        <w:tc>
          <w:tcPr>
            <w:tcW w:w="1093" w:type="dxa"/>
            <w:tcBorders>
              <w:top w:val="single" w:sz="11" w:space="0" w:color="000000"/>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27" w:after="0" w:line="240" w:lineRule="auto"/>
              <w:ind w:right="1"/>
              <w:jc w:val="right"/>
              <w:rPr>
                <w:rFonts w:ascii="Calibri" w:hAnsi="Calibri" w:cs="Calibri"/>
                <w:lang w:val="en"/>
              </w:rPr>
            </w:pPr>
            <w:r>
              <w:rPr>
                <w:rFonts w:ascii="Arial" w:hAnsi="Arial" w:cs="Arial"/>
                <w:sz w:val="18"/>
                <w:szCs w:val="18"/>
                <w:lang w:val="en"/>
              </w:rPr>
              <w:t>4</w:t>
            </w:r>
          </w:p>
        </w:tc>
        <w:tc>
          <w:tcPr>
            <w:tcW w:w="1451" w:type="dxa"/>
            <w:tcBorders>
              <w:top w:val="single" w:sz="11" w:space="0" w:color="000000"/>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27" w:after="0" w:line="240" w:lineRule="auto"/>
              <w:jc w:val="right"/>
              <w:rPr>
                <w:rFonts w:ascii="Calibri" w:hAnsi="Calibri" w:cs="Calibri"/>
                <w:lang w:val="en"/>
              </w:rPr>
            </w:pPr>
            <w:r>
              <w:rPr>
                <w:rFonts w:ascii="Arial" w:hAnsi="Arial" w:cs="Arial"/>
                <w:sz w:val="18"/>
                <w:szCs w:val="18"/>
                <w:lang w:val="en"/>
              </w:rPr>
              <w:t>3.503</w:t>
            </w:r>
          </w:p>
        </w:tc>
        <w:tc>
          <w:tcPr>
            <w:tcW w:w="1132" w:type="dxa"/>
            <w:tcBorders>
              <w:top w:val="single" w:sz="11" w:space="0" w:color="000000"/>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27" w:after="0" w:line="240" w:lineRule="auto"/>
              <w:ind w:left="560" w:right="-15"/>
              <w:rPr>
                <w:rFonts w:ascii="Calibri" w:hAnsi="Calibri" w:cs="Calibri"/>
                <w:lang w:val="en"/>
              </w:rPr>
            </w:pPr>
            <w:r>
              <w:rPr>
                <w:rFonts w:ascii="Arial" w:hAnsi="Arial" w:cs="Arial"/>
                <w:sz w:val="18"/>
                <w:szCs w:val="18"/>
                <w:lang w:val="en"/>
              </w:rPr>
              <w:t>34.198</w:t>
            </w:r>
          </w:p>
        </w:tc>
        <w:tc>
          <w:tcPr>
            <w:tcW w:w="1147" w:type="dxa"/>
            <w:tcBorders>
              <w:top w:val="single" w:sz="11" w:space="0" w:color="000000"/>
              <w:left w:val="single" w:sz="4" w:space="0" w:color="000000"/>
              <w:bottom w:val="single" w:sz="11" w:space="0" w:color="FFFFFF"/>
              <w:right w:val="single" w:sz="11" w:space="0" w:color="000000"/>
            </w:tcBorders>
            <w:shd w:val="clear" w:color="000000" w:fill="FFFFFF"/>
          </w:tcPr>
          <w:p w:rsidR="009547E2" w:rsidRDefault="009547E2">
            <w:pPr>
              <w:autoSpaceDE w:val="0"/>
              <w:autoSpaceDN w:val="0"/>
              <w:adjustRightInd w:val="0"/>
              <w:spacing w:before="23" w:after="0" w:line="240" w:lineRule="auto"/>
              <w:ind w:left="694" w:right="-15"/>
              <w:rPr>
                <w:rFonts w:ascii="Calibri" w:hAnsi="Calibri" w:cs="Calibri"/>
                <w:lang w:val="en"/>
              </w:rPr>
            </w:pPr>
            <w:r>
              <w:rPr>
                <w:rFonts w:ascii="Arial" w:hAnsi="Arial" w:cs="Arial"/>
                <w:sz w:val="18"/>
                <w:szCs w:val="18"/>
                <w:lang w:val="en"/>
              </w:rPr>
              <w:t>.000</w:t>
            </w:r>
            <w:r>
              <w:rPr>
                <w:rFonts w:ascii="Arial" w:hAnsi="Arial" w:cs="Arial"/>
                <w:position w:val="6"/>
                <w:sz w:val="12"/>
                <w:szCs w:val="12"/>
                <w:lang w:val="en"/>
              </w:rPr>
              <w:t>a</w:t>
            </w:r>
          </w:p>
        </w:tc>
      </w:tr>
      <w:tr w:rsidR="009547E2">
        <w:trPr>
          <w:trHeight w:val="547"/>
        </w:trPr>
        <w:tc>
          <w:tcPr>
            <w:tcW w:w="629" w:type="dxa"/>
            <w:tcBorders>
              <w:top w:val="single" w:sz="11" w:space="0" w:color="FFFFFF"/>
              <w:left w:val="single" w:sz="11" w:space="0" w:color="000000"/>
              <w:bottom w:val="single" w:sz="11" w:space="0" w:color="FFFFFF"/>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443" w:type="dxa"/>
            <w:tcBorders>
              <w:top w:val="single" w:sz="11" w:space="0" w:color="FFFFFF"/>
              <w:left w:val="single" w:sz="11" w:space="0" w:color="FFFFFF"/>
              <w:bottom w:val="single" w:sz="11" w:space="0" w:color="FFFFFF"/>
              <w:right w:val="single" w:sz="11" w:space="0" w:color="000000"/>
            </w:tcBorders>
            <w:shd w:val="clear" w:color="000000" w:fill="FFFFFF"/>
          </w:tcPr>
          <w:p w:rsidR="009547E2" w:rsidRDefault="009547E2">
            <w:pPr>
              <w:autoSpaceDE w:val="0"/>
              <w:autoSpaceDN w:val="0"/>
              <w:adjustRightInd w:val="0"/>
              <w:spacing w:before="150" w:after="0" w:line="240" w:lineRule="auto"/>
              <w:ind w:left="181"/>
              <w:rPr>
                <w:rFonts w:ascii="Calibri" w:hAnsi="Calibri" w:cs="Calibri"/>
                <w:lang w:val="en"/>
              </w:rPr>
            </w:pPr>
            <w:r>
              <w:rPr>
                <w:rFonts w:ascii="Arial" w:hAnsi="Arial" w:cs="Arial"/>
                <w:sz w:val="18"/>
                <w:szCs w:val="18"/>
                <w:lang w:val="en"/>
              </w:rPr>
              <w:t>Residual</w:t>
            </w:r>
          </w:p>
        </w:tc>
        <w:tc>
          <w:tcPr>
            <w:tcW w:w="1513" w:type="dxa"/>
            <w:tcBorders>
              <w:top w:val="single" w:sz="11" w:space="0" w:color="FFFFFF"/>
              <w:left w:val="single" w:sz="11"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150" w:after="0" w:line="240" w:lineRule="auto"/>
              <w:ind w:right="1"/>
              <w:jc w:val="right"/>
              <w:rPr>
                <w:rFonts w:ascii="Calibri" w:hAnsi="Calibri" w:cs="Calibri"/>
                <w:lang w:val="en"/>
              </w:rPr>
            </w:pPr>
            <w:r>
              <w:rPr>
                <w:rFonts w:ascii="Arial" w:hAnsi="Arial" w:cs="Arial"/>
                <w:sz w:val="18"/>
                <w:szCs w:val="18"/>
                <w:lang w:val="en"/>
              </w:rPr>
              <w:t>3.893</w:t>
            </w:r>
          </w:p>
        </w:tc>
        <w:tc>
          <w:tcPr>
            <w:tcW w:w="1093" w:type="dxa"/>
            <w:tcBorders>
              <w:top w:val="single" w:sz="11" w:space="0" w:color="FFFFFF"/>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150" w:after="0" w:line="240" w:lineRule="auto"/>
              <w:jc w:val="right"/>
              <w:rPr>
                <w:rFonts w:ascii="Calibri" w:hAnsi="Calibri" w:cs="Calibri"/>
                <w:lang w:val="en"/>
              </w:rPr>
            </w:pPr>
            <w:r>
              <w:rPr>
                <w:rFonts w:ascii="Arial" w:hAnsi="Arial" w:cs="Arial"/>
                <w:sz w:val="18"/>
                <w:szCs w:val="18"/>
                <w:lang w:val="en"/>
              </w:rPr>
              <w:t>38</w:t>
            </w:r>
          </w:p>
        </w:tc>
        <w:tc>
          <w:tcPr>
            <w:tcW w:w="1451" w:type="dxa"/>
            <w:tcBorders>
              <w:top w:val="single" w:sz="11" w:space="0" w:color="FFFFFF"/>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150" w:after="0" w:line="240" w:lineRule="auto"/>
              <w:jc w:val="right"/>
              <w:rPr>
                <w:rFonts w:ascii="Calibri" w:hAnsi="Calibri" w:cs="Calibri"/>
                <w:lang w:val="en"/>
              </w:rPr>
            </w:pPr>
            <w:r>
              <w:rPr>
                <w:rFonts w:ascii="Arial" w:hAnsi="Arial" w:cs="Arial"/>
                <w:sz w:val="18"/>
                <w:szCs w:val="18"/>
                <w:lang w:val="en"/>
              </w:rPr>
              <w:t>.102</w:t>
            </w:r>
          </w:p>
        </w:tc>
        <w:tc>
          <w:tcPr>
            <w:tcW w:w="1132" w:type="dxa"/>
            <w:tcBorders>
              <w:top w:val="single" w:sz="11" w:space="0" w:color="FFFFFF"/>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47" w:type="dxa"/>
            <w:tcBorders>
              <w:top w:val="single" w:sz="11" w:space="0" w:color="FFFFFF"/>
              <w:left w:val="single" w:sz="4" w:space="0" w:color="000000"/>
              <w:bottom w:val="single" w:sz="11" w:space="0" w:color="FFFFFF"/>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r>
      <w:tr w:rsidR="009547E2">
        <w:trPr>
          <w:trHeight w:val="751"/>
        </w:trPr>
        <w:tc>
          <w:tcPr>
            <w:tcW w:w="629" w:type="dxa"/>
            <w:tcBorders>
              <w:top w:val="single" w:sz="11" w:space="0" w:color="FFFFFF"/>
              <w:left w:val="single" w:sz="11" w:space="0" w:color="000000"/>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443" w:type="dxa"/>
            <w:tcBorders>
              <w:top w:val="single" w:sz="11" w:space="0" w:color="FFFFFF"/>
              <w:left w:val="single" w:sz="11" w:space="0" w:color="FFFFFF"/>
              <w:bottom w:val="single" w:sz="11" w:space="0" w:color="000000"/>
              <w:right w:val="single" w:sz="11" w:space="0" w:color="000000"/>
            </w:tcBorders>
            <w:shd w:val="clear" w:color="000000" w:fill="FFFFFF"/>
          </w:tcPr>
          <w:p w:rsidR="009547E2" w:rsidRDefault="009547E2">
            <w:pPr>
              <w:autoSpaceDE w:val="0"/>
              <w:autoSpaceDN w:val="0"/>
              <w:adjustRightInd w:val="0"/>
              <w:spacing w:before="1"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81"/>
              <w:rPr>
                <w:rFonts w:ascii="Calibri" w:hAnsi="Calibri" w:cs="Calibri"/>
                <w:lang w:val="en"/>
              </w:rPr>
            </w:pPr>
            <w:r>
              <w:rPr>
                <w:rFonts w:ascii="Arial" w:hAnsi="Arial" w:cs="Arial"/>
                <w:sz w:val="18"/>
                <w:szCs w:val="18"/>
                <w:lang w:val="en"/>
              </w:rPr>
              <w:t>Total</w:t>
            </w:r>
          </w:p>
        </w:tc>
        <w:tc>
          <w:tcPr>
            <w:tcW w:w="1513" w:type="dxa"/>
            <w:tcBorders>
              <w:top w:val="single" w:sz="11" w:space="0" w:color="FFFFFF"/>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right="1"/>
              <w:jc w:val="right"/>
              <w:rPr>
                <w:rFonts w:ascii="Calibri" w:hAnsi="Calibri" w:cs="Calibri"/>
                <w:lang w:val="en"/>
              </w:rPr>
            </w:pPr>
            <w:r>
              <w:rPr>
                <w:rFonts w:ascii="Arial" w:hAnsi="Arial" w:cs="Arial"/>
                <w:sz w:val="18"/>
                <w:szCs w:val="18"/>
                <w:lang w:val="en"/>
              </w:rPr>
              <w:t>17.907</w:t>
            </w:r>
          </w:p>
        </w:tc>
        <w:tc>
          <w:tcPr>
            <w:tcW w:w="1093" w:type="dxa"/>
            <w:tcBorders>
              <w:top w:val="single" w:sz="11" w:space="0" w:color="FFFFFF"/>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jc w:val="right"/>
              <w:rPr>
                <w:rFonts w:ascii="Calibri" w:hAnsi="Calibri" w:cs="Calibri"/>
                <w:lang w:val="en"/>
              </w:rPr>
            </w:pPr>
            <w:r>
              <w:rPr>
                <w:rFonts w:ascii="Arial" w:hAnsi="Arial" w:cs="Arial"/>
                <w:sz w:val="18"/>
                <w:szCs w:val="18"/>
                <w:lang w:val="en"/>
              </w:rPr>
              <w:t>42</w:t>
            </w:r>
          </w:p>
        </w:tc>
        <w:tc>
          <w:tcPr>
            <w:tcW w:w="1451" w:type="dxa"/>
            <w:tcBorders>
              <w:top w:val="single" w:sz="11" w:space="0" w:color="FFFFFF"/>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32" w:type="dxa"/>
            <w:tcBorders>
              <w:top w:val="single" w:sz="11" w:space="0" w:color="FFFFFF"/>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47" w:type="dxa"/>
            <w:tcBorders>
              <w:top w:val="single" w:sz="11" w:space="0" w:color="FFFFFF"/>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r>
    </w:tbl>
    <w:p w:rsidR="009547E2" w:rsidRDefault="009547E2" w:rsidP="009547E2">
      <w:pPr>
        <w:autoSpaceDE w:val="0"/>
        <w:autoSpaceDN w:val="0"/>
        <w:adjustRightInd w:val="0"/>
        <w:spacing w:line="256" w:lineRule="atLeast"/>
        <w:jc w:val="both"/>
        <w:rPr>
          <w:rFonts w:ascii="Calibri" w:hAnsi="Calibri" w:cs="Calibri"/>
          <w:sz w:val="24"/>
          <w:szCs w:val="24"/>
          <w:lang w:val="en"/>
        </w:rPr>
      </w:pPr>
    </w:p>
    <w:p w:rsidR="009547E2" w:rsidRDefault="009547E2" w:rsidP="009547E2">
      <w:pPr>
        <w:numPr>
          <w:ilvl w:val="0"/>
          <w:numId w:val="1"/>
        </w:numPr>
        <w:autoSpaceDE w:val="0"/>
        <w:autoSpaceDN w:val="0"/>
        <w:adjustRightInd w:val="0"/>
        <w:spacing w:after="0" w:line="203" w:lineRule="atLeast"/>
        <w:ind w:left="407" w:hanging="360"/>
        <w:rPr>
          <w:rFonts w:ascii="Arial" w:hAnsi="Arial" w:cs="Arial"/>
          <w:sz w:val="18"/>
          <w:szCs w:val="18"/>
          <w:lang w:val="en"/>
        </w:rPr>
      </w:pPr>
      <w:r>
        <w:rPr>
          <w:rFonts w:ascii="Arial" w:hAnsi="Arial" w:cs="Arial"/>
          <w:sz w:val="18"/>
          <w:szCs w:val="18"/>
          <w:lang w:val="en"/>
        </w:rPr>
        <w:t>Predictors: (Constant), Employees, Existence, Duration, Branches</w:t>
      </w:r>
    </w:p>
    <w:p w:rsidR="009547E2" w:rsidRDefault="009547E2" w:rsidP="009547E2">
      <w:pPr>
        <w:numPr>
          <w:ilvl w:val="0"/>
          <w:numId w:val="1"/>
        </w:numPr>
        <w:autoSpaceDE w:val="0"/>
        <w:autoSpaceDN w:val="0"/>
        <w:adjustRightInd w:val="0"/>
        <w:spacing w:after="0" w:line="203" w:lineRule="atLeast"/>
        <w:ind w:left="407" w:hanging="360"/>
        <w:rPr>
          <w:rFonts w:ascii="Arial" w:hAnsi="Arial" w:cs="Arial"/>
          <w:sz w:val="18"/>
          <w:szCs w:val="18"/>
          <w:lang w:val="en"/>
        </w:rPr>
      </w:pPr>
      <w:r>
        <w:rPr>
          <w:rFonts w:ascii="Arial" w:hAnsi="Arial" w:cs="Arial"/>
          <w:sz w:val="18"/>
          <w:szCs w:val="18"/>
          <w:lang w:val="en"/>
        </w:rPr>
        <w:t>Dependent Variable: Sales</w:t>
      </w:r>
    </w:p>
    <w:p w:rsidR="009547E2" w:rsidRDefault="009547E2" w:rsidP="009547E2">
      <w:pPr>
        <w:autoSpaceDE w:val="0"/>
        <w:autoSpaceDN w:val="0"/>
        <w:adjustRightInd w:val="0"/>
        <w:spacing w:after="0" w:line="203" w:lineRule="atLeast"/>
        <w:ind w:left="47"/>
        <w:rPr>
          <w:rFonts w:ascii="Arial" w:hAnsi="Arial" w:cs="Arial"/>
          <w:sz w:val="24"/>
          <w:szCs w:val="24"/>
          <w:lang w:val="en"/>
        </w:rPr>
      </w:pPr>
    </w:p>
    <w:p w:rsidR="009547E2" w:rsidRPr="00A21D5E" w:rsidRDefault="001B4C9A" w:rsidP="00A21D5E">
      <w:pPr>
        <w:autoSpaceDE w:val="0"/>
        <w:autoSpaceDN w:val="0"/>
        <w:adjustRightInd w:val="0"/>
        <w:spacing w:after="0" w:line="203" w:lineRule="atLeast"/>
        <w:ind w:left="47"/>
        <w:rPr>
          <w:rFonts w:ascii="Arial" w:hAnsi="Arial" w:cs="Arial"/>
          <w:sz w:val="24"/>
          <w:szCs w:val="24"/>
          <w:lang w:val="en"/>
        </w:rPr>
      </w:pPr>
      <w:r>
        <w:rPr>
          <w:rFonts w:ascii="Arial" w:hAnsi="Arial" w:cs="Arial"/>
          <w:sz w:val="24"/>
          <w:szCs w:val="24"/>
          <w:lang w:val="en"/>
        </w:rPr>
        <w:t xml:space="preserve">Source: Author, </w:t>
      </w:r>
      <w:r w:rsidR="00A21D5E">
        <w:rPr>
          <w:rFonts w:ascii="Times New Roman" w:hAnsi="Times New Roman" w:cs="Times New Roman"/>
          <w:sz w:val="24"/>
          <w:szCs w:val="24"/>
          <w:lang w:val="en"/>
        </w:rPr>
        <w:t>2025</w:t>
      </w:r>
    </w:p>
    <w:p w:rsidR="009547E2" w:rsidRDefault="009547E2" w:rsidP="00A21D5E">
      <w:pPr>
        <w:autoSpaceDE w:val="0"/>
        <w:autoSpaceDN w:val="0"/>
        <w:adjustRightInd w:val="0"/>
        <w:spacing w:after="0" w:line="360" w:lineRule="auto"/>
        <w:ind w:left="47" w:firstLine="673"/>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Table4.15 shows a regression computation comparing the number of employees, number of years in existence, number of branches countrywide and the period an employee has served the bank (Independent variables) with their thoughts on the effectiveness of marketing on sales performance. The resultant coefficient of regression p=.000 shows the existence of a high statistical significance. This means that they all agree marketing has an impact on sales performance. This means that the line of best fill be nestled at the modal point </w:t>
      </w:r>
      <w:r>
        <w:rPr>
          <w:rFonts w:ascii="Times New Roman" w:hAnsi="Times New Roman" w:cs="Times New Roman"/>
          <w:sz w:val="24"/>
          <w:szCs w:val="24"/>
          <w:lang w:val="en"/>
        </w:rPr>
        <w:lastRenderedPageBreak/>
        <w:t xml:space="preserve">of observed data items. The existence of statistical significance in the responses collected as shown </w:t>
      </w:r>
      <w:r>
        <w:rPr>
          <w:rFonts w:ascii="Times New Roman" w:hAnsi="Times New Roman" w:cs="Times New Roman"/>
          <w:spacing w:val="3"/>
          <w:sz w:val="24"/>
          <w:szCs w:val="24"/>
          <w:lang w:val="en"/>
        </w:rPr>
        <w:t>by</w:t>
      </w:r>
      <w:r>
        <w:rPr>
          <w:rFonts w:ascii="Times New Roman" w:hAnsi="Times New Roman" w:cs="Times New Roman"/>
          <w:sz w:val="24"/>
          <w:szCs w:val="24"/>
          <w:lang w:val="en"/>
        </w:rPr>
        <w:t xml:space="preserve"> the regression analysis points to a high consistency in the mean values.</w:t>
      </w:r>
    </w:p>
    <w:p w:rsidR="009547E2" w:rsidRDefault="009547E2" w:rsidP="009547E2">
      <w:pPr>
        <w:autoSpaceDE w:val="0"/>
        <w:autoSpaceDN w:val="0"/>
        <w:adjustRightInd w:val="0"/>
        <w:spacing w:after="0" w:line="360" w:lineRule="auto"/>
        <w:jc w:val="both"/>
        <w:rPr>
          <w:rFonts w:ascii="Arial" w:hAnsi="Arial" w:cs="Arial"/>
          <w:b/>
          <w:bCs/>
          <w:sz w:val="18"/>
          <w:szCs w:val="18"/>
          <w:lang w:val="en"/>
        </w:rPr>
      </w:pPr>
      <w:r>
        <w:rPr>
          <w:rFonts w:ascii="Times New Roman" w:hAnsi="Times New Roman" w:cs="Times New Roman"/>
          <w:b/>
          <w:bCs/>
          <w:sz w:val="24"/>
          <w:szCs w:val="24"/>
          <w:lang w:val="en"/>
        </w:rPr>
        <w:t>4.5</w:t>
      </w:r>
      <w:r>
        <w:rPr>
          <w:rFonts w:ascii="Times New Roman" w:hAnsi="Times New Roman" w:cs="Times New Roman"/>
          <w:b/>
          <w:bCs/>
          <w:sz w:val="24"/>
          <w:szCs w:val="24"/>
          <w:lang w:val="en"/>
        </w:rPr>
        <w:tab/>
        <w:t>Discussion</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From the findings, it has been established that majority of the Commercial Banks do employ Market strategies to improve Sales Performance. Some of the strategies established are personal selling, relationship marketing, internet marketing through social platform, internal marketing, advertising, pricing strategy and market segmentation. This view is supported by </w:t>
      </w:r>
      <w:proofErr w:type="spellStart"/>
      <w:r>
        <w:rPr>
          <w:rFonts w:ascii="Times New Roman" w:hAnsi="Times New Roman" w:cs="Times New Roman"/>
          <w:sz w:val="24"/>
          <w:szCs w:val="24"/>
          <w:lang w:val="en"/>
        </w:rPr>
        <w:t>Khromer</w:t>
      </w:r>
      <w:proofErr w:type="spellEnd"/>
      <w:r>
        <w:rPr>
          <w:rFonts w:ascii="Times New Roman" w:hAnsi="Times New Roman" w:cs="Times New Roman"/>
          <w:sz w:val="24"/>
          <w:szCs w:val="24"/>
          <w:lang w:val="en"/>
        </w:rPr>
        <w:t xml:space="preserve"> (2002), who argues that marketing relates positively to some performance indicators including sales performance, business unit performance, profitability and both product development and product management performance.</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The study also sought to find out some of the marketing strategies adopted by the financial institutions where the respondents were working. All respondents answered in affirmative by indicating that their institutions use marketing strategies to improve sales performance, for example pricing strategy, as opined by Silvia (2006), who adds that different strategies have different effects on organizational sales performance.</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researcher also established that nearly 50% of the respondents held the opinion that marketing strategies in banking are effective with just under 35% of the marketing strategies being highly effective. In essence, over 80% of the respondents believed that marketing strategies are effective. This stand point is supported by </w:t>
      </w:r>
      <w:proofErr w:type="spellStart"/>
      <w:r>
        <w:rPr>
          <w:rFonts w:ascii="Times New Roman" w:hAnsi="Times New Roman" w:cs="Times New Roman"/>
          <w:sz w:val="24"/>
          <w:szCs w:val="24"/>
          <w:lang w:val="en"/>
        </w:rPr>
        <w:t>Guenzi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Troilo</w:t>
      </w:r>
      <w:proofErr w:type="spellEnd"/>
      <w:r>
        <w:rPr>
          <w:rFonts w:ascii="Times New Roman" w:hAnsi="Times New Roman" w:cs="Times New Roman"/>
          <w:sz w:val="24"/>
          <w:szCs w:val="24"/>
          <w:lang w:val="en"/>
        </w:rPr>
        <w:t xml:space="preserve"> (2007) who coined that both qualitative and quantitative research has indicated that sales performance is positively affected by effective marketing and sales relationship.</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The study also established that marketing strategies are used in banking industry. Only 16% of the respondents answered that marketing strategies are used to a moderate extent while an overwhelming 81.4% were of the opinion that marketing strategies are used to a great extent. This is supported by Stokes &amp; Lomax (2002), who indicated that one facet of marketing development that is critical for market penetration is convincing current customers to buy new products and services that they are not already purchasing.</w:t>
      </w: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FIVE</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SUMMARY, CONCLUSION AND RECOMMENDATIONS</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5.1</w:t>
      </w:r>
      <w:r>
        <w:rPr>
          <w:rFonts w:ascii="Times New Roman" w:hAnsi="Times New Roman" w:cs="Times New Roman"/>
          <w:b/>
          <w:bCs/>
          <w:sz w:val="24"/>
          <w:szCs w:val="24"/>
          <w:lang w:val="en"/>
        </w:rPr>
        <w:tab/>
        <w:t>Introduction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chapter presents the summary and conclusion of the research findings. It further explains the implications of the study as well as relating them to existing literature. Moreover, it outlines the recommendations that should be considered in light of marketing strategies and how they will affect sales performance. It also highlights the limitations that were faced by the researcher in collecting the data as well as the areas that should be researched further.</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5.2 </w:t>
      </w:r>
      <w:r>
        <w:rPr>
          <w:rFonts w:ascii="Times New Roman" w:hAnsi="Times New Roman" w:cs="Times New Roman"/>
          <w:b/>
          <w:bCs/>
          <w:sz w:val="24"/>
          <w:szCs w:val="24"/>
          <w:lang w:val="en"/>
        </w:rPr>
        <w:tab/>
        <w:t>Summary of Findings</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study revealed that marketing has become a major function in the banking industry as a result of increased competition brought about by bank consolidation and reforms. As a matter of fact, banks staff involved in marketing activities in the post consolidation era have surpassed those in the pre consolidation era. Thus, there is a connection between banks competition brought about by banks reforms and marketing activities. The competition is supposed, among others, to facilitate effective deposit mobilization, technical efficiency, varieties of services, convenience banking services, productive efficiency, a locative efficiency, lower cost of fund, absence of customer exploitation, higher compensation to depositors, safety of depositors’ funds, availability of funds for investment, increase savings that will transform and high quality services among others.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5.3</w:t>
      </w:r>
      <w:r>
        <w:rPr>
          <w:rFonts w:ascii="Times New Roman" w:hAnsi="Times New Roman" w:cs="Times New Roman"/>
          <w:b/>
          <w:bCs/>
          <w:sz w:val="24"/>
          <w:szCs w:val="24"/>
          <w:lang w:val="en"/>
        </w:rPr>
        <w:tab/>
        <w:t>Conclusion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study revealed that marketing has become a major function in the banking industry as a result of increased competition brought about by bank consolidation and reforms. Indeed, marketing strategies affect sales performance among commercial banks in Kwara State. </w:t>
      </w:r>
      <w:r>
        <w:rPr>
          <w:rFonts w:ascii="Times New Roman" w:hAnsi="Times New Roman" w:cs="Times New Roman"/>
          <w:sz w:val="24"/>
          <w:szCs w:val="24"/>
          <w:lang w:val="en"/>
        </w:rPr>
        <w:lastRenderedPageBreak/>
        <w:t>Irrespective of the duration of existence, or the number of branches they have, all banks shared the same sentiments that marketing has an impact on the sales volumes realized. All banks agree on the opinion that marketing strategies have an immense contribution on the sales volumes realized. Irrespective of the number of employees, all banks agree on the opinion that marketing strategies have an immense contribution on the sales performance experienced by the different banks. The findings in this study show an overall significance of the marketing variables adopted, although not much effect is seen when a marketing variable is compared with bank performance in isolation of other variables. This helps to conclude that the marketing strategies techniques must be adequately combined in order to bring about improved performance in sales. For example, if a bank should engage in promotional activities without adequate knowledge of the market, the aim of marketing will be defeated.</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5.4</w:t>
      </w:r>
      <w:r>
        <w:rPr>
          <w:rFonts w:ascii="Times New Roman" w:hAnsi="Times New Roman" w:cs="Times New Roman"/>
          <w:b/>
          <w:bCs/>
          <w:sz w:val="24"/>
          <w:szCs w:val="24"/>
          <w:lang w:val="en"/>
        </w:rPr>
        <w:tab/>
        <w:t>Recommendations</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 view of the above discussion and findings, the following recommendations will be useful to banks in the process of marketing their services for better delivery of services to their customers which will in turn increase performance through patronage and customer loyalty. Banks should embark, from time to time on marketing research. This is because effective marketing strategies are a product of marketing research. Thus, good and adequate marketing mix is a product of effective marketing research too. Marketing research will bring about innovation, better services for customer and better method of production and processing. With the cost of acquiring new retail, small business or commercial customers being five to ten times the cost of retaining an existing one, and with the average spend of a repeat customer being 50-100% more than a new one, bank marketers need to remember that the most efficient investment of marketing funds is to market to customers that already bank with them. In adopting marketing strategies, banks should also compare different company’s strategies and access the success and the failure of such strategies in the industry.</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Pr="004F6773" w:rsidRDefault="009547E2" w:rsidP="004F6773">
      <w:pPr>
        <w:autoSpaceDE w:val="0"/>
        <w:autoSpaceDN w:val="0"/>
        <w:adjustRightInd w:val="0"/>
        <w:spacing w:after="0" w:line="288" w:lineRule="auto"/>
        <w:ind w:left="720" w:right="20" w:hanging="720"/>
        <w:jc w:val="center"/>
        <w:rPr>
          <w:rFonts w:ascii="Times New Roman" w:hAnsi="Times New Roman" w:cs="Times New Roman"/>
          <w:b/>
          <w:bCs/>
          <w:sz w:val="24"/>
          <w:szCs w:val="24"/>
          <w:lang w:val="en"/>
        </w:rPr>
      </w:pPr>
      <w:r w:rsidRPr="004F6773">
        <w:rPr>
          <w:rFonts w:ascii="Times New Roman" w:hAnsi="Times New Roman" w:cs="Times New Roman"/>
          <w:b/>
          <w:bCs/>
          <w:sz w:val="24"/>
          <w:szCs w:val="24"/>
          <w:lang w:val="en"/>
        </w:rPr>
        <w:lastRenderedPageBreak/>
        <w:t>REFERENCES</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gramStart"/>
      <w:r w:rsidRPr="004F6773">
        <w:rPr>
          <w:rFonts w:ascii="Times New Roman" w:hAnsi="Times New Roman" w:cs="Times New Roman"/>
          <w:sz w:val="24"/>
          <w:szCs w:val="24"/>
          <w:lang w:val="en"/>
        </w:rPr>
        <w:t>Abdul,B.</w:t>
      </w:r>
      <w:proofErr w:type="gramEnd"/>
      <w:r w:rsidRPr="004F6773">
        <w:rPr>
          <w:rFonts w:ascii="Times New Roman" w:hAnsi="Times New Roman" w:cs="Times New Roman"/>
          <w:sz w:val="24"/>
          <w:szCs w:val="24"/>
          <w:lang w:val="en"/>
        </w:rPr>
        <w:t xml:space="preserve">(2009).HRMPracticeClustersinRelationtoSizeandPerformance:AnEmpirical Investigation in Canadian Manufacturing SMEs. </w:t>
      </w:r>
      <w:r w:rsidRPr="004F6773">
        <w:rPr>
          <w:rFonts w:ascii="Times New Roman" w:hAnsi="Times New Roman" w:cs="Times New Roman"/>
          <w:i/>
          <w:iCs/>
          <w:sz w:val="24"/>
          <w:szCs w:val="24"/>
          <w:lang w:val="en"/>
        </w:rPr>
        <w:t xml:space="preserve">Journal of Small Business and Entrepreneurship </w:t>
      </w:r>
      <w:r w:rsidRPr="004F6773">
        <w:rPr>
          <w:rFonts w:ascii="Times New Roman" w:hAnsi="Times New Roman" w:cs="Times New Roman"/>
          <w:sz w:val="24"/>
          <w:szCs w:val="24"/>
          <w:lang w:val="en"/>
        </w:rPr>
        <w:t>2007. 20 (1):25-40.</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gramStart"/>
      <w:r w:rsidRPr="004F6773">
        <w:rPr>
          <w:rFonts w:ascii="Times New Roman" w:hAnsi="Times New Roman" w:cs="Times New Roman"/>
          <w:sz w:val="24"/>
          <w:szCs w:val="24"/>
          <w:lang w:val="en"/>
        </w:rPr>
        <w:t>Aliata,G.</w:t>
      </w:r>
      <w:proofErr w:type="gramEnd"/>
      <w:r w:rsidRPr="004F6773">
        <w:rPr>
          <w:rFonts w:ascii="Times New Roman" w:hAnsi="Times New Roman" w:cs="Times New Roman"/>
          <w:sz w:val="24"/>
          <w:szCs w:val="24"/>
          <w:lang w:val="en"/>
        </w:rPr>
        <w:t>(2012).</w:t>
      </w:r>
      <w:r w:rsidRPr="004F6773">
        <w:rPr>
          <w:rFonts w:ascii="Times New Roman" w:hAnsi="Times New Roman" w:cs="Times New Roman"/>
          <w:i/>
          <w:iCs/>
          <w:sz w:val="24"/>
          <w:szCs w:val="24"/>
          <w:lang w:val="en"/>
        </w:rPr>
        <w:t>InternationalJournalofBusiness,HumanitiesandTechnology</w:t>
      </w:r>
      <w:r w:rsidRPr="004F6773">
        <w:rPr>
          <w:rFonts w:ascii="Times New Roman" w:hAnsi="Times New Roman" w:cs="Times New Roman"/>
          <w:sz w:val="24"/>
          <w:szCs w:val="24"/>
          <w:lang w:val="en"/>
        </w:rPr>
        <w:t xml:space="preserve">Vol.2;the Influence of Promotional Strategies on Banks Performance </w:t>
      </w:r>
      <w:proofErr w:type="spellStart"/>
      <w:r w:rsidRPr="004F6773">
        <w:rPr>
          <w:rFonts w:ascii="Times New Roman" w:hAnsi="Times New Roman" w:cs="Times New Roman"/>
          <w:sz w:val="24"/>
          <w:szCs w:val="24"/>
          <w:lang w:val="en"/>
        </w:rPr>
        <w:t>inKenya</w:t>
      </w:r>
      <w:proofErr w:type="spellEnd"/>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Ballowe</w:t>
      </w:r>
      <w:proofErr w:type="spellEnd"/>
      <w:r w:rsidRPr="004F6773">
        <w:rPr>
          <w:rFonts w:ascii="Times New Roman" w:hAnsi="Times New Roman" w:cs="Times New Roman"/>
          <w:sz w:val="24"/>
          <w:szCs w:val="24"/>
          <w:lang w:val="en"/>
        </w:rPr>
        <w:t xml:space="preserve">, T (2009). Developing your strategy; Marketing culture and customer retention in the tourism industry’, </w:t>
      </w:r>
      <w:r w:rsidRPr="004F6773">
        <w:rPr>
          <w:rFonts w:ascii="Times New Roman" w:hAnsi="Times New Roman" w:cs="Times New Roman"/>
          <w:i/>
          <w:iCs/>
          <w:sz w:val="24"/>
          <w:szCs w:val="24"/>
          <w:lang w:val="en"/>
        </w:rPr>
        <w:t>Journal of Service Industries</w:t>
      </w:r>
      <w:r w:rsidRPr="004F6773">
        <w:rPr>
          <w:rFonts w:ascii="Times New Roman" w:hAnsi="Times New Roman" w:cs="Times New Roman"/>
          <w:sz w:val="24"/>
          <w:szCs w:val="24"/>
          <w:lang w:val="en"/>
        </w:rPr>
        <w:t>, 20(2): 95–113</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Berhe</w:t>
      </w:r>
      <w:proofErr w:type="spellEnd"/>
      <w:r w:rsidRPr="004F6773">
        <w:rPr>
          <w:rFonts w:ascii="Times New Roman" w:hAnsi="Times New Roman" w:cs="Times New Roman"/>
          <w:sz w:val="24"/>
          <w:szCs w:val="24"/>
          <w:lang w:val="en"/>
        </w:rPr>
        <w:t xml:space="preserve">, Q. F &amp; </w:t>
      </w:r>
      <w:proofErr w:type="spellStart"/>
      <w:r w:rsidRPr="004F6773">
        <w:rPr>
          <w:rFonts w:ascii="Times New Roman" w:hAnsi="Times New Roman" w:cs="Times New Roman"/>
          <w:sz w:val="24"/>
          <w:szCs w:val="24"/>
          <w:lang w:val="en"/>
        </w:rPr>
        <w:t>Jooh</w:t>
      </w:r>
      <w:proofErr w:type="spellEnd"/>
      <w:r w:rsidRPr="004F6773">
        <w:rPr>
          <w:rFonts w:ascii="Times New Roman" w:hAnsi="Times New Roman" w:cs="Times New Roman"/>
          <w:sz w:val="24"/>
          <w:szCs w:val="24"/>
          <w:lang w:val="en"/>
        </w:rPr>
        <w:t xml:space="preserve">, W. (2008). Managing the Drivers of Organizational Commitment and Salesperson Effort: An Application of Meyer and Allen’s Three Component Model. </w:t>
      </w:r>
      <w:r w:rsidRPr="004F6773">
        <w:rPr>
          <w:rFonts w:ascii="Times New Roman" w:hAnsi="Times New Roman" w:cs="Times New Roman"/>
          <w:i/>
          <w:iCs/>
          <w:sz w:val="24"/>
          <w:szCs w:val="24"/>
          <w:lang w:val="en"/>
        </w:rPr>
        <w:t>Journal of Marketing Theory and Practice</w:t>
      </w:r>
      <w:r w:rsidRPr="004F6773">
        <w:rPr>
          <w:rFonts w:ascii="Times New Roman" w:hAnsi="Times New Roman" w:cs="Times New Roman"/>
          <w:sz w:val="24"/>
          <w:szCs w:val="24"/>
          <w:lang w:val="en"/>
        </w:rPr>
        <w:t>; fall 2009; 17, 4: 335</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gramStart"/>
      <w:r w:rsidRPr="004F6773">
        <w:rPr>
          <w:rFonts w:ascii="Times New Roman" w:hAnsi="Times New Roman" w:cs="Times New Roman"/>
          <w:sz w:val="24"/>
          <w:szCs w:val="24"/>
          <w:lang w:val="en"/>
        </w:rPr>
        <w:t>Cooper,D</w:t>
      </w:r>
      <w:proofErr w:type="gramEnd"/>
      <w:r w:rsidRPr="004F6773">
        <w:rPr>
          <w:rFonts w:ascii="Times New Roman" w:hAnsi="Times New Roman" w:cs="Times New Roman"/>
          <w:sz w:val="24"/>
          <w:szCs w:val="24"/>
          <w:lang w:val="en"/>
        </w:rPr>
        <w:t>.RandSchindler,P.S.(2006)</w:t>
      </w:r>
      <w:r w:rsidRPr="004F6773">
        <w:rPr>
          <w:rFonts w:ascii="Times New Roman" w:hAnsi="Times New Roman" w:cs="Times New Roman"/>
          <w:i/>
          <w:iCs/>
          <w:sz w:val="24"/>
          <w:szCs w:val="24"/>
          <w:lang w:val="en"/>
        </w:rPr>
        <w:t>BusinessResearchMethods</w:t>
      </w:r>
      <w:r w:rsidRPr="004F6773">
        <w:rPr>
          <w:rFonts w:ascii="Times New Roman" w:hAnsi="Times New Roman" w:cs="Times New Roman"/>
          <w:sz w:val="24"/>
          <w:szCs w:val="24"/>
          <w:lang w:val="en"/>
        </w:rPr>
        <w:t xml:space="preserve">(8thedn)McGrawHill: </w:t>
      </w:r>
      <w:proofErr w:type="spellStart"/>
      <w:r w:rsidRPr="004F6773">
        <w:rPr>
          <w:rFonts w:ascii="Times New Roman" w:hAnsi="Times New Roman" w:cs="Times New Roman"/>
          <w:sz w:val="24"/>
          <w:szCs w:val="24"/>
          <w:lang w:val="en"/>
        </w:rPr>
        <w:t>NewYork</w:t>
      </w:r>
      <w:proofErr w:type="spellEnd"/>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i/>
          <w:iCs/>
          <w:sz w:val="24"/>
          <w:szCs w:val="24"/>
          <w:lang w:val="en"/>
        </w:rPr>
      </w:pPr>
      <w:r w:rsidRPr="004F6773">
        <w:rPr>
          <w:rFonts w:ascii="Times New Roman" w:hAnsi="Times New Roman" w:cs="Times New Roman"/>
          <w:sz w:val="24"/>
          <w:szCs w:val="24"/>
          <w:lang w:val="en"/>
        </w:rPr>
        <w:t xml:space="preserve">Cornish, S.L. (2007). Strategies for the acquisition of market intelligence and implications for the transferability of information inputs, 3rd Edition: </w:t>
      </w:r>
      <w:proofErr w:type="spellStart"/>
      <w:r w:rsidRPr="004F6773">
        <w:rPr>
          <w:rFonts w:ascii="Times New Roman" w:hAnsi="Times New Roman" w:cs="Times New Roman"/>
          <w:i/>
          <w:iCs/>
          <w:sz w:val="24"/>
          <w:szCs w:val="24"/>
          <w:lang w:val="en"/>
        </w:rPr>
        <w:t>Trery</w:t>
      </w:r>
      <w:proofErr w:type="spellEnd"/>
      <w:r w:rsidRPr="004F6773">
        <w:rPr>
          <w:rFonts w:ascii="Times New Roman" w:hAnsi="Times New Roman" w:cs="Times New Roman"/>
          <w:i/>
          <w:iCs/>
          <w:sz w:val="24"/>
          <w:szCs w:val="24"/>
          <w:lang w:val="en"/>
        </w:rPr>
        <w:t xml:space="preserve"> Publisher New Yolk.</w:t>
      </w:r>
    </w:p>
    <w:p w:rsidR="009547E2" w:rsidRPr="004F6773" w:rsidRDefault="009547E2" w:rsidP="004F6773">
      <w:pPr>
        <w:autoSpaceDE w:val="0"/>
        <w:autoSpaceDN w:val="0"/>
        <w:adjustRightInd w:val="0"/>
        <w:spacing w:after="0" w:line="288" w:lineRule="auto"/>
        <w:ind w:left="720" w:right="20" w:hanging="720"/>
        <w:rPr>
          <w:rFonts w:ascii="Times New Roman" w:hAnsi="Times New Roman" w:cs="Times New Roman"/>
          <w:i/>
          <w:iCs/>
          <w:sz w:val="24"/>
          <w:szCs w:val="24"/>
          <w:lang w:val="en"/>
        </w:rPr>
      </w:pPr>
      <w:r w:rsidRPr="004F6773">
        <w:rPr>
          <w:rFonts w:ascii="Times New Roman" w:hAnsi="Times New Roman" w:cs="Times New Roman"/>
          <w:sz w:val="24"/>
          <w:szCs w:val="24"/>
          <w:lang w:val="en"/>
        </w:rPr>
        <w:t xml:space="preserve">Creswell, J.W. &amp; Clark, V.P. (2007). </w:t>
      </w:r>
      <w:r w:rsidRPr="004F6773">
        <w:rPr>
          <w:rFonts w:ascii="Times New Roman" w:hAnsi="Times New Roman" w:cs="Times New Roman"/>
          <w:i/>
          <w:iCs/>
          <w:sz w:val="24"/>
          <w:szCs w:val="24"/>
          <w:lang w:val="en"/>
        </w:rPr>
        <w:t>Designing and conducting mixed methods research.</w:t>
      </w:r>
    </w:p>
    <w:p w:rsidR="009547E2" w:rsidRPr="004F6773" w:rsidRDefault="009547E2" w:rsidP="004F6773">
      <w:pPr>
        <w:autoSpaceDE w:val="0"/>
        <w:autoSpaceDN w:val="0"/>
        <w:adjustRightInd w:val="0"/>
        <w:spacing w:after="0" w:line="288" w:lineRule="auto"/>
        <w:ind w:left="720" w:right="20" w:hanging="720"/>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Thousand Oaks: Sage Publications </w:t>
      </w:r>
      <w:proofErr w:type="spellStart"/>
      <w:r w:rsidRPr="004F6773">
        <w:rPr>
          <w:rFonts w:ascii="Times New Roman" w:hAnsi="Times New Roman" w:cs="Times New Roman"/>
          <w:sz w:val="24"/>
          <w:szCs w:val="24"/>
          <w:lang w:val="en"/>
        </w:rPr>
        <w:t>Inc</w:t>
      </w:r>
      <w:proofErr w:type="spellEnd"/>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r w:rsidRPr="004F6773">
        <w:rPr>
          <w:rFonts w:ascii="Times New Roman" w:hAnsi="Times New Roman" w:cs="Times New Roman"/>
          <w:sz w:val="24"/>
          <w:szCs w:val="24"/>
          <w:lang w:val="en"/>
        </w:rPr>
        <w:t>Douglas, S.P., and C.S. Craig (1989). “Evolution of Global Market Strategy: Scale, Scope and Synergy”. Columbia Journal of World Business, Vol 24, No 3: 47-59</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Gruca</w:t>
      </w:r>
      <w:proofErr w:type="spellEnd"/>
      <w:r w:rsidRPr="004F6773">
        <w:rPr>
          <w:rFonts w:ascii="Times New Roman" w:hAnsi="Times New Roman" w:cs="Times New Roman"/>
          <w:sz w:val="24"/>
          <w:szCs w:val="24"/>
          <w:lang w:val="en"/>
        </w:rPr>
        <w:t xml:space="preserve">, T.S., and </w:t>
      </w:r>
      <w:proofErr w:type="spellStart"/>
      <w:r w:rsidRPr="004F6773">
        <w:rPr>
          <w:rFonts w:ascii="Times New Roman" w:hAnsi="Times New Roman" w:cs="Times New Roman"/>
          <w:sz w:val="24"/>
          <w:szCs w:val="24"/>
          <w:lang w:val="en"/>
        </w:rPr>
        <w:t>Rego.L.L</w:t>
      </w:r>
      <w:proofErr w:type="spellEnd"/>
      <w:r w:rsidRPr="004F6773">
        <w:rPr>
          <w:rFonts w:ascii="Times New Roman" w:hAnsi="Times New Roman" w:cs="Times New Roman"/>
          <w:sz w:val="24"/>
          <w:szCs w:val="24"/>
          <w:lang w:val="en"/>
        </w:rPr>
        <w:t>. (2005). “Customer Satisfaction, Cash Flow, and Shareholder Value” Journal of Marketing, Vol.69:115-130.</w:t>
      </w:r>
    </w:p>
    <w:p w:rsidR="009547E2" w:rsidRPr="004F6773" w:rsidRDefault="009547E2" w:rsidP="004F6773">
      <w:pPr>
        <w:autoSpaceDE w:val="0"/>
        <w:autoSpaceDN w:val="0"/>
        <w:adjustRightInd w:val="0"/>
        <w:spacing w:after="0" w:line="288" w:lineRule="auto"/>
        <w:ind w:left="720" w:right="20" w:hanging="720"/>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Equity Bank (2010). </w:t>
      </w:r>
      <w:r w:rsidRPr="004F6773">
        <w:rPr>
          <w:rFonts w:ascii="Times New Roman" w:hAnsi="Times New Roman" w:cs="Times New Roman"/>
          <w:i/>
          <w:iCs/>
          <w:sz w:val="24"/>
          <w:szCs w:val="24"/>
          <w:lang w:val="en"/>
        </w:rPr>
        <w:t xml:space="preserve">Annual report and accounts for </w:t>
      </w:r>
      <w:r w:rsidRPr="004F6773">
        <w:rPr>
          <w:rFonts w:ascii="Times New Roman" w:hAnsi="Times New Roman" w:cs="Times New Roman"/>
          <w:sz w:val="24"/>
          <w:szCs w:val="24"/>
          <w:lang w:val="en"/>
        </w:rPr>
        <w:t>2009, Nairobi.</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gramStart"/>
      <w:r w:rsidRPr="004F6773">
        <w:rPr>
          <w:rFonts w:ascii="Times New Roman" w:hAnsi="Times New Roman" w:cs="Times New Roman"/>
          <w:sz w:val="24"/>
          <w:szCs w:val="24"/>
          <w:lang w:val="en"/>
        </w:rPr>
        <w:t>Farshid,J.K.</w:t>
      </w:r>
      <w:proofErr w:type="gramEnd"/>
      <w:r w:rsidRPr="004F6773">
        <w:rPr>
          <w:rFonts w:ascii="Times New Roman" w:hAnsi="Times New Roman" w:cs="Times New Roman"/>
          <w:sz w:val="24"/>
          <w:szCs w:val="24"/>
          <w:lang w:val="en"/>
        </w:rPr>
        <w:t>(2011).Theinfluenceofexportmarketingstrategydeterminantsonfirmexport performance:areviewofempiricalliteraturesbetween1993-2010.</w:t>
      </w:r>
      <w:r w:rsidRPr="004F6773">
        <w:rPr>
          <w:rFonts w:ascii="Times New Roman" w:hAnsi="Times New Roman" w:cs="Times New Roman"/>
          <w:i/>
          <w:iCs/>
          <w:sz w:val="24"/>
          <w:szCs w:val="24"/>
          <w:lang w:val="en"/>
        </w:rPr>
        <w:t>International Journal of fundamental Psychology and social sciences</w:t>
      </w:r>
      <w:r w:rsidRPr="004F6773">
        <w:rPr>
          <w:rFonts w:ascii="Times New Roman" w:hAnsi="Times New Roman" w:cs="Times New Roman"/>
          <w:sz w:val="24"/>
          <w:szCs w:val="24"/>
          <w:lang w:val="en"/>
        </w:rPr>
        <w:t xml:space="preserve">, </w:t>
      </w:r>
      <w:r w:rsidRPr="004F6773">
        <w:rPr>
          <w:rFonts w:ascii="Times New Roman" w:hAnsi="Times New Roman" w:cs="Times New Roman"/>
          <w:i/>
          <w:iCs/>
          <w:sz w:val="24"/>
          <w:szCs w:val="24"/>
          <w:lang w:val="en"/>
        </w:rPr>
        <w:t>1</w:t>
      </w:r>
      <w:r w:rsidRPr="004F6773">
        <w:rPr>
          <w:rFonts w:ascii="Times New Roman" w:hAnsi="Times New Roman" w:cs="Times New Roman"/>
          <w:sz w:val="24"/>
          <w:szCs w:val="24"/>
          <w:lang w:val="en"/>
        </w:rPr>
        <w:t>(2):26-34.</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gramStart"/>
      <w:r w:rsidRPr="004F6773">
        <w:rPr>
          <w:rFonts w:ascii="Times New Roman" w:hAnsi="Times New Roman" w:cs="Times New Roman"/>
          <w:sz w:val="24"/>
          <w:szCs w:val="24"/>
          <w:lang w:val="en"/>
        </w:rPr>
        <w:t>Grant,R.M.</w:t>
      </w:r>
      <w:proofErr w:type="gramEnd"/>
      <w:r w:rsidRPr="004F6773">
        <w:rPr>
          <w:rFonts w:ascii="Times New Roman" w:hAnsi="Times New Roman" w:cs="Times New Roman"/>
          <w:sz w:val="24"/>
          <w:szCs w:val="24"/>
          <w:lang w:val="en"/>
        </w:rPr>
        <w:t>(1991),“TheResource-BasedTheoryofCompetitiveAdvantage:Implications for Strategy Formation,” California Management Review, Vol. 33, No.3: 114- 35.</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gramStart"/>
      <w:r w:rsidRPr="004F6773">
        <w:rPr>
          <w:rFonts w:ascii="Times New Roman" w:hAnsi="Times New Roman" w:cs="Times New Roman"/>
          <w:sz w:val="24"/>
          <w:szCs w:val="24"/>
          <w:lang w:val="en"/>
        </w:rPr>
        <w:t>Guenzi,P.</w:t>
      </w:r>
      <w:proofErr w:type="gramEnd"/>
      <w:r w:rsidRPr="004F6773">
        <w:rPr>
          <w:rFonts w:ascii="Times New Roman" w:hAnsi="Times New Roman" w:cs="Times New Roman"/>
          <w:sz w:val="24"/>
          <w:szCs w:val="24"/>
          <w:lang w:val="en"/>
        </w:rPr>
        <w:t xml:space="preserve">&amp;Troilo,G.(2007).Thejointcontributionofmarketingandsalestothecreation of superior customer value, </w:t>
      </w:r>
      <w:r w:rsidRPr="004F6773">
        <w:rPr>
          <w:rFonts w:ascii="Times New Roman" w:hAnsi="Times New Roman" w:cs="Times New Roman"/>
          <w:i/>
          <w:iCs/>
          <w:sz w:val="24"/>
          <w:szCs w:val="24"/>
          <w:lang w:val="en"/>
        </w:rPr>
        <w:t>Journal of Business Research</w:t>
      </w:r>
      <w:r w:rsidRPr="004F6773">
        <w:rPr>
          <w:rFonts w:ascii="Times New Roman" w:hAnsi="Times New Roman" w:cs="Times New Roman"/>
          <w:sz w:val="24"/>
          <w:szCs w:val="24"/>
          <w:lang w:val="en"/>
        </w:rPr>
        <w:t>, Vol. 60,98-107</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r w:rsidRPr="004F6773">
        <w:rPr>
          <w:rFonts w:ascii="Times New Roman" w:hAnsi="Times New Roman" w:cs="Times New Roman"/>
          <w:sz w:val="24"/>
          <w:szCs w:val="24"/>
          <w:lang w:val="en"/>
        </w:rPr>
        <w:t>Gupta, S. (2007). Impact of Sales Promotion on When, What, and How Much to Buy, in</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r w:rsidRPr="004F6773">
        <w:rPr>
          <w:rFonts w:ascii="Times New Roman" w:hAnsi="Times New Roman" w:cs="Times New Roman"/>
          <w:i/>
          <w:iCs/>
          <w:sz w:val="24"/>
          <w:szCs w:val="24"/>
          <w:lang w:val="en"/>
        </w:rPr>
        <w:t xml:space="preserve">Journal of Marketing Research, </w:t>
      </w:r>
      <w:r w:rsidRPr="004F6773">
        <w:rPr>
          <w:rFonts w:ascii="Times New Roman" w:hAnsi="Times New Roman" w:cs="Times New Roman"/>
          <w:sz w:val="24"/>
          <w:szCs w:val="24"/>
          <w:lang w:val="en"/>
        </w:rPr>
        <w:t>Vol.25: 342-355</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gramStart"/>
      <w:r w:rsidRPr="004F6773">
        <w:rPr>
          <w:rFonts w:ascii="Times New Roman" w:hAnsi="Times New Roman" w:cs="Times New Roman"/>
          <w:sz w:val="24"/>
          <w:szCs w:val="24"/>
          <w:lang w:val="en"/>
        </w:rPr>
        <w:t>Heiner,R.S.</w:t>
      </w:r>
      <w:proofErr w:type="gramEnd"/>
      <w:r w:rsidRPr="004F6773">
        <w:rPr>
          <w:rFonts w:ascii="Times New Roman" w:hAnsi="Times New Roman" w:cs="Times New Roman"/>
          <w:sz w:val="24"/>
          <w:szCs w:val="24"/>
          <w:lang w:val="en"/>
        </w:rPr>
        <w:t xml:space="preserve">&amp;Mühlbacher,N.(2007).ModernMarketing.RevisedEdition.NewDelhi:S. C Hand and </w:t>
      </w:r>
      <w:proofErr w:type="spellStart"/>
      <w:r w:rsidRPr="004F6773">
        <w:rPr>
          <w:rFonts w:ascii="Times New Roman" w:hAnsi="Times New Roman" w:cs="Times New Roman"/>
          <w:sz w:val="24"/>
          <w:szCs w:val="24"/>
          <w:lang w:val="en"/>
        </w:rPr>
        <w:t>CompanyLtd</w:t>
      </w:r>
      <w:proofErr w:type="spellEnd"/>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lastRenderedPageBreak/>
        <w:t>Hopp</w:t>
      </w:r>
      <w:proofErr w:type="spellEnd"/>
      <w:r w:rsidRPr="004F6773">
        <w:rPr>
          <w:rFonts w:ascii="Times New Roman" w:hAnsi="Times New Roman" w:cs="Times New Roman"/>
          <w:sz w:val="24"/>
          <w:szCs w:val="24"/>
          <w:lang w:val="en"/>
        </w:rPr>
        <w:t>, W J., &amp; Spearman, M. L. (2013). "</w:t>
      </w:r>
      <w:r w:rsidRPr="004F6773">
        <w:rPr>
          <w:rFonts w:ascii="Times New Roman" w:hAnsi="Times New Roman" w:cs="Times New Roman"/>
          <w:i/>
          <w:iCs/>
          <w:sz w:val="24"/>
          <w:szCs w:val="24"/>
          <w:lang w:val="en"/>
        </w:rPr>
        <w:t>To pull or not to pull: what is the question</w:t>
      </w:r>
      <w:r w:rsidRPr="004F6773">
        <w:rPr>
          <w:rFonts w:ascii="Times New Roman" w:hAnsi="Times New Roman" w:cs="Times New Roman"/>
          <w:sz w:val="24"/>
          <w:szCs w:val="24"/>
          <w:lang w:val="en"/>
        </w:rPr>
        <w:t xml:space="preserve">?” </w:t>
      </w:r>
      <w:proofErr w:type="spellStart"/>
      <w:r w:rsidRPr="004F6773">
        <w:rPr>
          <w:rFonts w:ascii="Times New Roman" w:hAnsi="Times New Roman" w:cs="Times New Roman"/>
          <w:sz w:val="24"/>
          <w:szCs w:val="24"/>
          <w:lang w:val="en"/>
        </w:rPr>
        <w:t>ManufServOper</w:t>
      </w:r>
      <w:proofErr w:type="spellEnd"/>
      <w:r w:rsidRPr="004F6773">
        <w:rPr>
          <w:rFonts w:ascii="Times New Roman" w:hAnsi="Times New Roman" w:cs="Times New Roman"/>
          <w:sz w:val="24"/>
          <w:szCs w:val="24"/>
          <w:lang w:val="en"/>
        </w:rPr>
        <w:t xml:space="preserve"> Manage. Retrieved 13 June 2014</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Jain, S.C. and </w:t>
      </w:r>
      <w:proofErr w:type="spellStart"/>
      <w:r w:rsidRPr="004F6773">
        <w:rPr>
          <w:rFonts w:ascii="Times New Roman" w:hAnsi="Times New Roman" w:cs="Times New Roman"/>
          <w:sz w:val="24"/>
          <w:szCs w:val="24"/>
          <w:lang w:val="en"/>
        </w:rPr>
        <w:t>Punj</w:t>
      </w:r>
      <w:proofErr w:type="spellEnd"/>
      <w:r w:rsidRPr="004F6773">
        <w:rPr>
          <w:rFonts w:ascii="Times New Roman" w:hAnsi="Times New Roman" w:cs="Times New Roman"/>
          <w:sz w:val="24"/>
          <w:szCs w:val="24"/>
          <w:lang w:val="en"/>
        </w:rPr>
        <w:t xml:space="preserve">, G. (1997) "Developing marketing strategy: a framework", </w:t>
      </w:r>
      <w:r w:rsidRPr="004F6773">
        <w:rPr>
          <w:rFonts w:ascii="Times New Roman" w:hAnsi="Times New Roman" w:cs="Times New Roman"/>
          <w:i/>
          <w:iCs/>
          <w:sz w:val="24"/>
          <w:szCs w:val="24"/>
          <w:lang w:val="en"/>
        </w:rPr>
        <w:t xml:space="preserve">Marketing Intelligence &amp; Planning, Vol. 5 </w:t>
      </w:r>
      <w:r w:rsidRPr="004F6773">
        <w:rPr>
          <w:rFonts w:ascii="Times New Roman" w:hAnsi="Times New Roman" w:cs="Times New Roman"/>
          <w:sz w:val="24"/>
          <w:szCs w:val="24"/>
          <w:lang w:val="en"/>
        </w:rPr>
        <w:t>No.1: 34-9.</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i/>
          <w:iCs/>
          <w:sz w:val="24"/>
          <w:szCs w:val="24"/>
          <w:lang w:val="en"/>
        </w:rPr>
      </w:pPr>
      <w:proofErr w:type="spellStart"/>
      <w:r w:rsidRPr="004F6773">
        <w:rPr>
          <w:rFonts w:ascii="Times New Roman" w:hAnsi="Times New Roman" w:cs="Times New Roman"/>
          <w:sz w:val="24"/>
          <w:szCs w:val="24"/>
          <w:lang w:val="en"/>
        </w:rPr>
        <w:t>Karanja</w:t>
      </w:r>
      <w:proofErr w:type="spellEnd"/>
      <w:r w:rsidRPr="004F6773">
        <w:rPr>
          <w:rFonts w:ascii="Times New Roman" w:hAnsi="Times New Roman" w:cs="Times New Roman"/>
          <w:sz w:val="24"/>
          <w:szCs w:val="24"/>
          <w:lang w:val="en"/>
        </w:rPr>
        <w:t xml:space="preserve">, G.P. (2008). Innovation </w:t>
      </w:r>
      <w:r w:rsidRPr="004F6773">
        <w:rPr>
          <w:rFonts w:ascii="Times New Roman" w:hAnsi="Times New Roman" w:cs="Times New Roman"/>
          <w:i/>
          <w:iCs/>
          <w:sz w:val="24"/>
          <w:szCs w:val="24"/>
          <w:lang w:val="en"/>
        </w:rPr>
        <w:t>Strategies Adopted by Insurance Companies in Kenya</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Kathuni</w:t>
      </w:r>
      <w:proofErr w:type="spellEnd"/>
      <w:r w:rsidRPr="004F6773">
        <w:rPr>
          <w:rFonts w:ascii="Times New Roman" w:hAnsi="Times New Roman" w:cs="Times New Roman"/>
          <w:sz w:val="24"/>
          <w:szCs w:val="24"/>
          <w:lang w:val="en"/>
        </w:rPr>
        <w:t xml:space="preserve"> </w:t>
      </w:r>
      <w:r w:rsidRPr="004F6773">
        <w:rPr>
          <w:rFonts w:ascii="Times New Roman" w:hAnsi="Times New Roman" w:cs="Times New Roman"/>
          <w:spacing w:val="-3"/>
          <w:sz w:val="24"/>
          <w:szCs w:val="24"/>
          <w:lang w:val="en"/>
        </w:rPr>
        <w:t xml:space="preserve">L. </w:t>
      </w:r>
      <w:r w:rsidRPr="004F6773">
        <w:rPr>
          <w:rFonts w:ascii="Times New Roman" w:hAnsi="Times New Roman" w:cs="Times New Roman"/>
          <w:sz w:val="24"/>
          <w:szCs w:val="24"/>
          <w:lang w:val="en"/>
        </w:rPr>
        <w:t xml:space="preserve">K. and </w:t>
      </w:r>
      <w:proofErr w:type="spellStart"/>
      <w:r w:rsidRPr="004F6773">
        <w:rPr>
          <w:rFonts w:ascii="Times New Roman" w:hAnsi="Times New Roman" w:cs="Times New Roman"/>
          <w:sz w:val="24"/>
          <w:szCs w:val="24"/>
          <w:lang w:val="en"/>
        </w:rPr>
        <w:t>Mugenda</w:t>
      </w:r>
      <w:proofErr w:type="spellEnd"/>
      <w:r w:rsidRPr="004F6773">
        <w:rPr>
          <w:rFonts w:ascii="Times New Roman" w:hAnsi="Times New Roman" w:cs="Times New Roman"/>
          <w:sz w:val="24"/>
          <w:szCs w:val="24"/>
          <w:lang w:val="en"/>
        </w:rPr>
        <w:t xml:space="preserve">, N. G. (2012). </w:t>
      </w:r>
      <w:r w:rsidRPr="004F6773">
        <w:rPr>
          <w:rFonts w:ascii="Times New Roman" w:hAnsi="Times New Roman" w:cs="Times New Roman"/>
          <w:i/>
          <w:iCs/>
          <w:sz w:val="24"/>
          <w:szCs w:val="24"/>
          <w:lang w:val="en"/>
        </w:rPr>
        <w:t>International Journal of Business, Humanities and Technology</w:t>
      </w:r>
      <w:r w:rsidRPr="004F6773">
        <w:rPr>
          <w:rFonts w:ascii="Times New Roman" w:hAnsi="Times New Roman" w:cs="Times New Roman"/>
          <w:sz w:val="24"/>
          <w:szCs w:val="24"/>
          <w:lang w:val="en"/>
        </w:rPr>
        <w:t xml:space="preserve">; Direct Sales Strategy Applied by Commercial Banks </w:t>
      </w:r>
      <w:proofErr w:type="spellStart"/>
      <w:r w:rsidRPr="004F6773">
        <w:rPr>
          <w:rFonts w:ascii="Times New Roman" w:hAnsi="Times New Roman" w:cs="Times New Roman"/>
          <w:sz w:val="24"/>
          <w:szCs w:val="24"/>
          <w:lang w:val="en"/>
        </w:rPr>
        <w:t>inKenya</w:t>
      </w:r>
      <w:proofErr w:type="spellEnd"/>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proofErr w:type="gramStart"/>
      <w:r w:rsidRPr="004F6773">
        <w:rPr>
          <w:rFonts w:ascii="Times New Roman" w:hAnsi="Times New Roman" w:cs="Times New Roman"/>
          <w:sz w:val="24"/>
          <w:szCs w:val="24"/>
          <w:lang w:val="en"/>
        </w:rPr>
        <w:t>Keegan,  D.</w:t>
      </w:r>
      <w:proofErr w:type="gramEnd"/>
      <w:r w:rsidRPr="004F6773">
        <w:rPr>
          <w:rFonts w:ascii="Times New Roman" w:hAnsi="Times New Roman" w:cs="Times New Roman"/>
          <w:sz w:val="24"/>
          <w:szCs w:val="24"/>
          <w:lang w:val="en"/>
        </w:rPr>
        <w:t xml:space="preserve">  (2003</w:t>
      </w:r>
      <w:proofErr w:type="gramStart"/>
      <w:r w:rsidRPr="004F6773">
        <w:rPr>
          <w:rFonts w:ascii="Times New Roman" w:hAnsi="Times New Roman" w:cs="Times New Roman"/>
          <w:sz w:val="24"/>
          <w:szCs w:val="24"/>
          <w:lang w:val="en"/>
        </w:rPr>
        <w:t>)  “</w:t>
      </w:r>
      <w:proofErr w:type="gramEnd"/>
      <w:r w:rsidRPr="004F6773">
        <w:rPr>
          <w:rFonts w:ascii="Times New Roman" w:hAnsi="Times New Roman" w:cs="Times New Roman"/>
          <w:sz w:val="24"/>
          <w:szCs w:val="24"/>
          <w:lang w:val="en"/>
        </w:rPr>
        <w:t>Relationship  marketing:  strategic  and  tactical  implications”,</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r w:rsidRPr="004F6773">
        <w:rPr>
          <w:rFonts w:ascii="Times New Roman" w:hAnsi="Times New Roman" w:cs="Times New Roman"/>
          <w:i/>
          <w:iCs/>
          <w:sz w:val="24"/>
          <w:szCs w:val="24"/>
          <w:lang w:val="en"/>
        </w:rPr>
        <w:t>Management Decision</w:t>
      </w:r>
      <w:r w:rsidRPr="004F6773">
        <w:rPr>
          <w:rFonts w:ascii="Times New Roman" w:hAnsi="Times New Roman" w:cs="Times New Roman"/>
          <w:sz w:val="24"/>
          <w:szCs w:val="24"/>
          <w:lang w:val="en"/>
        </w:rPr>
        <w:t>, Vol. 34 No. 3: 5-14</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Kimball, R. (2002). An Exploratory Report of Sales Promotion Management, </w:t>
      </w:r>
      <w:r w:rsidRPr="004F6773">
        <w:rPr>
          <w:rFonts w:ascii="Times New Roman" w:hAnsi="Times New Roman" w:cs="Times New Roman"/>
          <w:i/>
          <w:iCs/>
          <w:sz w:val="24"/>
          <w:szCs w:val="24"/>
          <w:lang w:val="en"/>
        </w:rPr>
        <w:t xml:space="preserve">Journal of Consumer Marketing, </w:t>
      </w:r>
      <w:r w:rsidRPr="004F6773">
        <w:rPr>
          <w:rFonts w:ascii="Times New Roman" w:hAnsi="Times New Roman" w:cs="Times New Roman"/>
          <w:sz w:val="24"/>
          <w:szCs w:val="24"/>
          <w:lang w:val="en"/>
        </w:rPr>
        <w:t>Vol.6, No.3: 65-75</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Kiprotich</w:t>
      </w:r>
      <w:proofErr w:type="spellEnd"/>
      <w:r w:rsidRPr="004F6773">
        <w:rPr>
          <w:rFonts w:ascii="Times New Roman" w:hAnsi="Times New Roman" w:cs="Times New Roman"/>
          <w:sz w:val="24"/>
          <w:szCs w:val="24"/>
          <w:lang w:val="en"/>
        </w:rPr>
        <w:t xml:space="preserve">, L. K. (2013). </w:t>
      </w:r>
      <w:r w:rsidRPr="004F6773">
        <w:rPr>
          <w:rFonts w:ascii="Times New Roman" w:hAnsi="Times New Roman" w:cs="Times New Roman"/>
          <w:i/>
          <w:iCs/>
          <w:sz w:val="24"/>
          <w:szCs w:val="24"/>
          <w:lang w:val="en"/>
        </w:rPr>
        <w:t xml:space="preserve">Effects of 4ps Marketing Mix on Sales Performance of Automotive Fuels of Selected Service Stations in </w:t>
      </w:r>
      <w:proofErr w:type="spellStart"/>
      <w:r w:rsidRPr="004F6773">
        <w:rPr>
          <w:rFonts w:ascii="Times New Roman" w:hAnsi="Times New Roman" w:cs="Times New Roman"/>
          <w:i/>
          <w:iCs/>
          <w:sz w:val="24"/>
          <w:szCs w:val="24"/>
          <w:lang w:val="en"/>
        </w:rPr>
        <w:t>Nakuru</w:t>
      </w:r>
      <w:proofErr w:type="spellEnd"/>
      <w:r w:rsidRPr="004F6773">
        <w:rPr>
          <w:rFonts w:ascii="Times New Roman" w:hAnsi="Times New Roman" w:cs="Times New Roman"/>
          <w:i/>
          <w:iCs/>
          <w:sz w:val="24"/>
          <w:szCs w:val="24"/>
          <w:lang w:val="en"/>
        </w:rPr>
        <w:t xml:space="preserve"> Town </w:t>
      </w:r>
      <w:r w:rsidRPr="004F6773">
        <w:rPr>
          <w:rFonts w:ascii="Times New Roman" w:hAnsi="Times New Roman" w:cs="Times New Roman"/>
          <w:sz w:val="24"/>
          <w:szCs w:val="24"/>
          <w:lang w:val="en"/>
        </w:rPr>
        <w:t>(Doctoral dissertation)</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position w:val="9"/>
          <w:sz w:val="24"/>
          <w:szCs w:val="24"/>
          <w:lang w:val="en"/>
        </w:rPr>
      </w:pPr>
      <w:r w:rsidRPr="004F6773">
        <w:rPr>
          <w:rFonts w:ascii="Times New Roman" w:hAnsi="Times New Roman" w:cs="Times New Roman"/>
          <w:sz w:val="24"/>
          <w:szCs w:val="24"/>
          <w:lang w:val="en"/>
        </w:rPr>
        <w:t xml:space="preserve">Kothari, C. R. (2000). </w:t>
      </w:r>
      <w:r w:rsidRPr="004F6773">
        <w:rPr>
          <w:rFonts w:ascii="Times New Roman" w:hAnsi="Times New Roman" w:cs="Times New Roman"/>
          <w:i/>
          <w:iCs/>
          <w:sz w:val="24"/>
          <w:szCs w:val="24"/>
          <w:lang w:val="en"/>
        </w:rPr>
        <w:t xml:space="preserve">Research Methodology: Methods and Techniques </w:t>
      </w:r>
      <w:r w:rsidRPr="004F6773">
        <w:rPr>
          <w:rFonts w:ascii="Times New Roman" w:hAnsi="Times New Roman" w:cs="Times New Roman"/>
          <w:sz w:val="24"/>
          <w:szCs w:val="24"/>
          <w:lang w:val="en"/>
        </w:rPr>
        <w:t>2</w:t>
      </w:r>
      <w:proofErr w:type="spellStart"/>
      <w:r w:rsidRPr="004F6773">
        <w:rPr>
          <w:rFonts w:ascii="Times New Roman" w:hAnsi="Times New Roman" w:cs="Times New Roman"/>
          <w:position w:val="9"/>
          <w:sz w:val="16"/>
          <w:szCs w:val="16"/>
          <w:lang w:val="en"/>
        </w:rPr>
        <w:t>nd</w:t>
      </w:r>
      <w:proofErr w:type="spellEnd"/>
      <w:r w:rsidRPr="004F6773">
        <w:rPr>
          <w:rFonts w:ascii="Times New Roman" w:hAnsi="Times New Roman" w:cs="Times New Roman"/>
          <w:position w:val="9"/>
          <w:sz w:val="16"/>
          <w:szCs w:val="16"/>
          <w:lang w:val="en"/>
        </w:rPr>
        <w:t xml:space="preserve"> </w:t>
      </w:r>
      <w:r w:rsidRPr="004F6773">
        <w:rPr>
          <w:rFonts w:ascii="Times New Roman" w:hAnsi="Times New Roman" w:cs="Times New Roman"/>
          <w:position w:val="9"/>
          <w:sz w:val="24"/>
          <w:szCs w:val="24"/>
          <w:lang w:val="en"/>
        </w:rPr>
        <w:t xml:space="preserve">ed. </w:t>
      </w:r>
      <w:proofErr w:type="spellStart"/>
      <w:r w:rsidRPr="004F6773">
        <w:rPr>
          <w:rFonts w:ascii="Times New Roman" w:hAnsi="Times New Roman" w:cs="Times New Roman"/>
          <w:position w:val="9"/>
          <w:sz w:val="24"/>
          <w:szCs w:val="24"/>
          <w:lang w:val="en"/>
        </w:rPr>
        <w:t>Washira</w:t>
      </w:r>
      <w:proofErr w:type="spellEnd"/>
      <w:r w:rsidRPr="004F6773">
        <w:rPr>
          <w:rFonts w:ascii="Times New Roman" w:hAnsi="Times New Roman" w:cs="Times New Roman"/>
          <w:position w:val="9"/>
          <w:sz w:val="24"/>
          <w:szCs w:val="24"/>
          <w:lang w:val="en"/>
        </w:rPr>
        <w:t xml:space="preserve"> </w:t>
      </w:r>
      <w:proofErr w:type="spellStart"/>
      <w:r w:rsidRPr="004F6773">
        <w:rPr>
          <w:rFonts w:ascii="Times New Roman" w:hAnsi="Times New Roman" w:cs="Times New Roman"/>
          <w:position w:val="9"/>
          <w:sz w:val="24"/>
          <w:szCs w:val="24"/>
          <w:lang w:val="en"/>
        </w:rPr>
        <w:t>Prakshan</w:t>
      </w:r>
      <w:proofErr w:type="spellEnd"/>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gramStart"/>
      <w:r w:rsidRPr="004F6773">
        <w:rPr>
          <w:rFonts w:ascii="Times New Roman" w:hAnsi="Times New Roman" w:cs="Times New Roman"/>
          <w:sz w:val="24"/>
          <w:szCs w:val="24"/>
          <w:lang w:val="en"/>
        </w:rPr>
        <w:t>Kotler,P</w:t>
      </w:r>
      <w:proofErr w:type="gramEnd"/>
      <w:r w:rsidRPr="004F6773">
        <w:rPr>
          <w:rFonts w:ascii="Times New Roman" w:hAnsi="Times New Roman" w:cs="Times New Roman"/>
          <w:sz w:val="24"/>
          <w:szCs w:val="24"/>
          <w:lang w:val="en"/>
        </w:rPr>
        <w:t>(2009),</w:t>
      </w:r>
      <w:r w:rsidRPr="004F6773">
        <w:rPr>
          <w:rFonts w:ascii="Times New Roman" w:hAnsi="Times New Roman" w:cs="Times New Roman"/>
          <w:i/>
          <w:iCs/>
          <w:sz w:val="24"/>
          <w:szCs w:val="24"/>
          <w:lang w:val="en"/>
        </w:rPr>
        <w:t>MarketingManagement:Analysis,Planning,ImplementationandControl, 7th</w:t>
      </w:r>
      <w:r w:rsidRPr="004F6773">
        <w:rPr>
          <w:rFonts w:ascii="Times New Roman" w:hAnsi="Times New Roman" w:cs="Times New Roman"/>
          <w:sz w:val="24"/>
          <w:szCs w:val="24"/>
          <w:lang w:val="en"/>
        </w:rPr>
        <w:t xml:space="preserve">, Prentice-Hall </w:t>
      </w:r>
      <w:proofErr w:type="spellStart"/>
      <w:r w:rsidRPr="004F6773">
        <w:rPr>
          <w:rFonts w:ascii="Times New Roman" w:hAnsi="Times New Roman" w:cs="Times New Roman"/>
          <w:sz w:val="24"/>
          <w:szCs w:val="24"/>
          <w:lang w:val="en"/>
        </w:rPr>
        <w:t>International,London</w:t>
      </w:r>
      <w:proofErr w:type="spellEnd"/>
      <w:r w:rsidRPr="004F6773">
        <w:rPr>
          <w:rFonts w:ascii="Times New Roman" w:hAnsi="Times New Roman" w:cs="Times New Roman"/>
          <w:sz w:val="24"/>
          <w:szCs w:val="24"/>
          <w:lang w:val="en"/>
        </w:rPr>
        <w:t>.</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Kotler, P. &amp; Keller, K. (2006). </w:t>
      </w:r>
      <w:r w:rsidRPr="004F6773">
        <w:rPr>
          <w:rFonts w:ascii="Times New Roman" w:hAnsi="Times New Roman" w:cs="Times New Roman"/>
          <w:i/>
          <w:iCs/>
          <w:sz w:val="24"/>
          <w:szCs w:val="24"/>
          <w:lang w:val="en"/>
        </w:rPr>
        <w:t>Marketing and Management</w:t>
      </w:r>
      <w:r w:rsidRPr="004F6773">
        <w:rPr>
          <w:rFonts w:ascii="Times New Roman" w:hAnsi="Times New Roman" w:cs="Times New Roman"/>
          <w:sz w:val="24"/>
          <w:szCs w:val="24"/>
          <w:lang w:val="en"/>
        </w:rPr>
        <w:t>, Pearson Prentice Hall, Upper Saddle River, NJ, USA</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Krohmer</w:t>
      </w:r>
      <w:proofErr w:type="spellEnd"/>
      <w:r w:rsidRPr="004F6773">
        <w:rPr>
          <w:rFonts w:ascii="Times New Roman" w:hAnsi="Times New Roman" w:cs="Times New Roman"/>
          <w:sz w:val="24"/>
          <w:szCs w:val="24"/>
          <w:lang w:val="en"/>
        </w:rPr>
        <w:t xml:space="preserve">, H. (2002). Should marketing be cross-functional? Conceptual development and international empirical evidence; </w:t>
      </w:r>
      <w:r w:rsidRPr="004F6773">
        <w:rPr>
          <w:rFonts w:ascii="Times New Roman" w:hAnsi="Times New Roman" w:cs="Times New Roman"/>
          <w:i/>
          <w:iCs/>
          <w:sz w:val="24"/>
          <w:szCs w:val="24"/>
          <w:lang w:val="en"/>
        </w:rPr>
        <w:t xml:space="preserve">Journal of Business Research, </w:t>
      </w:r>
      <w:r w:rsidRPr="004F6773">
        <w:rPr>
          <w:rFonts w:ascii="Times New Roman" w:hAnsi="Times New Roman" w:cs="Times New Roman"/>
          <w:sz w:val="24"/>
          <w:szCs w:val="24"/>
          <w:lang w:val="en"/>
        </w:rPr>
        <w:t>Vol. 55: 451- 465</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Kyeva</w:t>
      </w:r>
      <w:proofErr w:type="spellEnd"/>
      <w:r w:rsidRPr="004F6773">
        <w:rPr>
          <w:rFonts w:ascii="Times New Roman" w:hAnsi="Times New Roman" w:cs="Times New Roman"/>
          <w:sz w:val="24"/>
          <w:szCs w:val="24"/>
          <w:lang w:val="en"/>
        </w:rPr>
        <w:t xml:space="preserve"> (2005), </w:t>
      </w:r>
      <w:r w:rsidRPr="004F6773">
        <w:rPr>
          <w:rFonts w:ascii="Times New Roman" w:hAnsi="Times New Roman" w:cs="Times New Roman"/>
          <w:i/>
          <w:iCs/>
          <w:sz w:val="24"/>
          <w:szCs w:val="24"/>
          <w:lang w:val="en"/>
        </w:rPr>
        <w:t xml:space="preserve">A Survey of Marketing Mix Used by Life Insurance Companies in Kenya in Responding to the Challenge of HIV/AIDS Pandemic. </w:t>
      </w:r>
      <w:r w:rsidRPr="004F6773">
        <w:rPr>
          <w:rFonts w:ascii="Times New Roman" w:hAnsi="Times New Roman" w:cs="Times New Roman"/>
          <w:sz w:val="24"/>
          <w:szCs w:val="24"/>
          <w:lang w:val="en"/>
        </w:rPr>
        <w:t>Un published master’s project of UON</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Lilly, L. and </w:t>
      </w:r>
      <w:proofErr w:type="spellStart"/>
      <w:r w:rsidRPr="004F6773">
        <w:rPr>
          <w:rFonts w:ascii="Times New Roman" w:hAnsi="Times New Roman" w:cs="Times New Roman"/>
          <w:sz w:val="24"/>
          <w:szCs w:val="24"/>
          <w:lang w:val="en"/>
        </w:rPr>
        <w:t>Juma</w:t>
      </w:r>
      <w:proofErr w:type="spellEnd"/>
      <w:r w:rsidRPr="004F6773">
        <w:rPr>
          <w:rFonts w:ascii="Times New Roman" w:hAnsi="Times New Roman" w:cs="Times New Roman"/>
          <w:sz w:val="24"/>
          <w:szCs w:val="24"/>
          <w:lang w:val="en"/>
        </w:rPr>
        <w:t xml:space="preserve">, D. (2014). Influence of Strategic Innovation on Performance of Commercial Banks in Kenya: The Case of Kenya Commercial Bank in Nairobi County. </w:t>
      </w:r>
      <w:r w:rsidRPr="004F6773">
        <w:rPr>
          <w:rFonts w:ascii="Times New Roman" w:hAnsi="Times New Roman" w:cs="Times New Roman"/>
          <w:i/>
          <w:iCs/>
          <w:sz w:val="24"/>
          <w:szCs w:val="24"/>
          <w:lang w:val="en"/>
        </w:rPr>
        <w:t xml:space="preserve">European Journal of Business Management, 2 (1): </w:t>
      </w:r>
      <w:r w:rsidRPr="004F6773">
        <w:rPr>
          <w:rFonts w:ascii="Times New Roman" w:hAnsi="Times New Roman" w:cs="Times New Roman"/>
          <w:sz w:val="24"/>
          <w:szCs w:val="24"/>
          <w:lang w:val="en"/>
        </w:rPr>
        <w:t>336-341.</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Kamakura, W.A.; V. Mittal, F. De Rosa, and </w:t>
      </w:r>
      <w:proofErr w:type="spellStart"/>
      <w:r w:rsidRPr="004F6773">
        <w:rPr>
          <w:rFonts w:ascii="Times New Roman" w:hAnsi="Times New Roman" w:cs="Times New Roman"/>
          <w:sz w:val="24"/>
          <w:szCs w:val="24"/>
          <w:lang w:val="en"/>
        </w:rPr>
        <w:t>Mazzon</w:t>
      </w:r>
      <w:proofErr w:type="spellEnd"/>
      <w:r w:rsidRPr="004F6773">
        <w:rPr>
          <w:rFonts w:ascii="Times New Roman" w:hAnsi="Times New Roman" w:cs="Times New Roman"/>
          <w:sz w:val="24"/>
          <w:szCs w:val="24"/>
          <w:lang w:val="en"/>
        </w:rPr>
        <w:t>, J.A. (2002). “Assessing the Service- Profit Chain”, Marketing Science, Volume 21, No 3: 294-31.</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McCarthy, J. E. (2004). </w:t>
      </w:r>
      <w:r w:rsidRPr="004F6773">
        <w:rPr>
          <w:rFonts w:ascii="Times New Roman" w:hAnsi="Times New Roman" w:cs="Times New Roman"/>
          <w:i/>
          <w:iCs/>
          <w:sz w:val="24"/>
          <w:szCs w:val="24"/>
          <w:lang w:val="en"/>
        </w:rPr>
        <w:t>Basic Marketing; A Managerial Approach</w:t>
      </w:r>
      <w:r w:rsidRPr="004F6773">
        <w:rPr>
          <w:rFonts w:ascii="Times New Roman" w:hAnsi="Times New Roman" w:cs="Times New Roman"/>
          <w:sz w:val="24"/>
          <w:szCs w:val="24"/>
          <w:lang w:val="en"/>
        </w:rPr>
        <w:t>. Homewood, IL: Irwin.</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Mugenda</w:t>
      </w:r>
      <w:proofErr w:type="spellEnd"/>
      <w:r w:rsidRPr="004F6773">
        <w:rPr>
          <w:rFonts w:ascii="Times New Roman" w:hAnsi="Times New Roman" w:cs="Times New Roman"/>
          <w:sz w:val="24"/>
          <w:szCs w:val="24"/>
          <w:lang w:val="en"/>
        </w:rPr>
        <w:t xml:space="preserve">, O. and </w:t>
      </w:r>
      <w:proofErr w:type="spellStart"/>
      <w:r w:rsidRPr="004F6773">
        <w:rPr>
          <w:rFonts w:ascii="Times New Roman" w:hAnsi="Times New Roman" w:cs="Times New Roman"/>
          <w:sz w:val="24"/>
          <w:szCs w:val="24"/>
          <w:lang w:val="en"/>
        </w:rPr>
        <w:t>Mugenda</w:t>
      </w:r>
      <w:proofErr w:type="spellEnd"/>
      <w:r w:rsidRPr="004F6773">
        <w:rPr>
          <w:rFonts w:ascii="Times New Roman" w:hAnsi="Times New Roman" w:cs="Times New Roman"/>
          <w:sz w:val="24"/>
          <w:szCs w:val="24"/>
          <w:lang w:val="en"/>
        </w:rPr>
        <w:t xml:space="preserve">, A. (2003). </w:t>
      </w:r>
      <w:r w:rsidRPr="004F6773">
        <w:rPr>
          <w:rFonts w:ascii="Times New Roman" w:hAnsi="Times New Roman" w:cs="Times New Roman"/>
          <w:i/>
          <w:iCs/>
          <w:sz w:val="24"/>
          <w:szCs w:val="24"/>
          <w:lang w:val="en"/>
        </w:rPr>
        <w:t xml:space="preserve">Research Methods: Quantitative and Qualitative Approaches; </w:t>
      </w:r>
      <w:r w:rsidRPr="004F6773">
        <w:rPr>
          <w:rFonts w:ascii="Times New Roman" w:hAnsi="Times New Roman" w:cs="Times New Roman"/>
          <w:sz w:val="24"/>
          <w:szCs w:val="24"/>
          <w:lang w:val="en"/>
        </w:rPr>
        <w:t>Act Press: Nairobi</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lastRenderedPageBreak/>
        <w:t>Noble, K.G., Farah, M.J., &amp;</w:t>
      </w:r>
      <w:proofErr w:type="spellStart"/>
      <w:r w:rsidRPr="004F6773">
        <w:rPr>
          <w:rFonts w:ascii="Times New Roman" w:hAnsi="Times New Roman" w:cs="Times New Roman"/>
          <w:sz w:val="24"/>
          <w:szCs w:val="24"/>
          <w:lang w:val="en"/>
        </w:rPr>
        <w:t>McCandliss</w:t>
      </w:r>
      <w:proofErr w:type="spellEnd"/>
      <w:r w:rsidRPr="004F6773">
        <w:rPr>
          <w:rFonts w:ascii="Times New Roman" w:hAnsi="Times New Roman" w:cs="Times New Roman"/>
          <w:sz w:val="24"/>
          <w:szCs w:val="24"/>
          <w:lang w:val="en"/>
        </w:rPr>
        <w:t xml:space="preserve">, B.M. (2002). </w:t>
      </w:r>
      <w:r w:rsidRPr="004F6773">
        <w:rPr>
          <w:rFonts w:ascii="Times New Roman" w:hAnsi="Times New Roman" w:cs="Times New Roman"/>
          <w:i/>
          <w:iCs/>
          <w:sz w:val="24"/>
          <w:szCs w:val="24"/>
          <w:lang w:val="en"/>
        </w:rPr>
        <w:t>Socioeconomic background modulates cognition–achievement relationships in reading. Cognitive Development</w:t>
      </w:r>
      <w:r w:rsidRPr="004F6773">
        <w:rPr>
          <w:rFonts w:ascii="Times New Roman" w:hAnsi="Times New Roman" w:cs="Times New Roman"/>
          <w:sz w:val="24"/>
          <w:szCs w:val="24"/>
          <w:lang w:val="en"/>
        </w:rPr>
        <w:t>, 21 (3): 349–368.</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Ntayi</w:t>
      </w:r>
      <w:proofErr w:type="spellEnd"/>
      <w:r w:rsidRPr="004F6773">
        <w:rPr>
          <w:rFonts w:ascii="Times New Roman" w:hAnsi="Times New Roman" w:cs="Times New Roman"/>
          <w:sz w:val="24"/>
          <w:szCs w:val="24"/>
          <w:lang w:val="en"/>
        </w:rPr>
        <w:t xml:space="preserve">, J.M. (2005). </w:t>
      </w:r>
      <w:r w:rsidRPr="004F6773">
        <w:rPr>
          <w:rFonts w:ascii="Times New Roman" w:hAnsi="Times New Roman" w:cs="Times New Roman"/>
          <w:i/>
          <w:iCs/>
          <w:sz w:val="24"/>
          <w:szCs w:val="24"/>
          <w:lang w:val="en"/>
        </w:rPr>
        <w:t>Career Resilience and Sales Force Performance</w:t>
      </w:r>
      <w:r w:rsidRPr="004F6773">
        <w:rPr>
          <w:rFonts w:ascii="Times New Roman" w:hAnsi="Times New Roman" w:cs="Times New Roman"/>
          <w:sz w:val="24"/>
          <w:szCs w:val="24"/>
          <w:lang w:val="en"/>
        </w:rPr>
        <w:t xml:space="preserve">. </w:t>
      </w:r>
      <w:proofErr w:type="spellStart"/>
      <w:r w:rsidRPr="004F6773">
        <w:rPr>
          <w:rFonts w:ascii="Times New Roman" w:hAnsi="Times New Roman" w:cs="Times New Roman"/>
          <w:sz w:val="24"/>
          <w:szCs w:val="24"/>
          <w:lang w:val="en"/>
        </w:rPr>
        <w:t>DoctoralDissertation</w:t>
      </w:r>
      <w:proofErr w:type="spellEnd"/>
      <w:r w:rsidRPr="004F6773">
        <w:rPr>
          <w:rFonts w:ascii="Times New Roman" w:hAnsi="Times New Roman" w:cs="Times New Roman"/>
          <w:sz w:val="24"/>
          <w:szCs w:val="24"/>
          <w:lang w:val="en"/>
        </w:rPr>
        <w:t xml:space="preserve">: </w:t>
      </w:r>
      <w:proofErr w:type="spellStart"/>
      <w:r w:rsidRPr="004F6773">
        <w:rPr>
          <w:rFonts w:ascii="Times New Roman" w:hAnsi="Times New Roman" w:cs="Times New Roman"/>
          <w:sz w:val="24"/>
          <w:szCs w:val="24"/>
          <w:lang w:val="en"/>
        </w:rPr>
        <w:t>MakerereUniversity</w:t>
      </w:r>
      <w:proofErr w:type="spellEnd"/>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gramStart"/>
      <w:r w:rsidRPr="004F6773">
        <w:rPr>
          <w:rFonts w:ascii="Times New Roman" w:hAnsi="Times New Roman" w:cs="Times New Roman"/>
          <w:sz w:val="24"/>
          <w:szCs w:val="24"/>
          <w:lang w:val="en"/>
        </w:rPr>
        <w:t>Obulutsa,G.</w:t>
      </w:r>
      <w:proofErr w:type="gramEnd"/>
      <w:r w:rsidRPr="004F6773">
        <w:rPr>
          <w:rFonts w:ascii="Times New Roman" w:hAnsi="Times New Roman" w:cs="Times New Roman"/>
          <w:sz w:val="24"/>
          <w:szCs w:val="24"/>
          <w:lang w:val="en"/>
        </w:rPr>
        <w:t>&amp;Merriman,J.(2014).</w:t>
      </w:r>
      <w:r w:rsidRPr="004F6773">
        <w:rPr>
          <w:rFonts w:ascii="Times New Roman" w:hAnsi="Times New Roman" w:cs="Times New Roman"/>
          <w:i/>
          <w:iCs/>
          <w:sz w:val="24"/>
          <w:szCs w:val="24"/>
          <w:lang w:val="en"/>
        </w:rPr>
        <w:t>"Kenya'sDiamondTrustBanktoRaiseKSh3.63Billion via Rights Issue"</w:t>
      </w:r>
      <w:r w:rsidRPr="004F6773">
        <w:rPr>
          <w:rFonts w:ascii="Times New Roman" w:hAnsi="Times New Roman" w:cs="Times New Roman"/>
          <w:sz w:val="24"/>
          <w:szCs w:val="24"/>
          <w:lang w:val="en"/>
        </w:rPr>
        <w:t>; Thomson Reuters © Thomson Reuters 2014; Retrieved on 2 August2014</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Odunlami</w:t>
      </w:r>
      <w:proofErr w:type="spellEnd"/>
      <w:r w:rsidRPr="004F6773">
        <w:rPr>
          <w:rFonts w:ascii="Times New Roman" w:hAnsi="Times New Roman" w:cs="Times New Roman"/>
          <w:sz w:val="24"/>
          <w:szCs w:val="24"/>
          <w:lang w:val="en"/>
        </w:rPr>
        <w:t xml:space="preserve">, P. (2011). Effect of Sales Promotion as a Tool on Organizational Performance (A case Study of Sunshine Plastic Company), </w:t>
      </w:r>
      <w:r w:rsidRPr="004F6773">
        <w:rPr>
          <w:rFonts w:ascii="Times New Roman" w:hAnsi="Times New Roman" w:cs="Times New Roman"/>
          <w:i/>
          <w:iCs/>
          <w:sz w:val="24"/>
          <w:szCs w:val="24"/>
          <w:lang w:val="en"/>
        </w:rPr>
        <w:t xml:space="preserve">Journal of Emerging Trends in Economics and Management Sciences </w:t>
      </w:r>
      <w:r w:rsidRPr="004F6773">
        <w:rPr>
          <w:rFonts w:ascii="Times New Roman" w:hAnsi="Times New Roman" w:cs="Times New Roman"/>
          <w:sz w:val="24"/>
          <w:szCs w:val="24"/>
          <w:lang w:val="en"/>
        </w:rPr>
        <w:t>(JETEMS) 2 (1): 9-13 © Scholar link Research Institute Journals, 2011 (ISSN: 2141-7024)</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Oyewale</w:t>
      </w:r>
      <w:proofErr w:type="spellEnd"/>
      <w:r w:rsidRPr="004F6773">
        <w:rPr>
          <w:rFonts w:ascii="Times New Roman" w:hAnsi="Times New Roman" w:cs="Times New Roman"/>
          <w:sz w:val="24"/>
          <w:szCs w:val="24"/>
          <w:lang w:val="en"/>
        </w:rPr>
        <w:t xml:space="preserve">, V. (2013). Impacts of marketing strategy on business performance, a study of selected small and medium enterprises (SMES) in </w:t>
      </w:r>
      <w:proofErr w:type="spellStart"/>
      <w:r w:rsidRPr="004F6773">
        <w:rPr>
          <w:rFonts w:ascii="Times New Roman" w:hAnsi="Times New Roman" w:cs="Times New Roman"/>
          <w:sz w:val="24"/>
          <w:szCs w:val="24"/>
          <w:lang w:val="en"/>
        </w:rPr>
        <w:t>Oluyede</w:t>
      </w:r>
      <w:proofErr w:type="spellEnd"/>
      <w:r w:rsidRPr="004F6773">
        <w:rPr>
          <w:rFonts w:ascii="Times New Roman" w:hAnsi="Times New Roman" w:cs="Times New Roman"/>
          <w:sz w:val="24"/>
          <w:szCs w:val="24"/>
          <w:lang w:val="en"/>
        </w:rPr>
        <w:t xml:space="preserve"> local government, </w:t>
      </w:r>
      <w:proofErr w:type="spellStart"/>
      <w:proofErr w:type="gramStart"/>
      <w:r w:rsidRPr="004F6773">
        <w:rPr>
          <w:rFonts w:ascii="Times New Roman" w:hAnsi="Times New Roman" w:cs="Times New Roman"/>
          <w:sz w:val="24"/>
          <w:szCs w:val="24"/>
          <w:lang w:val="en"/>
        </w:rPr>
        <w:t>Ibadan,</w:t>
      </w:r>
      <w:r w:rsidRPr="004F6773">
        <w:rPr>
          <w:rFonts w:ascii="Times New Roman" w:hAnsi="Times New Roman" w:cs="Times New Roman"/>
          <w:i/>
          <w:iCs/>
          <w:sz w:val="24"/>
          <w:szCs w:val="24"/>
          <w:lang w:val="en"/>
        </w:rPr>
        <w:t>KenyaOSRJournalofBusinessandManagement</w:t>
      </w:r>
      <w:proofErr w:type="spellEnd"/>
      <w:proofErr w:type="gramEnd"/>
      <w:r w:rsidRPr="004F6773">
        <w:rPr>
          <w:rFonts w:ascii="Times New Roman" w:hAnsi="Times New Roman" w:cs="Times New Roman"/>
          <w:sz w:val="24"/>
          <w:szCs w:val="24"/>
          <w:lang w:val="en"/>
        </w:rPr>
        <w:t>(IOSR-JBM)e-ISSN: 2278-487X, p-ISSN: 2319-7668. Volume 11, Issue 4 (Jul. - Aug. 2013):59-66</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Silva, P. (2006). Effects of disposition on hospitality employee job satisfaction and commitment. </w:t>
      </w:r>
      <w:r w:rsidRPr="004F6773">
        <w:rPr>
          <w:rFonts w:ascii="Times New Roman" w:hAnsi="Times New Roman" w:cs="Times New Roman"/>
          <w:i/>
          <w:iCs/>
          <w:sz w:val="24"/>
          <w:szCs w:val="24"/>
          <w:lang w:val="en"/>
        </w:rPr>
        <w:t>International Journal of Contemporary Hospitality Management, 18</w:t>
      </w:r>
      <w:r w:rsidRPr="004F6773">
        <w:rPr>
          <w:rFonts w:ascii="Times New Roman" w:hAnsi="Times New Roman" w:cs="Times New Roman"/>
          <w:sz w:val="24"/>
          <w:szCs w:val="24"/>
          <w:lang w:val="en"/>
        </w:rPr>
        <w:t>: 317-328.</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Smith, T. M. (2006). A Three-Stage Model of Integrated Marketing Communications at the Marketing-Sales Interface, </w:t>
      </w:r>
      <w:r w:rsidRPr="004F6773">
        <w:rPr>
          <w:rFonts w:ascii="Times New Roman" w:hAnsi="Times New Roman" w:cs="Times New Roman"/>
          <w:i/>
          <w:iCs/>
          <w:sz w:val="24"/>
          <w:szCs w:val="24"/>
          <w:lang w:val="en"/>
        </w:rPr>
        <w:t>Journal of Marketing Research</w:t>
      </w:r>
      <w:r w:rsidRPr="004F6773">
        <w:rPr>
          <w:rFonts w:ascii="Times New Roman" w:hAnsi="Times New Roman" w:cs="Times New Roman"/>
          <w:sz w:val="24"/>
          <w:szCs w:val="24"/>
          <w:lang w:val="en"/>
        </w:rPr>
        <w:t>, Vol. XLIII: 564- 579.</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Srivastava, R.K., Fahey, L and Christensen, H.K. (2001) “The Resource-Based View and Marketing: The Role of Market-Based Assets in gaining Competitive Advantage” Journal of Management, Volume 27: 777- 802</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Stokes, D., &amp; Lomax, W. (2002). Taking control of word of mouth marketing: the case of an entrepreneurial hotelier; Journal </w:t>
      </w:r>
      <w:r w:rsidRPr="004F6773">
        <w:rPr>
          <w:rFonts w:ascii="Times New Roman" w:hAnsi="Times New Roman" w:cs="Times New Roman"/>
          <w:i/>
          <w:iCs/>
          <w:sz w:val="24"/>
          <w:szCs w:val="24"/>
          <w:lang w:val="en"/>
        </w:rPr>
        <w:t>of Small Business and Enterprise Development</w:t>
      </w:r>
      <w:r w:rsidRPr="004F6773">
        <w:rPr>
          <w:rFonts w:ascii="Times New Roman" w:hAnsi="Times New Roman" w:cs="Times New Roman"/>
          <w:sz w:val="24"/>
          <w:szCs w:val="24"/>
          <w:lang w:val="en"/>
        </w:rPr>
        <w:t>, 9: 349-357</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Teece</w:t>
      </w:r>
      <w:proofErr w:type="spellEnd"/>
      <w:r w:rsidRPr="004F6773">
        <w:rPr>
          <w:rFonts w:ascii="Times New Roman" w:hAnsi="Times New Roman" w:cs="Times New Roman"/>
          <w:sz w:val="24"/>
          <w:szCs w:val="24"/>
          <w:lang w:val="en"/>
        </w:rPr>
        <w:t xml:space="preserve">, D., G. Pisano, and A. </w:t>
      </w:r>
      <w:proofErr w:type="spellStart"/>
      <w:r w:rsidRPr="004F6773">
        <w:rPr>
          <w:rFonts w:ascii="Times New Roman" w:hAnsi="Times New Roman" w:cs="Times New Roman"/>
          <w:sz w:val="24"/>
          <w:szCs w:val="24"/>
          <w:lang w:val="en"/>
        </w:rPr>
        <w:t>Shuen</w:t>
      </w:r>
      <w:proofErr w:type="spellEnd"/>
      <w:r w:rsidRPr="004F6773">
        <w:rPr>
          <w:rFonts w:ascii="Times New Roman" w:hAnsi="Times New Roman" w:cs="Times New Roman"/>
          <w:sz w:val="24"/>
          <w:szCs w:val="24"/>
          <w:lang w:val="en"/>
        </w:rPr>
        <w:t xml:space="preserve"> (1997) “Dynamic capabilities and strategic management”, </w:t>
      </w:r>
      <w:r w:rsidRPr="004F6773">
        <w:rPr>
          <w:rFonts w:ascii="Times New Roman" w:hAnsi="Times New Roman" w:cs="Times New Roman"/>
          <w:i/>
          <w:iCs/>
          <w:sz w:val="24"/>
          <w:szCs w:val="24"/>
          <w:lang w:val="en"/>
        </w:rPr>
        <w:t>Strategic Management Journal</w:t>
      </w:r>
      <w:r w:rsidRPr="004F6773">
        <w:rPr>
          <w:rFonts w:ascii="Times New Roman" w:hAnsi="Times New Roman" w:cs="Times New Roman"/>
          <w:sz w:val="24"/>
          <w:szCs w:val="24"/>
          <w:lang w:val="en"/>
        </w:rPr>
        <w:t>, 18: 509-533.</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Ungvari</w:t>
      </w:r>
      <w:proofErr w:type="spellEnd"/>
      <w:r w:rsidRPr="004F6773">
        <w:rPr>
          <w:rFonts w:ascii="Times New Roman" w:hAnsi="Times New Roman" w:cs="Times New Roman"/>
          <w:sz w:val="24"/>
          <w:szCs w:val="24"/>
          <w:lang w:val="en"/>
        </w:rPr>
        <w:t xml:space="preserve">, S. F. (1999). </w:t>
      </w:r>
      <w:r w:rsidRPr="004F6773">
        <w:rPr>
          <w:rFonts w:ascii="Times New Roman" w:hAnsi="Times New Roman" w:cs="Times New Roman"/>
          <w:i/>
          <w:iCs/>
          <w:sz w:val="24"/>
          <w:szCs w:val="24"/>
          <w:lang w:val="en"/>
        </w:rPr>
        <w:t xml:space="preserve">Product differentiation strategies </w:t>
      </w:r>
      <w:hyperlink r:id="rId8" w:history="1">
        <w:r w:rsidRPr="004F6773">
          <w:rPr>
            <w:rFonts w:ascii="Times New Roman" w:hAnsi="Times New Roman" w:cs="Times New Roman"/>
            <w:sz w:val="24"/>
            <w:szCs w:val="24"/>
            <w:lang w:val="en"/>
          </w:rPr>
          <w:t>www.triz-journal/archives/Unpublished</w:t>
        </w:r>
      </w:hyperlink>
      <w:r w:rsidRPr="004F6773">
        <w:rPr>
          <w:rFonts w:ascii="Times New Roman" w:hAnsi="Times New Roman" w:cs="Times New Roman"/>
          <w:sz w:val="24"/>
          <w:szCs w:val="24"/>
          <w:lang w:val="en"/>
        </w:rPr>
        <w:t xml:space="preserve"> Master’s Project of UON</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Van </w:t>
      </w:r>
      <w:proofErr w:type="spellStart"/>
      <w:r w:rsidRPr="004F6773">
        <w:rPr>
          <w:rFonts w:ascii="Times New Roman" w:hAnsi="Times New Roman" w:cs="Times New Roman"/>
          <w:sz w:val="24"/>
          <w:szCs w:val="24"/>
          <w:lang w:val="en"/>
        </w:rPr>
        <w:t>Waterschoot</w:t>
      </w:r>
      <w:proofErr w:type="spellEnd"/>
      <w:r w:rsidRPr="004F6773">
        <w:rPr>
          <w:rFonts w:ascii="Times New Roman" w:hAnsi="Times New Roman" w:cs="Times New Roman"/>
          <w:sz w:val="24"/>
          <w:szCs w:val="24"/>
          <w:lang w:val="en"/>
        </w:rPr>
        <w:t xml:space="preserve">, W., and Van den </w:t>
      </w:r>
      <w:proofErr w:type="spellStart"/>
      <w:r w:rsidRPr="004F6773">
        <w:rPr>
          <w:rFonts w:ascii="Times New Roman" w:hAnsi="Times New Roman" w:cs="Times New Roman"/>
          <w:sz w:val="24"/>
          <w:szCs w:val="24"/>
          <w:lang w:val="en"/>
        </w:rPr>
        <w:t>Bulte</w:t>
      </w:r>
      <w:proofErr w:type="spellEnd"/>
      <w:r w:rsidRPr="004F6773">
        <w:rPr>
          <w:rFonts w:ascii="Times New Roman" w:hAnsi="Times New Roman" w:cs="Times New Roman"/>
          <w:sz w:val="24"/>
          <w:szCs w:val="24"/>
          <w:lang w:val="en"/>
        </w:rPr>
        <w:t>, C. (1992). “The 4P Classification of the Marketing Mix Revisited.” Journal of Marketing, Volume 56, October: 83-93.</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lastRenderedPageBreak/>
        <w:t>Varadarajan</w:t>
      </w:r>
      <w:proofErr w:type="spellEnd"/>
      <w:r w:rsidRPr="004F6773">
        <w:rPr>
          <w:rFonts w:ascii="Times New Roman" w:hAnsi="Times New Roman" w:cs="Times New Roman"/>
          <w:sz w:val="24"/>
          <w:szCs w:val="24"/>
          <w:lang w:val="en"/>
        </w:rPr>
        <w:t xml:space="preserve">, P.R, Clark, T. (1994), "Delineating the scope of corporate, business, and marketing strategy", </w:t>
      </w:r>
      <w:r w:rsidRPr="004F6773">
        <w:rPr>
          <w:rFonts w:ascii="Times New Roman" w:hAnsi="Times New Roman" w:cs="Times New Roman"/>
          <w:i/>
          <w:iCs/>
          <w:sz w:val="24"/>
          <w:szCs w:val="24"/>
          <w:lang w:val="en"/>
        </w:rPr>
        <w:t>Journal of Business Research, Vol. 31</w:t>
      </w:r>
      <w:r w:rsidRPr="004F6773">
        <w:rPr>
          <w:rFonts w:ascii="Times New Roman" w:hAnsi="Times New Roman" w:cs="Times New Roman"/>
          <w:sz w:val="24"/>
          <w:szCs w:val="24"/>
          <w:lang w:val="en"/>
        </w:rPr>
        <w:t>: 93-105.</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Walsh, M. &amp; Lipinski, J. (2009). The role of the marketing function in small and medium </w:t>
      </w:r>
      <w:proofErr w:type="gramStart"/>
      <w:r w:rsidRPr="004F6773">
        <w:rPr>
          <w:rFonts w:ascii="Times New Roman" w:hAnsi="Times New Roman" w:cs="Times New Roman"/>
          <w:sz w:val="24"/>
          <w:szCs w:val="24"/>
          <w:lang w:val="en"/>
        </w:rPr>
        <w:t>sized  enterprises</w:t>
      </w:r>
      <w:proofErr w:type="gramEnd"/>
      <w:r w:rsidRPr="004F6773">
        <w:rPr>
          <w:rFonts w:ascii="Times New Roman" w:hAnsi="Times New Roman" w:cs="Times New Roman"/>
          <w:sz w:val="24"/>
          <w:szCs w:val="24"/>
          <w:lang w:val="en"/>
        </w:rPr>
        <w:t xml:space="preserve">;  </w:t>
      </w:r>
      <w:r w:rsidRPr="004F6773">
        <w:rPr>
          <w:rFonts w:ascii="Times New Roman" w:hAnsi="Times New Roman" w:cs="Times New Roman"/>
          <w:i/>
          <w:iCs/>
          <w:sz w:val="24"/>
          <w:szCs w:val="24"/>
          <w:lang w:val="en"/>
        </w:rPr>
        <w:t xml:space="preserve">Journal  of  Small  Business   and   Enterprise   Development </w:t>
      </w:r>
      <w:r w:rsidRPr="004F6773">
        <w:rPr>
          <w:rFonts w:ascii="Times New Roman" w:hAnsi="Times New Roman" w:cs="Times New Roman"/>
          <w:sz w:val="24"/>
          <w:szCs w:val="24"/>
          <w:lang w:val="en"/>
        </w:rPr>
        <w:t>16(4): 569-585</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Weifels</w:t>
      </w:r>
      <w:proofErr w:type="spellEnd"/>
      <w:r w:rsidRPr="004F6773">
        <w:rPr>
          <w:rFonts w:ascii="Times New Roman" w:hAnsi="Times New Roman" w:cs="Times New Roman"/>
          <w:sz w:val="24"/>
          <w:szCs w:val="24"/>
          <w:lang w:val="en"/>
        </w:rPr>
        <w:t xml:space="preserve">, P. (2002). </w:t>
      </w:r>
      <w:r w:rsidRPr="004F6773">
        <w:rPr>
          <w:rFonts w:ascii="Times New Roman" w:hAnsi="Times New Roman" w:cs="Times New Roman"/>
          <w:i/>
          <w:iCs/>
          <w:sz w:val="24"/>
          <w:szCs w:val="24"/>
          <w:lang w:val="en"/>
        </w:rPr>
        <w:t>The Chasm Companion</w:t>
      </w:r>
      <w:r w:rsidRPr="004F6773">
        <w:rPr>
          <w:rFonts w:ascii="Times New Roman" w:hAnsi="Times New Roman" w:cs="Times New Roman"/>
          <w:sz w:val="24"/>
          <w:szCs w:val="24"/>
          <w:lang w:val="en"/>
        </w:rPr>
        <w:t>. New York: Harper Business.</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Wernerfelt</w:t>
      </w:r>
      <w:proofErr w:type="spellEnd"/>
      <w:r w:rsidRPr="004F6773">
        <w:rPr>
          <w:rFonts w:ascii="Times New Roman" w:hAnsi="Times New Roman" w:cs="Times New Roman"/>
          <w:sz w:val="24"/>
          <w:szCs w:val="24"/>
          <w:lang w:val="en"/>
        </w:rPr>
        <w:t>, B. (1984), “A Resource-Based View of the Firm.” Strategic Management Journal Vol. 5, No. 2: 171-80</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Zubes</w:t>
      </w:r>
      <w:proofErr w:type="spellEnd"/>
      <w:r w:rsidRPr="004F6773">
        <w:rPr>
          <w:rFonts w:ascii="Times New Roman" w:hAnsi="Times New Roman" w:cs="Times New Roman"/>
          <w:sz w:val="24"/>
          <w:szCs w:val="24"/>
          <w:lang w:val="en"/>
        </w:rPr>
        <w:t xml:space="preserve">, A.N. (1999). </w:t>
      </w:r>
      <w:r w:rsidRPr="004F6773">
        <w:rPr>
          <w:rFonts w:ascii="Times New Roman" w:hAnsi="Times New Roman" w:cs="Times New Roman"/>
          <w:i/>
          <w:iCs/>
          <w:sz w:val="24"/>
          <w:szCs w:val="24"/>
          <w:lang w:val="en"/>
        </w:rPr>
        <w:t>Insurance marketing. Practical instructions</w:t>
      </w:r>
      <w:r w:rsidRPr="004F6773">
        <w:rPr>
          <w:rFonts w:ascii="Times New Roman" w:hAnsi="Times New Roman" w:cs="Times New Roman"/>
          <w:sz w:val="24"/>
          <w:szCs w:val="24"/>
          <w:lang w:val="en"/>
        </w:rPr>
        <w:t>, UK: Prentice Hall. ISBN</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p>
    <w:p w:rsidR="009547E2" w:rsidRDefault="009547E2" w:rsidP="009547E2">
      <w:pPr>
        <w:autoSpaceDE w:val="0"/>
        <w:autoSpaceDN w:val="0"/>
        <w:adjustRightInd w:val="0"/>
        <w:spacing w:after="0" w:line="264" w:lineRule="atLeast"/>
        <w:rPr>
          <w:rFonts w:ascii="Calibri" w:hAnsi="Calibri" w:cs="Calibri"/>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line="259" w:lineRule="atLeast"/>
        <w:rPr>
          <w:rFonts w:ascii="Calibri" w:hAnsi="Calibri" w:cs="Calibri"/>
          <w:lang w:val="en"/>
        </w:rPr>
      </w:pPr>
    </w:p>
    <w:p w:rsidR="00F1077E" w:rsidRDefault="00F1077E">
      <w:bookmarkStart w:id="0" w:name="_GoBack"/>
      <w:bookmarkEnd w:id="0"/>
    </w:p>
    <w:sectPr w:rsidR="00F1077E" w:rsidSect="004F6773">
      <w:pgSz w:w="11909" w:h="14400" w:code="9"/>
      <w:pgMar w:top="1440" w:right="1440" w:bottom="1440" w:left="1440" w:header="720" w:footer="1296"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7EA" w:rsidRDefault="00EF47EA" w:rsidP="009547E2">
      <w:pPr>
        <w:spacing w:after="0" w:line="240" w:lineRule="auto"/>
      </w:pPr>
      <w:r>
        <w:separator/>
      </w:r>
    </w:p>
  </w:endnote>
  <w:endnote w:type="continuationSeparator" w:id="0">
    <w:p w:rsidR="00EF47EA" w:rsidRDefault="00EF47EA" w:rsidP="0095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600091"/>
      <w:docPartObj>
        <w:docPartGallery w:val="Page Numbers (Bottom of Page)"/>
        <w:docPartUnique/>
      </w:docPartObj>
    </w:sdtPr>
    <w:sdtEndPr>
      <w:rPr>
        <w:noProof/>
      </w:rPr>
    </w:sdtEndPr>
    <w:sdtContent>
      <w:p w:rsidR="001B4C9A" w:rsidRDefault="001B4C9A">
        <w:pPr>
          <w:pStyle w:val="Footer"/>
          <w:jc w:val="center"/>
        </w:pPr>
        <w:r>
          <w:fldChar w:fldCharType="begin"/>
        </w:r>
        <w:r>
          <w:instrText xml:space="preserve"> PAGE   \* MERGEFORMAT </w:instrText>
        </w:r>
        <w:r>
          <w:fldChar w:fldCharType="separate"/>
        </w:r>
        <w:r w:rsidR="003D1F17">
          <w:rPr>
            <w:noProof/>
          </w:rPr>
          <w:t>40</w:t>
        </w:r>
        <w:r>
          <w:rPr>
            <w:noProof/>
          </w:rPr>
          <w:fldChar w:fldCharType="end"/>
        </w:r>
      </w:p>
    </w:sdtContent>
  </w:sdt>
  <w:p w:rsidR="001B4C9A" w:rsidRDefault="001B4C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7EA" w:rsidRDefault="00EF47EA" w:rsidP="009547E2">
      <w:pPr>
        <w:spacing w:after="0" w:line="240" w:lineRule="auto"/>
      </w:pPr>
      <w:r>
        <w:separator/>
      </w:r>
    </w:p>
  </w:footnote>
  <w:footnote w:type="continuationSeparator" w:id="0">
    <w:p w:rsidR="00EF47EA" w:rsidRDefault="00EF47EA" w:rsidP="00954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282476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E2"/>
    <w:rsid w:val="001B4C9A"/>
    <w:rsid w:val="001D2064"/>
    <w:rsid w:val="002F2503"/>
    <w:rsid w:val="00376B25"/>
    <w:rsid w:val="003D1F17"/>
    <w:rsid w:val="004F6773"/>
    <w:rsid w:val="00594FA7"/>
    <w:rsid w:val="00684E60"/>
    <w:rsid w:val="006F57E5"/>
    <w:rsid w:val="007A3527"/>
    <w:rsid w:val="00875478"/>
    <w:rsid w:val="00913E70"/>
    <w:rsid w:val="009547E2"/>
    <w:rsid w:val="0097794D"/>
    <w:rsid w:val="009F0EE7"/>
    <w:rsid w:val="00A21D5E"/>
    <w:rsid w:val="00B534EA"/>
    <w:rsid w:val="00B85BE4"/>
    <w:rsid w:val="00CA29DD"/>
    <w:rsid w:val="00CC79C1"/>
    <w:rsid w:val="00D934FE"/>
    <w:rsid w:val="00E45C9E"/>
    <w:rsid w:val="00EF47EA"/>
    <w:rsid w:val="00F1077E"/>
    <w:rsid w:val="00F6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FF00"/>
  <w15:chartTrackingRefBased/>
  <w15:docId w15:val="{D2550F3E-FBB2-440A-BB26-F1DC8808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7E2"/>
  </w:style>
  <w:style w:type="paragraph" w:styleId="Footer">
    <w:name w:val="footer"/>
    <w:basedOn w:val="Normal"/>
    <w:link w:val="FooterChar"/>
    <w:uiPriority w:val="99"/>
    <w:unhideWhenUsed/>
    <w:rsid w:val="00954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7E2"/>
  </w:style>
  <w:style w:type="paragraph" w:styleId="ListParagraph">
    <w:name w:val="List Paragraph"/>
    <w:basedOn w:val="Normal"/>
    <w:uiPriority w:val="34"/>
    <w:qFormat/>
    <w:rsid w:val="002F2503"/>
    <w:pPr>
      <w:ind w:left="720"/>
      <w:contextualSpacing/>
    </w:pPr>
  </w:style>
  <w:style w:type="paragraph" w:styleId="BalloonText">
    <w:name w:val="Balloon Text"/>
    <w:basedOn w:val="Normal"/>
    <w:link w:val="BalloonTextChar"/>
    <w:uiPriority w:val="99"/>
    <w:semiHidden/>
    <w:unhideWhenUsed/>
    <w:rsid w:val="001B4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triz-journal/archives/Unpublishe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47</Pages>
  <Words>10908</Words>
  <Characters>62176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18</cp:revision>
  <cp:lastPrinted>2025-05-30T22:17:00Z</cp:lastPrinted>
  <dcterms:created xsi:type="dcterms:W3CDTF">2020-12-20T12:51:00Z</dcterms:created>
  <dcterms:modified xsi:type="dcterms:W3CDTF">2025-05-30T22:19:00Z</dcterms:modified>
</cp:coreProperties>
</file>