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Default="00640E8B">
      <w:pPr>
        <w:jc w:val="center"/>
        <w:rPr>
          <w:rFonts w:ascii="Algerian" w:hAnsi="Algerian"/>
          <w:b/>
          <w:sz w:val="34"/>
          <w:szCs w:val="28"/>
        </w:rPr>
      </w:pPr>
      <w:r>
        <w:rPr>
          <w:rFonts w:ascii="Algerian" w:hAnsi="Algerian"/>
          <w:b/>
          <w:sz w:val="34"/>
          <w:szCs w:val="28"/>
        </w:rPr>
        <w:t xml:space="preserve">THE IMPACT OF E-MARKETING ON FINANCIAL SERVICES IN NIGERIA </w:t>
      </w:r>
    </w:p>
    <w:p w:rsidR="00BC51A5" w:rsidRDefault="00640E8B">
      <w:pPr>
        <w:jc w:val="center"/>
        <w:rPr>
          <w:rFonts w:ascii="Bookman Old Style" w:hAnsi="Bookman Old Style"/>
          <w:b/>
          <w:i/>
          <w:sz w:val="20"/>
          <w:szCs w:val="28"/>
        </w:rPr>
      </w:pPr>
      <w:r>
        <w:rPr>
          <w:rFonts w:ascii="Bookman Old Style" w:hAnsi="Bookman Old Style"/>
          <w:b/>
          <w:i/>
          <w:sz w:val="20"/>
          <w:szCs w:val="28"/>
        </w:rPr>
        <w:t>(A CASE STUDY OF FIRST BANK NIGERIA PLC)</w:t>
      </w:r>
    </w:p>
    <w:p w:rsidR="00BC51A5" w:rsidRDefault="00640E8B">
      <w:pPr>
        <w:spacing w:after="0" w:line="480" w:lineRule="auto"/>
        <w:jc w:val="center"/>
        <w:rPr>
          <w:rFonts w:ascii="Brush Script MT" w:hAnsi="Brush Script MT"/>
          <w:b/>
          <w:sz w:val="50"/>
        </w:rPr>
      </w:pPr>
      <w:r>
        <w:rPr>
          <w:rFonts w:ascii="Times New Roman" w:hAnsi="Times New Roman" w:cs="Times New Roman"/>
          <w:b/>
          <w:sz w:val="50"/>
        </w:rPr>
        <w:t>BY</w:t>
      </w:r>
    </w:p>
    <w:p w:rsidR="00BB54ED" w:rsidRDefault="00BB54ED" w:rsidP="00BB54ED">
      <w:pPr>
        <w:spacing w:after="0"/>
        <w:jc w:val="center"/>
        <w:rPr>
          <w:rFonts w:ascii="Times New Roman" w:hAnsi="Times New Roman" w:cs="Times New Roman"/>
          <w:b/>
          <w:sz w:val="40"/>
        </w:rPr>
      </w:pPr>
      <w:r>
        <w:rPr>
          <w:rFonts w:ascii="Times New Roman" w:hAnsi="Times New Roman" w:cs="Times New Roman"/>
          <w:b/>
          <w:sz w:val="40"/>
        </w:rPr>
        <w:t xml:space="preserve">ADENUGA </w:t>
      </w:r>
      <w:r>
        <w:rPr>
          <w:rFonts w:ascii="Times New Roman" w:hAnsi="Times New Roman" w:cs="Times New Roman"/>
          <w:b/>
          <w:sz w:val="40"/>
        </w:rPr>
        <w:t>ADESHEWA SIMBIAT</w:t>
      </w:r>
    </w:p>
    <w:p w:rsidR="00BB54ED" w:rsidRDefault="00BB54ED" w:rsidP="00BB54ED">
      <w:pPr>
        <w:spacing w:after="0"/>
        <w:jc w:val="center"/>
        <w:rPr>
          <w:rFonts w:ascii="Times New Roman" w:hAnsi="Times New Roman" w:cs="Times New Roman"/>
          <w:b/>
          <w:sz w:val="44"/>
        </w:rPr>
      </w:pPr>
      <w:r>
        <w:rPr>
          <w:rFonts w:ascii="Times New Roman" w:hAnsi="Times New Roman" w:cs="Times New Roman"/>
          <w:b/>
          <w:sz w:val="44"/>
        </w:rPr>
        <w:t>HND/23/MKT/FT/</w:t>
      </w:r>
      <w:bookmarkStart w:id="0" w:name="_GoBack"/>
      <w:r>
        <w:rPr>
          <w:rFonts w:ascii="Times New Roman" w:hAnsi="Times New Roman" w:cs="Times New Roman"/>
          <w:b/>
          <w:sz w:val="44"/>
        </w:rPr>
        <w:t>0081</w:t>
      </w:r>
      <w:bookmarkEnd w:id="0"/>
    </w:p>
    <w:p w:rsidR="00BC51A5" w:rsidRDefault="00BC51A5">
      <w:pPr>
        <w:spacing w:after="0" w:line="480" w:lineRule="auto"/>
        <w:jc w:val="center"/>
        <w:rPr>
          <w:rFonts w:ascii="Britannic Bold" w:hAnsi="Britannic Bold"/>
          <w:b/>
        </w:rPr>
      </w:pPr>
    </w:p>
    <w:p w:rsidR="00BC51A5" w:rsidRDefault="00BC51A5">
      <w:pPr>
        <w:spacing w:after="0" w:line="480" w:lineRule="auto"/>
        <w:jc w:val="center"/>
        <w:rPr>
          <w:rFonts w:ascii="Britannic Bold" w:hAnsi="Britannic Bold"/>
          <w:b/>
        </w:rPr>
      </w:pPr>
    </w:p>
    <w:p w:rsidR="00BC51A5" w:rsidRDefault="00640E8B">
      <w:pPr>
        <w:jc w:val="center"/>
        <w:rPr>
          <w:rFonts w:ascii="Bookman Old Style" w:hAnsi="Bookman Old Style"/>
          <w:b/>
          <w:sz w:val="28"/>
        </w:rPr>
      </w:pPr>
      <w:r>
        <w:rPr>
          <w:rFonts w:ascii="Bookman Old Style" w:hAnsi="Bookman Old Style"/>
          <w:b/>
          <w:sz w:val="28"/>
        </w:rPr>
        <w:t xml:space="preserve">BEING A PROJECT SUBMITTED TO </w:t>
      </w:r>
    </w:p>
    <w:p w:rsidR="00BC51A5" w:rsidRDefault="00640E8B">
      <w:pPr>
        <w:jc w:val="center"/>
        <w:rPr>
          <w:rFonts w:ascii="Bookman Old Style" w:hAnsi="Bookman Old Style"/>
          <w:b/>
          <w:sz w:val="28"/>
        </w:rPr>
      </w:pPr>
      <w:r>
        <w:rPr>
          <w:rFonts w:ascii="Bookman Old Style" w:hAnsi="Bookman Old Style"/>
          <w:b/>
          <w:sz w:val="28"/>
        </w:rPr>
        <w:t>THE DEPARTMENT OF MARKETING, INSTITUTE OF FINANCE AND MANAGEMENTSTUDIES KWARA STATE POLYTECHNIC, ILORIN</w:t>
      </w:r>
    </w:p>
    <w:p w:rsidR="00BC51A5" w:rsidRDefault="00640E8B">
      <w:pPr>
        <w:jc w:val="center"/>
        <w:rPr>
          <w:rFonts w:ascii="Bookman Old Style" w:hAnsi="Bookman Old Style"/>
          <w:b/>
          <w:sz w:val="28"/>
        </w:rPr>
      </w:pPr>
      <w:r>
        <w:rPr>
          <w:rFonts w:ascii="Bookman Old Style" w:hAnsi="Bookman Old Style"/>
          <w:b/>
          <w:sz w:val="28"/>
        </w:rPr>
        <w:t>IN PARTIAL FULFILLMENT FOR THE AWARD OF HIGHER NATIONAL DIPLOMA (HND) IN MARKETING.</w:t>
      </w:r>
    </w:p>
    <w:p w:rsidR="00BC51A5" w:rsidRDefault="00BC51A5">
      <w:pPr>
        <w:ind w:left="4320" w:firstLine="720"/>
        <w:jc w:val="both"/>
        <w:rPr>
          <w:rFonts w:ascii="Bookman Old Style" w:hAnsi="Bookman Old Style"/>
          <w:b/>
        </w:rPr>
      </w:pPr>
    </w:p>
    <w:p w:rsidR="00BC51A5" w:rsidRDefault="00BC51A5">
      <w:pPr>
        <w:ind w:left="4320" w:firstLine="720"/>
        <w:jc w:val="both"/>
        <w:rPr>
          <w:rFonts w:ascii="Bookman Old Style" w:hAnsi="Bookman Old Style"/>
          <w:b/>
        </w:rPr>
      </w:pPr>
    </w:p>
    <w:p w:rsidR="00BC51A5" w:rsidRDefault="00BC51A5">
      <w:pPr>
        <w:ind w:left="6480"/>
        <w:jc w:val="both"/>
        <w:rPr>
          <w:rFonts w:ascii="Bookman Old Style" w:hAnsi="Bookman Old Style"/>
          <w:b/>
        </w:rPr>
      </w:pPr>
    </w:p>
    <w:p w:rsidR="00BC51A5" w:rsidRDefault="00640E8B">
      <w:pPr>
        <w:ind w:left="6480"/>
        <w:jc w:val="both"/>
        <w:rPr>
          <w:rFonts w:ascii="Bookman Old Style" w:hAnsi="Bookman Old Style"/>
          <w:b/>
        </w:rPr>
      </w:pPr>
      <w:r>
        <w:rPr>
          <w:rFonts w:ascii="Bookman Old Style" w:hAnsi="Bookman Old Style"/>
          <w:b/>
        </w:rPr>
        <w:t>MAY, 2025</w:t>
      </w:r>
    </w:p>
    <w:p w:rsidR="00BC51A5" w:rsidRDefault="00BC51A5">
      <w:pPr>
        <w:jc w:val="center"/>
        <w:rPr>
          <w:rFonts w:ascii="Bookman Old Style" w:hAnsi="Bookman Old Style"/>
          <w:b/>
          <w:i/>
          <w:sz w:val="20"/>
          <w:szCs w:val="28"/>
        </w:rPr>
      </w:pPr>
    </w:p>
    <w:p w:rsidR="00BC51A5" w:rsidRDefault="00BC51A5">
      <w:pPr>
        <w:jc w:val="center"/>
        <w:rPr>
          <w:rFonts w:ascii="Times New Roman" w:hAnsi="Times New Roman" w:cs="Times New Roman"/>
          <w:b/>
          <w:sz w:val="24"/>
          <w:szCs w:val="24"/>
        </w:rPr>
      </w:pPr>
    </w:p>
    <w:p w:rsidR="00640E8B" w:rsidRDefault="00640E8B">
      <w:pPr>
        <w:jc w:val="center"/>
        <w:rPr>
          <w:rFonts w:ascii="Times New Roman" w:hAnsi="Times New Roman" w:cs="Times New Roman"/>
          <w:b/>
          <w:sz w:val="24"/>
          <w:szCs w:val="24"/>
        </w:rPr>
      </w:pPr>
    </w:p>
    <w:p w:rsidR="00640E8B" w:rsidRPr="004615E9" w:rsidRDefault="00640E8B" w:rsidP="00640E8B">
      <w:pPr>
        <w:autoSpaceDE w:val="0"/>
        <w:autoSpaceDN w:val="0"/>
        <w:adjustRightInd w:val="0"/>
        <w:spacing w:after="0" w:line="288" w:lineRule="auto"/>
        <w:jc w:val="center"/>
        <w:rPr>
          <w:rFonts w:ascii="Times New Roman" w:hAnsi="Times New Roman"/>
          <w:b/>
          <w:bCs/>
          <w:sz w:val="24"/>
          <w:szCs w:val="24"/>
          <w:lang w:val="en"/>
        </w:rPr>
      </w:pPr>
      <w:r w:rsidRPr="004615E9">
        <w:rPr>
          <w:rFonts w:ascii="Times New Roman" w:hAnsi="Times New Roman"/>
          <w:b/>
          <w:bCs/>
          <w:sz w:val="24"/>
          <w:szCs w:val="24"/>
          <w:lang w:val="en"/>
        </w:rPr>
        <w:lastRenderedPageBreak/>
        <w:t>CERTIFICATION</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r w:rsidRPr="004615E9">
        <w:rPr>
          <w:rFonts w:ascii="Times New Roman" w:hAnsi="Times New Roman"/>
          <w:bCs/>
          <w:sz w:val="24"/>
          <w:szCs w:val="24"/>
          <w:lang w:val="en"/>
        </w:rPr>
        <w:t>This project has been read and approved as meeting the requirement</w:t>
      </w:r>
      <w:r w:rsidR="00BB54ED">
        <w:rPr>
          <w:rFonts w:ascii="Times New Roman" w:hAnsi="Times New Roman"/>
          <w:bCs/>
          <w:sz w:val="24"/>
          <w:szCs w:val="24"/>
          <w:lang w:val="en"/>
        </w:rPr>
        <w:t>s</w:t>
      </w:r>
      <w:r w:rsidRPr="004615E9">
        <w:rPr>
          <w:rFonts w:ascii="Times New Roman" w:hAnsi="Times New Roman"/>
          <w:bCs/>
          <w:sz w:val="24"/>
          <w:szCs w:val="24"/>
          <w:lang w:val="en"/>
        </w:rPr>
        <w:t xml:space="preserve"> for the award of Higher National Diploma (HND) in Marketing, Institute of Finance and Management Studies (IFMS),</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 xml:space="preserve"> </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OLANREWAJU I. ANAFI</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Supervisor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ADEBAYO S.K.</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Coordinator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DR. DARE ISMAIL</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Head of Department</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r w:rsidRPr="004615E9">
        <w:rPr>
          <w:rFonts w:ascii="Times New Roman" w:hAnsi="Times New Roman"/>
          <w:b/>
          <w:bCs/>
          <w:sz w:val="24"/>
          <w:szCs w:val="24"/>
          <w:lang w:val="en"/>
        </w:rPr>
        <w:t>External Examiner</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Pr="004615E9" w:rsidRDefault="00640E8B" w:rsidP="00640E8B">
      <w:pPr>
        <w:autoSpaceDE w:val="0"/>
        <w:autoSpaceDN w:val="0"/>
        <w:adjustRightInd w:val="0"/>
        <w:spacing w:after="0" w:line="360" w:lineRule="auto"/>
        <w:jc w:val="center"/>
        <w:rPr>
          <w:rFonts w:ascii="Times New Roman" w:hAnsi="Times New Roman"/>
          <w:b/>
          <w:sz w:val="24"/>
          <w:szCs w:val="24"/>
          <w:lang w:val="en"/>
        </w:rPr>
      </w:pPr>
      <w:r w:rsidRPr="004615E9">
        <w:rPr>
          <w:rFonts w:ascii="Times New Roman" w:hAnsi="Times New Roman"/>
          <w:b/>
          <w:sz w:val="24"/>
          <w:szCs w:val="24"/>
          <w:lang w:val="en"/>
        </w:rPr>
        <w:lastRenderedPageBreak/>
        <w:t>DEDICATION</w:t>
      </w:r>
    </w:p>
    <w:p w:rsidR="00640E8B" w:rsidRPr="004615E9" w:rsidRDefault="00640E8B" w:rsidP="00640E8B">
      <w:pPr>
        <w:autoSpaceDE w:val="0"/>
        <w:autoSpaceDN w:val="0"/>
        <w:adjustRightInd w:val="0"/>
        <w:spacing w:after="0" w:line="360" w:lineRule="auto"/>
        <w:rPr>
          <w:rFonts w:ascii="Times New Roman" w:hAnsi="Times New Roman"/>
          <w:sz w:val="24"/>
          <w:szCs w:val="24"/>
          <w:lang w:val="en"/>
        </w:rPr>
      </w:pPr>
      <w:r w:rsidRPr="004615E9">
        <w:rPr>
          <w:rFonts w:ascii="Times New Roman" w:hAnsi="Times New Roman"/>
          <w:sz w:val="24"/>
          <w:szCs w:val="24"/>
          <w:lang w:val="en"/>
        </w:rPr>
        <w:t>This research work is dedicated to Almighty God.</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640E8B"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 </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This study focused on the information technology as an instrument for marketing of financial services, using First Bank Plc as a case study. This study examined information technology as an instrument for marketing of financial services. The study used descriptive survey research and adopted purposive sampling technique to determine its sample size. A structured questionnaire was used to collect data for this study. The study used descriptive analysis to analyze the research questions using frequency counts and simple percentage. The finding of this study reveals that Application of information technology enhances promotion of financial services and also has significant impact on customer satisfaction as well as cost effectiveness. This study concluded that application of information technology enhances promotion of financial </w:t>
      </w:r>
      <w:proofErr w:type="spellStart"/>
      <w:proofErr w:type="gramStart"/>
      <w:r>
        <w:rPr>
          <w:rFonts w:ascii="Times New Roman" w:hAnsi="Times New Roman" w:cs="Times New Roman"/>
          <w:i/>
          <w:sz w:val="24"/>
          <w:szCs w:val="24"/>
        </w:rPr>
        <w:t>services,customers</w:t>
      </w:r>
      <w:proofErr w:type="spellEnd"/>
      <w:proofErr w:type="gramEnd"/>
      <w:r>
        <w:rPr>
          <w:rFonts w:ascii="Times New Roman" w:hAnsi="Times New Roman" w:cs="Times New Roman"/>
          <w:i/>
          <w:sz w:val="24"/>
          <w:szCs w:val="24"/>
        </w:rPr>
        <w:t xml:space="preserve">’ patronage, satisfaction and </w:t>
      </w:r>
      <w:proofErr w:type="spellStart"/>
      <w:r>
        <w:rPr>
          <w:rFonts w:ascii="Times New Roman" w:hAnsi="Times New Roman" w:cs="Times New Roman"/>
          <w:i/>
          <w:sz w:val="24"/>
          <w:szCs w:val="24"/>
        </w:rPr>
        <w:t>loyalty.It</w:t>
      </w:r>
      <w:proofErr w:type="spellEnd"/>
      <w:r>
        <w:rPr>
          <w:rFonts w:ascii="Times New Roman" w:hAnsi="Times New Roman" w:cs="Times New Roman"/>
          <w:i/>
          <w:sz w:val="24"/>
          <w:szCs w:val="24"/>
        </w:rPr>
        <w:t xml:space="preserve"> was therefore recommended that management of First Bank Plc. should ensure that their staffs acquire the basic and necessary ICT skills that will improve customer satisfaction and customer value. Also, First Bank management should have ICT training </w:t>
      </w:r>
      <w:proofErr w:type="spellStart"/>
      <w:r>
        <w:rPr>
          <w:rFonts w:ascii="Times New Roman" w:hAnsi="Times New Roman" w:cs="Times New Roman"/>
          <w:i/>
          <w:sz w:val="24"/>
          <w:szCs w:val="24"/>
        </w:rPr>
        <w:t>centre</w:t>
      </w:r>
      <w:proofErr w:type="spellEnd"/>
      <w:r>
        <w:rPr>
          <w:rFonts w:ascii="Times New Roman" w:hAnsi="Times New Roman" w:cs="Times New Roman"/>
          <w:i/>
          <w:sz w:val="24"/>
          <w:szCs w:val="24"/>
        </w:rPr>
        <w:t xml:space="preserve"> for their staff for more effective training that will promote cost effectiveness as well as effective communication and use the right ICT devices to achieve the goals that will promote image of First Bank Plc.</w:t>
      </w: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640E8B" w:rsidRDefault="00640E8B">
      <w:pPr>
        <w:spacing w:line="360" w:lineRule="auto"/>
        <w:jc w:val="center"/>
        <w:rPr>
          <w:rFonts w:ascii="Times New Roman" w:hAnsi="Times New Roman" w:cs="Times New Roman"/>
          <w:b/>
          <w:sz w:val="24"/>
          <w:szCs w:val="24"/>
        </w:rPr>
      </w:pPr>
    </w:p>
    <w:p w:rsidR="00BC51A5" w:rsidRDefault="00640E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BC51A5" w:rsidRDefault="00640E8B">
      <w:pPr>
        <w:pStyle w:val="NormalWeb"/>
        <w:spacing w:before="0" w:beforeAutospacing="0" w:after="0" w:afterAutospacing="0" w:line="360" w:lineRule="auto"/>
        <w:jc w:val="both"/>
      </w:pPr>
      <w:r>
        <w:rPr>
          <w:bCs/>
        </w:rPr>
        <w:t>1.1</w:t>
      </w:r>
      <w:r>
        <w:rPr>
          <w:bCs/>
        </w:rPr>
        <w:tab/>
        <w:t>Background of the study</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1.2</w:t>
      </w:r>
      <w:r>
        <w:rPr>
          <w:bCs/>
        </w:rPr>
        <w:tab/>
        <w:t>Statement of the problem</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rPr>
          <w:bCs/>
        </w:rPr>
      </w:pPr>
      <w:r>
        <w:rPr>
          <w:bCs/>
        </w:rPr>
        <w:t>1.3</w:t>
      </w:r>
      <w:r>
        <w:rPr>
          <w:bCs/>
        </w:rPr>
        <w:tab/>
        <w:t>Research questions</w:t>
      </w:r>
      <w:r>
        <w:rPr>
          <w:bCs/>
        </w:rPr>
        <w:tab/>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1.4</w:t>
      </w:r>
      <w:r>
        <w:rPr>
          <w:bCs/>
        </w:rPr>
        <w:tab/>
        <w:t>Objectives of the study</w:t>
      </w:r>
      <w:r>
        <w:rPr>
          <w:bCs/>
        </w:rPr>
        <w:tab/>
      </w:r>
      <w:r>
        <w:rPr>
          <w:bCs/>
        </w:rPr>
        <w:tab/>
      </w:r>
      <w:r>
        <w:rPr>
          <w:bCs/>
        </w:rPr>
        <w:tab/>
      </w:r>
      <w:r>
        <w:rPr>
          <w:bCs/>
        </w:rPr>
        <w:tab/>
      </w:r>
      <w:r>
        <w:rPr>
          <w:bCs/>
        </w:rPr>
        <w:tab/>
      </w:r>
      <w:r>
        <w:rPr>
          <w:bCs/>
        </w:rPr>
        <w:tab/>
      </w:r>
      <w:r>
        <w:rPr>
          <w:bCs/>
        </w:rPr>
        <w:tab/>
        <w:t>2</w:t>
      </w:r>
    </w:p>
    <w:p w:rsidR="00BC51A5" w:rsidRDefault="00640E8B">
      <w:pPr>
        <w:pStyle w:val="NormalWeb"/>
        <w:spacing w:before="0" w:beforeAutospacing="0" w:after="0" w:afterAutospacing="0" w:line="360" w:lineRule="auto"/>
        <w:jc w:val="both"/>
      </w:pPr>
      <w:r>
        <w:rPr>
          <w:bCs/>
        </w:rPr>
        <w:t>1.5</w:t>
      </w:r>
      <w:r>
        <w:rPr>
          <w:bCs/>
        </w:rPr>
        <w:tab/>
      </w:r>
      <w:r>
        <w:t>Statement of Hypotheses</w:t>
      </w:r>
      <w:r>
        <w:rPr>
          <w:bCs/>
        </w:rPr>
        <w:tab/>
      </w:r>
      <w:r>
        <w:rPr>
          <w:bCs/>
        </w:rPr>
        <w:tab/>
      </w:r>
      <w:r>
        <w:rPr>
          <w:bCs/>
        </w:rPr>
        <w:tab/>
      </w:r>
      <w:r>
        <w:rPr>
          <w:bCs/>
        </w:rPr>
        <w:tab/>
      </w:r>
      <w:r>
        <w:rPr>
          <w:bCs/>
        </w:rPr>
        <w:tab/>
      </w:r>
      <w:r>
        <w:rPr>
          <w:bCs/>
        </w:rPr>
        <w:tab/>
      </w:r>
      <w:r>
        <w:rPr>
          <w:bCs/>
        </w:rPr>
        <w:tab/>
        <w:t>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1.6</w:t>
      </w:r>
      <w:r>
        <w:rPr>
          <w:rFonts w:ascii="Times New Roman" w:hAnsi="Times New Roman" w:cs="Times New Roman"/>
          <w:bCs/>
          <w:sz w:val="24"/>
          <w:szCs w:val="24"/>
        </w:rPr>
        <w:tab/>
        <w:t>Significance of the study</w:t>
      </w:r>
      <w:r>
        <w:rPr>
          <w:bCs/>
        </w:rPr>
        <w:tab/>
      </w:r>
      <w:r>
        <w:rPr>
          <w:bCs/>
        </w:rPr>
        <w:tab/>
      </w:r>
      <w:r>
        <w:rPr>
          <w:bCs/>
        </w:rPr>
        <w:tab/>
      </w:r>
      <w:r>
        <w:rPr>
          <w:bCs/>
        </w:rPr>
        <w:tab/>
      </w:r>
      <w:r>
        <w:rPr>
          <w:bCs/>
        </w:rPr>
        <w:tab/>
      </w:r>
      <w:r>
        <w:rPr>
          <w:bCs/>
        </w:rPr>
        <w:tab/>
      </w:r>
      <w:r>
        <w:rPr>
          <w:bCs/>
        </w:rPr>
        <w:tab/>
        <w:t>3</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the study</w:t>
      </w:r>
      <w:r>
        <w:rPr>
          <w:bCs/>
        </w:rPr>
        <w:tab/>
      </w:r>
      <w:r>
        <w:rPr>
          <w:bCs/>
        </w:rPr>
        <w:tab/>
      </w:r>
      <w:r>
        <w:rPr>
          <w:bCs/>
        </w:rPr>
        <w:tab/>
      </w:r>
      <w:r>
        <w:rPr>
          <w:bCs/>
        </w:rPr>
        <w:tab/>
      </w:r>
      <w:r>
        <w:rPr>
          <w:bCs/>
        </w:rPr>
        <w:tab/>
      </w:r>
      <w:r>
        <w:rPr>
          <w:bCs/>
        </w:rPr>
        <w:tab/>
      </w:r>
      <w:r>
        <w:rPr>
          <w:bCs/>
        </w:rPr>
        <w:tab/>
      </w:r>
      <w:r>
        <w:rPr>
          <w:bCs/>
        </w:rPr>
        <w:tab/>
        <w:t>4</w:t>
      </w:r>
    </w:p>
    <w:p w:rsidR="00BC51A5" w:rsidRDefault="00640E8B">
      <w:pPr>
        <w:pStyle w:val="NormalWeb"/>
        <w:spacing w:before="0" w:beforeAutospacing="0" w:after="0" w:afterAutospacing="0" w:line="360" w:lineRule="auto"/>
        <w:jc w:val="both"/>
      </w:pPr>
      <w:r>
        <w:rPr>
          <w:bCs/>
        </w:rPr>
        <w:t xml:space="preserve">1.8     </w:t>
      </w:r>
      <w:r>
        <w:rPr>
          <w:bCs/>
        </w:rPr>
        <w:tab/>
        <w:t>Definition of key terms (as used in the study)</w:t>
      </w:r>
      <w:r w:rsidRPr="00640E8B">
        <w:rPr>
          <w:bCs/>
        </w:rPr>
        <w:t xml:space="preserve"> </w:t>
      </w:r>
      <w:r>
        <w:rPr>
          <w:bCs/>
        </w:rPr>
        <w:tab/>
      </w:r>
      <w:r>
        <w:rPr>
          <w:bCs/>
        </w:rPr>
        <w:tab/>
      </w:r>
      <w:r>
        <w:rPr>
          <w:bCs/>
        </w:rPr>
        <w:tab/>
      </w:r>
      <w:r>
        <w:rPr>
          <w:bCs/>
        </w:rPr>
        <w:tab/>
        <w:t>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b/>
          <w:sz w:val="24"/>
          <w:szCs w:val="24"/>
        </w:rPr>
        <w:t>2.0</w:t>
      </w:r>
      <w:r w:rsidRPr="00640E8B">
        <w:rPr>
          <w:rFonts w:ascii="Times New Roman" w:hAnsi="Times New Roman" w:cs="Times New Roman"/>
          <w:sz w:val="24"/>
          <w:szCs w:val="24"/>
        </w:rPr>
        <w:tab/>
      </w:r>
      <w:r>
        <w:rPr>
          <w:rFonts w:ascii="Times New Roman" w:hAnsi="Times New Roman" w:cs="Times New Roman"/>
          <w:sz w:val="24"/>
          <w:szCs w:val="24"/>
        </w:rPr>
        <w:t>Introduction</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spacing w:before="199"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proofErr w:type="spellStart"/>
      <w:r>
        <w:rPr>
          <w:rFonts w:ascii="Times New Roman" w:hAnsi="Times New Roman" w:cs="Times New Roman"/>
          <w:sz w:val="24"/>
          <w:szCs w:val="24"/>
        </w:rPr>
        <w:t>Meaningof</w:t>
      </w:r>
      <w:r w:rsidRPr="00640E8B">
        <w:rPr>
          <w:rFonts w:ascii="Times New Roman" w:hAnsi="Times New Roman" w:cs="Times New Roman"/>
          <w:sz w:val="24"/>
          <w:szCs w:val="24"/>
        </w:rPr>
        <w:t>InternetMarketing</w:t>
      </w:r>
      <w:proofErr w:type="spellEnd"/>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pStyle w:val="Heading1"/>
        <w:spacing w:before="209"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2.1.2 </w:t>
      </w:r>
      <w:r w:rsidRPr="00640E8B">
        <w:rPr>
          <w:rFonts w:ascii="Times New Roman" w:eastAsia="Calibri" w:hAnsi="Times New Roman" w:cs="Times New Roman"/>
          <w:b w:val="0"/>
          <w:bCs w:val="0"/>
          <w:color w:val="auto"/>
          <w:sz w:val="24"/>
          <w:szCs w:val="24"/>
          <w:lang w:val="en-US"/>
        </w:rPr>
        <w:tab/>
        <w:t>Characteristics of E-Marketing</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1"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2.1.3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TheAdoptiontotheE</w:t>
      </w:r>
      <w:proofErr w:type="spellEnd"/>
      <w:r w:rsidRPr="00640E8B">
        <w:rPr>
          <w:rFonts w:ascii="Times New Roman" w:eastAsia="Calibri" w:hAnsi="Times New Roman" w:cs="Times New Roman"/>
          <w:b w:val="0"/>
          <w:bCs w:val="0"/>
          <w:color w:val="auto"/>
          <w:sz w:val="24"/>
          <w:szCs w:val="24"/>
          <w:lang w:val="en-US"/>
        </w:rPr>
        <w:t>-Marketing by Banks</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8</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2.1.4</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InternetBanking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2.1.5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ServiceCharacteristics</w:t>
      </w:r>
      <w:proofErr w:type="spellEnd"/>
      <w:r w:rsidRPr="00640E8B">
        <w:rPr>
          <w:rFonts w:ascii="Times New Roman" w:eastAsia="Calibri" w:hAnsi="Times New Roman" w:cs="Times New Roman"/>
          <w:b w:val="0"/>
          <w:bCs w:val="0"/>
          <w:color w:val="auto"/>
          <w:sz w:val="24"/>
          <w:szCs w:val="24"/>
          <w:lang w:val="en-US"/>
        </w:rPr>
        <w:t xml:space="preserve"> </w:t>
      </w:r>
      <w:proofErr w:type="spellStart"/>
      <w:r w:rsidRPr="00640E8B">
        <w:rPr>
          <w:rFonts w:ascii="Times New Roman" w:eastAsia="Calibri" w:hAnsi="Times New Roman" w:cs="Times New Roman"/>
          <w:b w:val="0"/>
          <w:bCs w:val="0"/>
          <w:color w:val="auto"/>
          <w:sz w:val="24"/>
          <w:szCs w:val="24"/>
          <w:lang w:val="en-US"/>
        </w:rPr>
        <w:t>andInternetMarketing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10</w:t>
      </w:r>
    </w:p>
    <w:p w:rsidR="00BC51A5" w:rsidRPr="00640E8B" w:rsidRDefault="00640E8B">
      <w:pPr>
        <w:spacing w:after="0" w:line="360" w:lineRule="auto"/>
        <w:jc w:val="both"/>
        <w:rPr>
          <w:rFonts w:ascii="Times New Roman" w:hAnsi="Times New Roman" w:cs="Times New Roman"/>
          <w:sz w:val="24"/>
          <w:szCs w:val="24"/>
        </w:rPr>
      </w:pPr>
      <w:r w:rsidRPr="00640E8B">
        <w:rPr>
          <w:rFonts w:ascii="Times New Roman" w:hAnsi="Times New Roman" w:cs="Times New Roman"/>
          <w:sz w:val="24"/>
          <w:szCs w:val="24"/>
        </w:rPr>
        <w:t>2.2</w:t>
      </w:r>
      <w:r w:rsidRPr="00640E8B">
        <w:rPr>
          <w:rFonts w:ascii="Times New Roman" w:hAnsi="Times New Roman" w:cs="Times New Roman"/>
          <w:sz w:val="24"/>
          <w:szCs w:val="24"/>
        </w:rPr>
        <w:tab/>
        <w:t xml:space="preserve">Theoretical Framework </w:t>
      </w:r>
      <w:r>
        <w:rPr>
          <w:bCs/>
        </w:rPr>
        <w:tab/>
      </w:r>
      <w:r>
        <w:rPr>
          <w:bCs/>
        </w:rPr>
        <w:tab/>
      </w:r>
      <w:r>
        <w:rPr>
          <w:bCs/>
        </w:rPr>
        <w:tab/>
      </w:r>
      <w:r>
        <w:rPr>
          <w:bCs/>
        </w:rPr>
        <w:tab/>
      </w:r>
      <w:r>
        <w:rPr>
          <w:bCs/>
        </w:rPr>
        <w:tab/>
      </w:r>
      <w:r>
        <w:rPr>
          <w:bCs/>
        </w:rPr>
        <w:tab/>
      </w:r>
      <w:r>
        <w:rPr>
          <w:bCs/>
        </w:rPr>
        <w:tab/>
        <w:t>12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t xml:space="preserve">Modelling Bank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Technology Innovation Theory </w:t>
      </w:r>
      <w:r>
        <w:rPr>
          <w:rFonts w:ascii="Times New Roman" w:hAnsi="Times New Roman" w:cs="Times New Roman"/>
          <w:sz w:val="24"/>
          <w:szCs w:val="24"/>
        </w:rPr>
        <w:tab/>
      </w:r>
      <w:r>
        <w:rPr>
          <w:rFonts w:ascii="Times New Roman" w:hAnsi="Times New Roman" w:cs="Times New Roman"/>
          <w:sz w:val="24"/>
          <w:szCs w:val="24"/>
        </w:rPr>
        <w:tab/>
        <w:t>12</w:t>
      </w:r>
    </w:p>
    <w:p w:rsidR="00BC51A5" w:rsidRDefault="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2.2.2 </w:t>
      </w:r>
      <w:r>
        <w:rPr>
          <w:rFonts w:ascii="Times New Roman" w:hAnsi="Times New Roman" w:cs="Times New Roman"/>
          <w:color w:val="000000"/>
          <w:sz w:val="24"/>
          <w:szCs w:val="24"/>
        </w:rPr>
        <w:tab/>
        <w:t>The Technology Acceptance Model (TAM)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BC51A5" w:rsidRDefault="00BC51A5">
      <w:pPr>
        <w:pStyle w:val="NormalWeb"/>
        <w:shd w:val="clear" w:color="auto" w:fill="FFFFFF"/>
        <w:spacing w:after="0" w:afterAutospacing="0" w:line="360" w:lineRule="auto"/>
        <w:jc w:val="both"/>
      </w:pPr>
    </w:p>
    <w:p w:rsidR="00BC51A5" w:rsidRDefault="00640E8B">
      <w:pPr>
        <w:pStyle w:val="NormalWeb"/>
        <w:shd w:val="clear" w:color="auto" w:fill="FFFFFF"/>
        <w:spacing w:after="0" w:afterAutospacing="0" w:line="360" w:lineRule="auto"/>
        <w:jc w:val="both"/>
      </w:pPr>
      <w:r>
        <w:lastRenderedPageBreak/>
        <w:t xml:space="preserve">2.3 </w:t>
      </w:r>
      <w:r>
        <w:tab/>
        <w:t>Empirical Framework</w:t>
      </w:r>
      <w:r>
        <w:tab/>
      </w:r>
      <w:r>
        <w:tab/>
      </w:r>
      <w:r>
        <w:tab/>
      </w:r>
      <w:r>
        <w:tab/>
      </w:r>
      <w:r>
        <w:tab/>
      </w:r>
      <w:r>
        <w:tab/>
      </w:r>
      <w:r>
        <w:tab/>
      </w:r>
      <w:r>
        <w:tab/>
        <w:t>20</w:t>
      </w:r>
    </w:p>
    <w:p w:rsidR="00BC51A5" w:rsidRDefault="00640E8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Identification of Knowledge Gap in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BC51A5" w:rsidRDefault="00640E8B">
      <w:pPr>
        <w:pStyle w:val="NormalWeb"/>
        <w:spacing w:before="0" w:beforeAutospacing="0" w:after="0" w:afterAutospacing="0" w:line="360" w:lineRule="auto"/>
        <w:jc w:val="both"/>
      </w:pPr>
      <w:r>
        <w:t xml:space="preserve">3.1 </w:t>
      </w:r>
      <w:r>
        <w:tab/>
        <w:t>Research Design</w:t>
      </w:r>
      <w:r>
        <w:tab/>
      </w:r>
      <w:r>
        <w:tab/>
      </w:r>
      <w:r>
        <w:tab/>
      </w:r>
      <w:r>
        <w:tab/>
      </w:r>
      <w:r>
        <w:tab/>
      </w:r>
      <w:r>
        <w:tab/>
      </w:r>
      <w:r>
        <w:tab/>
      </w:r>
      <w:r>
        <w:tab/>
        <w:t>24</w:t>
      </w:r>
    </w:p>
    <w:p w:rsidR="00BC51A5" w:rsidRDefault="00640E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eastAsia="UsherwoodItcT-Book" w:hAnsi="Times New Roman" w:cs="Times New Roman"/>
          <w:sz w:val="24"/>
          <w:szCs w:val="24"/>
          <w:lang w:eastAsia="en-GB"/>
        </w:rPr>
      </w:pPr>
      <w:r>
        <w:rPr>
          <w:rFonts w:ascii="Times New Roman" w:eastAsia="UsherwoodItcT-Book" w:hAnsi="Times New Roman" w:cs="Times New Roman"/>
          <w:sz w:val="24"/>
          <w:szCs w:val="24"/>
          <w:lang w:eastAsia="en-GB"/>
        </w:rPr>
        <w:t xml:space="preserve">3.4 </w:t>
      </w:r>
      <w:r>
        <w:rPr>
          <w:rFonts w:ascii="Times New Roman" w:eastAsia="UsherwoodItcT-Book" w:hAnsi="Times New Roman" w:cs="Times New Roman"/>
          <w:sz w:val="24"/>
          <w:szCs w:val="24"/>
          <w:lang w:eastAsia="en-GB"/>
        </w:rPr>
        <w:tab/>
        <w:t>Research Instrument</w:t>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t>25</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C51A5" w:rsidRDefault="00640E8B">
      <w:pPr>
        <w:shd w:val="clear" w:color="auto" w:fill="FFFFFF"/>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3.6 </w:t>
      </w:r>
      <w:r>
        <w:rPr>
          <w:rFonts w:ascii="Times New Roman" w:eastAsia="Times New Roman" w:hAnsi="Times New Roman" w:cs="Times New Roman"/>
          <w:sz w:val="24"/>
          <w:szCs w:val="24"/>
          <w:lang w:eastAsia="en-GB"/>
        </w:rPr>
        <w:tab/>
        <w:t>Method of Data Collection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27</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t>Method of Data Analysis</w:t>
      </w:r>
      <w:r>
        <w:rPr>
          <w:bCs/>
        </w:rPr>
        <w:tab/>
      </w:r>
      <w:r>
        <w:rPr>
          <w:bCs/>
        </w:rPr>
        <w:tab/>
      </w:r>
      <w:r>
        <w:rPr>
          <w:bCs/>
        </w:rPr>
        <w:tab/>
      </w:r>
      <w:r>
        <w:rPr>
          <w:bCs/>
        </w:rPr>
        <w:tab/>
      </w:r>
      <w:r>
        <w:rPr>
          <w:bCs/>
        </w:rPr>
        <w:tab/>
      </w:r>
      <w:r>
        <w:rPr>
          <w:bCs/>
        </w:rPr>
        <w:tab/>
      </w:r>
      <w:r>
        <w:rPr>
          <w:bCs/>
        </w:rPr>
        <w:tab/>
        <w:t>28</w:t>
      </w:r>
    </w:p>
    <w:p w:rsidR="00BC51A5" w:rsidRDefault="00BC51A5">
      <w:pPr>
        <w:spacing w:after="0" w:line="360" w:lineRule="auto"/>
        <w:jc w:val="both"/>
        <w:rPr>
          <w:rFonts w:ascii="Times New Roman" w:hAnsi="Times New Roman" w:cs="Times New Roman"/>
          <w:sz w:val="12"/>
          <w:szCs w:val="24"/>
        </w:rPr>
      </w:pP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Data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40E8B" w:rsidRPr="00640E8B" w:rsidRDefault="00640E8B" w:rsidP="00640E8B">
      <w:pPr>
        <w:spacing w:line="360" w:lineRule="auto"/>
        <w:ind w:firstLine="720"/>
        <w:jc w:val="both"/>
        <w:rPr>
          <w:rFonts w:ascii="Times New Roman" w:hAnsi="Times New Roman" w:cs="Times New Roman"/>
          <w:sz w:val="24"/>
          <w:szCs w:val="24"/>
        </w:rPr>
        <w:sectPr w:rsidR="00640E8B" w:rsidRPr="00640E8B" w:rsidSect="00640E8B">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Over the years, many innovations have taken place in the world. The most striking and most celebrated is the aspect of information technology.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today are confronted with rapidly changing market condition indicated by high merger rate and strong competitors. Under these conditions, traditional management approaches that focus on financial figures and on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analytical planning methods are considered to be insufficient for effectively steering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in a dynamic environment. Hoffman (2002). Recent management support approaches like balanced score card is aimed at providing a broader view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performance.</w:t>
      </w:r>
    </w:p>
    <w:p w:rsidR="00BC51A5" w:rsidRDefault="00640E8B" w:rsidP="00640E8B">
      <w:pPr>
        <w:spacing w:after="0"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Adewoye</w:t>
      </w:r>
      <w:proofErr w:type="spellEnd"/>
      <w:r>
        <w:rPr>
          <w:rFonts w:ascii="Times New Roman" w:hAnsi="Times New Roman" w:cs="Times New Roman"/>
          <w:sz w:val="24"/>
          <w:szCs w:val="24"/>
        </w:rPr>
        <w:t xml:space="preserve">, (2013) said that the role of technology in the “information age” is well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by banks, businesses, industries, governments and as such has completely woven in to their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structure and strategic planning process. Previous research work shows that information technology has become the nervous system of banks today and as such Nigerian banks which do not have the means to deliver banking service online and real-time across all branches within the country and abroad will be termed uncompetitive.</w:t>
      </w:r>
    </w:p>
    <w:p w:rsidR="00BC51A5" w:rsidRDefault="00640E8B" w:rsidP="00640E8B">
      <w:pPr>
        <w:pStyle w:val="NormalWeb"/>
        <w:spacing w:after="0" w:afterAutospacing="0" w:line="360" w:lineRule="auto"/>
        <w:ind w:firstLine="420"/>
        <w:jc w:val="both"/>
      </w:pPr>
      <w:r>
        <w:t xml:space="preserve">Referring to </w:t>
      </w:r>
      <w:proofErr w:type="spellStart"/>
      <w:r>
        <w:t>Uchenna</w:t>
      </w:r>
      <w:proofErr w:type="spellEnd"/>
      <w:r>
        <w:t xml:space="preserve"> (1997) on research and project methodology, he said that the information technology on marketing of banking services arose to challenge all other previous concepts in the banks, that information technology is the key to achieve organizational goals which consists of determine the needs and wants of target markets and the delivery of the desired satisfaction more effectively an d efficiently than competitors.</w:t>
      </w:r>
    </w:p>
    <w:p w:rsidR="00BC51A5" w:rsidRDefault="00640E8B" w:rsidP="00640E8B">
      <w:pPr>
        <w:pStyle w:val="NormalWeb"/>
        <w:spacing w:after="0" w:afterAutospacing="0" w:line="360" w:lineRule="auto"/>
        <w:jc w:val="both"/>
      </w:pPr>
      <w:r>
        <w:t xml:space="preserve">Quoting from </w:t>
      </w:r>
      <w:proofErr w:type="spellStart"/>
      <w:r>
        <w:t>Nwankwo</w:t>
      </w:r>
      <w:proofErr w:type="spellEnd"/>
      <w:r>
        <w:t xml:space="preserve"> (1998) an article written on 25 September, which says many banks in the past strive to improve their counter services by employing more staff to cope with increasing number customers. This did not yield such result. With the advance of </w:t>
      </w:r>
      <w:r>
        <w:lastRenderedPageBreak/>
        <w:t>information technology banks have been able to automat some aspect, if not all their operations and thus has resulted in lower cost in terms of paid salaries to staff waiting time of customers. With the help of information technology accounting information system, the decision making processing, loans and credit evaluations and other banking services have been very efficient.          </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integration of banks structure, business processes and strategies by the use of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information technology is considered a vital part of performance management concept. It has to be ensured that, strategic changes trigger modification on the business process level and the supporting information technology, and that innovation on the information system initiates the adjustment of the company strategy (</w:t>
      </w:r>
      <w:proofErr w:type="spellStart"/>
      <w:r>
        <w:rPr>
          <w:rFonts w:ascii="Times New Roman" w:hAnsi="Times New Roman" w:cs="Times New Roman"/>
          <w:sz w:val="24"/>
          <w:szCs w:val="24"/>
        </w:rPr>
        <w:t>Jayshree</w:t>
      </w:r>
      <w:proofErr w:type="spellEnd"/>
      <w:r>
        <w:rPr>
          <w:rFonts w:ascii="Times New Roman" w:hAnsi="Times New Roman" w:cs="Times New Roman"/>
          <w:sz w:val="24"/>
          <w:szCs w:val="24"/>
        </w:rPr>
        <w:t>, 2013).</w:t>
      </w:r>
    </w:p>
    <w:p w:rsidR="00BC51A5" w:rsidRDefault="00640E8B" w:rsidP="00640E8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the financial sector especially banks strive to achieve creation goals for the benefit of their owners or clients. These goals may be expressed in terms of objectives which include among others, increasing revenue, improving services rendered, expanding the customer base, </w:t>
      </w:r>
      <w:proofErr w:type="spellStart"/>
      <w:r>
        <w:rPr>
          <w:rFonts w:ascii="Times New Roman" w:hAnsi="Times New Roman" w:cs="Times New Roman"/>
          <w:sz w:val="24"/>
          <w:szCs w:val="24"/>
        </w:rPr>
        <w:t>minimising</w:t>
      </w:r>
      <w:proofErr w:type="spellEnd"/>
      <w:r>
        <w:rPr>
          <w:rFonts w:ascii="Times New Roman" w:hAnsi="Times New Roman" w:cs="Times New Roman"/>
          <w:sz w:val="24"/>
          <w:szCs w:val="24"/>
        </w:rPr>
        <w:t xml:space="preserve"> cost of operations</w:t>
      </w:r>
      <w:r>
        <w:rPr>
          <w:rFonts w:ascii="Times New Roman" w:eastAsia="Times New Roman" w:hAnsi="Times New Roman" w:cs="Times New Roman"/>
          <w:spacing w:val="-1"/>
          <w:sz w:val="24"/>
          <w:szCs w:val="24"/>
        </w:rPr>
        <w:t xml:space="preserve"> (Becker</w:t>
      </w:r>
      <w:r>
        <w:rPr>
          <w:rFonts w:ascii="Times New Roman" w:eastAsia="Times New Roman" w:hAnsi="Times New Roman" w:cs="Times New Roman"/>
          <w:spacing w:val="51"/>
          <w:sz w:val="24"/>
          <w:szCs w:val="24"/>
        </w:rPr>
        <w:t xml:space="preserve">, </w:t>
      </w:r>
      <w:r>
        <w:rPr>
          <w:rFonts w:ascii="Times New Roman" w:hAnsi="Times New Roman" w:cs="Times New Roman"/>
          <w:sz w:val="24"/>
          <w:szCs w:val="24"/>
        </w:rPr>
        <w:t>2006).</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Nigerian economy yearns for development. Irrespective of the fact that she is blessed with enormous natural resources, she remains one of the poorest countries in the world. Banks today are looked upon as vehicle of change for a much needed economic growth and development as it </w:t>
      </w:r>
      <w:proofErr w:type="spellStart"/>
      <w:r>
        <w:rPr>
          <w:rFonts w:ascii="Times New Roman" w:hAnsi="Times New Roman" w:cs="Times New Roman"/>
          <w:sz w:val="24"/>
          <w:szCs w:val="24"/>
        </w:rPr>
        <w:t>behoves</w:t>
      </w:r>
      <w:proofErr w:type="spellEnd"/>
      <w:r>
        <w:rPr>
          <w:rFonts w:ascii="Times New Roman" w:hAnsi="Times New Roman" w:cs="Times New Roman"/>
          <w:sz w:val="24"/>
          <w:szCs w:val="24"/>
        </w:rPr>
        <w:t xml:space="preserve"> on banks to develop the most effective means of delivering effective, efficient and quality service that will help drive our awaited economic success. These can be made possible if and only if information technology is properly put to use in the banking sector.</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has been acknowledged as the life wire of banks in the financial sector as it promotes and facilitates the performance of banks in the country. These therefore call for a pre-requisite need to embrace information technology. It is in view of this that this research work attempts to examine the impact of information technology as an instrument to market financial services.</w:t>
      </w:r>
    </w:p>
    <w:p w:rsidR="00BB54ED" w:rsidRDefault="00BB54ED"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Promoting financial services has come of age and as such, competition has alerted banks to look for innovations that will keep their customers and even win more. As a result of the need for efficiency and effectiveness in the banking sector, the web is introduced and used mostly for commercial purpose through internet banking and information technology. The adoption of information technology in banking sector is owing to the fact that, linguistic barriers needed to be put to an end to enable easy and cheaper communication during transaction, to foster customer-bank relationship, increase customer satisfaction, improve operational efficiency, reduce the running cost, reduce transaction time, give banks competitive edge, provide security to investors fund and promotion of other financial services.</w:t>
      </w:r>
    </w:p>
    <w:p w:rsidR="00BC51A5" w:rsidRDefault="00640E8B" w:rsidP="00640E8B">
      <w:pPr>
        <w:pStyle w:val="NormalWeb"/>
        <w:spacing w:after="0" w:afterAutospacing="0" w:line="360" w:lineRule="auto"/>
        <w:ind w:firstLine="420"/>
        <w:jc w:val="both"/>
      </w:pPr>
      <w:r>
        <w:t xml:space="preserve">Despite the adoption of information technology in banking sectors today with its numerous objectives, observation has however shown that, not all the objectives have been </w:t>
      </w:r>
      <w:proofErr w:type="spellStart"/>
      <w:r>
        <w:t>realised</w:t>
      </w:r>
      <w:proofErr w:type="spellEnd"/>
      <w:r>
        <w:t xml:space="preserve"> and felt by users. The quality of services rendered by the First Banks, have been attracting criticisms from people of all works of life.</w:t>
      </w:r>
    </w:p>
    <w:p w:rsidR="00BC51A5" w:rsidRDefault="00640E8B" w:rsidP="00640E8B">
      <w:pPr>
        <w:pStyle w:val="NormalWeb"/>
        <w:spacing w:after="0" w:afterAutospacing="0" w:line="360" w:lineRule="auto"/>
        <w:jc w:val="both"/>
      </w:pPr>
      <w:r>
        <w:t xml:space="preserve">According to Jarret (1998) which says that in the past, a large potential proportion of banking marketing were handled manually, thus requiring relatively large </w:t>
      </w:r>
      <w:proofErr w:type="spellStart"/>
      <w:r>
        <w:t>labour</w:t>
      </w:r>
      <w:proofErr w:type="spellEnd"/>
      <w:r>
        <w:t xml:space="preserve"> forces to handle marketing activities.</w:t>
      </w:r>
    </w:p>
    <w:p w:rsidR="00BC51A5" w:rsidRDefault="00640E8B" w:rsidP="00640E8B">
      <w:pPr>
        <w:pStyle w:val="NormalWeb"/>
        <w:spacing w:after="0" w:afterAutospacing="0" w:line="360" w:lineRule="auto"/>
        <w:jc w:val="both"/>
      </w:pPr>
      <w:r>
        <w:t>He also said that most banks do not put their customers in the prime place as they supposed to be. There is now keen competition and to compete means to apply the marketing of information technology. Are these criticisms justified or are they just a mere rundown of the banking industry, because they are making profit in an area of economic slump?</w:t>
      </w:r>
    </w:p>
    <w:p w:rsidR="00BC51A5" w:rsidRDefault="00640E8B" w:rsidP="00640E8B">
      <w:pPr>
        <w:pStyle w:val="NormalWeb"/>
        <w:spacing w:after="0" w:afterAutospacing="0" w:line="360" w:lineRule="auto"/>
        <w:jc w:val="both"/>
      </w:pPr>
      <w:r>
        <w:t>This study is aimed at researching on effect of automat of the bank on the marketing of banking services.</w:t>
      </w:r>
    </w:p>
    <w:p w:rsidR="00BC51A5" w:rsidRDefault="00640E8B" w:rsidP="00640E8B">
      <w:pPr>
        <w:pStyle w:val="NormalWeb"/>
        <w:spacing w:after="0" w:afterAutospacing="0" w:line="360" w:lineRule="auto"/>
        <w:ind w:firstLine="720"/>
        <w:jc w:val="both"/>
      </w:pPr>
      <w:r>
        <w:lastRenderedPageBreak/>
        <w:t>It is vital to put the potential progress into prospective and recognized the current extensive use of automated system in banking services delivery. That the development of on-lime back- office terminal system liked to large main frame batch-processing computers has enable the bank to cope with rapidly increasing volumes of transactions that could not have been handled manually.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cloudy atmosphere therefore provides a fertile ground for the researcher to examine impacts of information technology as an instrument of promoting financial services in Nigeria, using First Bank as a case study.</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rsidR="00BC51A5" w:rsidRDefault="00640E8B" w:rsidP="00640E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general purpose of this study is to examine how the adoption of information technology is used by banks to promote and market their financial services they render. The study specifically aims to:</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how information technology has enhanced the promotion of financial services by Nigeria banks;</w:t>
      </w:r>
      <w:r>
        <w:rPr>
          <w:rFonts w:ascii="Times New Roman" w:hAnsi="Times New Roman" w:cs="Times New Roman"/>
          <w:sz w:val="24"/>
          <w:szCs w:val="24"/>
        </w:rPr>
        <w:tab/>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how adoption of information technology enhance customers’ patronage; and </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impact of information technology on </w:t>
      </w:r>
      <w:proofErr w:type="gramStart"/>
      <w:r>
        <w:rPr>
          <w:rFonts w:ascii="Times New Roman" w:hAnsi="Times New Roman" w:cs="Times New Roman"/>
          <w:sz w:val="24"/>
          <w:szCs w:val="24"/>
        </w:rPr>
        <w:t>customers</w:t>
      </w:r>
      <w:proofErr w:type="gramEnd"/>
      <w:r>
        <w:rPr>
          <w:rFonts w:ascii="Times New Roman" w:hAnsi="Times New Roman" w:cs="Times New Roman"/>
          <w:sz w:val="24"/>
          <w:szCs w:val="24"/>
        </w:rPr>
        <w:t xml:space="preserve"> satisfaction.</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BC51A5" w:rsidRDefault="00640E8B" w:rsidP="00640E8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the application of information technology enhance promotion of financial services?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information technology enhance customers’ patronage?</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information technology </w:t>
      </w:r>
      <w:proofErr w:type="gramStart"/>
      <w:r>
        <w:rPr>
          <w:rFonts w:ascii="Times New Roman" w:hAnsi="Times New Roman" w:cs="Times New Roman"/>
          <w:sz w:val="24"/>
          <w:szCs w:val="24"/>
        </w:rPr>
        <w:t>leads</w:t>
      </w:r>
      <w:proofErr w:type="gramEnd"/>
      <w:r>
        <w:rPr>
          <w:rFonts w:ascii="Times New Roman" w:hAnsi="Times New Roman" w:cs="Times New Roman"/>
          <w:sz w:val="24"/>
          <w:szCs w:val="24"/>
        </w:rPr>
        <w:t xml:space="preserve"> to customer satisfaction and loyalty?</w:t>
      </w:r>
    </w:p>
    <w:p w:rsidR="00BC51A5" w:rsidRDefault="00BC51A5"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Hypotheses</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Hypothesis are sets of assumptions formulated by the researcher, accepted or rejected personally on the basis of research findings </w:t>
      </w:r>
      <w:proofErr w:type="spellStart"/>
      <w:r>
        <w:rPr>
          <w:rFonts w:ascii="Times New Roman" w:hAnsi="Times New Roman" w:cs="Times New Roman"/>
          <w:sz w:val="24"/>
          <w:szCs w:val="24"/>
        </w:rPr>
        <w:t>Agburu</w:t>
      </w:r>
      <w:proofErr w:type="spellEnd"/>
      <w:r>
        <w:rPr>
          <w:rFonts w:ascii="Times New Roman" w:hAnsi="Times New Roman" w:cs="Times New Roman"/>
          <w:sz w:val="24"/>
          <w:szCs w:val="24"/>
        </w:rPr>
        <w:t xml:space="preserve"> (2001). The hypothesis to be tested in the course of this research work is stated strictly in their null forms as follows;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-Application of information technology enhance promotion of financial services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Application of information technology does enhance promotion of financial services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-Information technology enhance banks customers’ patronage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Information technology does not enhance banks customers’ patronage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lang w:val="en-CA"/>
        </w:rPr>
        <w:br/>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-Information technology enhance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Information technology does not enhance customer satisfaction and loyalty </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Every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is concerned with the best possible strategy to adopt in improving performance so as to guarantee sustainable growth that will lead to the achievement of other goals. In light of the stated objectives which this study is set to achieve, the following are the significance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justify the application of information technology on banking services delivery as it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to profitability of banks.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help to find out the reasons why banks today have to forgo the former ways of operation to modern banking such as e-banking and as such identify the problems arising from the operational system of commercial banks in Nigeria.</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knowledge that would be gained from this research work will assist management of banks to appreciate the importance and use of information technology to achieve the overall efficiency and effectiveness in operation. It would as well contribute to existing literature </w:t>
      </w:r>
      <w:r>
        <w:rPr>
          <w:rFonts w:ascii="Times New Roman" w:hAnsi="Times New Roman" w:cs="Times New Roman"/>
          <w:sz w:val="24"/>
          <w:szCs w:val="24"/>
        </w:rPr>
        <w:lastRenderedPageBreak/>
        <w:t>by identifying the major barriers to the adoption of this innovation on banking operation in Nigeria and suggest how to address them.</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be a valuation tool for students, academic institutions, and individuals that want to know more about the impact and relevance of information technology in Nigerian banking sector.</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focus of this study covers the role information technology play in promoting financial services rendered by Nigerian banks. Specifically, the information in this research work is limited to the activities of First Bank Nigeria Plc Unity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Operational Definition of terms</w:t>
      </w:r>
    </w:p>
    <w:p w:rsidR="00BC51A5" w:rsidRDefault="00640E8B" w:rsidP="00640E8B">
      <w:p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INFORMATION:</w:t>
      </w:r>
      <w:r>
        <w:rPr>
          <w:rFonts w:ascii="Times New Roman" w:hAnsi="Times New Roman" w:cs="Times New Roman"/>
          <w:sz w:val="24"/>
          <w:szCs w:val="24"/>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4"/>
          <w:szCs w:val="24"/>
        </w:rPr>
        <w:t xml:space="preserve">. </w:t>
      </w:r>
      <w:proofErr w:type="spellStart"/>
      <w:r>
        <w:rPr>
          <w:rFonts w:ascii="Times New Roman" w:hAnsi="Times New Roman" w:cs="Times New Roman"/>
          <w:sz w:val="24"/>
          <w:szCs w:val="24"/>
        </w:rPr>
        <w:t>Ayatse</w:t>
      </w:r>
      <w:proofErr w:type="spellEnd"/>
      <w:r>
        <w:rPr>
          <w:rFonts w:ascii="Times New Roman" w:hAnsi="Times New Roman" w:cs="Times New Roman"/>
          <w:sz w:val="24"/>
          <w:szCs w:val="24"/>
        </w:rPr>
        <w:t xml:space="preserve"> (2005).</w:t>
      </w:r>
    </w:p>
    <w:p w:rsidR="00BC51A5" w:rsidRDefault="00640E8B" w:rsidP="00640E8B">
      <w:pPr>
        <w:pStyle w:val="NormalWeb"/>
        <w:spacing w:after="0" w:afterAutospacing="0" w:line="360" w:lineRule="auto"/>
        <w:jc w:val="both"/>
        <w:rPr>
          <w:rStyle w:val="Heading1Char"/>
          <w:rFonts w:ascii="Times New Roman" w:hAnsi="Times New Roman" w:cs="Times New Roman"/>
          <w:sz w:val="24"/>
          <w:szCs w:val="24"/>
        </w:rPr>
      </w:pPr>
      <w:r>
        <w:rPr>
          <w:b/>
        </w:rPr>
        <w:t>TECHNOLOGY:</w:t>
      </w:r>
      <w:r>
        <w:t xml:space="preserve"> According to the oxford advanced </w:t>
      </w:r>
      <w:proofErr w:type="gramStart"/>
      <w:r>
        <w:t>learners</w:t>
      </w:r>
      <w:proofErr w:type="gramEnd"/>
      <w:r>
        <w:t xml:space="preserve"> dictionary (7</w:t>
      </w:r>
      <w:r>
        <w:rPr>
          <w:vertAlign w:val="superscript"/>
        </w:rPr>
        <w:t>th</w:t>
      </w:r>
      <w:r>
        <w:t xml:space="preserve"> edition) “technology is a specific knowledge used in practical ways in industry”. For example, designing new machines which are made to meet up the demand of current and future situation/trend.</w:t>
      </w:r>
    </w:p>
    <w:p w:rsidR="00BC51A5" w:rsidRDefault="00640E8B" w:rsidP="00640E8B">
      <w:pPr>
        <w:pStyle w:val="NormalWeb"/>
        <w:spacing w:after="0" w:afterAutospacing="0" w:line="360" w:lineRule="auto"/>
        <w:jc w:val="both"/>
      </w:pPr>
      <w:r>
        <w:rPr>
          <w:rStyle w:val="Strong"/>
          <w:rFonts w:eastAsia="SimSun"/>
        </w:rPr>
        <w:t>MARKETING</w:t>
      </w:r>
      <w:r>
        <w:t>: Marketing is the human activities, which direct the flow of goods and services, from the manufacturers to the customers through exchange process which satisfied human want needs directly or indirectly.</w:t>
      </w:r>
    </w:p>
    <w:p w:rsidR="00BC51A5" w:rsidRDefault="00640E8B" w:rsidP="00640E8B">
      <w:pPr>
        <w:pStyle w:val="NormalWeb"/>
        <w:spacing w:after="0" w:afterAutospacing="0" w:line="360" w:lineRule="auto"/>
        <w:jc w:val="both"/>
      </w:pPr>
      <w:r>
        <w:rPr>
          <w:b/>
        </w:rPr>
        <w:t>BANKING:</w:t>
      </w:r>
      <w:r>
        <w:t xml:space="preserve"> Banking is defined in the 1969 act as the business of receiving monies from outside sources as deposits, or respective of the payment of interest and acceptance of credits or purchases of bill and </w:t>
      </w:r>
      <w:proofErr w:type="spellStart"/>
      <w:r>
        <w:t>cheques</w:t>
      </w:r>
      <w:proofErr w:type="spellEnd"/>
      <w:r>
        <w:t xml:space="preserve">, or the purchases and sales of securities claims respect of loan prior to their transactions for other or the effected of transferring and </w:t>
      </w:r>
      <w:r>
        <w:lastRenderedPageBreak/>
        <w:t>clearings, and such other transaction as the commission may, on recommendation of the central bank, by order published in the federal gazette designated as banking business. </w:t>
      </w:r>
    </w:p>
    <w:p w:rsidR="00BC51A5" w:rsidRDefault="00640E8B" w:rsidP="00640E8B">
      <w:pPr>
        <w:pStyle w:val="NormalWeb"/>
        <w:spacing w:after="0" w:afterAutospacing="0" w:line="360" w:lineRule="auto"/>
        <w:jc w:val="both"/>
      </w:pPr>
      <w:r>
        <w:rPr>
          <w:rStyle w:val="Strong"/>
          <w:rFonts w:eastAsia="SimSun"/>
        </w:rPr>
        <w:t>INFORMATION TECHNOLOGY</w:t>
      </w:r>
      <w:r>
        <w:t xml:space="preserve">: Information technology is the study or the use of electronic </w:t>
      </w:r>
      <w:proofErr w:type="spellStart"/>
      <w:r>
        <w:t>equipments</w:t>
      </w:r>
      <w:proofErr w:type="spellEnd"/>
      <w:r>
        <w:t xml:space="preserve"> especially computers for storing, analyzing and distributing in formation of all kinds, including words numbers and pictures.</w:t>
      </w:r>
    </w:p>
    <w:p w:rsidR="00BC51A5" w:rsidRDefault="00640E8B" w:rsidP="00640E8B">
      <w:pPr>
        <w:pStyle w:val="NormalWeb"/>
        <w:spacing w:after="0" w:afterAutospacing="0" w:line="360" w:lineRule="auto"/>
        <w:jc w:val="both"/>
      </w:pPr>
      <w:r>
        <w:rPr>
          <w:rStyle w:val="Strong"/>
          <w:rFonts w:eastAsia="SimSun"/>
        </w:rPr>
        <w:t>AUTOMATE BANKING</w:t>
      </w:r>
      <w:r>
        <w:t>: Automate banking is the device which permits customers to deposit, withdraw or transfer fund during hours when the bank is closed.</w:t>
      </w:r>
    </w:p>
    <w:p w:rsidR="00BC51A5" w:rsidRDefault="00640E8B" w:rsidP="00640E8B">
      <w:pPr>
        <w:pStyle w:val="NormalWeb"/>
        <w:spacing w:after="0" w:afterAutospacing="0" w:line="360" w:lineRule="auto"/>
        <w:jc w:val="both"/>
      </w:pPr>
      <w:r>
        <w:rPr>
          <w:rStyle w:val="Strong"/>
          <w:rFonts w:eastAsia="SimSun"/>
        </w:rPr>
        <w:t>SERVICES</w:t>
      </w:r>
      <w:r>
        <w:t>: There are separately identifiable intangible activities, which provides want satisfaction when marketed to customers and or industry users and which are not necessary tied to the scale of a product or another services.</w:t>
      </w:r>
    </w:p>
    <w:p w:rsidR="00640E8B" w:rsidRDefault="00640E8B">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CHPATER TWO</w:t>
      </w:r>
    </w:p>
    <w:p w:rsidR="00BC51A5" w:rsidRDefault="00640E8B" w:rsidP="00640E8B">
      <w:pPr>
        <w:pStyle w:val="NormalWeb"/>
        <w:spacing w:after="0" w:afterAutospacing="0" w:line="360" w:lineRule="auto"/>
        <w:jc w:val="center"/>
        <w:rPr>
          <w:b/>
        </w:rPr>
      </w:pPr>
      <w:r>
        <w:rPr>
          <w:b/>
        </w:rPr>
        <w:t>LITERATURE REVIEW</w:t>
      </w:r>
    </w:p>
    <w:p w:rsidR="00BC51A5" w:rsidRDefault="00640E8B" w:rsidP="00640E8B">
      <w:pPr>
        <w:pStyle w:val="NormalWeb"/>
        <w:spacing w:after="0" w:afterAutospacing="0" w:line="360" w:lineRule="auto"/>
        <w:rPr>
          <w:b/>
        </w:rPr>
      </w:pPr>
      <w:r>
        <w:t xml:space="preserve">2.1 </w:t>
      </w:r>
      <w:r>
        <w:rPr>
          <w:b/>
        </w:rPr>
        <w:t>Conceptual Framework</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Information technology simply refers to as the gathering, storing, manipulating and transferring information. It is the automation of process, controls and information production using computers, telecommunication, software and ancillary equipment such Automated Teller Machine and Debit Cards. It is a term that generally covers the harnessing of electronic technology for the information needs of a business at all levels (</w:t>
      </w:r>
      <w:proofErr w:type="spellStart"/>
      <w:r>
        <w:rPr>
          <w:rFonts w:ascii="Times New Roman" w:hAnsi="Times New Roman" w:cs="Times New Roman"/>
          <w:bCs/>
          <w:sz w:val="24"/>
          <w:szCs w:val="24"/>
        </w:rPr>
        <w:t>Deseré</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Thakane</w:t>
      </w:r>
      <w:proofErr w:type="spellEnd"/>
      <w:r>
        <w:rPr>
          <w:rFonts w:ascii="Times New Roman" w:hAnsi="Times New Roman" w:cs="Times New Roman"/>
          <w:bCs/>
          <w:sz w:val="24"/>
          <w:szCs w:val="24"/>
        </w:rPr>
        <w:t>, 2013</w:t>
      </w:r>
      <w:r>
        <w:rPr>
          <w:rFonts w:ascii="Times New Roman" w:hAnsi="Times New Roman" w:cs="Times New Roman"/>
          <w:sz w:val="24"/>
          <w:szCs w:val="24"/>
        </w:rPr>
        <w:t>).</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Efendioglu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(2011) asserted that Information and Communication Technology deals with the physical devices and software that link various computer hardware components and transfer data from one physical location to another. Financial service providers should modify their traditional operating practices to remain viable in the 1990s and decades that follow. Dye and Venter (2008), claimed that most significant shortcomings in the banking industry today is a wide spread failure on the part of senior management in banks to grasp the improvement of technology and incorporate it into their strategic plans.</w:t>
      </w:r>
    </w:p>
    <w:p w:rsidR="00874EE8" w:rsidRPr="00874EE8" w:rsidRDefault="00640E8B" w:rsidP="00874EE8">
      <w:pPr>
        <w:spacing w:before="199" w:after="0" w:line="360" w:lineRule="auto"/>
        <w:jc w:val="both"/>
        <w:rPr>
          <w:rFonts w:ascii="Times New Roman" w:eastAsia="Times New Roman" w:hAnsi="Times New Roman"/>
          <w:b/>
          <w:sz w:val="24"/>
          <w:szCs w:val="24"/>
        </w:rPr>
      </w:pPr>
      <w:r w:rsidRPr="00874EE8">
        <w:rPr>
          <w:rFonts w:ascii="Times New Roman" w:eastAsia="Times New Roman" w:hAnsi="Times New Roman"/>
          <w:b/>
          <w:sz w:val="24"/>
          <w:szCs w:val="24"/>
        </w:rPr>
        <w:t>2.1.1</w:t>
      </w:r>
      <w:r w:rsidRPr="00874EE8">
        <w:rPr>
          <w:rFonts w:ascii="Times New Roman" w:eastAsia="Times New Roman" w:hAnsi="Times New Roman"/>
          <w:b/>
          <w:sz w:val="24"/>
          <w:szCs w:val="24"/>
        </w:rPr>
        <w:tab/>
      </w:r>
      <w:r w:rsidR="00874EE8" w:rsidRPr="00874EE8">
        <w:rPr>
          <w:rFonts w:ascii="Times New Roman" w:eastAsia="Times New Roman" w:hAnsi="Times New Roman"/>
          <w:b/>
          <w:sz w:val="24"/>
          <w:szCs w:val="24"/>
        </w:rPr>
        <w:t>Meaning of Internet Marketing</w:t>
      </w:r>
    </w:p>
    <w:p w:rsidR="00874EE8" w:rsidRDefault="00874EE8" w:rsidP="00640E8B">
      <w:pPr>
        <w:pStyle w:val="BodyText"/>
        <w:spacing w:before="194" w:line="360" w:lineRule="auto"/>
        <w:ind w:right="113"/>
        <w:jc w:val="both"/>
      </w:pPr>
      <w:r>
        <w:t>Although electronic commerce can embrace the execution of transactions using any electronic media, the literature refers only to Internet or web marketing (</w:t>
      </w:r>
      <w:proofErr w:type="spellStart"/>
      <w:r>
        <w:t>Jonika</w:t>
      </w:r>
      <w:proofErr w:type="spellEnd"/>
      <w:r>
        <w:t xml:space="preserve"> </w:t>
      </w:r>
      <w:proofErr w:type="spellStart"/>
      <w:r>
        <w:t>Kromidha</w:t>
      </w:r>
      <w:proofErr w:type="spellEnd"/>
      <w:r>
        <w:t xml:space="preserve"> and </w:t>
      </w:r>
      <w:proofErr w:type="spellStart"/>
      <w:r>
        <w:t>Stavroula</w:t>
      </w:r>
      <w:proofErr w:type="spellEnd"/>
      <w:r>
        <w:t xml:space="preserve"> </w:t>
      </w:r>
      <w:proofErr w:type="spellStart"/>
      <w:r>
        <w:t>Krypotou</w:t>
      </w:r>
      <w:proofErr w:type="spellEnd"/>
      <w:r>
        <w:t xml:space="preserve">, 2008). According to </w:t>
      </w:r>
      <w:proofErr w:type="spellStart"/>
      <w:r>
        <w:t>Harridge</w:t>
      </w:r>
      <w:proofErr w:type="spellEnd"/>
      <w:r>
        <w:t>-March (2004), if mobile telephones or digital TV are to be used as tools with which to access the Internet, the term "Internet marketing" is not so correct, and the term "interactive marketing" or "electronic marketing" is more appropriate.</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Strauss and Frost (2001) define E-marketing as the use of electronic data and applications for planning and executing the conception, distribution, promotion, and pricing of ideas, goods, and services to create exchanges that satisfy individual and organizational objectives. It affects traditional marketing by increasing efficiency in traditional marketing functions, and the technology of e-marketing transforms many marketing strategies.</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According to </w:t>
      </w:r>
      <w:proofErr w:type="spellStart"/>
      <w:r w:rsidRPr="00874EE8">
        <w:rPr>
          <w:rFonts w:ascii="Times New Roman" w:eastAsia="Times New Roman" w:hAnsi="Times New Roman" w:cs="Times New Roman"/>
          <w:b w:val="0"/>
          <w:bCs w:val="0"/>
          <w:color w:val="auto"/>
          <w:spacing w:val="-1"/>
          <w:sz w:val="24"/>
          <w:szCs w:val="24"/>
          <w:lang w:val="en-US"/>
        </w:rPr>
        <w:t>Gbadeyan</w:t>
      </w:r>
      <w:proofErr w:type="spellEnd"/>
      <w:r w:rsidRPr="00874EE8">
        <w:rPr>
          <w:rFonts w:ascii="Times New Roman" w:eastAsia="Times New Roman" w:hAnsi="Times New Roman" w:cs="Times New Roman"/>
          <w:b w:val="0"/>
          <w:bCs w:val="0"/>
          <w:color w:val="auto"/>
          <w:spacing w:val="-1"/>
          <w:sz w:val="24"/>
          <w:szCs w:val="24"/>
          <w:lang w:val="en-US"/>
        </w:rPr>
        <w:t xml:space="preserve"> and </w:t>
      </w:r>
      <w:proofErr w:type="spellStart"/>
      <w:r w:rsidRPr="00874EE8">
        <w:rPr>
          <w:rFonts w:ascii="Times New Roman" w:eastAsia="Times New Roman" w:hAnsi="Times New Roman" w:cs="Times New Roman"/>
          <w:b w:val="0"/>
          <w:bCs w:val="0"/>
          <w:color w:val="auto"/>
          <w:spacing w:val="-1"/>
          <w:sz w:val="24"/>
          <w:szCs w:val="24"/>
          <w:lang w:val="en-US"/>
        </w:rPr>
        <w:t>Akinyosoye</w:t>
      </w:r>
      <w:proofErr w:type="spellEnd"/>
      <w:r w:rsidRPr="00874EE8">
        <w:rPr>
          <w:rFonts w:ascii="Times New Roman" w:eastAsia="Times New Roman" w:hAnsi="Times New Roman" w:cs="Times New Roman"/>
          <w:b w:val="0"/>
          <w:bCs w:val="0"/>
          <w:color w:val="auto"/>
          <w:spacing w:val="-1"/>
          <w:sz w:val="24"/>
          <w:szCs w:val="24"/>
          <w:lang w:val="en-US"/>
        </w:rPr>
        <w:t xml:space="preserve"> (2011), E-marketing is described as the achievement of marketing objectives through the use of electronic communications technology. It is further identified that the key success factors in e-marketing involve achieving customer satisfaction through the electronic channel in terms of ease of use, performance, and quality of service (Smith and Chaffey, 2001).</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This idea of the e-marketing concept is seen as broader in scope. An alternative perspective was provided on e-marketing by Chaffey et al. (2006) with the term "Internet Marketing", which they described as the "application of the Internet and related digital technologies to achieving marketing objectives." Digital marketing is another term with a similar meaning to "electronic marketing" and is now increasingly used by specialist marketing agencies (Chaffey et al., 2006).</w:t>
      </w:r>
    </w:p>
    <w:p w:rsid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Therefore, the terms E-Marketing, Internet Marketing, and Digital Marketing can be described as synonymous.</w:t>
      </w:r>
    </w:p>
    <w:p w:rsidR="00BC51A5" w:rsidRDefault="00640E8B" w:rsidP="00874EE8">
      <w:pPr>
        <w:pStyle w:val="Heading1"/>
        <w:spacing w:before="209"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 xml:space="preserve">2.1.2 Characteristics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E-Marketing</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Internet marketing</w:t>
      </w:r>
      <w:r w:rsidRPr="00874EE8">
        <w:rPr>
          <w:rFonts w:ascii="Times New Roman" w:eastAsia="Times New Roman" w:hAnsi="Times New Roman" w:cs="Times New Roman"/>
          <w:sz w:val="24"/>
          <w:szCs w:val="24"/>
        </w:rPr>
        <w:t xml:space="preserve"> or </w:t>
      </w:r>
      <w:r w:rsidRPr="00874EE8">
        <w:rPr>
          <w:rFonts w:ascii="Times New Roman" w:eastAsia="Times New Roman" w:hAnsi="Times New Roman" w:cs="Times New Roman"/>
          <w:b/>
          <w:bCs/>
          <w:sz w:val="24"/>
          <w:szCs w:val="24"/>
        </w:rPr>
        <w:t>E-marketing</w:t>
      </w:r>
      <w:r w:rsidRPr="00874EE8">
        <w:rPr>
          <w:rFonts w:ascii="Times New Roman" w:eastAsia="Times New Roman" w:hAnsi="Times New Roman" w:cs="Times New Roman"/>
          <w:sz w:val="24"/>
          <w:szCs w:val="24"/>
        </w:rPr>
        <w:t xml:space="preserve"> is similar to traditional marketing, but it is very important to understand the characteristics that distinguish this environment from the traditional marketing environment (</w:t>
      </w:r>
      <w:r w:rsidRPr="00874EE8">
        <w:rPr>
          <w:rFonts w:ascii="Times New Roman" w:eastAsia="Times New Roman" w:hAnsi="Times New Roman" w:cs="Times New Roman"/>
          <w:b/>
          <w:bCs/>
          <w:sz w:val="24"/>
          <w:szCs w:val="24"/>
        </w:rPr>
        <w:t>Pride, 2004</w:t>
      </w:r>
      <w:r w:rsidRPr="00874EE8">
        <w:rPr>
          <w:rFonts w:ascii="Times New Roman" w:eastAsia="Times New Roman" w:hAnsi="Times New Roman" w:cs="Times New Roman"/>
          <w:sz w:val="24"/>
          <w:szCs w:val="24"/>
        </w:rPr>
        <w:t>):</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lastRenderedPageBreak/>
        <w:t>Addressability</w:t>
      </w:r>
      <w:r w:rsidRPr="00874EE8">
        <w:rPr>
          <w:rFonts w:ascii="Times New Roman" w:eastAsia="Times New Roman" w:hAnsi="Times New Roman" w:cs="Times New Roman"/>
          <w:sz w:val="24"/>
          <w:szCs w:val="24"/>
        </w:rPr>
        <w:br/>
        <w:t>E-users, through the Internet, have the possibility to identify themselves and provide information about their product needs and wants before making a purchase.</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Interactivity</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Interactivity</w:t>
      </w:r>
      <w:proofErr w:type="spellEnd"/>
      <w:r w:rsidRPr="00874EE8">
        <w:rPr>
          <w:rFonts w:ascii="Times New Roman" w:eastAsia="Times New Roman" w:hAnsi="Times New Roman" w:cs="Times New Roman"/>
          <w:sz w:val="24"/>
          <w:szCs w:val="24"/>
        </w:rPr>
        <w:t xml:space="preserve"> allows customers to express their needs and wants directly to a firm in response to its marketing communications.</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br/>
        <w:t xml:space="preserve">Another distinguishing characteristic of e-marketing is </w:t>
      </w: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t>, which refers to a firm's ability to access databases or data warehouses containing individual customer profiles and past purchase histories, and use these data in real-time to customize its marketing offer to a specific customer.</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Control</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Control</w:t>
      </w:r>
      <w:proofErr w:type="spellEnd"/>
      <w:r w:rsidRPr="00874EE8">
        <w:rPr>
          <w:rFonts w:ascii="Times New Roman" w:eastAsia="Times New Roman" w:hAnsi="Times New Roman" w:cs="Times New Roman"/>
          <w:sz w:val="24"/>
          <w:szCs w:val="24"/>
        </w:rPr>
        <w:t xml:space="preserve"> refers to e-users' ability to regulate the information they view, as well as the rate and sequence of their exposure to that information.</w:t>
      </w:r>
    </w:p>
    <w:p w:rsidR="00BB54ED" w:rsidRDefault="00874EE8" w:rsidP="00BB54E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br/>
        <w:t xml:space="preserve">The ability to obtain the vast amount of information available on the Internet is referred to as </w:t>
      </w: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t>.</w:t>
      </w:r>
    </w:p>
    <w:p w:rsidR="00BB54ED" w:rsidRDefault="00640E8B" w:rsidP="00BB54ED">
      <w:pPr>
        <w:spacing w:before="100" w:beforeAutospacing="1" w:after="100" w:afterAutospacing="1" w:line="360" w:lineRule="auto"/>
        <w:jc w:val="both"/>
        <w:rPr>
          <w:rFonts w:ascii="Times New Roman" w:hAnsi="Times New Roman" w:cs="Times New Roman"/>
          <w:b/>
          <w:spacing w:val="-1"/>
          <w:sz w:val="24"/>
          <w:szCs w:val="24"/>
        </w:rPr>
      </w:pPr>
      <w:r w:rsidRPr="00BB54ED">
        <w:rPr>
          <w:rFonts w:ascii="Times New Roman" w:hAnsi="Times New Roman" w:cs="Times New Roman"/>
          <w:b/>
          <w:spacing w:val="-1"/>
          <w:sz w:val="24"/>
          <w:szCs w:val="24"/>
        </w:rPr>
        <w:t xml:space="preserve">2.1.3 </w:t>
      </w:r>
      <w:r w:rsidR="00874EE8" w:rsidRPr="00BB54ED">
        <w:rPr>
          <w:rFonts w:ascii="Times New Roman" w:hAnsi="Times New Roman" w:cs="Times New Roman"/>
          <w:b/>
          <w:spacing w:val="-1"/>
          <w:sz w:val="24"/>
          <w:szCs w:val="24"/>
        </w:rPr>
        <w:t>The Adoption of E-Marketing by Banks</w:t>
      </w:r>
    </w:p>
    <w:p w:rsidR="00874EE8" w:rsidRPr="00BB54ED" w:rsidRDefault="00874EE8" w:rsidP="00BB54ED">
      <w:pPr>
        <w:spacing w:before="100" w:beforeAutospacing="1" w:after="100" w:afterAutospacing="1" w:line="360" w:lineRule="auto"/>
        <w:jc w:val="both"/>
        <w:rPr>
          <w:rFonts w:ascii="Times New Roman" w:eastAsia="Times New Roman" w:hAnsi="Times New Roman" w:cs="Times New Roman"/>
          <w:b/>
          <w:sz w:val="24"/>
          <w:szCs w:val="24"/>
        </w:rPr>
      </w:pPr>
      <w:r w:rsidRPr="00874EE8">
        <w:rPr>
          <w:rFonts w:ascii="Times New Roman" w:eastAsia="Times New Roman" w:hAnsi="Times New Roman" w:cs="Times New Roman"/>
          <w:spacing w:val="-1"/>
          <w:sz w:val="24"/>
          <w:szCs w:val="24"/>
        </w:rPr>
        <w:t xml:space="preserve">Understanding which demographic segment is using the Internet is </w:t>
      </w:r>
      <w:proofErr w:type="spellStart"/>
      <w:proofErr w:type="gramStart"/>
      <w:r w:rsidRPr="00874EE8">
        <w:rPr>
          <w:rFonts w:ascii="Times New Roman" w:eastAsia="Times New Roman" w:hAnsi="Times New Roman" w:cs="Times New Roman"/>
          <w:spacing w:val="-1"/>
          <w:sz w:val="24"/>
          <w:szCs w:val="24"/>
        </w:rPr>
        <w:t>important.Firms</w:t>
      </w:r>
      <w:proofErr w:type="spellEnd"/>
      <w:proofErr w:type="gramEnd"/>
      <w:r w:rsidRPr="00874EE8">
        <w:rPr>
          <w:rFonts w:ascii="Times New Roman" w:eastAsia="Times New Roman" w:hAnsi="Times New Roman" w:cs="Times New Roman"/>
          <w:spacing w:val="-1"/>
          <w:sz w:val="24"/>
          <w:szCs w:val="24"/>
        </w:rPr>
        <w:t xml:space="preserve"> have to know the demographic characteristics of e-users in order to design effective and proper marketing strategies for their target markets. Research has shown that psychographic variables, such as novelty seeking, need for social interaction, product involvement, and perceived behavioral control have an effect on consumers' decision on whether or not to purchase online (</w:t>
      </w:r>
      <w:proofErr w:type="spellStart"/>
      <w:r w:rsidRPr="00874EE8">
        <w:rPr>
          <w:rFonts w:ascii="Times New Roman" w:eastAsia="Times New Roman" w:hAnsi="Times New Roman" w:cs="Times New Roman"/>
          <w:spacing w:val="-1"/>
          <w:sz w:val="24"/>
          <w:szCs w:val="24"/>
        </w:rPr>
        <w:t>Kokkinaki</w:t>
      </w:r>
      <w:proofErr w:type="spellEnd"/>
      <w:r w:rsidRPr="00874EE8">
        <w:rPr>
          <w:rFonts w:ascii="Times New Roman" w:eastAsia="Times New Roman" w:hAnsi="Times New Roman" w:cs="Times New Roman"/>
          <w:spacing w:val="-1"/>
          <w:sz w:val="24"/>
          <w:szCs w:val="24"/>
        </w:rPr>
        <w:t xml:space="preserve">, 1999; Sin &amp; </w:t>
      </w:r>
      <w:proofErr w:type="spellStart"/>
      <w:r w:rsidRPr="00874EE8">
        <w:rPr>
          <w:rFonts w:ascii="Times New Roman" w:eastAsia="Times New Roman" w:hAnsi="Times New Roman" w:cs="Times New Roman"/>
          <w:spacing w:val="-1"/>
          <w:sz w:val="24"/>
          <w:szCs w:val="24"/>
        </w:rPr>
        <w:t>Tse</w:t>
      </w:r>
      <w:proofErr w:type="spellEnd"/>
      <w:r w:rsidRPr="00874EE8">
        <w:rPr>
          <w:rFonts w:ascii="Times New Roman" w:eastAsia="Times New Roman" w:hAnsi="Times New Roman" w:cs="Times New Roman"/>
          <w:spacing w:val="-1"/>
          <w:sz w:val="24"/>
          <w:szCs w:val="24"/>
        </w:rPr>
        <w:t>, 2002).</w:t>
      </w:r>
    </w:p>
    <w:p w:rsidR="00874EE8" w:rsidRP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 xml:space="preserve">Consumers' attitudinal characteristics also influence their adoption of the Internet. Szymanski &amp; </w:t>
      </w:r>
      <w:proofErr w:type="spellStart"/>
      <w:r w:rsidRPr="00874EE8">
        <w:rPr>
          <w:rFonts w:ascii="Times New Roman" w:eastAsia="Times New Roman" w:hAnsi="Times New Roman" w:cs="Times New Roman"/>
          <w:b w:val="0"/>
          <w:bCs w:val="0"/>
          <w:color w:val="auto"/>
          <w:spacing w:val="-1"/>
          <w:sz w:val="24"/>
          <w:szCs w:val="24"/>
          <w:lang w:val="en-US"/>
        </w:rPr>
        <w:t>Hise</w:t>
      </w:r>
      <w:proofErr w:type="spellEnd"/>
      <w:r w:rsidRPr="00874EE8">
        <w:rPr>
          <w:rFonts w:ascii="Times New Roman" w:eastAsia="Times New Roman" w:hAnsi="Times New Roman" w:cs="Times New Roman"/>
          <w:b w:val="0"/>
          <w:bCs w:val="0"/>
          <w:color w:val="auto"/>
          <w:spacing w:val="-1"/>
          <w:sz w:val="24"/>
          <w:szCs w:val="24"/>
          <w:lang w:val="en-US"/>
        </w:rPr>
        <w:t xml:space="preserve"> (2000) find that "convenience" is the most important predictor of e-satisfaction and measure it in terms of time and browsing ease. According to </w:t>
      </w:r>
      <w:proofErr w:type="spellStart"/>
      <w:r w:rsidRPr="00874EE8">
        <w:rPr>
          <w:rFonts w:ascii="Times New Roman" w:eastAsia="Times New Roman" w:hAnsi="Times New Roman" w:cs="Times New Roman"/>
          <w:b w:val="0"/>
          <w:bCs w:val="0"/>
          <w:color w:val="auto"/>
          <w:spacing w:val="-1"/>
          <w:sz w:val="24"/>
          <w:szCs w:val="24"/>
          <w:lang w:val="en-US"/>
        </w:rPr>
        <w:t>Zeithaml</w:t>
      </w:r>
      <w:proofErr w:type="spellEnd"/>
      <w:r w:rsidRPr="00874EE8">
        <w:rPr>
          <w:rFonts w:ascii="Times New Roman" w:eastAsia="Times New Roman" w:hAnsi="Times New Roman" w:cs="Times New Roman"/>
          <w:b w:val="0"/>
          <w:bCs w:val="0"/>
          <w:color w:val="auto"/>
          <w:spacing w:val="-1"/>
          <w:sz w:val="24"/>
          <w:szCs w:val="24"/>
          <w:lang w:val="en-US"/>
        </w:rPr>
        <w:t xml:space="preserve"> et al. (2002), online security and privacy are major concerns for consumers when deciding whether or not to engage in electronic transactions.</w:t>
      </w:r>
    </w:p>
    <w:p w:rsid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The Internet is changing the rules by which marketing is conducted, and new consumer market structures are emerging (Peterson, </w:t>
      </w:r>
      <w:proofErr w:type="spellStart"/>
      <w:r w:rsidRPr="00874EE8">
        <w:rPr>
          <w:rFonts w:ascii="Times New Roman" w:eastAsia="Times New Roman" w:hAnsi="Times New Roman" w:cs="Times New Roman"/>
          <w:b w:val="0"/>
          <w:bCs w:val="0"/>
          <w:color w:val="auto"/>
          <w:spacing w:val="-1"/>
          <w:sz w:val="24"/>
          <w:szCs w:val="24"/>
          <w:lang w:val="en-US"/>
        </w:rPr>
        <w:t>Balasubramanian</w:t>
      </w:r>
      <w:proofErr w:type="spellEnd"/>
      <w:r w:rsidRPr="00874EE8">
        <w:rPr>
          <w:rFonts w:ascii="Times New Roman" w:eastAsia="Times New Roman" w:hAnsi="Times New Roman" w:cs="Times New Roman"/>
          <w:b w:val="0"/>
          <w:bCs w:val="0"/>
          <w:color w:val="auto"/>
          <w:spacing w:val="-1"/>
          <w:sz w:val="24"/>
          <w:szCs w:val="24"/>
          <w:lang w:val="en-US"/>
        </w:rPr>
        <w:t xml:space="preserve"> &amp; </w:t>
      </w:r>
      <w:proofErr w:type="spellStart"/>
      <w:r w:rsidRPr="00874EE8">
        <w:rPr>
          <w:rFonts w:ascii="Times New Roman" w:eastAsia="Times New Roman" w:hAnsi="Times New Roman" w:cs="Times New Roman"/>
          <w:b w:val="0"/>
          <w:bCs w:val="0"/>
          <w:color w:val="auto"/>
          <w:spacing w:val="-1"/>
          <w:sz w:val="24"/>
          <w:szCs w:val="24"/>
          <w:lang w:val="en-US"/>
        </w:rPr>
        <w:t>Bronnenberg</w:t>
      </w:r>
      <w:proofErr w:type="spellEnd"/>
      <w:r w:rsidRPr="00874EE8">
        <w:rPr>
          <w:rFonts w:ascii="Times New Roman" w:eastAsia="Times New Roman" w:hAnsi="Times New Roman" w:cs="Times New Roman"/>
          <w:b w:val="0"/>
          <w:bCs w:val="0"/>
          <w:color w:val="auto"/>
          <w:spacing w:val="-1"/>
          <w:sz w:val="24"/>
          <w:szCs w:val="24"/>
          <w:lang w:val="en-US"/>
        </w:rPr>
        <w:t>, 1997). Levy (1996) believes that the Internet would ultimately become:</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The volume and trend of Internet transactions reflect the increasingly important role the Internet is playing. According to Cyberatlas.com (2001c), consumers spent $59.7 billion online in 2000, and by the end of 2004, worldwide B2B Internet sales transactions were forecasted to reach $6 trillion (Cyberatlas.com, 2001d).</w:t>
      </w:r>
    </w:p>
    <w:p w:rsidR="00874EE8" w:rsidRPr="00874EE8" w:rsidRDefault="00874EE8" w:rsidP="00BB54ED">
      <w:pPr>
        <w:spacing w:before="100" w:beforeAutospacing="1" w:after="100" w:afterAutospacing="1"/>
        <w:jc w:val="both"/>
        <w:rPr>
          <w:rFonts w:ascii="Times New Roman" w:eastAsia="Times New Roman" w:hAnsi="Times New Roman" w:cs="Times New Roman"/>
          <w:spacing w:val="-1"/>
          <w:sz w:val="24"/>
          <w:szCs w:val="24"/>
        </w:rPr>
      </w:pPr>
      <w:proofErr w:type="spellStart"/>
      <w:r w:rsidRPr="00874EE8">
        <w:rPr>
          <w:rFonts w:ascii="Times New Roman" w:eastAsia="Times New Roman" w:hAnsi="Times New Roman" w:cs="Times New Roman"/>
          <w:spacing w:val="-1"/>
          <w:sz w:val="24"/>
          <w:szCs w:val="24"/>
        </w:rPr>
        <w:t>Varadarajan</w:t>
      </w:r>
      <w:proofErr w:type="spellEnd"/>
      <w:r w:rsidRPr="00874EE8">
        <w:rPr>
          <w:rFonts w:ascii="Times New Roman" w:eastAsia="Times New Roman" w:hAnsi="Times New Roman" w:cs="Times New Roman"/>
          <w:spacing w:val="-1"/>
          <w:sz w:val="24"/>
          <w:szCs w:val="24"/>
        </w:rPr>
        <w:t xml:space="preserve"> &amp; Yadav (2002) indicate that the Internet enhances the effectiveness and efficiency of the marketing mix elements (4Ps) — product, price, promotion, and place — except for the actual distribution of non-digital products. They focus on the shift from the traditional physical marketplace to a hybrid one that encompasses both physical and electronic marketplaces, without considering the competitive strategies of </w:t>
      </w:r>
      <w:proofErr w:type="gramStart"/>
      <w:r w:rsidRPr="00874EE8">
        <w:rPr>
          <w:rFonts w:ascii="Times New Roman" w:eastAsia="Times New Roman" w:hAnsi="Times New Roman" w:cs="Times New Roman"/>
          <w:spacing w:val="-1"/>
          <w:sz w:val="24"/>
          <w:szCs w:val="24"/>
        </w:rPr>
        <w:t>pure</w:t>
      </w:r>
      <w:proofErr w:type="gramEnd"/>
      <w:r w:rsidRPr="00874EE8">
        <w:rPr>
          <w:rFonts w:ascii="Times New Roman" w:eastAsia="Times New Roman" w:hAnsi="Times New Roman" w:cs="Times New Roman"/>
          <w:spacing w:val="-1"/>
          <w:sz w:val="24"/>
          <w:szCs w:val="24"/>
        </w:rPr>
        <w:t>-Internet firms.</w:t>
      </w:r>
    </w:p>
    <w:p w:rsidR="00874EE8" w:rsidRPr="00874EE8" w:rsidRDefault="00874EE8" w:rsidP="00BB54ED">
      <w:p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 xml:space="preserve">On the other hand, </w:t>
      </w:r>
      <w:proofErr w:type="spellStart"/>
      <w:r w:rsidRPr="00874EE8">
        <w:rPr>
          <w:rFonts w:ascii="Times New Roman" w:eastAsia="Times New Roman" w:hAnsi="Times New Roman" w:cs="Times New Roman"/>
          <w:spacing w:val="-1"/>
          <w:sz w:val="24"/>
          <w:szCs w:val="24"/>
        </w:rPr>
        <w:t>Kalyanam</w:t>
      </w:r>
      <w:proofErr w:type="spellEnd"/>
      <w:r w:rsidRPr="00874EE8">
        <w:rPr>
          <w:rFonts w:ascii="Times New Roman" w:eastAsia="Times New Roman" w:hAnsi="Times New Roman" w:cs="Times New Roman"/>
          <w:spacing w:val="-1"/>
          <w:sz w:val="24"/>
          <w:szCs w:val="24"/>
        </w:rPr>
        <w:t xml:space="preserve"> &amp; McIntyre (2002) present the e-marketing mix in comparison to the conventional marketing mix. Their e-marketing mix contains seven additional elements considered essential for e-marketing:</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Personalization</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Customer service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Privacy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Site (web interface)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Community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Security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Sales promotion</w:t>
      </w:r>
    </w:p>
    <w:p w:rsidR="00BC51A5" w:rsidRDefault="00640E8B" w:rsidP="00874EE8">
      <w:pPr>
        <w:pStyle w:val="Heading1"/>
        <w:spacing w:before="204"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2"/>
          <w:sz w:val="24"/>
          <w:szCs w:val="24"/>
        </w:rPr>
        <w:lastRenderedPageBreak/>
        <w:t>2.1.4</w:t>
      </w:r>
      <w:r>
        <w:rPr>
          <w:rFonts w:ascii="Times New Roman" w:hAnsi="Times New Roman" w:cs="Times New Roman"/>
          <w:color w:val="auto"/>
          <w:spacing w:val="-2"/>
          <w:sz w:val="24"/>
          <w:szCs w:val="24"/>
        </w:rPr>
        <w:tab/>
        <w:t>Internet</w:t>
      </w:r>
      <w:r w:rsidR="00874EE8">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Banking</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Internet banking, however, is now used as the term for new age banking system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Internet banking is defined as the use of the Internet to deliver banking activities such as funds transfer, paying bills, viewing current and savings account balance, paying mortgages, and purchasing financial instruments and certificates of deposits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w:t>
      </w:r>
      <w:proofErr w:type="spellStart"/>
      <w:r w:rsidRPr="00684A12">
        <w:rPr>
          <w:rFonts w:ascii="Times New Roman" w:eastAsia="Times New Roman" w:hAnsi="Times New Roman" w:cs="Times New Roman"/>
          <w:b w:val="0"/>
          <w:bCs w:val="0"/>
          <w:color w:val="auto"/>
          <w:spacing w:val="-1"/>
          <w:sz w:val="24"/>
          <w:szCs w:val="24"/>
          <w:lang w:val="en-US"/>
        </w:rPr>
        <w:t>Ahasanul</w:t>
      </w:r>
      <w:proofErr w:type="spellEnd"/>
      <w:r w:rsidRPr="00684A12">
        <w:rPr>
          <w:rFonts w:ascii="Times New Roman" w:eastAsia="Times New Roman" w:hAnsi="Times New Roman" w:cs="Times New Roman"/>
          <w:b w:val="0"/>
          <w:bCs w:val="0"/>
          <w:color w:val="auto"/>
          <w:spacing w:val="-1"/>
          <w:sz w:val="24"/>
          <w:szCs w:val="24"/>
          <w:lang w:val="en-US"/>
        </w:rPr>
        <w:t xml:space="preserve"> et al., 2009). Also, Jun &amp;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described it as the use of the Internet as a delivery channel for banking services, which include traditional ones, such as opening a deposit account or transferring funds among different accounts, and new banking services, such as electronic bill presentment and payment.</w:t>
      </w:r>
    </w:p>
    <w:p w:rsidR="00684A12" w:rsidRPr="00684A12" w:rsidRDefault="00684A12" w:rsidP="00BB54ED">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Pearce and Robinson (2009) see it as banking by which individuals transfer funds, make account balance enquiries, pay bills, and manage such assets as stocks online. It is also described by Singh &amp; Malhotra (2004) as the use of banking products and services over electronic and communication networks directly by customers. The common types of electronic banking mostly mentioned in the literature include SMS banking, mobile (m-banking), Automated Teller Machines (ATMs), telephone banking, personal computer banking, internet banking, and electronic </w:t>
      </w:r>
      <w:proofErr w:type="spellStart"/>
      <w:r w:rsidRPr="00684A12">
        <w:rPr>
          <w:rFonts w:ascii="Times New Roman" w:eastAsia="Times New Roman" w:hAnsi="Times New Roman" w:cs="Times New Roman"/>
          <w:b w:val="0"/>
          <w:bCs w:val="0"/>
          <w:color w:val="auto"/>
          <w:spacing w:val="-1"/>
          <w:sz w:val="24"/>
          <w:szCs w:val="24"/>
          <w:lang w:val="en-US"/>
        </w:rPr>
        <w:t>cheque</w:t>
      </w:r>
      <w:proofErr w:type="spellEnd"/>
      <w:r w:rsidRPr="00684A12">
        <w:rPr>
          <w:rFonts w:ascii="Times New Roman" w:eastAsia="Times New Roman" w:hAnsi="Times New Roman" w:cs="Times New Roman"/>
          <w:b w:val="0"/>
          <w:bCs w:val="0"/>
          <w:color w:val="auto"/>
          <w:spacing w:val="-1"/>
          <w:sz w:val="24"/>
          <w:szCs w:val="24"/>
          <w:lang w:val="en-US"/>
        </w:rPr>
        <w:t xml:space="preserve"> clearing systems (Abor, 2004). According to Shah &amp; Siddiqui (2006), the provision of banking services via the Internet (e-banking) is increasing today, and ne</w:t>
      </w:r>
      <w:r w:rsidR="00BB54ED">
        <w:rPr>
          <w:rFonts w:ascii="Times New Roman" w:eastAsia="Times New Roman" w:hAnsi="Times New Roman" w:cs="Times New Roman"/>
          <w:b w:val="0"/>
          <w:bCs w:val="0"/>
          <w:color w:val="auto"/>
          <w:spacing w:val="-1"/>
          <w:sz w:val="24"/>
          <w:szCs w:val="24"/>
          <w:lang w:val="en-US"/>
        </w:rPr>
        <w:t xml:space="preserve">w channels may evolve very soon. </w:t>
      </w:r>
      <w:r w:rsidRPr="00684A12">
        <w:rPr>
          <w:rFonts w:ascii="Times New Roman" w:eastAsia="Times New Roman" w:hAnsi="Times New Roman" w:cs="Times New Roman"/>
          <w:b w:val="0"/>
          <w:bCs w:val="0"/>
          <w:color w:val="auto"/>
          <w:spacing w:val="-1"/>
          <w:sz w:val="24"/>
          <w:szCs w:val="24"/>
          <w:lang w:val="en-US"/>
        </w:rPr>
        <w:t>Internet banking is also called Online banking, e-payment, and e-banking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Beer, 2006; Jun and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IAMAI, 2006). E-payment is described as a means whereby banking businesses are transacted through automated processes and electronic devices such as personal computers, telephones, and fax machines, Internet card payments, and other electronic channels (Turban et al., 2006;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The electronic communications used in Internet banking include: Internet, e-mail, e-books, databases, and mobile phones (Chaffey et al., 2006). Cell phone banking, apart from Internet banking, is considered the way of the future (Fisher-French, 2007;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In recent times, the development in technology has affected business organizations in several ways, most especially in terms of management and control; marketing and research; operations; and decision making. It is therefore the vogue that every organization wants to tap the benefits accrued from technology development (</w:t>
      </w:r>
      <w:proofErr w:type="spellStart"/>
      <w:r w:rsidRPr="00684A12">
        <w:rPr>
          <w:rFonts w:ascii="Times New Roman" w:eastAsia="Times New Roman" w:hAnsi="Times New Roman" w:cs="Times New Roman"/>
          <w:b w:val="0"/>
          <w:bCs w:val="0"/>
          <w:color w:val="auto"/>
          <w:spacing w:val="-1"/>
          <w:sz w:val="24"/>
          <w:szCs w:val="24"/>
          <w:lang w:val="en-US"/>
        </w:rPr>
        <w:t>Gbadeyan</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Akinyosoye</w:t>
      </w:r>
      <w:proofErr w:type="spellEnd"/>
      <w:r w:rsidRPr="00684A12">
        <w:rPr>
          <w:rFonts w:ascii="Times New Roman" w:eastAsia="Times New Roman" w:hAnsi="Times New Roman" w:cs="Times New Roman"/>
          <w:b w:val="0"/>
          <w:bCs w:val="0"/>
          <w:color w:val="auto"/>
          <w:spacing w:val="-1"/>
          <w:sz w:val="24"/>
          <w:szCs w:val="24"/>
          <w:lang w:val="en-US"/>
        </w:rPr>
        <w:t>, 2011). In other words, most organizations find means of enjoying the advantages encapsulated in the new technologies (</w:t>
      </w:r>
      <w:proofErr w:type="spellStart"/>
      <w:r w:rsidRPr="00684A12">
        <w:rPr>
          <w:rFonts w:ascii="Times New Roman" w:eastAsia="Times New Roman" w:hAnsi="Times New Roman" w:cs="Times New Roman"/>
          <w:b w:val="0"/>
          <w:bCs w:val="0"/>
          <w:color w:val="auto"/>
          <w:spacing w:val="-1"/>
          <w:sz w:val="24"/>
          <w:szCs w:val="24"/>
          <w:lang w:val="en-US"/>
        </w:rPr>
        <w:t>Larpsiri</w:t>
      </w:r>
      <w:proofErr w:type="spellEnd"/>
      <w:r w:rsidRPr="00684A12">
        <w:rPr>
          <w:rFonts w:ascii="Times New Roman" w:eastAsia="Times New Roman" w:hAnsi="Times New Roman" w:cs="Times New Roman"/>
          <w:b w:val="0"/>
          <w:bCs w:val="0"/>
          <w:color w:val="auto"/>
          <w:spacing w:val="-1"/>
          <w:sz w:val="24"/>
          <w:szCs w:val="24"/>
          <w:lang w:val="en-US"/>
        </w:rPr>
        <w:t xml:space="preserve"> and </w:t>
      </w:r>
      <w:proofErr w:type="spellStart"/>
      <w:r w:rsidRPr="00684A12">
        <w:rPr>
          <w:rFonts w:ascii="Times New Roman" w:eastAsia="Times New Roman" w:hAnsi="Times New Roman" w:cs="Times New Roman"/>
          <w:b w:val="0"/>
          <w:bCs w:val="0"/>
          <w:color w:val="auto"/>
          <w:spacing w:val="-1"/>
          <w:sz w:val="24"/>
          <w:szCs w:val="24"/>
          <w:lang w:val="en-US"/>
        </w:rPr>
        <w:t>Speece</w:t>
      </w:r>
      <w:proofErr w:type="spellEnd"/>
      <w:r w:rsidRPr="00684A12">
        <w:rPr>
          <w:rFonts w:ascii="Times New Roman" w:eastAsia="Times New Roman" w:hAnsi="Times New Roman" w:cs="Times New Roman"/>
          <w:b w:val="0"/>
          <w:bCs w:val="0"/>
          <w:color w:val="auto"/>
          <w:spacing w:val="-1"/>
          <w:sz w:val="24"/>
          <w:szCs w:val="24"/>
          <w:lang w:val="en-US"/>
        </w:rPr>
        <w:t xml:space="preserve">, 2004; Durkin and </w:t>
      </w:r>
      <w:proofErr w:type="spellStart"/>
      <w:r w:rsidRPr="00684A12">
        <w:rPr>
          <w:rFonts w:ascii="Times New Roman" w:eastAsia="Times New Roman" w:hAnsi="Times New Roman" w:cs="Times New Roman"/>
          <w:b w:val="0"/>
          <w:bCs w:val="0"/>
          <w:color w:val="auto"/>
          <w:spacing w:val="-1"/>
          <w:sz w:val="24"/>
          <w:szCs w:val="24"/>
          <w:lang w:val="en-US"/>
        </w:rPr>
        <w:t>Howcroft</w:t>
      </w:r>
      <w:proofErr w:type="spellEnd"/>
      <w:r w:rsidRPr="00684A12">
        <w:rPr>
          <w:rFonts w:ascii="Times New Roman" w:eastAsia="Times New Roman" w:hAnsi="Times New Roman" w:cs="Times New Roman"/>
          <w:b w:val="0"/>
          <w:bCs w:val="0"/>
          <w:color w:val="auto"/>
          <w:spacing w:val="-1"/>
          <w:sz w:val="24"/>
          <w:szCs w:val="24"/>
          <w:lang w:val="en-US"/>
        </w:rPr>
        <w:t xml:space="preserve">, 2003;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There was reduction of cost through substantial improvement in efficiency by business organizations. This resulted in banks diverting their focus towards extensive computerization and electronic operations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 electronic delivery of banking service has become ideal for banks in meeting customers' expectations and building close customer relationships (</w:t>
      </w:r>
      <w:proofErr w:type="spellStart"/>
      <w:r w:rsidRPr="00684A12">
        <w:rPr>
          <w:rFonts w:ascii="Times New Roman" w:eastAsia="Times New Roman" w:hAnsi="Times New Roman" w:cs="Times New Roman"/>
          <w:b w:val="0"/>
          <w:bCs w:val="0"/>
          <w:color w:val="auto"/>
          <w:spacing w:val="-1"/>
          <w:sz w:val="24"/>
          <w:szCs w:val="24"/>
          <w:lang w:val="en-US"/>
        </w:rPr>
        <w:t>Ching</w:t>
      </w:r>
      <w:proofErr w:type="spellEnd"/>
      <w:r w:rsidRPr="00684A12">
        <w:rPr>
          <w:rFonts w:ascii="Times New Roman" w:eastAsia="Times New Roman" w:hAnsi="Times New Roman" w:cs="Times New Roman"/>
          <w:b w:val="0"/>
          <w:bCs w:val="0"/>
          <w:color w:val="auto"/>
          <w:spacing w:val="-1"/>
          <w:sz w:val="24"/>
          <w:szCs w:val="24"/>
          <w:lang w:val="en-US"/>
        </w:rPr>
        <w:t>, 2008; Lamb et al., 2002). It is therefore no doubt that e-banking will definitely overwhelm traditional banking in the near future, since more developing nations seem to direct their focus on building up their infrastructure with specific attention on e-banking, e-commerce, and e-learning (</w:t>
      </w:r>
      <w:proofErr w:type="spellStart"/>
      <w:r w:rsidRPr="00684A12">
        <w:rPr>
          <w:rFonts w:ascii="Times New Roman" w:eastAsia="Times New Roman" w:hAnsi="Times New Roman" w:cs="Times New Roman"/>
          <w:b w:val="0"/>
          <w:bCs w:val="0"/>
          <w:color w:val="auto"/>
          <w:spacing w:val="-1"/>
          <w:sz w:val="24"/>
          <w:szCs w:val="24"/>
          <w:lang w:val="en-US"/>
        </w:rPr>
        <w:t>Kamel</w:t>
      </w:r>
      <w:proofErr w:type="spellEnd"/>
      <w:r w:rsidRPr="00684A12">
        <w:rPr>
          <w:rFonts w:ascii="Times New Roman" w:eastAsia="Times New Roman" w:hAnsi="Times New Roman" w:cs="Times New Roman"/>
          <w:b w:val="0"/>
          <w:bCs w:val="0"/>
          <w:color w:val="auto"/>
          <w:spacing w:val="-1"/>
          <w:sz w:val="24"/>
          <w:szCs w:val="24"/>
          <w:lang w:val="en-US"/>
        </w:rPr>
        <w:t xml:space="preserve">, 2005;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Internet banking started with simple functions such as real-time access to information about interest rates, checking account balances, and computing loan eligibility. However, these services have graduated to online bill payment, transfer of funds between accounts, and cash management services for corporate organizations and individuals (Khan et al., 2009;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The development experienced in Internet and other global online networks has thus created new commercial opportunities for e-commerce and the creation of completely new sets of global and national trading relationships. This consequently led to the perception that e-banking and e-commerce are now an inevitable aspect of financial services (Harris &amp; Spencer, 2002).</w:t>
      </w:r>
    </w:p>
    <w:p w:rsid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 xml:space="preserve">The use of e-banking has brought many benefits, amongst which include: there are no barrier limitations; it is convenient; services are offered at minimal cost; it has transformed traditional practices in banking; the only way to stay connected to the customers at any place and any time is through Internet applications; it results in high performance in the banking industry through faster delivery of information from the customer and service provider; customers prefer the use of e-banking because it saves time; it makes possible the use of innovative products or services at low transaction fees; and it encourages queue management, which is one of the important dimensions of e-banking service quality (Gonzalez et al., 2008;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Brodie et al., 2007; Williamson, 2006; Beer, 2006; Cooper, 1997; IAMAI, 2006; Joseph et al., 1999).</w:t>
      </w:r>
    </w:p>
    <w:p w:rsidR="00BC51A5" w:rsidRDefault="00640E8B" w:rsidP="00684A12">
      <w:pPr>
        <w:pStyle w:val="Heading1"/>
        <w:spacing w:before="203"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2.1.5 Service</w:t>
      </w:r>
      <w:r w:rsidR="00684A12">
        <w:rPr>
          <w:rFonts w:ascii="Times New Roman" w:hAnsi="Times New Roman" w:cs="Times New Roman"/>
          <w:color w:val="auto"/>
          <w:spacing w:val="-1"/>
          <w:sz w:val="24"/>
          <w:szCs w:val="24"/>
        </w:rPr>
        <w:t xml:space="preserve"> </w:t>
      </w:r>
      <w:r>
        <w:rPr>
          <w:rFonts w:ascii="Times New Roman" w:hAnsi="Times New Roman" w:cs="Times New Roman"/>
          <w:color w:val="auto"/>
          <w:spacing w:val="-1"/>
          <w:sz w:val="24"/>
          <w:szCs w:val="24"/>
        </w:rPr>
        <w:t xml:space="preserve">Characteristics </w:t>
      </w:r>
      <w:r>
        <w:rPr>
          <w:rFonts w:ascii="Times New Roman" w:hAnsi="Times New Roman" w:cs="Times New Roman"/>
          <w:color w:val="auto"/>
          <w:sz w:val="24"/>
          <w:szCs w:val="24"/>
        </w:rPr>
        <w:t>and</w:t>
      </w:r>
      <w:r w:rsidR="00684A12">
        <w:rPr>
          <w:rFonts w:ascii="Times New Roman" w:hAnsi="Times New Roman" w:cs="Times New Roman"/>
          <w:color w:val="auto"/>
          <w:sz w:val="24"/>
          <w:szCs w:val="24"/>
        </w:rPr>
        <w:t xml:space="preserve"> </w:t>
      </w:r>
      <w:r>
        <w:rPr>
          <w:rFonts w:ascii="Times New Roman" w:hAnsi="Times New Roman" w:cs="Times New Roman"/>
          <w:color w:val="auto"/>
          <w:spacing w:val="-2"/>
          <w:sz w:val="24"/>
          <w:szCs w:val="24"/>
        </w:rPr>
        <w:t>Internet</w:t>
      </w:r>
      <w:r w:rsidR="00684A12">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Marketing</w:t>
      </w:r>
    </w:p>
    <w:p w:rsidR="00684A12" w:rsidRP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t>The characteristics of services are often described as four unique characters: intangibility, inseparability, heterogeneity, and perishability, which make services different from physical products and hard to evaluate (</w:t>
      </w:r>
      <w:proofErr w:type="spellStart"/>
      <w:r w:rsidRPr="00684A12">
        <w:rPr>
          <w:rFonts w:ascii="Times New Roman" w:eastAsia="Times New Roman" w:hAnsi="Times New Roman" w:cs="Times New Roman"/>
          <w:spacing w:val="-2"/>
          <w:sz w:val="24"/>
          <w:szCs w:val="24"/>
        </w:rPr>
        <w:t>parasuraman</w:t>
      </w:r>
      <w:proofErr w:type="spellEnd"/>
      <w:r w:rsidRPr="00684A12">
        <w:rPr>
          <w:rFonts w:ascii="Times New Roman" w:eastAsia="Times New Roman" w:hAnsi="Times New Roman" w:cs="Times New Roman"/>
          <w:spacing w:val="-2"/>
          <w:sz w:val="24"/>
          <w:szCs w:val="24"/>
        </w:rPr>
        <w:t xml:space="preserve"> &amp; Berry, 1985). Services said to be intangible because they can’t be seen, tasted, felt, heard, or smelled before they are purchased. They are performance rather than objects (Hoffman and Bateson, 2002). It means that services are more like a process than a thing, more a performance than a physical object, and are experienced rather than consumed (</w:t>
      </w:r>
      <w:proofErr w:type="spellStart"/>
      <w:r w:rsidRPr="00684A12">
        <w:rPr>
          <w:rFonts w:ascii="Times New Roman" w:eastAsia="Times New Roman" w:hAnsi="Times New Roman" w:cs="Times New Roman"/>
          <w:spacing w:val="-2"/>
          <w:sz w:val="24"/>
          <w:szCs w:val="24"/>
        </w:rPr>
        <w:t>Wallstrom</w:t>
      </w:r>
      <w:proofErr w:type="spellEnd"/>
      <w:r w:rsidRPr="00684A12">
        <w:rPr>
          <w:rFonts w:ascii="Times New Roman" w:eastAsia="Times New Roman" w:hAnsi="Times New Roman" w:cs="Times New Roman"/>
          <w:spacing w:val="-2"/>
          <w:sz w:val="24"/>
          <w:szCs w:val="24"/>
        </w:rPr>
        <w:t>, 2000). Inseparability of services refers to that service that are produced and consumed simultaneously. Unlike services, physical products are first produced, then sold and then consumed. Heterogeneity refers to the service performance are highly variable from one service transaction to another and one time to another since services depend on who provide them, when and where they are provided. Finally, perishability means services can’t be stored or saved. It can be understood as services will not exit if they are not consumed at their appointed time. It also reflects that service marketers have less control for handling supply and demand fluctuat</w:t>
      </w:r>
      <w:r>
        <w:rPr>
          <w:rFonts w:ascii="Times New Roman" w:eastAsia="Times New Roman" w:hAnsi="Times New Roman" w:cs="Times New Roman"/>
          <w:spacing w:val="-2"/>
          <w:sz w:val="24"/>
          <w:szCs w:val="24"/>
        </w:rPr>
        <w:t>ions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lastRenderedPageBreak/>
        <w:t xml:space="preserve">With highly growth of new technology, the increased use of internet has big impact on these four services characteristics (Hoffman &amp; Bateson, 2002). Firstly, to the character of intangibility, the main problem associated is that marketers have nothing to show their customers. However, with the development of internet, more opportunities are provided to make service more tangible than intangible. The internet makes it possible for service provider to show more additional evidence of services like frequently updated information, well designed webpage, accurate information providing, highly speed of response, ease of navigation and pre-sample of services. According to the second one (inseparability), the internet makes services more easily customized since customers becomes more active participated in the process to point what themselves really want by providing more individual information. Thirdly (heterogeneity), since e-services are electronically based, there will be less variation provided in service quality from one customer to another. In addition, customer conversation like typical problems identified and solved, appropriate response to customer complain may assist further customer services. </w:t>
      </w:r>
      <w:proofErr w:type="gramStart"/>
      <w:r w:rsidRPr="00684A12">
        <w:rPr>
          <w:rFonts w:ascii="Times New Roman" w:eastAsia="Times New Roman" w:hAnsi="Times New Roman" w:cs="Times New Roman"/>
          <w:spacing w:val="-2"/>
          <w:sz w:val="24"/>
          <w:szCs w:val="24"/>
        </w:rPr>
        <w:t>Finally</w:t>
      </w:r>
      <w:proofErr w:type="gramEnd"/>
      <w:r w:rsidRPr="00684A12">
        <w:rPr>
          <w:rFonts w:ascii="Times New Roman" w:eastAsia="Times New Roman" w:hAnsi="Times New Roman" w:cs="Times New Roman"/>
          <w:spacing w:val="-2"/>
          <w:sz w:val="24"/>
          <w:szCs w:val="24"/>
        </w:rPr>
        <w:t xml:space="preserve"> (perishability), since e-services can be available 24 hours a day, 7 days a week, it provides customers more freedom for purchase and much greater ease for service marketers to handles supply and demand. Compared with traditional services, e-services have three special properties: quantization (breaking down of services into component part), the ability to search (the ability and ease in which information can be sought), and the ability to automate (replacing tasks that required human </w:t>
      </w:r>
      <w:proofErr w:type="spellStart"/>
      <w:r w:rsidRPr="00684A12">
        <w:rPr>
          <w:rFonts w:ascii="Times New Roman" w:eastAsia="Times New Roman" w:hAnsi="Times New Roman" w:cs="Times New Roman"/>
          <w:spacing w:val="-2"/>
          <w:sz w:val="24"/>
          <w:szCs w:val="24"/>
        </w:rPr>
        <w:t>labour</w:t>
      </w:r>
      <w:proofErr w:type="spellEnd"/>
      <w:r w:rsidRPr="00684A12">
        <w:rPr>
          <w:rFonts w:ascii="Times New Roman" w:eastAsia="Times New Roman" w:hAnsi="Times New Roman" w:cs="Times New Roman"/>
          <w:spacing w:val="-2"/>
          <w:sz w:val="24"/>
          <w:szCs w:val="24"/>
        </w:rPr>
        <w:t xml:space="preserve"> with machines)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p>
    <w:p w:rsidR="00BC51A5" w:rsidRDefault="00640E8B" w:rsidP="00684A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Modelling Bank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and Technology Innovation Theory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hold that bank make use of financial model aided by latest information technology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to write, in the decision making process model used </w:t>
      </w:r>
      <w:proofErr w:type="gramStart"/>
      <w:r>
        <w:rPr>
          <w:rFonts w:ascii="Times New Roman" w:hAnsi="Times New Roman" w:cs="Times New Roman"/>
          <w:sz w:val="24"/>
          <w:szCs w:val="24"/>
        </w:rPr>
        <w:t>in  this</w:t>
      </w:r>
      <w:proofErr w:type="gramEnd"/>
      <w:r>
        <w:rPr>
          <w:rFonts w:ascii="Times New Roman" w:hAnsi="Times New Roman" w:cs="Times New Roman"/>
          <w:sz w:val="24"/>
          <w:szCs w:val="24"/>
        </w:rPr>
        <w:t xml:space="preserve"> context </w:t>
      </w:r>
      <w:r>
        <w:rPr>
          <w:rFonts w:ascii="Times New Roman" w:hAnsi="Times New Roman" w:cs="Times New Roman"/>
          <w:sz w:val="24"/>
          <w:szCs w:val="24"/>
        </w:rPr>
        <w:lastRenderedPageBreak/>
        <w:t xml:space="preserve">means relationship between and among the bank asset and liabilities are specified in mathematical terms with the ends goals of making profit and efficient in service delivery.    </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2.2.2 The Technology Acceptance Model (TAM)</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technology acceptance model (TAM) is developed based on the theory of reasoned</w:t>
      </w:r>
    </w:p>
    <w:p w:rsidR="00BC51A5" w:rsidRDefault="00640E8B" w:rsidP="00640E8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in 1989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TAM replaces behavioral attitude and subjective norm factors of the TRA with two technology acceptance measures; </w:t>
      </w:r>
      <w:r>
        <w:rPr>
          <w:rFonts w:ascii="Times New Roman" w:hAnsi="Times New Roman" w:cs="Times New Roman"/>
          <w:i/>
          <w:iCs/>
          <w:color w:val="000000"/>
          <w:sz w:val="24"/>
          <w:szCs w:val="24"/>
        </w:rPr>
        <w:t xml:space="preserve">the perceived ease of use </w:t>
      </w:r>
      <w:r>
        <w:rPr>
          <w:rFonts w:ascii="Times New Roman" w:hAnsi="Times New Roman" w:cs="Times New Roman"/>
          <w:color w:val="000000"/>
          <w:sz w:val="24"/>
          <w:szCs w:val="24"/>
        </w:rPr>
        <w:t xml:space="preserve">and </w:t>
      </w:r>
      <w:proofErr w:type="spellStart"/>
      <w:r>
        <w:rPr>
          <w:rFonts w:ascii="Times New Roman" w:hAnsi="Times New Roman" w:cs="Times New Roman"/>
          <w:i/>
          <w:iCs/>
          <w:color w:val="000000"/>
          <w:sz w:val="24"/>
          <w:szCs w:val="24"/>
        </w:rPr>
        <w:t>theperceived</w:t>
      </w:r>
      <w:proofErr w:type="spellEnd"/>
      <w:r>
        <w:rPr>
          <w:rFonts w:ascii="Times New Roman" w:hAnsi="Times New Roman" w:cs="Times New Roman"/>
          <w:i/>
          <w:iCs/>
          <w:color w:val="000000"/>
          <w:sz w:val="24"/>
          <w:szCs w:val="24"/>
        </w:rPr>
        <w:t xml:space="preserve"> usefulness</w:t>
      </w:r>
      <w:r>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4F82BE"/>
          <w:sz w:val="24"/>
          <w:szCs w:val="24"/>
        </w:rPr>
        <w:br/>
      </w:r>
      <w:r>
        <w:rPr>
          <w:rFonts w:ascii="Times New Roman" w:hAnsi="Times New Roman" w:cs="Times New Roman"/>
          <w:color w:val="000000"/>
          <w:sz w:val="24"/>
          <w:szCs w:val="24"/>
        </w:rPr>
        <w:t>TAM models how an individual accepts and uses the technology. As figure 5 shows,</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w:t>
      </w:r>
      <w:proofErr w:type="gramStart"/>
      <w:r>
        <w:rPr>
          <w:rFonts w:ascii="Times New Roman" w:hAnsi="Times New Roman" w:cs="Times New Roman"/>
          <w:color w:val="000000"/>
          <w:sz w:val="24"/>
          <w:szCs w:val="24"/>
        </w:rPr>
        <w:t>individual‘</w:t>
      </w:r>
      <w:proofErr w:type="gramEnd"/>
      <w:r>
        <w:rPr>
          <w:rFonts w:ascii="Times New Roman" w:hAnsi="Times New Roman" w:cs="Times New Roman"/>
          <w:color w:val="000000"/>
          <w:sz w:val="24"/>
          <w:szCs w:val="24"/>
        </w:rPr>
        <w:t xml:space="preserve">s attitude toward use of technology is jointly determined by perceived ease of use and perceived usefulness. These two factors are affected by external variables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Perceived ease of use is defined by "the degree to which an individual believes that using a particular system would be free of physical and mental effort" (F. D. Davis 1986, 26).</w:t>
      </w:r>
      <w:r>
        <w:rPr>
          <w:rFonts w:ascii="Times New Roman" w:hAnsi="Times New Roman" w:cs="Times New Roman"/>
          <w:color w:val="000000"/>
          <w:sz w:val="24"/>
          <w:szCs w:val="24"/>
        </w:rPr>
        <w:br/>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Perceived ease of use has a causal and significant effect on the perceived usefulness, which is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defined by "the degree to which an individual believes that using a particular system would</w:t>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enhance his or her job performance" (F. D. Davis 1986, 26). TAM assumes that when an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2007) Several attempts have been made to extend TAM, and the most widely </w:t>
      </w:r>
      <w:r>
        <w:rPr>
          <w:rFonts w:ascii="Times New Roman" w:hAnsi="Times New Roman" w:cs="Times New Roman"/>
          <w:sz w:val="24"/>
          <w:szCs w:val="24"/>
        </w:rPr>
        <w:lastRenderedPageBreak/>
        <w:t>used extended version is known as TAM2. According to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TAM2 is used to study end-user acceptance for adoption of information technology systems in a number of different disciplines. TAM2 ―clearly investigates and tackles the role of the end-user when new technology is initiated‖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w:t>
      </w:r>
      <w:proofErr w:type="gramStart"/>
      <w:r>
        <w:rPr>
          <w:rFonts w:ascii="Times New Roman" w:hAnsi="Times New Roman" w:cs="Times New Roman"/>
          <w:sz w:val="24"/>
          <w:szCs w:val="24"/>
        </w:rPr>
        <w:t>user‘</w:t>
      </w:r>
      <w:proofErr w:type="gramEnd"/>
      <w:r>
        <w:rPr>
          <w:rFonts w:ascii="Times New Roman" w:hAnsi="Times New Roman" w:cs="Times New Roman"/>
          <w:sz w:val="24"/>
          <w:szCs w:val="24"/>
        </w:rPr>
        <w:t xml:space="preserve">s attitude toward one specific technology (Davis,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Warshaw</w:t>
      </w:r>
      <w:proofErr w:type="spellEnd"/>
      <w:r>
        <w:rPr>
          <w:rFonts w:ascii="Times New Roman" w:hAnsi="Times New Roman" w:cs="Times New Roman"/>
          <w:sz w:val="24"/>
          <w:szCs w:val="24"/>
        </w:rPr>
        <w:t xml:space="preserve"> 1989)</w:t>
      </w:r>
    </w:p>
    <w:p w:rsidR="00BC51A5" w:rsidRDefault="00BC51A5" w:rsidP="00640E8B">
      <w:pPr>
        <w:autoSpaceDE w:val="0"/>
        <w:autoSpaceDN w:val="0"/>
        <w:adjustRightInd w:val="0"/>
        <w:spacing w:after="0" w:line="360" w:lineRule="auto"/>
        <w:rPr>
          <w:rFonts w:ascii="Times New Roman" w:hAnsi="Times New Roman" w:cs="Times New Roman"/>
          <w:b/>
          <w:sz w:val="24"/>
          <w:szCs w:val="24"/>
        </w:rPr>
      </w:pPr>
    </w:p>
    <w:p w:rsidR="00BC51A5" w:rsidRDefault="00640E8B" w:rsidP="00640E8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2.3 Empirical Framework</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Okeke</w:t>
      </w:r>
      <w:proofErr w:type="spellEnd"/>
      <w:r>
        <w:rPr>
          <w:rFonts w:ascii="Times New Roman" w:hAnsi="Times New Roman" w:cs="Times New Roman"/>
          <w:bCs/>
          <w:sz w:val="24"/>
          <w:szCs w:val="24"/>
        </w:rPr>
        <w:t xml:space="preserve"> (2014) Carried out a research on Information Technology as a means of promoting bank services. </w:t>
      </w:r>
      <w:r>
        <w:rPr>
          <w:rFonts w:ascii="Times New Roman" w:hAnsi="Times New Roman" w:cs="Times New Roman"/>
          <w:sz w:val="24"/>
          <w:szCs w:val="24"/>
        </w:rPr>
        <w:t xml:space="preserve">The purpose of the study was to determine the extent of utilization of Information and Communication Technology (ICT) to enhance marketing of bank service in South-East, Nigeria. Four research questions were posed to identify the utilization of ICT to create enabling business environment, boosting production of goods and services through ICT, utilization of ICT in staff training and barriers to utilization of ICT in enterprises. Four null hypotheses were tested at 0.05 level of significance and were used to guide the study. The design used for the study was descriptive survey and the instrument was structured questionnaire. </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was all the 1251 registered entrepreneurs of medium and large scale enterprises in the private sector, from which the respondents, consisting of 723 were drawn. Mean and standard deviation were used in analyzing the data collected and the criterion mean of 2.5 was used to judge the responses as to whether they were high or low. Four null hypotheses tested at 0.05 level of significance were upheld. Findings of the study showed that the utilization of ICT to create enabling business environment were accepted and enhancing marketing of goods and services through ICT. ICT such as web-based lesson, cyber guide and telecommuting projects for staff t</w:t>
      </w:r>
      <w:r w:rsidR="00684A12">
        <w:rPr>
          <w:rFonts w:ascii="Times New Roman" w:hAnsi="Times New Roman" w:cs="Times New Roman"/>
          <w:sz w:val="24"/>
          <w:szCs w:val="24"/>
        </w:rPr>
        <w:t xml:space="preserve">raining were often utilized. </w:t>
      </w:r>
      <w:r>
        <w:rPr>
          <w:rFonts w:ascii="Times New Roman" w:hAnsi="Times New Roman" w:cs="Times New Roman"/>
          <w:sz w:val="24"/>
          <w:szCs w:val="24"/>
        </w:rPr>
        <w:lastRenderedPageBreak/>
        <w:t xml:space="preserve">Information communication technology as a tool for improving bank service was a study carried out by </w:t>
      </w:r>
      <w:proofErr w:type="spellStart"/>
      <w:r>
        <w:rPr>
          <w:rFonts w:ascii="Times New Roman" w:hAnsi="Times New Roman" w:cs="Times New Roman"/>
          <w:sz w:val="24"/>
          <w:szCs w:val="24"/>
        </w:rPr>
        <w:t>Bosha</w:t>
      </w:r>
      <w:proofErr w:type="spellEnd"/>
      <w:r>
        <w:rPr>
          <w:rFonts w:ascii="Times New Roman" w:hAnsi="Times New Roman" w:cs="Times New Roman"/>
          <w:sz w:val="24"/>
          <w:szCs w:val="24"/>
        </w:rPr>
        <w:t xml:space="preserve"> (2012). The study collected through questionnaires and analyzed the hypotheses tested. The result showed that there has been more improvement in banking industry among the new generation banks than the old ones. This is because many of the new generation banks are computerized and integrated by network. Although customers still complain because they want banks to have automatic teller machine services and other facilities that will enhance their services to customers. In this study, he said that customers are encouraged to utilize ICT banking as first priority. Increasing the customer's arousal by ICT advertisements to use ICT banking creates a positive attitude toward bank's brand, which in-turn is the key factors in ICT banking effectiveness. </w:t>
      </w:r>
    </w:p>
    <w:p w:rsidR="00BC51A5" w:rsidRDefault="00BC51A5" w:rsidP="00640E8B">
      <w:pPr>
        <w:autoSpaceDE w:val="0"/>
        <w:autoSpaceDN w:val="0"/>
        <w:adjustRightInd w:val="0"/>
        <w:spacing w:after="0" w:line="360" w:lineRule="auto"/>
        <w:jc w:val="both"/>
        <w:rPr>
          <w:rFonts w:ascii="Times New Roman" w:hAnsi="Times New Roman" w:cs="Times New Roman"/>
          <w:sz w:val="24"/>
          <w:szCs w:val="24"/>
        </w:rPr>
      </w:pP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carried out by </w:t>
      </w:r>
      <w:proofErr w:type="spellStart"/>
      <w:r>
        <w:rPr>
          <w:rFonts w:ascii="Times New Roman" w:hAnsi="Times New Roman" w:cs="Times New Roman"/>
          <w:sz w:val="24"/>
          <w:szCs w:val="24"/>
        </w:rPr>
        <w:t>Ecorys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2007)on</w:t>
      </w:r>
      <w:proofErr w:type="gramEnd"/>
      <w:r>
        <w:rPr>
          <w:rFonts w:ascii="Times New Roman" w:hAnsi="Times New Roman" w:cs="Times New Roman"/>
          <w:sz w:val="24"/>
          <w:szCs w:val="24"/>
        </w:rPr>
        <w:t xml:space="preserve"> ICT, innovation and Economic Growth in Transition Economies: A multi-country study has the main purposes of the study as follows: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contributions of ICT utilization to the marketing of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products and services.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find out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enablers, barriers and constraints for ICT utilization at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level in transition countries. Accordingly, the main research questions of the study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the economic performance of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enablers, barriers and constraints for ICT utilization at firm level in </w:t>
      </w:r>
      <w:proofErr w:type="gramStart"/>
      <w:r>
        <w:rPr>
          <w:rFonts w:ascii="Times New Roman" w:hAnsi="Times New Roman" w:cs="Times New Roman"/>
          <w:sz w:val="24"/>
          <w:szCs w:val="24"/>
        </w:rPr>
        <w:t>transition</w:t>
      </w:r>
      <w:proofErr w:type="gramEnd"/>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countries?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in Poland, Russia and Baltic countries. It selects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in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transition economies as the subject of analysis. The instrument was questionnaire use in the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OECD European Business Innovation project (EBIP) study has been adapted and applied. The design used for this study is an Electronic Business Survey (EBS) that allows us to </w:t>
      </w:r>
      <w:r>
        <w:rPr>
          <w:rFonts w:ascii="Times New Roman" w:hAnsi="Times New Roman" w:cs="Times New Roman"/>
          <w:sz w:val="24"/>
          <w:szCs w:val="24"/>
        </w:rPr>
        <w:lastRenderedPageBreak/>
        <w:t>collect data at firm level and place the application and utilization of ICT within its proper context. Such design has allowed us to take account of the context specificity of the utilization of ICT within different sectors and firms. The key findings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plays an important role in facilitating the modernization and improved economic performance of firms in transition countries, ICT in itself is often insufficient for improving economic performance and ICT use among firms in transition countries is primarily geared towards improved production and transaction processes. </w:t>
      </w:r>
    </w:p>
    <w:p w:rsidR="00BC51A5" w:rsidRDefault="00BC51A5" w:rsidP="00640E8B">
      <w:pPr>
        <w:pStyle w:val="Default"/>
        <w:spacing w:line="360" w:lineRule="auto"/>
        <w:jc w:val="both"/>
        <w:rPr>
          <w:rFonts w:ascii="Times New Roman" w:hAnsi="Times New Roman" w:cs="Times New Roman"/>
          <w:b/>
          <w:bCs/>
          <w:color w:val="auto"/>
        </w:rPr>
      </w:pPr>
    </w:p>
    <w:p w:rsidR="00BC51A5" w:rsidRDefault="00640E8B" w:rsidP="00640E8B">
      <w:pPr>
        <w:pStyle w:val="Default"/>
        <w:spacing w:line="360" w:lineRule="auto"/>
        <w:jc w:val="both"/>
        <w:rPr>
          <w:rFonts w:ascii="Times New Roman" w:hAnsi="Times New Roman" w:cs="Times New Roman"/>
          <w:color w:val="auto"/>
        </w:rPr>
      </w:pPr>
      <w:proofErr w:type="spellStart"/>
      <w:r>
        <w:rPr>
          <w:rFonts w:ascii="Times New Roman" w:hAnsi="Times New Roman" w:cs="Times New Roman"/>
          <w:bCs/>
          <w:color w:val="auto"/>
        </w:rPr>
        <w:t>Kesharwani</w:t>
      </w:r>
      <w:proofErr w:type="spellEnd"/>
      <w:r>
        <w:rPr>
          <w:rFonts w:ascii="Times New Roman" w:hAnsi="Times New Roman" w:cs="Times New Roman"/>
          <w:bCs/>
          <w:color w:val="auto"/>
        </w:rPr>
        <w:t>, Ankit; (</w:t>
      </w:r>
      <w:proofErr w:type="gramStart"/>
      <w:r>
        <w:rPr>
          <w:rFonts w:ascii="Times New Roman" w:hAnsi="Times New Roman" w:cs="Times New Roman"/>
          <w:bCs/>
          <w:color w:val="auto"/>
        </w:rPr>
        <w:t>2012)s</w:t>
      </w:r>
      <w:r>
        <w:rPr>
          <w:rFonts w:ascii="Times New Roman" w:hAnsi="Times New Roman" w:cs="Times New Roman"/>
          <w:color w:val="auto"/>
        </w:rPr>
        <w:t>tated</w:t>
      </w:r>
      <w:proofErr w:type="gramEnd"/>
      <w:r>
        <w:rPr>
          <w:rFonts w:ascii="Times New Roman" w:hAnsi="Times New Roman" w:cs="Times New Roman"/>
          <w:color w:val="auto"/>
        </w:rPr>
        <w:t xml:space="preserve"> in their study that the main purpose was to extend the technology acceptance model (TAM) in the context of ICT banking adoption in India under security and privacy threat. The researchers have incorporated various inhibitors of ICT banking which restrict the use of ICT banking adoption under "perceived risk", and also consider the role of the bank web site as a key determinant of perceived risk and of perceived ease of use in the context of ICT banking services. The paper reveals that perceived risk has a negative impact on behavioral intention of ICT banking adoption and trust has a negative impact on perceived risk. A well-designed web site was also found to be helpful in facilitating easier use and also minimizing perceived risk concerns regarding ICT banking usage. The study also identified the challenges of using e-banking in different aspects of continuous improvement. The study concluded that in the use of ICT banking, process development is the most important area of continuous improvement. </w:t>
      </w:r>
    </w:p>
    <w:p w:rsidR="00BC51A5" w:rsidRPr="00684A12" w:rsidRDefault="00640E8B" w:rsidP="00684A12">
      <w:pPr>
        <w:pStyle w:val="NormalWeb"/>
        <w:spacing w:after="0" w:afterAutospacing="0" w:line="360" w:lineRule="auto"/>
        <w:ind w:firstLine="720"/>
        <w:jc w:val="both"/>
      </w:pPr>
      <w:r>
        <w:rPr>
          <w:bCs/>
        </w:rPr>
        <w:t>Sharma (2011</w:t>
      </w:r>
      <w:proofErr w:type="gramStart"/>
      <w:r>
        <w:rPr>
          <w:bCs/>
        </w:rPr>
        <w:t>),Carried</w:t>
      </w:r>
      <w:proofErr w:type="gramEnd"/>
      <w:r>
        <w:rPr>
          <w:bCs/>
        </w:rPr>
        <w:t xml:space="preserve"> out a research to investigate the role of ICT in banking marketing. He later concluded that, </w:t>
      </w:r>
      <w:r>
        <w:t xml:space="preserve">internet is significant for redefining and reshaping the various concepts in all spheres of life. To acquire ease, swiftness and downsizing, ICT banking has a forceful edge over the competitors, homogenize qualitative services, swell market share, and on the whole, to get better eminence, ICT has become an appropriate pedestal for banking sector. ICT is helpful to the banking regulatory authorities, customers and the researchers in the area for the qualitative expansion of Internet banking in India.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lastRenderedPageBreak/>
        <w:t>Solanki, (2011</w:t>
      </w:r>
      <w:proofErr w:type="gramStart"/>
      <w:r>
        <w:rPr>
          <w:rFonts w:ascii="Times New Roman" w:hAnsi="Times New Roman" w:cs="Times New Roman"/>
          <w:bCs/>
          <w:color w:val="auto"/>
        </w:rPr>
        <w:t>).</w:t>
      </w:r>
      <w:r>
        <w:rPr>
          <w:rFonts w:ascii="Times New Roman" w:hAnsi="Times New Roman" w:cs="Times New Roman"/>
          <w:color w:val="auto"/>
        </w:rPr>
        <w:t>Internet</w:t>
      </w:r>
      <w:proofErr w:type="gramEnd"/>
      <w:r>
        <w:rPr>
          <w:rFonts w:ascii="Times New Roman" w:hAnsi="Times New Roman" w:cs="Times New Roman"/>
          <w:color w:val="auto"/>
        </w:rPr>
        <w:t xml:space="preserve"> banking is one of latest technological wonders in the recent past involving use of ICT for delivery of banking products &amp; services. ICT banking is changing the banking industry and is having the major effects on banking relationships. Banking is now no longer confined to the branches where one has to approach the branch in person. </w:t>
      </w:r>
    </w:p>
    <w:p w:rsidR="00BC51A5"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Yousafzai (2012</w:t>
      </w:r>
      <w:proofErr w:type="gramStart"/>
      <w:r>
        <w:rPr>
          <w:rFonts w:ascii="Times New Roman" w:hAnsi="Times New Roman" w:cs="Times New Roman"/>
          <w:bCs/>
          <w:color w:val="auto"/>
        </w:rPr>
        <w:t>),</w:t>
      </w:r>
      <w:r>
        <w:rPr>
          <w:rFonts w:ascii="Times New Roman" w:hAnsi="Times New Roman" w:cs="Times New Roman"/>
          <w:color w:val="auto"/>
        </w:rPr>
        <w:t>suggests</w:t>
      </w:r>
      <w:proofErr w:type="gramEnd"/>
      <w:r>
        <w:rPr>
          <w:rFonts w:ascii="Times New Roman" w:hAnsi="Times New Roman" w:cs="Times New Roman"/>
          <w:color w:val="auto"/>
        </w:rPr>
        <w:t xml:space="preserve"> that ICT Banking adoption is a complex and multifaceted process and a joint consideration of customers’ personal, social, psychological, utilitarian and </w:t>
      </w:r>
      <w:proofErr w:type="spellStart"/>
      <w:r>
        <w:rPr>
          <w:rFonts w:ascii="Times New Roman" w:hAnsi="Times New Roman" w:cs="Times New Roman"/>
          <w:color w:val="auto"/>
        </w:rPr>
        <w:t>behavioural</w:t>
      </w:r>
      <w:proofErr w:type="spellEnd"/>
      <w:r>
        <w:rPr>
          <w:rFonts w:ascii="Times New Roman" w:hAnsi="Times New Roman" w:cs="Times New Roman"/>
          <w:color w:val="auto"/>
        </w:rPr>
        <w:t xml:space="preserve"> aspects is more important than adoption itself and will ultimately result in the intended </w:t>
      </w:r>
      <w:proofErr w:type="spellStart"/>
      <w:r>
        <w:rPr>
          <w:rFonts w:ascii="Times New Roman" w:hAnsi="Times New Roman" w:cs="Times New Roman"/>
          <w:color w:val="auto"/>
        </w:rPr>
        <w:t>behaviour</w:t>
      </w:r>
      <w:proofErr w:type="spellEnd"/>
      <w:r>
        <w:rPr>
          <w:rFonts w:ascii="Times New Roman" w:hAnsi="Times New Roman" w:cs="Times New Roman"/>
          <w:color w:val="auto"/>
        </w:rPr>
        <w:t xml:space="preserve">.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Jahangir (</w:t>
      </w:r>
      <w:proofErr w:type="gramStart"/>
      <w:r>
        <w:rPr>
          <w:rFonts w:ascii="Times New Roman" w:hAnsi="Times New Roman" w:cs="Times New Roman"/>
          <w:bCs/>
          <w:color w:val="auto"/>
        </w:rPr>
        <w:t>2012)</w:t>
      </w:r>
      <w:r>
        <w:rPr>
          <w:rFonts w:ascii="Times New Roman" w:hAnsi="Times New Roman" w:cs="Times New Roman"/>
          <w:color w:val="auto"/>
        </w:rPr>
        <w:t>research</w:t>
      </w:r>
      <w:proofErr w:type="gramEnd"/>
      <w:r>
        <w:rPr>
          <w:rFonts w:ascii="Times New Roman" w:hAnsi="Times New Roman" w:cs="Times New Roman"/>
          <w:color w:val="auto"/>
        </w:rPr>
        <w:t xml:space="preserve"> states that ICT banking needs, compatibility, convenience, and communication on customer adaptation. In the context of private commercial banks in order to attract more users to ICT banking, it is not going to be enough only to introduce an ICT banking system, but they need to develop the belief of usefulness of the system among their users. They found that younger consumers are more likely to adopt ICT banking. The study states that consumers in the age group below 25 years old are the major contributor to ICT banking. The importance of ICT banking needs and the ease of using it should be acknowledged by demonstration on trial basis.</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Harris &amp; Spencer (</w:t>
      </w:r>
      <w:proofErr w:type="gramStart"/>
      <w:r>
        <w:rPr>
          <w:rFonts w:ascii="Times New Roman" w:hAnsi="Times New Roman" w:cs="Times New Roman"/>
          <w:bCs/>
          <w:color w:val="auto"/>
        </w:rPr>
        <w:t>2002)</w:t>
      </w:r>
      <w:r>
        <w:rPr>
          <w:rFonts w:ascii="Times New Roman" w:hAnsi="Times New Roman" w:cs="Times New Roman"/>
          <w:color w:val="auto"/>
        </w:rPr>
        <w:t>conducted</w:t>
      </w:r>
      <w:proofErr w:type="gramEnd"/>
      <w:r>
        <w:rPr>
          <w:rFonts w:ascii="Times New Roman" w:hAnsi="Times New Roman" w:cs="Times New Roman"/>
          <w:color w:val="auto"/>
        </w:rPr>
        <w:t xml:space="preserve"> a study to help banks mitigate the key cause of profit reduction in ICT banking industry which is an insufficient understanding of customer behavior and preference by recommending effective strategies to help banks retain existing ICT banking customers.  The study states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 </w:t>
      </w:r>
    </w:p>
    <w:p w:rsidR="00BC51A5" w:rsidRDefault="00640E8B" w:rsidP="00640E8B">
      <w:pPr>
        <w:pStyle w:val="Default"/>
        <w:spacing w:line="360" w:lineRule="auto"/>
        <w:jc w:val="both"/>
        <w:rPr>
          <w:rFonts w:ascii="Times New Roman" w:hAnsi="Times New Roman" w:cs="Times New Roman"/>
        </w:rPr>
      </w:pPr>
      <w:proofErr w:type="spellStart"/>
      <w:r>
        <w:rPr>
          <w:rFonts w:ascii="Times New Roman" w:hAnsi="Times New Roman" w:cs="Times New Roman"/>
          <w:bCs/>
        </w:rPr>
        <w:t>Patsiotis</w:t>
      </w:r>
      <w:proofErr w:type="spellEnd"/>
      <w:r>
        <w:rPr>
          <w:rFonts w:ascii="Times New Roman" w:hAnsi="Times New Roman" w:cs="Times New Roman"/>
          <w:bCs/>
        </w:rPr>
        <w:t xml:space="preserve">, Athanasios G; Webber, Don J; Hughes, Tim (Dec </w:t>
      </w:r>
      <w:proofErr w:type="gramStart"/>
      <w:r>
        <w:rPr>
          <w:rFonts w:ascii="Times New Roman" w:hAnsi="Times New Roman" w:cs="Times New Roman"/>
          <w:bCs/>
        </w:rPr>
        <w:t>2013)</w:t>
      </w:r>
      <w:r>
        <w:rPr>
          <w:rFonts w:ascii="Times New Roman" w:hAnsi="Times New Roman" w:cs="Times New Roman"/>
        </w:rPr>
        <w:t>found</w:t>
      </w:r>
      <w:proofErr w:type="gramEnd"/>
      <w:r>
        <w:rPr>
          <w:rFonts w:ascii="Times New Roman" w:hAnsi="Times New Roman" w:cs="Times New Roman"/>
        </w:rPr>
        <w:t xml:space="preserve"> that personal capacity is an important determinant of ICT banking. Use of it in a standard, non-sequential approach has no significant effect when the model is sequential. Results suggest that </w:t>
      </w:r>
      <w:r>
        <w:rPr>
          <w:rFonts w:ascii="Times New Roman" w:hAnsi="Times New Roman" w:cs="Times New Roman"/>
        </w:rPr>
        <w:lastRenderedPageBreak/>
        <w:t>policymakers should emphasize useful attributes of ICT banking when attempting to increase its usage by people who already use the ICT.</w:t>
      </w:r>
    </w:p>
    <w:p w:rsidR="00BC51A5" w:rsidRDefault="00640E8B" w:rsidP="00640E8B">
      <w:pPr>
        <w:pStyle w:val="NormalWeb"/>
        <w:spacing w:after="0" w:afterAutospacing="0" w:line="360" w:lineRule="auto"/>
        <w:jc w:val="both"/>
      </w:pPr>
      <w:r>
        <w:rPr>
          <w:b/>
          <w:bCs/>
          <w:color w:val="000000"/>
        </w:rPr>
        <w:t xml:space="preserve">2.4 Identification of Knowledge Gaps in the Literature </w:t>
      </w:r>
    </w:p>
    <w:p w:rsidR="00BC51A5" w:rsidRDefault="00640E8B" w:rsidP="00640E8B">
      <w:pPr>
        <w:pStyle w:val="NormalWeb"/>
        <w:spacing w:after="0" w:afterAutospacing="0" w:line="360" w:lineRule="auto"/>
        <w:jc w:val="both"/>
      </w:pPr>
      <w:r>
        <w:rPr>
          <w:rFonts w:eastAsia="Calibri"/>
          <w:color w:val="000000"/>
        </w:rPr>
        <w:t xml:space="preserve">The research work is very unique in that it assessed ― Information Technology as an instrument for promoting financial services in Nigeria. This area has not yet been done by most of the empirical research works carried out by previous researchers. </w:t>
      </w:r>
      <w:proofErr w:type="spellStart"/>
      <w:proofErr w:type="gramStart"/>
      <w:r>
        <w:rPr>
          <w:rFonts w:eastAsia="Calibri"/>
          <w:color w:val="000000"/>
        </w:rPr>
        <w:t>Johri‘</w:t>
      </w:r>
      <w:proofErr w:type="gramEnd"/>
      <w:r>
        <w:rPr>
          <w:rFonts w:eastAsia="Calibri"/>
          <w:color w:val="000000"/>
        </w:rPr>
        <w:t>s</w:t>
      </w:r>
      <w:proofErr w:type="spellEnd"/>
      <w:r>
        <w:rPr>
          <w:rFonts w:eastAsia="Calibri"/>
          <w:color w:val="000000"/>
        </w:rPr>
        <w:t xml:space="preserve"> (2009) empirical research work was conducted </w:t>
      </w:r>
      <w:r>
        <w:t xml:space="preserve">on impact of information technology on banking operation in Nigeria. </w:t>
      </w:r>
      <w:proofErr w:type="spellStart"/>
      <w:r>
        <w:t>Johri</w:t>
      </w:r>
      <w:proofErr w:type="spellEnd"/>
      <w:r>
        <w:t xml:space="preserve"> opines that customer satisfaction in bank operation is through effective service delivery and reliability of the </w:t>
      </w:r>
      <w:proofErr w:type="gramStart"/>
      <w:r>
        <w:t>banks..</w:t>
      </w:r>
      <w:proofErr w:type="gramEnd"/>
      <w:r>
        <w:t xml:space="preserve"> This research work is special as its particularly focused on how information technology aid in promoting financial services.</w:t>
      </w:r>
    </w:p>
    <w:p w:rsidR="00BC51A5" w:rsidRDefault="00BC51A5" w:rsidP="00640E8B">
      <w:pPr>
        <w:pStyle w:val="NormalWeb"/>
        <w:spacing w:after="0" w:afterAutospacing="0" w:line="360" w:lineRule="auto"/>
        <w:jc w:val="both"/>
      </w:pPr>
    </w:p>
    <w:p w:rsidR="00BB54ED" w:rsidRDefault="00BB54ED">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CHAPTER THREE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highlight the methodology adopted. It includes the types and sources of data, research design, population of the study, sampling technique, method of data collection and method of data analysis.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achieve the aim of this research, a survey research design was employed to study the information technology as an instrument for marketing of financial services. Research survey involves studying a group of items that are sample of a bigger population for the purpose of analyzing data collected. According to </w:t>
      </w: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(2011) research design means the structuring of investigation aimed at identifying variables and their relationship to one another.</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and Sampling Techniques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was made up of all the staff of First Bank Nigeria Plc in Unity Road Area Ilorin as at May 2017 </w:t>
      </w:r>
      <w:proofErr w:type="spellStart"/>
      <w:r>
        <w:rPr>
          <w:rFonts w:ascii="Times New Roman" w:hAnsi="Times New Roman" w:cs="Times New Roman"/>
          <w:sz w:val="24"/>
          <w:szCs w:val="24"/>
        </w:rPr>
        <w:t>totalling</w:t>
      </w:r>
      <w:proofErr w:type="spellEnd"/>
      <w:r>
        <w:rPr>
          <w:rFonts w:ascii="Times New Roman" w:hAnsi="Times New Roman" w:cs="Times New Roman"/>
          <w:sz w:val="24"/>
          <w:szCs w:val="24"/>
        </w:rPr>
        <w:t xml:space="preserve"> One hundred and six (108) out of which sample of 85 drawn using Taro Yamane’s sampling size formula for the purpose of this study.</w:t>
      </w: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rsidR="00BC51A5" w:rsidRDefault="00640E8B" w:rsidP="00640E8B">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1+108(0.0025)</m:t>
            </m:r>
          </m:den>
        </m:f>
      </m:oMath>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1+0.27</m:t>
              </m:r>
            </m:den>
          </m:f>
        </m:oMath>
      </m:oMathPara>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1.27</m:t>
              </m:r>
            </m:den>
          </m:f>
        </m:oMath>
      </m:oMathPara>
    </w:p>
    <w:p w:rsidR="00BC51A5" w:rsidRDefault="00640E8B" w:rsidP="00640E8B">
      <w:pPr>
        <w:spacing w:after="0" w:line="360" w:lineRule="auto"/>
        <w:jc w:val="both"/>
        <w:rPr>
          <w:rFonts w:ascii="Times New Roman" w:eastAsia="SimSun" w:hAnsi="Times New Roman" w:cs="Times New Roman"/>
          <w:sz w:val="24"/>
          <w:szCs w:val="24"/>
        </w:rPr>
      </w:pPr>
      <m:oMath>
        <m:r>
          <w:rPr>
            <w:rFonts w:ascii="Cambria Math" w:hAnsi="Cambria Math" w:cs="Times New Roman"/>
            <w:sz w:val="24"/>
            <w:szCs w:val="24"/>
          </w:rPr>
          <m:t>n</m:t>
        </m:r>
        <m:r>
          <w:rPr>
            <w:rFonts w:ascii="Cambria Math" w:hAnsi="Times New Roman" w:cs="Times New Roman"/>
            <w:sz w:val="24"/>
            <w:szCs w:val="24"/>
          </w:rPr>
          <m:t>=85</m:t>
        </m:r>
      </m:oMath>
      <w:r>
        <w:rPr>
          <w:rFonts w:ascii="Times New Roman" w:eastAsia="SimSu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population size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 sampling error (5% by standard).</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 =      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N(e)</w:t>
      </w:r>
      <w:r>
        <w:rPr>
          <w:rFonts w:ascii="Times New Roman" w:hAnsi="Times New Roman" w:cs="Times New Roman"/>
          <w:sz w:val="24"/>
          <w:szCs w:val="24"/>
          <w:vertAlign w:val="superscript"/>
        </w:rPr>
        <w:t>2</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Research Instrument</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that will be used for this study is questionnaire due to its simplicity, easy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and does not require much effort from the respondents. The questionnaire will be divided into three sections.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the Instruments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validity refers to the appropriateness, meaningfulness, and usefulness of the specific inferences” made from measures (Dooley, 2005). That means the effectiveness of the research instruments to measure what is intending to measure like attitude, knowledge and practice. Thus validity belongs not just to a measure but depends on the relationship between the measure and its level. Validity can be content validity (validity of the measuring instrument) or construct validity (the degree of relationship between the study problem, instruments and variables.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Refers to the degree to which observed scores are “free from errors of measurement” (Dooley, 2005). In order to reduce bias and in a view of reliability the study will employ questionnaires review.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Method of Data Collection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are fact, figures and other relevant materials, past and present serving as basic for study and analysis (</w:t>
      </w:r>
      <w:proofErr w:type="spellStart"/>
      <w:r>
        <w:rPr>
          <w:rFonts w:ascii="Times New Roman" w:hAnsi="Times New Roman" w:cs="Times New Roman"/>
          <w:sz w:val="24"/>
          <w:szCs w:val="24"/>
        </w:rPr>
        <w:t>Krishnaswami</w:t>
      </w:r>
      <w:proofErr w:type="spellEnd"/>
      <w:r>
        <w:rPr>
          <w:rFonts w:ascii="Times New Roman" w:hAnsi="Times New Roman" w:cs="Times New Roman"/>
          <w:sz w:val="24"/>
          <w:szCs w:val="24"/>
        </w:rPr>
        <w:t xml:space="preserve">, 2003). Normally, data collection begins after a research problem has been defined and research design established. Kothari (1990) enumerates two types of data collection to be used for the study. These are primary data and secondary data sources.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method of data collection for this research is primary data source. In carrying out this research, the use of questionnaire will be employed to gather necessary and relevant data from the respondents. This method is used in order to minimize the problems associated with data collection and to ensure that the results were visible and bias free as expected. The questions were designed to sample the views of the respondents on the information technology as an instrument for marketing of financial services and method used in collecting data for the purpose of this research is the use of questionnaires. However, Journals, textbooks and other online materials were reviewed.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3.7Method of Data Analysis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analyzing the data collected for the study, the simple percentage method of analyzing was adopted. Also the Z-score statistical method was used in testing hypothesis formulated for this study.</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Z-score formula is given as: </w:t>
      </w:r>
    </w:p>
    <w:p w:rsidR="00BC51A5" w:rsidRDefault="008D4A36" w:rsidP="00640E8B">
      <w:pPr>
        <w:spacing w:after="0" w:line="360" w:lineRule="auto"/>
        <w:ind w:left="1440" w:firstLine="72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D7FE96"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6704" behindDoc="0" locked="0" layoutInCell="1" allowOverlap="1">
                <wp:simplePos x="0" y="0"/>
                <wp:positionH relativeFrom="column">
                  <wp:posOffset>1438275</wp:posOffset>
                </wp:positionH>
                <wp:positionV relativeFrom="paragraph">
                  <wp:posOffset>66675</wp:posOffset>
                </wp:positionV>
                <wp:extent cx="66675" cy="0"/>
                <wp:effectExtent l="9525" t="5080" r="9525" b="1397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BDBE" id="1027" o:spid="_x0000_s1026" type="#_x0000_t32" style="position:absolute;margin-left:113.25pt;margin-top:5.25pt;width:5.25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kxGQIAADIEAAAOAAAAZHJzL2Uyb0RvYy54bWysU8GO2jAQvVfqP1i+QxIaAkSEVZVAL9sW&#10;abcfYGwnsZp4LNsQUNV/r20IYttLVTUHZ+yZeX4z87x+OvcdOnFtBMgCJ9MYIy4pMCGbAn973U2W&#10;GBlLJCMdSF7gCzf4afP+3XpQOZ9BCx3jGjkQafJBFbi1VuVRZGjLe2KmoLh0zhp0T6zb6iZimgwO&#10;ve+iWRxn0QCaKQ2UG+NOq6sTbwJ+XXNqv9a14RZ1BXbcbFh1WA9+jTZrkjeaqFbQGw3yDyx6IqS7&#10;9A5VEUvQUYs/oHpBNRio7ZRCH0FdC8pDDa6aJP6tmpeWKB5qcc0x6t4m8/9g6ZfTXiPBCpxiJEnv&#10;RpTEs4Xvy6BM7tyl3GtfGT3LF/UM9LtBEsqWyIYHfq8X5ZN8RvQmxW+McuiH4TMwF0OOFkKTzrXu&#10;PaQrH53DLC73WfCzRdQdZlm2mGNER09E8jFNaWM/ceiRNwpsrCaiaW0JUrp5g07CJeT0bKwnRfIx&#10;wd8pYSe6Loy9k2go8Go+m4cEA51g3unDjG4OZafRiXjhhC9U6DyPYRqOkgWwlhO2vdmWiO5qu8s7&#10;6fFcWY7Ozboq48cqXm2X22U6SWfZdpLGVTX5uCvTSbZLFvPqQ1WWVfLTU0vSvBWMcenZjSpN0r9T&#10;we29XPV11+m9DdFb9NAvR3b8B9Jhrn6UV1EcgF32epy3E2YIvj0ir/zHvbMfn/rmFwAAAP//AwBQ&#10;SwMEFAAGAAgAAAAhACJiJ8HdAAAACQEAAA8AAABkcnMvZG93bnJldi54bWxMj0FPwzAMhe9I/IfI&#10;SFwQSxa0sZWm04TEgSPbJK5ZY9pC41RNupb9eow4jJNlv6fn7+WbybfihH1sAhmYzxQIpDK4hioD&#10;h/3L/QpETJacbQOhgW+MsCmur3KbuTDSG552qRIcQjGzBuqUukzKWNbobZyFDom1j9B7m3jtK+l6&#10;O3K4b6VWaim9bYg/1LbD5xrLr93gDWAcFnO1Xfvq8Hoe7971+XPs9sbc3kzbJxAJp3Qxwy8+o0PB&#10;TMcwkIuiNaD1csFWFhRPNuiHRy53/DvIIpf/GxQ/AAAA//8DAFBLAQItABQABgAIAAAAIQC2gziS&#10;/gAAAOEBAAATAAAAAAAAAAAAAAAAAAAAAABbQ29udGVudF9UeXBlc10ueG1sUEsBAi0AFAAGAAgA&#10;AAAhADj9If/WAAAAlAEAAAsAAAAAAAAAAAAAAAAALwEAAF9yZWxzLy5yZWxzUEsBAi0AFAAGAAgA&#10;AAAhAPTKqTEZAgAAMgQAAA4AAAAAAAAAAAAAAAAALgIAAGRycy9lMm9Eb2MueG1sUEsBAi0AFAAG&#10;AAgAAAAhACJiJ8HdAAAACQEAAA8AAAAAAAAAAAAAAAAAcwQAAGRycy9kb3ducmV2LnhtbFBLBQYA&#10;AAAABAAEAPMAAAB9BQAAAAA=&#10;"/>
            </w:pict>
          </mc:Fallback>
        </mc:AlternateContent>
      </w:r>
      <w:r w:rsidR="00640E8B">
        <w:rPr>
          <w:rFonts w:ascii="Times New Roman" w:hAnsi="Times New Roman" w:cs="Times New Roman"/>
          <w:b/>
          <w:sz w:val="24"/>
          <w:szCs w:val="24"/>
        </w:rPr>
        <w:t xml:space="preserve">  x − µ</w:t>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noProof/>
          <w:position w:val="-10"/>
          <w:sz w:val="24"/>
          <w:szCs w:val="24"/>
        </w:rPr>
        <w:drawing>
          <wp:inline distT="0" distB="0" distL="0" distR="0">
            <wp:extent cx="123825" cy="21907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219075"/>
                    </a:xfrm>
                    <a:prstGeom prst="rect">
                      <a:avLst/>
                    </a:prstGeom>
                    <a:ln>
                      <a:noFill/>
                    </a:ln>
                  </pic:spPr>
                </pic:pic>
              </a:graphicData>
            </a:graphic>
          </wp:inline>
        </w:drawing>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7728" behindDoc="0" locked="0" layoutInCell="1" allowOverlap="1">
                <wp:simplePos x="0" y="0"/>
                <wp:positionH relativeFrom="column">
                  <wp:posOffset>1428750</wp:posOffset>
                </wp:positionH>
                <wp:positionV relativeFrom="paragraph">
                  <wp:posOffset>635</wp:posOffset>
                </wp:positionV>
                <wp:extent cx="333375" cy="0"/>
                <wp:effectExtent l="9525" t="7620" r="9525" b="11430"/>
                <wp:wrapNone/>
                <wp:docPr id="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9A084" id="1030" o:spid="_x0000_s1026" type="#_x0000_t32" style="position:absolute;margin-left:112.5pt;margin-top:.05pt;width:26.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0TGQIAADMEAAAOAAAAZHJzL2Uyb0RvYy54bWysU82O2yAQvlfqOyDuie3E2U2sOKvKTnrZ&#10;diPt9gEIYBsVAwISJ6r67h3Ij7LtparqAx6YmW+++Vs+HXuJDtw6oVWJs3GKEVdUM6HaEn9724zm&#10;GDlPFCNSK17iE3f4afXxw3IwBZ/oTkvGLQIQ5YrBlLjz3hRJ4mjHe+LG2nAFykbbnni42jZhlgyA&#10;3stkkqYPyaAtM1ZT7hy81mclXkX8puHUvzSN4x7JEgM3H08bz104k9WSFK0lphP0QoP8A4ueCAVB&#10;b1A18QTtrfgDqhfUaqcbP6a6T3TTCMpjDpBNlv6WzWtHDI+5QHGcuZXJ/T9Y+vWwtUiwEk8xUqSH&#10;FmXpNNZlMK4AdaW2NmRGj+rVPGv63SGlq46olkd+bycTnEIlk3cu4eIMoO+GL5qBDdl7HYt0bGwf&#10;ICF9dIy9ON16wY8eUXicwvc4w4heVQkprn7GOv+Z6x4FocTOWyLazldaKWi4tlmMQg7PzgdWpLg6&#10;hKBKb4SUse9SoaHEi9lkFh2cloIFZTBztt1V0qIDCZMTv5giaO7NrN4rFsE6Ttj6Insi5FmG4FIF&#10;PMgL6Fyk82j8WKSL9Xw9z0f55GE9ytO6Hn3aVPnoYZM9zuppXVV19jNQy/KiE4xxFdhdxzTL/24M&#10;LgtzHrDboN7KkLxHj/UCstd/JB0bG3oZ9soVO81OW3ttOExmNL5sURj9+zvI97u++gUAAP//AwBQ&#10;SwMEFAAGAAgAAAAhAP7TkTLaAAAABQEAAA8AAABkcnMvZG93bnJldi54bWxMj8FOwzAQRO9I/Qdr&#10;K3FBrVNLoTTEqSokDhxpK3HdxksSiNdR7DShX49zguPorWbe5vvJtuJKvW8ca9isExDEpTMNVxrO&#10;p9fVEwgfkA22jknDD3nYF4u7HDPjRn6n6zFUIpawz1BDHUKXSenLmiz6teuII/t0vcUQY19J0+MY&#10;y20rVZI8SosNx4UaO3qpqfw+DlYD+SHdJIedrc5vt/HhQ92+xu6k9f1yOjyDCDSFv2OY9aM6FNHp&#10;4gY2XrQalErjL2EGImK13aYgLnOURS7/2xe/AAAA//8DAFBLAQItABQABgAIAAAAIQC2gziS/gAA&#10;AOEBAAATAAAAAAAAAAAAAAAAAAAAAABbQ29udGVudF9UeXBlc10ueG1sUEsBAi0AFAAGAAgAAAAh&#10;ADj9If/WAAAAlAEAAAsAAAAAAAAAAAAAAAAALwEAAF9yZWxzLy5yZWxzUEsBAi0AFAAGAAgAAAAh&#10;AMptbRMZAgAAMwQAAA4AAAAAAAAAAAAAAAAALgIAAGRycy9lMm9Eb2MueG1sUEsBAi0AFAAGAAgA&#10;AAAhAP7TkTLaAAAABQEAAA8AAAAAAAAAAAAAAAAAcwQAAGRycy9kb3ducmV2LnhtbFBLBQYAAAAA&#10;BAAEAPMAAAB6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Z =</w:t>
      </w:r>
      <w:r w:rsidR="00640E8B">
        <w:rPr>
          <w:rFonts w:ascii="Times New Roman" w:hAnsi="Times New Roman" w:cs="Times New Roman"/>
          <w:b/>
          <w:sz w:val="24"/>
          <w:szCs w:val="24"/>
        </w:rPr>
        <w:tab/>
        <w:t xml:space="preserve">    σ</w:t>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8752" behindDoc="0" locked="0" layoutInCell="1" allowOverlap="1">
                <wp:simplePos x="0" y="0"/>
                <wp:positionH relativeFrom="column">
                  <wp:posOffset>1524000</wp:posOffset>
                </wp:positionH>
                <wp:positionV relativeFrom="paragraph">
                  <wp:posOffset>-6350</wp:posOffset>
                </wp:positionV>
                <wp:extent cx="114300" cy="0"/>
                <wp:effectExtent l="9525" t="6350" r="9525" b="12700"/>
                <wp:wrapNone/>
                <wp:docPr id="2"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B9DF" id="1031" o:spid="_x0000_s1026" type="#_x0000_t32" style="position:absolute;margin-left:120pt;margin-top:-.5pt;width:9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Y7GQIAADMEAAAOAAAAZHJzL2Uyb0RvYy54bWysU02P2jAQvVfqf7B8hyQQKESEVZVAL9sW&#10;abc/wNhOYtXxWLYhoKr/vbb5ENteqqoczDjjeX4z73n1dOolOnJjBagSZ+MUI64oMKHaEn973Y4W&#10;GFlHFCMSFC/xmVv8tH7/bjXogk+gA8m4QR5E2WLQJe6c00WSWNrxntgxaK58sgHTE+e3pk2YIYNH&#10;72UySdN5MoBh2gDl1vqv9SWJ1xG/aTh1X5vGcodkiT03F1cT131Yk/WKFK0huhP0SoP8A4ueCOUv&#10;vUPVxBF0MOIPqF5QAxYaN6bQJ9A0gvLYg+8mS3/r5qUjmsde/HCsvo/J/j9Y+uW4M0iwEk8wUqT3&#10;EmXpNAtzGbQtfLpSOxM6oyf1op+BfrdIQdUR1fLI7/WsQ1GoSN6UhI3VHn0/fAbmz5CDgzikU2P6&#10;AOnbR6eoxfmuBT85RP3HLMunqVeM3lIJKW512lj3iUOPQlBi6wwRbecqUMoLDiaLt5Djs3WBFSlu&#10;BeFSBVshZdRdKjSUeDmbzGKBBSlYSIZj1rT7Shp0JME58Rdb9JnHYwYOikWwjhO2ucaOCHmJ/eVS&#10;BTzfl6dzjS7W+LFMl5vFZpGP8sl8M8rTuh593Fb5aL7NPszqaV1VdfYzUMvyohOMcRXY3Wya5X9n&#10;g+uDuRjsbtT7GJK36HFenuztP5KOwgYtL67YAzvvzE1w78x4+PqKgvUf9z5+fOvrXwAAAP//AwBQ&#10;SwMEFAAGAAgAAAAhAJsUiyzdAAAACQEAAA8AAABkcnMvZG93bnJldi54bWxMj81OwzAQhO+VeAdr&#10;kbhUrZ2IohLiVBUSB460lbi68ZIE4nUUO03o07Ooh/a0f6PZb/LN5Fpxwj40njQkSwUCqfS2oUrD&#10;Yf+2WIMI0ZA1rSfU8IsBNsXdLDeZ9SN94GkXK8EmFDKjoY6xy6QMZY3OhKXvkPj25XtnIo99JW1v&#10;RjZ3rUyVepLONMQfatPha43lz25wGjAMq0Rtn111eD+P88/0/D12e60f7qftC4iIU7yK4R+f0aFg&#10;pqMfyAbRakgfFWeJGhYJVxakqzU3x8tCFrm8TVD8AQAA//8DAFBLAQItABQABgAIAAAAIQC2gziS&#10;/gAAAOEBAAATAAAAAAAAAAAAAAAAAAAAAABbQ29udGVudF9UeXBlc10ueG1sUEsBAi0AFAAGAAgA&#10;AAAhADj9If/WAAAAlAEAAAsAAAAAAAAAAAAAAAAALwEAAF9yZWxzLy5yZWxzUEsBAi0AFAAGAAgA&#10;AAAhAPGftjsZAgAAMwQAAA4AAAAAAAAAAAAAAAAALgIAAGRycy9lMm9Eb2MueG1sUEsBAi0AFAAG&#10;AAgAAAAhAJsUiyzdAAAACQEAAA8AAAAAAAAAAAAAAAAAcwQAAGRycy9kb3ducmV2LnhtbFBLBQYA&#10;AAAABAAEAPMAAAB9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 xml:space="preserve">              √n</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84A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(Montgomery and </w:t>
      </w:r>
      <w:proofErr w:type="spellStart"/>
      <w:r>
        <w:rPr>
          <w:rFonts w:ascii="Times New Roman" w:hAnsi="Times New Roman" w:cs="Times New Roman"/>
          <w:sz w:val="24"/>
          <w:szCs w:val="24"/>
        </w:rPr>
        <w:t>Runger</w:t>
      </w:r>
      <w:proofErr w:type="spellEnd"/>
      <w:r>
        <w:rPr>
          <w:rFonts w:ascii="Times New Roman" w:hAnsi="Times New Roman" w:cs="Times New Roman"/>
          <w:sz w:val="24"/>
          <w:szCs w:val="24"/>
        </w:rPr>
        <w:t>, 2002)</w:t>
      </w:r>
    </w:p>
    <w:p w:rsidR="00BC51A5" w:rsidRDefault="00640E8B" w:rsidP="00640E8B">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Where:Z</w:t>
      </w:r>
      <w:proofErr w:type="spellEnd"/>
      <w:proofErr w:type="gramEnd"/>
      <w:r>
        <w:rPr>
          <w:rFonts w:ascii="Times New Roman" w:hAnsi="Times New Roman" w:cs="Times New Roman"/>
          <w:sz w:val="24"/>
          <w:szCs w:val="24"/>
        </w:rPr>
        <w:t xml:space="preserve"> = Z-score</w:t>
      </w:r>
    </w:p>
    <w:p w:rsidR="00BC51A5" w:rsidRDefault="008D4A36" w:rsidP="00640E8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457200</wp:posOffset>
                </wp:positionH>
                <wp:positionV relativeFrom="paragraph">
                  <wp:posOffset>60960</wp:posOffset>
                </wp:positionV>
                <wp:extent cx="66675" cy="0"/>
                <wp:effectExtent l="9525" t="10795" r="9525" b="8255"/>
                <wp:wrapNone/>
                <wp:docPr id="1"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CE7E" id="1032" o:spid="_x0000_s1026" type="#_x0000_t32" style="position:absolute;margin-left:36pt;margin-top:4.8pt;width:5.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B2GQIAADIEAAAOAAAAZHJzL2Uyb0RvYy54bWysU8GO2jAQvVfqP1i+QxI2ZCEirKoEetl2&#10;kXb7AcZ2EquJx7INAVX999qGILa9VFU5mHHG8/xm3vPq6dR36Mi1ESALnExjjLikwIRsCvztbTtZ&#10;YGQskYx0IHmBz9zgp/XHD6tB5XwGLXSMa+RApMkHVeDWWpVHkaEt74mZguLSJWvQPbFuq5uIaTI4&#10;9L6LZnGcRQNopjRQboz7Wl2SeB3w65pT+1LXhlvUFdhxs2HVYd37NVqvSN5oolpBrzTIP7DoiZDu&#10;0htURSxBBy3+gOoF1WCgtlMKfQR1LSgPPbhukvi3bl5bonjoxQ3HqNuYzP+DpV+PO40Ec9phJEnv&#10;JErih5mfy6BM7tKl3GnfGT3JV/UM9LtBEsqWyIYHfm9n5Yt8RfSuxG+Mcuj74Qswd4YcLIQhnWrd&#10;e0jXPjoFLc43LfjJIuo+Zln2OMeIjpmI5GOZ0sZ+5tAjHxTYWE1E09oSpHR6g07CJeT4bKwnRfKx&#10;wN8pYSu6LsjeSTQUeDmfzUOBgU4wn/THjG72ZafRkXjjhF/o0GXuj2k4SBbAWk7Y5hpbIrpL7C7v&#10;pMdzbTk61+jijB/LeLlZbBbpJJ1lm0kaV9Xk07ZMJ9k2eZxXD1VZVslPTy1J81YwxqVnN7o0Sf/O&#10;Bdf3cvHXzae3MUTv0cO8HNnxP5AOunopL6bYAzvv9Ki3M2Y4fH1E3vn3exffP/X1LwAAAP//AwBQ&#10;SwMEFAAGAAgAAAAhAJwoH1XbAAAABQEAAA8AAABkcnMvZG93bnJldi54bWxMj0FLw0AUhO+C/2F5&#10;ghexmwZa25iXUgQPHm0LXrfZZ5I2+zZkN03sr/fpRY/DDDPf5JvJtepCfWg8I8xnCSji0tuGK4TD&#10;/vVxBSpEw9a0ngnhiwJsitub3GTWj/xOl12slJRwyAxCHWOXaR3KmpwJM98Ri/fpe2eiyL7Stjej&#10;lLtWp0my1M40LAu16eilpvK8GxwChWExT7ZrVx3eruPDR3o9jd0e8f5u2j6DijTFvzD84As6FMJ0&#10;9APboFqEp1SuRIT1EpTYq3QB6vgrdZHr//TFNwAAAP//AwBQSwECLQAUAAYACAAAACEAtoM4kv4A&#10;AADhAQAAEwAAAAAAAAAAAAAAAAAAAAAAW0NvbnRlbnRfVHlwZXNdLnhtbFBLAQItABQABgAIAAAA&#10;IQA4/SH/1gAAAJQBAAALAAAAAAAAAAAAAAAAAC8BAABfcmVscy8ucmVsc1BLAQItABQABgAIAAAA&#10;IQD94eB2GQIAADIEAAAOAAAAAAAAAAAAAAAAAC4CAABkcnMvZTJvRG9jLnhtbFBLAQItABQABgAI&#10;AAAAIQCcKB9V2wAAAAUBAAAPAAAAAAAAAAAAAAAAAHMEAABkcnMvZG93bnJldi54bWxQSwUGAAAA&#10;AAQABADzAAAAewUAAAAA&#10;"/>
            </w:pict>
          </mc:Fallback>
        </mc:AlternateContent>
      </w:r>
      <w:r w:rsidR="00640E8B">
        <w:rPr>
          <w:rFonts w:ascii="Times New Roman" w:hAnsi="Times New Roman" w:cs="Times New Roman"/>
          <w:sz w:val="24"/>
          <w:szCs w:val="24"/>
        </w:rPr>
        <w:t>x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µ = population mean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rsidR="00BC51A5" w:rsidRDefault="00BC51A5"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PRESENTETION AND ANALYSIS </w:t>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4.1 INTRODUCTION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covers presentation and analysis of data obtained through questionnaires and using them to provide answer to the research questions and to test the hypotheses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provides the framework upon which discussions and recommendations were based. Thus (85) questionnaires were administered to First bank’s staff and all the whole (85) copies were duly completed and returned.</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4.2 PRESENTATION AND ANALYSIS</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SECTION A: Respondent’s Bio Data</w:t>
      </w:r>
    </w:p>
    <w:p w:rsidR="00BC51A5" w:rsidRDefault="00640E8B" w:rsidP="00640E8B">
      <w:pPr>
        <w:spacing w:after="0" w:line="360" w:lineRule="auto"/>
        <w:jc w:val="both"/>
        <w:rPr>
          <w:rFonts w:ascii="Times New Roman" w:hAnsi="Times New Roman" w:cs="Times New Roman"/>
          <w:szCs w:val="24"/>
        </w:rPr>
      </w:pPr>
      <w:r>
        <w:rPr>
          <w:rFonts w:ascii="Times New Roman" w:hAnsi="Times New Roman" w:cs="Times New Roman"/>
          <w:b/>
          <w:szCs w:val="24"/>
        </w:rPr>
        <w:t>Table 4.2.1: Distribution of Respondents by Gender</w:t>
      </w:r>
    </w:p>
    <w:tbl>
      <w:tblPr>
        <w:tblStyle w:val="TableGrid"/>
        <w:tblW w:w="0" w:type="auto"/>
        <w:tblInd w:w="250" w:type="dxa"/>
        <w:tblLook w:val="04A0" w:firstRow="1" w:lastRow="0" w:firstColumn="1" w:lastColumn="0" w:noHBand="0" w:noVBand="1"/>
      </w:tblPr>
      <w:tblGrid>
        <w:gridCol w:w="2381"/>
        <w:gridCol w:w="2381"/>
        <w:gridCol w:w="3297"/>
      </w:tblGrid>
      <w:tr w:rsidR="00BC51A5">
        <w:trPr>
          <w:trHeight w:val="927"/>
        </w:trPr>
        <w:tc>
          <w:tcPr>
            <w:tcW w:w="2381" w:type="dxa"/>
          </w:tcPr>
          <w:p w:rsidR="00BC51A5" w:rsidRDefault="00BC51A5" w:rsidP="00684A12">
            <w:pPr>
              <w:jc w:val="both"/>
              <w:rPr>
                <w:rFonts w:ascii="Times New Roman" w:hAnsi="Times New Roman" w:cs="Times New Roman"/>
                <w:szCs w:val="24"/>
              </w:rPr>
            </w:pPr>
          </w:p>
        </w:tc>
        <w:tc>
          <w:tcPr>
            <w:tcW w:w="2381"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Frequency </w:t>
            </w:r>
          </w:p>
        </w:tc>
        <w:tc>
          <w:tcPr>
            <w:tcW w:w="3297"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             Percentage</w:t>
            </w:r>
          </w:p>
        </w:tc>
      </w:tr>
      <w:tr w:rsidR="00BC51A5">
        <w:trPr>
          <w:trHeight w:val="1391"/>
        </w:trPr>
        <w:tc>
          <w:tcPr>
            <w:tcW w:w="2381" w:type="dxa"/>
          </w:tcPr>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Male</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Female </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Total</w:t>
            </w:r>
          </w:p>
        </w:tc>
        <w:tc>
          <w:tcPr>
            <w:tcW w:w="2381"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51</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34</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85</w:t>
            </w:r>
          </w:p>
        </w:tc>
        <w:tc>
          <w:tcPr>
            <w:tcW w:w="3297"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60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40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100</w:t>
            </w: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Cs w:val="24"/>
        </w:rPr>
        <w:t xml:space="preserve">  Source: Field Survey, </w:t>
      </w:r>
      <w:r w:rsidR="00684A12">
        <w:rPr>
          <w:rFonts w:ascii="Times New Roman" w:hAnsi="Times New Roman" w:cs="Times New Roman"/>
          <w:b/>
          <w:szCs w:val="24"/>
        </w:rPr>
        <w:t>2025</w:t>
      </w:r>
      <w:r>
        <w:rPr>
          <w:rFonts w:ascii="Times New Roman" w:hAnsi="Times New Roman" w:cs="Times New Roman"/>
          <w:szCs w:val="24"/>
        </w:rPr>
        <w:br w:type="textWrapping" w:clear="all"/>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From table 4.2.1, Out of the total 85 respondents, 51 representing 60% of the respondents are male while 34 representing 40% of the respondents are female. This implies that majority of the staff of the banks are male.</w:t>
      </w: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4.2.2: Distribution of Respondent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47"/>
        <w:gridCol w:w="2457"/>
      </w:tblGrid>
      <w:tr w:rsidR="00BC51A5">
        <w:trPr>
          <w:trHeight w:val="375"/>
        </w:trPr>
        <w:tc>
          <w:tcPr>
            <w:tcW w:w="283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c>
          <w:tcPr>
            <w:tcW w:w="264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5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1905"/>
        </w:trPr>
        <w:tc>
          <w:tcPr>
            <w:tcW w:w="2835"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Below 30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31-40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41-50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51 &amp; above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264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5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35.3</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091F16">
      <w:pPr>
        <w:spacing w:after="0"/>
        <w:jc w:val="both"/>
        <w:rPr>
          <w:rFonts w:ascii="Times New Roman" w:hAnsi="Times New Roman" w:cs="Times New Roman"/>
          <w:sz w:val="24"/>
          <w:szCs w:val="24"/>
        </w:rPr>
      </w:pPr>
      <w:r>
        <w:rPr>
          <w:rFonts w:ascii="Times New Roman" w:hAnsi="Times New Roman" w:cs="Times New Roman"/>
          <w:sz w:val="24"/>
          <w:szCs w:val="24"/>
        </w:rPr>
        <w:tab/>
        <w:t>Table 4.2.2 shows that, 34 representing 40% of the respondents belong to the age bracket of below 30 years, 30 respondents representing 35.3% belong to the age bracket of 31-40. 17 representing 20% of the respondents belong to the age of 41-50 while 4 respondents representing 4.7% of the total respondents falls under 51 years and above. This implies that majority of the respondents are at the active service age as shown above.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4.2.3: Distribution of Respondents by length of service </w:t>
      </w:r>
    </w:p>
    <w:tbl>
      <w:tblPr>
        <w:tblStyle w:val="TableGrid"/>
        <w:tblW w:w="0" w:type="auto"/>
        <w:tblInd w:w="108" w:type="dxa"/>
        <w:tblLayout w:type="fixed"/>
        <w:tblLook w:val="04A0" w:firstRow="1" w:lastRow="0" w:firstColumn="1" w:lastColumn="0" w:noHBand="0" w:noVBand="1"/>
      </w:tblPr>
      <w:tblGrid>
        <w:gridCol w:w="2291"/>
        <w:gridCol w:w="2643"/>
        <w:gridCol w:w="2820"/>
      </w:tblGrid>
      <w:tr w:rsidR="00BC51A5">
        <w:trPr>
          <w:trHeight w:val="159"/>
        </w:trPr>
        <w:tc>
          <w:tcPr>
            <w:tcW w:w="2291" w:type="dxa"/>
          </w:tcPr>
          <w:p w:rsidR="00BC51A5" w:rsidRDefault="00BC51A5" w:rsidP="00091F16">
            <w:pPr>
              <w:jc w:val="both"/>
              <w:rPr>
                <w:rFonts w:ascii="Times New Roman" w:hAnsi="Times New Roman" w:cs="Times New Roman"/>
                <w:b/>
                <w:sz w:val="24"/>
                <w:szCs w:val="24"/>
              </w:rPr>
            </w:pPr>
          </w:p>
        </w:tc>
        <w:tc>
          <w:tcPr>
            <w:tcW w:w="2643"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032"/>
        </w:trPr>
        <w:tc>
          <w:tcPr>
            <w:tcW w:w="2291" w:type="dxa"/>
          </w:tcPr>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Less than 1 year</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 – 3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7 – 10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10 years above</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643"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11</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24</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13</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tabs>
          <w:tab w:val="right" w:pos="863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r>
        <w:rPr>
          <w:rFonts w:ascii="Times New Roman" w:hAnsi="Times New Roman" w:cs="Times New Roman"/>
          <w:b/>
          <w:sz w:val="24"/>
          <w:szCs w:val="24"/>
        </w:rPr>
        <w:tab/>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4.2.3 shows that out of the total 85 respondents, 20 representing 24% had served for just less than 1 year, 40 representing 47% had served between 1 to 3 years, 11 representing 13% had served for 7 to 10years while 14 representing 16% served for 10 years and above.</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4.2.4: Distribution of Respondents by Qualification</w:t>
      </w:r>
    </w:p>
    <w:tbl>
      <w:tblPr>
        <w:tblStyle w:val="TableGrid"/>
        <w:tblW w:w="0" w:type="auto"/>
        <w:tblInd w:w="108" w:type="dxa"/>
        <w:tblLayout w:type="fixed"/>
        <w:tblLook w:val="04A0" w:firstRow="1" w:lastRow="0" w:firstColumn="1" w:lastColumn="0" w:noHBand="0" w:noVBand="1"/>
      </w:tblPr>
      <w:tblGrid>
        <w:gridCol w:w="2407"/>
        <w:gridCol w:w="2538"/>
        <w:gridCol w:w="2966"/>
      </w:tblGrid>
      <w:tr w:rsidR="00BC51A5">
        <w:trPr>
          <w:trHeight w:val="26"/>
        </w:trPr>
        <w:tc>
          <w:tcPr>
            <w:tcW w:w="2407" w:type="dxa"/>
          </w:tcPr>
          <w:p w:rsidR="00BC51A5" w:rsidRDefault="00BC51A5" w:rsidP="00640E8B">
            <w:pPr>
              <w:spacing w:line="360" w:lineRule="auto"/>
              <w:jc w:val="both"/>
              <w:rPr>
                <w:rFonts w:ascii="Times New Roman" w:hAnsi="Times New Roman" w:cs="Times New Roman"/>
                <w:b/>
                <w:sz w:val="24"/>
                <w:szCs w:val="24"/>
              </w:rPr>
            </w:pPr>
          </w:p>
          <w:p w:rsidR="00BC51A5" w:rsidRDefault="00BC51A5" w:rsidP="00640E8B">
            <w:pPr>
              <w:spacing w:line="360" w:lineRule="auto"/>
              <w:jc w:val="both"/>
              <w:rPr>
                <w:rFonts w:ascii="Times New Roman" w:hAnsi="Times New Roman" w:cs="Times New Roman"/>
                <w:b/>
                <w:sz w:val="24"/>
                <w:szCs w:val="24"/>
              </w:rPr>
            </w:pPr>
          </w:p>
        </w:tc>
        <w:tc>
          <w:tcPr>
            <w:tcW w:w="2538"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966"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C51A5">
        <w:trPr>
          <w:trHeight w:val="1903"/>
        </w:trPr>
        <w:tc>
          <w:tcPr>
            <w:tcW w:w="2407"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WAEC/SSCE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OND/NCE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/MBA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3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p w:rsidR="00BC51A5" w:rsidRDefault="00BC51A5" w:rsidP="00640E8B">
            <w:pPr>
              <w:spacing w:line="360" w:lineRule="auto"/>
              <w:jc w:val="center"/>
              <w:rPr>
                <w:rFonts w:ascii="Times New Roman" w:hAnsi="Times New Roman" w:cs="Times New Roman"/>
                <w:sz w:val="24"/>
                <w:szCs w:val="24"/>
              </w:rPr>
            </w:pPr>
          </w:p>
          <w:p w:rsidR="00BC51A5" w:rsidRDefault="00BC51A5" w:rsidP="00640E8B">
            <w:pPr>
              <w:spacing w:line="360" w:lineRule="auto"/>
              <w:jc w:val="center"/>
              <w:rPr>
                <w:rFonts w:ascii="Times New Roman" w:hAnsi="Times New Roman" w:cs="Times New Roman"/>
                <w:sz w:val="24"/>
                <w:szCs w:val="24"/>
              </w:rPr>
            </w:pPr>
          </w:p>
        </w:tc>
        <w:tc>
          <w:tcPr>
            <w:tcW w:w="2966"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4.2.4 it could be observed that none of the respondents is OLEVEL, holder,25 respondents representing 30% are OND/NCE holders,15 respondents representing HND 15%, 35 respondents representing 40% are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 holders, while 10 respondents representing 10% happens to M.Sc. holders. This shows that respondents are academically qualified to answer the questions.</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SECTION B: Information Technology as an Instrument for Marketing of Financial Services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4.2.5 </w:t>
      </w:r>
      <w:r>
        <w:rPr>
          <w:rFonts w:ascii="Times New Roman" w:hAnsi="Times New Roman" w:cs="Times New Roman"/>
          <w:sz w:val="24"/>
          <w:szCs w:val="24"/>
        </w:rPr>
        <w:t>Application of information technology by banks enhance promotion of financial services</w:t>
      </w:r>
    </w:p>
    <w:tbl>
      <w:tblPr>
        <w:tblStyle w:val="TableGrid"/>
        <w:tblW w:w="0" w:type="auto"/>
        <w:tblInd w:w="108" w:type="dxa"/>
        <w:tblLayout w:type="fixed"/>
        <w:tblLook w:val="04A0" w:firstRow="1" w:lastRow="0" w:firstColumn="1" w:lastColumn="0" w:noHBand="0" w:noVBand="1"/>
      </w:tblPr>
      <w:tblGrid>
        <w:gridCol w:w="2863"/>
        <w:gridCol w:w="2774"/>
        <w:gridCol w:w="2818"/>
      </w:tblGrid>
      <w:tr w:rsidR="00BC51A5">
        <w:trPr>
          <w:trHeight w:val="537"/>
        </w:trPr>
        <w:tc>
          <w:tcPr>
            <w:tcW w:w="2863" w:type="dxa"/>
          </w:tcPr>
          <w:p w:rsidR="00BC51A5" w:rsidRDefault="00BC51A5" w:rsidP="00640E8B">
            <w:pPr>
              <w:spacing w:line="360" w:lineRule="auto"/>
              <w:jc w:val="both"/>
              <w:rPr>
                <w:rFonts w:ascii="Times New Roman" w:hAnsi="Times New Roman" w:cs="Times New Roman"/>
                <w:b/>
                <w:sz w:val="24"/>
                <w:szCs w:val="24"/>
              </w:rPr>
            </w:pPr>
          </w:p>
        </w:tc>
        <w:tc>
          <w:tcPr>
            <w:tcW w:w="2774"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18"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402"/>
        </w:trPr>
        <w:tc>
          <w:tcPr>
            <w:tcW w:w="2863"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774"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1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4.2.5 it can be seen that 65 respondents representing 76.5% agreed and believed that application of information technology by banks enhance promotion of financial services. On the other hand, 15 respondents representing 17.6% disagreed with that assertion while 5 respondents, representing 5.9% were undecided about it.</w:t>
      </w: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4.2.6 </w:t>
      </w:r>
      <w:r>
        <w:rPr>
          <w:rFonts w:ascii="Times New Roman" w:hAnsi="Times New Roman" w:cs="Times New Roman"/>
          <w:sz w:val="24"/>
          <w:szCs w:val="24"/>
        </w:rPr>
        <w:t>Adoption of ICT helps in creating awareness about new product to customers</w:t>
      </w:r>
    </w:p>
    <w:tbl>
      <w:tblPr>
        <w:tblStyle w:val="TableGrid"/>
        <w:tblW w:w="0" w:type="auto"/>
        <w:tblInd w:w="108" w:type="dxa"/>
        <w:tblLayout w:type="fixed"/>
        <w:tblLook w:val="04A0" w:firstRow="1" w:lastRow="0" w:firstColumn="1" w:lastColumn="0" w:noHBand="0" w:noVBand="1"/>
      </w:tblPr>
      <w:tblGrid>
        <w:gridCol w:w="2732"/>
        <w:gridCol w:w="2203"/>
        <w:gridCol w:w="2820"/>
      </w:tblGrid>
      <w:tr w:rsidR="00BC51A5">
        <w:trPr>
          <w:trHeight w:val="233"/>
        </w:trPr>
        <w:tc>
          <w:tcPr>
            <w:tcW w:w="2732" w:type="dxa"/>
          </w:tcPr>
          <w:p w:rsidR="00BC51A5" w:rsidRDefault="00BC51A5" w:rsidP="00640E8B">
            <w:pPr>
              <w:spacing w:line="360" w:lineRule="auto"/>
              <w:jc w:val="both"/>
              <w:rPr>
                <w:rFonts w:ascii="Times New Roman" w:hAnsi="Times New Roman" w:cs="Times New Roman"/>
                <w:b/>
                <w:sz w:val="24"/>
                <w:szCs w:val="24"/>
              </w:rPr>
            </w:pPr>
          </w:p>
        </w:tc>
        <w:tc>
          <w:tcPr>
            <w:tcW w:w="2203"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981"/>
        </w:trPr>
        <w:tc>
          <w:tcPr>
            <w:tcW w:w="2732"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203"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4.2.6 Out of the total 85 respondents, 61 representing 71.8% agreed and believed that adoption of ICT helps in creating awareness about new product to customers. On the other hand, 9 respondents representing 10.6% disagreed while 15 respondents, representing 17.6% were undecided. This simple percentage table indicates that adoption of ICT helps in creating awareness about new product to customers.</w:t>
      </w: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4.2.7 </w:t>
      </w:r>
      <w:r>
        <w:rPr>
          <w:rFonts w:ascii="Times New Roman" w:hAnsi="Times New Roman" w:cs="Times New Roman"/>
          <w:sz w:val="24"/>
          <w:szCs w:val="24"/>
        </w:rPr>
        <w:t>Most banks customers get to know of new products and services availability through online services</w:t>
      </w:r>
      <w:r>
        <w:rPr>
          <w:rFonts w:ascii="Times New Roman" w:hAnsi="Times New Roman" w:cs="Times New Roman"/>
          <w:b/>
          <w:sz w:val="24"/>
          <w:szCs w:val="24"/>
        </w:rPr>
        <w:t xml:space="preserve">. </w:t>
      </w:r>
    </w:p>
    <w:tbl>
      <w:tblPr>
        <w:tblStyle w:val="TableGrid"/>
        <w:tblW w:w="0" w:type="auto"/>
        <w:tblInd w:w="108" w:type="dxa"/>
        <w:tblLayout w:type="fixed"/>
        <w:tblLook w:val="04A0" w:firstRow="1" w:lastRow="0" w:firstColumn="1" w:lastColumn="0" w:noHBand="0" w:noVBand="1"/>
      </w:tblPr>
      <w:tblGrid>
        <w:gridCol w:w="2949"/>
        <w:gridCol w:w="2597"/>
        <w:gridCol w:w="3060"/>
      </w:tblGrid>
      <w:tr w:rsidR="00BC51A5">
        <w:trPr>
          <w:trHeight w:val="246"/>
        </w:trPr>
        <w:tc>
          <w:tcPr>
            <w:tcW w:w="2949" w:type="dxa"/>
          </w:tcPr>
          <w:p w:rsidR="00BC51A5" w:rsidRDefault="00BC51A5" w:rsidP="00640E8B">
            <w:pPr>
              <w:spacing w:line="360" w:lineRule="auto"/>
              <w:jc w:val="both"/>
              <w:rPr>
                <w:rFonts w:ascii="Times New Roman" w:hAnsi="Times New Roman" w:cs="Times New Roman"/>
                <w:b/>
                <w:sz w:val="24"/>
                <w:szCs w:val="24"/>
              </w:rPr>
            </w:pPr>
          </w:p>
        </w:tc>
        <w:tc>
          <w:tcPr>
            <w:tcW w:w="259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06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148"/>
        </w:trPr>
        <w:tc>
          <w:tcPr>
            <w:tcW w:w="294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9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306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14.1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4.2.7, 63 representing 74.1% agreed and believed that most banks customers get to know of new products and services availability through online </w:t>
      </w:r>
      <w:proofErr w:type="gramStart"/>
      <w:r>
        <w:rPr>
          <w:rFonts w:ascii="Times New Roman" w:hAnsi="Times New Roman" w:cs="Times New Roman"/>
          <w:sz w:val="24"/>
          <w:szCs w:val="24"/>
        </w:rPr>
        <w:t>services</w:t>
      </w:r>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On the other hand, 10 respondents representing 11.8% disagreed while 12 respondents, representing 14.1% were undecided. From the percentage above, in may be concluded that most banks customers get to know of new products and services availability through online services.</w:t>
      </w: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4.2.8 </w:t>
      </w:r>
      <w:r>
        <w:rPr>
          <w:rFonts w:ascii="Times New Roman" w:hAnsi="Times New Roman" w:cs="Times New Roman"/>
          <w:sz w:val="24"/>
          <w:szCs w:val="24"/>
        </w:rPr>
        <w:t>ICT is used to enlighten customers on importance of certain banks services or products.</w:t>
      </w:r>
    </w:p>
    <w:tbl>
      <w:tblPr>
        <w:tblStyle w:val="TableGrid"/>
        <w:tblW w:w="0" w:type="auto"/>
        <w:tblInd w:w="108" w:type="dxa"/>
        <w:tblLayout w:type="fixed"/>
        <w:tblLook w:val="04A0" w:firstRow="1" w:lastRow="0" w:firstColumn="1" w:lastColumn="0" w:noHBand="0" w:noVBand="1"/>
      </w:tblPr>
      <w:tblGrid>
        <w:gridCol w:w="2959"/>
        <w:gridCol w:w="3181"/>
        <w:gridCol w:w="2495"/>
      </w:tblGrid>
      <w:tr w:rsidR="00BC51A5">
        <w:trPr>
          <w:trHeight w:val="242"/>
        </w:trPr>
        <w:tc>
          <w:tcPr>
            <w:tcW w:w="2959" w:type="dxa"/>
          </w:tcPr>
          <w:p w:rsidR="00BC51A5" w:rsidRDefault="00BC51A5" w:rsidP="00640E8B">
            <w:pPr>
              <w:spacing w:line="360" w:lineRule="auto"/>
              <w:jc w:val="both"/>
              <w:rPr>
                <w:rFonts w:ascii="Times New Roman" w:hAnsi="Times New Roman" w:cs="Times New Roman"/>
                <w:b/>
                <w:sz w:val="24"/>
                <w:szCs w:val="24"/>
              </w:rPr>
            </w:pPr>
          </w:p>
        </w:tc>
        <w:tc>
          <w:tcPr>
            <w:tcW w:w="3181"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9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096"/>
        </w:trPr>
        <w:tc>
          <w:tcPr>
            <w:tcW w:w="295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3181"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95"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4.2.8, 59 representing 69.4% agreed and believed that ICT is used to enlighten customers on importance of certain banks services or products. However, 20 respondents representing 23.5% disagreed with this statement, while 6 respondents, representing 7.1% were undecided. From this analysis, it may be concluded that ICT is used to enlighten customers on importance of certain banks services or products.</w:t>
      </w:r>
    </w:p>
    <w:p w:rsidR="00BC51A5" w:rsidRDefault="00BC51A5" w:rsidP="00640E8B">
      <w:pPr>
        <w:spacing w:after="0" w:line="360" w:lineRule="auto"/>
        <w:jc w:val="both"/>
        <w:rPr>
          <w:rFonts w:ascii="Times New Roman" w:hAnsi="Times New Roman" w:cs="Times New Roman"/>
          <w:sz w:val="24"/>
          <w:szCs w:val="24"/>
        </w:rPr>
      </w:pPr>
    </w:p>
    <w:p w:rsidR="00091F16" w:rsidRDefault="00091F16">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4.3 TESTING OF HYPOTHESES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 </w:t>
      </w:r>
      <w:r>
        <w:rPr>
          <w:rFonts w:ascii="Times New Roman" w:hAnsi="Times New Roman" w:cs="Times New Roman"/>
          <w:sz w:val="24"/>
          <w:szCs w:val="24"/>
        </w:rPr>
        <w:t>Application of information technology does not enhance promotion of financial services.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27.90, Since the Z cal. (27.90) is greater than the Z tabulated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1.96), it indicates that the result is statistically significant at 0.05% level of significant and 0.95% confidence interval. Therefore, the null hypothesis that application of information technology does not enhance promotion of financial services is rejected and the alternative hypothesis is accepted. It can therefore be concluded that application of information technology enhances promotion of financial services. (See appendix II for details of calculations).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II: </w:t>
      </w:r>
      <w:r>
        <w:rPr>
          <w:rFonts w:ascii="Times New Roman" w:hAnsi="Times New Roman" w:cs="Times New Roman"/>
          <w:sz w:val="24"/>
          <w:szCs w:val="24"/>
        </w:rPr>
        <w:t>Information technology does not enhance banks customers’ patronage.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23.77, Since the Z cal. (23.77) is greater than the Z tabulated (1.96), it indicates that the result is statistically significant at 0.05% level of significant and 0.95% confidence interval. Therefore, the null hypothesis that information technology does not enhance banks customers’ patronage is rejected and the alternative hypothesis is accepted. It can therefore be concluded that information technology enhances banks customers’ patronage. (See appendix III for details of calculations).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III: </w:t>
      </w:r>
      <w:r>
        <w:rPr>
          <w:rFonts w:ascii="Times New Roman" w:hAnsi="Times New Roman" w:cs="Times New Roman"/>
          <w:sz w:val="24"/>
          <w:szCs w:val="24"/>
        </w:rPr>
        <w:t>Information technology does not enhance customer satisfaction and loyalty</w:t>
      </w:r>
      <w:r>
        <w:rPr>
          <w:rFonts w:ascii="Times New Roma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Z calculated is 26.17, Since the Z cal. (26.17) is greater than the Z tabulated (-1.96), it indicates that the result is statistically significant at 0.05% level of significant and 0.95% confidence interval. Therefore, the null hypothesis that information technology does not enhance customer satisfaction and loyalty is rejected and the alternative hypothesis is accepted. It can therefore be concluded that information technology enhances customer satisfaction and loyalty. (See appendix IV for details of calculations)</w:t>
      </w: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B54ED" w:rsidRDefault="00BB54ED"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 DISCUSSION OF FINDINGS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Responses obtained from respondents through a structured questionnaire were analyzed in order to achieve the study objectives and test the formulated hypotheses. The whole total of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questionnaires administered to First Bank Nigeria Plc’s staff and all the whole (85) copies were duly completed and returned.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Quite a number of respondents were aware of the importance of information technology on marketing financial services and their opinion was given based on their knowledge on this issue. The result of the study as shown in the aforementioned tables (4.2.5 – 4.2.13) clearly indicated that application of information technology enhances promotion of financial services, enhances banks customers’ patronage, satisfaction and loyalty.</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all the three null hypotheses tested for this study were rejected at significant level of 0.05 since the Z - score obtained is greater than the z-tabulated.</w:t>
      </w: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C51A5" w:rsidRDefault="00640E8B" w:rsidP="00640E8B">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5.0 Introduction  </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This chapter summarizes the findings of this research work and likewise presents the recommendation and conclusions.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Findings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examined the information technology as an instrument for marketing of financial services.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responses were analyzed using the simple percentages and Z-test statistical method to test data collected. The study reveals that:</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Application of information technology enhances promotion of financial services</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Information technology enhances banks customers’ patronage </w:t>
      </w:r>
    </w:p>
    <w:p w:rsidR="00BC51A5" w:rsidRDefault="00640E8B" w:rsidP="00640E8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enhances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observed in this study that innovations in information technology are greatly introducing new ways of functioning and thinking in our personal organization as well as professional lives.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spreading nature of information technology applications is influencing the kinds of banking products introduced by Nigeria market in the same manner as in other part of the world. Despite banks general appreciation of the benefit of information technology the major reasons why same have reduced to embark on wholesale automatic are resistance to charges inadequate manpower, lack of fund poor telecommunication poor infrastructure and epileptic power supply of (PHCN).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Information technology in Nigeria banking sector has improved management efficiency increased customer base and deposit mobilization. To sum up information technology in Nigeria marketing financial services is a sward with double edge and must be carried with caution (zinging 2007).</w:t>
      </w:r>
    </w:p>
    <w:p w:rsidR="00091F16" w:rsidRDefault="00091F16" w:rsidP="00640E8B">
      <w:pPr>
        <w:spacing w:after="0" w:line="360" w:lineRule="auto"/>
        <w:jc w:val="both"/>
        <w:rPr>
          <w:rFonts w:ascii="Times New Roman" w:hAnsi="Times New Roman" w:cs="Times New Roman"/>
          <w:sz w:val="24"/>
          <w:szCs w:val="24"/>
        </w:rPr>
      </w:pPr>
    </w:p>
    <w:p w:rsidR="00091F16" w:rsidRDefault="00091F16" w:rsidP="00640E8B">
      <w:pPr>
        <w:spacing w:after="0" w:line="360" w:lineRule="auto"/>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5.2</w:t>
      </w:r>
      <w:r>
        <w:rPr>
          <w:rFonts w:ascii="Times New Roman" w:hAnsi="Times New Roman" w:cs="Times New Roman"/>
          <w:sz w:val="24"/>
          <w:szCs w:val="24"/>
        </w:rPr>
        <w:tab/>
      </w:r>
      <w:r>
        <w:rPr>
          <w:rFonts w:ascii="Times New Roman" w:hAnsi="Times New Roman" w:cs="Times New Roman"/>
          <w:b/>
          <w:sz w:val="24"/>
          <w:szCs w:val="24"/>
        </w:rPr>
        <w:t>Conclusion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of information technology is very strong and it is highly needed in order to improve the quality of service of the banking sector in Nigeria. Though large segment of the banking sector in Nigeria in still on the fringe of high technological revolution.</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study inspected the information technology as an instrument for marketing of financial services. It covers the conceptual framework, theoretical and some empirical review on the subject.</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Overall, the objective of this study is to ascertain if the application of information technology enhances promotion of financial services, customers’ patronage, satisfaction and loyalty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Based on aforesaid, the researcher was able to access the impact of ICT on marketing financial service in Nigeria.</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Useful recommendations based on findings of the research are deemed necessary having undergone a thorough study of the industry and impact of information technology on marketing financial services. The economic benefits of using computerized system in the banking industry to market their products were exhaustively emanated in the literature review.</w:t>
      </w:r>
    </w:p>
    <w:p w:rsidR="00BC51A5" w:rsidRDefault="00640E8B" w:rsidP="00640E8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high cost of installing information technology system we would like to recommend that banks that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do it down can pull resource together by forming a consortium, to acquire some of the IT facilities e.g. VSAT (Very Small Aperture Terminal) or lease form banks that do have it. A typical example of this scenario is First Bank Plc which serves Hallmark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would also recommend that maintenance culture and management of the IT system or better still should employ experts in computer programming.</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advantage and benefit that it offers it is not totally devoid of some detects fraud can likely occur more seriously in financial industry since large </w:t>
      </w:r>
      <w:r>
        <w:rPr>
          <w:rFonts w:ascii="Times New Roman" w:hAnsi="Times New Roman" w:cs="Times New Roman"/>
          <w:sz w:val="24"/>
          <w:szCs w:val="24"/>
        </w:rPr>
        <w:lastRenderedPageBreak/>
        <w:t>amount of fraud may be easier to perpetrate electronically than with manual operation and this explain why First Bank Plc decide to employ the service of various IT firm to train and retrain their staff on how best to use IT in banking to avoid various IT security codes beaten by fraudsters (First Bank Annual Report 2010).</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overcome the problem of power telecommunication inadequate man-power banks should go to control with information technology firm to hire their staff to manage and work hard they should also employ more hand so as to enhance efficiency and to achieve the overall objectives of the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the future prospects of the banking sector as a whole should adopts the best and latest technology lies on the fact IT can make Nigeria banking sector very and more reliable. A stand by generator can be acquired by banks in term of shortage in power supply and that advancement of the sector or greater height with is guaranteed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2012).</w:t>
      </w: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091F16" w:rsidRDefault="00091F16">
      <w:pPr>
        <w:rPr>
          <w:rFonts w:ascii="Times New Roman" w:eastAsia="SimSun" w:hAnsi="Times New Roman" w:cs="Times New Roman"/>
          <w:b/>
          <w:bCs/>
          <w:spacing w:val="-1"/>
          <w:sz w:val="24"/>
          <w:szCs w:val="24"/>
          <w:lang w:val="en-CA"/>
        </w:rPr>
      </w:pPr>
      <w:r>
        <w:rPr>
          <w:rFonts w:ascii="Times New Roman" w:hAnsi="Times New Roman" w:cs="Times New Roman"/>
          <w:spacing w:val="-1"/>
          <w:sz w:val="24"/>
          <w:szCs w:val="24"/>
        </w:rPr>
        <w:br w:type="page"/>
      </w:r>
    </w:p>
    <w:p w:rsidR="00BC51A5" w:rsidRDefault="00640E8B" w:rsidP="00640E8B">
      <w:pPr>
        <w:pStyle w:val="Heading1"/>
        <w:spacing w:line="360" w:lineRule="auto"/>
        <w:jc w:val="center"/>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lastRenderedPageBreak/>
        <w:t>REFERENCES</w:t>
      </w:r>
    </w:p>
    <w:p w:rsidR="00091F16" w:rsidRDefault="00091F16" w:rsidP="00091F16">
      <w:pPr>
        <w:pStyle w:val="NormalWeb"/>
        <w:spacing w:line="360" w:lineRule="auto"/>
        <w:ind w:left="990" w:hanging="990"/>
      </w:pPr>
      <w:proofErr w:type="spellStart"/>
      <w:r>
        <w:t>Abaenewe</w:t>
      </w:r>
      <w:proofErr w:type="spellEnd"/>
      <w:r>
        <w:t>, et al (2013); Electronic Banking and Bank Performance in Nigeria, West African Journal of Industrial &amp; Academic Research Vol. 6 No. 1 March 2013</w:t>
      </w:r>
    </w:p>
    <w:p w:rsidR="00091F16" w:rsidRDefault="00091F16" w:rsidP="00091F16">
      <w:pPr>
        <w:pStyle w:val="NormalWeb"/>
        <w:spacing w:line="360" w:lineRule="auto"/>
        <w:ind w:left="990" w:hanging="990"/>
      </w:pPr>
      <w:proofErr w:type="spellStart"/>
      <w:r>
        <w:t>Adewoye</w:t>
      </w:r>
      <w:proofErr w:type="spellEnd"/>
      <w:r>
        <w:t>, J.O. (2013). Impact of Mobile Banking on Service Delivery in the Nigerian Commercial Banks, International Review of Management and Business Research Vol. 2 Issue. 2 June 2013</w:t>
      </w:r>
    </w:p>
    <w:p w:rsidR="00091F16" w:rsidRDefault="00091F16" w:rsidP="00091F16">
      <w:pPr>
        <w:pStyle w:val="NormalWeb"/>
        <w:spacing w:line="360" w:lineRule="auto"/>
        <w:ind w:left="990" w:hanging="990"/>
      </w:pPr>
      <w:proofErr w:type="spellStart"/>
      <w:r>
        <w:t>Ahasanul</w:t>
      </w:r>
      <w:proofErr w:type="spellEnd"/>
      <w:r>
        <w:t xml:space="preserve">, </w:t>
      </w:r>
      <w:proofErr w:type="spellStart"/>
      <w:r>
        <w:t>Haque</w:t>
      </w:r>
      <w:proofErr w:type="spellEnd"/>
      <w:r>
        <w:t xml:space="preserve">; Ahmad </w:t>
      </w:r>
      <w:proofErr w:type="spellStart"/>
      <w:r>
        <w:t>Zaki</w:t>
      </w:r>
      <w:proofErr w:type="spellEnd"/>
      <w:r>
        <w:t xml:space="preserve"> </w:t>
      </w:r>
      <w:proofErr w:type="spellStart"/>
      <w:r>
        <w:t>Hj</w:t>
      </w:r>
      <w:proofErr w:type="spellEnd"/>
      <w:r>
        <w:t xml:space="preserve"> Ismail and Abu Hayat </w:t>
      </w:r>
      <w:proofErr w:type="spellStart"/>
      <w:r>
        <w:t>Daraz</w:t>
      </w:r>
      <w:proofErr w:type="spellEnd"/>
      <w:r>
        <w:t xml:space="preserve"> (2009), Issues of E–Banking Transaction: An Empirical Investigation on Malaysian Customers perception. Journal of Applied Sciences, 9(10), 1870 - 1879.</w:t>
      </w:r>
    </w:p>
    <w:p w:rsidR="00091F16" w:rsidRDefault="00091F16" w:rsidP="00091F16">
      <w:pPr>
        <w:pStyle w:val="NormalWeb"/>
        <w:spacing w:line="360" w:lineRule="auto"/>
        <w:ind w:left="990" w:hanging="990"/>
      </w:pPr>
      <w:r>
        <w:t xml:space="preserve">Bear, Stan (2006), Customers Preference on Internet Banking, Survey (Retrieved from </w:t>
      </w:r>
      <w:hyperlink r:id="rId10" w:tgtFrame="_new" w:history="1">
        <w:r>
          <w:rPr>
            <w:rStyle w:val="Hyperlink"/>
          </w:rPr>
          <w:t>http://www.itwire.com/content/view</w:t>
        </w:r>
      </w:hyperlink>
      <w:r>
        <w:t>)</w:t>
      </w:r>
    </w:p>
    <w:p w:rsidR="00091F16" w:rsidRDefault="00091F16" w:rsidP="00091F16">
      <w:pPr>
        <w:pStyle w:val="NormalWeb"/>
        <w:spacing w:line="360" w:lineRule="auto"/>
        <w:ind w:left="990" w:hanging="990"/>
      </w:pPr>
      <w:r>
        <w:t xml:space="preserve">Becker L., </w:t>
      </w:r>
      <w:proofErr w:type="spellStart"/>
      <w:r>
        <w:t>Chammard</w:t>
      </w:r>
      <w:proofErr w:type="spellEnd"/>
      <w:r>
        <w:t xml:space="preserve"> B., Hussein W., </w:t>
      </w:r>
      <w:proofErr w:type="spellStart"/>
      <w:r>
        <w:t>Kotsuji</w:t>
      </w:r>
      <w:proofErr w:type="spellEnd"/>
      <w:r>
        <w:t xml:space="preserve"> Y., </w:t>
      </w:r>
      <w:proofErr w:type="spellStart"/>
      <w:r>
        <w:t>Quagraine</w:t>
      </w:r>
      <w:proofErr w:type="spellEnd"/>
      <w:r>
        <w:t xml:space="preserve"> N. (2008). “Nigeria Financial Services Cluster Analysis and Recommendation”, The Microeconomics of Competitiveness: Firms, Clusters &amp; Economic Development, p.1.</w:t>
      </w:r>
    </w:p>
    <w:p w:rsidR="00091F16" w:rsidRDefault="00091F16" w:rsidP="00091F16">
      <w:pPr>
        <w:pStyle w:val="NormalWeb"/>
        <w:spacing w:line="360" w:lineRule="auto"/>
        <w:ind w:left="990" w:hanging="990"/>
      </w:pPr>
      <w:r>
        <w:t xml:space="preserve">Brodie, R.J; H </w:t>
      </w:r>
      <w:proofErr w:type="spellStart"/>
      <w:r>
        <w:t>Winklhofer</w:t>
      </w:r>
      <w:proofErr w:type="spellEnd"/>
      <w:r>
        <w:t xml:space="preserve">; N.E </w:t>
      </w:r>
      <w:proofErr w:type="spellStart"/>
      <w:r>
        <w:t>Coviello</w:t>
      </w:r>
      <w:proofErr w:type="spellEnd"/>
      <w:r>
        <w:t xml:space="preserve"> and W.J Johnston (2007), Is e–marketing coming of age? an examination of the Penetration of e–marketing and Firm Performance’. Journal of Interactive Marketing 2, 2 – 21.</w:t>
      </w:r>
    </w:p>
    <w:p w:rsidR="00091F16" w:rsidRDefault="00091F16" w:rsidP="00091F16">
      <w:pPr>
        <w:pStyle w:val="NormalWeb"/>
        <w:spacing w:line="360" w:lineRule="auto"/>
        <w:ind w:left="990" w:hanging="990"/>
      </w:pPr>
      <w:r>
        <w:t>Chaffey, D., Mayer, R; Johnson, K and Ellis Chadwick, F (2006), Internet Marketing: Strategy, Implementation and Practice, (3rd Edition) Financial Times/Prentice Hall, Harlow, Essex, U.K, 8–10.</w:t>
      </w:r>
    </w:p>
    <w:p w:rsidR="00091F16" w:rsidRDefault="00091F16" w:rsidP="00091F16">
      <w:pPr>
        <w:pStyle w:val="NormalWeb"/>
        <w:spacing w:line="360" w:lineRule="auto"/>
        <w:ind w:left="990" w:hanging="990"/>
      </w:pPr>
      <w:proofErr w:type="spellStart"/>
      <w:r>
        <w:lastRenderedPageBreak/>
        <w:t>Ching</w:t>
      </w:r>
      <w:proofErr w:type="spellEnd"/>
      <w:r>
        <w:t xml:space="preserve"> </w:t>
      </w:r>
      <w:proofErr w:type="spellStart"/>
      <w:r>
        <w:t>Wai</w:t>
      </w:r>
      <w:proofErr w:type="spellEnd"/>
      <w:r>
        <w:t>, P (2008). User’s adoption of E–banking Services: The Malaysian Perspective, Journal of Business and Industrial Marketing, 23(1), 59–69.</w:t>
      </w:r>
    </w:p>
    <w:p w:rsidR="00091F16" w:rsidRDefault="00091F16" w:rsidP="00091F16">
      <w:pPr>
        <w:pStyle w:val="NormalWeb"/>
        <w:spacing w:line="360" w:lineRule="auto"/>
        <w:ind w:left="990" w:hanging="990"/>
      </w:pPr>
      <w:proofErr w:type="spellStart"/>
      <w:r>
        <w:t>Daramola</w:t>
      </w:r>
      <w:proofErr w:type="spellEnd"/>
      <w:r>
        <w:t xml:space="preserve">, G.C., </w:t>
      </w:r>
      <w:proofErr w:type="spellStart"/>
      <w:r>
        <w:t>Okolie</w:t>
      </w:r>
      <w:proofErr w:type="spellEnd"/>
      <w:r>
        <w:t xml:space="preserve">, J.O, &amp; </w:t>
      </w:r>
      <w:proofErr w:type="spellStart"/>
      <w:r>
        <w:t>Ogunlowore</w:t>
      </w:r>
      <w:proofErr w:type="spellEnd"/>
      <w:r>
        <w:t>, J.A., (2014) The Challenges &amp; Profitability of e-banking in Fidelity Bank, Nigeria Plc. International Journal of Finance and Accounting ISSN 2308-2356., Vol. 2, No. 3. July 2014</w:t>
      </w:r>
    </w:p>
    <w:p w:rsidR="00091F16" w:rsidRDefault="00091F16" w:rsidP="00091F16">
      <w:pPr>
        <w:pStyle w:val="NormalWeb"/>
        <w:spacing w:line="360" w:lineRule="auto"/>
        <w:ind w:left="990" w:hanging="990"/>
      </w:pPr>
      <w:r>
        <w:t xml:space="preserve">Elisha </w:t>
      </w:r>
      <w:proofErr w:type="spellStart"/>
      <w:r>
        <w:t>Menson</w:t>
      </w:r>
      <w:proofErr w:type="spellEnd"/>
      <w:r>
        <w:t xml:space="preserve"> A. (2012) E-Banking in Developing Economy: Empirical Evidence from Nigeria, Journal of Applied Quantitative Methods. Vol. 5, No. 2; summer 2010</w:t>
      </w:r>
    </w:p>
    <w:p w:rsidR="00091F16" w:rsidRDefault="00091F16" w:rsidP="00091F16">
      <w:pPr>
        <w:pStyle w:val="NormalWeb"/>
        <w:spacing w:line="360" w:lineRule="auto"/>
        <w:ind w:left="990" w:hanging="990"/>
      </w:pPr>
      <w:r>
        <w:t xml:space="preserve">Fisher-French, (2007), The New Battle for your Buck, Mail and Guardian (Online), Available: </w:t>
      </w:r>
      <w:hyperlink r:id="rId11" w:tgtFrame="_new" w:history="1">
        <w:r>
          <w:rPr>
            <w:rStyle w:val="Hyperlink"/>
          </w:rPr>
          <w:t>http://www.mg.co.za/personalfinance/articlePage.aspx?articleid=303167</w:t>
        </w:r>
      </w:hyperlink>
      <w:r>
        <w:t>.</w:t>
      </w:r>
    </w:p>
    <w:p w:rsidR="00091F16" w:rsidRDefault="00091F16" w:rsidP="00091F16">
      <w:pPr>
        <w:pStyle w:val="NormalWeb"/>
        <w:spacing w:line="360" w:lineRule="auto"/>
        <w:ind w:left="990" w:hanging="990"/>
      </w:pPr>
      <w:proofErr w:type="spellStart"/>
      <w:r>
        <w:t>Gbadeyan</w:t>
      </w:r>
      <w:proofErr w:type="spellEnd"/>
      <w:r>
        <w:t xml:space="preserve"> R.A. &amp; </w:t>
      </w:r>
      <w:proofErr w:type="spellStart"/>
      <w:r>
        <w:t>Akinyosoye</w:t>
      </w:r>
      <w:proofErr w:type="spellEnd"/>
      <w:r>
        <w:t xml:space="preserve"> O.O. (2011) Customers’ Preference for E–Banking Services: </w:t>
      </w:r>
      <w:proofErr w:type="gramStart"/>
      <w:r>
        <w:t>a</w:t>
      </w:r>
      <w:proofErr w:type="gramEnd"/>
      <w:r>
        <w:t xml:space="preserve"> Case Study of Selected Banks in Sierra Leone, Australian Journal of Business and Management Research Vol. 1 No. 4 [108-116] | July-2011</w:t>
      </w:r>
    </w:p>
    <w:p w:rsidR="00091F16" w:rsidRDefault="00091F16" w:rsidP="00091F16">
      <w:pPr>
        <w:pStyle w:val="NormalWeb"/>
        <w:spacing w:line="360" w:lineRule="auto"/>
        <w:ind w:left="990" w:hanging="990"/>
      </w:pPr>
      <w:r>
        <w:t>Gonzalez, M; R. Mueller–</w:t>
      </w:r>
      <w:proofErr w:type="spellStart"/>
      <w:r>
        <w:t>Dentiste</w:t>
      </w:r>
      <w:proofErr w:type="spellEnd"/>
      <w:r>
        <w:t xml:space="preserve"> and R. Mack (2008), An alternative approach in Service quality: An E-banking Case Study. Quality Management Journal; PRJ, 15, 41–48.</w:t>
      </w:r>
    </w:p>
    <w:p w:rsidR="00091F16" w:rsidRDefault="00091F16" w:rsidP="00091F16">
      <w:pPr>
        <w:pStyle w:val="NormalWeb"/>
        <w:spacing w:line="360" w:lineRule="auto"/>
        <w:ind w:left="990" w:hanging="990"/>
      </w:pPr>
      <w:proofErr w:type="spellStart"/>
      <w:r>
        <w:t>Jayshree</w:t>
      </w:r>
      <w:proofErr w:type="spellEnd"/>
      <w:r>
        <w:t xml:space="preserve"> </w:t>
      </w:r>
      <w:proofErr w:type="spellStart"/>
      <w:r>
        <w:t>Chavan</w:t>
      </w:r>
      <w:proofErr w:type="spellEnd"/>
      <w:r>
        <w:t>. (2013). Internet Banking - Benefits and Challenges in an Emerging Economy. International Journal of Research in Business Management (IJRBM) Vol. 1, Issue 1, June 2013, 19-26</w:t>
      </w:r>
    </w:p>
    <w:p w:rsidR="00BC51A5" w:rsidRDefault="00091F16" w:rsidP="00091F16">
      <w:pPr>
        <w:pStyle w:val="NormalWeb"/>
        <w:spacing w:line="360" w:lineRule="auto"/>
        <w:ind w:left="990" w:hanging="990"/>
      </w:pPr>
      <w:proofErr w:type="spellStart"/>
      <w:r>
        <w:t>Jonika</w:t>
      </w:r>
      <w:proofErr w:type="spellEnd"/>
      <w:r>
        <w:t xml:space="preserve"> </w:t>
      </w:r>
      <w:proofErr w:type="spellStart"/>
      <w:r>
        <w:t>Kromidha</w:t>
      </w:r>
      <w:proofErr w:type="spellEnd"/>
      <w:r>
        <w:t xml:space="preserve"> &amp; </w:t>
      </w:r>
      <w:proofErr w:type="spellStart"/>
      <w:r>
        <w:t>Stavroula</w:t>
      </w:r>
      <w:proofErr w:type="spellEnd"/>
      <w:r>
        <w:t xml:space="preserve"> </w:t>
      </w:r>
      <w:proofErr w:type="spellStart"/>
      <w:r>
        <w:t>Krypotou</w:t>
      </w:r>
      <w:proofErr w:type="spellEnd"/>
      <w:r>
        <w:t xml:space="preserve"> (2008) E-Marketing: A New Approach to the New Economy, Department of Business Administration, PGD/MSc in International Marketing 250</w:t>
      </w:r>
    </w:p>
    <w:sectPr w:rsidR="00BC51A5" w:rsidSect="00640E8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74" w:rsidRDefault="00A56D74">
      <w:pPr>
        <w:spacing w:after="0" w:line="240" w:lineRule="auto"/>
      </w:pPr>
      <w:r>
        <w:separator/>
      </w:r>
    </w:p>
  </w:endnote>
  <w:endnote w:type="continuationSeparator" w:id="0">
    <w:p w:rsidR="00A56D74" w:rsidRDefault="00A5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8B" w:rsidRDefault="00640E8B">
    <w:pPr>
      <w:pStyle w:val="Footer"/>
      <w:jc w:val="center"/>
    </w:pPr>
    <w:r>
      <w:fldChar w:fldCharType="begin"/>
    </w:r>
    <w:r>
      <w:instrText xml:space="preserve"> PAGE   \* MERGEFORMAT </w:instrText>
    </w:r>
    <w:r>
      <w:fldChar w:fldCharType="separate"/>
    </w:r>
    <w:r w:rsidR="00BB54ED">
      <w:rPr>
        <w:noProof/>
      </w:rPr>
      <w:t>i</w:t>
    </w:r>
    <w:r>
      <w:fldChar w:fldCharType="end"/>
    </w:r>
  </w:p>
  <w:p w:rsidR="00640E8B" w:rsidRDefault="00640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74" w:rsidRDefault="00A56D74">
      <w:pPr>
        <w:spacing w:after="0" w:line="240" w:lineRule="auto"/>
      </w:pPr>
      <w:r>
        <w:separator/>
      </w:r>
    </w:p>
  </w:footnote>
  <w:footnote w:type="continuationSeparator" w:id="0">
    <w:p w:rsidR="00A56D74" w:rsidRDefault="00A56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080F246"/>
    <w:lvl w:ilvl="0" w:tplc="83A248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F567F8E"/>
    <w:lvl w:ilvl="0" w:tplc="EBD868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multilevel"/>
    <w:tmpl w:val="07C0D5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7"/>
    <w:multiLevelType w:val="hybridMultilevel"/>
    <w:tmpl w:val="52841664"/>
    <w:lvl w:ilvl="0" w:tplc="716CCE92">
      <w:start w:val="1"/>
      <w:numFmt w:val="lowerRoman"/>
      <w:lvlText w:val="%1."/>
      <w:lvlJc w:val="left"/>
      <w:pPr>
        <w:tabs>
          <w:tab w:val="left" w:pos="1080"/>
        </w:tabs>
        <w:ind w:left="1080" w:hanging="720"/>
      </w:pPr>
      <w:rPr>
        <w:rFonts w:hint="default"/>
      </w:rPr>
    </w:lvl>
    <w:lvl w:ilvl="1" w:tplc="5D9C7FB8">
      <w:start w:val="1"/>
      <w:numFmt w:val="decimal"/>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00000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000000A"/>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000000B"/>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000000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000000E"/>
    <w:multiLevelType w:val="hybridMultilevel"/>
    <w:tmpl w:val="702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0000011"/>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hybridMultilevel"/>
    <w:tmpl w:val="3FDC3770"/>
    <w:lvl w:ilvl="0" w:tplc="23E8F064">
      <w:start w:val="1"/>
      <w:numFmt w:val="lowerRoman"/>
      <w:lvlText w:val="%1."/>
      <w:lvlJc w:val="left"/>
      <w:pPr>
        <w:tabs>
          <w:tab w:val="left" w:pos="1080"/>
        </w:tabs>
        <w:ind w:left="1080" w:hanging="360"/>
      </w:pPr>
      <w:rPr>
        <w:rFonts w:ascii="Times New Roman" w:eastAsia="Calibri" w:hAnsi="Times New Roman" w:cs="Times New Roman"/>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15:restartNumberingAfterBreak="0">
    <w:nsid w:val="00000013"/>
    <w:multiLevelType w:val="hybridMultilevel"/>
    <w:tmpl w:val="E81045D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FA2524C"/>
    <w:multiLevelType w:val="multilevel"/>
    <w:tmpl w:val="E2D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967FA"/>
    <w:multiLevelType w:val="multilevel"/>
    <w:tmpl w:val="6C86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67ECE"/>
    <w:multiLevelType w:val="hybridMultilevel"/>
    <w:tmpl w:val="B874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17"/>
  </w:num>
  <w:num w:numId="5">
    <w:abstractNumId w:val="9"/>
  </w:num>
  <w:num w:numId="6">
    <w:abstractNumId w:val="21"/>
  </w:num>
  <w:num w:numId="7">
    <w:abstractNumId w:val="5"/>
  </w:num>
  <w:num w:numId="8">
    <w:abstractNumId w:val="8"/>
  </w:num>
  <w:num w:numId="9">
    <w:abstractNumId w:val="12"/>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6"/>
  </w:num>
  <w:num w:numId="15">
    <w:abstractNumId w:val="10"/>
  </w:num>
  <w:num w:numId="16">
    <w:abstractNumId w:val="1"/>
  </w:num>
  <w:num w:numId="17">
    <w:abstractNumId w:val="16"/>
  </w:num>
  <w:num w:numId="18">
    <w:abstractNumId w:val="13"/>
  </w:num>
  <w:num w:numId="19">
    <w:abstractNumId w:val="2"/>
  </w:num>
  <w:num w:numId="20">
    <w:abstractNumId w:val="0"/>
  </w:num>
  <w:num w:numId="21">
    <w:abstractNumId w:val="1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1085F"/>
    <w:rsid w:val="00091F16"/>
    <w:rsid w:val="00640E8B"/>
    <w:rsid w:val="00684A12"/>
    <w:rsid w:val="00755019"/>
    <w:rsid w:val="00874EE8"/>
    <w:rsid w:val="008D4A36"/>
    <w:rsid w:val="0096134E"/>
    <w:rsid w:val="00A56D74"/>
    <w:rsid w:val="00BB54ED"/>
    <w:rsid w:val="00BC51A5"/>
    <w:rsid w:val="00D3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0D47"/>
  <w15:docId w15:val="{BD97A881-D2E1-4BC7-BA7D-7382F37A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480" w:after="0"/>
      <w:outlineLvl w:val="0"/>
    </w:pPr>
    <w:rPr>
      <w:rFonts w:ascii="Cambria" w:eastAsia="SimSun" w:hAnsi="Cambria"/>
      <w:b/>
      <w:bCs/>
      <w:color w:val="365F91"/>
      <w:sz w:val="28"/>
      <w:szCs w:val="28"/>
      <w:lang w:val="en-CA"/>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SimSun" w:hAnsi="Cambria" w:cs="SimSun"/>
      <w:b/>
      <w:bCs/>
      <w:color w:val="365F91"/>
      <w:sz w:val="28"/>
      <w:szCs w:val="28"/>
      <w:lang w:val="en-CA"/>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C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Pr>
      <w:lang w:val="en-GB"/>
    </w:r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paragraph" w:styleId="BodyText">
    <w:name w:val="Body Text"/>
    <w:basedOn w:val="Normal"/>
    <w:link w:val="BodyTextChar"/>
    <w:uiPriority w:val="1"/>
    <w:qFormat/>
    <w:pPr>
      <w:widowControl w:val="0"/>
      <w:spacing w:before="199"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sz w:val="24"/>
      <w:szCs w:val="24"/>
    </w:rPr>
  </w:style>
  <w:style w:type="character" w:customStyle="1" w:styleId="tgc">
    <w:name w:val="_tgc"/>
    <w:basedOn w:val="DefaultParagraphFont"/>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unhideWhenUsed/>
    <w:qFormat/>
    <w:rsid w:val="00640E8B"/>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40E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319">
      <w:bodyDiv w:val="1"/>
      <w:marLeft w:val="0"/>
      <w:marRight w:val="0"/>
      <w:marTop w:val="0"/>
      <w:marBottom w:val="0"/>
      <w:divBdr>
        <w:top w:val="none" w:sz="0" w:space="0" w:color="auto"/>
        <w:left w:val="none" w:sz="0" w:space="0" w:color="auto"/>
        <w:bottom w:val="none" w:sz="0" w:space="0" w:color="auto"/>
        <w:right w:val="none" w:sz="0" w:space="0" w:color="auto"/>
      </w:divBdr>
    </w:div>
    <w:div w:id="44837432">
      <w:bodyDiv w:val="1"/>
      <w:marLeft w:val="0"/>
      <w:marRight w:val="0"/>
      <w:marTop w:val="0"/>
      <w:marBottom w:val="0"/>
      <w:divBdr>
        <w:top w:val="none" w:sz="0" w:space="0" w:color="auto"/>
        <w:left w:val="none" w:sz="0" w:space="0" w:color="auto"/>
        <w:bottom w:val="none" w:sz="0" w:space="0" w:color="auto"/>
        <w:right w:val="none" w:sz="0" w:space="0" w:color="auto"/>
      </w:divBdr>
    </w:div>
    <w:div w:id="673920065">
      <w:bodyDiv w:val="1"/>
      <w:marLeft w:val="0"/>
      <w:marRight w:val="0"/>
      <w:marTop w:val="0"/>
      <w:marBottom w:val="0"/>
      <w:divBdr>
        <w:top w:val="none" w:sz="0" w:space="0" w:color="auto"/>
        <w:left w:val="none" w:sz="0" w:space="0" w:color="auto"/>
        <w:bottom w:val="none" w:sz="0" w:space="0" w:color="auto"/>
        <w:right w:val="none" w:sz="0" w:space="0" w:color="auto"/>
      </w:divBdr>
    </w:div>
    <w:div w:id="728499939">
      <w:bodyDiv w:val="1"/>
      <w:marLeft w:val="0"/>
      <w:marRight w:val="0"/>
      <w:marTop w:val="0"/>
      <w:marBottom w:val="0"/>
      <w:divBdr>
        <w:top w:val="none" w:sz="0" w:space="0" w:color="auto"/>
        <w:left w:val="none" w:sz="0" w:space="0" w:color="auto"/>
        <w:bottom w:val="none" w:sz="0" w:space="0" w:color="auto"/>
        <w:right w:val="none" w:sz="0" w:space="0" w:color="auto"/>
      </w:divBdr>
    </w:div>
    <w:div w:id="1032539765">
      <w:bodyDiv w:val="1"/>
      <w:marLeft w:val="0"/>
      <w:marRight w:val="0"/>
      <w:marTop w:val="0"/>
      <w:marBottom w:val="0"/>
      <w:divBdr>
        <w:top w:val="none" w:sz="0" w:space="0" w:color="auto"/>
        <w:left w:val="none" w:sz="0" w:space="0" w:color="auto"/>
        <w:bottom w:val="none" w:sz="0" w:space="0" w:color="auto"/>
        <w:right w:val="none" w:sz="0" w:space="0" w:color="auto"/>
      </w:divBdr>
    </w:div>
    <w:div w:id="1145245268">
      <w:bodyDiv w:val="1"/>
      <w:marLeft w:val="0"/>
      <w:marRight w:val="0"/>
      <w:marTop w:val="0"/>
      <w:marBottom w:val="0"/>
      <w:divBdr>
        <w:top w:val="none" w:sz="0" w:space="0" w:color="auto"/>
        <w:left w:val="none" w:sz="0" w:space="0" w:color="auto"/>
        <w:bottom w:val="none" w:sz="0" w:space="0" w:color="auto"/>
        <w:right w:val="none" w:sz="0" w:space="0" w:color="auto"/>
      </w:divBdr>
    </w:div>
    <w:div w:id="1326321687">
      <w:bodyDiv w:val="1"/>
      <w:marLeft w:val="0"/>
      <w:marRight w:val="0"/>
      <w:marTop w:val="0"/>
      <w:marBottom w:val="0"/>
      <w:divBdr>
        <w:top w:val="none" w:sz="0" w:space="0" w:color="auto"/>
        <w:left w:val="none" w:sz="0" w:space="0" w:color="auto"/>
        <w:bottom w:val="none" w:sz="0" w:space="0" w:color="auto"/>
        <w:right w:val="none" w:sz="0" w:space="0" w:color="auto"/>
      </w:divBdr>
    </w:div>
    <w:div w:id="1686052779">
      <w:bodyDiv w:val="1"/>
      <w:marLeft w:val="0"/>
      <w:marRight w:val="0"/>
      <w:marTop w:val="0"/>
      <w:marBottom w:val="0"/>
      <w:divBdr>
        <w:top w:val="none" w:sz="0" w:space="0" w:color="auto"/>
        <w:left w:val="none" w:sz="0" w:space="0" w:color="auto"/>
        <w:bottom w:val="none" w:sz="0" w:space="0" w:color="auto"/>
        <w:right w:val="none" w:sz="0" w:space="0" w:color="auto"/>
      </w:divBdr>
    </w:div>
    <w:div w:id="178376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co.za/personalfinance/articlePage.aspx?articleid=303167" TargetMode="External"/><Relationship Id="rId5" Type="http://schemas.openxmlformats.org/officeDocument/2006/relationships/webSettings" Target="webSettings.xml"/><Relationship Id="rId10" Type="http://schemas.openxmlformats.org/officeDocument/2006/relationships/hyperlink" Target="http://www.itwire.com/content/view"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C3F5-CE10-4B48-9897-A5C541A0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9195</Words>
  <Characters>52415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2025-05-30T21:04:00Z</cp:lastPrinted>
  <dcterms:created xsi:type="dcterms:W3CDTF">2025-05-30T21:05:00Z</dcterms:created>
  <dcterms:modified xsi:type="dcterms:W3CDTF">2025-05-30T21:05:00Z</dcterms:modified>
</cp:coreProperties>
</file>