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7C977" w14:textId="77777777" w:rsidR="00C870AA" w:rsidRPr="00C47A82" w:rsidRDefault="00C870AA" w:rsidP="00830EA3">
      <w:pPr>
        <w:rPr>
          <w:b/>
          <w:bCs/>
        </w:rPr>
      </w:pPr>
      <w:r w:rsidRPr="00C47A82">
        <w:rPr>
          <w:b/>
          <w:bCs/>
        </w:rPr>
        <w:t>CHAPTER ONE</w:t>
      </w:r>
    </w:p>
    <w:p w14:paraId="6708872F" w14:textId="77777777" w:rsidR="00C870AA" w:rsidRPr="00C47A82" w:rsidRDefault="00C870AA" w:rsidP="00830EA3">
      <w:pPr>
        <w:rPr>
          <w:b/>
          <w:bCs/>
        </w:rPr>
      </w:pPr>
      <w:r w:rsidRPr="00C47A82">
        <w:rPr>
          <w:b/>
          <w:bCs/>
        </w:rPr>
        <w:t>1.</w:t>
      </w:r>
      <w:r w:rsidRPr="00C47A82">
        <w:rPr>
          <w:b/>
          <w:bCs/>
        </w:rPr>
        <w:tab/>
        <w:t>INTRODUCTION</w:t>
      </w:r>
    </w:p>
    <w:p w14:paraId="4D3715AD" w14:textId="77777777" w:rsidR="00C870AA" w:rsidRPr="0083571E" w:rsidRDefault="00C870AA" w:rsidP="00830EA3">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55477480" w14:textId="77777777" w:rsidR="00C870AA" w:rsidRPr="0083571E" w:rsidRDefault="00C870AA" w:rsidP="00830EA3">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314D267F" w14:textId="77777777" w:rsidR="00C870AA" w:rsidRPr="0083571E" w:rsidRDefault="00C870AA" w:rsidP="00830EA3">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77CAA15D" w14:textId="77777777" w:rsidR="00C870AA" w:rsidRPr="0083571E" w:rsidRDefault="00C870AA" w:rsidP="00830EA3">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339D54B6" w14:textId="77777777" w:rsidR="00C870AA" w:rsidRPr="0083571E" w:rsidRDefault="00C870AA" w:rsidP="00830EA3">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35C7A18F" w14:textId="77777777" w:rsidR="00C870AA" w:rsidRPr="0083571E" w:rsidRDefault="00C870AA" w:rsidP="00830EA3">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68DC3D0" w14:textId="77777777" w:rsidR="00C870AA" w:rsidRPr="0083571E" w:rsidRDefault="00C870AA" w:rsidP="00830EA3">
      <w:r w:rsidRPr="0083571E">
        <w:br/>
      </w:r>
    </w:p>
    <w:p w14:paraId="479DECBC" w14:textId="77777777" w:rsidR="00C870AA" w:rsidRPr="00C47A82" w:rsidRDefault="00C870AA" w:rsidP="00830EA3">
      <w:pPr>
        <w:rPr>
          <w:b/>
          <w:bCs/>
        </w:rPr>
      </w:pPr>
      <w:r w:rsidRPr="00C47A82">
        <w:rPr>
          <w:b/>
          <w:bCs/>
        </w:rPr>
        <w:t>1.1  Aim of the project      </w:t>
      </w:r>
    </w:p>
    <w:p w14:paraId="108FD0E6" w14:textId="77777777" w:rsidR="00C870AA" w:rsidRPr="0083571E" w:rsidRDefault="00C870AA" w:rsidP="00830EA3">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784DD0E8" w14:textId="77777777" w:rsidR="00C870AA" w:rsidRPr="0083571E" w:rsidRDefault="00C870AA" w:rsidP="00830EA3"/>
    <w:p w14:paraId="5C544DD0" w14:textId="77777777" w:rsidR="00C870AA" w:rsidRPr="00C47A82" w:rsidRDefault="00C870AA" w:rsidP="00830EA3">
      <w:pPr>
        <w:rPr>
          <w:b/>
          <w:bCs/>
        </w:rPr>
      </w:pPr>
      <w:r w:rsidRPr="00C47A82">
        <w:rPr>
          <w:b/>
          <w:bCs/>
        </w:rPr>
        <w:t>1.2</w:t>
      </w:r>
      <w:r w:rsidRPr="00C47A82">
        <w:rPr>
          <w:b/>
          <w:bCs/>
        </w:rPr>
        <w:tab/>
        <w:t>OBJECTIVES OF THE PROJECT</w:t>
      </w:r>
    </w:p>
    <w:p w14:paraId="293A163B" w14:textId="77777777" w:rsidR="00C870AA" w:rsidRPr="0083571E" w:rsidRDefault="00C870AA" w:rsidP="00830EA3">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34739DF7" w14:textId="77777777" w:rsidR="00C870AA" w:rsidRPr="0083571E" w:rsidRDefault="00C870AA" w:rsidP="00830EA3">
      <w:r w:rsidRPr="0083571E">
        <w:t>           Analyze the impact of the hybrid solar inverter system on the availability and reliability of power for specific critical loads within the Institute of Technology, such as computer labs, workshops, and research equipment.</w:t>
      </w:r>
    </w:p>
    <w:p w14:paraId="527FDFFA" w14:textId="77777777" w:rsidR="00C870AA" w:rsidRPr="0083571E" w:rsidRDefault="00C870AA" w:rsidP="00830EA3">
      <w:r w:rsidRPr="0083571E">
        <w:t>             Evaluate the system's performance under varying weather conditions (e.g., during the rainy season, dry season, and periods of high solar irradiance) to determine its robustness and adaptability.</w:t>
      </w:r>
    </w:p>
    <w:p w14:paraId="0EC04C18" w14:textId="77777777" w:rsidR="00C870AA" w:rsidRPr="0083571E" w:rsidRDefault="00C870AA" w:rsidP="00830EA3">
      <w:r w:rsidRPr="0083571E">
        <w:t>             Develop a safety protocol for the system, and teach the maintenance officer  how to safely operate and maintain the system.</w:t>
      </w:r>
    </w:p>
    <w:p w14:paraId="0233F922" w14:textId="77777777" w:rsidR="00C870AA" w:rsidRPr="0083571E" w:rsidRDefault="00C870AA" w:rsidP="00830EA3">
      <w:r w:rsidRPr="0083571E">
        <w:t>             To provide a source of electrical power with no running cost and low maintenance.</w:t>
      </w:r>
    </w:p>
    <w:p w14:paraId="1EE93A9C" w14:textId="77777777" w:rsidR="00C870AA" w:rsidRPr="0083571E" w:rsidRDefault="00C870AA" w:rsidP="00830EA3"/>
    <w:p w14:paraId="747A416C" w14:textId="77777777" w:rsidR="00C870AA" w:rsidRPr="00C47A82" w:rsidRDefault="00C870AA" w:rsidP="00830EA3">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112CB968" w14:textId="77777777" w:rsidR="00C870AA" w:rsidRPr="0083571E" w:rsidRDefault="00C870AA" w:rsidP="00830EA3">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7BD19748" w14:textId="77777777" w:rsidR="00C870AA" w:rsidRPr="0083571E" w:rsidRDefault="00C870AA" w:rsidP="00830EA3"/>
    <w:p w14:paraId="32A59074" w14:textId="77777777" w:rsidR="00C870AA" w:rsidRPr="00B83259" w:rsidRDefault="00C870AA" w:rsidP="00830EA3">
      <w:pPr>
        <w:rPr>
          <w:b/>
          <w:bCs/>
        </w:rPr>
      </w:pPr>
      <w:r w:rsidRPr="00B83259">
        <w:rPr>
          <w:b/>
          <w:bCs/>
        </w:rPr>
        <w:t>1.4</w:t>
      </w:r>
      <w:r w:rsidRPr="00B83259">
        <w:rPr>
          <w:b/>
          <w:bCs/>
        </w:rPr>
        <w:tab/>
        <w:t>SCOPE OF THE PROJECT </w:t>
      </w:r>
    </w:p>
    <w:p w14:paraId="14A3902E" w14:textId="77777777" w:rsidR="00C870AA" w:rsidRPr="0083571E" w:rsidRDefault="00C870AA" w:rsidP="00830EA3">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61DEE69D" w14:textId="77777777" w:rsidR="00C870AA" w:rsidRPr="0083571E" w:rsidRDefault="00C870AA" w:rsidP="00830EA3"/>
    <w:p w14:paraId="3F41EDD3" w14:textId="77777777" w:rsidR="00C870AA" w:rsidRPr="00B83259" w:rsidRDefault="00C870AA" w:rsidP="00830EA3">
      <w:pPr>
        <w:rPr>
          <w:b/>
          <w:bCs/>
        </w:rPr>
      </w:pPr>
      <w:r w:rsidRPr="00B83259">
        <w:rPr>
          <w:b/>
          <w:bCs/>
        </w:rPr>
        <w:t>1.5</w:t>
      </w:r>
      <w:r w:rsidRPr="00B83259">
        <w:rPr>
          <w:b/>
          <w:bCs/>
        </w:rPr>
        <w:tab/>
        <w:t>JUSTIFICATION</w:t>
      </w:r>
    </w:p>
    <w:p w14:paraId="5F4D9ADB" w14:textId="77777777" w:rsidR="00C870AA" w:rsidRPr="0083571E" w:rsidRDefault="00C870AA" w:rsidP="00830EA3">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F3AB048" w14:textId="77777777" w:rsidR="00C870AA" w:rsidRPr="0083571E" w:rsidRDefault="00C870AA" w:rsidP="00830EA3">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49898323" w14:textId="77777777" w:rsidR="00C870AA" w:rsidRPr="0083571E" w:rsidRDefault="00C870AA" w:rsidP="00830EA3">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3B78AC68" w14:textId="77777777" w:rsidR="00C870AA" w:rsidRDefault="00C870AA" w:rsidP="00830EA3">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86B2DFE" w14:textId="77777777" w:rsidR="009D2430" w:rsidRPr="009A197A" w:rsidRDefault="00A41A5E" w:rsidP="009D2430">
      <w:pPr>
        <w:widowControl w:val="0"/>
        <w:tabs>
          <w:tab w:val="left" w:pos="4770"/>
        </w:tabs>
        <w:autoSpaceDE w:val="0"/>
        <w:autoSpaceDN w:val="0"/>
        <w:adjustRightInd w:val="0"/>
        <w:spacing w:after="220" w:line="23" w:lineRule="atLeast"/>
        <w:ind w:left="-20"/>
        <w:jc w:val="center"/>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 xml:space="preserve">CHAPTER TWO </w:t>
      </w:r>
    </w:p>
    <w:p w14:paraId="7B09C078" w14:textId="551981F7" w:rsidR="00A41A5E" w:rsidRPr="009A197A" w:rsidRDefault="00A41A5E" w:rsidP="00095E32">
      <w:pPr>
        <w:widowControl w:val="0"/>
        <w:tabs>
          <w:tab w:val="left" w:pos="4770"/>
        </w:tabs>
        <w:autoSpaceDE w:val="0"/>
        <w:autoSpaceDN w:val="0"/>
        <w:adjustRightInd w:val="0"/>
        <w:spacing w:after="220" w:line="23" w:lineRule="atLeast"/>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 xml:space="preserve">2. LITERATURE REVIEW </w:t>
      </w:r>
    </w:p>
    <w:p w14:paraId="4029AA43" w14:textId="77777777" w:rsidR="00A41A5E" w:rsidRPr="009A197A" w:rsidRDefault="00A41A5E" w:rsidP="00830EA3">
      <w:pPr>
        <w:widowControl w:val="0"/>
        <w:autoSpaceDE w:val="0"/>
        <w:autoSpaceDN w:val="0"/>
        <w:adjustRightInd w:val="0"/>
        <w:spacing w:after="120" w:line="23" w:lineRule="atLeast"/>
        <w:ind w:left="-20"/>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ab/>
        <w:t xml:space="preserve">2.1  Overview of hybrid inverter </w:t>
      </w:r>
    </w:p>
    <w:p w14:paraId="1975B11F"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lang w:val="en"/>
        </w:rPr>
      </w:pPr>
      <w:r>
        <w:rPr>
          <w:rFonts w:ascii="Times New Roman" w:hAnsi="Times New Roman" w:cs="Times New Roman"/>
          <w:kern w:val="0"/>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318B18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lang w:val="en"/>
        </w:rPr>
      </w:pPr>
      <w:r>
        <w:rPr>
          <w:rFonts w:ascii="Times New Roman" w:hAnsi="Times New Roman" w:cs="Times New Roman"/>
          <w:kern w:val="0"/>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755E6106"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2.1.2 types of hybrid inverter</w:t>
      </w:r>
    </w:p>
    <w:p w14:paraId="40BD281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[6] discusses in his paper that there are four hybrid inverters, which are the basic hybrid solar inverter, multimode hybrid solar inverter, all-in-one battery energy storage system (BESS), and advanced AC-coupled system.</w:t>
      </w:r>
    </w:p>
    <w:p w14:paraId="33B8502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Basic Hybrid Solar Inverter: This is a common type that allows solar energy storage in a battery but may not reliably supply power during outages as it isn't connected to the grid. </w:t>
      </w:r>
    </w:p>
    <w:p w14:paraId="40E6BDEE"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Multimode Hybrid Solar Inverter: An advanced inverter with a built-in backup or a separate unit, enabling battery charging and usage during power cuts. </w:t>
      </w:r>
    </w:p>
    <w:p w14:paraId="6F113949"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All-in-one Battery Energy Storage System (BESS): This new hybrid solar inverter includes both batteries and an inverter, easily adaptable to existing solar systems. </w:t>
      </w:r>
    </w:p>
    <w:p w14:paraId="02CF9FF5"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723825D6"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   2.1.3 Important feature of hybrid inverter </w:t>
      </w:r>
    </w:p>
    <w:p w14:paraId="6F10668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Hybrid inverters can operate during off</w:t>
      </w:r>
      <w:r>
        <w:rPr>
          <w:rFonts w:ascii="Times New Roman" w:hAnsi="Times New Roman" w:cs="Times New Roman"/>
          <w:i/>
          <w:iCs/>
          <w:kern w:val="0"/>
          <w:highlight w:val="white"/>
          <w:lang w:val="en"/>
        </w:rPr>
        <w:t>-grid and on</w:t>
      </w:r>
      <w:r>
        <w:rPr>
          <w:rFonts w:ascii="Times New Roman" w:hAnsi="Times New Roman" w:cs="Times New Roman"/>
          <w:kern w:val="0"/>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rFonts w:ascii="Times New Roman" w:hAnsi="Times New Roman" w:cs="Times New Roman"/>
          <w:kern w:val="0"/>
          <w:highlight w:val="white"/>
          <w:lang w:val="en"/>
        </w:rPr>
        <w:t>Mallickj</w:t>
      </w:r>
      <w:proofErr w:type="spellEnd"/>
      <w:r>
        <w:rPr>
          <w:rFonts w:ascii="Times New Roman" w:hAnsi="Times New Roman" w:cs="Times New Roman"/>
          <w:kern w:val="0"/>
          <w:highlight w:val="white"/>
          <w:lang w:val="en"/>
        </w:rPr>
        <w:t xml:space="preserve"> et al. [7]. When the power generation is greater than the power demanded by loads, the controller decides how much power to deliver to the load and how much for the battery charging.</w:t>
      </w:r>
    </w:p>
    <w:p w14:paraId="633AF78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[8] mention that hybrid inverters play a crucial role in modern energy systems by:</w:t>
      </w:r>
    </w:p>
    <w:p w14:paraId="6836DAD2" w14:textId="77777777" w:rsidR="00A41A5E" w:rsidRDefault="00A41A5E" w:rsidP="00830EA3">
      <w:pPr>
        <w:widowControl w:val="0"/>
        <w:autoSpaceDE w:val="0"/>
        <w:autoSpaceDN w:val="0"/>
        <w:adjustRightInd w:val="0"/>
        <w:spacing w:before="240"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Maximizing solar energy utilization:</w:t>
      </w:r>
      <w:r>
        <w:rPr>
          <w:rFonts w:ascii="Times New Roman" w:hAnsi="Times New Roman" w:cs="Times New Roman"/>
          <w:kern w:val="0"/>
          <w:highlight w:val="white"/>
          <w:lang w:val="en"/>
        </w:rPr>
        <w:t xml:space="preserve"> They efficiently convert DC power from solar panels to AC power for immediate use and simultaneously charge batteries for later consumption, reducing reliance on the grid.</w:t>
      </w:r>
    </w:p>
    <w:p w14:paraId="1B758FE5" w14:textId="77777777" w:rsidR="00A41A5E" w:rsidRDefault="00A41A5E" w:rsidP="00830EA3">
      <w:pPr>
        <w:widowControl w:val="0"/>
        <w:autoSpaceDE w:val="0"/>
        <w:autoSpaceDN w:val="0"/>
        <w:adjustRightInd w:val="0"/>
        <w:spacing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Providing reliable backup power:</w:t>
      </w:r>
      <w:r>
        <w:rPr>
          <w:rFonts w:ascii="Times New Roman" w:hAnsi="Times New Roman" w:cs="Times New Roman"/>
          <w:kern w:val="0"/>
          <w:highlight w:val="white"/>
          <w:lang w:val="en"/>
        </w:rPr>
        <w:t xml:space="preserve"> During power outages, hybrid inverters seamlessly switch to battery power, ensuring critical appliances and systems remain operational.</w:t>
      </w:r>
    </w:p>
    <w:p w14:paraId="081E035C" w14:textId="77777777" w:rsidR="00A41A5E" w:rsidRDefault="00A41A5E" w:rsidP="00830EA3">
      <w:pPr>
        <w:widowControl w:val="0"/>
        <w:autoSpaceDE w:val="0"/>
        <w:autoSpaceDN w:val="0"/>
        <w:adjustRightInd w:val="0"/>
        <w:spacing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Enabling energy independence:</w:t>
      </w:r>
      <w:r>
        <w:rPr>
          <w:rFonts w:ascii="Times New Roman" w:hAnsi="Times New Roman" w:cs="Times New Roman"/>
          <w:kern w:val="0"/>
          <w:highlight w:val="white"/>
          <w:lang w:val="en"/>
        </w:rPr>
        <w:t xml:space="preserve"> By storing excess solar energy, they allow homeowners and businesses to consume self-generated power, reducing electricity bills and dependence on traditional energy sources.</w:t>
      </w:r>
    </w:p>
    <w:p w14:paraId="0273989F" w14:textId="77777777" w:rsidR="00A41A5E" w:rsidRDefault="00A41A5E" w:rsidP="00830EA3">
      <w:pPr>
        <w:widowControl w:val="0"/>
        <w:autoSpaceDE w:val="0"/>
        <w:autoSpaceDN w:val="0"/>
        <w:adjustRightInd w:val="0"/>
        <w:spacing w:after="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Facilitating smart energy management:</w:t>
      </w:r>
      <w:r>
        <w:rPr>
          <w:rFonts w:ascii="Times New Roman" w:hAnsi="Times New Roman" w:cs="Times New Roman"/>
          <w:kern w:val="0"/>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27B2C815" w14:textId="77777777" w:rsidR="00A41A5E" w:rsidRDefault="00A41A5E" w:rsidP="00830EA3">
      <w:pPr>
        <w:widowControl w:val="0"/>
        <w:autoSpaceDE w:val="0"/>
        <w:autoSpaceDN w:val="0"/>
        <w:adjustRightInd w:val="0"/>
        <w:spacing w:after="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Integrating battery storage:</w:t>
      </w:r>
      <w:r>
        <w:rPr>
          <w:rFonts w:ascii="Times New Roman" w:hAnsi="Times New Roman" w:cs="Times New Roman"/>
          <w:kern w:val="0"/>
          <w:highlight w:val="white"/>
          <w:lang w:val="en"/>
        </w:rPr>
        <w:t xml:space="preserve"> The integration of battery storage into one device simplifies installation and reduces cost compared to separate solar and battery inverter systems.</w:t>
      </w:r>
    </w:p>
    <w:p w14:paraId="10B28994" w14:textId="77777777" w:rsidR="00A41A5E" w:rsidRDefault="00A41A5E" w:rsidP="00830EA3">
      <w:pPr>
        <w:widowControl w:val="0"/>
        <w:autoSpaceDE w:val="0"/>
        <w:autoSpaceDN w:val="0"/>
        <w:adjustRightInd w:val="0"/>
        <w:spacing w:after="24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Supporting off-grid applications:</w:t>
      </w:r>
      <w:r>
        <w:rPr>
          <w:rFonts w:ascii="Times New Roman" w:hAnsi="Times New Roman" w:cs="Times New Roman"/>
          <w:kern w:val="0"/>
          <w:highlight w:val="white"/>
          <w:lang w:val="en"/>
        </w:rPr>
        <w:t xml:space="preserve"> Hybrid inverters can be used in off-grid or </w:t>
      </w:r>
      <w:proofErr w:type="spellStart"/>
      <w:r>
        <w:rPr>
          <w:rFonts w:ascii="Times New Roman" w:hAnsi="Times New Roman" w:cs="Times New Roman"/>
          <w:kern w:val="0"/>
          <w:highlight w:val="white"/>
          <w:lang w:val="en"/>
        </w:rPr>
        <w:t>microgrid</w:t>
      </w:r>
      <w:proofErr w:type="spellEnd"/>
      <w:r>
        <w:rPr>
          <w:rFonts w:ascii="Times New Roman" w:hAnsi="Times New Roman" w:cs="Times New Roman"/>
          <w:kern w:val="0"/>
          <w:highlight w:val="white"/>
          <w:lang w:val="en"/>
        </w:rPr>
        <w:t xml:space="preserve"> applications, providing a reliable power source in remote areas or locations without grid access to national energy sources.</w:t>
      </w:r>
    </w:p>
    <w:p w14:paraId="2C54A2D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Advantages of hybrid inverter:</w:t>
      </w:r>
      <w:r>
        <w:rPr>
          <w:rFonts w:ascii="Times New Roman" w:hAnsi="Times New Roman" w:cs="Times New Roman"/>
          <w:kern w:val="0"/>
          <w:sz w:val="36"/>
          <w:szCs w:val="36"/>
          <w:highlight w:val="white"/>
          <w:lang w:val="en"/>
        </w:rPr>
        <w:t xml:space="preserve"> </w:t>
      </w:r>
      <w:r>
        <w:rPr>
          <w:rFonts w:ascii="Times New Roman" w:hAnsi="Times New Roman" w:cs="Times New Roman"/>
          <w:kern w:val="0"/>
          <w:highlight w:val="white"/>
          <w:lang w:val="en"/>
        </w:rPr>
        <w:t>higher power output,  Reliable backup power, optimized solar energy cost savings, smart monitoring, and longer battery life.</w:t>
      </w:r>
    </w:p>
    <w:p w14:paraId="45F91004"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kern w:val="0"/>
          <w:sz w:val="36"/>
          <w:szCs w:val="36"/>
          <w:highlight w:val="white"/>
          <w:lang w:val="en"/>
        </w:rPr>
        <w:t xml:space="preserve">2.2  </w:t>
      </w:r>
      <w:r>
        <w:rPr>
          <w:rFonts w:ascii="Times New Roman" w:hAnsi="Times New Roman" w:cs="Times New Roman"/>
          <w:b/>
          <w:bCs/>
          <w:kern w:val="0"/>
          <w:sz w:val="36"/>
          <w:szCs w:val="36"/>
          <w:highlight w:val="white"/>
          <w:lang w:val="en"/>
        </w:rPr>
        <w:t xml:space="preserve"> Technology related to inverter </w:t>
      </w:r>
    </w:p>
    <w:p w14:paraId="7EE83C78"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2.2.1  Solar router </w:t>
      </w:r>
    </w:p>
    <w:p w14:paraId="2E64D1B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xml:space="preserve"> below</w:t>
      </w:r>
    </w:p>
    <w:p w14:paraId="6CCD1DC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sz w:val="36"/>
          <w:szCs w:val="36"/>
          <w:highlight w:val="white"/>
          <w:lang w:val="en"/>
        </w:rPr>
      </w:pPr>
      <w:r>
        <w:rPr>
          <w:rFonts w:ascii="Calibri" w:hAnsi="Calibri" w:cs="Calibri"/>
          <w:noProof/>
          <w:kern w:val="0"/>
          <w:sz w:val="22"/>
          <w:szCs w:val="22"/>
          <w:lang w:val="en"/>
        </w:rPr>
        <w:drawing>
          <wp:inline distT="0" distB="0" distL="0" distR="0" wp14:anchorId="5DD49065" wp14:editId="3EB45CDD">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13FC817D" w14:textId="77777777" w:rsidR="00A41A5E" w:rsidRDefault="00A41A5E" w:rsidP="00830EA3">
      <w:pPr>
        <w:widowControl w:val="0"/>
        <w:autoSpaceDE w:val="0"/>
        <w:autoSpaceDN w:val="0"/>
        <w:adjustRightInd w:val="0"/>
        <w:spacing w:before="240" w:after="240" w:line="360" w:lineRule="auto"/>
        <w:jc w:val="center"/>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2.2.1 Solar router.</w:t>
      </w:r>
    </w:p>
    <w:p w14:paraId="5900473D"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sz w:val="36"/>
          <w:szCs w:val="36"/>
          <w:highlight w:val="white"/>
          <w:lang w:val="en"/>
        </w:rPr>
      </w:pPr>
      <w:r>
        <w:rPr>
          <w:rFonts w:ascii="Times New Roman" w:hAnsi="Times New Roman" w:cs="Times New Roman"/>
          <w:kern w:val="0"/>
          <w:highlight w:val="white"/>
          <w:lang w:val="en"/>
        </w:rPr>
        <w:t>2.2.1.1  Features</w:t>
      </w:r>
      <w:r>
        <w:rPr>
          <w:rFonts w:ascii="Times New Roman" w:hAnsi="Times New Roman" w:cs="Times New Roman"/>
          <w:kern w:val="0"/>
          <w:sz w:val="36"/>
          <w:szCs w:val="36"/>
          <w:highlight w:val="white"/>
          <w:lang w:val="en"/>
        </w:rPr>
        <w:t xml:space="preserve"> </w:t>
      </w:r>
    </w:p>
    <w:p w14:paraId="7AB9DD2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compact in size </w:t>
      </w:r>
    </w:p>
    <w:p w14:paraId="476613E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fully integrated with the national grid </w:t>
      </w:r>
    </w:p>
    <w:p w14:paraId="3215A28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reliable and strong construction </w:t>
      </w:r>
    </w:p>
    <w:p w14:paraId="03094F05"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A built-in solar charger (MPPT) </w:t>
      </w:r>
    </w:p>
    <w:p w14:paraId="17291FD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220v _ 240v (sine wave ) </w:t>
      </w:r>
    </w:p>
    <w:p w14:paraId="1FB7A80B"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control microprocessor </w:t>
      </w:r>
    </w:p>
    <w:p w14:paraId="63B6812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A stable charge system </w:t>
      </w:r>
    </w:p>
    <w:p w14:paraId="6B8619E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2.2.1.2   Red back technology </w:t>
      </w:r>
    </w:p>
    <w:p w14:paraId="129D61A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3AB730B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Although there are many companies that are manufacturing hybrid inverters,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Technology is the only company that is popular for manufacturing a hybrid system that is economical to use. [15]. The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hybrid inverter was 30 percent less costly than that of other products. New safety measures are taken by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Technologies, as all switchgear is prewired and tested in the industry before releasing the product in the market. The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system is more adaptable and dynamic from the software perspective, and its architecture monitoring is being improved continuously. </w:t>
      </w:r>
    </w:p>
    <w:p w14:paraId="20D56E9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2.3 Project related to hybrid inverter </w:t>
      </w:r>
    </w:p>
    <w:p w14:paraId="36FF9B7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2.3.1  solar hybrid inverter </w:t>
      </w:r>
    </w:p>
    <w:p w14:paraId="06FB5E6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4613DCD"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lang w:val="en"/>
        </w:rPr>
      </w:pPr>
      <w:r>
        <w:rPr>
          <w:rFonts w:ascii="Times New Roman" w:hAnsi="Times New Roman" w:cs="Times New Roman"/>
          <w:kern w:val="0"/>
          <w:highlight w:val="white"/>
          <w:lang w:val="en"/>
        </w:rPr>
        <w:t xml:space="preserve">The output of a solar panel changes with the movement of the sun. If the sun is directly above </w:t>
      </w:r>
      <w:r>
        <w:rPr>
          <w:rFonts w:ascii="Times New Roman" w:hAnsi="Times New Roman" w:cs="Times New Roman"/>
          <w:kern w:val="0"/>
          <w:lang w:val="en"/>
        </w:rPr>
        <w:t xml:space="preserve">the solar panel, we will get the maximum possible voltage, but if the sun is away from the panel, then the voltage will not be sufficient by Abdur </w:t>
      </w:r>
      <w:proofErr w:type="spellStart"/>
      <w:r>
        <w:rPr>
          <w:rFonts w:ascii="Times New Roman" w:hAnsi="Times New Roman" w:cs="Times New Roman"/>
          <w:kern w:val="0"/>
          <w:lang w:val="en"/>
        </w:rPr>
        <w:t>Rafay</w:t>
      </w:r>
      <w:proofErr w:type="spellEnd"/>
      <w:r>
        <w:rPr>
          <w:rFonts w:ascii="Times New Roman" w:hAnsi="Times New Roman" w:cs="Times New Roman"/>
          <w:kern w:val="0"/>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518CDE01" w14:textId="77777777" w:rsidR="00A41A5E" w:rsidRPr="00B03D86"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B03D86">
        <w:rPr>
          <w:rFonts w:ascii="Times New Roman" w:hAnsi="Times New Roman" w:cs="Times New Roman"/>
          <w:b/>
          <w:bCs/>
          <w:kern w:val="0"/>
          <w:highlight w:val="white"/>
          <w:lang w:val="en"/>
        </w:rPr>
        <w:t xml:space="preserve">2.4 Usage of hybrid inverter during different modes. </w:t>
      </w:r>
    </w:p>
    <w:p w14:paraId="242DA1D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There are 4 modes in which a hybrid inverter can be used. The modes are off-grid mode, on-grid mode, hybrid mode, and backup mode. The block diagram below will describe each of them. </w:t>
      </w:r>
    </w:p>
    <w:p w14:paraId="05A73211" w14:textId="77777777" w:rsidR="00A41A5E" w:rsidRDefault="00A41A5E" w:rsidP="00830EA3">
      <w:pPr>
        <w:widowControl w:val="0"/>
        <w:autoSpaceDE w:val="0"/>
        <w:autoSpaceDN w:val="0"/>
        <w:adjustRightInd w:val="0"/>
        <w:spacing w:after="0" w:line="360" w:lineRule="auto"/>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285B72E3" wp14:editId="575337D2">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7A38720A" w14:textId="77777777" w:rsidR="00A41A5E" w:rsidRDefault="00A41A5E" w:rsidP="00830EA3">
      <w:pPr>
        <w:widowControl w:val="0"/>
        <w:autoSpaceDE w:val="0"/>
        <w:autoSpaceDN w:val="0"/>
        <w:adjustRightInd w:val="0"/>
        <w:spacing w:after="0" w:line="360"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Fiqure.2.4.1` Off Grid mode.</w:t>
      </w:r>
    </w:p>
    <w:p w14:paraId="627BEEDB"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2.4.1 Off Grid mode</w:t>
      </w:r>
    </w:p>
    <w:p w14:paraId="47871FC0"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25D9DA93"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 solar panel is linked to it during off-grid, and the battery bank should be connected to the inverter to provide power supply to the load.</w:t>
      </w:r>
    </w:p>
    <w:p w14:paraId="31A2FA5E" w14:textId="77777777" w:rsidR="00A41A5E" w:rsidRDefault="00A41A5E" w:rsidP="00830EA3">
      <w:pPr>
        <w:widowControl w:val="0"/>
        <w:autoSpaceDE w:val="0"/>
        <w:autoSpaceDN w:val="0"/>
        <w:adjustRightInd w:val="0"/>
        <w:spacing w:after="0" w:line="360" w:lineRule="auto"/>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2E914676" wp14:editId="1648E82C">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546BAE21" w14:textId="77777777" w:rsidR="00A41A5E" w:rsidRDefault="00A41A5E" w:rsidP="00830EA3">
      <w:pPr>
        <w:widowControl w:val="0"/>
        <w:autoSpaceDE w:val="0"/>
        <w:autoSpaceDN w:val="0"/>
        <w:adjustRightInd w:val="0"/>
        <w:spacing w:after="0" w:line="360" w:lineRule="auto"/>
        <w:jc w:val="center"/>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xml:space="preserve">. 2.4.2 On Grid mode </w:t>
      </w:r>
    </w:p>
    <w:p w14:paraId="42041ADB"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2.4.2. On Grid mode</w:t>
      </w:r>
    </w:p>
    <w:p w14:paraId="3287087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On-grid modes are designed to work directly with the utility grid, feeding excess solar energy back into it and synchronizing its output with the grid's frequency and voltage.</w:t>
      </w:r>
    </w:p>
    <w:p w14:paraId="015DA7D0"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On grid  mode is used for selling extra energy to the national grid </w:t>
      </w:r>
    </w:p>
    <w:p w14:paraId="00FB887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4CAF1605"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Pr>
          <w:rFonts w:ascii="Calibri" w:hAnsi="Calibri" w:cs="Calibri"/>
          <w:noProof/>
          <w:kern w:val="0"/>
          <w:sz w:val="22"/>
          <w:szCs w:val="22"/>
          <w:lang w:val="en"/>
        </w:rPr>
        <w:drawing>
          <wp:inline distT="0" distB="0" distL="0" distR="0" wp14:anchorId="05FFA885" wp14:editId="3BF0A333">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73ECAC85"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2.4.3 Hybrid mode.</w:t>
      </w:r>
    </w:p>
    <w:p w14:paraId="59A34EB8"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sz w:val="36"/>
          <w:szCs w:val="36"/>
          <w:highlight w:val="white"/>
          <w:lang w:val="en"/>
        </w:rPr>
      </w:pPr>
    </w:p>
    <w:p w14:paraId="690FD1F7"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2.4.3 Hybrid mode</w:t>
      </w:r>
    </w:p>
    <w:p w14:paraId="1EF6EAD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019CFCFA"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Pr>
          <w:rFonts w:ascii="Times New Roman" w:hAnsi="Times New Roman" w:cs="Times New Roman"/>
          <w:kern w:val="0"/>
          <w:highlight w:val="white"/>
          <w:lang w:val="en"/>
        </w:rPr>
        <w:t>For smart energy management, we use hybrid mode in which battery bank operates the inverter.</w:t>
      </w:r>
      <w:r>
        <w:rPr>
          <w:rFonts w:ascii="Calibri" w:hAnsi="Calibri" w:cs="Calibri"/>
          <w:noProof/>
          <w:kern w:val="0"/>
          <w:sz w:val="22"/>
          <w:szCs w:val="22"/>
          <w:lang w:val="en"/>
        </w:rPr>
        <w:drawing>
          <wp:inline distT="0" distB="0" distL="0" distR="0" wp14:anchorId="19B1ADCD" wp14:editId="506555E2">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7EA1AA61"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2.4.4 Backup mode.</w:t>
      </w:r>
    </w:p>
    <w:p w14:paraId="1B1247D9"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2.4.4 Backup mode</w:t>
      </w:r>
    </w:p>
    <w:p w14:paraId="275B1165"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Backup mode is used when there is blackout and it switches itself  to off grid system.[18].</w:t>
      </w:r>
    </w:p>
    <w:p w14:paraId="6BB7270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6C623C58"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 xml:space="preserve">2.5   SOLAR PANEL </w:t>
      </w:r>
    </w:p>
    <w:p w14:paraId="0FB1EA5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3777D48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0B20755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Over time, PV modules have grown more affordable and effective, which has helped solar energy become a more popular clean and sustainable electricity source. They play a </w:t>
      </w:r>
    </w:p>
    <w:p w14:paraId="7741621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crucial role in utilizing solar energy for a variety of purposes, such as off-grid installations, remote power systems, and the production of electricity for homes and businesses. [20]. </w:t>
      </w:r>
    </w:p>
    <w:p w14:paraId="225CF901"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 xml:space="preserve">2.5.1 TYPES OF SOLAR PANEL </w:t>
      </w:r>
    </w:p>
    <w:p w14:paraId="63C95D6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3F1006B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Polycrystalline PV panels are created from several parts of silicon being melted together, which makes it more difficult for electricity to flow. </w:t>
      </w:r>
    </w:p>
    <w:p w14:paraId="64DD6D78"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Thin-film PV panels are made from one or more layers and are the least efficient photovoltaic panels available. [21]. </w:t>
      </w:r>
    </w:p>
    <w:p w14:paraId="1DBD852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Concentrated photovoltaic power generation uses the same photovoltaic material as PV panels, and the solar radiation is concentrated through lenses on the material. </w:t>
      </w:r>
    </w:p>
    <w:p w14:paraId="0AA962D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Pr>
          <w:rFonts w:ascii="Times New Roman" w:hAnsi="Times New Roman" w:cs="Times New Roman"/>
          <w:b/>
          <w:bCs/>
          <w:kern w:val="0"/>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A41A5E" w14:paraId="159C2937" w14:textId="77777777" w:rsidTr="00830EA3">
        <w:tc>
          <w:tcPr>
            <w:tcW w:w="2430" w:type="dxa"/>
            <w:tcBorders>
              <w:top w:val="single" w:sz="2" w:space="0" w:color="auto"/>
              <w:left w:val="single" w:sz="2" w:space="0" w:color="auto"/>
              <w:bottom w:val="single" w:sz="2" w:space="0" w:color="auto"/>
              <w:right w:val="single" w:sz="2" w:space="0" w:color="auto"/>
            </w:tcBorders>
          </w:tcPr>
          <w:p w14:paraId="1F4089E6"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9F70936"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Efficiency</w:t>
            </w:r>
          </w:p>
          <w:p w14:paraId="6529091F"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24FE66A"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7E476FE2"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Disadvantages</w:t>
            </w:r>
          </w:p>
        </w:tc>
      </w:tr>
      <w:tr w:rsidR="00A41A5E" w14:paraId="5FAB7FB0" w14:textId="77777777" w:rsidTr="00830EA3">
        <w:trPr>
          <w:trHeight w:val="1155"/>
        </w:trPr>
        <w:tc>
          <w:tcPr>
            <w:tcW w:w="2430" w:type="dxa"/>
            <w:tcBorders>
              <w:top w:val="single" w:sz="2" w:space="0" w:color="auto"/>
              <w:left w:val="single" w:sz="2" w:space="0" w:color="auto"/>
              <w:bottom w:val="single" w:sz="2" w:space="0" w:color="auto"/>
              <w:right w:val="single" w:sz="2" w:space="0" w:color="auto"/>
            </w:tcBorders>
          </w:tcPr>
          <w:p w14:paraId="22E5DD0D"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675E0CCB"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1E1DB61E" w14:textId="0F399825"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lifetime and </w:t>
            </w:r>
            <w:r w:rsidR="00C1194C">
              <w:rPr>
                <w:rFonts w:ascii="Times New Roman" w:hAnsi="Times New Roman" w:cs="Times New Roman"/>
                <w:kern w:val="0"/>
                <w:highlight w:val="white"/>
                <w:lang w:val="en"/>
              </w:rPr>
              <w:t>Efficiency, Used</w:t>
            </w:r>
            <w:r>
              <w:rPr>
                <w:rFonts w:ascii="Times New Roman" w:hAnsi="Times New Roman" w:cs="Times New Roman"/>
                <w:kern w:val="0"/>
                <w:highlight w:val="white"/>
                <w:lang w:val="en"/>
              </w:rPr>
              <w:t xml:space="preserve"> for </w:t>
            </w:r>
            <w:r w:rsidR="00C1194C">
              <w:rPr>
                <w:rFonts w:ascii="Times New Roman" w:hAnsi="Times New Roman" w:cs="Times New Roman"/>
                <w:kern w:val="0"/>
                <w:highlight w:val="white"/>
                <w:lang w:val="en"/>
              </w:rPr>
              <w:t>commercial</w:t>
            </w:r>
            <w:r>
              <w:rPr>
                <w:rFonts w:ascii="Times New Roman" w:hAnsi="Times New Roman" w:cs="Times New Roman"/>
                <w:kern w:val="0"/>
                <w:highlight w:val="white"/>
                <w:lang w:val="en"/>
              </w:rPr>
              <w:t xml:space="preserve"> application</w:t>
            </w:r>
          </w:p>
        </w:tc>
        <w:tc>
          <w:tcPr>
            <w:tcW w:w="2270" w:type="dxa"/>
            <w:tcBorders>
              <w:top w:val="single" w:sz="2" w:space="0" w:color="auto"/>
              <w:left w:val="single" w:sz="2" w:space="0" w:color="auto"/>
              <w:bottom w:val="single" w:sz="2" w:space="0" w:color="auto"/>
              <w:right w:val="single" w:sz="2" w:space="0" w:color="auto"/>
            </w:tcBorders>
          </w:tcPr>
          <w:p w14:paraId="74E065BA"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Cost</w:t>
            </w:r>
          </w:p>
        </w:tc>
      </w:tr>
      <w:tr w:rsidR="00A41A5E" w14:paraId="25A3A503" w14:textId="77777777" w:rsidTr="00830EA3">
        <w:trPr>
          <w:trHeight w:val="975"/>
        </w:trPr>
        <w:tc>
          <w:tcPr>
            <w:tcW w:w="2430" w:type="dxa"/>
            <w:tcBorders>
              <w:top w:val="single" w:sz="2" w:space="0" w:color="auto"/>
              <w:left w:val="single" w:sz="2" w:space="0" w:color="auto"/>
              <w:bottom w:val="single" w:sz="2" w:space="0" w:color="auto"/>
              <w:right w:val="single" w:sz="2" w:space="0" w:color="auto"/>
            </w:tcBorders>
          </w:tcPr>
          <w:p w14:paraId="514E6B29"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4871F722"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5722BB20"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A71AA6A"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Low life and Efficiency,sensitive to variation in temperature,short Life span</w:t>
            </w:r>
          </w:p>
        </w:tc>
      </w:tr>
      <w:tr w:rsidR="00A41A5E" w14:paraId="2E1E2520" w14:textId="77777777" w:rsidTr="00830EA3">
        <w:tc>
          <w:tcPr>
            <w:tcW w:w="2430" w:type="dxa"/>
            <w:tcBorders>
              <w:top w:val="single" w:sz="2" w:space="0" w:color="auto"/>
              <w:left w:val="single" w:sz="2" w:space="0" w:color="auto"/>
              <w:bottom w:val="single" w:sz="2" w:space="0" w:color="auto"/>
              <w:right w:val="single" w:sz="2" w:space="0" w:color="auto"/>
            </w:tcBorders>
          </w:tcPr>
          <w:p w14:paraId="11FE2B46"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5ECEE555"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4240E3F7"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4E765EC2"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Short lifespan</w:t>
            </w:r>
          </w:p>
        </w:tc>
      </w:tr>
      <w:tr w:rsidR="00A41A5E" w14:paraId="24F7FF83" w14:textId="77777777" w:rsidTr="00830EA3">
        <w:tc>
          <w:tcPr>
            <w:tcW w:w="2430" w:type="dxa"/>
            <w:tcBorders>
              <w:top w:val="single" w:sz="2" w:space="0" w:color="auto"/>
              <w:left w:val="single" w:sz="2" w:space="0" w:color="auto"/>
              <w:bottom w:val="single" w:sz="2" w:space="0" w:color="auto"/>
              <w:right w:val="single" w:sz="2" w:space="0" w:color="auto"/>
            </w:tcBorders>
          </w:tcPr>
          <w:p w14:paraId="5582FEA3"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1D6F8E08"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5BA88213" w14:textId="35ABEAF1"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w:t>
            </w:r>
            <w:r w:rsidR="00E365F5">
              <w:rPr>
                <w:rFonts w:ascii="Times New Roman" w:hAnsi="Times New Roman" w:cs="Times New Roman"/>
                <w:kern w:val="0"/>
                <w:highlight w:val="white"/>
                <w:lang w:val="en"/>
              </w:rPr>
              <w:t>efficiency and</w:t>
            </w:r>
            <w:r>
              <w:rPr>
                <w:rFonts w:ascii="Times New Roman" w:hAnsi="Times New Roman" w:cs="Times New Roman"/>
                <w:kern w:val="0"/>
                <w:highlight w:val="white"/>
                <w:lang w:val="en"/>
              </w:rPr>
              <w:t xml:space="preserve"> performance</w:t>
            </w:r>
          </w:p>
        </w:tc>
        <w:tc>
          <w:tcPr>
            <w:tcW w:w="2270" w:type="dxa"/>
            <w:tcBorders>
              <w:top w:val="single" w:sz="2" w:space="0" w:color="auto"/>
              <w:left w:val="single" w:sz="2" w:space="0" w:color="auto"/>
              <w:bottom w:val="single" w:sz="2" w:space="0" w:color="auto"/>
              <w:right w:val="single" w:sz="2" w:space="0" w:color="auto"/>
            </w:tcBorders>
          </w:tcPr>
          <w:p w14:paraId="6A930371"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cooling system required</w:t>
            </w:r>
          </w:p>
        </w:tc>
      </w:tr>
    </w:tbl>
    <w:p w14:paraId="591208EC" w14:textId="2C2B111F" w:rsidR="00A41A5E" w:rsidRDefault="00E365F5" w:rsidP="00830EA3">
      <w:pPr>
        <w:widowControl w:val="0"/>
        <w:autoSpaceDE w:val="0"/>
        <w:autoSpaceDN w:val="0"/>
        <w:adjustRightInd w:val="0"/>
        <w:spacing w:before="240" w:after="240" w:line="360"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Figure</w:t>
      </w:r>
      <w:r w:rsidR="00A41A5E">
        <w:rPr>
          <w:rFonts w:ascii="Times New Roman" w:hAnsi="Times New Roman" w:cs="Times New Roman"/>
          <w:kern w:val="0"/>
          <w:highlight w:val="white"/>
          <w:lang w:val="en"/>
        </w:rPr>
        <w:t>. 2.5.1 Various solar cell panel</w:t>
      </w:r>
    </w:p>
    <w:p w14:paraId="23ED38C0"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2.6 BATTERY BANK</w:t>
      </w:r>
    </w:p>
    <w:p w14:paraId="5EA6F09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4569D98E" w14:textId="77777777" w:rsidR="00A41A5E" w:rsidRPr="00AB139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AB1392">
        <w:rPr>
          <w:rFonts w:ascii="Times New Roman" w:hAnsi="Times New Roman" w:cs="Times New Roman"/>
          <w:b/>
          <w:bCs/>
          <w:kern w:val="0"/>
          <w:highlight w:val="white"/>
          <w:lang w:val="en"/>
        </w:rPr>
        <w:t xml:space="preserve">2.6.1 Types of Batteries </w:t>
      </w:r>
    </w:p>
    <w:p w14:paraId="08CBF59B"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Batteries can be categorized in terms of the materials used to build them. They define it in terms of capacity, cost, and area of usage.</w:t>
      </w:r>
      <w:hyperlink r:id="rId10" w:history="1">
        <w:r>
          <w:rPr>
            <w:rFonts w:ascii="Times New Roman" w:hAnsi="Times New Roman" w:cs="Times New Roman"/>
            <w:color w:val="0000FF"/>
            <w:kern w:val="0"/>
            <w:highlight w:val="white"/>
            <w:u w:val="single"/>
            <w:lang w:val="en"/>
          </w:rPr>
          <w:t xml:space="preserve"> </w:t>
        </w:r>
      </w:hyperlink>
      <w:r>
        <w:rPr>
          <w:rFonts w:ascii="Times New Roman" w:hAnsi="Times New Roman" w:cs="Times New Roman"/>
          <w:kern w:val="0"/>
          <w:highlight w:val="white"/>
          <w:lang w:val="en"/>
        </w:rPr>
        <w:t xml:space="preserve">In this categorization there are four major types. </w:t>
      </w:r>
    </w:p>
    <w:p w14:paraId="1399E6B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Nickel-cadmium (Ni-Cd) battery </w:t>
      </w:r>
    </w:p>
    <w:p w14:paraId="1233F4A9"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Nickel-metal hydride (NiMH) battery </w:t>
      </w:r>
    </w:p>
    <w:p w14:paraId="6E3DC17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lead-acid battery </w:t>
      </w:r>
    </w:p>
    <w:p w14:paraId="523517A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lithium-ion battery </w:t>
      </w:r>
    </w:p>
    <w:p w14:paraId="59D843F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lithium polymer. </w:t>
      </w:r>
    </w:p>
    <w:p w14:paraId="419EDC88" w14:textId="4E7E8866" w:rsidR="00AA7C70"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242FF79E" w14:textId="77777777" w:rsidR="007878F7" w:rsidRDefault="007878F7" w:rsidP="00830EA3">
      <w:pPr>
        <w:spacing w:after="120" w:line="240" w:lineRule="auto"/>
        <w:ind w:left="-20"/>
        <w:jc w:val="center"/>
        <w:rPr>
          <w:rFonts w:ascii="Times New Roman" w:eastAsia="Times New Roman" w:hAnsi="Times New Roman" w:cs="Times New Roman"/>
          <w:b/>
          <w:sz w:val="36"/>
          <w:shd w:val="clear" w:color="auto" w:fill="FFFFFF"/>
        </w:rPr>
      </w:pPr>
      <w:r>
        <w:rPr>
          <w:rFonts w:ascii="Times New Roman" w:eastAsia="Times New Roman" w:hAnsi="Times New Roman" w:cs="Times New Roman"/>
          <w:b/>
          <w:sz w:val="36"/>
          <w:shd w:val="clear" w:color="auto" w:fill="FFFFFF"/>
        </w:rPr>
        <w:t>Chapter three</w:t>
      </w:r>
    </w:p>
    <w:p w14:paraId="5F3B3A5E" w14:textId="77777777" w:rsidR="007878F7" w:rsidRDefault="007878F7" w:rsidP="00830EA3">
      <w:pPr>
        <w:spacing w:after="120" w:line="240" w:lineRule="auto"/>
        <w:ind w:left="-2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  </w:t>
      </w:r>
    </w:p>
    <w:p w14:paraId="7E3B1D68" w14:textId="77777777" w:rsidR="007878F7" w:rsidRDefault="007878F7" w:rsidP="00830EA3">
      <w:pPr>
        <w:spacing w:after="120" w:line="240" w:lineRule="auto"/>
        <w:ind w:left="-20"/>
        <w:rPr>
          <w:rFonts w:ascii="Times New Roman" w:eastAsia="Times New Roman" w:hAnsi="Times New Roman" w:cs="Times New Roman"/>
          <w:b/>
          <w:sz w:val="22"/>
        </w:rPr>
      </w:pP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b/>
          <w:sz w:val="36"/>
          <w:shd w:val="clear" w:color="auto" w:fill="FFFFFF"/>
        </w:rPr>
        <w:t xml:space="preserve">3.1.1  </w:t>
      </w:r>
      <w:r>
        <w:rPr>
          <w:rFonts w:ascii="Times New Roman" w:eastAsia="Times New Roman" w:hAnsi="Times New Roman" w:cs="Times New Roman"/>
          <w:b/>
          <w:sz w:val="36"/>
          <w:shd w:val="clear" w:color="auto" w:fill="FFFFFF"/>
        </w:rPr>
        <w:tab/>
        <w:t>Solar panel</w:t>
      </w:r>
    </w:p>
    <w:p w14:paraId="3CE4294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180F4981" w14:textId="77777777" w:rsidR="007878F7" w:rsidRDefault="007878F7" w:rsidP="00830EA3">
      <w:pPr>
        <w:spacing w:after="0" w:line="276" w:lineRule="auto"/>
        <w:ind w:left="-20" w:right="180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3E41FC">
        <w:rPr>
          <w:noProof/>
        </w:rPr>
      </w:r>
      <w:r w:rsidR="003E41FC">
        <w:rPr>
          <w:noProof/>
        </w:rPr>
        <w:object w:dxaOrig="8503" w:dyaOrig="3928" w14:anchorId="32B15DA9">
          <v:rect id="rectole0000000000" o:spid="_x0000_i1025" style="width:425.15pt;height:196.7pt" o:ole="" o:preferrelative="t" stroked="f">
            <v:imagedata r:id="rId11" o:title=""/>
          </v:rect>
          <o:OLEObject Type="Embed" ProgID="StaticMetafile" ShapeID="rectole0000000000" DrawAspect="Content" ObjectID="_1810180781" r:id="rId12"/>
        </w:object>
      </w:r>
    </w:p>
    <w:p w14:paraId="1D8397C2" w14:textId="77777777" w:rsidR="007878F7" w:rsidRDefault="007878F7" w:rsidP="00830EA3">
      <w:pPr>
        <w:spacing w:after="0" w:line="276" w:lineRule="auto"/>
        <w:ind w:left="-20" w:right="1800"/>
        <w:rPr>
          <w:rFonts w:ascii="Times New Roman" w:eastAsia="Times New Roman" w:hAnsi="Times New Roman" w:cs="Times New Roman"/>
          <w:shd w:val="clear" w:color="auto" w:fill="FFFFFF"/>
        </w:rPr>
      </w:pPr>
    </w:p>
    <w:p w14:paraId="5C61A24D"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 3.1.1: A monocrystalline solar panel.</w:t>
      </w:r>
    </w:p>
    <w:p w14:paraId="289C3FFD"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0D4F827D" w14:textId="77777777" w:rsidR="007878F7" w:rsidRDefault="007878F7" w:rsidP="00830EA3">
      <w:pPr>
        <w:spacing w:before="240" w:after="24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Reason for using a monocrystalline solar panel </w:t>
      </w:r>
    </w:p>
    <w:p w14:paraId="3E4DA40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typically have the highest efficiency rates among common panel types, which makes them generate more power. </w:t>
      </w:r>
    </w:p>
    <w:p w14:paraId="439A068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It performs better in low-light conditions, e.g., early morning or cloudy days. </w:t>
      </w:r>
    </w:p>
    <w:p w14:paraId="06F9DB3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often have longer lifespans and better build quality with high resistance to heat and weathering. </w:t>
      </w:r>
    </w:p>
    <w:p w14:paraId="3A5B82D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typically have higher power capacity, meaning they can produce more electricity. </w:t>
      </w:r>
    </w:p>
    <w:p w14:paraId="63B7D60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are less affected by temperature than other types of panels, meaning they maintain their efficiency better in hot weather. </w:t>
      </w:r>
    </w:p>
    <w:p w14:paraId="1E9B063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C4B2C60" w14:textId="77777777" w:rsidR="007878F7" w:rsidRDefault="007878F7" w:rsidP="00830EA3">
      <w:pPr>
        <w:spacing w:before="240" w:after="24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3.1.2 Battery Bank </w:t>
      </w:r>
    </w:p>
    <w:p w14:paraId="2AF22D0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27B62A5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3E41FC">
        <w:rPr>
          <w:noProof/>
        </w:rPr>
      </w:r>
      <w:r w:rsidR="003E41FC">
        <w:rPr>
          <w:noProof/>
        </w:rPr>
        <w:object w:dxaOrig="8503" w:dyaOrig="4656" w14:anchorId="5962E9DF">
          <v:rect id="rectole0000000001" o:spid="_x0000_i1026" style="width:425.15pt;height:233.15pt" o:ole="" o:preferrelative="t" stroked="f">
            <v:imagedata r:id="rId13" o:title=""/>
          </v:rect>
          <o:OLEObject Type="Embed" ProgID="StaticMetafile" ShapeID="rectole0000000001" DrawAspect="Content" ObjectID="_1810180782" r:id="rId14"/>
        </w:object>
      </w:r>
    </w:p>
    <w:p w14:paraId="1282A89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Fig.3.1.2. A 12v 220AH tubular battery </w:t>
      </w:r>
    </w:p>
    <w:p w14:paraId="398B6F8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542FF8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Advantages of Battery Bank </w:t>
      </w:r>
    </w:p>
    <w:p w14:paraId="6652150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A tubular battery has a longer lifespan because it can be refilled with distilled water when the water level is low. </w:t>
      </w:r>
    </w:p>
    <w:p w14:paraId="75FD2A0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Deep Discharge Capacity. </w:t>
      </w:r>
    </w:p>
    <w:p w14:paraId="0C41ED6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efficiency. </w:t>
      </w:r>
    </w:p>
    <w:p w14:paraId="583DCF0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Low maintenance. </w:t>
      </w:r>
    </w:p>
    <w:p w14:paraId="563D13D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load support </w:t>
      </w:r>
    </w:p>
    <w:p w14:paraId="003005F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Better performance at high temperatures. </w:t>
      </w:r>
    </w:p>
    <w:p w14:paraId="4D609D4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ab/>
        <w:t xml:space="preserve">Disadvantages of Tubular Battery </w:t>
      </w:r>
    </w:p>
    <w:p w14:paraId="0E7FA05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Due to many advantages, the tubular battery is a </w:t>
      </w:r>
    </w:p>
    <w:p w14:paraId="5137EEA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Highly costly in price </w:t>
      </w:r>
    </w:p>
    <w:p w14:paraId="69CB082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Heavier </w:t>
      </w:r>
    </w:p>
    <w:p w14:paraId="2D03D22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Longer charging time</w:t>
      </w:r>
    </w:p>
    <w:p w14:paraId="06A2C95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Initial maintenance. </w:t>
      </w:r>
    </w:p>
    <w:p w14:paraId="2E11C80C"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Comparing both advantages and disadvantages together, a tubular battery is still recommended and preferable.</w:t>
      </w:r>
    </w:p>
    <w:p w14:paraId="7B3440DC" w14:textId="77777777" w:rsidR="007878F7" w:rsidRDefault="007878F7" w:rsidP="00830EA3">
      <w:pPr>
        <w:spacing w:before="240" w:after="240" w:line="240" w:lineRule="auto"/>
        <w:rPr>
          <w:rFonts w:ascii="Times New Roman" w:eastAsia="Times New Roman" w:hAnsi="Times New Roman" w:cs="Times New Roman"/>
          <w:sz w:val="22"/>
          <w:shd w:val="clear" w:color="auto" w:fill="FFFFFF"/>
        </w:rPr>
      </w:pPr>
      <w:r>
        <w:rPr>
          <w:rFonts w:ascii="Times New Roman" w:eastAsia="Times New Roman" w:hAnsi="Times New Roman" w:cs="Times New Roman"/>
          <w:sz w:val="22"/>
          <w:shd w:val="clear" w:color="auto" w:fill="FFFFFF"/>
        </w:rPr>
        <w:t xml:space="preserve"> </w:t>
      </w:r>
    </w:p>
    <w:p w14:paraId="1EA9233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59B8F961" w14:textId="77777777" w:rsidR="007878F7" w:rsidRDefault="007878F7" w:rsidP="00830EA3">
      <w:pPr>
        <w:spacing w:before="240" w:after="240" w:line="240" w:lineRule="auto"/>
        <w:rPr>
          <w:rFonts w:ascii="Times New Roman" w:eastAsia="Times New Roman" w:hAnsi="Times New Roman" w:cs="Times New Roman"/>
          <w:b/>
          <w:sz w:val="36"/>
          <w:shd w:val="clear" w:color="auto" w:fill="FFFFFF"/>
        </w:rPr>
      </w:pPr>
      <w:r>
        <w:rPr>
          <w:rFonts w:ascii="Times New Roman" w:eastAsia="Times New Roman" w:hAnsi="Times New Roman" w:cs="Times New Roman"/>
          <w:b/>
          <w:shd w:val="clear" w:color="auto" w:fill="FFFFFF"/>
        </w:rPr>
        <w:t xml:space="preserve">3.1.3   </w:t>
      </w:r>
      <w:r>
        <w:rPr>
          <w:rFonts w:ascii="Times New Roman" w:eastAsia="Times New Roman" w:hAnsi="Times New Roman" w:cs="Times New Roman"/>
          <w:b/>
          <w:shd w:val="clear" w:color="auto" w:fill="FFFFFF"/>
        </w:rPr>
        <w:tab/>
        <w:t>Hybrid Solar Inverter</w:t>
      </w:r>
      <w:r>
        <w:rPr>
          <w:rFonts w:ascii="Times New Roman" w:eastAsia="Times New Roman" w:hAnsi="Times New Roman" w:cs="Times New Roman"/>
          <w:b/>
          <w:sz w:val="36"/>
          <w:shd w:val="clear" w:color="auto" w:fill="FFFFFF"/>
        </w:rPr>
        <w:t xml:space="preserve"> </w:t>
      </w:r>
    </w:p>
    <w:p w14:paraId="2843D68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4D88EBA7" w14:textId="77777777" w:rsidR="007878F7" w:rsidRDefault="003E41FC" w:rsidP="00830EA3">
      <w:pPr>
        <w:spacing w:after="0" w:line="276" w:lineRule="auto"/>
        <w:ind w:left="3200"/>
        <w:rPr>
          <w:rFonts w:ascii="Times New Roman" w:eastAsia="Times New Roman" w:hAnsi="Times New Roman" w:cs="Times New Roman"/>
          <w:shd w:val="clear" w:color="auto" w:fill="FFFFFF"/>
        </w:rPr>
      </w:pPr>
      <w:r>
        <w:rPr>
          <w:noProof/>
        </w:rPr>
      </w:r>
      <w:r w:rsidR="003E41FC">
        <w:rPr>
          <w:noProof/>
        </w:rPr>
        <w:object w:dxaOrig="3725" w:dyaOrig="4191" w14:anchorId="42B2E2CF">
          <v:rect id="rectole0000000002" o:spid="_x0000_i1027" style="width:186.45pt;height:209.55pt" o:ole="" o:preferrelative="t" stroked="f">
            <v:imagedata r:id="rId15" o:title=""/>
          </v:rect>
          <o:OLEObject Type="Embed" ProgID="StaticMetafile" ShapeID="rectole0000000002" DrawAspect="Content" ObjectID="_1810180783" r:id="rId16"/>
        </w:object>
      </w:r>
      <w:r w:rsidR="007878F7">
        <w:rPr>
          <w:rFonts w:ascii="Times New Roman" w:eastAsia="Times New Roman" w:hAnsi="Times New Roman" w:cs="Times New Roman"/>
          <w:sz w:val="22"/>
        </w:rPr>
        <w:t xml:space="preserve">                          </w:t>
      </w:r>
      <w:r w:rsidR="007878F7">
        <w:rPr>
          <w:rFonts w:ascii="Times New Roman" w:eastAsia="Times New Roman" w:hAnsi="Times New Roman" w:cs="Times New Roman"/>
          <w:shd w:val="clear" w:color="auto" w:fill="FFFFFF"/>
        </w:rPr>
        <w:t xml:space="preserve">Fig.3.1.3. Hybrid inverter </w:t>
      </w:r>
    </w:p>
    <w:p w14:paraId="18C548E0"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63897FBB"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The general specification of 4.2 kVA hybrid</w:t>
      </w:r>
      <w:r>
        <w:rPr>
          <w:rFonts w:ascii="Times New Roman" w:eastAsia="Times New Roman" w:hAnsi="Times New Roman" w:cs="Times New Roman"/>
          <w:sz w:val="36"/>
          <w:shd w:val="clear" w:color="auto" w:fill="FFFFFF"/>
        </w:rPr>
        <w:t xml:space="preserve"> </w:t>
      </w:r>
    </w:p>
    <w:p w14:paraId="2CF61847"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PV INPUT (solar input )</w:t>
      </w:r>
      <w:r>
        <w:rPr>
          <w:rFonts w:ascii="Times New Roman" w:eastAsia="Times New Roman" w:hAnsi="Times New Roman" w:cs="Times New Roman"/>
          <w:sz w:val="36"/>
          <w:shd w:val="clear" w:color="auto" w:fill="FFFFFF"/>
        </w:rPr>
        <w:t xml:space="preserve"> </w:t>
      </w:r>
    </w:p>
    <w:p w14:paraId="780E327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Nominal operating voltage: 240Vdc </w:t>
      </w:r>
    </w:p>
    <w:p w14:paraId="53B39EF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Vmax</w:t>
      </w:r>
      <w:proofErr w:type="spellEnd"/>
      <w:r>
        <w:rPr>
          <w:rFonts w:ascii="Times New Roman" w:eastAsia="Times New Roman" w:hAnsi="Times New Roman" w:cs="Times New Roman"/>
          <w:shd w:val="clear" w:color="auto" w:fill="FFFFFF"/>
        </w:rPr>
        <w:t xml:space="preserve"> PV (maximum photovoltaic voltage): 500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2CE5E3A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PV input voltage range 60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0A5BAF4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Imax PV (maximum photovoltaic current): 18A </w:t>
      </w:r>
    </w:p>
    <w:p w14:paraId="7A5EF07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Full load MPPT range: 240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273B99E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PV Input power: 6200W </w:t>
      </w:r>
    </w:p>
    <w:p w14:paraId="348C5E9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Solar Charging Current: 120A </w:t>
      </w:r>
    </w:p>
    <w:p w14:paraId="081532EE"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GRID/AC OUTPUT</w:t>
      </w:r>
      <w:r>
        <w:rPr>
          <w:rFonts w:ascii="Times New Roman" w:eastAsia="Times New Roman" w:hAnsi="Times New Roman" w:cs="Times New Roman"/>
          <w:sz w:val="36"/>
          <w:shd w:val="clear" w:color="auto" w:fill="FFFFFF"/>
        </w:rPr>
        <w:t xml:space="preserve"> </w:t>
      </w:r>
    </w:p>
    <w:p w14:paraId="304F7BC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Voltage: 220/230/240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Voltage Range: 195–253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Frequency Range: 50 ± 1 Hz </w:t>
      </w:r>
    </w:p>
    <w:p w14:paraId="744D28C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current 18.2A </w:t>
      </w:r>
    </w:p>
    <w:p w14:paraId="4F23760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Power Factor Range: &gt;0.99 </w:t>
      </w:r>
    </w:p>
    <w:p w14:paraId="1E73A28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Conversion Efficiency (DC/AC): 97% </w:t>
      </w:r>
    </w:p>
    <w:p w14:paraId="552E6FB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50/60 Hz </w:t>
      </w:r>
    </w:p>
    <w:p w14:paraId="7181213D"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TWO LOAD OUTPUT POWER</w:t>
      </w:r>
      <w:r>
        <w:rPr>
          <w:rFonts w:ascii="Times New Roman" w:eastAsia="Times New Roman" w:hAnsi="Times New Roman" w:cs="Times New Roman"/>
          <w:sz w:val="36"/>
          <w:shd w:val="clear" w:color="auto" w:fill="FFFFFF"/>
        </w:rPr>
        <w:t xml:space="preserve"> </w:t>
      </w:r>
    </w:p>
    <w:p w14:paraId="01E505D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Full Load: 4200 W </w:t>
      </w:r>
    </w:p>
    <w:p w14:paraId="4A1ECDE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Main Load: 4200 Load </w:t>
      </w:r>
    </w:p>
    <w:p w14:paraId="1ACE9A0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Second Load: 1400 1400W </w:t>
      </w:r>
    </w:p>
    <w:p w14:paraId="02F7A702"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Cutoff Voltage: 26Vdc </w:t>
      </w:r>
    </w:p>
    <w:p w14:paraId="71CEAE7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Return Voltage: 27Vdc </w:t>
      </w:r>
    </w:p>
    <w:p w14:paraId="210935E0"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AC INPUT</w:t>
      </w:r>
      <w:r>
        <w:rPr>
          <w:rFonts w:ascii="Times New Roman" w:eastAsia="Times New Roman" w:hAnsi="Times New Roman" w:cs="Times New Roman"/>
          <w:sz w:val="36"/>
          <w:shd w:val="clear" w:color="auto" w:fill="FFFFFF"/>
        </w:rPr>
        <w:t xml:space="preserve"> </w:t>
      </w:r>
    </w:p>
    <w:p w14:paraId="7964A6D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voltage: 230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w:t>
      </w:r>
    </w:p>
    <w:p w14:paraId="256094F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input current: 30A </w:t>
      </w:r>
    </w:p>
    <w:p w14:paraId="053F96E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 50/60 Hz </w:t>
      </w:r>
    </w:p>
    <w:p w14:paraId="738E0213"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Surge Power: 8400 VA </w:t>
      </w:r>
    </w:p>
    <w:p w14:paraId="29F2760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AC charging current: 100 A </w:t>
      </w:r>
    </w:p>
    <w:p w14:paraId="55A6F6BC"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BATTERY</w:t>
      </w:r>
      <w:r>
        <w:rPr>
          <w:rFonts w:ascii="Times New Roman" w:eastAsia="Times New Roman" w:hAnsi="Times New Roman" w:cs="Times New Roman"/>
          <w:sz w:val="36"/>
          <w:shd w:val="clear" w:color="auto" w:fill="FFFFFF"/>
        </w:rPr>
        <w:t xml:space="preserve"> </w:t>
      </w:r>
    </w:p>
    <w:p w14:paraId="01545E5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Battery Voltage: 24Vdc </w:t>
      </w:r>
    </w:p>
    <w:p w14:paraId="1CB50E5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battery current. </w:t>
      </w:r>
    </w:p>
    <w:p w14:paraId="68F429C6"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3.1.4 DC CABLE</w:t>
      </w:r>
      <w:r>
        <w:rPr>
          <w:rFonts w:ascii="Times New Roman" w:eastAsia="Times New Roman" w:hAnsi="Times New Roman" w:cs="Times New Roman"/>
          <w:sz w:val="36"/>
          <w:shd w:val="clear" w:color="auto" w:fill="FFFFFF"/>
        </w:rPr>
        <w:t xml:space="preserve"> </w:t>
      </w:r>
    </w:p>
    <w:p w14:paraId="79F3742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0BBC990D" w14:textId="77777777" w:rsidR="007878F7" w:rsidRDefault="003E41FC" w:rsidP="00830EA3">
      <w:pPr>
        <w:spacing w:after="0" w:line="276" w:lineRule="auto"/>
        <w:rPr>
          <w:rFonts w:ascii="Times New Roman" w:eastAsia="Times New Roman" w:hAnsi="Times New Roman" w:cs="Times New Roman"/>
          <w:shd w:val="clear" w:color="auto" w:fill="FFFFFF"/>
        </w:rPr>
      </w:pPr>
      <w:r>
        <w:rPr>
          <w:noProof/>
        </w:rPr>
      </w:r>
      <w:r w:rsidR="003E41FC">
        <w:rPr>
          <w:noProof/>
        </w:rPr>
        <w:object w:dxaOrig="6722" w:dyaOrig="4555" w14:anchorId="63B3EE06">
          <v:rect id="rectole0000000003" o:spid="_x0000_i1028" style="width:336pt;height:228pt" o:ole="" o:preferrelative="t" stroked="f">
            <v:imagedata r:id="rId17" o:title=""/>
          </v:rect>
          <o:OLEObject Type="Embed" ProgID="StaticMetafile" ShapeID="rectole0000000003" DrawAspect="Content" ObjectID="_1810180784" r:id="rId18"/>
        </w:object>
      </w:r>
    </w:p>
    <w:p w14:paraId="5D482BC3" w14:textId="7C482B53"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0A7046">
        <w:rPr>
          <w:rFonts w:ascii="Times New Roman" w:eastAsia="Times New Roman" w:hAnsi="Times New Roman" w:cs="Times New Roman"/>
          <w:shd w:val="clear" w:color="auto" w:fill="FFFFFF"/>
        </w:rPr>
        <w:t>Figure</w:t>
      </w:r>
      <w:r>
        <w:rPr>
          <w:rFonts w:ascii="Times New Roman" w:eastAsia="Times New Roman" w:hAnsi="Times New Roman" w:cs="Times New Roman"/>
          <w:shd w:val="clear" w:color="auto" w:fill="FFFFFF"/>
        </w:rPr>
        <w:t xml:space="preserve"> 3.1.4 DC Cable. </w:t>
      </w:r>
    </w:p>
    <w:p w14:paraId="34C3BFD7"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3.1.5</w:t>
      </w:r>
      <w:r>
        <w:rPr>
          <w:rFonts w:ascii="Times New Roman" w:eastAsia="Times New Roman" w:hAnsi="Times New Roman" w:cs="Times New Roman"/>
          <w:shd w:val="clear" w:color="auto" w:fill="FFFFFF"/>
        </w:rPr>
        <w:tab/>
        <w:t>AC CABLE</w:t>
      </w:r>
      <w:r>
        <w:rPr>
          <w:rFonts w:ascii="Times New Roman" w:eastAsia="Times New Roman" w:hAnsi="Times New Roman" w:cs="Times New Roman"/>
          <w:sz w:val="36"/>
          <w:shd w:val="clear" w:color="auto" w:fill="FFFFFF"/>
        </w:rPr>
        <w:t xml:space="preserve"> </w:t>
      </w:r>
    </w:p>
    <w:p w14:paraId="54A3797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1E76B1D4" w14:textId="77777777" w:rsidR="007878F7" w:rsidRDefault="003E41FC" w:rsidP="00830EA3">
      <w:pPr>
        <w:spacing w:before="240" w:after="240" w:line="240" w:lineRule="auto"/>
        <w:rPr>
          <w:rFonts w:ascii="Times New Roman" w:eastAsia="Times New Roman" w:hAnsi="Times New Roman" w:cs="Times New Roman"/>
          <w:shd w:val="clear" w:color="auto" w:fill="FFFFFF"/>
        </w:rPr>
      </w:pPr>
      <w:r>
        <w:rPr>
          <w:noProof/>
        </w:rPr>
      </w:r>
      <w:r w:rsidR="003E41FC">
        <w:rPr>
          <w:noProof/>
        </w:rPr>
        <w:object w:dxaOrig="3199" w:dyaOrig="1640" w14:anchorId="08BF3952">
          <v:rect id="rectole0000000004" o:spid="_x0000_i1029" style="width:159.45pt;height:82.3pt" o:ole="" o:preferrelative="t" stroked="f">
            <v:imagedata r:id="rId19" o:title=""/>
          </v:rect>
          <o:OLEObject Type="Embed" ProgID="StaticMetafile" ShapeID="rectole0000000004" DrawAspect="Content" ObjectID="_1810180785" r:id="rId20"/>
        </w:object>
      </w:r>
      <w:r w:rsidR="007878F7">
        <w:rPr>
          <w:rFonts w:ascii="Times New Roman" w:eastAsia="Times New Roman" w:hAnsi="Times New Roman" w:cs="Times New Roman"/>
          <w:shd w:val="clear" w:color="auto" w:fill="FFFFFF"/>
        </w:rPr>
        <w:t xml:space="preserve">  Fig.3.1.5 AC Cable. </w:t>
      </w:r>
    </w:p>
    <w:p w14:paraId="4A90DA52"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214607E"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3.1.6  CIRCUIT BREAKER</w:t>
      </w:r>
      <w:r>
        <w:rPr>
          <w:rFonts w:ascii="Times New Roman" w:eastAsia="Times New Roman" w:hAnsi="Times New Roman" w:cs="Times New Roman"/>
          <w:sz w:val="36"/>
          <w:shd w:val="clear" w:color="auto" w:fill="FFFFFF"/>
        </w:rPr>
        <w:t xml:space="preserve"> </w:t>
      </w:r>
    </w:p>
    <w:p w14:paraId="52C6A068"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29049F6F" w14:textId="77777777" w:rsidR="007878F7" w:rsidRDefault="003E41FC" w:rsidP="00830EA3">
      <w:pPr>
        <w:spacing w:after="0" w:line="276" w:lineRule="auto"/>
        <w:rPr>
          <w:rFonts w:ascii="Times New Roman" w:eastAsia="Times New Roman" w:hAnsi="Times New Roman" w:cs="Times New Roman"/>
          <w:shd w:val="clear" w:color="auto" w:fill="FFFFFF"/>
        </w:rPr>
      </w:pPr>
      <w:r>
        <w:rPr>
          <w:noProof/>
        </w:rPr>
      </w:r>
      <w:r w:rsidR="003E41FC">
        <w:rPr>
          <w:noProof/>
        </w:rPr>
        <w:object w:dxaOrig="4940" w:dyaOrig="4029" w14:anchorId="2B06A9CD">
          <v:rect id="rectole0000000005" o:spid="_x0000_i1030" style="width:246.85pt;height:201.85pt" o:ole="" o:preferrelative="t" stroked="f">
            <v:imagedata r:id="rId21" o:title=""/>
          </v:rect>
          <o:OLEObject Type="Embed" ProgID="StaticMetafile" ShapeID="rectole0000000005" DrawAspect="Content" ObjectID="_1810180786" r:id="rId22"/>
        </w:object>
      </w:r>
    </w:p>
    <w:p w14:paraId="31651D26"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Fig.3.1.6. DC  Circuit Breaker </w:t>
      </w:r>
    </w:p>
    <w:p w14:paraId="0F1BFAA6"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F6B5C7D" w14:textId="77777777" w:rsidR="007878F7" w:rsidRDefault="003E41FC" w:rsidP="00830EA3">
      <w:pPr>
        <w:spacing w:after="0" w:line="276" w:lineRule="auto"/>
        <w:rPr>
          <w:rFonts w:ascii="Times New Roman" w:eastAsia="Times New Roman" w:hAnsi="Times New Roman" w:cs="Times New Roman"/>
          <w:shd w:val="clear" w:color="auto" w:fill="FFFFFF"/>
        </w:rPr>
      </w:pPr>
      <w:r>
        <w:rPr>
          <w:noProof/>
        </w:rPr>
      </w:r>
      <w:r w:rsidR="003E41FC">
        <w:rPr>
          <w:noProof/>
        </w:rPr>
        <w:object w:dxaOrig="6863" w:dyaOrig="4373" w14:anchorId="39ACDAFD">
          <v:rect id="rectole0000000006" o:spid="_x0000_i1031" style="width:343.3pt;height:219pt" o:ole="" o:preferrelative="t" stroked="f">
            <v:imagedata r:id="rId23" o:title=""/>
          </v:rect>
          <o:OLEObject Type="Embed" ProgID="StaticMetafile" ShapeID="rectole0000000006" DrawAspect="Content" ObjectID="_1810180787" r:id="rId24"/>
        </w:object>
      </w:r>
    </w:p>
    <w:p w14:paraId="14C80B5E"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Fig.3.1.7. AC Circuit Breaker </w:t>
      </w:r>
    </w:p>
    <w:p w14:paraId="5968D476"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3.1.8  MOUNTING HARDWARE</w:t>
      </w:r>
      <w:r>
        <w:rPr>
          <w:rFonts w:ascii="Times New Roman" w:eastAsia="Times New Roman" w:hAnsi="Times New Roman" w:cs="Times New Roman"/>
          <w:sz w:val="36"/>
          <w:shd w:val="clear" w:color="auto" w:fill="FFFFFF"/>
        </w:rPr>
        <w:t xml:space="preserve"> </w:t>
      </w:r>
    </w:p>
    <w:p w14:paraId="25AB9F5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440D8D39" w14:textId="77777777" w:rsidR="007878F7" w:rsidRDefault="003E41FC" w:rsidP="00830EA3">
      <w:pPr>
        <w:spacing w:after="0" w:line="276" w:lineRule="auto"/>
        <w:rPr>
          <w:rFonts w:ascii="Times New Roman" w:eastAsia="Times New Roman" w:hAnsi="Times New Roman" w:cs="Times New Roman"/>
          <w:shd w:val="clear" w:color="auto" w:fill="FFFFFF"/>
        </w:rPr>
      </w:pPr>
      <w:r>
        <w:rPr>
          <w:noProof/>
        </w:rPr>
      </w:r>
      <w:r w:rsidR="003E41FC">
        <w:rPr>
          <w:noProof/>
        </w:rPr>
        <w:object w:dxaOrig="7086" w:dyaOrig="2773" w14:anchorId="3759FA9F">
          <v:rect id="rectole0000000007" o:spid="_x0000_i1032" style="width:354.45pt;height:138.85pt" o:ole="" o:preferrelative="t" stroked="f">
            <v:imagedata r:id="rId25" o:title=""/>
          </v:rect>
          <o:OLEObject Type="Embed" ProgID="StaticMetafile" ShapeID="rectole0000000007" DrawAspect="Content" ObjectID="_1810180788" r:id="rId26"/>
        </w:object>
      </w:r>
    </w:p>
    <w:p w14:paraId="56EFA6C3"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Fig.3.1.8. Metal rack.</w:t>
      </w:r>
    </w:p>
    <w:p w14:paraId="42DD65A0"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2907C59"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BFF3846"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COMPONENTS                QUANTITY                                         NOTES</w:t>
      </w:r>
    </w:p>
    <w:p w14:paraId="491EBC62"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Solar panels                      8(4x200W,4x 250W )                           In series string</w:t>
      </w:r>
    </w:p>
    <w:p w14:paraId="3B2DC51B"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5EF7DEA"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Batteries                            2x 12V, 220Ah                                     Connected in series for 24v</w:t>
      </w:r>
    </w:p>
    <w:p w14:paraId="2FBE636F"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5F9629B"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Inverter                               4.2KVA (in built MPPT)                      Pure sine wave</w:t>
      </w:r>
    </w:p>
    <w:p w14:paraId="3B48A083"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C429103"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DC CABLES                       1 COIL                                                 As recommended</w:t>
      </w:r>
    </w:p>
    <w:p w14:paraId="50C20E9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FB74D84"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1 COIL                                                As recommended</w:t>
      </w:r>
    </w:p>
    <w:p w14:paraId="7625886F"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18EFEF1B"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7B49E1F" w14:textId="77777777" w:rsidR="007878F7" w:rsidRDefault="007878F7" w:rsidP="00830EA3">
      <w:pPr>
        <w:spacing w:after="0" w:line="276"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3.2 CONNECTION</w:t>
      </w:r>
    </w:p>
    <w:p w14:paraId="7722F7C1"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This explains how the components were connected together.</w:t>
      </w:r>
    </w:p>
    <w:p w14:paraId="1387A7EB"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56419F23"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2E82E778" w14:textId="77777777" w:rsidR="007878F7" w:rsidRDefault="003E41FC" w:rsidP="00830EA3">
      <w:pPr>
        <w:spacing w:before="240" w:after="240" w:line="240" w:lineRule="auto"/>
        <w:rPr>
          <w:rFonts w:ascii="Times New Roman" w:eastAsia="Times New Roman" w:hAnsi="Times New Roman" w:cs="Times New Roman"/>
          <w:shd w:val="clear" w:color="auto" w:fill="FFFFFF"/>
        </w:rPr>
      </w:pPr>
      <w:r>
        <w:rPr>
          <w:noProof/>
        </w:rPr>
      </w:r>
      <w:r w:rsidR="003E41FC">
        <w:rPr>
          <w:noProof/>
        </w:rPr>
        <w:object w:dxaOrig="8018" w:dyaOrig="3907" w14:anchorId="11F07005">
          <v:rect id="rectole0000000008" o:spid="_x0000_i1033" style="width:401.15pt;height:195.45pt" o:ole="" o:preferrelative="t" stroked="f">
            <v:imagedata r:id="rId27" o:title=""/>
          </v:rect>
          <o:OLEObject Type="Embed" ProgID="StaticMetafile" ShapeID="rectole0000000008" DrawAspect="Content" ObjectID="_1810180789" r:id="rId28"/>
        </w:object>
      </w:r>
    </w:p>
    <w:p w14:paraId="6EF6B3B1" w14:textId="2CB4188C"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w:t>
      </w:r>
      <w:r w:rsidR="000A7046">
        <w:rPr>
          <w:rFonts w:ascii="Times New Roman" w:eastAsia="Times New Roman" w:hAnsi="Times New Roman" w:cs="Times New Roman"/>
          <w:shd w:val="clear" w:color="auto" w:fill="FFFFFF"/>
        </w:rPr>
        <w:t>g</w:t>
      </w:r>
      <w:r>
        <w:rPr>
          <w:rFonts w:ascii="Times New Roman" w:eastAsia="Times New Roman" w:hAnsi="Times New Roman" w:cs="Times New Roman"/>
          <w:shd w:val="clear" w:color="auto" w:fill="FFFFFF"/>
        </w:rPr>
        <w:t xml:space="preserve">ure.3.2 Illustration of </w:t>
      </w:r>
      <w:r w:rsidR="009A652C">
        <w:rPr>
          <w:rFonts w:ascii="Times New Roman" w:eastAsia="Times New Roman" w:hAnsi="Times New Roman" w:cs="Times New Roman"/>
          <w:shd w:val="clear" w:color="auto" w:fill="FFFFFF"/>
        </w:rPr>
        <w:t>diagrammatical</w:t>
      </w:r>
      <w:r>
        <w:rPr>
          <w:rFonts w:ascii="Times New Roman" w:eastAsia="Times New Roman" w:hAnsi="Times New Roman" w:cs="Times New Roman"/>
          <w:shd w:val="clear" w:color="auto" w:fill="FFFFFF"/>
        </w:rPr>
        <w:t xml:space="preserve"> connection of inverter.</w:t>
      </w:r>
    </w:p>
    <w:p w14:paraId="53F3794F" w14:textId="77777777" w:rsidR="002B77D2" w:rsidRPr="008311C7" w:rsidRDefault="002B77D2" w:rsidP="00830EA3">
      <w:pPr>
        <w:widowControl w:val="0"/>
        <w:autoSpaceDE w:val="0"/>
        <w:autoSpaceDN w:val="0"/>
        <w:adjustRightInd w:val="0"/>
        <w:spacing w:after="0" w:line="240" w:lineRule="auto"/>
        <w:jc w:val="center"/>
        <w:rPr>
          <w:rFonts w:ascii="Times New Roman" w:hAnsi="Times New Roman" w:cs="Times New Roman"/>
          <w:b/>
          <w:bCs/>
          <w:kern w:val="0"/>
        </w:rPr>
      </w:pPr>
      <w:r w:rsidRPr="008311C7">
        <w:rPr>
          <w:rFonts w:ascii="Times New Roman" w:hAnsi="Times New Roman" w:cs="Times New Roman"/>
          <w:b/>
          <w:bCs/>
          <w:kern w:val="0"/>
        </w:rPr>
        <w:t>CHAPTER FOUR</w:t>
      </w:r>
    </w:p>
    <w:p w14:paraId="3E81A58A" w14:textId="77777777" w:rsidR="002B77D2" w:rsidRDefault="002B77D2" w:rsidP="00830EA3">
      <w:pPr>
        <w:widowControl w:val="0"/>
        <w:autoSpaceDE w:val="0"/>
        <w:autoSpaceDN w:val="0"/>
        <w:adjustRightInd w:val="0"/>
        <w:spacing w:after="0" w:line="240" w:lineRule="auto"/>
        <w:jc w:val="center"/>
        <w:rPr>
          <w:rFonts w:ascii="Times New Roman" w:hAnsi="Times New Roman" w:cs="Times New Roman"/>
          <w:b/>
          <w:bCs/>
          <w:kern w:val="0"/>
          <w:sz w:val="36"/>
          <w:szCs w:val="36"/>
        </w:rPr>
      </w:pPr>
    </w:p>
    <w:p w14:paraId="0EB870CF" w14:textId="77777777" w:rsidR="002B77D2" w:rsidRPr="008311C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8311C7">
        <w:rPr>
          <w:rFonts w:ascii="Times New Roman" w:hAnsi="Times New Roman" w:cs="Times New Roman"/>
          <w:b/>
          <w:bCs/>
          <w:kern w:val="0"/>
        </w:rPr>
        <w:t>4.Result,Test and Discussion</w:t>
      </w:r>
    </w:p>
    <w:p w14:paraId="54CC6839" w14:textId="52B16691"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This chapter present the result gather from the text of the installation of 4.2kva hybrid   different condition,the main objective analyzed include solar power </w:t>
      </w:r>
      <w:r w:rsidR="009A652C">
        <w:rPr>
          <w:rFonts w:ascii="Times New Roman" w:hAnsi="Times New Roman" w:cs="Times New Roman"/>
          <w:kern w:val="0"/>
        </w:rPr>
        <w:t>generation, the</w:t>
      </w:r>
      <w:r>
        <w:rPr>
          <w:rFonts w:ascii="Times New Roman" w:hAnsi="Times New Roman" w:cs="Times New Roman"/>
          <w:kern w:val="0"/>
        </w:rPr>
        <w:t xml:space="preserve"> efficiency of the inverter system  and stability of the voltage.</w:t>
      </w:r>
    </w:p>
    <w:p w14:paraId="40C7474C"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3806FA5D" w14:textId="77777777" w:rsidR="002B77D2" w:rsidRPr="008311C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8311C7">
        <w:rPr>
          <w:rFonts w:ascii="Times New Roman" w:hAnsi="Times New Roman" w:cs="Times New Roman"/>
          <w:b/>
          <w:bCs/>
          <w:kern w:val="0"/>
        </w:rPr>
        <w:t>4.1 The specification of the Solar power and efficiency.</w:t>
      </w:r>
    </w:p>
    <w:p w14:paraId="7EBF8DC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This system consist of eight monocrystalline panel which contain of four 200W and four 250W of 36.50V with different current which are 5.48A and 6.85A.</w:t>
      </w:r>
    </w:p>
    <w:p w14:paraId="15AE52B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mathematically</w:t>
      </w:r>
    </w:p>
    <w:p w14:paraId="5BA857C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P=IV</w:t>
      </w:r>
    </w:p>
    <w:p w14:paraId="643D301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When</w:t>
      </w:r>
    </w:p>
    <w:p w14:paraId="1A6A82F4"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 power measure in watt</w:t>
      </w:r>
    </w:p>
    <w:p w14:paraId="032E7EA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I= current </w:t>
      </w:r>
      <w:proofErr w:type="spellStart"/>
      <w:r>
        <w:rPr>
          <w:rFonts w:ascii="Times New Roman" w:hAnsi="Times New Roman" w:cs="Times New Roman"/>
          <w:kern w:val="0"/>
        </w:rPr>
        <w:t>meaasure</w:t>
      </w:r>
      <w:proofErr w:type="spellEnd"/>
      <w:r>
        <w:rPr>
          <w:rFonts w:ascii="Times New Roman" w:hAnsi="Times New Roman" w:cs="Times New Roman"/>
          <w:kern w:val="0"/>
        </w:rPr>
        <w:t xml:space="preserve"> in ampere</w:t>
      </w:r>
    </w:p>
    <w:p w14:paraId="29BD35AB"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V= voltage measure in volt.</w:t>
      </w:r>
    </w:p>
    <w:p w14:paraId="5AC09DA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P=IV</w:t>
      </w:r>
    </w:p>
    <w:p w14:paraId="2A6D6A9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 5.48A * 36.50= 200W.</w:t>
      </w:r>
    </w:p>
    <w:p w14:paraId="429FB31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p w14:paraId="03A58F9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rPr>
        <w:t>P= 6.85A * 36.50V = 250W</w:t>
      </w:r>
      <w:r>
        <w:rPr>
          <w:rFonts w:ascii="Times New Roman" w:hAnsi="Times New Roman" w:cs="Times New Roman"/>
          <w:kern w:val="0"/>
          <w:sz w:val="22"/>
          <w:szCs w:val="22"/>
        </w:rPr>
        <w:t>.</w:t>
      </w:r>
    </w:p>
    <w:p w14:paraId="0181288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solar panel was connect in series to increase the voltage and the theoretical photovoltaic input power is 1800W or 1.8kva and the real performance varies slightly  because of some environmental factor such as the temperature and sunlight intensity.</w:t>
      </w:r>
    </w:p>
    <w:p w14:paraId="52FBC89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2B77D2" w14:paraId="5CB8238D" w14:textId="77777777" w:rsidTr="00830EA3">
        <w:tc>
          <w:tcPr>
            <w:tcW w:w="2355" w:type="dxa"/>
            <w:gridSpan w:val="2"/>
            <w:tcBorders>
              <w:top w:val="single" w:sz="2" w:space="0" w:color="auto"/>
              <w:left w:val="single" w:sz="2" w:space="0" w:color="auto"/>
              <w:bottom w:val="single" w:sz="2" w:space="0" w:color="auto"/>
              <w:right w:val="single" w:sz="2" w:space="0" w:color="auto"/>
            </w:tcBorders>
          </w:tcPr>
          <w:p w14:paraId="204BEA2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1B62CB8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power  (W)</w:t>
            </w:r>
            <w:r>
              <w:rPr>
                <w:rFonts w:ascii="Times New Roman" w:hAnsi="Times New Roman" w:cs="Times New Roman"/>
                <w:kern w:val="0"/>
              </w:rPr>
              <w:tab/>
              <w:t xml:space="preserve"> </w:t>
            </w:r>
          </w:p>
        </w:tc>
        <w:tc>
          <w:tcPr>
            <w:tcW w:w="1245" w:type="dxa"/>
            <w:tcBorders>
              <w:top w:val="single" w:sz="2" w:space="0" w:color="auto"/>
              <w:left w:val="single" w:sz="2" w:space="0" w:color="auto"/>
              <w:bottom w:val="single" w:sz="2" w:space="0" w:color="auto"/>
              <w:right w:val="single" w:sz="2" w:space="0" w:color="auto"/>
            </w:tcBorders>
          </w:tcPr>
          <w:p w14:paraId="382719C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F153E1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current (A)</w:t>
            </w:r>
            <w:r>
              <w:rPr>
                <w:rFonts w:ascii="Times New Roman" w:hAnsi="Times New Roman" w:cs="Times New Roman"/>
                <w:kern w:val="0"/>
              </w:rPr>
              <w:tab/>
            </w:r>
          </w:p>
        </w:tc>
        <w:tc>
          <w:tcPr>
            <w:tcW w:w="1125" w:type="dxa"/>
            <w:tcBorders>
              <w:top w:val="single" w:sz="2" w:space="0" w:color="auto"/>
              <w:left w:val="single" w:sz="2" w:space="0" w:color="auto"/>
              <w:bottom w:val="single" w:sz="2" w:space="0" w:color="auto"/>
              <w:right w:val="single" w:sz="2" w:space="0" w:color="auto"/>
            </w:tcBorders>
          </w:tcPr>
          <w:p w14:paraId="7CFCAF4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04DE3C3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total power</w:t>
            </w:r>
          </w:p>
        </w:tc>
      </w:tr>
      <w:tr w:rsidR="002B77D2" w14:paraId="2F496307" w14:textId="77777777" w:rsidTr="00830EA3">
        <w:tc>
          <w:tcPr>
            <w:tcW w:w="2325" w:type="dxa"/>
            <w:tcBorders>
              <w:top w:val="single" w:sz="2" w:space="0" w:color="auto"/>
              <w:left w:val="single" w:sz="2" w:space="0" w:color="auto"/>
              <w:bottom w:val="single" w:sz="2" w:space="0" w:color="auto"/>
              <w:right w:val="single" w:sz="2" w:space="0" w:color="auto"/>
            </w:tcBorders>
          </w:tcPr>
          <w:p w14:paraId="1F38CCD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6116135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26EFD66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5A010E4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758E747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7517DB6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800W</w:t>
            </w:r>
          </w:p>
        </w:tc>
      </w:tr>
      <w:tr w:rsidR="002B77D2" w14:paraId="6922068F" w14:textId="77777777" w:rsidTr="00830EA3">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2D68BE3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sz w:val="22"/>
                <w:szCs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2656001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4C4DA64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sz w:val="22"/>
                <w:szCs w:val="22"/>
              </w:rPr>
              <w:t>36.50V</w:t>
            </w:r>
          </w:p>
        </w:tc>
        <w:tc>
          <w:tcPr>
            <w:tcW w:w="1170" w:type="dxa"/>
            <w:tcBorders>
              <w:top w:val="single" w:sz="2" w:space="0" w:color="auto"/>
              <w:left w:val="single" w:sz="2" w:space="0" w:color="auto"/>
              <w:bottom w:val="single" w:sz="2" w:space="0" w:color="auto"/>
              <w:right w:val="single" w:sz="2" w:space="0" w:color="auto"/>
            </w:tcBorders>
          </w:tcPr>
          <w:p w14:paraId="59F1CA2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2BE58034"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E7427A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1000W</w:t>
            </w:r>
          </w:p>
        </w:tc>
      </w:tr>
      <w:tr w:rsidR="002B77D2" w14:paraId="343DA825" w14:textId="77777777" w:rsidTr="00830EA3">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5962946F"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35E5432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374E57C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53897B7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5C52D48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70B03DB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1800W</w:t>
            </w:r>
          </w:p>
        </w:tc>
      </w:tr>
    </w:tbl>
    <w:p w14:paraId="3C687287" w14:textId="0CE8DD48" w:rsidR="002B77D2" w:rsidRDefault="009A652C"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Figure</w:t>
      </w:r>
      <w:r w:rsidR="002B77D2">
        <w:rPr>
          <w:rFonts w:ascii="Times New Roman" w:hAnsi="Times New Roman" w:cs="Times New Roman"/>
          <w:kern w:val="0"/>
        </w:rPr>
        <w:t xml:space="preserve"> 4.1 the </w:t>
      </w:r>
      <w:r>
        <w:rPr>
          <w:rFonts w:ascii="Times New Roman" w:hAnsi="Times New Roman" w:cs="Times New Roman"/>
          <w:kern w:val="0"/>
        </w:rPr>
        <w:t>specification</w:t>
      </w:r>
      <w:r w:rsidR="002B77D2">
        <w:rPr>
          <w:rFonts w:ascii="Times New Roman" w:hAnsi="Times New Roman" w:cs="Times New Roman"/>
          <w:kern w:val="0"/>
        </w:rPr>
        <w:t xml:space="preserve"> of solar panel and efficiency </w:t>
      </w:r>
    </w:p>
    <w:p w14:paraId="0DFE6BC7" w14:textId="77777777" w:rsidR="002B77D2" w:rsidRDefault="002B77D2" w:rsidP="00830EA3">
      <w:pPr>
        <w:widowControl w:val="0"/>
        <w:autoSpaceDE w:val="0"/>
        <w:autoSpaceDN w:val="0"/>
        <w:adjustRightInd w:val="0"/>
        <w:spacing w:after="0" w:line="240" w:lineRule="auto"/>
        <w:jc w:val="center"/>
        <w:rPr>
          <w:rFonts w:ascii="Times New Roman" w:hAnsi="Times New Roman" w:cs="Times New Roman"/>
          <w:kern w:val="0"/>
          <w:sz w:val="22"/>
          <w:szCs w:val="22"/>
        </w:rPr>
      </w:pPr>
    </w:p>
    <w:p w14:paraId="747976C0" w14:textId="77777777" w:rsidR="002B77D2" w:rsidRPr="00A31597" w:rsidRDefault="002B77D2" w:rsidP="00830EA3">
      <w:pPr>
        <w:widowControl w:val="0"/>
        <w:autoSpaceDE w:val="0"/>
        <w:autoSpaceDN w:val="0"/>
        <w:adjustRightInd w:val="0"/>
        <w:spacing w:after="0" w:line="240" w:lineRule="auto"/>
        <w:rPr>
          <w:rFonts w:ascii="Times New Roman" w:hAnsi="Times New Roman" w:cs="Times New Roman"/>
          <w:kern w:val="0"/>
        </w:rPr>
      </w:pPr>
      <w:r w:rsidRPr="00A31597">
        <w:rPr>
          <w:rFonts w:ascii="Times New Roman" w:hAnsi="Times New Roman" w:cs="Times New Roman"/>
          <w:b/>
          <w:bCs/>
          <w:kern w:val="0"/>
        </w:rPr>
        <w:t>4.2 The Generation of solar power through the day</w:t>
      </w:r>
    </w:p>
    <w:p w14:paraId="72CD8C3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photovoltaic output charges through out the day was determine by the position of the sun and weather condition.</w:t>
      </w:r>
    </w:p>
    <w:p w14:paraId="5288624F"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p>
    <w:p w14:paraId="55304C3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noProof/>
          <w:kern w:val="0"/>
          <w:sz w:val="22"/>
          <w:szCs w:val="22"/>
        </w:rPr>
        <w:drawing>
          <wp:inline distT="0" distB="0" distL="0" distR="0" wp14:anchorId="1A3C1DED" wp14:editId="0F54C5D2">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8E79EF6" w14:textId="6B11B429" w:rsidR="002B77D2" w:rsidRDefault="00F96914"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Figure</w:t>
      </w:r>
      <w:r w:rsidR="002B77D2">
        <w:rPr>
          <w:rFonts w:ascii="Times New Roman" w:hAnsi="Times New Roman" w:cs="Times New Roman"/>
          <w:kern w:val="0"/>
        </w:rPr>
        <w:t xml:space="preserve"> 4.2.The Generation of solar power through the day</w:t>
      </w:r>
    </w:p>
    <w:p w14:paraId="28CA0ED2"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6AA764C1" w14:textId="77777777" w:rsidR="002B77D2" w:rsidRPr="00A3159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A31597">
        <w:rPr>
          <w:rFonts w:ascii="Times New Roman" w:hAnsi="Times New Roman" w:cs="Times New Roman"/>
          <w:b/>
          <w:bCs/>
          <w:kern w:val="0"/>
        </w:rPr>
        <w:t>4.3  THE PERFORMANCE OF THE BATTERY</w:t>
      </w:r>
    </w:p>
    <w:p w14:paraId="32D1317B"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On this installation two 12v tubular battery was use which are connected in series to increase the voltage of the battery and the energy storage of the battery can be calculated.</w:t>
      </w:r>
    </w:p>
    <w:p w14:paraId="1E640EB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mathematically:</w:t>
      </w:r>
    </w:p>
    <w:p w14:paraId="7F94F31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Energy(WH)=Voltage * Capacity</w:t>
      </w:r>
    </w:p>
    <w:p w14:paraId="103FBD0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energy store in the battery (</w:t>
      </w:r>
      <w:proofErr w:type="spellStart"/>
      <w:r>
        <w:rPr>
          <w:rFonts w:ascii="Times New Roman" w:hAnsi="Times New Roman" w:cs="Times New Roman"/>
          <w:kern w:val="0"/>
        </w:rPr>
        <w:t>Wh</w:t>
      </w:r>
      <w:proofErr w:type="spellEnd"/>
      <w:r>
        <w:rPr>
          <w:rFonts w:ascii="Times New Roman" w:hAnsi="Times New Roman" w:cs="Times New Roman"/>
          <w:kern w:val="0"/>
        </w:rPr>
        <w:t>) = (AH) * V</w:t>
      </w:r>
    </w:p>
    <w:p w14:paraId="7843D4C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220Ah * 24= 5,280Wh or 5.28kwh</w:t>
      </w:r>
    </w:p>
    <w:p w14:paraId="5D463C84"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6A8C8192" w14:textId="77777777" w:rsidR="002B77D2" w:rsidRPr="001A68EC"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1A68EC">
        <w:rPr>
          <w:rFonts w:ascii="Times New Roman" w:hAnsi="Times New Roman" w:cs="Times New Roman"/>
          <w:b/>
          <w:bCs/>
          <w:kern w:val="0"/>
        </w:rPr>
        <w:t>4.4 HYBRID INVERTER PERFORMANCE</w:t>
      </w:r>
    </w:p>
    <w:p w14:paraId="2B53B44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4537D365"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r>
        <w:rPr>
          <w:rFonts w:ascii="Times New Roman" w:hAnsi="Times New Roman" w:cs="Times New Roman"/>
          <w:kern w:val="0"/>
        </w:rPr>
        <w:t xml:space="preserve"> </w:t>
      </w:r>
    </w:p>
    <w:p w14:paraId="09B5AE19" w14:textId="77777777" w:rsidR="002B77D2" w:rsidRPr="001A68EC" w:rsidRDefault="002B77D2" w:rsidP="00830EA3">
      <w:pPr>
        <w:widowControl w:val="0"/>
        <w:autoSpaceDE w:val="0"/>
        <w:autoSpaceDN w:val="0"/>
        <w:adjustRightInd w:val="0"/>
        <w:spacing w:after="0" w:line="240" w:lineRule="auto"/>
        <w:jc w:val="center"/>
        <w:rPr>
          <w:rFonts w:ascii="Times New Roman" w:hAnsi="Times New Roman" w:cs="Times New Roman"/>
          <w:b/>
          <w:bCs/>
          <w:kern w:val="0"/>
        </w:rPr>
      </w:pPr>
      <w:r w:rsidRPr="001A68EC">
        <w:rPr>
          <w:rFonts w:ascii="Times New Roman" w:hAnsi="Times New Roman" w:cs="Times New Roman"/>
          <w:b/>
          <w:bCs/>
          <w:kern w:val="0"/>
        </w:rPr>
        <w:t xml:space="preserve">4.5 VOLTAGE BALANCE UNDER DIFFERENT LOAD CONDITION </w:t>
      </w:r>
    </w:p>
    <w:p w14:paraId="19E4B7D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The hybrid inverter output voltage remain stable under the various load </w:t>
      </w:r>
      <w:proofErr w:type="spellStart"/>
      <w:r>
        <w:rPr>
          <w:rFonts w:ascii="Times New Roman" w:hAnsi="Times New Roman" w:cs="Times New Roman"/>
          <w:kern w:val="0"/>
        </w:rPr>
        <w:t>conditrion</w:t>
      </w:r>
      <w:proofErr w:type="spellEnd"/>
      <w:r>
        <w:rPr>
          <w:rFonts w:ascii="Times New Roman" w:hAnsi="Times New Roman" w:cs="Times New Roman"/>
          <w:kern w:val="0"/>
        </w:rPr>
        <w:t xml:space="preserve"> </w:t>
      </w:r>
    </w:p>
    <w:p w14:paraId="766DAD3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noProof/>
          <w:kern w:val="0"/>
        </w:rPr>
        <w:drawing>
          <wp:inline distT="0" distB="0" distL="0" distR="0" wp14:anchorId="4235D006" wp14:editId="257A3BA4">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689BD9D8" w14:textId="37BD70B6" w:rsidR="002B77D2" w:rsidRDefault="002B77D2"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w:t>
      </w:r>
      <w:r w:rsidR="00F96914">
        <w:rPr>
          <w:rFonts w:ascii="Times New Roman" w:hAnsi="Times New Roman" w:cs="Times New Roman"/>
          <w:kern w:val="0"/>
        </w:rPr>
        <w:t>g</w:t>
      </w:r>
      <w:r>
        <w:rPr>
          <w:rFonts w:ascii="Times New Roman" w:hAnsi="Times New Roman" w:cs="Times New Roman"/>
          <w:kern w:val="0"/>
        </w:rPr>
        <w:t>ure.4.5 voltage balance under different load condition</w:t>
      </w:r>
    </w:p>
    <w:p w14:paraId="3E0127D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p w14:paraId="4D61F39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The hybrid system </w:t>
      </w:r>
      <w:proofErr w:type="spellStart"/>
      <w:r>
        <w:rPr>
          <w:rFonts w:ascii="Times New Roman" w:hAnsi="Times New Roman" w:cs="Times New Roman"/>
          <w:kern w:val="0"/>
        </w:rPr>
        <w:t>mantained</w:t>
      </w:r>
      <w:proofErr w:type="spellEnd"/>
      <w:r>
        <w:rPr>
          <w:rFonts w:ascii="Times New Roman" w:hAnsi="Times New Roman" w:cs="Times New Roman"/>
          <w:kern w:val="0"/>
        </w:rPr>
        <w:t xml:space="preserve"> an efficiency of 93% which was close to the expected 97% under </w:t>
      </w:r>
      <w:proofErr w:type="spellStart"/>
      <w:r>
        <w:rPr>
          <w:rFonts w:ascii="Times New Roman" w:hAnsi="Times New Roman" w:cs="Times New Roman"/>
          <w:kern w:val="0"/>
        </w:rPr>
        <w:t>norminal</w:t>
      </w:r>
      <w:proofErr w:type="spellEnd"/>
      <w:r>
        <w:rPr>
          <w:rFonts w:ascii="Times New Roman" w:hAnsi="Times New Roman" w:cs="Times New Roman"/>
          <w:kern w:val="0"/>
        </w:rPr>
        <w:t xml:space="preserve"> condition with a minor voltage fluctuation were observed and also remain within safe operating limit under peak loads.</w:t>
      </w:r>
    </w:p>
    <w:p w14:paraId="4841B8C7" w14:textId="77777777" w:rsidR="00FE70D0" w:rsidRDefault="00FE70D0" w:rsidP="00830EA3">
      <w:pPr>
        <w:widowControl w:val="0"/>
        <w:autoSpaceDE w:val="0"/>
        <w:autoSpaceDN w:val="0"/>
        <w:adjustRightInd w:val="0"/>
        <w:spacing w:after="0" w:line="240" w:lineRule="auto"/>
        <w:rPr>
          <w:rFonts w:ascii="Times New Roman" w:hAnsi="Times New Roman" w:cs="Times New Roman"/>
          <w:kern w:val="0"/>
        </w:rPr>
      </w:pPr>
    </w:p>
    <w:p w14:paraId="20868CEA" w14:textId="77777777" w:rsidR="001A2CD1" w:rsidRPr="009E1ED7" w:rsidRDefault="001A2CD1" w:rsidP="00830EA3">
      <w:pPr>
        <w:widowControl w:val="0"/>
        <w:autoSpaceDE w:val="0"/>
        <w:autoSpaceDN w:val="0"/>
        <w:adjustRightInd w:val="0"/>
        <w:spacing w:after="200" w:line="276" w:lineRule="auto"/>
        <w:rPr>
          <w:rFonts w:ascii="Times New Roman" w:hAnsi="Times New Roman" w:cs="Times New Roman"/>
          <w:b/>
          <w:bCs/>
          <w:kern w:val="0"/>
          <w:lang w:val="en"/>
        </w:rPr>
      </w:pPr>
      <w:r w:rsidRPr="009E1ED7">
        <w:rPr>
          <w:rFonts w:ascii="Times New Roman" w:hAnsi="Times New Roman" w:cs="Times New Roman"/>
          <w:b/>
          <w:bCs/>
          <w:kern w:val="0"/>
          <w:lang w:val="en"/>
        </w:rPr>
        <w:t>CHAPTER FIVE</w:t>
      </w:r>
    </w:p>
    <w:p w14:paraId="61CA192B" w14:textId="77777777" w:rsidR="009E1ED7" w:rsidRPr="00ED47E9" w:rsidRDefault="009E1ED7" w:rsidP="00830EA3">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13463D6" w14:textId="77777777" w:rsidR="009E1ED7" w:rsidRDefault="009E1ED7" w:rsidP="00830EA3">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71E6BAB7" w14:textId="77777777" w:rsidR="009E1ED7" w:rsidRDefault="009E1ED7" w:rsidP="00830EA3">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3B96049A" w14:textId="77777777" w:rsidR="009E1ED7" w:rsidRDefault="009E1ED7" w:rsidP="00830EA3">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053B6709" w14:textId="77777777" w:rsidR="009E1ED7" w:rsidRPr="00C86577" w:rsidRDefault="009E1ED7" w:rsidP="00830EA3">
      <w:pPr>
        <w:pStyle w:val="NormalWeb"/>
        <w:rPr>
          <w:b/>
          <w:bCs/>
        </w:rPr>
      </w:pPr>
      <w:r w:rsidRPr="00ED47E9">
        <w:rPr>
          <w:b/>
          <w:bCs/>
        </w:rPr>
        <w:t>5.2</w:t>
      </w:r>
      <w:r>
        <w:rPr>
          <w:b/>
          <w:bCs/>
        </w:rPr>
        <w:t xml:space="preserve"> RECOMMENDATION </w:t>
      </w:r>
    </w:p>
    <w:p w14:paraId="52EC64A3" w14:textId="77777777" w:rsidR="009E1ED7" w:rsidRDefault="009E1ED7" w:rsidP="00830EA3">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51DDAD09" w14:textId="77777777" w:rsidR="009E1ED7" w:rsidRDefault="009E1ED7" w:rsidP="00830EA3">
      <w:pPr>
        <w:pStyle w:val="NormalWeb"/>
        <w:numPr>
          <w:ilvl w:val="0"/>
          <w:numId w:val="1"/>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40441AB8" w14:textId="77777777" w:rsidR="009E1ED7" w:rsidRDefault="009E1ED7" w:rsidP="00830EA3">
      <w:pPr>
        <w:pStyle w:val="NormalWeb"/>
        <w:numPr>
          <w:ilvl w:val="0"/>
          <w:numId w:val="1"/>
        </w:numPr>
      </w:pPr>
      <w:r>
        <w:rPr>
          <w:rStyle w:val="Strong"/>
        </w:rPr>
        <w:t>Routine Maintenance</w:t>
      </w:r>
      <w:r>
        <w:t>: Although the system components are low-maintenance, periodic inspections and preventive maintenance should be conducted to ensure optimal performance and longevity.</w:t>
      </w:r>
    </w:p>
    <w:p w14:paraId="0FC1E6A1" w14:textId="77777777" w:rsidR="009E1ED7" w:rsidRDefault="009E1ED7" w:rsidP="00830EA3">
      <w:pPr>
        <w:pStyle w:val="NormalWeb"/>
        <w:numPr>
          <w:ilvl w:val="0"/>
          <w:numId w:val="1"/>
        </w:numPr>
      </w:pPr>
      <w:r>
        <w:rPr>
          <w:rStyle w:val="Strong"/>
        </w:rPr>
        <w:t>Surge Protection and Grounding</w:t>
      </w:r>
      <w:r>
        <w:t>: Proper grounding and surge protection must always be implemented to prevent damage from lightning strikes or power surges.</w:t>
      </w:r>
    </w:p>
    <w:p w14:paraId="1CB9638A" w14:textId="77777777" w:rsidR="009E1ED7" w:rsidRDefault="009E1ED7" w:rsidP="00830EA3">
      <w:pPr>
        <w:pStyle w:val="NormalWeb"/>
        <w:numPr>
          <w:ilvl w:val="0"/>
          <w:numId w:val="1"/>
        </w:numPr>
      </w:pPr>
      <w:r>
        <w:rPr>
          <w:rStyle w:val="Strong"/>
        </w:rPr>
        <w:t>Monitoring System</w:t>
      </w:r>
      <w:r>
        <w:t>: Incorporate a real-time monitoring system to track energy production, storage, and consumption, which aids in performance analysis and troubleshooting.</w:t>
      </w:r>
    </w:p>
    <w:p w14:paraId="0F2C6FB1" w14:textId="77777777" w:rsidR="009E1ED7" w:rsidRDefault="009E1ED7" w:rsidP="00830EA3">
      <w:pPr>
        <w:pStyle w:val="NormalWeb"/>
        <w:numPr>
          <w:ilvl w:val="0"/>
          <w:numId w:val="1"/>
        </w:numPr>
      </w:pPr>
      <w:r>
        <w:rPr>
          <w:rStyle w:val="Strong"/>
        </w:rPr>
        <w:t>User Training</w:t>
      </w:r>
      <w:r>
        <w:t>: Basic training should be provided to users or maintenance personnel to enable them to handle simple system diagnostics and respond effectively to alerts or faults.</w:t>
      </w:r>
    </w:p>
    <w:p w14:paraId="36C58283" w14:textId="77777777" w:rsidR="009E1ED7" w:rsidRPr="00AB0A8D" w:rsidRDefault="009E1ED7" w:rsidP="00830EA3">
      <w:pPr>
        <w:pStyle w:val="NormalWeb"/>
      </w:pPr>
      <w:r>
        <w:t xml:space="preserve">The hybrid solar power setup proves to be a cost-effective and eco-friendly solution, and its wider adoption can significantly contribute to cleaner energy use and improved energy security. </w:t>
      </w:r>
    </w:p>
    <w:p w14:paraId="522CB1AF" w14:textId="77777777" w:rsidR="009E1ED7" w:rsidRPr="00ED47E9" w:rsidRDefault="009E1ED7" w:rsidP="00830EA3">
      <w:pPr>
        <w:pStyle w:val="NormalWeb"/>
        <w:rPr>
          <w:b/>
          <w:bCs/>
        </w:rPr>
      </w:pPr>
    </w:p>
    <w:p w14:paraId="15447580" w14:textId="77777777" w:rsidR="001A2CD1" w:rsidRPr="00DF5DEF" w:rsidRDefault="001A2CD1" w:rsidP="00830EA3">
      <w:pPr>
        <w:widowControl w:val="0"/>
        <w:autoSpaceDE w:val="0"/>
        <w:autoSpaceDN w:val="0"/>
        <w:adjustRightInd w:val="0"/>
        <w:spacing w:after="200" w:line="276" w:lineRule="auto"/>
        <w:jc w:val="center"/>
        <w:rPr>
          <w:rFonts w:ascii="Times New Roman" w:hAnsi="Times New Roman" w:cs="Times New Roman"/>
          <w:b/>
          <w:bCs/>
          <w:kern w:val="0"/>
          <w:lang w:val="en"/>
        </w:rPr>
      </w:pPr>
      <w:r w:rsidRPr="00DF5DEF">
        <w:rPr>
          <w:rFonts w:ascii="Times New Roman" w:hAnsi="Times New Roman" w:cs="Times New Roman"/>
          <w:b/>
          <w:bCs/>
          <w:kern w:val="0"/>
          <w:lang w:val="en"/>
        </w:rPr>
        <w:t>REFERENCE LIST</w:t>
      </w:r>
    </w:p>
    <w:p w14:paraId="7E5C5D34"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 Z. Sen "Sole Energy Fundamental and Modeling Techniques" listed.Vol.2.Springer,pp,58.125,2008.</w:t>
      </w:r>
    </w:p>
    <w:p w14:paraId="38708C7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(2) U Fseli,R,Bayir and M.Ozer," Design and implementation of a domestic Solar and wind hybrid energy system. International Conference on Electrical and Electronics  Engineering Vol.1.no.2,pp.29-33,2009.</w:t>
      </w:r>
    </w:p>
    <w:p w14:paraId="50C8FBA8"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496B3ABE"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(4) Layyar,Srashi,Tushar Saini, Abhishek Verna, and Ashwani Kumar. Hybrid Inverter with wind and solar Battery charging "International  journal for Engineering and technical Research 8,no.7.2018.</w:t>
      </w:r>
    </w:p>
    <w:p w14:paraId="31B95547"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(5) B.Ravitreja,2 Dr.G.jayakrishna,3 Akhib khan bahamani " hybrid inverter with solar battery charging " journal of engineering and technology and innovative Research.2018.JETIR July 2018.volme 5, issue 7.</w:t>
      </w:r>
    </w:p>
    <w:p w14:paraId="2E095EDC"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3888DE2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(7) Kagil S.Sanore,Palash N. Meshram,Mayur R. Chaudhary " literature survey for sun tracking Hybrid Solar Inverter " international journal research.</w:t>
      </w:r>
    </w:p>
    <w:p w14:paraId="75BEB1BD"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2FB59560"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(9) Jagadesh,Y," A new concept of intelligent Hybrid inverter for battery charging " 2020.</w:t>
      </w:r>
    </w:p>
    <w:p w14:paraId="6430452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(10) Vijay Sarade,prof B.G Hogade" Hybrid inverter incorporating solar, Wind Battery, ON Grid and OFF Grid journal of engineering Research and Application Vol.9,issue 5 ( series II ) may 2019,PP 29_ 32.</w:t>
      </w:r>
    </w:p>
    <w:p w14:paraId="2AD9319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(11) M.Muralikrishna and V.Lakshaminaraynar. " Hybrid Solar and wind energy system for rural Electrification " ARPN journal for engineering and applied science,Vol.3,no.5,PP.50-58,2008.</w:t>
      </w:r>
    </w:p>
    <w:p w14:paraId="694F906B"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(12) P.H. Patil.P.Undre,S.Wavhal and P,Patil "Solar based inverter and charger " International journal of scientific of Engineering Research,Vol,4,no.79-82,2013.</w:t>
      </w:r>
    </w:p>
    <w:p w14:paraId="2C6445AB"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(13) Y.Kang and j lavers "Power electronics simulation, Current progress  and future development"  in proceeding  of 1994 IEEE workshop on computer in power Electronics,1994.</w:t>
      </w:r>
    </w:p>
    <w:p w14:paraId="1DD18112"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(14) R.Bandwawi,M Abusara and t.mallick "A review of hybrid Solar PV and Wind energy syste,.Smart science Vol.3,no.3,pp.127-138,2015.</w:t>
      </w:r>
    </w:p>
    <w:p w14:paraId="0951621D"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(15) Y.zhang,j.Wu and Z.li,"Design of compact high voltage capacitor charging power supply for pulsed power application." IEEE pulsed power Conference ( PPC).vol.2,no.3,pp.78-87,2015.</w:t>
      </w:r>
    </w:p>
    <w:p w14:paraId="122DAC75" w14:textId="3E208680"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(16) V.Babrekar,S.Bandawar and A.Behader,"Review Paper on Hybrid Solar and wind Power generator "International journal for computer Application Vol.165,no,5,pp.36 _ 40,2017.</w:t>
      </w:r>
    </w:p>
    <w:p w14:paraId="7D3DC7A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(17) Abdur rafay,Ahsan Iqbal, Ahsan Shahzad,Fahad Ahmad" Smart hybrid inverter "Hitech University of Engineering and technology taxilla.Vol,1,july.2018.</w:t>
      </w:r>
    </w:p>
    <w:p w14:paraId="4620AED4"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6EDFC32B"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(19) A.Ingole and B.Rakhonde " hybrid power generation system using wind energy and Solar energy "International journal of scientific and Research publication.Vol,5.no.3,PP,1_4,2015.</w:t>
      </w:r>
    </w:p>
    <w:p w14:paraId="194F45C1"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(20-21) Bright Osaige EZE "Performance Evaluation of Solar powered Battery Charge"IRE Journals.Vol.8.no.1, 2024.</w:t>
      </w:r>
    </w:p>
    <w:p w14:paraId="1133BDA1" w14:textId="45B032E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(22) Sandeep Arya &amp; Prerna Mahajan " Solar cell Types and </w:t>
      </w:r>
      <w:proofErr w:type="spellStart"/>
      <w:r>
        <w:rPr>
          <w:rFonts w:ascii="Times New Roman" w:hAnsi="Times New Roman" w:cs="Times New Roman"/>
          <w:kern w:val="0"/>
          <w:lang w:val="en"/>
        </w:rPr>
        <w:t>Application,https</w:t>
      </w:r>
      <w:proofErr w:type="spellEnd"/>
      <w:r>
        <w:rPr>
          <w:rFonts w:ascii="Times New Roman" w:hAnsi="Times New Roman" w:cs="Times New Roman"/>
          <w:kern w:val="0"/>
          <w:lang w:val="en"/>
        </w:rPr>
        <w:t>://</w:t>
      </w:r>
      <w:proofErr w:type="spellStart"/>
      <w:r>
        <w:rPr>
          <w:rFonts w:ascii="Times New Roman" w:hAnsi="Times New Roman" w:cs="Times New Roman"/>
          <w:kern w:val="0"/>
          <w:lang w:val="en"/>
        </w:rPr>
        <w:t>books.google.com.ng</w:t>
      </w:r>
      <w:proofErr w:type="spellEnd"/>
      <w:r>
        <w:rPr>
          <w:rFonts w:ascii="Times New Roman" w:hAnsi="Times New Roman" w:cs="Times New Roman"/>
          <w:kern w:val="0"/>
          <w:lang w:val="en"/>
        </w:rPr>
        <w:t>/</w:t>
      </w:r>
      <w:proofErr w:type="spellStart"/>
      <w:r>
        <w:rPr>
          <w:rFonts w:ascii="Times New Roman" w:hAnsi="Times New Roman" w:cs="Times New Roman"/>
          <w:kern w:val="0"/>
          <w:lang w:val="en"/>
        </w:rPr>
        <w:t>books?id</w:t>
      </w:r>
      <w:proofErr w:type="spellEnd"/>
      <w:r>
        <w:rPr>
          <w:rFonts w:ascii="Times New Roman" w:hAnsi="Times New Roman" w:cs="Times New Roman"/>
          <w:kern w:val="0"/>
          <w:lang w:val="en"/>
        </w:rPr>
        <w:t xml:space="preserve">=M6LJE AAA QBAJ &amp; </w:t>
      </w:r>
      <w:proofErr w:type="spellStart"/>
      <w:r>
        <w:rPr>
          <w:rFonts w:ascii="Times New Roman" w:hAnsi="Times New Roman" w:cs="Times New Roman"/>
          <w:kern w:val="0"/>
          <w:lang w:val="en"/>
        </w:rPr>
        <w:t>pg</w:t>
      </w:r>
      <w:proofErr w:type="spellEnd"/>
      <w:r>
        <w:rPr>
          <w:rFonts w:ascii="Times New Roman" w:hAnsi="Times New Roman" w:cs="Times New Roman"/>
          <w:kern w:val="0"/>
          <w:lang w:val="en"/>
        </w:rPr>
        <w:t xml:space="preserve"> = PA17 &amp; </w:t>
      </w:r>
      <w:proofErr w:type="spellStart"/>
      <w:r>
        <w:rPr>
          <w:rFonts w:ascii="Times New Roman" w:hAnsi="Times New Roman" w:cs="Times New Roman"/>
          <w:kern w:val="0"/>
          <w:lang w:val="en"/>
        </w:rPr>
        <w:t>dq</w:t>
      </w:r>
      <w:proofErr w:type="spellEnd"/>
      <w:r>
        <w:rPr>
          <w:rFonts w:ascii="Times New Roman" w:hAnsi="Times New Roman" w:cs="Times New Roman"/>
          <w:kern w:val="0"/>
          <w:lang w:val="en"/>
        </w:rPr>
        <w:t xml:space="preserve"> = Advantages + and + disadvantages + of + solar + panel &amp;hl + = </w:t>
      </w:r>
      <w:proofErr w:type="spellStart"/>
      <w:r>
        <w:rPr>
          <w:rFonts w:ascii="Times New Roman" w:hAnsi="Times New Roman" w:cs="Times New Roman"/>
          <w:kern w:val="0"/>
          <w:lang w:val="en"/>
        </w:rPr>
        <w:t>en</w:t>
      </w:r>
      <w:proofErr w:type="spellEnd"/>
      <w:r>
        <w:rPr>
          <w:rFonts w:ascii="Times New Roman" w:hAnsi="Times New Roman" w:cs="Times New Roman"/>
          <w:kern w:val="0"/>
          <w:lang w:val="en"/>
        </w:rPr>
        <w:t xml:space="preserve"> &amp; </w:t>
      </w:r>
      <w:proofErr w:type="spellStart"/>
      <w:r>
        <w:rPr>
          <w:rFonts w:ascii="Times New Roman" w:hAnsi="Times New Roman" w:cs="Times New Roman"/>
          <w:kern w:val="0"/>
          <w:lang w:val="en"/>
        </w:rPr>
        <w:t>newbks</w:t>
      </w:r>
      <w:proofErr w:type="spellEnd"/>
      <w:r>
        <w:rPr>
          <w:rFonts w:ascii="Times New Roman" w:hAnsi="Times New Roman" w:cs="Times New Roman"/>
          <w:kern w:val="0"/>
          <w:lang w:val="en"/>
        </w:rPr>
        <w:t xml:space="preserve">= 1 &amp; </w:t>
      </w:r>
      <w:proofErr w:type="spellStart"/>
      <w:r>
        <w:rPr>
          <w:rFonts w:ascii="Times New Roman" w:hAnsi="Times New Roman" w:cs="Times New Roman"/>
          <w:kern w:val="0"/>
          <w:lang w:val="en"/>
        </w:rPr>
        <w:t>newbks_red</w:t>
      </w:r>
      <w:proofErr w:type="spellEnd"/>
      <w:r>
        <w:rPr>
          <w:rFonts w:ascii="Times New Roman" w:hAnsi="Times New Roman" w:cs="Times New Roman"/>
          <w:kern w:val="0"/>
          <w:lang w:val="en"/>
        </w:rPr>
        <w:t xml:space="preserve"> </w:t>
      </w:r>
      <w:proofErr w:type="spellStart"/>
      <w:r>
        <w:rPr>
          <w:rFonts w:ascii="Times New Roman" w:hAnsi="Times New Roman" w:cs="Times New Roman"/>
          <w:kern w:val="0"/>
          <w:lang w:val="en"/>
        </w:rPr>
        <w:t>ir</w:t>
      </w:r>
      <w:proofErr w:type="spellEnd"/>
      <w:r>
        <w:rPr>
          <w:rFonts w:ascii="Times New Roman" w:hAnsi="Times New Roman" w:cs="Times New Roman"/>
          <w:kern w:val="0"/>
          <w:lang w:val="en"/>
        </w:rPr>
        <w:t xml:space="preserve"> = 0 &amp; source =</w:t>
      </w:r>
      <w:proofErr w:type="spellStart"/>
      <w:r>
        <w:rPr>
          <w:rFonts w:ascii="Times New Roman" w:hAnsi="Times New Roman" w:cs="Times New Roman"/>
          <w:kern w:val="0"/>
          <w:lang w:val="en"/>
        </w:rPr>
        <w:t>gb</w:t>
      </w:r>
      <w:proofErr w:type="spellEnd"/>
      <w:r>
        <w:rPr>
          <w:rFonts w:ascii="Times New Roman" w:hAnsi="Times New Roman" w:cs="Times New Roman"/>
          <w:kern w:val="0"/>
          <w:lang w:val="en"/>
        </w:rPr>
        <w:t xml:space="preserve"> _ Mobile _ Search &amp; </w:t>
      </w:r>
      <w:proofErr w:type="spellStart"/>
      <w:r>
        <w:rPr>
          <w:rFonts w:ascii="Times New Roman" w:hAnsi="Times New Roman" w:cs="Times New Roman"/>
          <w:kern w:val="0"/>
          <w:lang w:val="en"/>
        </w:rPr>
        <w:t>Ovdme</w:t>
      </w:r>
      <w:proofErr w:type="spellEnd"/>
      <w:r>
        <w:rPr>
          <w:rFonts w:ascii="Times New Roman" w:hAnsi="Times New Roman" w:cs="Times New Roman"/>
          <w:kern w:val="0"/>
          <w:lang w:val="en"/>
        </w:rPr>
        <w:t xml:space="preserve"> = 1 &amp; </w:t>
      </w:r>
      <w:proofErr w:type="spellStart"/>
      <w:r>
        <w:rPr>
          <w:rFonts w:ascii="Times New Roman" w:hAnsi="Times New Roman" w:cs="Times New Roman"/>
          <w:kern w:val="0"/>
          <w:lang w:val="en"/>
        </w:rPr>
        <w:t>sa</w:t>
      </w:r>
      <w:proofErr w:type="spellEnd"/>
      <w:r>
        <w:rPr>
          <w:rFonts w:ascii="Times New Roman" w:hAnsi="Times New Roman" w:cs="Times New Roman"/>
          <w:kern w:val="0"/>
          <w:lang w:val="en"/>
        </w:rPr>
        <w:t xml:space="preserve"> = </w:t>
      </w:r>
      <w:proofErr w:type="spellStart"/>
      <w:r>
        <w:rPr>
          <w:rFonts w:ascii="Times New Roman" w:hAnsi="Times New Roman" w:cs="Times New Roman"/>
          <w:kern w:val="0"/>
          <w:lang w:val="en"/>
        </w:rPr>
        <w:t>x&amp;ved</w:t>
      </w:r>
      <w:proofErr w:type="spellEnd"/>
      <w:r>
        <w:rPr>
          <w:rFonts w:ascii="Times New Roman" w:hAnsi="Times New Roman" w:cs="Times New Roman"/>
          <w:kern w:val="0"/>
          <w:lang w:val="en"/>
        </w:rPr>
        <w:t xml:space="preserve">=2ah </w:t>
      </w:r>
      <w:proofErr w:type="spellStart"/>
      <w:r>
        <w:rPr>
          <w:rFonts w:ascii="Times New Roman" w:hAnsi="Times New Roman" w:cs="Times New Roman"/>
          <w:kern w:val="0"/>
          <w:lang w:val="en"/>
        </w:rPr>
        <w:t>Ukewj</w:t>
      </w:r>
      <w:proofErr w:type="spellEnd"/>
      <w:r>
        <w:rPr>
          <w:rFonts w:ascii="Times New Roman" w:hAnsi="Times New Roman" w:cs="Times New Roman"/>
          <w:kern w:val="0"/>
          <w:lang w:val="en"/>
        </w:rPr>
        <w:t xml:space="preserve"> _ 1pm6 _ 4UMA  * WORUEAHRMDKKKQ6AF6BAGKEAMHV = one page &amp; q = Advantages % 20 and % 20 </w:t>
      </w:r>
      <w:r w:rsidR="00B82AB9">
        <w:rPr>
          <w:rFonts w:ascii="Times New Roman" w:hAnsi="Times New Roman" w:cs="Times New Roman"/>
          <w:kern w:val="0"/>
          <w:lang w:val="en"/>
        </w:rPr>
        <w:t>disadvantages’</w:t>
      </w:r>
      <w:r>
        <w:rPr>
          <w:rFonts w:ascii="Times New Roman" w:hAnsi="Times New Roman" w:cs="Times New Roman"/>
          <w:kern w:val="0"/>
          <w:lang w:val="en"/>
        </w:rPr>
        <w:t xml:space="preserve"> % 20 of % 20 Solar % 20 Panel &amp; F = False.</w:t>
      </w:r>
    </w:p>
    <w:p w14:paraId="08FE8C07" w14:textId="77777777" w:rsidR="001A2CD1" w:rsidRDefault="001A2CD1" w:rsidP="00830EA3">
      <w:pPr>
        <w:widowControl w:val="0"/>
        <w:autoSpaceDE w:val="0"/>
        <w:autoSpaceDN w:val="0"/>
        <w:adjustRightInd w:val="0"/>
        <w:spacing w:after="200" w:line="276" w:lineRule="auto"/>
        <w:rPr>
          <w:rFonts w:ascii="Calibri" w:hAnsi="Calibri" w:cs="Calibri"/>
          <w:kern w:val="0"/>
          <w:sz w:val="22"/>
          <w:szCs w:val="22"/>
          <w:lang w:val="en"/>
        </w:rPr>
      </w:pPr>
      <w:r>
        <w:rPr>
          <w:rFonts w:ascii="Times New Roman" w:hAnsi="Times New Roman" w:cs="Times New Roman"/>
          <w:kern w:val="0"/>
          <w:lang w:val="en"/>
        </w:rPr>
        <w:t xml:space="preserve">( 23 ) Bright Osagie Eze " Performance Evaluation of Solar powered Battery Charge" IRE Journalsd.VOL.8,NO.1.2024.  </w:t>
      </w:r>
    </w:p>
    <w:p w14:paraId="284EA769" w14:textId="77777777" w:rsidR="001A2CD1" w:rsidRDefault="001A2CD1" w:rsidP="00830EA3">
      <w:pPr>
        <w:widowControl w:val="0"/>
        <w:autoSpaceDE w:val="0"/>
        <w:autoSpaceDN w:val="0"/>
        <w:adjustRightInd w:val="0"/>
        <w:spacing w:after="200" w:line="276" w:lineRule="auto"/>
        <w:rPr>
          <w:rFonts w:ascii="Calibri" w:hAnsi="Calibri" w:cs="Calibri"/>
          <w:kern w:val="0"/>
          <w:sz w:val="22"/>
          <w:szCs w:val="22"/>
          <w:lang w:val="en"/>
        </w:rPr>
      </w:pPr>
    </w:p>
    <w:p w14:paraId="41CAC03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p>
    <w:p w14:paraId="095889F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24B2459E"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625734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5C50D97"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3A731AC"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02968D4"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3FA7629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14:paraId="137DD89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5DEB6A0E"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2B507A52"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p w14:paraId="4971707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1FF41C16"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72E63AD3" w14:textId="77777777" w:rsidR="007878F7" w:rsidRDefault="007878F7" w:rsidP="00830EA3">
      <w:pPr>
        <w:spacing w:after="0" w:line="276" w:lineRule="auto"/>
        <w:rPr>
          <w:rFonts w:ascii="Times New Roman" w:eastAsia="Times New Roman" w:hAnsi="Times New Roman" w:cs="Times New Roman"/>
        </w:rPr>
      </w:pPr>
    </w:p>
    <w:p w14:paraId="056BB1C2" w14:textId="77777777" w:rsidR="007878F7" w:rsidRDefault="007878F7" w:rsidP="00830EA3">
      <w:pPr>
        <w:spacing w:after="0" w:line="276" w:lineRule="auto"/>
        <w:rPr>
          <w:rFonts w:ascii="Times New Roman" w:eastAsia="Times New Roman" w:hAnsi="Times New Roman" w:cs="Times New Roman"/>
        </w:rPr>
      </w:pPr>
    </w:p>
    <w:p w14:paraId="268D3559" w14:textId="77777777" w:rsidR="00C41CB0" w:rsidRDefault="00C41CB0"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758A993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6123D73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370396AB"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FB8017A"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711D799D"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2CF6324"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391B0D2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F7AF1B1" w14:textId="77777777" w:rsidR="00C870AA" w:rsidRPr="0083571E" w:rsidRDefault="00C870AA" w:rsidP="00830EA3"/>
    <w:p w14:paraId="4A96D9F5" w14:textId="77777777" w:rsidR="00C870AA" w:rsidRPr="0083571E" w:rsidRDefault="00C870AA" w:rsidP="00830EA3">
      <w:r w:rsidRPr="0083571E">
        <w:t>                                                                                                                                                                               </w:t>
      </w:r>
    </w:p>
    <w:p w14:paraId="183470DC" w14:textId="77777777" w:rsidR="00C870AA" w:rsidRPr="0083571E" w:rsidRDefault="00C870AA" w:rsidP="00830EA3"/>
    <w:p w14:paraId="06B91817" w14:textId="77777777" w:rsidR="00C870AA" w:rsidRDefault="00C870AA"/>
    <w:sectPr w:rsidR="00C870AA" w:rsidSect="00C870AA">
      <w:pgSz w:w="12240" w:h="15840"/>
      <w:pgMar w:top="1490" w:right="0" w:bottom="1442"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do">
    <w:altName w:val="Calibri"/>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0496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40"/>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0AA"/>
    <w:rsid w:val="00016E6D"/>
    <w:rsid w:val="00095E32"/>
    <w:rsid w:val="000A7046"/>
    <w:rsid w:val="00166B20"/>
    <w:rsid w:val="001A2CD1"/>
    <w:rsid w:val="001A68EC"/>
    <w:rsid w:val="00261D2E"/>
    <w:rsid w:val="002B77D2"/>
    <w:rsid w:val="003C18EF"/>
    <w:rsid w:val="003E41FC"/>
    <w:rsid w:val="00433A0B"/>
    <w:rsid w:val="0045055B"/>
    <w:rsid w:val="004561B2"/>
    <w:rsid w:val="00486C38"/>
    <w:rsid w:val="004A714A"/>
    <w:rsid w:val="00514A33"/>
    <w:rsid w:val="006F7C45"/>
    <w:rsid w:val="007878F7"/>
    <w:rsid w:val="008311C7"/>
    <w:rsid w:val="008A4772"/>
    <w:rsid w:val="008E4A0A"/>
    <w:rsid w:val="009A197A"/>
    <w:rsid w:val="009A3E3B"/>
    <w:rsid w:val="009A652C"/>
    <w:rsid w:val="009D2430"/>
    <w:rsid w:val="009E1ED7"/>
    <w:rsid w:val="00A31597"/>
    <w:rsid w:val="00A41A5E"/>
    <w:rsid w:val="00AA7C70"/>
    <w:rsid w:val="00AB1392"/>
    <w:rsid w:val="00B03D86"/>
    <w:rsid w:val="00B82AB9"/>
    <w:rsid w:val="00B83259"/>
    <w:rsid w:val="00BF7730"/>
    <w:rsid w:val="00C1194C"/>
    <w:rsid w:val="00C41CB0"/>
    <w:rsid w:val="00C47A82"/>
    <w:rsid w:val="00C870AA"/>
    <w:rsid w:val="00D67F52"/>
    <w:rsid w:val="00E003EE"/>
    <w:rsid w:val="00E365F5"/>
    <w:rsid w:val="00E537EC"/>
    <w:rsid w:val="00E967BE"/>
    <w:rsid w:val="00F96914"/>
    <w:rsid w:val="00FE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5ECD4DE"/>
  <w15:chartTrackingRefBased/>
  <w15:docId w15:val="{541C5919-3956-754D-8AEE-8BD6F658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70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70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70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70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70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70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0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0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0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0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70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70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70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70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70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0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0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0AA"/>
    <w:rPr>
      <w:rFonts w:eastAsiaTheme="majorEastAsia" w:cstheme="majorBidi"/>
      <w:color w:val="272727" w:themeColor="text1" w:themeTint="D8"/>
    </w:rPr>
  </w:style>
  <w:style w:type="paragraph" w:styleId="Title">
    <w:name w:val="Title"/>
    <w:basedOn w:val="Normal"/>
    <w:next w:val="Normal"/>
    <w:link w:val="TitleChar"/>
    <w:uiPriority w:val="10"/>
    <w:qFormat/>
    <w:rsid w:val="00C870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0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0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0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0AA"/>
    <w:pPr>
      <w:spacing w:before="160"/>
      <w:jc w:val="center"/>
    </w:pPr>
    <w:rPr>
      <w:i/>
      <w:iCs/>
      <w:color w:val="404040" w:themeColor="text1" w:themeTint="BF"/>
    </w:rPr>
  </w:style>
  <w:style w:type="character" w:customStyle="1" w:styleId="QuoteChar">
    <w:name w:val="Quote Char"/>
    <w:basedOn w:val="DefaultParagraphFont"/>
    <w:link w:val="Quote"/>
    <w:uiPriority w:val="29"/>
    <w:rsid w:val="00C870AA"/>
    <w:rPr>
      <w:i/>
      <w:iCs/>
      <w:color w:val="404040" w:themeColor="text1" w:themeTint="BF"/>
    </w:rPr>
  </w:style>
  <w:style w:type="paragraph" w:styleId="ListParagraph">
    <w:name w:val="List Paragraph"/>
    <w:basedOn w:val="Normal"/>
    <w:uiPriority w:val="34"/>
    <w:qFormat/>
    <w:rsid w:val="00C870AA"/>
    <w:pPr>
      <w:ind w:left="720"/>
      <w:contextualSpacing/>
    </w:pPr>
  </w:style>
  <w:style w:type="character" w:styleId="IntenseEmphasis">
    <w:name w:val="Intense Emphasis"/>
    <w:basedOn w:val="DefaultParagraphFont"/>
    <w:uiPriority w:val="21"/>
    <w:qFormat/>
    <w:rsid w:val="00C870AA"/>
    <w:rPr>
      <w:i/>
      <w:iCs/>
      <w:color w:val="0F4761" w:themeColor="accent1" w:themeShade="BF"/>
    </w:rPr>
  </w:style>
  <w:style w:type="paragraph" w:styleId="IntenseQuote">
    <w:name w:val="Intense Quote"/>
    <w:basedOn w:val="Normal"/>
    <w:next w:val="Normal"/>
    <w:link w:val="IntenseQuoteChar"/>
    <w:uiPriority w:val="30"/>
    <w:qFormat/>
    <w:rsid w:val="00C870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70AA"/>
    <w:rPr>
      <w:i/>
      <w:iCs/>
      <w:color w:val="0F4761" w:themeColor="accent1" w:themeShade="BF"/>
    </w:rPr>
  </w:style>
  <w:style w:type="character" w:styleId="IntenseReference">
    <w:name w:val="Intense Reference"/>
    <w:basedOn w:val="DefaultParagraphFont"/>
    <w:uiPriority w:val="32"/>
    <w:qFormat/>
    <w:rsid w:val="00C870AA"/>
    <w:rPr>
      <w:b/>
      <w:bCs/>
      <w:smallCaps/>
      <w:color w:val="0F4761" w:themeColor="accent1" w:themeShade="BF"/>
      <w:spacing w:val="5"/>
    </w:rPr>
  </w:style>
  <w:style w:type="paragraph" w:styleId="NormalWeb">
    <w:name w:val="Normal (Web)"/>
    <w:basedOn w:val="Normal"/>
    <w:uiPriority w:val="99"/>
    <w:unhideWhenUsed/>
    <w:rsid w:val="009E1ED7"/>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9E1E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7.wmf" /><Relationship Id="rId18" Type="http://schemas.openxmlformats.org/officeDocument/2006/relationships/oleObject" Target="embeddings/oleObject4.bin" /><Relationship Id="rId26" Type="http://schemas.openxmlformats.org/officeDocument/2006/relationships/oleObject" Target="embeddings/oleObject8.bin" /><Relationship Id="rId3" Type="http://schemas.openxmlformats.org/officeDocument/2006/relationships/settings" Target="settings.xml" /><Relationship Id="rId21" Type="http://schemas.openxmlformats.org/officeDocument/2006/relationships/image" Target="media/image11.wmf" /><Relationship Id="rId7" Type="http://schemas.openxmlformats.org/officeDocument/2006/relationships/image" Target="media/image3.png" /><Relationship Id="rId12" Type="http://schemas.openxmlformats.org/officeDocument/2006/relationships/oleObject" Target="embeddings/oleObject1.bin" /><Relationship Id="rId17" Type="http://schemas.openxmlformats.org/officeDocument/2006/relationships/image" Target="media/image9.wmf" /><Relationship Id="rId25" Type="http://schemas.openxmlformats.org/officeDocument/2006/relationships/image" Target="media/image13.wmf" /><Relationship Id="rId2" Type="http://schemas.openxmlformats.org/officeDocument/2006/relationships/styles" Target="styles.xml" /><Relationship Id="rId16" Type="http://schemas.openxmlformats.org/officeDocument/2006/relationships/oleObject" Target="embeddings/oleObject3.bin" /><Relationship Id="rId20" Type="http://schemas.openxmlformats.org/officeDocument/2006/relationships/oleObject" Target="embeddings/oleObject5.bin" /><Relationship Id="rId29" Type="http://schemas.openxmlformats.org/officeDocument/2006/relationships/image" Target="media/image15.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6.wmf" /><Relationship Id="rId24" Type="http://schemas.openxmlformats.org/officeDocument/2006/relationships/oleObject" Target="embeddings/oleObject7.bin" /><Relationship Id="rId32" Type="http://schemas.openxmlformats.org/officeDocument/2006/relationships/theme" Target="theme/theme1.xml" /><Relationship Id="rId5" Type="http://schemas.openxmlformats.org/officeDocument/2006/relationships/image" Target="media/image1.png" /><Relationship Id="rId15" Type="http://schemas.openxmlformats.org/officeDocument/2006/relationships/image" Target="media/image8.wmf" /><Relationship Id="rId23" Type="http://schemas.openxmlformats.org/officeDocument/2006/relationships/image" Target="media/image12.wmf" /><Relationship Id="rId28" Type="http://schemas.openxmlformats.org/officeDocument/2006/relationships/oleObject" Target="embeddings/oleObject9.bin" /><Relationship Id="rId10" Type="http://schemas.openxmlformats.org/officeDocument/2006/relationships/hyperlink" Target="http://usage.in/" TargetMode="External" /><Relationship Id="rId19" Type="http://schemas.openxmlformats.org/officeDocument/2006/relationships/image" Target="media/image10.wmf"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oleObject" Target="embeddings/oleObject2.bin" /><Relationship Id="rId22" Type="http://schemas.openxmlformats.org/officeDocument/2006/relationships/oleObject" Target="embeddings/oleObject6.bin" /><Relationship Id="rId27" Type="http://schemas.openxmlformats.org/officeDocument/2006/relationships/image" Target="media/image14.wmf" /><Relationship Id="rId30"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6128</Words>
  <Characters>34931</Characters>
  <Application>Microsoft Office Word</Application>
  <DocSecurity>0</DocSecurity>
  <Lines>291</Lines>
  <Paragraphs>81</Paragraphs>
  <ScaleCrop>false</ScaleCrop>
  <Company/>
  <LinksUpToDate>false</LinksUpToDate>
  <CharactersWithSpaces>40978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abdulbasitsaliman8@gmail.com</dc:creator>
  <cp:keywords/>
  <dc:description/>
  <cp:lastModifiedBy>abdulbasitsaliman8@gmail.com</cp:lastModifiedBy>
  <cp:revision>2</cp:revision>
  <dcterms:created xsi:type="dcterms:W3CDTF">2025-05-31T06:13:00Z</dcterms:created>
  <dcterms:modified xsi:type="dcterms:W3CDTF">2025-05-31T06:13:00Z</dcterms:modified>
</cp:coreProperties>
</file>