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007" w:rsidRPr="00F23161" w:rsidRDefault="00801007" w:rsidP="00801007">
      <w:pPr>
        <w:spacing w:before="240" w:line="240" w:lineRule="auto"/>
        <w:jc w:val="center"/>
        <w:rPr>
          <w:rFonts w:ascii="Tahoma" w:hAnsi="Tahoma"/>
          <w:b/>
          <w:sz w:val="56"/>
          <w:szCs w:val="20"/>
        </w:rPr>
      </w:pPr>
      <w:r w:rsidRPr="00EC1FF9">
        <w:rPr>
          <w:rFonts w:ascii="Tahoma" w:hAnsi="Tahoma"/>
          <w:b/>
          <w:sz w:val="48"/>
          <w:szCs w:val="20"/>
        </w:rPr>
        <w:t>AN ASSESSMENT OF THE ROLES OF LOCAL GOVERNMENT IN THE PROMOTION OF GRASSROOTS DEVELOPMENT IN NIGERIA</w:t>
      </w:r>
    </w:p>
    <w:p w:rsidR="00801007" w:rsidRDefault="00801007" w:rsidP="00801007">
      <w:pPr>
        <w:spacing w:line="240" w:lineRule="auto"/>
        <w:jc w:val="center"/>
        <w:rPr>
          <w:rFonts w:ascii="Tempus Sans ITC" w:hAnsi="Tempus Sans ITC"/>
          <w:b/>
          <w:szCs w:val="20"/>
        </w:rPr>
      </w:pPr>
      <w:r w:rsidRPr="00F23161">
        <w:rPr>
          <w:rFonts w:ascii="Tempus Sans ITC" w:hAnsi="Tempus Sans ITC"/>
          <w:b/>
          <w:szCs w:val="20"/>
        </w:rPr>
        <w:t xml:space="preserve">(A CASE STUDY OF AKINYELE LOCALGOVERNMENT AREA OF OYO STATE) </w:t>
      </w:r>
    </w:p>
    <w:p w:rsidR="00801007" w:rsidRPr="00515FC3" w:rsidRDefault="00801007" w:rsidP="00801007">
      <w:pPr>
        <w:jc w:val="center"/>
        <w:rPr>
          <w:rFonts w:ascii="Vivaldi" w:hAnsi="Vivaldi"/>
          <w:b/>
          <w:i/>
          <w:sz w:val="48"/>
          <w:szCs w:val="20"/>
        </w:rPr>
      </w:pPr>
      <w:r w:rsidRPr="00515FC3">
        <w:rPr>
          <w:rFonts w:ascii="Vivaldi" w:hAnsi="Vivaldi"/>
          <w:b/>
          <w:i/>
          <w:sz w:val="48"/>
          <w:szCs w:val="20"/>
        </w:rPr>
        <w:t xml:space="preserve">By </w:t>
      </w:r>
    </w:p>
    <w:p w:rsidR="00801007" w:rsidRPr="000B5276" w:rsidRDefault="00801007" w:rsidP="00801007">
      <w:pPr>
        <w:spacing w:after="0" w:line="432" w:lineRule="auto"/>
        <w:ind w:firstLine="720"/>
        <w:jc w:val="center"/>
        <w:rPr>
          <w:rFonts w:ascii="Tahoma" w:hAnsi="Tahoma" w:cs="Tahoma"/>
          <w:b/>
          <w:sz w:val="40"/>
          <w:szCs w:val="40"/>
        </w:rPr>
      </w:pPr>
      <w:r>
        <w:rPr>
          <w:rFonts w:ascii="Tahoma" w:hAnsi="Tahoma" w:cs="Tahoma"/>
          <w:b/>
          <w:sz w:val="40"/>
          <w:szCs w:val="40"/>
        </w:rPr>
        <w:t>AZEEZ OLAMILEKAN AGBOOLA</w:t>
      </w:r>
    </w:p>
    <w:p w:rsidR="00801007" w:rsidRPr="000B5276" w:rsidRDefault="004143F5" w:rsidP="00801007">
      <w:pPr>
        <w:spacing w:after="0" w:line="432" w:lineRule="auto"/>
        <w:ind w:firstLine="720"/>
        <w:jc w:val="center"/>
        <w:rPr>
          <w:rFonts w:ascii="Tahoma" w:hAnsi="Tahoma" w:cs="Tahoma"/>
          <w:b/>
          <w:sz w:val="40"/>
          <w:szCs w:val="40"/>
        </w:rPr>
      </w:pPr>
      <w:r>
        <w:rPr>
          <w:rFonts w:ascii="Tahoma" w:hAnsi="Tahoma" w:cs="Tahoma"/>
          <w:b/>
          <w:sz w:val="40"/>
          <w:szCs w:val="40"/>
        </w:rPr>
        <w:t>HND/23/PAD/ F</w:t>
      </w:r>
      <w:r w:rsidR="00801007">
        <w:rPr>
          <w:rFonts w:ascii="Tahoma" w:hAnsi="Tahoma" w:cs="Tahoma"/>
          <w:b/>
          <w:sz w:val="40"/>
          <w:szCs w:val="40"/>
        </w:rPr>
        <w:t>T/ 0686</w:t>
      </w:r>
    </w:p>
    <w:p w:rsidR="00801007" w:rsidRPr="002B03C2" w:rsidRDefault="00801007" w:rsidP="00801007">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801007" w:rsidRPr="002B03C2" w:rsidRDefault="00801007" w:rsidP="00801007">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801007" w:rsidRPr="002B03C2" w:rsidRDefault="00801007" w:rsidP="00801007">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801007" w:rsidRDefault="00801007" w:rsidP="00801007">
      <w:pPr>
        <w:jc w:val="center"/>
        <w:rPr>
          <w:rFonts w:ascii="Bookman Old Style" w:hAnsi="Bookman Old Style"/>
          <w:b/>
        </w:rPr>
      </w:pPr>
    </w:p>
    <w:p w:rsidR="00801007" w:rsidRPr="009C4585" w:rsidRDefault="00801007" w:rsidP="00801007">
      <w:pPr>
        <w:jc w:val="center"/>
        <w:rPr>
          <w:rFonts w:ascii="Bookman Old Style" w:hAnsi="Bookman Old Style"/>
        </w:rPr>
      </w:pPr>
      <w:r w:rsidRPr="00E02D08">
        <w:rPr>
          <w:rFonts w:ascii="Bookman Old Style" w:hAnsi="Bookman Old Style"/>
          <w:b/>
          <w:sz w:val="34"/>
        </w:rPr>
        <w:t>IN PART</w:t>
      </w:r>
      <w:r>
        <w:rPr>
          <w:rFonts w:ascii="Bookman Old Style" w:hAnsi="Bookman Old Style"/>
          <w:b/>
          <w:sz w:val="34"/>
        </w:rPr>
        <w:t>IAL FULFILMENT FOR THE AWARD OF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801007" w:rsidRPr="005635AD" w:rsidRDefault="00801007" w:rsidP="00801007">
      <w:pPr>
        <w:jc w:val="center"/>
        <w:rPr>
          <w:rFonts w:ascii="Tahoma" w:hAnsi="Tahoma" w:cs="Tahoma"/>
          <w:b/>
          <w:sz w:val="28"/>
          <w:szCs w:val="28"/>
        </w:rPr>
      </w:pPr>
      <w:r w:rsidRPr="005635AD">
        <w:rPr>
          <w:rFonts w:ascii="Tahoma" w:hAnsi="Tahoma" w:cs="Tahoma"/>
          <w:b/>
          <w:sz w:val="28"/>
          <w:szCs w:val="28"/>
        </w:rPr>
        <w:lastRenderedPageBreak/>
        <w:t>CERTIFICATION</w:t>
      </w:r>
    </w:p>
    <w:p w:rsidR="00801007" w:rsidRDefault="00801007" w:rsidP="00801007">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801007" w:rsidRPr="00D27933" w:rsidRDefault="00801007" w:rsidP="00801007">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00355E2B" w:rsidRPr="00355E2B">
        <w:rPr>
          <w:rFonts w:ascii="Tahoma" w:hAnsi="Tahoma" w:cs="Tahoma"/>
          <w:b/>
          <w:noProof/>
          <w:sz w:val="28"/>
          <w:szCs w:val="28"/>
          <w:lang w:val="en-GB"/>
        </w:rPr>
        <w:pict>
          <v:shapetype id="_x0000_t32" coordsize="21600,21600" o:spt="32" o:oned="t" path="m,l21600,21600e" filled="f">
            <v:path arrowok="t" fillok="f" o:connecttype="none"/>
            <o:lock v:ext="edit" shapetype="t"/>
          </v:shapetype>
          <v:shape id="_x0000_s1031" type="#_x0000_t32" style="position:absolute;margin-left:557pt;margin-top:19.25pt;width:188pt;height:0;z-index:251659776;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801007" w:rsidRPr="001A6482" w:rsidRDefault="00801007" w:rsidP="00801007">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801007" w:rsidRDefault="00801007" w:rsidP="00801007">
      <w:pPr>
        <w:jc w:val="center"/>
        <w:rPr>
          <w:rFonts w:ascii="Tahoma" w:hAnsi="Tahoma" w:cs="Tahoma"/>
          <w:sz w:val="28"/>
          <w:szCs w:val="28"/>
        </w:rPr>
      </w:pPr>
    </w:p>
    <w:p w:rsidR="00801007" w:rsidRDefault="00801007" w:rsidP="00801007">
      <w:pPr>
        <w:jc w:val="center"/>
        <w:rPr>
          <w:rFonts w:ascii="Tahoma" w:hAnsi="Tahoma" w:cs="Tahoma"/>
          <w:sz w:val="28"/>
          <w:szCs w:val="28"/>
        </w:rPr>
      </w:pPr>
    </w:p>
    <w:p w:rsidR="00801007" w:rsidRDefault="00801007" w:rsidP="0080100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01007" w:rsidRPr="00C95375" w:rsidRDefault="00801007" w:rsidP="00801007">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801007" w:rsidRDefault="00801007" w:rsidP="00801007">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801007" w:rsidRDefault="00801007" w:rsidP="00801007">
      <w:pPr>
        <w:spacing w:after="0" w:line="240" w:lineRule="auto"/>
        <w:rPr>
          <w:rFonts w:ascii="Tahoma" w:hAnsi="Tahoma" w:cs="Tahoma"/>
          <w:sz w:val="28"/>
          <w:szCs w:val="28"/>
        </w:rPr>
      </w:pPr>
    </w:p>
    <w:p w:rsidR="00801007" w:rsidRDefault="00801007" w:rsidP="00801007">
      <w:pPr>
        <w:spacing w:after="0" w:line="240" w:lineRule="auto"/>
        <w:rPr>
          <w:rFonts w:ascii="Tahoma" w:hAnsi="Tahoma" w:cs="Tahoma"/>
          <w:sz w:val="28"/>
          <w:szCs w:val="28"/>
        </w:rPr>
      </w:pPr>
    </w:p>
    <w:p w:rsidR="00801007" w:rsidRDefault="00801007" w:rsidP="0080100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01007" w:rsidRPr="00D27933" w:rsidRDefault="00355E2B" w:rsidP="00801007">
      <w:pPr>
        <w:spacing w:after="0" w:line="240" w:lineRule="auto"/>
        <w:rPr>
          <w:rFonts w:ascii="Tahoma" w:hAnsi="Tahoma" w:cs="Tahoma"/>
          <w:b/>
          <w:sz w:val="28"/>
          <w:szCs w:val="28"/>
        </w:rPr>
      </w:pPr>
      <w:r w:rsidRPr="00355E2B">
        <w:rPr>
          <w:rFonts w:ascii="Tahoma" w:hAnsi="Tahoma" w:cs="Tahoma"/>
          <w:b/>
          <w:noProof/>
          <w:sz w:val="28"/>
          <w:szCs w:val="28"/>
          <w:lang w:val="en-GB"/>
        </w:rPr>
        <w:pict>
          <v:shape id="_x0000_s1032" type="#_x0000_t32" style="position:absolute;margin-left:557pt;margin-top:19.25pt;width:188pt;height:0;z-index:251660800" o:connectortype="straight"/>
        </w:pict>
      </w:r>
      <w:r w:rsidR="00801007" w:rsidRPr="00D27933">
        <w:rPr>
          <w:rFonts w:ascii="Tahoma" w:hAnsi="Tahoma" w:cs="Tahoma"/>
          <w:b/>
          <w:sz w:val="28"/>
          <w:szCs w:val="28"/>
        </w:rPr>
        <w:t>MR</w:t>
      </w:r>
      <w:r w:rsidR="00801007">
        <w:rPr>
          <w:rFonts w:ascii="Tahoma" w:hAnsi="Tahoma" w:cs="Tahoma"/>
          <w:b/>
          <w:sz w:val="28"/>
          <w:szCs w:val="28"/>
        </w:rPr>
        <w:t>.</w:t>
      </w:r>
      <w:r w:rsidR="00801007" w:rsidRPr="00D27933">
        <w:rPr>
          <w:rFonts w:ascii="Tahoma" w:hAnsi="Tahoma" w:cs="Tahoma"/>
          <w:b/>
          <w:sz w:val="28"/>
          <w:szCs w:val="28"/>
        </w:rPr>
        <w:t xml:space="preserve"> </w:t>
      </w:r>
      <w:r w:rsidR="00801007">
        <w:rPr>
          <w:rFonts w:ascii="Tahoma" w:hAnsi="Tahoma" w:cs="Tahoma"/>
          <w:b/>
          <w:sz w:val="28"/>
          <w:szCs w:val="28"/>
        </w:rPr>
        <w:t>SERIKI ADAMS</w:t>
      </w:r>
      <w:r w:rsidR="00801007">
        <w:rPr>
          <w:rFonts w:ascii="Tahoma" w:hAnsi="Tahoma" w:cs="Tahoma"/>
          <w:b/>
          <w:sz w:val="28"/>
          <w:szCs w:val="28"/>
        </w:rPr>
        <w:tab/>
      </w:r>
      <w:r w:rsidR="00801007" w:rsidRPr="00D27933">
        <w:rPr>
          <w:rFonts w:ascii="Tahoma" w:hAnsi="Tahoma" w:cs="Tahoma"/>
          <w:b/>
          <w:i/>
          <w:sz w:val="28"/>
          <w:szCs w:val="28"/>
        </w:rPr>
        <w:t xml:space="preserve"> </w:t>
      </w:r>
      <w:r w:rsidR="00801007">
        <w:rPr>
          <w:rFonts w:ascii="Tahoma" w:hAnsi="Tahoma" w:cs="Tahoma"/>
          <w:b/>
          <w:i/>
          <w:sz w:val="28"/>
          <w:szCs w:val="28"/>
        </w:rPr>
        <w:tab/>
      </w:r>
      <w:r w:rsidR="00801007">
        <w:rPr>
          <w:rFonts w:ascii="Tahoma" w:hAnsi="Tahoma" w:cs="Tahoma"/>
          <w:b/>
          <w:i/>
          <w:sz w:val="28"/>
          <w:szCs w:val="28"/>
        </w:rPr>
        <w:tab/>
      </w:r>
      <w:r w:rsidR="00801007">
        <w:rPr>
          <w:rFonts w:ascii="Tahoma" w:hAnsi="Tahoma" w:cs="Tahoma"/>
          <w:b/>
          <w:i/>
          <w:sz w:val="28"/>
          <w:szCs w:val="28"/>
        </w:rPr>
        <w:tab/>
      </w:r>
      <w:r w:rsidR="00801007">
        <w:rPr>
          <w:rFonts w:ascii="Tahoma" w:hAnsi="Tahoma" w:cs="Tahoma"/>
          <w:b/>
          <w:i/>
          <w:sz w:val="28"/>
          <w:szCs w:val="28"/>
        </w:rPr>
        <w:tab/>
      </w:r>
      <w:r w:rsidR="00801007">
        <w:rPr>
          <w:rFonts w:ascii="Tahoma" w:hAnsi="Tahoma" w:cs="Tahoma"/>
          <w:b/>
          <w:i/>
          <w:sz w:val="28"/>
          <w:szCs w:val="28"/>
        </w:rPr>
        <w:tab/>
      </w:r>
      <w:r w:rsidR="00801007" w:rsidRPr="00D27933">
        <w:rPr>
          <w:rFonts w:ascii="Tahoma" w:hAnsi="Tahoma" w:cs="Tahoma"/>
          <w:b/>
          <w:i/>
          <w:sz w:val="28"/>
          <w:szCs w:val="28"/>
        </w:rPr>
        <w:t>Date</w:t>
      </w:r>
    </w:p>
    <w:p w:rsidR="00801007" w:rsidRPr="00D27933" w:rsidRDefault="00801007" w:rsidP="00801007">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801007" w:rsidRPr="00C95375" w:rsidRDefault="00801007" w:rsidP="00801007">
      <w:pPr>
        <w:rPr>
          <w:rFonts w:ascii="Tahoma" w:hAnsi="Tahoma" w:cs="Tahoma"/>
          <w:b/>
          <w:i/>
          <w:sz w:val="28"/>
          <w:szCs w:val="28"/>
        </w:rPr>
      </w:pPr>
    </w:p>
    <w:p w:rsidR="00801007" w:rsidRDefault="00801007" w:rsidP="00801007">
      <w:pPr>
        <w:spacing w:after="0" w:line="432" w:lineRule="auto"/>
        <w:ind w:firstLine="720"/>
        <w:jc w:val="center"/>
        <w:rPr>
          <w:rFonts w:ascii="Bookman Old Style" w:hAnsi="Bookman Old Style"/>
          <w:sz w:val="26"/>
        </w:rPr>
      </w:pPr>
    </w:p>
    <w:p w:rsidR="00801007" w:rsidRPr="00801007" w:rsidRDefault="00801007" w:rsidP="00801007">
      <w:pPr>
        <w:ind w:firstLine="720"/>
        <w:jc w:val="center"/>
        <w:rPr>
          <w:rFonts w:ascii="Bookman Old Style" w:hAnsi="Bookman Old Style"/>
          <w:sz w:val="26"/>
        </w:rPr>
      </w:pPr>
      <w:r w:rsidRPr="00801007">
        <w:rPr>
          <w:rFonts w:ascii="Bookman Old Style" w:hAnsi="Bookman Old Style"/>
          <w:sz w:val="26"/>
        </w:rPr>
        <w:lastRenderedPageBreak/>
        <w:t>DEDICATION</w:t>
      </w:r>
    </w:p>
    <w:p w:rsidR="00801007" w:rsidRPr="00801007" w:rsidRDefault="00801007" w:rsidP="00801007">
      <w:pPr>
        <w:ind w:firstLine="720"/>
        <w:jc w:val="both"/>
        <w:rPr>
          <w:rFonts w:ascii="Bookman Old Style" w:hAnsi="Bookman Old Style"/>
          <w:sz w:val="26"/>
        </w:rPr>
      </w:pPr>
      <w:r w:rsidRPr="00801007">
        <w:rPr>
          <w:rFonts w:ascii="Bookman Old Style" w:hAnsi="Bookman Old Style"/>
          <w:sz w:val="26"/>
        </w:rPr>
        <w:t>This project is dedicated to Almighty God who has made it possible for me to successfully complete this program and for his sustainable mercy favour for sparing my life and making it possible for me to attain this Goal in life.</w:t>
      </w: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Default="00801007" w:rsidP="00801007">
      <w:pPr>
        <w:ind w:firstLine="720"/>
        <w:jc w:val="center"/>
        <w:rPr>
          <w:rFonts w:ascii="Bookman Old Style" w:hAnsi="Bookman Old Style"/>
          <w:sz w:val="26"/>
        </w:rPr>
      </w:pPr>
    </w:p>
    <w:p w:rsidR="00801007" w:rsidRPr="00801007" w:rsidRDefault="00801007" w:rsidP="00801007">
      <w:pPr>
        <w:ind w:firstLine="720"/>
        <w:jc w:val="center"/>
        <w:rPr>
          <w:rFonts w:ascii="Bookman Old Style" w:hAnsi="Bookman Old Style"/>
          <w:sz w:val="26"/>
        </w:rPr>
      </w:pPr>
    </w:p>
    <w:p w:rsidR="00801007" w:rsidRPr="00801007" w:rsidRDefault="00801007" w:rsidP="00801007">
      <w:pPr>
        <w:ind w:firstLine="720"/>
        <w:jc w:val="center"/>
        <w:rPr>
          <w:rFonts w:ascii="Bookman Old Style" w:hAnsi="Bookman Old Style"/>
          <w:sz w:val="26"/>
        </w:rPr>
      </w:pPr>
      <w:r w:rsidRPr="00801007">
        <w:rPr>
          <w:rFonts w:ascii="Bookman Old Style" w:hAnsi="Bookman Old Style"/>
          <w:sz w:val="26"/>
        </w:rPr>
        <w:lastRenderedPageBreak/>
        <w:t>ACKNOWLEDGEMENT</w:t>
      </w:r>
    </w:p>
    <w:p w:rsidR="00801007" w:rsidRPr="00801007" w:rsidRDefault="00801007" w:rsidP="00801007">
      <w:pPr>
        <w:ind w:firstLine="720"/>
        <w:jc w:val="both"/>
        <w:rPr>
          <w:rFonts w:ascii="Bookman Old Style" w:hAnsi="Bookman Old Style"/>
          <w:sz w:val="26"/>
        </w:rPr>
      </w:pPr>
      <w:r w:rsidRPr="00801007">
        <w:rPr>
          <w:rFonts w:ascii="Bookman Old Style" w:hAnsi="Bookman Old Style"/>
          <w:sz w:val="26"/>
        </w:rPr>
        <w:t xml:space="preserve">Firstly my profound gratitude goes to Almighty God for making my dream become a reality and sustained my life from the starting of this programmer to present, Glory and honour be to your name. </w:t>
      </w:r>
    </w:p>
    <w:p w:rsidR="00801007" w:rsidRPr="00801007" w:rsidRDefault="00801007" w:rsidP="00801007">
      <w:pPr>
        <w:ind w:firstLine="720"/>
        <w:jc w:val="both"/>
        <w:rPr>
          <w:rFonts w:ascii="Bookman Old Style" w:hAnsi="Bookman Old Style"/>
          <w:sz w:val="26"/>
        </w:rPr>
      </w:pPr>
      <w:r w:rsidRPr="00801007">
        <w:rPr>
          <w:rFonts w:ascii="Bookman Old Style" w:hAnsi="Bookman Old Style"/>
          <w:sz w:val="26"/>
        </w:rPr>
        <w:t>Also to my parents and grateful to Mr Afolabi my project supervisor, who painstaking effort, useful comments, suggestions and patience has help me in so many ways to make this project a success.</w:t>
      </w:r>
    </w:p>
    <w:p w:rsidR="00801007" w:rsidRPr="00801007" w:rsidRDefault="00801007" w:rsidP="00801007">
      <w:pPr>
        <w:ind w:firstLine="720"/>
        <w:jc w:val="both"/>
        <w:rPr>
          <w:rFonts w:ascii="Bookman Old Style" w:hAnsi="Bookman Old Style"/>
          <w:sz w:val="26"/>
        </w:rPr>
      </w:pPr>
      <w:r w:rsidRPr="00801007">
        <w:rPr>
          <w:rFonts w:ascii="Bookman Old Style" w:hAnsi="Bookman Old Style"/>
          <w:sz w:val="26"/>
        </w:rPr>
        <w:t xml:space="preserve">I deeply appreciate the love, moral and financial support given to me by my mum you are a wonderful mother .Also to my brother and sister for their encouragement toward this program </w:t>
      </w:r>
    </w:p>
    <w:p w:rsidR="00801007" w:rsidRPr="00801007" w:rsidRDefault="00801007" w:rsidP="00801007">
      <w:pPr>
        <w:ind w:firstLine="720"/>
        <w:jc w:val="both"/>
        <w:rPr>
          <w:rFonts w:ascii="Bookman Old Style" w:hAnsi="Bookman Old Style"/>
          <w:sz w:val="26"/>
        </w:rPr>
      </w:pPr>
      <w:r w:rsidRPr="00801007">
        <w:rPr>
          <w:rFonts w:ascii="Bookman Old Style" w:hAnsi="Bookman Old Style"/>
          <w:sz w:val="26"/>
        </w:rPr>
        <w:t xml:space="preserve">Special appreciation also goes to Yetunde  for his advice and support God will always be by your side (Amen) </w:t>
      </w:r>
    </w:p>
    <w:p w:rsidR="00801007" w:rsidRPr="00801007" w:rsidRDefault="00801007" w:rsidP="00801007">
      <w:pPr>
        <w:ind w:firstLine="720"/>
        <w:jc w:val="both"/>
        <w:rPr>
          <w:rFonts w:ascii="Bookman Old Style" w:hAnsi="Bookman Old Style"/>
          <w:sz w:val="26"/>
        </w:rPr>
      </w:pPr>
      <w:r w:rsidRPr="00801007">
        <w:rPr>
          <w:rFonts w:ascii="Bookman Old Style" w:hAnsi="Bookman Old Style"/>
          <w:sz w:val="26"/>
        </w:rPr>
        <w:t xml:space="preserve"> My appreciation goes to my parents for their great contributions towards the success of this project</w:t>
      </w:r>
    </w:p>
    <w:p w:rsidR="00801007" w:rsidRPr="00801007" w:rsidRDefault="00801007" w:rsidP="00801007">
      <w:pPr>
        <w:ind w:firstLine="720"/>
        <w:jc w:val="both"/>
        <w:rPr>
          <w:rFonts w:ascii="Bookman Old Style" w:hAnsi="Bookman Old Style"/>
          <w:sz w:val="26"/>
        </w:rPr>
      </w:pPr>
      <w:r w:rsidRPr="00801007">
        <w:rPr>
          <w:rFonts w:ascii="Bookman Old Style" w:hAnsi="Bookman Old Style"/>
          <w:sz w:val="26"/>
        </w:rPr>
        <w:t>I sincerely appreciate the effort of my friend  Tunde,noffesat ,sister,  brothers and  everyone i don't mention, I am saying a big thank you for the support.</w:t>
      </w:r>
    </w:p>
    <w:p w:rsidR="00801007" w:rsidRDefault="00801007" w:rsidP="00801007">
      <w:pPr>
        <w:ind w:firstLine="720"/>
        <w:jc w:val="both"/>
        <w:rPr>
          <w:rFonts w:ascii="Bookman Old Style" w:hAnsi="Bookman Old Style"/>
          <w:b/>
          <w:szCs w:val="20"/>
        </w:rPr>
      </w:pPr>
      <w:r w:rsidRPr="00801007">
        <w:rPr>
          <w:rFonts w:ascii="Bookman Old Style" w:hAnsi="Bookman Old Style"/>
          <w:sz w:val="26"/>
        </w:rPr>
        <w:t>Education is a costly one today but every living being should Endeavour to be educated if I can achieve this goal, then I believe that every other persons can make it, whatever that has beginning must also have end once again glory to Almighty God in the highest for his infinite m</w:t>
      </w:r>
    </w:p>
    <w:p w:rsidR="00801007" w:rsidRPr="00EC1FF9" w:rsidRDefault="00801007" w:rsidP="00801007">
      <w:pPr>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801007" w:rsidRPr="00EC1FF9" w:rsidRDefault="00801007" w:rsidP="0080100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801007" w:rsidRPr="00EC1FF9" w:rsidRDefault="00801007" w:rsidP="0080100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801007" w:rsidRPr="00EC1FF9" w:rsidRDefault="00801007" w:rsidP="0080100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801007" w:rsidRPr="00EC1FF9" w:rsidRDefault="00801007" w:rsidP="0080100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801007" w:rsidRPr="00EC1FF9" w:rsidRDefault="00801007" w:rsidP="0080100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Of Contents </w:t>
      </w:r>
    </w:p>
    <w:p w:rsidR="00801007" w:rsidRPr="00EC1FF9" w:rsidRDefault="00801007" w:rsidP="00801007">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801007" w:rsidRPr="00EC1FF9" w:rsidRDefault="00801007" w:rsidP="00801007">
      <w:pPr>
        <w:numPr>
          <w:ilvl w:val="1"/>
          <w:numId w:val="12"/>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801007" w:rsidRPr="00EC1FF9" w:rsidRDefault="00801007" w:rsidP="00801007">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801007" w:rsidRPr="00EC1FF9" w:rsidRDefault="00801007" w:rsidP="00801007">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801007" w:rsidRPr="00EC1FF9" w:rsidRDefault="00801007" w:rsidP="00801007">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801007" w:rsidRPr="00EC1FF9" w:rsidRDefault="00801007" w:rsidP="00801007">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801007" w:rsidRPr="00EC1FF9" w:rsidRDefault="00801007" w:rsidP="00801007">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Organisation Of The Study</w:t>
      </w:r>
    </w:p>
    <w:p w:rsidR="00801007" w:rsidRPr="00EC1FF9" w:rsidRDefault="00801007" w:rsidP="00801007">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801007" w:rsidRPr="00EC1FF9" w:rsidRDefault="00801007" w:rsidP="00801007">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801007" w:rsidRPr="00EC1FF9" w:rsidRDefault="00801007" w:rsidP="00801007">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801007" w:rsidRPr="00EC1FF9" w:rsidRDefault="00801007" w:rsidP="0080100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801007" w:rsidRPr="00EC1FF9" w:rsidRDefault="00801007" w:rsidP="0080100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801007" w:rsidRPr="00EC1FF9" w:rsidRDefault="00801007" w:rsidP="00801007">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lastRenderedPageBreak/>
        <w:t>References</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801007" w:rsidRPr="00EC1FF9" w:rsidRDefault="00801007" w:rsidP="0080100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801007" w:rsidRPr="00EC1FF9" w:rsidRDefault="00801007" w:rsidP="0080100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801007" w:rsidRPr="00EC1FF9" w:rsidRDefault="00801007" w:rsidP="0080100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801007" w:rsidRPr="00EC1FF9" w:rsidRDefault="00801007" w:rsidP="0080100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801007" w:rsidRPr="00EC1FF9" w:rsidRDefault="00801007" w:rsidP="0080100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801007" w:rsidRPr="00EC1FF9" w:rsidRDefault="00801007" w:rsidP="00801007">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801007" w:rsidRPr="00EC1FF9" w:rsidRDefault="00801007" w:rsidP="00801007">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801007" w:rsidRPr="00EC1FF9" w:rsidRDefault="00801007" w:rsidP="00801007">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801007" w:rsidRPr="00EC1FF9" w:rsidRDefault="00801007" w:rsidP="00801007">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801007" w:rsidRPr="00EC1FF9" w:rsidRDefault="00801007" w:rsidP="00801007">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801007" w:rsidRPr="00EC1FF9" w:rsidRDefault="00801007" w:rsidP="00801007">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801007" w:rsidRPr="00EC1FF9" w:rsidRDefault="00801007" w:rsidP="00801007">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801007" w:rsidRPr="00EC1FF9" w:rsidRDefault="00801007" w:rsidP="00801007">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801007" w:rsidRPr="00EC1FF9" w:rsidRDefault="00801007" w:rsidP="00801007">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lastRenderedPageBreak/>
        <w:t>5.1</w:t>
      </w:r>
      <w:r w:rsidRPr="00EC1FF9">
        <w:rPr>
          <w:rFonts w:ascii="Bookman Old Style" w:hAnsi="Bookman Old Style"/>
          <w:sz w:val="24"/>
          <w:szCs w:val="24"/>
        </w:rPr>
        <w:tab/>
        <w:t xml:space="preserve">Summary </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801007" w:rsidRPr="00EC1FF9" w:rsidRDefault="00801007" w:rsidP="0080100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801007" w:rsidRPr="00EC1FF9" w:rsidRDefault="00801007" w:rsidP="00801007">
      <w:pPr>
        <w:spacing w:after="0" w:line="432" w:lineRule="auto"/>
        <w:rPr>
          <w:sz w:val="24"/>
          <w:szCs w:val="24"/>
        </w:rPr>
      </w:pPr>
      <w:r w:rsidRPr="00EC1FF9">
        <w:rPr>
          <w:rFonts w:ascii="Bookman Old Style" w:hAnsi="Bookman Old Style"/>
          <w:sz w:val="24"/>
          <w:szCs w:val="24"/>
        </w:rPr>
        <w:t>Bibliography</w:t>
      </w: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384" w:lineRule="auto"/>
        <w:ind w:firstLine="720"/>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ONE</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local government may imply the explain as the tiers of government closest to the people which is vested with certain powers to exercise control over the affairs of people in its domain. There is nation in world without a local government except that this system differs in some nations. Local government just exist as de-concentrated units while in others, they are describe as devolution. This characterization is informed by the amount of power they enjoy of the autonomy they exercise over their human materials and financial resources.</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However, local government as were de-concentrating can be described as a submit of government  controlled by local council which is authorized by the central government to pass ordinance having a local application, levy, tax and exact labour and within limit specified by the central government, vary centrally decided policy in applying it local, Local  as devolution can be defined as the legal conferring of power to discharge, specified or resident function upon formally constituted authorities.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technical difference among these definitions is that while government in a de-concentration responds more to the whims and caprices of central government those in devolution are much powerful because of the way they are constituted and the amount of power they enjoy.</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Joining the two definitions together local government as tiers to government should actually agree with the united nation definitions where it say; local government is a political sub-division of a nation or in federal system a state which is constituted by law and has a substantial control of local affair. Local Government may also be defined as a government established through an act at the local level and to deal with matter local </w:t>
      </w:r>
      <w:r w:rsidRPr="00A079E8">
        <w:rPr>
          <w:rFonts w:ascii="Times New Roman" w:hAnsi="Times New Roman" w:cs="Times New Roman"/>
          <w:sz w:val="23"/>
          <w:szCs w:val="23"/>
        </w:rPr>
        <w:lastRenderedPageBreak/>
        <w:t>concern e.g Market, Feeder, roads, motor parks etc the essence of local government creation is involved local participation in the affairs of their country. Not only that to bring them into the realms of politics as the grass- root.</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Augustine (2009) opined the local refers to government in which popular participation both in the choice of decision – makers and in the decision making process is conducted by local bodies. Humes and Martin in  Adedokun (2005) defines local government as intra sovereign geographical unit contained within  a sovereign nation or quasi – sovereign state they include provides and other intermediates units as well as municipalities and other basis unit.</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In Nigeria Federal System there are therefore three distinct level of government. There are federal, states and Local government. Each of these tiers of government has is spheres of function and responsibilities for instance, the federal government has exclusive constitutional responsibility, while the state government have control over the concurrent legislative list of function subject relatively the fourth schedule of the 1979, 1989, 1995 Nigeria republic constitution outlined the function that should be performed by the local government or private agencies Adegbola (2000). Defines local government as a political sub-division of a nation or (in a federal system) state which is constituted by law and has substantial control over local affairs including the powers to impose taxes or exact labour for prescribed purpose.</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STATEMENT OF THE PROBLEM</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introduction of dirty politics into local council has greatly affected the smooth running of local government council. The system of collection of rates and taxes is grossly inefficient and only a small portion of the schedule revenue is actually collected. There exist misappropriate and embezzlement of public fund in some councils.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 xml:space="preserve">Conclusively, tribalism, nepotism and favouritism are order of the day in terms of appointment, transfer, disciple and promotion of staff in the local government council. </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PURPOSE OF THE STUDY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The main purpose of embarking on the research work is;</w:t>
      </w:r>
    </w:p>
    <w:p w:rsidR="00801007" w:rsidRPr="00A079E8" w:rsidRDefault="00801007" w:rsidP="00801007">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identify the  various problems of local government in order to exercise possible solution to tackle the problems.</w:t>
      </w:r>
    </w:p>
    <w:p w:rsidR="00801007" w:rsidRPr="00A079E8" w:rsidRDefault="00801007" w:rsidP="00801007">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examine the various roles performed by the local government council under their jurisdiction.</w:t>
      </w:r>
    </w:p>
    <w:p w:rsidR="00801007" w:rsidRPr="00A079E8" w:rsidRDefault="00801007" w:rsidP="00801007">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asses impact of local government the council assist in grass roots development.</w:t>
      </w:r>
    </w:p>
    <w:p w:rsidR="00801007" w:rsidRPr="00A079E8" w:rsidRDefault="00801007" w:rsidP="00801007">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 xml:space="preserve">To highlights the act tribalism, nepotism and favouritism which brought a setback in grass root development. </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SIGNIFICANCE OF THE STUDY</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Local government like all other organized critics is created for the attainment of a set of per-determined objective such as the provision of the essential social services. The making of bye-laws is to enhance the maintenance of laws and order in the local government programme and in some cases even investment services. The paper examines the various roles of local government in the promotion of grass root development in Nigeria which is in turned will theoretically helped in providing information of what local government entails and how effective grass root will be in the administration of local government and levels of government in Nigeria.</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OF THE STUDY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H1: that effective local government administration enhances grass root development.</w:t>
      </w:r>
    </w:p>
    <w:p w:rsidR="00801007" w:rsidRPr="00A079E8" w:rsidRDefault="00801007" w:rsidP="00801007">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there is no relationship between the local government and the grass root development</w:t>
      </w:r>
    </w:p>
    <w:p w:rsidR="00801007" w:rsidRPr="00A079E8" w:rsidRDefault="00801007" w:rsidP="00801007">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Activities of the local government induces grass root development.</w:t>
      </w:r>
    </w:p>
    <w:p w:rsidR="00801007" w:rsidRPr="00A079E8" w:rsidRDefault="00801007" w:rsidP="00801007">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H0: Activities of the local government does not induce grass root development.</w:t>
      </w:r>
    </w:p>
    <w:p w:rsidR="00801007" w:rsidRPr="00A079E8" w:rsidRDefault="00801007" w:rsidP="00801007">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The activities local government can be curbed or checked.</w:t>
      </w:r>
    </w:p>
    <w:p w:rsidR="00801007" w:rsidRPr="00A079E8" w:rsidRDefault="00801007" w:rsidP="00801007">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of the local government can be curbed or checked.</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SCOPE AND LIMITATION OF THE STUDY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Scope of the study</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This study covered the system of local government in term of the role of the local government council, the study is limited to the Akinyele local government council all information will comprise the Local Government achievement so far.</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Viz-a-vi roles which the Local Government has embark upon as well as that of the statement of the problem having in mind prospect.</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researches shall be interested in the recent information about the Local Government. And hence our date will basically cover a period of four year between 2007 and 2010.</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Limitation of the study</w:t>
      </w:r>
    </w:p>
    <w:p w:rsidR="00801007" w:rsidRPr="00A079E8" w:rsidRDefault="00801007" w:rsidP="00801007">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The following serve as the limiting factors which serve as stoppage or backwardness to unique and recent information during the course of the investigation. There exist financial problem. The research is poorly funded or lack adequate capital to acquire good and truthful information during the investigation research, the poor transportation system affect the study, for instance, most of the vehicle and roads to Akinyele Local Government administration headquarters are not in good shape. Therefore, the research cannot avoid the danger that is likely to encounter in the course of the investigation. Moreover, most of the government policies also serve as limitation for instance, the Oyo State Local Government refuses to pay some increment in salary to the </w:t>
      </w:r>
      <w:r w:rsidRPr="00A079E8">
        <w:rPr>
          <w:rFonts w:ascii="Times New Roman" w:hAnsi="Times New Roman" w:cs="Times New Roman"/>
          <w:sz w:val="23"/>
          <w:szCs w:val="23"/>
        </w:rPr>
        <w:lastRenderedPageBreak/>
        <w:t xml:space="preserve">teachers sometime ago equally brought about a kind of poor response from teachers and principals. </w:t>
      </w:r>
    </w:p>
    <w:p w:rsidR="00801007" w:rsidRPr="00A079E8" w:rsidRDefault="00801007" w:rsidP="00801007">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Lastly, certain restriction that were also envisage are the time limit of researcher and inappropriate substantial response both government official and the general public which hinder effective research work.</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ORGANIZATION OF THE STUDY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On the administered of the Local Government it as been directly that each Local Government shall have maximum of six department these are;</w:t>
      </w:r>
    </w:p>
    <w:p w:rsidR="00801007" w:rsidRPr="00A079E8" w:rsidRDefault="00801007" w:rsidP="00801007">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Department of Personnel</w:t>
      </w:r>
    </w:p>
    <w:p w:rsidR="00801007" w:rsidRPr="00A079E8" w:rsidRDefault="00801007" w:rsidP="00801007">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Finance </w:t>
      </w:r>
    </w:p>
    <w:p w:rsidR="00801007" w:rsidRPr="00A079E8" w:rsidRDefault="00801007" w:rsidP="00801007">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Education Department </w:t>
      </w:r>
    </w:p>
    <w:p w:rsidR="00801007" w:rsidRPr="00A079E8" w:rsidRDefault="00801007" w:rsidP="00801007">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agriculture and natural resources </w:t>
      </w:r>
    </w:p>
    <w:p w:rsidR="00801007" w:rsidRPr="00A079E8" w:rsidRDefault="00801007" w:rsidP="00801007">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Works, housing and land survey </w:t>
      </w:r>
    </w:p>
    <w:p w:rsidR="00801007" w:rsidRPr="00A079E8" w:rsidRDefault="00801007" w:rsidP="00801007">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Rector of PHC</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This is according to section 1995 of 1989 constitution by O.A Adeyemo (1990), to make department  jobs east to manage for effectiveness, the guidance further stipulate that eacg department shall be sub-divided into division to reflect broad areas within a department.</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local government commission has been given constitutional sanction under section (95 of the constitution. its function as spelt out under the third schedule part 11 cd) of the constitution are to set its general and uniform guidelines for appointment, promotion and discipline. Monitor the activities of each local government to ensure that the guidelines are strictly and uniformly adhere to serves a renew body for all petitions from local government in respect of appointment promotion and discipline. Additional </w:t>
      </w:r>
      <w:r w:rsidRPr="00A079E8">
        <w:rPr>
          <w:rFonts w:ascii="Times New Roman" w:hAnsi="Times New Roman" w:cs="Times New Roman"/>
          <w:sz w:val="23"/>
          <w:szCs w:val="23"/>
        </w:rPr>
        <w:lastRenderedPageBreak/>
        <w:t>function specifically conferred in the local government service commission by the constitution.</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undertake the appointment discipline and promotion of staff and grade level discipline and promotion of staff on grade level 01-06 under the general and unified guideline to be provided by the constitution.</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have a Junior Staff Management Committee (JSMC) which shall have responsibility for the appointment, promotion and discipline of officers on grade level 01-06. Other grade level 07 and above shall come under the control of the unified government services. Any officers who is dissatisfied with the decision of the JSCM has the right to appeal first to the local government chairman and finally to the commission.</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According to Awotokun (2004) the local government system varies from place to place to country. In Nigeria it can be described as a one tier system. This means that all local government system are placed under the same category and have the same structure. In some countries for example; Liberia Local Government are called country councils. The two tier system of Local Government is operated in sierra-leone and Gambia. There are such places types of councils namely; the chiefdom councils and the district council in Liberia and the village councils and the town or district council in Gambia. Ghana operated a three tier system of local government are;</w:t>
      </w:r>
    </w:p>
    <w:p w:rsidR="00801007" w:rsidRPr="00A079E8" w:rsidRDefault="00801007" w:rsidP="00801007">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Town and village: There are; town and village committee, district or municipal council, the regional countries. But when we compare the Local Government system with other foreign countries in the world.</w:t>
      </w:r>
    </w:p>
    <w:p w:rsidR="00801007" w:rsidRPr="00A079E8" w:rsidRDefault="00801007" w:rsidP="00801007">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 xml:space="preserve">In British Local System, power were devaluated in French system, decentralization was noticed while American System. It consist of two that is mixed </w:t>
      </w:r>
      <w:r w:rsidRPr="00A079E8">
        <w:rPr>
          <w:rFonts w:ascii="Times New Roman" w:hAnsi="Times New Roman" w:cs="Times New Roman"/>
          <w:sz w:val="23"/>
          <w:szCs w:val="23"/>
        </w:rPr>
        <w:lastRenderedPageBreak/>
        <w:t>French system was based on federal political system i.e Monarchical system was based on a few dominated the apex of political affairs of the country. The family of the helm of affairs delegated authority to lower chiefs who were exploiting the peasants. This monarchical system was operated until 1984 revolution.</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Immediately after the revolution, napoleon came and introduced a new dimension to the French and British local government system. The status and power of the civil servants are pre-dominant. The councilors were to be seen and be heard very fairly in the France i.e decentralization of power.</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In the American system, power was mixed while in the British, we has devolution of power the 1791 coming army in French also facilitates demonstration of powers.</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Then the British political structure was based on absolute monarchy. Its political system was based on licensing of councilors and not efficiency.</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Carthy (1975) argues that whether the other municipalities can own and operate an airport or can enact a public disclosure law, whether any municipal corporation can act depends on the first instance upon its authority to act. Every discussion of Local Government according to him begins with Dillion’s rule “municipal corporation” and can exercise the following power and no other; first those granted in expressly granted; third, those absolutely essential to the declare object and purpose of the corporation not simply converts nut indispensable.</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Carthy also talked of the express grants of authority. According to him, the search begins with power expressly granted in the city empowered by its chapter to act in his matter. The “charter” referred at one time to the crown charter granted newly organized. Municipalities in the colonies today it may refers to the charter proffered by legislation and chosen by the city of the charter drafted and approved by the citizen in home rule </w:t>
      </w:r>
      <w:r w:rsidRPr="00A079E8">
        <w:rPr>
          <w:rFonts w:ascii="Times New Roman" w:hAnsi="Times New Roman" w:cs="Times New Roman"/>
          <w:sz w:val="23"/>
          <w:szCs w:val="23"/>
        </w:rPr>
        <w:lastRenderedPageBreak/>
        <w:t>jurisdiction. By this home rule jurisdiction, MC Carthy is referring to the Local authority or council here. Similarly, professor Ola argues that the source of local government power vary from place to place. He indentifies three sources namely; Traditional, statuette and constitutional.</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Concerning the traditional, this source of local government power is based on the traditional system of people as some area with powerful traditional rule such as Oba’s in some southern part of Nigeria emirate in the North. For example, under this classification, the whole Benin kingdom under the powerful and respectful leadership of the Oba of Benin is regarded as a Local Government of its own. The same could be said of the legislation executive and judicial function necessary for the smooth running of government and which incorporated the function of modern local government. The people in this kind of community share a feeling of oneness derived from their tradition. Absence of common history, economic and sociological and geographical background is equally evident.</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 generally accepted leadership is essential together with a distinct bounding over which such leadership exercise influence on the issue of statue, the power of local government may be contained in the statues of the particular government that set it up. This is where the local government came into existence by some form of written law by a higher level of government such as a state example is the 1974 mid west region local government ordinance.</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Finally, the constitution is another major source of local government power. In this case there is a provision in the constitution which recognize the exists of local government and it stipulate their structure, functions and other necessary aspect of local government in a given country, for example section 7 of the 1999 Nigeria constitution </w:t>
      </w:r>
      <w:r w:rsidRPr="00A079E8">
        <w:rPr>
          <w:rFonts w:ascii="Times New Roman" w:hAnsi="Times New Roman" w:cs="Times New Roman"/>
          <w:sz w:val="23"/>
          <w:szCs w:val="23"/>
        </w:rPr>
        <w:lastRenderedPageBreak/>
        <w:t>which provided for the present system of local government in Nigeria in line with the 1976 guidelines for local government reforms. In general, the power of modern local government always derives from the central government of as the case region state government may be found in Britain, Nigeria, United Stated of America and Canada.</w:t>
      </w:r>
    </w:p>
    <w:p w:rsidR="00801007" w:rsidRPr="00A079E8" w:rsidRDefault="00801007" w:rsidP="00801007">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DEFINITION OF OPERATION TERMS</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Assessment: Assessment is the systematic collective review and use of information about educational programs to improve students’ learning. Assessment focuses on what student know, what they are able to do and what values they have when they graduate. Assessment is concerned with the collective impact of a program on student learning.</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Grass roots: The term implies that the creation of the movement and the group supporting it are natural and spontaneous highlighting the difference between this and a movement that is often at the local level as many volunteers in the community give their time in supporting the local party, which can lead to helping the national party. For instance a grass root movement can lead to significant voter registration for a political party, which in turn help the state and national party.</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Development: Development describes life growth of human through the life span, from conception to death. The scientific study of human development seeks to understand and explain how and why people change throughout life. This includes all aspect of human growth including physical, emotional intellectual, social, perceptual and personality development.</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Promotion: A promotion is an increase in rank which may also be accompanied by a raise in pay, benefits and responsibility. Most people view promotion positively, as </w:t>
      </w:r>
      <w:r w:rsidRPr="00A079E8">
        <w:rPr>
          <w:rFonts w:ascii="Times New Roman" w:hAnsi="Times New Roman" w:cs="Times New Roman"/>
          <w:sz w:val="23"/>
          <w:szCs w:val="23"/>
        </w:rPr>
        <w:lastRenderedPageBreak/>
        <w:t>they indicate that the individual being promoted is successful, valuable and useful. In many work places people actually work toward promotion and its accompanied benefits.</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Policy:  This means the course of action adopted by the government in the administration of the state or country.</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Tax: This is the money compulsory levied by the state or local government on individual property or business.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Ordinance: This means the official legal order or decree.</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Devolution: This means the delegation of power to the local government of the state.</w: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801007"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AWOTOKUN (1993):</w:t>
      </w:r>
      <w:r w:rsidRPr="00A079E8">
        <w:rPr>
          <w:rFonts w:ascii="Times New Roman" w:hAnsi="Times New Roman" w:cs="Times New Roman"/>
          <w:sz w:val="23"/>
          <w:szCs w:val="23"/>
        </w:rPr>
        <w:t xml:space="preserve"> New Trend in Local Government (Nigeria) Ibadan Vintage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Publishers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 xml:space="preserve">Nigeria Local Government and the law in Southern Nigeria in </w:t>
      </w:r>
      <w:r w:rsidRPr="00A079E8">
        <w:rPr>
          <w:rFonts w:ascii="Times New Roman" w:hAnsi="Times New Roman" w:cs="Times New Roman"/>
          <w:sz w:val="23"/>
          <w:szCs w:val="23"/>
        </w:rPr>
        <w:tab/>
      </w:r>
      <w:r w:rsidRPr="00A079E8">
        <w:rPr>
          <w:rFonts w:ascii="Times New Roman" w:hAnsi="Times New Roman" w:cs="Times New Roman"/>
          <w:sz w:val="23"/>
          <w:szCs w:val="23"/>
        </w:rPr>
        <w:tab/>
        <w:t>Middton, John Black African 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 Limited.</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OLA K.T (2003): </w:t>
      </w:r>
      <w:r w:rsidRPr="00A079E8">
        <w:rPr>
          <w:rFonts w:ascii="Times New Roman" w:hAnsi="Times New Roman" w:cs="Times New Roman"/>
          <w:sz w:val="23"/>
          <w:szCs w:val="23"/>
        </w:rPr>
        <w:t xml:space="preserve">The Prospect and problems of Revenue in the Local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Government Administration ile-ife OAU University of Ife Press.</w:t>
      </w:r>
    </w:p>
    <w:p w:rsidR="00801007"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government </w:t>
      </w:r>
      <w:r>
        <w:rPr>
          <w:rFonts w:ascii="Times New Roman" w:hAnsi="Times New Roman" w:cs="Times New Roman"/>
          <w:sz w:val="23"/>
          <w:szCs w:val="23"/>
        </w:rPr>
        <w:tab/>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Report by the Committee on the Review of Local </w:t>
      </w:r>
      <w:r>
        <w:rPr>
          <w:rFonts w:ascii="Times New Roman" w:hAnsi="Times New Roman" w:cs="Times New Roman"/>
          <w:sz w:val="23"/>
          <w:szCs w:val="23"/>
        </w:rPr>
        <w:t xml:space="preserve"> Government Administration in</w:t>
      </w:r>
      <w:r>
        <w:rPr>
          <w:rFonts w:ascii="Times New Roman" w:hAnsi="Times New Roman" w:cs="Times New Roman"/>
          <w:sz w:val="23"/>
          <w:szCs w:val="23"/>
        </w:rPr>
        <w:tab/>
      </w:r>
      <w:r w:rsidRPr="00A079E8">
        <w:rPr>
          <w:rFonts w:ascii="Times New Roman" w:hAnsi="Times New Roman" w:cs="Times New Roman"/>
          <w:sz w:val="23"/>
          <w:szCs w:val="23"/>
        </w:rPr>
        <w:t>Nigeria Lagos.</w: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rPr>
          <w:rFonts w:ascii="Times New Roman" w:hAnsi="Times New Roman" w:cs="Times New Roman"/>
          <w:sz w:val="23"/>
          <w:szCs w:val="23"/>
        </w:rPr>
      </w:pP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Default="00801007" w:rsidP="00801007">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TWO</w:t>
      </w:r>
    </w:p>
    <w:p w:rsidR="00801007" w:rsidRPr="00A079E8" w:rsidRDefault="00801007" w:rsidP="00801007">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LITERATURE REVIEW</w:t>
      </w:r>
    </w:p>
    <w:p w:rsidR="00801007" w:rsidRPr="00A079E8" w:rsidRDefault="00801007" w:rsidP="00801007">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MEANING OF LOCAL GOVERNMENT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Local government is the lowest tier of government anywhere in the world. It is very importance because it is very close to the people as a result of its multi-purpose in terms of carrying our socio-economic services in the local area, stimulating and encouraging local initiatives in community work, promoting the democratic process, serving as training ground for national political leaders, serving as medium of communication between the people and the higher tiers of government. However Local Government needs to be viable before achieving these purposes. The viability of local government in turn depends on the nature of the poor share and the society. Where powers are devoted to local government, they are likely to be viable while in case of de-concentration of powers, they are bowed to be unviable. This gives raise to both termologies of local government (as indevoutly) and local administration (as in documentation) the letter amounts to mere field agents which operated to execute the policies of the higher government, which the former posses more legal competence and more autonomy in the area of self rule and mobilization or resources (Tumba 2005).</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In social science there are different definitions of local government from different scholars. In view of this, the following are some of the definitions of local government. According to Nwankwo (1990) Local government or local authority is a government set up by a central authority or state government as a means of ensuring effective administration at the grass roots. In other words, a local government is the type of government that help either the central or state government to carry out effective administration of the country at the grass root level.</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lastRenderedPageBreak/>
        <w:t>The guidelines for local government at local level exercised through representative councils established by law to exercise specific power within defined areas. These powers should give the council substantial control over local affairs as well as staff and institutional and financial power to initiate and direct the provision of services and determine and implement project so as to compliment the activities of the state and federal government in their areas, and to ensure through the active participation of the people and their tradition institutions, that local initiative and response to local needs and condition are maximized.</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internalried Encyclopedia of social science (1972) viewed local government to mean “ a political sub-division of national or regional government which perform functions which in nearly all cases receive its legal power from the rational or regional government but posses some degree of discretion on the making of decision and which normally has some taxing powers.</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Whalen (1960), it is “that system of subordinate local authorities which has developed in many modern states. Each unit of local government in any system is assumed to posses the following characteristics a given territory, population and institutional structure for legislative, executives or the administrative purposes; a separate legal identity, a range of power and functions authorized by legislative and lastly, within the ambit of such delegation autonomy- including fiscal autonomy – subject always at least in the Anglo- American tradition to the limitations of common law such as test of reasonableness. </w:t>
      </w:r>
    </w:p>
    <w:p w:rsidR="00801007" w:rsidRPr="00A079E8" w:rsidRDefault="00801007" w:rsidP="00801007">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FUNCTION OF LOCAL GOVERNMENT</w:t>
      </w:r>
    </w:p>
    <w:p w:rsidR="00801007" w:rsidRPr="00A079E8" w:rsidRDefault="00801007" w:rsidP="00801007">
      <w:pPr>
        <w:spacing w:after="0" w:line="384"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The existence of Local Government has been justified on the following grounds;</w:t>
      </w:r>
    </w:p>
    <w:p w:rsidR="00801007" w:rsidRPr="00A079E8" w:rsidRDefault="00801007" w:rsidP="00801007">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lastRenderedPageBreak/>
        <w:t>It provides the people a platform to conduct their own affair in line with the local needs, aspirations resources customs which they alone understand better than any outsider.</w:t>
      </w:r>
    </w:p>
    <w:p w:rsidR="00801007" w:rsidRPr="00A079E8" w:rsidRDefault="00801007" w:rsidP="00801007">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It provides a frame work for mobilizing and sustaining popular and initiative in development.</w:t>
      </w:r>
    </w:p>
    <w:p w:rsidR="00801007" w:rsidRPr="00A079E8" w:rsidRDefault="00801007" w:rsidP="00801007">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serves as a hedge against over- concentration of power at centre, which often leads to tyranny.</w:t>
      </w:r>
    </w:p>
    <w:p w:rsidR="00801007" w:rsidRPr="00A079E8" w:rsidRDefault="00801007" w:rsidP="00801007">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functions as a two-way channel of communication between the local population and the central government. It aggregates local interest and transmits these to the centre and also keeps the local population informed about central government policies and programs.</w:t>
      </w:r>
    </w:p>
    <w:p w:rsidR="00801007" w:rsidRPr="00A079E8" w:rsidRDefault="00801007" w:rsidP="00801007">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can serve as an invaluable sociopolitical laboratory for testing new proposals for government organization and sound economic policies. When such policies fail. The cost would be much less then failure at the national level. If however, it is successful, it can be replicated across the country with minimum risk.</w:t>
      </w:r>
    </w:p>
    <w:p w:rsidR="00801007" w:rsidRPr="00A079E8" w:rsidRDefault="00801007" w:rsidP="00801007">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CONCEPTUAL CLARIFICATION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Aderibigbe (1989) opined that the Local Government system in Nigeria can be described as a one tier system. This means that all the local government structures are placed under the same category and have the same structure. It is also in the submission of O.A Adeyerun 1990.</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1983 council service commission undertaken to professionalized administration have led to some changes in the personal management function is now shared between the Local Government commission and the Local Government. </w:t>
      </w: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SOURCES OF LOCAL GOVERNMENT</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Local Government also provides a wide range of services which involve expenditure. Local government therefore needs money and other resources. There are four major sources of Local Government finance these are;</w:t>
      </w:r>
    </w:p>
    <w:p w:rsidR="00801007" w:rsidRPr="00A079E8" w:rsidRDefault="00801007" w:rsidP="00801007">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Local Taxes</w:t>
      </w:r>
    </w:p>
    <w:p w:rsidR="00801007" w:rsidRPr="00A079E8" w:rsidRDefault="00801007" w:rsidP="00801007">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Uses Fees</w:t>
      </w:r>
    </w:p>
    <w:p w:rsidR="00801007" w:rsidRPr="00A079E8" w:rsidRDefault="00801007" w:rsidP="00801007">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 xml:space="preserve">Intergovernmental Grants </w:t>
      </w:r>
    </w:p>
    <w:p w:rsidR="00801007" w:rsidRPr="00A079E8" w:rsidRDefault="00801007" w:rsidP="00801007">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Loans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four revenue sources can be grouped into categories internally generated or domestically – mobilized revenue and externally mobilized income. Internally generated revenues are collected from persons and enterprises within the jurisdiction of a local government council while subsides and loans are mobilized outside its territory.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LOCAL TAXES:</w:t>
      </w:r>
      <w:r w:rsidRPr="00A079E8">
        <w:rPr>
          <w:rFonts w:ascii="Times New Roman" w:hAnsi="Times New Roman" w:cs="Times New Roman"/>
          <w:sz w:val="23"/>
          <w:szCs w:val="23"/>
        </w:rPr>
        <w:t xml:space="preserve"> Local taxes have been variously defined however a local box is generally seen as a tax </w:t>
      </w:r>
    </w:p>
    <w:p w:rsidR="00801007" w:rsidRPr="00A079E8" w:rsidRDefault="00801007" w:rsidP="00801007">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whose base is determined by the local government</w:t>
      </w:r>
    </w:p>
    <w:p w:rsidR="00801007" w:rsidRPr="00A079E8" w:rsidRDefault="00801007" w:rsidP="00801007">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a rate that is decided by the local government</w:t>
      </w:r>
    </w:p>
    <w:p w:rsidR="00801007" w:rsidRPr="00A079E8" w:rsidRDefault="00801007" w:rsidP="00801007">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 xml:space="preserve">Is collection is undertaken by the local government and </w:t>
      </w:r>
    </w:p>
    <w:p w:rsidR="00801007" w:rsidRPr="00A079E8" w:rsidRDefault="00801007" w:rsidP="00801007">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The proceeds accrue to the local government .Example of local taxes includes properly rates, business taxes and community or poll tax.</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USERS CHARGERS: </w:t>
      </w:r>
      <w:r w:rsidRPr="00A079E8">
        <w:rPr>
          <w:rFonts w:ascii="Times New Roman" w:hAnsi="Times New Roman" w:cs="Times New Roman"/>
          <w:sz w:val="23"/>
          <w:szCs w:val="23"/>
        </w:rPr>
        <w:t>A user charge is a fee paid in exchange for service provided by local government. Stallage fees in markets built by local councils, fares in local government buses, fees for using local government car parks etc are examples of user charges.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INTERGOVERNMENTAL GRANTS: </w:t>
      </w:r>
      <w:r w:rsidRPr="00A079E8">
        <w:rPr>
          <w:rFonts w:ascii="Times New Roman" w:hAnsi="Times New Roman" w:cs="Times New Roman"/>
          <w:sz w:val="23"/>
          <w:szCs w:val="23"/>
        </w:rPr>
        <w:t>these are funds which the higher level of government allocate to locate governments. In Nigeria, for instance, the Federal Government is required to transfer 20percent of the Federation Account to Local Governments while each state is expected to disburse 10 percent of its internally –derived income to local government within its territory. Local government also get grants-in-aid and supports funding as matching –grants from higher authorities under certain conditions.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LOANS:</w:t>
      </w:r>
      <w:r w:rsidRPr="00A079E8">
        <w:rPr>
          <w:rFonts w:ascii="Times New Roman" w:hAnsi="Times New Roman" w:cs="Times New Roman"/>
          <w:sz w:val="23"/>
          <w:szCs w:val="23"/>
        </w:rPr>
        <w:t xml:space="preserve"> Local governments are empowered to borrow, usually to finance major capital projects. The loans can be raised either from private  financial institutions or specialized municipal credit agencies.</w:t>
      </w:r>
    </w:p>
    <w:p w:rsidR="00801007" w:rsidRPr="00A079E8" w:rsidRDefault="00801007" w:rsidP="00801007">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PROBLEM OF LOCAL GOVERNMENT</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Although local government is widely recognized as a tool for promoting development and popular participation at the grass roots level of society. Its performance has often been constrained by a wide range of problems. Among these are the following;</w:t>
      </w:r>
    </w:p>
    <w:p w:rsidR="00801007" w:rsidRPr="00A079E8" w:rsidRDefault="00801007" w:rsidP="00801007">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Lack of Adequate Funding: Most local government are greatly hampered by lack of finance to execute projects. This portion arises from their incapacity to raise funds internally and insufficient transfers from the central government.</w:t>
      </w:r>
    </w:p>
    <w:p w:rsidR="00801007" w:rsidRPr="00A079E8" w:rsidRDefault="00801007" w:rsidP="00801007">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Scarcity of experienced Personnel: As a result of limited resources, local government often find it very difficult to attract and retain highly trained professionals as their staff. This implies that they lack skilled manpower to undertake some of their project.</w:t>
      </w:r>
    </w:p>
    <w:p w:rsidR="00801007" w:rsidRPr="00A079E8" w:rsidRDefault="00801007" w:rsidP="00801007">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Excessive Intrusion and control by the central government: This problem undermines the autonomy of the local government system. In Nigeria for </w:t>
      </w:r>
      <w:r w:rsidRPr="00A079E8">
        <w:rPr>
          <w:rFonts w:ascii="Times New Roman" w:hAnsi="Times New Roman" w:cs="Times New Roman"/>
          <w:sz w:val="23"/>
          <w:szCs w:val="23"/>
        </w:rPr>
        <w:lastRenderedPageBreak/>
        <w:t>example, inference by the Federal and state government have sometimes led to the dissolution of elected local government before the expiration of their tenure.</w:t>
      </w:r>
    </w:p>
    <w:p w:rsidR="00801007" w:rsidRPr="00A079E8" w:rsidRDefault="00801007" w:rsidP="00801007">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Corruption among Staff Local Government staff in Nigeria and perhaps other countries are widely perceived as corrupt. It is often alleged that they extort money from members of the public and that they enrich themselves at the expense of the Local councils.</w:t>
      </w:r>
    </w:p>
    <w:p w:rsidR="00801007" w:rsidRPr="00A079E8" w:rsidRDefault="00801007" w:rsidP="00801007">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Inadequate Public Support: Local government in some countries do not enjoy adequate public support. Evidence of this could be seen in the unwillingness of most people of pay local taxes and even for services provided by the local councils. This situation contributes to the adequate funding of local governments.</w:t>
      </w:r>
    </w:p>
    <w:p w:rsidR="00801007" w:rsidRPr="00A079E8" w:rsidRDefault="00801007" w:rsidP="00801007">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Rivalry with traditional authorities: The structures of modern local government are often in competition with the traditional institutions of governance for the support of the people. While most people desire to obtain services from the local government they do not feel it is their duty to support it by paying their town union and age grades of course most people accord more people accord more revenue to their traditional ruler than the chairman of their local council. This behaviour, which is quite widespread in Nigeria, arises from the fact that the structures of local government are viewed as alien while the traditional institutions are considered more accessible and caring.</w: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REFERENCES</w:t>
      </w:r>
    </w:p>
    <w:p w:rsidR="00801007"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sidRPr="00A079E8">
        <w:rPr>
          <w:rFonts w:ascii="Times New Roman" w:hAnsi="Times New Roman" w:cs="Times New Roman"/>
          <w:sz w:val="23"/>
          <w:szCs w:val="23"/>
        </w:rPr>
        <w:t xml:space="preserve"> Reading in inter-Government </w:t>
      </w:r>
    </w:p>
    <w:p w:rsidR="00801007" w:rsidRPr="00A079E8" w:rsidRDefault="00801007" w:rsidP="00801007">
      <w:pPr>
        <w:spacing w:after="0" w:line="384" w:lineRule="auto"/>
        <w:ind w:left="720"/>
        <w:jc w:val="both"/>
        <w:rPr>
          <w:rFonts w:ascii="Times New Roman" w:hAnsi="Times New Roman" w:cs="Times New Roman"/>
          <w:sz w:val="23"/>
          <w:szCs w:val="23"/>
        </w:rPr>
      </w:pPr>
      <w:r w:rsidRPr="00A079E8">
        <w:rPr>
          <w:rFonts w:ascii="Times New Roman" w:hAnsi="Times New Roman" w:cs="Times New Roman"/>
          <w:sz w:val="23"/>
          <w:szCs w:val="23"/>
        </w:rPr>
        <w:t>Relation Ilorin. Trade PublishersLocal Gove</w:t>
      </w:r>
      <w:r>
        <w:rPr>
          <w:rFonts w:ascii="Times New Roman" w:hAnsi="Times New Roman" w:cs="Times New Roman"/>
          <w:sz w:val="23"/>
          <w:szCs w:val="23"/>
        </w:rPr>
        <w:t xml:space="preserve">rnment Administration and Bye –Laws in </w:t>
      </w:r>
      <w:r w:rsidRPr="00A079E8">
        <w:rPr>
          <w:rFonts w:ascii="Times New Roman" w:hAnsi="Times New Roman" w:cs="Times New Roman"/>
          <w:sz w:val="23"/>
          <w:szCs w:val="23"/>
        </w:rPr>
        <w:t>Nigeria (2005)</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Local Government in</w:t>
      </w:r>
      <w:r>
        <w:rPr>
          <w:rFonts w:ascii="Times New Roman" w:hAnsi="Times New Roman" w:cs="Times New Roman"/>
          <w:sz w:val="23"/>
          <w:szCs w:val="23"/>
        </w:rPr>
        <w:t xml:space="preserve"> Nigeria, Evolving a third Tier of</w:t>
      </w:r>
      <w:r>
        <w:rPr>
          <w:rFonts w:ascii="Times New Roman" w:hAnsi="Times New Roman" w:cs="Times New Roman"/>
          <w:sz w:val="23"/>
          <w:szCs w:val="23"/>
        </w:rPr>
        <w:tab/>
      </w:r>
      <w:r w:rsidRPr="00A079E8">
        <w:rPr>
          <w:rFonts w:ascii="Times New Roman" w:hAnsi="Times New Roman" w:cs="Times New Roman"/>
          <w:sz w:val="23"/>
          <w:szCs w:val="23"/>
        </w:rPr>
        <w:t>Government. Ibadan. ClaverianumThe review c</w:t>
      </w:r>
      <w:r>
        <w:rPr>
          <w:rFonts w:ascii="Times New Roman" w:hAnsi="Times New Roman" w:cs="Times New Roman"/>
          <w:sz w:val="23"/>
          <w:szCs w:val="23"/>
        </w:rPr>
        <w:t>onstitution of Nigeria Union of</w:t>
      </w:r>
      <w:r>
        <w:rPr>
          <w:rFonts w:ascii="Times New Roman" w:hAnsi="Times New Roman" w:cs="Times New Roman"/>
          <w:sz w:val="23"/>
          <w:szCs w:val="23"/>
        </w:rPr>
        <w:tab/>
        <w:t xml:space="preserve">Local Government Employees. </w:t>
      </w:r>
      <w:r w:rsidRPr="00A079E8">
        <w:rPr>
          <w:rFonts w:ascii="Times New Roman" w:hAnsi="Times New Roman" w:cs="Times New Roman"/>
          <w:sz w:val="23"/>
          <w:szCs w:val="23"/>
        </w:rPr>
        <w:t>NULGE (2005)</w:t>
      </w:r>
    </w:p>
    <w:p w:rsidR="00801007"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Local Government Finance and Public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Enterprise Management. Ilorin, Olad Publishers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Local Government Administration in Kamar Bced</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 xml:space="preserve">pts in Nigeria Local Government </w:t>
      </w:r>
      <w:r w:rsidRPr="00A079E8">
        <w:rPr>
          <w:rFonts w:ascii="Times New Roman" w:hAnsi="Times New Roman" w:cs="Times New Roman"/>
          <w:sz w:val="23"/>
          <w:szCs w:val="23"/>
        </w:rPr>
        <w:t>Administration.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THREE</w:t>
      </w:r>
    </w:p>
    <w:p w:rsidR="00801007" w:rsidRPr="00A079E8" w:rsidRDefault="00801007" w:rsidP="00801007">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RESEARCH METHODOLOGY</w:t>
      </w:r>
    </w:p>
    <w:p w:rsidR="00801007" w:rsidRPr="00A079E8" w:rsidRDefault="00801007" w:rsidP="00801007">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INTRODUCTION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data of this study were collected from the primary and secondary source. The primary sources are through oral interview and questionnaire. While the secondary source of data include newspaper, journals and textbooks. Extensive use was also made of the library.</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main reason of using this method research was to get the total facts from the correct sources and not to mislead millions of people who may follow the fast in the future time.</w:t>
      </w:r>
    </w:p>
    <w:p w:rsidR="00801007" w:rsidRPr="00A079E8" w:rsidRDefault="00801007" w:rsidP="00801007">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SAMPLE AND POPULATION OF THE STUDY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Study sample</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sampling for this study was made up of mainly the worker and people of Akinyele Local Government council. It was made up of junior and senior worker of various department of the local government. Both workers used as sample were male and female, 50 people formed the study sample which were picked randomly.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Study population </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Focused populations are the people and workers of Akinyele Local government area iv Oyo State. The Local government area cover a total lands bass 425544 square kilometer with the total population of 707 person per square kilometer using a rate of 3.2% from 2006 population figure for the area was projected to be 300659.</w:t>
      </w: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METHOD OF DATA ANALYSIS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b/>
      </w:r>
      <w:r w:rsidRPr="00A079E8">
        <w:rPr>
          <w:rFonts w:ascii="Times New Roman" w:hAnsi="Times New Roman" w:cs="Times New Roman"/>
          <w:sz w:val="23"/>
          <w:szCs w:val="23"/>
        </w:rPr>
        <w:t>The research instrument used to collect fact by the research is the questionnaire. The questionnaire was meant to collect information and to provide necessary answers to the research question of the study.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questionnaire was made up of the sections. The first section deals with background information of the workers in form of sex, qualification, age, marital status, length of and position held. The second section shows the questionnaire formulated for the study.</w:t>
      </w:r>
    </w:p>
    <w:p w:rsidR="00801007" w:rsidRPr="00A079E8" w:rsidRDefault="00355E2B" w:rsidP="00801007">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22.65pt;width:126pt;height:56.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">
            <v:textbox>
              <w:txbxContent>
                <w:p w:rsidR="00801007" w:rsidRPr="00BE766B" w:rsidRDefault="00801007" w:rsidP="00801007">
                  <w:pPr>
                    <w:spacing w:after="0" w:line="360" w:lineRule="auto"/>
                    <w:jc w:val="both"/>
                    <w:rPr>
                      <w:rFonts w:ascii="Bookman Old Style" w:hAnsi="Bookman Old Style"/>
                      <w:sz w:val="28"/>
                      <w:szCs w:val="28"/>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EFO</w:t>
                  </w:r>
                  <w:r w:rsidRPr="00BE766B">
                    <w:rPr>
                      <w:rFonts w:ascii="Bookman Old Style" w:hAnsi="Bookman Old Style"/>
                      <w:sz w:val="28"/>
                      <w:szCs w:val="28"/>
                      <w:vertAlign w:val="superscript"/>
                    </w:rPr>
                    <w:t>2</w:t>
                  </w:r>
                  <w:r w:rsidRPr="00BE766B">
                    <w:rPr>
                      <w:rFonts w:ascii="Bookman Old Style" w:hAnsi="Bookman Old Style"/>
                      <w:sz w:val="28"/>
                      <w:szCs w:val="28"/>
                    </w:rPr>
                    <w:t xml:space="preserve"> = N</w:t>
                  </w:r>
                </w:p>
                <w:p w:rsidR="00801007" w:rsidRPr="00BE766B" w:rsidRDefault="00801007" w:rsidP="00801007">
                  <w:pPr>
                    <w:spacing w:after="0" w:line="360" w:lineRule="auto"/>
                    <w:jc w:val="both"/>
                    <w:rPr>
                      <w:rFonts w:ascii="Bookman Old Style" w:hAnsi="Bookman Old Style"/>
                      <w:sz w:val="28"/>
                      <w:szCs w:val="28"/>
                    </w:rPr>
                  </w:pPr>
                  <w:r w:rsidRPr="00BE766B">
                    <w:rPr>
                      <w:rFonts w:ascii="Bookman Old Style" w:hAnsi="Bookman Old Style"/>
                      <w:sz w:val="28"/>
                      <w:szCs w:val="28"/>
                    </w:rPr>
                    <w:t>F</w:t>
                  </w:r>
                  <w:r>
                    <w:rPr>
                      <w:rFonts w:ascii="Bookman Old Style" w:hAnsi="Bookman Old Style"/>
                      <w:sz w:val="28"/>
                      <w:szCs w:val="28"/>
                    </w:rPr>
                    <w:t>e</w:t>
                  </w:r>
                </w:p>
              </w:txbxContent>
            </v:textbox>
          </v:shape>
        </w:pict>
      </w:r>
      <w:r w:rsidR="00801007" w:rsidRPr="00A079E8">
        <w:rPr>
          <w:rFonts w:ascii="Times New Roman" w:hAnsi="Times New Roman" w:cs="Times New Roman"/>
          <w:sz w:val="23"/>
          <w:szCs w:val="23"/>
        </w:rPr>
        <w:tab/>
        <w:t>The statistical tool used the chi-square formula;</w:t>
      </w:r>
    </w:p>
    <w:p w:rsidR="00801007" w:rsidRPr="00A079E8" w:rsidRDefault="00355E2B" w:rsidP="00801007">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AutoShape 3" o:spid="_x0000_s1027" type="#_x0000_t32" style="position:absolute;left:0;text-align:left;margin-left:40.5pt;margin-top:15.6pt;width:38.2pt;height:.0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BHw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"/>
        </w:pict>
      </w:r>
    </w:p>
    <w:p w:rsidR="00801007" w:rsidRPr="00A079E8" w:rsidRDefault="00801007" w:rsidP="00801007">
      <w:pPr>
        <w:tabs>
          <w:tab w:val="left" w:pos="3435"/>
          <w:tab w:val="left" w:pos="4203"/>
        </w:tabs>
        <w:spacing w:after="0" w:line="384" w:lineRule="auto"/>
        <w:jc w:val="both"/>
        <w:rPr>
          <w:rFonts w:ascii="Times New Roman" w:hAnsi="Times New Roman" w:cs="Times New Roman"/>
          <w:b/>
          <w:sz w:val="23"/>
          <w:szCs w:val="23"/>
        </w:rPr>
      </w:pPr>
      <w:r w:rsidRPr="00A079E8">
        <w:rPr>
          <w:rFonts w:ascii="Times New Roman" w:hAnsi="Times New Roman" w:cs="Times New Roman"/>
          <w:b/>
          <w:sz w:val="23"/>
          <w:szCs w:val="23"/>
        </w:rPr>
        <w:tab/>
      </w:r>
      <w:r w:rsidRPr="00A079E8">
        <w:rPr>
          <w:rFonts w:ascii="Times New Roman" w:hAnsi="Times New Roman" w:cs="Times New Roman"/>
          <w:b/>
          <w:sz w:val="23"/>
          <w:szCs w:val="23"/>
        </w:rPr>
        <w:tab/>
      </w:r>
    </w:p>
    <w:p w:rsidR="00801007" w:rsidRPr="00A079E8" w:rsidRDefault="00355E2B" w:rsidP="00801007">
      <w:pPr>
        <w:tabs>
          <w:tab w:val="left" w:pos="1875"/>
        </w:tabs>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Text Box 4" o:spid="_x0000_s1028" type="#_x0000_t202" style="position:absolute;left:0;text-align:left;margin-left:-1.5pt;margin-top:16.05pt;width:132pt;height:4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">
            <v:textbox>
              <w:txbxContent>
                <w:p w:rsidR="00801007" w:rsidRPr="00DA050D" w:rsidRDefault="00801007" w:rsidP="00801007">
                  <w:pPr>
                    <w:spacing w:after="0" w:line="24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DA050D">
                    <w:rPr>
                      <w:rFonts w:ascii="Bookman Old Style" w:hAnsi="Bookman Old Style"/>
                      <w:sz w:val="28"/>
                      <w:szCs w:val="28"/>
                      <w:u w:val="single"/>
                    </w:rPr>
                    <w:t>N</w:t>
                  </w:r>
                </w:p>
                <w:p w:rsidR="00801007" w:rsidRPr="00BE766B" w:rsidRDefault="00801007" w:rsidP="00801007">
                  <w:pPr>
                    <w:spacing w:after="0" w:line="240" w:lineRule="auto"/>
                    <w:jc w:val="both"/>
                    <w:rPr>
                      <w:rFonts w:ascii="Bookman Old Style" w:hAnsi="Bookman Old Style"/>
                      <w:sz w:val="28"/>
                      <w:szCs w:val="28"/>
                    </w:rPr>
                  </w:pPr>
                  <w:r>
                    <w:rPr>
                      <w:rFonts w:ascii="Bookman Old Style" w:hAnsi="Bookman Old Style"/>
                      <w:sz w:val="28"/>
                      <w:szCs w:val="28"/>
                    </w:rPr>
                    <w:t xml:space="preserve">            e</w:t>
                  </w:r>
                </w:p>
              </w:txbxContent>
            </v:textbox>
          </v:shape>
        </w:pict>
      </w:r>
      <w:r w:rsidR="00801007" w:rsidRPr="00A079E8">
        <w:rPr>
          <w:rFonts w:ascii="Times New Roman" w:hAnsi="Times New Roman" w:cs="Times New Roman"/>
          <w:sz w:val="23"/>
          <w:szCs w:val="23"/>
        </w:rPr>
        <w:t>Where,</w:t>
      </w:r>
      <w:r w:rsidR="00801007" w:rsidRPr="00A079E8">
        <w:rPr>
          <w:rFonts w:ascii="Times New Roman" w:hAnsi="Times New Roman" w:cs="Times New Roman"/>
          <w:sz w:val="23"/>
          <w:szCs w:val="23"/>
        </w:rPr>
        <w:tab/>
      </w:r>
      <w:r>
        <w:rPr>
          <w:rFonts w:ascii="Times New Roman" w:hAnsi="Times New Roman" w:cs="Times New Roman"/>
          <w:noProof/>
          <w:sz w:val="23"/>
          <w:szCs w:val="23"/>
        </w:rPr>
        <w:pict>
          <v:shape id="AutoShape 5" o:spid="_x0000_s1029" type="#_x0000_t32" style="position:absolute;left:0;text-align:left;margin-left:45.75pt;margin-top:15.7pt;width:46.5pt;height:.0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OMIQIAADwEAAAOAAAAZHJzL2Uyb0RvYy54bWysU02P2jAQvVfqf7B8hyQso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"/>
        </w:pic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chi-square</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E= sum of</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Fo= Observed frequency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801007" w:rsidRPr="00A079E8" w:rsidRDefault="00801007" w:rsidP="00801007">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PROBLEM</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During the course of this research work, the research encountered some problems which hindered to work to be 120% such as;</w:t>
      </w:r>
    </w:p>
    <w:p w:rsidR="00801007" w:rsidRPr="00A079E8" w:rsidRDefault="00801007" w:rsidP="00801007">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lastRenderedPageBreak/>
        <w:t xml:space="preserve"> Financial Problem: The researcher spent certain sum of amount to transport himself to the organization of his case study which at times was not in small amount contributed to problems of this research work.</w:t>
      </w:r>
    </w:p>
    <w:p w:rsidR="00801007" w:rsidRPr="00A079E8" w:rsidRDefault="00801007" w:rsidP="00801007">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Time Factor: The researcher has limited time to conduct this research which unable him to have more fact that is needed.</w:t>
      </w:r>
    </w:p>
    <w:p w:rsidR="00801007" w:rsidRPr="00A079E8" w:rsidRDefault="00801007" w:rsidP="00801007">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Secrecy: Many workers are not willing to give fact about, the organization as required to help this research work.</w:t>
      </w:r>
    </w:p>
    <w:p w:rsidR="00801007" w:rsidRPr="00A079E8" w:rsidRDefault="00801007" w:rsidP="00801007">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Illiteracy: Level of education and enlightenment  about research is still low which makes people that may be useful for this work feel reluctant</w:t>
      </w:r>
    </w:p>
    <w:p w:rsidR="00801007" w:rsidRPr="00A079E8" w:rsidRDefault="00801007" w:rsidP="00801007">
      <w:pPr>
        <w:spacing w:after="0" w:line="384" w:lineRule="auto"/>
        <w:ind w:firstLine="630"/>
        <w:jc w:val="both"/>
        <w:rPr>
          <w:rFonts w:ascii="Times New Roman" w:hAnsi="Times New Roman" w:cs="Times New Roman"/>
          <w:sz w:val="23"/>
          <w:szCs w:val="23"/>
        </w:rPr>
      </w:pPr>
      <w:r w:rsidRPr="00A079E8">
        <w:rPr>
          <w:rFonts w:ascii="Times New Roman" w:hAnsi="Times New Roman" w:cs="Times New Roman"/>
          <w:sz w:val="23"/>
          <w:szCs w:val="23"/>
        </w:rPr>
        <w:t>Another phase of limitations is that which deal with error since a quite number of the data used are collected secondarily any error in the study is as a result of wrong data.</w: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b/>
          <w:sz w:val="23"/>
          <w:szCs w:val="23"/>
        </w:rPr>
      </w:pPr>
    </w:p>
    <w:p w:rsidR="00801007" w:rsidRPr="00A079E8" w:rsidRDefault="00801007" w:rsidP="00801007">
      <w:pPr>
        <w:spacing w:after="0" w:line="384" w:lineRule="auto"/>
        <w:jc w:val="both"/>
        <w:rPr>
          <w:rFonts w:ascii="Times New Roman" w:hAnsi="Times New Roman" w:cs="Times New Roman"/>
          <w:b/>
          <w:sz w:val="23"/>
          <w:szCs w:val="23"/>
        </w:rPr>
      </w:pPr>
    </w:p>
    <w:p w:rsidR="00801007" w:rsidRPr="00A079E8" w:rsidRDefault="00801007" w:rsidP="00801007">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t>REFERENCES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w:t>
      </w:r>
      <w:r>
        <w:rPr>
          <w:rFonts w:ascii="Times New Roman" w:hAnsi="Times New Roman" w:cs="Times New Roman"/>
          <w:sz w:val="23"/>
          <w:szCs w:val="23"/>
        </w:rPr>
        <w:t xml:space="preserve">ive, Government. Ibadan Johnson </w:t>
      </w:r>
      <w:r w:rsidRPr="00A079E8">
        <w:rPr>
          <w:rFonts w:ascii="Times New Roman" w:hAnsi="Times New Roman" w:cs="Times New Roman"/>
          <w:sz w:val="23"/>
          <w:szCs w:val="23"/>
        </w:rPr>
        <w:t xml:space="preserve">Publishers. </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SEGUN O. (1986): </w:t>
      </w:r>
      <w:r w:rsidRPr="00A079E8">
        <w:rPr>
          <w:rFonts w:ascii="Times New Roman" w:hAnsi="Times New Roman" w:cs="Times New Roman"/>
          <w:sz w:val="23"/>
          <w:szCs w:val="23"/>
        </w:rPr>
        <w:t xml:space="preserve"> Government Textbooks for </w:t>
      </w:r>
      <w:r>
        <w:rPr>
          <w:rFonts w:ascii="Times New Roman" w:hAnsi="Times New Roman" w:cs="Times New Roman"/>
          <w:sz w:val="23"/>
          <w:szCs w:val="23"/>
        </w:rPr>
        <w:t>West African student Ibadan Odu a</w:t>
      </w:r>
      <w:r>
        <w:rPr>
          <w:rFonts w:ascii="Times New Roman" w:hAnsi="Times New Roman" w:cs="Times New Roman"/>
          <w:sz w:val="23"/>
          <w:szCs w:val="23"/>
        </w:rPr>
        <w:tab/>
      </w:r>
      <w:r w:rsidRPr="00A079E8">
        <w:rPr>
          <w:rFonts w:ascii="Times New Roman" w:hAnsi="Times New Roman" w:cs="Times New Roman"/>
          <w:sz w:val="23"/>
          <w:szCs w:val="23"/>
        </w:rPr>
        <w:t>Printing company Limited.</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New Trend in Loc</w:t>
      </w:r>
      <w:r>
        <w:rPr>
          <w:rFonts w:ascii="Times New Roman" w:hAnsi="Times New Roman" w:cs="Times New Roman"/>
          <w:sz w:val="23"/>
          <w:szCs w:val="23"/>
        </w:rPr>
        <w:t>al Government (Nigeria), Ibadan Vintage</w:t>
      </w:r>
      <w:r>
        <w:rPr>
          <w:rFonts w:ascii="Times New Roman" w:hAnsi="Times New Roman" w:cs="Times New Roman"/>
          <w:sz w:val="23"/>
          <w:szCs w:val="23"/>
        </w:rPr>
        <w:tab/>
      </w:r>
      <w:r w:rsidRPr="00A079E8">
        <w:rPr>
          <w:rFonts w:ascii="Times New Roman" w:hAnsi="Times New Roman" w:cs="Times New Roman"/>
          <w:sz w:val="23"/>
          <w:szCs w:val="23"/>
        </w:rPr>
        <w:t>Publisher</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Press.The constitution of the Feder</w:t>
      </w:r>
      <w:r>
        <w:rPr>
          <w:rFonts w:ascii="Times New Roman" w:hAnsi="Times New Roman" w:cs="Times New Roman"/>
          <w:sz w:val="23"/>
          <w:szCs w:val="23"/>
        </w:rPr>
        <w:t>al Republic of Nigeria  (1999).</w:t>
      </w:r>
      <w:r>
        <w:rPr>
          <w:rFonts w:ascii="Times New Roman" w:hAnsi="Times New Roman" w:cs="Times New Roman"/>
          <w:sz w:val="23"/>
          <w:szCs w:val="23"/>
        </w:rPr>
        <w:tab/>
        <w:t xml:space="preserve">Department of </w:t>
      </w:r>
      <w:r w:rsidRPr="00A079E8">
        <w:rPr>
          <w:rFonts w:ascii="Times New Roman" w:hAnsi="Times New Roman" w:cs="Times New Roman"/>
          <w:sz w:val="23"/>
          <w:szCs w:val="23"/>
        </w:rPr>
        <w:t>Information, Lagos 1982.</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Citizenship </w:t>
      </w:r>
      <w:r>
        <w:rPr>
          <w:rFonts w:ascii="Times New Roman" w:hAnsi="Times New Roman" w:cs="Times New Roman"/>
          <w:sz w:val="23"/>
          <w:szCs w:val="23"/>
        </w:rPr>
        <w:t xml:space="preserve"> Education. A</w:t>
      </w:r>
      <w:r>
        <w:rPr>
          <w:rFonts w:ascii="Times New Roman" w:hAnsi="Times New Roman" w:cs="Times New Roman"/>
          <w:sz w:val="23"/>
          <w:szCs w:val="23"/>
        </w:rPr>
        <w:tab/>
      </w:r>
      <w:r w:rsidRPr="00A079E8">
        <w:rPr>
          <w:rFonts w:ascii="Times New Roman" w:hAnsi="Times New Roman" w:cs="Times New Roman"/>
          <w:sz w:val="23"/>
          <w:szCs w:val="23"/>
        </w:rPr>
        <w:t>concise Approach.</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The  prospect and problem of Revenue in the local </w:t>
      </w:r>
      <w:r>
        <w:rPr>
          <w:rFonts w:ascii="Times New Roman" w:hAnsi="Times New Roman" w:cs="Times New Roman"/>
          <w:sz w:val="23"/>
          <w:szCs w:val="23"/>
        </w:rPr>
        <w:t>Government</w:t>
      </w:r>
      <w:r>
        <w:rPr>
          <w:rFonts w:ascii="Times New Roman" w:hAnsi="Times New Roman" w:cs="Times New Roman"/>
          <w:sz w:val="23"/>
          <w:szCs w:val="23"/>
        </w:rPr>
        <w:tab/>
      </w:r>
      <w:r w:rsidRPr="00A079E8">
        <w:rPr>
          <w:rFonts w:ascii="Times New Roman" w:hAnsi="Times New Roman" w:cs="Times New Roman"/>
          <w:sz w:val="23"/>
          <w:szCs w:val="23"/>
        </w:rPr>
        <w:t>Administration Ile-ife OAU University of Ife Press.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 the law in southern Nigeri</w:t>
      </w:r>
      <w:r>
        <w:rPr>
          <w:rFonts w:ascii="Times New Roman" w:hAnsi="Times New Roman" w:cs="Times New Roman"/>
          <w:sz w:val="23"/>
          <w:szCs w:val="23"/>
        </w:rPr>
        <w:t>a in</w:t>
      </w:r>
      <w:r>
        <w:rPr>
          <w:rFonts w:ascii="Times New Roman" w:hAnsi="Times New Roman" w:cs="Times New Roman"/>
          <w:sz w:val="23"/>
          <w:szCs w:val="23"/>
        </w:rPr>
        <w:tab/>
      </w:r>
      <w:r w:rsidRPr="00A079E8">
        <w:rPr>
          <w:rFonts w:ascii="Times New Roman" w:hAnsi="Times New Roman" w:cs="Times New Roman"/>
          <w:sz w:val="23"/>
          <w:szCs w:val="23"/>
        </w:rPr>
        <w:t>Middton, John Black Africa. Its people an</w:t>
      </w:r>
      <w:r>
        <w:rPr>
          <w:rFonts w:ascii="Times New Roman" w:hAnsi="Times New Roman" w:cs="Times New Roman"/>
          <w:sz w:val="23"/>
          <w:szCs w:val="23"/>
        </w:rPr>
        <w:t>d their cultures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 Limited.</w:t>
      </w:r>
    </w:p>
    <w:p w:rsidR="00801007" w:rsidRPr="00A079E8" w:rsidRDefault="00801007" w:rsidP="00801007">
      <w:pPr>
        <w:spacing w:after="0" w:line="384" w:lineRule="auto"/>
        <w:jc w:val="both"/>
        <w:rPr>
          <w:rFonts w:ascii="Times New Roman" w:hAnsi="Times New Roman" w:cs="Times New Roman"/>
          <w:b/>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CHAPTER FOUR</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ANALYSIS PRESENTATION, ANALYSIS AND INTERPRETATION OF FINDINGS</w:t>
      </w:r>
    </w:p>
    <w:p w:rsidR="00801007" w:rsidRPr="00A079E8" w:rsidRDefault="00801007" w:rsidP="00801007">
      <w:pPr>
        <w:pStyle w:val="ListParagraph"/>
        <w:numPr>
          <w:ilvl w:val="1"/>
          <w:numId w:val="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In this chapter it show that analysis of the data collected during the field work of this study for purpose of promoting the grass root development in Akinyele Local Government.</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Questionnaires were administration and were completed and returned. The question put the employee were mostly structure especially with fixed alternative type questionnaire were distributed senior and top management staff of town planning and development authority, Ibadan as to enable me get the much needed information to achieve the basic objective of the project. The data collected throughout questionnaire interview were recorded and analyzed and interpreted in this chapter.</w:t>
      </w:r>
    </w:p>
    <w:p w:rsidR="00801007" w:rsidRPr="00A079E8" w:rsidRDefault="00801007" w:rsidP="00801007">
      <w:pPr>
        <w:pStyle w:val="ListParagraph"/>
        <w:numPr>
          <w:ilvl w:val="1"/>
          <w:numId w:val="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HISTORICAL BACKGROUND OF AKINYELE LOCAL GOVERNMENT</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Akinyele is a local government area in Oyo state, Nigeria. It is one of the eleven local governments that makeup Ibadan metropolis. It headquarters are at Moniya, Akinyele local government area was created in 1976 and it shares boundary with Afijo local government  to the North Legalu local government Area to the East, Ido local government Area to the West and Ibadan North local government Area to the South. It occupies land area of 464.892 square kilometer with a population density of 516 persons per square kilometer. Using 3.2% growth rate from 2006 census figure, the 2010 estimated population for the local government is 239745.</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It was named after the late Oludan, Isaac BabalolaAkinyele. Akinyele local government area is sub-divided into 12 wards: Ikereku, Olanla/Oboda/Labode, Arelogun Eniosa/Aroro, Olode/ Amosun/Onidundu, Ojo-Emo/Moiya, Akinyele/Isabiyi/Irepodun, Iwokoto/Talonta/ Idi- Oro, Ojoo/Ajibode/Laniba, Ijaye/ Ojedeji, Ajibade/Alabata/ Elekuru, Olorisa-Oko/Lokegbemi.</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local government is government by an elected Chairman and 12 councilors, one elected from each ward.</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As of 2010 Olayiwola Olusegun Emmanuel is the elected local government chairman.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The prominent traditional rulers in the local government area are;</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Oniroko of Iroko</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Onijaiye of Ijaiye</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Onikereku of Ikereku</w:t>
      </w:r>
    </w:p>
    <w:p w:rsidR="00801007" w:rsidRPr="00A079E8" w:rsidRDefault="00801007" w:rsidP="00801007">
      <w:pPr>
        <w:pStyle w:val="ListParagraph"/>
        <w:numPr>
          <w:ilvl w:val="1"/>
          <w:numId w:val="2"/>
        </w:numPr>
        <w:spacing w:after="0" w:line="384" w:lineRule="auto"/>
        <w:ind w:left="0" w:firstLine="0"/>
        <w:jc w:val="both"/>
        <w:rPr>
          <w:rFonts w:ascii="Times New Roman" w:hAnsi="Times New Roman" w:cs="Times New Roman"/>
          <w:b/>
          <w:sz w:val="23"/>
          <w:szCs w:val="23"/>
        </w:rPr>
      </w:pPr>
      <w:r w:rsidRPr="00A079E8">
        <w:rPr>
          <w:rFonts w:ascii="Times New Roman" w:hAnsi="Times New Roman" w:cs="Times New Roman"/>
          <w:b/>
          <w:sz w:val="23"/>
          <w:szCs w:val="23"/>
        </w:rPr>
        <w:t>DATA ANALYSIS</w:t>
      </w:r>
    </w:p>
    <w:p w:rsidR="00801007" w:rsidRPr="00A079E8" w:rsidRDefault="00801007" w:rsidP="00801007">
      <w:p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The researcher shall present and analyzed and the data collected through the questionnaire as follows;</w:t>
      </w:r>
    </w:p>
    <w:p w:rsidR="00801007" w:rsidRPr="00A079E8" w:rsidRDefault="00801007" w:rsidP="00801007">
      <w:pPr>
        <w:spacing w:after="0" w:line="384" w:lineRule="auto"/>
        <w:ind w:left="360"/>
        <w:jc w:val="both"/>
        <w:rPr>
          <w:rFonts w:ascii="Times New Roman" w:hAnsi="Times New Roman" w:cs="Times New Roman"/>
          <w:b/>
          <w:sz w:val="23"/>
          <w:szCs w:val="23"/>
        </w:rPr>
      </w:pPr>
      <w:r w:rsidRPr="00A079E8">
        <w:rPr>
          <w:rFonts w:ascii="Times New Roman" w:hAnsi="Times New Roman" w:cs="Times New Roman"/>
          <w:b/>
          <w:sz w:val="23"/>
          <w:szCs w:val="23"/>
        </w:rPr>
        <w:t xml:space="preserve">Section A </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b/>
        <w:t>Analysis of the respondent BIO-DATA</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 Distribution by sex</w:t>
      </w:r>
    </w:p>
    <w:tbl>
      <w:tblPr>
        <w:tblStyle w:val="TableGrid"/>
        <w:tblW w:w="0" w:type="auto"/>
        <w:tblLook w:val="04A0"/>
      </w:tblPr>
      <w:tblGrid>
        <w:gridCol w:w="2714"/>
        <w:gridCol w:w="2876"/>
        <w:gridCol w:w="2906"/>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SEX</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Male</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Female</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801007" w:rsidRPr="00A079E8" w:rsidTr="00FB70C6">
        <w:trPr>
          <w:trHeight w:val="368"/>
        </w:trPr>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t>Source: fieldwork Nov, 2015,</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50% of the respondents were male and 42% were female conclusion; majority of the respondents are male.</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2: Distribution of respondent by marital status</w:t>
      </w:r>
    </w:p>
    <w:tbl>
      <w:tblPr>
        <w:tblStyle w:val="TableGrid"/>
        <w:tblW w:w="0" w:type="auto"/>
        <w:tblLook w:val="04A0"/>
      </w:tblPr>
      <w:tblGrid>
        <w:gridCol w:w="2245"/>
        <w:gridCol w:w="2245"/>
        <w:gridCol w:w="2998"/>
      </w:tblGrid>
      <w:tr w:rsidR="00801007" w:rsidRPr="00A079E8" w:rsidTr="00FB70C6">
        <w:trPr>
          <w:trHeight w:val="334"/>
        </w:trPr>
        <w:tc>
          <w:tcPr>
            <w:tcW w:w="224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STATUS</w:t>
            </w:r>
          </w:p>
        </w:tc>
        <w:tc>
          <w:tcPr>
            <w:tcW w:w="224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998"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rPr>
          <w:trHeight w:val="334"/>
        </w:trPr>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Married</w:t>
            </w:r>
          </w:p>
        </w:tc>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29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801007" w:rsidRPr="00A079E8" w:rsidTr="00FB70C6">
        <w:trPr>
          <w:trHeight w:val="324"/>
        </w:trPr>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Single</w:t>
            </w:r>
          </w:p>
        </w:tc>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29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801007" w:rsidRPr="00A079E8" w:rsidTr="00FB70C6">
        <w:trPr>
          <w:trHeight w:val="334"/>
        </w:trPr>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Divorce</w:t>
            </w:r>
          </w:p>
        </w:tc>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w:t>
            </w:r>
          </w:p>
        </w:tc>
        <w:tc>
          <w:tcPr>
            <w:tcW w:w="29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801007" w:rsidRPr="00A079E8" w:rsidTr="00FB70C6">
        <w:trPr>
          <w:trHeight w:val="334"/>
        </w:trPr>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24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9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r w:rsidRPr="00A079E8">
        <w:rPr>
          <w:rFonts w:ascii="Times New Roman" w:hAnsi="Times New Roman" w:cs="Times New Roman"/>
          <w:sz w:val="23"/>
          <w:szCs w:val="23"/>
        </w:rPr>
        <w:t>.</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above table, those respondent that were single are 64% married were 34% while divorce was just 2%.</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It was observed that majority of the respondent are still single.</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3:</w:t>
      </w:r>
      <w:r w:rsidRPr="00A079E8">
        <w:rPr>
          <w:rFonts w:ascii="Times New Roman" w:hAnsi="Times New Roman" w:cs="Times New Roman"/>
          <w:b/>
          <w:sz w:val="23"/>
          <w:szCs w:val="23"/>
        </w:rPr>
        <w:tab/>
        <w:t>Distribution of respondent by Age</w:t>
      </w:r>
    </w:p>
    <w:tbl>
      <w:tblPr>
        <w:tblStyle w:val="TableGrid"/>
        <w:tblW w:w="0" w:type="auto"/>
        <w:tblLayout w:type="fixed"/>
        <w:tblLook w:val="04A0"/>
      </w:tblPr>
      <w:tblGrid>
        <w:gridCol w:w="3798"/>
        <w:gridCol w:w="2430"/>
        <w:gridCol w:w="3330"/>
      </w:tblGrid>
      <w:tr w:rsidR="00801007" w:rsidRPr="00A079E8" w:rsidTr="00FB70C6">
        <w:trPr>
          <w:trHeight w:val="406"/>
        </w:trPr>
        <w:tc>
          <w:tcPr>
            <w:tcW w:w="3798"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AGE(YEAR INTERVAL)</w:t>
            </w:r>
          </w:p>
        </w:tc>
        <w:tc>
          <w:tcPr>
            <w:tcW w:w="2430"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330"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rPr>
          <w:trHeight w:val="393"/>
        </w:trPr>
        <w:tc>
          <w:tcPr>
            <w:tcW w:w="37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25-35</w:t>
            </w:r>
          </w:p>
        </w:tc>
        <w:tc>
          <w:tcPr>
            <w:tcW w:w="24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801007" w:rsidRPr="00A079E8" w:rsidTr="00FB70C6">
        <w:trPr>
          <w:trHeight w:val="406"/>
        </w:trPr>
        <w:tc>
          <w:tcPr>
            <w:tcW w:w="37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36-45</w:t>
            </w:r>
          </w:p>
        </w:tc>
        <w:tc>
          <w:tcPr>
            <w:tcW w:w="24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3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801007" w:rsidRPr="00A079E8" w:rsidTr="00FB70C6">
        <w:trPr>
          <w:trHeight w:val="393"/>
        </w:trPr>
        <w:tc>
          <w:tcPr>
            <w:tcW w:w="37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46-55</w:t>
            </w:r>
          </w:p>
        </w:tc>
        <w:tc>
          <w:tcPr>
            <w:tcW w:w="24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3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801007" w:rsidRPr="00A079E8" w:rsidTr="00FB70C6">
        <w:trPr>
          <w:trHeight w:val="406"/>
        </w:trPr>
        <w:tc>
          <w:tcPr>
            <w:tcW w:w="37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56-65</w:t>
            </w:r>
          </w:p>
        </w:tc>
        <w:tc>
          <w:tcPr>
            <w:tcW w:w="24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801007" w:rsidRPr="00A079E8" w:rsidTr="00FB70C6">
        <w:trPr>
          <w:trHeight w:val="393"/>
        </w:trPr>
        <w:tc>
          <w:tcPr>
            <w:tcW w:w="37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66-years &amp; above</w:t>
            </w:r>
          </w:p>
        </w:tc>
        <w:tc>
          <w:tcPr>
            <w:tcW w:w="24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3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801007" w:rsidRPr="00A079E8" w:rsidTr="00FB70C6">
        <w:trPr>
          <w:trHeight w:val="406"/>
        </w:trPr>
        <w:tc>
          <w:tcPr>
            <w:tcW w:w="379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4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333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fieldwork Nov, 2015.</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table 3 above, largest proportion of the respondent fall within age 36-45years.</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4: distribution by education qualification</w:t>
      </w:r>
      <w:r w:rsidRPr="00A079E8">
        <w:rPr>
          <w:rFonts w:ascii="Times New Roman" w:hAnsi="Times New Roman" w:cs="Times New Roman"/>
          <w:sz w:val="23"/>
          <w:szCs w:val="23"/>
        </w:rPr>
        <w:t>.</w:t>
      </w:r>
    </w:p>
    <w:tbl>
      <w:tblPr>
        <w:tblStyle w:val="TableGrid"/>
        <w:tblW w:w="10458" w:type="dxa"/>
        <w:tblLook w:val="04A0"/>
      </w:tblPr>
      <w:tblGrid>
        <w:gridCol w:w="4968"/>
        <w:gridCol w:w="2340"/>
        <w:gridCol w:w="3150"/>
      </w:tblGrid>
      <w:tr w:rsidR="00801007" w:rsidRPr="00A079E8" w:rsidTr="00FB70C6">
        <w:trPr>
          <w:trHeight w:val="394"/>
        </w:trPr>
        <w:tc>
          <w:tcPr>
            <w:tcW w:w="4968"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EDUCATION QUALIFICATION</w:t>
            </w:r>
          </w:p>
        </w:tc>
        <w:tc>
          <w:tcPr>
            <w:tcW w:w="2340"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50"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rPr>
          <w:trHeight w:val="406"/>
        </w:trPr>
        <w:tc>
          <w:tcPr>
            <w:tcW w:w="496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ND/NCE</w:t>
            </w:r>
          </w:p>
        </w:tc>
        <w:tc>
          <w:tcPr>
            <w:tcW w:w="234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5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rPr>
          <w:trHeight w:val="394"/>
        </w:trPr>
        <w:tc>
          <w:tcPr>
            <w:tcW w:w="496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HND/B.Sc</w:t>
            </w:r>
          </w:p>
        </w:tc>
        <w:tc>
          <w:tcPr>
            <w:tcW w:w="234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5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801007" w:rsidRPr="00A079E8" w:rsidTr="00FB70C6">
        <w:trPr>
          <w:trHeight w:val="406"/>
        </w:trPr>
        <w:tc>
          <w:tcPr>
            <w:tcW w:w="496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Master/PHD</w:t>
            </w:r>
          </w:p>
        </w:tc>
        <w:tc>
          <w:tcPr>
            <w:tcW w:w="234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5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801007" w:rsidRPr="00A079E8" w:rsidTr="00FB70C6">
        <w:trPr>
          <w:trHeight w:val="394"/>
        </w:trPr>
        <w:tc>
          <w:tcPr>
            <w:tcW w:w="496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Others</w:t>
            </w:r>
          </w:p>
        </w:tc>
        <w:tc>
          <w:tcPr>
            <w:tcW w:w="234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15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801007" w:rsidRPr="00A079E8" w:rsidTr="00FB70C6">
        <w:trPr>
          <w:trHeight w:val="406"/>
        </w:trPr>
        <w:tc>
          <w:tcPr>
            <w:tcW w:w="496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34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5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Comment:</w:t>
      </w:r>
      <w:r w:rsidRPr="00A079E8">
        <w:rPr>
          <w:rFonts w:ascii="Times New Roman" w:hAnsi="Times New Roman" w:cs="Times New Roman"/>
          <w:sz w:val="23"/>
          <w:szCs w:val="23"/>
        </w:rPr>
        <w:tab/>
        <w:t xml:space="preserve"> The table 4 above reveals that majority of the respondent hold a Master/PHD.</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5: distribution of respondents by the position held</w:t>
      </w:r>
      <w:r w:rsidRPr="00A079E8">
        <w:rPr>
          <w:rFonts w:ascii="Times New Roman" w:hAnsi="Times New Roman" w:cs="Times New Roman"/>
          <w:sz w:val="23"/>
          <w:szCs w:val="23"/>
        </w:rPr>
        <w:t>.</w:t>
      </w:r>
    </w:p>
    <w:tbl>
      <w:tblPr>
        <w:tblStyle w:val="TableGrid"/>
        <w:tblpPr w:leftFromText="180" w:rightFromText="180" w:vertAnchor="text" w:tblpY="1"/>
        <w:tblOverlap w:val="never"/>
        <w:tblW w:w="0" w:type="auto"/>
        <w:tblLook w:val="04A0"/>
      </w:tblPr>
      <w:tblGrid>
        <w:gridCol w:w="2090"/>
        <w:gridCol w:w="2090"/>
        <w:gridCol w:w="3128"/>
      </w:tblGrid>
      <w:tr w:rsidR="00801007" w:rsidRPr="00A079E8" w:rsidTr="00FB70C6">
        <w:trPr>
          <w:trHeight w:val="405"/>
        </w:trPr>
        <w:tc>
          <w:tcPr>
            <w:tcW w:w="2090"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STAFF</w:t>
            </w:r>
          </w:p>
        </w:tc>
        <w:tc>
          <w:tcPr>
            <w:tcW w:w="2090"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28"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rPr>
          <w:trHeight w:val="405"/>
        </w:trPr>
        <w:tc>
          <w:tcPr>
            <w:tcW w:w="209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Senior</w:t>
            </w:r>
          </w:p>
        </w:tc>
        <w:tc>
          <w:tcPr>
            <w:tcW w:w="209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2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801007" w:rsidRPr="00A079E8" w:rsidTr="00FB70C6">
        <w:trPr>
          <w:trHeight w:val="405"/>
        </w:trPr>
        <w:tc>
          <w:tcPr>
            <w:tcW w:w="209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Junior</w:t>
            </w:r>
          </w:p>
        </w:tc>
        <w:tc>
          <w:tcPr>
            <w:tcW w:w="209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2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801007" w:rsidRPr="00A079E8" w:rsidTr="00FB70C6">
        <w:trPr>
          <w:trHeight w:val="417"/>
        </w:trPr>
        <w:tc>
          <w:tcPr>
            <w:tcW w:w="209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090"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28"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br w:type="textWrapping" w:clear="all"/>
      </w:r>
      <w:r>
        <w:rPr>
          <w:rFonts w:ascii="Times New Roman" w:hAnsi="Times New Roman" w:cs="Times New Roman"/>
          <w:sz w:val="23"/>
          <w:szCs w:val="23"/>
        </w:rPr>
        <w:t xml:space="preserve"> Source: field work Nov,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The table revealed that 42% of the respondent are senior staff, while 58% are junior staff.</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the largest population if the respondents are the junior staff.</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6:</w:t>
      </w:r>
      <w:r w:rsidRPr="00A079E8">
        <w:rPr>
          <w:rFonts w:ascii="Times New Roman" w:hAnsi="Times New Roman" w:cs="Times New Roman"/>
          <w:b/>
          <w:sz w:val="23"/>
          <w:szCs w:val="23"/>
        </w:rPr>
        <w:tab/>
        <w:t>Distribution of respondent length in service.</w:t>
      </w:r>
    </w:p>
    <w:tbl>
      <w:tblPr>
        <w:tblStyle w:val="TableGrid"/>
        <w:tblW w:w="0" w:type="auto"/>
        <w:tblLook w:val="04A0"/>
      </w:tblPr>
      <w:tblGrid>
        <w:gridCol w:w="2829"/>
        <w:gridCol w:w="2833"/>
        <w:gridCol w:w="2834"/>
      </w:tblGrid>
      <w:tr w:rsidR="00801007" w:rsidRPr="00A079E8" w:rsidTr="00FB70C6">
        <w:trPr>
          <w:trHeight w:val="439"/>
        </w:trPr>
        <w:tc>
          <w:tcPr>
            <w:tcW w:w="2861"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Service length</w:t>
            </w:r>
          </w:p>
        </w:tc>
        <w:tc>
          <w:tcPr>
            <w:tcW w:w="2861"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861"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rPr>
          <w:trHeight w:val="425"/>
        </w:trPr>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Less than 2 years</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801007" w:rsidRPr="00A079E8" w:rsidTr="00FB70C6">
        <w:trPr>
          <w:trHeight w:val="439"/>
        </w:trPr>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Between 5years</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801007" w:rsidRPr="00A079E8" w:rsidTr="00FB70C6">
        <w:trPr>
          <w:trHeight w:val="439"/>
        </w:trPr>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Between 6-10years</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801007" w:rsidRPr="00A079E8" w:rsidTr="00FB70C6">
        <w:trPr>
          <w:trHeight w:val="439"/>
        </w:trPr>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Above 10years</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801007" w:rsidRPr="00A079E8" w:rsidTr="00FB70C6">
        <w:trPr>
          <w:trHeight w:val="439"/>
        </w:trPr>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861"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The table shows that 50% of the respondent has been in service for more than ten years.</w:t>
      </w:r>
    </w:p>
    <w:p w:rsidR="00801007" w:rsidRPr="00A079E8" w:rsidRDefault="00801007" w:rsidP="00801007">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Conclusion: </w:t>
      </w:r>
      <w:r w:rsidRPr="00A079E8">
        <w:rPr>
          <w:rFonts w:ascii="Times New Roman" w:hAnsi="Times New Roman" w:cs="Times New Roman"/>
          <w:sz w:val="19"/>
          <w:szCs w:val="23"/>
        </w:rPr>
        <w:t>Majority of the respondent as been in service for more than ten years.</w:t>
      </w:r>
    </w:p>
    <w:p w:rsidR="00801007" w:rsidRPr="00A079E8" w:rsidRDefault="00801007" w:rsidP="00801007">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Section B: </w:t>
      </w:r>
    </w:p>
    <w:p w:rsidR="00801007" w:rsidRPr="00A079E8" w:rsidRDefault="00801007" w:rsidP="00801007">
      <w:pPr>
        <w:spacing w:after="0" w:line="240" w:lineRule="auto"/>
        <w:jc w:val="both"/>
        <w:rPr>
          <w:rFonts w:ascii="Times New Roman" w:hAnsi="Times New Roman" w:cs="Times New Roman"/>
          <w:b/>
          <w:sz w:val="19"/>
          <w:szCs w:val="23"/>
        </w:rPr>
      </w:pPr>
      <w:r w:rsidRPr="00A079E8">
        <w:rPr>
          <w:rFonts w:ascii="Times New Roman" w:hAnsi="Times New Roman" w:cs="Times New Roman"/>
          <w:b/>
          <w:sz w:val="19"/>
          <w:szCs w:val="23"/>
        </w:rPr>
        <w:t>Analysis of Research Related Questions</w:t>
      </w:r>
    </w:p>
    <w:p w:rsidR="00801007" w:rsidRPr="00A079E8" w:rsidRDefault="00801007" w:rsidP="00801007">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Table 7: The Activities of the local government indices Grassro</w:t>
      </w:r>
      <w:r w:rsidRPr="00A079E8">
        <w:rPr>
          <w:rFonts w:ascii="Times New Roman" w:hAnsi="Times New Roman" w:cs="Times New Roman"/>
          <w:sz w:val="19"/>
          <w:szCs w:val="23"/>
        </w:rPr>
        <w:t xml:space="preserve">ots </w:t>
      </w:r>
      <w:r w:rsidRPr="00A079E8">
        <w:rPr>
          <w:rFonts w:ascii="Times New Roman" w:hAnsi="Times New Roman" w:cs="Times New Roman"/>
          <w:b/>
          <w:sz w:val="19"/>
          <w:szCs w:val="23"/>
        </w:rPr>
        <w:t>Development.</w:t>
      </w:r>
    </w:p>
    <w:tbl>
      <w:tblPr>
        <w:tblStyle w:val="TableGrid"/>
        <w:tblW w:w="0" w:type="auto"/>
        <w:tblLook w:val="04A0"/>
      </w:tblPr>
      <w:tblGrid>
        <w:gridCol w:w="1751"/>
        <w:gridCol w:w="2070"/>
        <w:gridCol w:w="3397"/>
      </w:tblGrid>
      <w:tr w:rsidR="00801007" w:rsidRPr="00A079E8" w:rsidTr="00FB70C6">
        <w:trPr>
          <w:trHeight w:val="245"/>
        </w:trPr>
        <w:tc>
          <w:tcPr>
            <w:tcW w:w="1751" w:type="dxa"/>
            <w:vAlign w:val="center"/>
          </w:tcPr>
          <w:p w:rsidR="00801007" w:rsidRPr="00A079E8" w:rsidRDefault="00801007" w:rsidP="00FB70C6">
            <w:pPr>
              <w:jc w:val="both"/>
              <w:rPr>
                <w:rFonts w:ascii="Times New Roman" w:hAnsi="Times New Roman" w:cs="Times New Roman"/>
                <w:b/>
                <w:sz w:val="19"/>
                <w:szCs w:val="23"/>
              </w:rPr>
            </w:pPr>
            <w:r w:rsidRPr="00A079E8">
              <w:rPr>
                <w:rFonts w:ascii="Times New Roman" w:hAnsi="Times New Roman" w:cs="Times New Roman"/>
                <w:b/>
                <w:sz w:val="19"/>
                <w:szCs w:val="23"/>
              </w:rPr>
              <w:t>OPTIONS</w:t>
            </w:r>
          </w:p>
        </w:tc>
        <w:tc>
          <w:tcPr>
            <w:tcW w:w="2070" w:type="dxa"/>
            <w:vAlign w:val="center"/>
          </w:tcPr>
          <w:p w:rsidR="00801007" w:rsidRPr="00A079E8" w:rsidRDefault="00801007" w:rsidP="00FB70C6">
            <w:pPr>
              <w:jc w:val="both"/>
              <w:rPr>
                <w:rFonts w:ascii="Times New Roman" w:hAnsi="Times New Roman" w:cs="Times New Roman"/>
                <w:b/>
                <w:sz w:val="19"/>
                <w:szCs w:val="23"/>
              </w:rPr>
            </w:pPr>
            <w:r w:rsidRPr="00A079E8">
              <w:rPr>
                <w:rFonts w:ascii="Times New Roman" w:hAnsi="Times New Roman" w:cs="Times New Roman"/>
                <w:b/>
                <w:sz w:val="19"/>
                <w:szCs w:val="23"/>
              </w:rPr>
              <w:t>FREQUENCY</w:t>
            </w:r>
          </w:p>
        </w:tc>
        <w:tc>
          <w:tcPr>
            <w:tcW w:w="3397" w:type="dxa"/>
            <w:vAlign w:val="center"/>
          </w:tcPr>
          <w:p w:rsidR="00801007" w:rsidRPr="00A079E8" w:rsidRDefault="00801007" w:rsidP="00FB70C6">
            <w:pPr>
              <w:jc w:val="both"/>
              <w:rPr>
                <w:rFonts w:ascii="Times New Roman" w:hAnsi="Times New Roman" w:cs="Times New Roman"/>
                <w:b/>
                <w:sz w:val="19"/>
                <w:szCs w:val="23"/>
              </w:rPr>
            </w:pPr>
            <w:r w:rsidRPr="00A079E8">
              <w:rPr>
                <w:rFonts w:ascii="Times New Roman" w:hAnsi="Times New Roman" w:cs="Times New Roman"/>
                <w:b/>
                <w:sz w:val="19"/>
                <w:szCs w:val="23"/>
              </w:rPr>
              <w:t>PERCENTAGE (%)</w:t>
            </w:r>
          </w:p>
        </w:tc>
      </w:tr>
      <w:tr w:rsidR="00801007" w:rsidRPr="00A079E8" w:rsidTr="00FB70C6">
        <w:trPr>
          <w:trHeight w:val="252"/>
        </w:trPr>
        <w:tc>
          <w:tcPr>
            <w:tcW w:w="1751"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SA</w:t>
            </w:r>
          </w:p>
        </w:tc>
        <w:tc>
          <w:tcPr>
            <w:tcW w:w="2070"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25</w:t>
            </w:r>
          </w:p>
        </w:tc>
        <w:tc>
          <w:tcPr>
            <w:tcW w:w="3397"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50</w:t>
            </w:r>
          </w:p>
        </w:tc>
      </w:tr>
      <w:tr w:rsidR="00801007" w:rsidRPr="00A079E8" w:rsidTr="00FB70C6">
        <w:trPr>
          <w:trHeight w:val="245"/>
        </w:trPr>
        <w:tc>
          <w:tcPr>
            <w:tcW w:w="1751"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AG</w:t>
            </w:r>
          </w:p>
        </w:tc>
        <w:tc>
          <w:tcPr>
            <w:tcW w:w="2070"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15</w:t>
            </w:r>
          </w:p>
        </w:tc>
        <w:tc>
          <w:tcPr>
            <w:tcW w:w="3397"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30</w:t>
            </w:r>
          </w:p>
        </w:tc>
      </w:tr>
      <w:tr w:rsidR="00801007" w:rsidRPr="00A079E8" w:rsidTr="00FB70C6">
        <w:trPr>
          <w:trHeight w:val="252"/>
        </w:trPr>
        <w:tc>
          <w:tcPr>
            <w:tcW w:w="1751"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SD</w:t>
            </w:r>
          </w:p>
        </w:tc>
        <w:tc>
          <w:tcPr>
            <w:tcW w:w="2070"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4</w:t>
            </w:r>
          </w:p>
        </w:tc>
        <w:tc>
          <w:tcPr>
            <w:tcW w:w="3397"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8</w:t>
            </w:r>
          </w:p>
        </w:tc>
      </w:tr>
      <w:tr w:rsidR="00801007" w:rsidRPr="00A079E8" w:rsidTr="00FB70C6">
        <w:trPr>
          <w:trHeight w:val="245"/>
        </w:trPr>
        <w:tc>
          <w:tcPr>
            <w:tcW w:w="1751"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DA</w:t>
            </w:r>
          </w:p>
        </w:tc>
        <w:tc>
          <w:tcPr>
            <w:tcW w:w="2070"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6</w:t>
            </w:r>
          </w:p>
        </w:tc>
        <w:tc>
          <w:tcPr>
            <w:tcW w:w="3397"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12</w:t>
            </w:r>
          </w:p>
        </w:tc>
      </w:tr>
      <w:tr w:rsidR="00801007" w:rsidRPr="00A079E8" w:rsidTr="00FB70C6">
        <w:trPr>
          <w:trHeight w:val="261"/>
        </w:trPr>
        <w:tc>
          <w:tcPr>
            <w:tcW w:w="1751"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Total</w:t>
            </w:r>
          </w:p>
        </w:tc>
        <w:tc>
          <w:tcPr>
            <w:tcW w:w="2070"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50</w:t>
            </w:r>
          </w:p>
        </w:tc>
        <w:tc>
          <w:tcPr>
            <w:tcW w:w="3397" w:type="dxa"/>
            <w:vAlign w:val="center"/>
          </w:tcPr>
          <w:p w:rsidR="00801007" w:rsidRPr="00A079E8" w:rsidRDefault="00801007" w:rsidP="00FB70C6">
            <w:pPr>
              <w:jc w:val="both"/>
              <w:rPr>
                <w:rFonts w:ascii="Times New Roman" w:hAnsi="Times New Roman" w:cs="Times New Roman"/>
                <w:sz w:val="19"/>
                <w:szCs w:val="23"/>
              </w:rPr>
            </w:pPr>
            <w:r w:rsidRPr="00A079E8">
              <w:rPr>
                <w:rFonts w:ascii="Times New Roman" w:hAnsi="Times New Roman" w:cs="Times New Roman"/>
                <w:sz w:val="19"/>
                <w:szCs w:val="23"/>
              </w:rPr>
              <w:t>100</w:t>
            </w:r>
          </w:p>
        </w:tc>
      </w:tr>
    </w:tbl>
    <w:p w:rsidR="00801007" w:rsidRPr="00A079E8" w:rsidRDefault="00801007" w:rsidP="00801007">
      <w:pPr>
        <w:spacing w:after="0" w:line="240" w:lineRule="auto"/>
        <w:jc w:val="both"/>
        <w:rPr>
          <w:rFonts w:ascii="Times New Roman" w:hAnsi="Times New Roman" w:cs="Times New Roman"/>
          <w:sz w:val="19"/>
          <w:szCs w:val="23"/>
        </w:rPr>
      </w:pPr>
      <w:r>
        <w:rPr>
          <w:rFonts w:ascii="Times New Roman" w:hAnsi="Times New Roman" w:cs="Times New Roman"/>
          <w:sz w:val="19"/>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Comment: </w:t>
      </w:r>
      <w:r w:rsidRPr="00A079E8">
        <w:rPr>
          <w:rFonts w:ascii="Times New Roman" w:hAnsi="Times New Roman" w:cs="Times New Roman"/>
          <w:sz w:val="23"/>
          <w:szCs w:val="23"/>
        </w:rPr>
        <w:t>The table above shows that 80% of the respondents almost agreed that the activities of the local government induce grassroots development.</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8: Regular change of government prevents continuity in the local government Execution</w:t>
      </w:r>
      <w:r w:rsidRPr="00A079E8">
        <w:rPr>
          <w:rFonts w:ascii="Times New Roman" w:hAnsi="Times New Roman" w:cs="Times New Roman"/>
          <w:sz w:val="23"/>
          <w:szCs w:val="23"/>
        </w:rPr>
        <w:t>.</w:t>
      </w:r>
    </w:p>
    <w:p w:rsidR="00801007" w:rsidRPr="00A079E8" w:rsidRDefault="00801007" w:rsidP="00801007">
      <w:pPr>
        <w:spacing w:after="0" w:line="240" w:lineRule="auto"/>
        <w:jc w:val="both"/>
        <w:rPr>
          <w:rFonts w:ascii="Times New Roman" w:hAnsi="Times New Roman" w:cs="Times New Roman"/>
          <w:sz w:val="23"/>
          <w:szCs w:val="23"/>
        </w:rPr>
      </w:pP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36</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 xml:space="preserve"> The above table shows that 56% of respondent agree with the above statement, while 44% disagreed with the statement.</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9:</w:t>
      </w:r>
      <w:r w:rsidRPr="00A079E8">
        <w:rPr>
          <w:rFonts w:ascii="Times New Roman" w:hAnsi="Times New Roman" w:cs="Times New Roman"/>
          <w:b/>
          <w:sz w:val="23"/>
          <w:szCs w:val="23"/>
        </w:rPr>
        <w:tab/>
        <w:t>The local government is the most closest to the grass and it endowed too many responsibilities.</w:t>
      </w:r>
    </w:p>
    <w:p w:rsidR="00801007" w:rsidRPr="00A079E8" w:rsidRDefault="00801007" w:rsidP="00801007">
      <w:pPr>
        <w:spacing w:after="0" w:line="240" w:lineRule="auto"/>
        <w:jc w:val="both"/>
        <w:rPr>
          <w:rFonts w:ascii="Times New Roman" w:hAnsi="Times New Roman" w:cs="Times New Roman"/>
          <w:b/>
          <w:sz w:val="23"/>
          <w:szCs w:val="23"/>
        </w:rPr>
      </w:pP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the table 80% of the respondents agrees with the statement.</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10: there is an impact or benefit in the monthly allocation being given to the Local Government.</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10 above shows that 50% of the respondents agrees with statement while 42% disagreed.</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11: the poor service condition of local Government Authorities attracts the rights caliber of councils’ officials.</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42</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above shows that all the respondents totally agreed with statement.</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12: Misappropriate of public funds by corrupts council officials tends to lower the morale of the few dedicated ones.</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11</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22</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7</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table above 62% of the respondents agreed with the statement while 38% of the respondent disagreed.</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13: The Local Government Council are Autonomous.</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14: the Local Government autonomy is myth rather than reality.</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15: The power of the Local be controlled.</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13</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26</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15 reveals that 60% of the respondents agreed with the statement while 40% of the respondents disagreed.</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16: the statutory subvention is allocated to the Local Government adequately.</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52% of the respondents agreed with the above statement while 48% disagreed.</w:t>
      </w: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17: There is a significant relationship between the quality of local government reform and local government development.</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52</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17 above shows that 84% of the respondents were in support of the above statement while 16% of the respondents disagree with the statement.</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18: The inadequate machinery to generate fund internally by the council outside the metropolitan area affect the local government.</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reveals that 64% of the respondents agreed with the above statement while 36%   of the respondents disagreed.</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19: The local government reforms have truly achieved it desired aims.</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19 above reveals that 92% of the respondents agree with the statement while 8% disagreed. It shows that majority of the respondents were in support of the statement.</w:t>
      </w: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Table 20: Favouritism and nepotism are responsible for lacks of stability and  progress in the local government authority</w:t>
      </w:r>
      <w:r w:rsidRPr="00A079E8">
        <w:rPr>
          <w:rFonts w:ascii="Times New Roman" w:hAnsi="Times New Roman" w:cs="Times New Roman"/>
          <w:sz w:val="23"/>
          <w:szCs w:val="23"/>
        </w:rPr>
        <w:t>.</w:t>
      </w:r>
    </w:p>
    <w:tbl>
      <w:tblPr>
        <w:tblStyle w:val="TableGrid"/>
        <w:tblW w:w="0" w:type="auto"/>
        <w:tblLook w:val="04A0"/>
      </w:tblPr>
      <w:tblGrid>
        <w:gridCol w:w="2759"/>
        <w:gridCol w:w="2853"/>
        <w:gridCol w:w="2884"/>
      </w:tblGrid>
      <w:tr w:rsidR="00801007" w:rsidRPr="00A079E8" w:rsidTr="00FB70C6">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33</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66</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801007" w:rsidRPr="00A079E8" w:rsidTr="00FB70C6">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table 20 above reveals that 84% of the respondents agreed with the above statement while 16% of the respondents disagreed.</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majority of the respondents are in support of the above statement.</w:t>
      </w:r>
    </w:p>
    <w:p w:rsidR="00801007" w:rsidRPr="00A079E8" w:rsidRDefault="00801007" w:rsidP="00801007">
      <w:pPr>
        <w:pStyle w:val="ListParagraph"/>
        <w:numPr>
          <w:ilvl w:val="1"/>
          <w:numId w:val="2"/>
        </w:numPr>
        <w:spacing w:after="0" w:line="240"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TESTING OF HYPOTHESIS</w:t>
      </w:r>
    </w:p>
    <w:p w:rsidR="00801007" w:rsidRPr="00A079E8" w:rsidRDefault="00355E2B" w:rsidP="00801007">
      <w:pPr>
        <w:pStyle w:val="ListParagraph"/>
        <w:spacing w:after="0" w:line="240" w:lineRule="auto"/>
        <w:ind w:left="1080"/>
        <w:jc w:val="both"/>
        <w:rPr>
          <w:rFonts w:ascii="Times New Roman" w:hAnsi="Times New Roman" w:cs="Times New Roman"/>
          <w:sz w:val="23"/>
          <w:szCs w:val="23"/>
        </w:rPr>
      </w:pPr>
      <w:r>
        <w:rPr>
          <w:rFonts w:ascii="Times New Roman" w:hAnsi="Times New Roman" w:cs="Times New Roman"/>
          <w:noProof/>
          <w:sz w:val="23"/>
          <w:szCs w:val="23"/>
        </w:rPr>
        <w:pict>
          <v:shape id="Text Box 6" o:spid="_x0000_s1030" type="#_x0000_t202" style="position:absolute;left:0;text-align:left;margin-left:87.15pt;margin-top:-.2pt;width:126pt;height:56.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">
            <v:textbox>
              <w:txbxContent>
                <w:p w:rsidR="00801007" w:rsidRPr="00AC3A20" w:rsidRDefault="00801007" w:rsidP="00801007">
                  <w:pPr>
                    <w:spacing w:after="0" w:line="36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AC3A20">
                    <w:rPr>
                      <w:rFonts w:ascii="Bookman Old Style" w:hAnsi="Bookman Old Style"/>
                      <w:sz w:val="28"/>
                      <w:szCs w:val="28"/>
                      <w:u w:val="single"/>
                    </w:rPr>
                    <w:t>EFO</w:t>
                  </w:r>
                  <w:r w:rsidRPr="00AC3A20">
                    <w:rPr>
                      <w:rFonts w:ascii="Bookman Old Style" w:hAnsi="Bookman Old Style"/>
                      <w:sz w:val="28"/>
                      <w:szCs w:val="28"/>
                      <w:u w:val="single"/>
                      <w:vertAlign w:val="superscript"/>
                    </w:rPr>
                    <w:t>2</w:t>
                  </w:r>
                  <w:r w:rsidRPr="00AC3A20">
                    <w:rPr>
                      <w:rFonts w:ascii="Bookman Old Style" w:hAnsi="Bookman Old Style"/>
                      <w:sz w:val="28"/>
                      <w:szCs w:val="28"/>
                      <w:u w:val="single"/>
                    </w:rPr>
                    <w:t xml:space="preserve"> - N</w:t>
                  </w:r>
                </w:p>
                <w:p w:rsidR="00801007" w:rsidRPr="00AC3A20" w:rsidRDefault="00801007" w:rsidP="00801007">
                  <w:pPr>
                    <w:spacing w:after="0" w:line="360" w:lineRule="auto"/>
                    <w:jc w:val="both"/>
                    <w:rPr>
                      <w:rFonts w:ascii="Bookman Old Style" w:hAnsi="Bookman Old Style"/>
                      <w:sz w:val="28"/>
                      <w:szCs w:val="28"/>
                    </w:rPr>
                  </w:pPr>
                  <w:r w:rsidRPr="00AC3A20">
                    <w:rPr>
                      <w:rFonts w:ascii="Bookman Old Style" w:hAnsi="Bookman Old Style"/>
                      <w:sz w:val="28"/>
                      <w:szCs w:val="28"/>
                    </w:rPr>
                    <w:t xml:space="preserve">          Fe</w:t>
                  </w:r>
                </w:p>
              </w:txbxContent>
            </v:textbox>
          </v:shape>
        </w:pict>
      </w:r>
    </w:p>
    <w:p w:rsidR="00801007" w:rsidRPr="00A079E8" w:rsidRDefault="00801007" w:rsidP="00801007">
      <w:pPr>
        <w:spacing w:after="0" w:line="240" w:lineRule="auto"/>
        <w:jc w:val="both"/>
        <w:rPr>
          <w:rFonts w:ascii="Times New Roman" w:hAnsi="Times New Roman" w:cs="Times New Roman"/>
          <w:sz w:val="23"/>
          <w:szCs w:val="23"/>
        </w:rPr>
      </w:pPr>
    </w:p>
    <w:p w:rsidR="00801007" w:rsidRPr="00A079E8" w:rsidRDefault="00801007" w:rsidP="00801007">
      <w:pPr>
        <w:spacing w:after="0" w:line="240" w:lineRule="auto"/>
        <w:jc w:val="both"/>
        <w:rPr>
          <w:rFonts w:ascii="Times New Roman" w:hAnsi="Times New Roman" w:cs="Times New Roman"/>
          <w:sz w:val="23"/>
          <w:szCs w:val="23"/>
        </w:rPr>
      </w:pP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chi- square</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sym w:font="Symbol" w:char="F053"/>
      </w:r>
      <w:r w:rsidRPr="00A079E8">
        <w:rPr>
          <w:rFonts w:ascii="Times New Roman" w:hAnsi="Times New Roman" w:cs="Times New Roman"/>
          <w:sz w:val="23"/>
          <w:szCs w:val="23"/>
        </w:rPr>
        <w:t xml:space="preserve">=sum of </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Fo= observed frequency</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Decision of rules of x2</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Accept H</w:t>
      </w:r>
      <w:r w:rsidRPr="00A079E8">
        <w:rPr>
          <w:rFonts w:ascii="Times New Roman" w:hAnsi="Times New Roman" w:cs="Times New Roman"/>
          <w:sz w:val="23"/>
          <w:szCs w:val="23"/>
          <w:vertAlign w:val="subscript"/>
        </w:rPr>
        <w:t xml:space="preserve">O </w:t>
      </w:r>
      <w:r w:rsidRPr="00A079E8">
        <w:rPr>
          <w:rFonts w:ascii="Times New Roman" w:hAnsi="Times New Roman" w:cs="Times New Roman"/>
          <w:sz w:val="23"/>
          <w:szCs w:val="23"/>
        </w:rPr>
        <w:t>if  x2 is less than x2 tabulated</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Hypothesis  one </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Ho: there is no significant relationship between local government and the  grass root development.</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there is significant relationship between local government and the grass root development.</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w:t>
      </w:r>
    </w:p>
    <w:tbl>
      <w:tblPr>
        <w:tblStyle w:val="TableGrid"/>
        <w:tblW w:w="0" w:type="auto"/>
        <w:tblLook w:val="04A0"/>
      </w:tblPr>
      <w:tblGrid>
        <w:gridCol w:w="1793"/>
        <w:gridCol w:w="1661"/>
        <w:gridCol w:w="1666"/>
        <w:gridCol w:w="1677"/>
        <w:gridCol w:w="1699"/>
      </w:tblGrid>
      <w:tr w:rsidR="00801007" w:rsidRPr="00A079E8" w:rsidTr="00FB70C6">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625</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225</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1.22</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36</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2.88</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801007" w:rsidRPr="00A079E8" w:rsidRDefault="00801007" w:rsidP="00FB70C6">
            <w:pPr>
              <w:jc w:val="both"/>
              <w:rPr>
                <w:rFonts w:ascii="Times New Roman" w:hAnsi="Times New Roman" w:cs="Times New Roman"/>
                <w:sz w:val="23"/>
                <w:szCs w:val="23"/>
              </w:rPr>
            </w:pPr>
          </w:p>
        </w:tc>
        <w:tc>
          <w:tcPr>
            <w:tcW w:w="1915" w:type="dxa"/>
            <w:vAlign w:val="center"/>
          </w:tcPr>
          <w:p w:rsidR="00801007" w:rsidRPr="00A079E8" w:rsidRDefault="00801007" w:rsidP="00FB70C6">
            <w:pPr>
              <w:jc w:val="both"/>
              <w:rPr>
                <w:rFonts w:ascii="Times New Roman" w:hAnsi="Times New Roman" w:cs="Times New Roman"/>
                <w:sz w:val="23"/>
                <w:szCs w:val="23"/>
              </w:rPr>
            </w:pP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72.16</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72.16 – 50</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Level of significance =0.05</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7.715</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above, it shows that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is calculated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tabulated which means that we accept H1 and rejected H0 or null hypothesis. Therefore, the activities of the local government induce grass root development.</w:t>
      </w:r>
    </w:p>
    <w:p w:rsidR="00801007" w:rsidRPr="00A079E8" w:rsidRDefault="00801007" w:rsidP="00801007">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HYPOTHESIS TWO</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or power of the local government cannot be curbed or checked.</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 activity or power of the local government can be curbed or checked.</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3:</w:t>
      </w:r>
    </w:p>
    <w:tbl>
      <w:tblPr>
        <w:tblStyle w:val="TableGrid"/>
        <w:tblW w:w="0" w:type="auto"/>
        <w:tblLook w:val="04A0"/>
      </w:tblPr>
      <w:tblGrid>
        <w:gridCol w:w="1793"/>
        <w:gridCol w:w="1661"/>
        <w:gridCol w:w="1666"/>
        <w:gridCol w:w="1677"/>
        <w:gridCol w:w="1699"/>
      </w:tblGrid>
      <w:tr w:rsidR="00801007" w:rsidRPr="00A079E8" w:rsidTr="00FB70C6">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801007" w:rsidRPr="00A079E8" w:rsidRDefault="00801007" w:rsidP="00FB70C6">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256</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20.48</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361</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28.88</w:t>
            </w:r>
          </w:p>
        </w:tc>
      </w:tr>
      <w:tr w:rsidR="00801007" w:rsidRPr="00A079E8" w:rsidTr="00FB70C6">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801007" w:rsidRPr="00A079E8" w:rsidRDefault="00801007" w:rsidP="00FB70C6">
            <w:pPr>
              <w:jc w:val="both"/>
              <w:rPr>
                <w:rFonts w:ascii="Times New Roman" w:hAnsi="Times New Roman" w:cs="Times New Roman"/>
                <w:sz w:val="23"/>
                <w:szCs w:val="23"/>
              </w:rPr>
            </w:pPr>
          </w:p>
        </w:tc>
        <w:tc>
          <w:tcPr>
            <w:tcW w:w="1915" w:type="dxa"/>
            <w:vAlign w:val="center"/>
          </w:tcPr>
          <w:p w:rsidR="00801007" w:rsidRPr="00A079E8" w:rsidRDefault="00801007" w:rsidP="00FB70C6">
            <w:pPr>
              <w:jc w:val="both"/>
              <w:rPr>
                <w:rFonts w:ascii="Times New Roman" w:hAnsi="Times New Roman" w:cs="Times New Roman"/>
                <w:sz w:val="23"/>
                <w:szCs w:val="23"/>
              </w:rPr>
            </w:pPr>
          </w:p>
        </w:tc>
        <w:tc>
          <w:tcPr>
            <w:tcW w:w="1916" w:type="dxa"/>
            <w:vAlign w:val="center"/>
          </w:tcPr>
          <w:p w:rsidR="00801007" w:rsidRPr="00A079E8" w:rsidRDefault="00801007" w:rsidP="00FB70C6">
            <w:pPr>
              <w:jc w:val="both"/>
              <w:rPr>
                <w:rFonts w:ascii="Times New Roman" w:hAnsi="Times New Roman" w:cs="Times New Roman"/>
                <w:sz w:val="23"/>
                <w:szCs w:val="23"/>
              </w:rPr>
            </w:pPr>
            <w:r w:rsidRPr="00A079E8">
              <w:rPr>
                <w:rFonts w:ascii="Times New Roman" w:hAnsi="Times New Roman" w:cs="Times New Roman"/>
                <w:sz w:val="23"/>
                <w:szCs w:val="23"/>
              </w:rPr>
              <w:t>59.36</w:t>
            </w:r>
          </w:p>
        </w:tc>
      </w:tr>
    </w:tbl>
    <w:p w:rsidR="00801007" w:rsidRPr="00A079E8" w:rsidRDefault="00801007" w:rsidP="00801007">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59.36 – 50</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9.36</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Level of significance =0.05</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7.185</w:t>
      </w:r>
    </w:p>
    <w:p w:rsidR="00801007" w:rsidRPr="00A079E8" w:rsidRDefault="00801007" w:rsidP="00801007">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shows that 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xml:space="preserve"> calculated is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 which means that we accept H1and reject H0 or null hypothesis. Therefore, the activities or the local government can be curbed or power checked.</w:t>
      </w:r>
    </w:p>
    <w:p w:rsidR="00801007" w:rsidRPr="00A079E8" w:rsidRDefault="00801007" w:rsidP="00801007">
      <w:pPr>
        <w:spacing w:after="0" w:line="240"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801007"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 xml:space="preserve">An introduction to Local Government Finance Olad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Publishers, Ilorin.</w:t>
      </w:r>
    </w:p>
    <w:p w:rsidR="00801007"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p>
    <w:p w:rsidR="00801007" w:rsidRPr="00A079E8" w:rsidRDefault="00801007" w:rsidP="00801007">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Publishers, Ilorin.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(2008): </w:t>
      </w:r>
      <w:r w:rsidRPr="00A079E8">
        <w:rPr>
          <w:rFonts w:ascii="Times New Roman" w:hAnsi="Times New Roman" w:cs="Times New Roman"/>
          <w:sz w:val="23"/>
          <w:szCs w:val="23"/>
        </w:rPr>
        <w:t xml:space="preserve"> issue to concept Nigeria Local Government </w:t>
      </w:r>
      <w:r>
        <w:rPr>
          <w:rFonts w:ascii="Times New Roman" w:hAnsi="Times New Roman" w:cs="Times New Roman"/>
          <w:sz w:val="23"/>
          <w:szCs w:val="23"/>
        </w:rPr>
        <w:t xml:space="preserve"> Administration .</w:t>
      </w:r>
      <w:r>
        <w:rPr>
          <w:rFonts w:ascii="Times New Roman" w:hAnsi="Times New Roman" w:cs="Times New Roman"/>
          <w:sz w:val="23"/>
          <w:szCs w:val="23"/>
        </w:rPr>
        <w:tab/>
      </w:r>
      <w:r w:rsidRPr="00A079E8">
        <w:rPr>
          <w:rFonts w:ascii="Times New Roman" w:hAnsi="Times New Roman" w:cs="Times New Roman"/>
          <w:sz w:val="23"/>
          <w:szCs w:val="23"/>
        </w:rPr>
        <w:t>Olad Publisher, Ilorin.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(1965B): </w:t>
      </w:r>
      <w:r w:rsidRPr="00A079E8">
        <w:rPr>
          <w:rFonts w:ascii="Times New Roman" w:hAnsi="Times New Roman" w:cs="Times New Roman"/>
          <w:sz w:val="23"/>
          <w:szCs w:val="23"/>
        </w:rPr>
        <w:t xml:space="preserve">A framework for </w:t>
      </w:r>
      <w:r>
        <w:rPr>
          <w:rFonts w:ascii="Times New Roman" w:hAnsi="Times New Roman" w:cs="Times New Roman"/>
          <w:sz w:val="23"/>
          <w:szCs w:val="23"/>
        </w:rPr>
        <w:t>political Analysis, New Jersey. Prentice</w:t>
      </w:r>
      <w:r>
        <w:rPr>
          <w:rFonts w:ascii="Times New Roman" w:hAnsi="Times New Roman" w:cs="Times New Roman"/>
          <w:sz w:val="23"/>
          <w:szCs w:val="23"/>
        </w:rPr>
        <w:tab/>
      </w:r>
      <w:r w:rsidRPr="00A079E8">
        <w:rPr>
          <w:rFonts w:ascii="Times New Roman" w:hAnsi="Times New Roman" w:cs="Times New Roman"/>
          <w:sz w:val="23"/>
          <w:szCs w:val="23"/>
        </w:rPr>
        <w:t>Hall.</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xml:space="preserve">, Modern Political Analysis, Prentice Hall of India. </w: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Default="00801007" w:rsidP="00801007">
      <w:pPr>
        <w:rPr>
          <w:rFonts w:ascii="Times New Roman" w:hAnsi="Times New Roman" w:cs="Times New Roman"/>
          <w:b/>
          <w:sz w:val="23"/>
          <w:szCs w:val="23"/>
        </w:rPr>
      </w:pPr>
      <w:r>
        <w:rPr>
          <w:rFonts w:ascii="Times New Roman" w:hAnsi="Times New Roman" w:cs="Times New Roman"/>
          <w:b/>
          <w:sz w:val="23"/>
          <w:szCs w:val="23"/>
        </w:rPr>
        <w:br w:type="page"/>
      </w:r>
    </w:p>
    <w:p w:rsidR="00801007" w:rsidRPr="00A079E8" w:rsidRDefault="00801007" w:rsidP="00801007">
      <w:pPr>
        <w:spacing w:after="0" w:line="312"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FIVE</w:t>
      </w:r>
    </w:p>
    <w:p w:rsidR="00801007" w:rsidRPr="00A079E8" w:rsidRDefault="00801007" w:rsidP="00801007">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SUMMARY OF FINDINGS</w:t>
      </w:r>
    </w:p>
    <w:p w:rsidR="00801007" w:rsidRPr="00A079E8" w:rsidRDefault="00801007" w:rsidP="00801007">
      <w:pPr>
        <w:spacing w:after="0" w:line="312"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The research is based on an assessment on the role of local government in the promotion of grass root development. Whereby the Local Government is the breakdown of a country in to small units for the purpose of administration. The most important objectives of local government is to serve as agent of rural electrification and the development of the country which it serves.</w:t>
      </w:r>
    </w:p>
    <w:p w:rsidR="00801007" w:rsidRPr="00A079E8" w:rsidRDefault="00801007" w:rsidP="00801007">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According to the research findings, there are some problems affecting local government. These problems are associated with local government administration system which includes; the autonomy of the Local government has not been resorted because the entire local government Endeavour is still subjected to the state government approval. In the area of finance, there is a clash of source revence between it and state government. And in such cases, the state government has always has its way, thus limiting the sources of finance of the local government. Mismanagement of available fund has also led to the inefficiency of the Nigeria Local Government administration.</w:t>
      </w:r>
    </w:p>
    <w:p w:rsidR="00801007" w:rsidRPr="00A079E8" w:rsidRDefault="00801007" w:rsidP="00801007">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Favouritism, and nepotism is another aspect that is affecting the local government, the act of employing unqualified person as a result of personal rebour a relatives likewise belong to same party.</w:t>
      </w:r>
    </w:p>
    <w:p w:rsidR="00801007" w:rsidRPr="00A079E8" w:rsidRDefault="00801007" w:rsidP="00801007">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CONCLUSION</w:t>
      </w:r>
    </w:p>
    <w:p w:rsidR="00801007" w:rsidRPr="00A079E8" w:rsidRDefault="00801007" w:rsidP="00801007">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Conclusively for each and every local government to be able to meet its purpose and perform it roles efficiently and effectively. It must embark on promotional program at the grass roots but the inability of local governments nationwide to achieve most of their objectives especially in terms of initiating and implementing sound policies or the interest of the people which may be attributed to many factors.</w:t>
      </w:r>
    </w:p>
    <w:p w:rsidR="00801007" w:rsidRPr="00A079E8" w:rsidRDefault="00801007" w:rsidP="00801007">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RECOMMENDATIONS</w:t>
      </w:r>
    </w:p>
    <w:p w:rsidR="00801007" w:rsidRPr="00A079E8" w:rsidRDefault="00801007" w:rsidP="00801007">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Based on the findings of the research the source of reviewing various ideas activities of the local government induces the grass root development and more over it is most closer to the grass root and its endowed with too many responsibilities. Most of the </w:t>
      </w:r>
      <w:r w:rsidRPr="00A079E8">
        <w:rPr>
          <w:rFonts w:ascii="Times New Roman" w:hAnsi="Times New Roman" w:cs="Times New Roman"/>
          <w:sz w:val="23"/>
          <w:szCs w:val="23"/>
        </w:rPr>
        <w:lastRenderedPageBreak/>
        <w:t>respondents almost agreed that misappropriation of public funds by the corrupt council officials tend to lower the morale of the few dedicated ones.</w:t>
      </w:r>
    </w:p>
    <w:p w:rsidR="00801007" w:rsidRPr="00A079E8" w:rsidRDefault="00801007" w:rsidP="00801007">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Furthermore, majority of the respondents agreed that favouritism and respondents agreed that favouritism and nepotism is the ultimate problem of Nigeria Local Government authority. All efforts should be put in place towards improving some strategies that will boost the moral and financial capacity of the Nigeria Local Government administration. The findings of the study has shown that there are problems military against the local government in Nigeria.</w:t>
      </w:r>
    </w:p>
    <w:p w:rsidR="00801007" w:rsidRPr="00A079E8" w:rsidRDefault="00801007" w:rsidP="00801007">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Since the problems have serious implication in the life of people of Akinleye local government area. The problems need to tackle to solve. To bring the present research work in to the logical perspectives, the researcher submits those recommendations. The local government should be allowed to exercise their constitutional rights, they should be allowed to make and carry out decision on their own without the interference of higher government (State Government) though, if not that higher government should not at times interfere in some council policy that would affect the local government of people at the grass root.</w:t>
      </w:r>
    </w:p>
    <w:p w:rsidR="00801007" w:rsidRPr="00A079E8" w:rsidRDefault="00801007" w:rsidP="00801007">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There should be strong legal backing for all means of (IGR) internally generated revenue therefore, the ministry of justice should assist local government to exact  the appropriate bye-laws without  difficulty and delay.</w:t>
      </w:r>
    </w:p>
    <w:p w:rsidR="00801007" w:rsidRPr="00A079E8" w:rsidRDefault="00801007" w:rsidP="00801007">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local government should embark on research studies on how to raise more revenue internally for her finance within the context of the law and available fund should be judiciously spent on the part of local government functionaries.</w:t>
      </w:r>
    </w:p>
    <w:p w:rsidR="00801007" w:rsidRPr="00A079E8" w:rsidRDefault="00801007" w:rsidP="00801007">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Akinyele Local Government should employ enough qualified officials that is, well training in order to kick against fraudulent activities, indiscipline, bribery, favouritism, mismanagement of fund and corruption in the management of fund and corruption in the management of local government council.</w:t>
      </w:r>
    </w:p>
    <w:p w:rsidR="00801007" w:rsidRPr="00A079E8" w:rsidRDefault="00801007" w:rsidP="00801007">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Lastly, there should be improvement in the control and management of fund or allocating by ensuring that there is effective enforcement of law to punish the fraudulent staff so as to reduce the level of corruption and mismanagement in the local government.</w:t>
      </w:r>
    </w:p>
    <w:p w:rsidR="00801007" w:rsidRPr="00A079E8" w:rsidRDefault="00801007" w:rsidP="00801007">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BIBLIOGRAPHY</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 xml:space="preserve">New Trend in Local Government (Nigeria), Ibadan </w:t>
      </w:r>
      <w:r>
        <w:rPr>
          <w:rFonts w:ascii="Times New Roman" w:hAnsi="Times New Roman" w:cs="Times New Roman"/>
          <w:sz w:val="23"/>
          <w:szCs w:val="23"/>
        </w:rPr>
        <w:t xml:space="preserve"> Vintage</w:t>
      </w:r>
      <w:r>
        <w:rPr>
          <w:rFonts w:ascii="Times New Roman" w:hAnsi="Times New Roman" w:cs="Times New Roman"/>
          <w:sz w:val="23"/>
          <w:szCs w:val="23"/>
        </w:rPr>
        <w:tab/>
      </w:r>
      <w:r w:rsidRPr="00A079E8">
        <w:rPr>
          <w:rFonts w:ascii="Times New Roman" w:hAnsi="Times New Roman" w:cs="Times New Roman"/>
          <w:sz w:val="23"/>
          <w:szCs w:val="23"/>
        </w:rPr>
        <w:t>Publisher</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w:t>
      </w:r>
      <w:r>
        <w:rPr>
          <w:rFonts w:ascii="Times New Roman" w:hAnsi="Times New Roman" w:cs="Times New Roman"/>
          <w:sz w:val="23"/>
          <w:szCs w:val="23"/>
        </w:rPr>
        <w:t xml:space="preserve"> the law in southern Nigeria in</w:t>
      </w:r>
      <w:r>
        <w:rPr>
          <w:rFonts w:ascii="Times New Roman" w:hAnsi="Times New Roman" w:cs="Times New Roman"/>
          <w:sz w:val="23"/>
          <w:szCs w:val="23"/>
        </w:rPr>
        <w:tab/>
      </w:r>
      <w:r w:rsidRPr="00A079E8">
        <w:rPr>
          <w:rFonts w:ascii="Times New Roman" w:hAnsi="Times New Roman" w:cs="Times New Roman"/>
          <w:sz w:val="23"/>
          <w:szCs w:val="23"/>
        </w:rPr>
        <w:t>Middton, John Black Africa. 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The  prospect and problem of </w:t>
      </w:r>
      <w:r>
        <w:rPr>
          <w:rFonts w:ascii="Times New Roman" w:hAnsi="Times New Roman" w:cs="Times New Roman"/>
          <w:sz w:val="23"/>
          <w:szCs w:val="23"/>
        </w:rPr>
        <w:t>Revenue in the local Government</w:t>
      </w:r>
      <w:r>
        <w:rPr>
          <w:rFonts w:ascii="Times New Roman" w:hAnsi="Times New Roman" w:cs="Times New Roman"/>
          <w:sz w:val="23"/>
          <w:szCs w:val="23"/>
        </w:rPr>
        <w:tab/>
      </w:r>
      <w:r w:rsidRPr="00A079E8">
        <w:rPr>
          <w:rFonts w:ascii="Times New Roman" w:hAnsi="Times New Roman" w:cs="Times New Roman"/>
          <w:sz w:val="23"/>
          <w:szCs w:val="23"/>
        </w:rPr>
        <w:t>Administration Ile-ife OAU University of Ife Press.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w:t>
      </w:r>
      <w:r>
        <w:rPr>
          <w:rFonts w:ascii="Times New Roman" w:hAnsi="Times New Roman" w:cs="Times New Roman"/>
          <w:sz w:val="23"/>
          <w:szCs w:val="23"/>
        </w:rPr>
        <w:t>t Report by</w:t>
      </w:r>
      <w:r>
        <w:rPr>
          <w:rFonts w:ascii="Times New Roman" w:hAnsi="Times New Roman" w:cs="Times New Roman"/>
          <w:sz w:val="23"/>
          <w:szCs w:val="23"/>
        </w:rPr>
        <w:tab/>
      </w:r>
      <w:r w:rsidRPr="00A079E8">
        <w:rPr>
          <w:rFonts w:ascii="Times New Roman" w:hAnsi="Times New Roman" w:cs="Times New Roman"/>
          <w:sz w:val="23"/>
          <w:szCs w:val="23"/>
        </w:rPr>
        <w:t>the committee on the Review of Local Gover</w:t>
      </w:r>
      <w:r>
        <w:rPr>
          <w:rFonts w:ascii="Times New Roman" w:hAnsi="Times New Roman" w:cs="Times New Roman"/>
          <w:sz w:val="23"/>
          <w:szCs w:val="23"/>
        </w:rPr>
        <w:t>nment Administration in Nigeria</w:t>
      </w:r>
      <w:r>
        <w:rPr>
          <w:rFonts w:ascii="Times New Roman" w:hAnsi="Times New Roman" w:cs="Times New Roman"/>
          <w:sz w:val="23"/>
          <w:szCs w:val="23"/>
        </w:rPr>
        <w:tab/>
      </w:r>
      <w:r w:rsidRPr="00A079E8">
        <w:rPr>
          <w:rFonts w:ascii="Times New Roman" w:hAnsi="Times New Roman" w:cs="Times New Roman"/>
          <w:sz w:val="23"/>
          <w:szCs w:val="23"/>
        </w:rPr>
        <w:t>Lagos.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 xml:space="preserve">Local Government in Nigeria, Evolving a third Tier </w:t>
      </w:r>
      <w:r>
        <w:rPr>
          <w:rFonts w:ascii="Times New Roman" w:hAnsi="Times New Roman" w:cs="Times New Roman"/>
          <w:sz w:val="23"/>
          <w:szCs w:val="23"/>
        </w:rPr>
        <w:t xml:space="preserve"> of</w:t>
      </w:r>
      <w:r>
        <w:rPr>
          <w:rFonts w:ascii="Times New Roman" w:hAnsi="Times New Roman" w:cs="Times New Roman"/>
          <w:sz w:val="23"/>
          <w:szCs w:val="23"/>
        </w:rPr>
        <w:tab/>
      </w:r>
      <w:r w:rsidRPr="00A079E8">
        <w:rPr>
          <w:rFonts w:ascii="Times New Roman" w:hAnsi="Times New Roman" w:cs="Times New Roman"/>
          <w:sz w:val="23"/>
          <w:szCs w:val="23"/>
        </w:rPr>
        <w:t xml:space="preserve">Government. Ibadan. </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Local Government Administration in Kamar Bced</w:t>
      </w:r>
    </w:p>
    <w:p w:rsidR="00801007"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w:t>
      </w:r>
      <w:r>
        <w:rPr>
          <w:rFonts w:ascii="Times New Roman" w:hAnsi="Times New Roman" w:cs="Times New Roman"/>
          <w:sz w:val="23"/>
          <w:szCs w:val="23"/>
        </w:rPr>
        <w:t>l Government Finance and Public Enterprise</w:t>
      </w:r>
      <w:r>
        <w:rPr>
          <w:rFonts w:ascii="Times New Roman" w:hAnsi="Times New Roman" w:cs="Times New Roman"/>
          <w:sz w:val="23"/>
          <w:szCs w:val="23"/>
        </w:rPr>
        <w:tab/>
      </w:r>
      <w:r w:rsidRPr="00A079E8">
        <w:rPr>
          <w:rFonts w:ascii="Times New Roman" w:hAnsi="Times New Roman" w:cs="Times New Roman"/>
          <w:sz w:val="23"/>
          <w:szCs w:val="23"/>
        </w:rPr>
        <w:t>Management. Ilorin, Olad PublishersLocal Go</w:t>
      </w:r>
      <w:r>
        <w:rPr>
          <w:rFonts w:ascii="Times New Roman" w:hAnsi="Times New Roman" w:cs="Times New Roman"/>
          <w:sz w:val="23"/>
          <w:szCs w:val="23"/>
        </w:rPr>
        <w:t>vernment Administration and Bye</w:t>
      </w:r>
      <w:r>
        <w:rPr>
          <w:rFonts w:ascii="Times New Roman" w:hAnsi="Times New Roman" w:cs="Times New Roman"/>
          <w:sz w:val="23"/>
          <w:szCs w:val="23"/>
        </w:rPr>
        <w:tab/>
      </w:r>
      <w:r w:rsidRPr="00A079E8">
        <w:rPr>
          <w:rFonts w:ascii="Times New Roman" w:hAnsi="Times New Roman" w:cs="Times New Roman"/>
          <w:sz w:val="23"/>
          <w:szCs w:val="23"/>
        </w:rPr>
        <w:t>– Laws in Nigeria</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Pr>
          <w:rFonts w:ascii="Times New Roman" w:hAnsi="Times New Roman" w:cs="Times New Roman"/>
          <w:sz w:val="23"/>
          <w:szCs w:val="23"/>
        </w:rPr>
        <w:t xml:space="preserve"> Reading in inter-Government Relation</w:t>
      </w:r>
      <w:r>
        <w:rPr>
          <w:rFonts w:ascii="Times New Roman" w:hAnsi="Times New Roman" w:cs="Times New Roman"/>
          <w:sz w:val="23"/>
          <w:szCs w:val="23"/>
        </w:rPr>
        <w:tab/>
      </w:r>
      <w:r w:rsidRPr="00A079E8">
        <w:rPr>
          <w:rFonts w:ascii="Times New Roman" w:hAnsi="Times New Roman" w:cs="Times New Roman"/>
          <w:sz w:val="23"/>
          <w:szCs w:val="23"/>
        </w:rPr>
        <w:t>Ilorin. Trade PublishersThe review constit</w:t>
      </w:r>
      <w:r>
        <w:rPr>
          <w:rFonts w:ascii="Times New Roman" w:hAnsi="Times New Roman" w:cs="Times New Roman"/>
          <w:sz w:val="23"/>
          <w:szCs w:val="23"/>
        </w:rPr>
        <w:t>ution of Nigeria Union of Local</w:t>
      </w:r>
      <w:r>
        <w:rPr>
          <w:rFonts w:ascii="Times New Roman" w:hAnsi="Times New Roman" w:cs="Times New Roman"/>
          <w:sz w:val="23"/>
          <w:szCs w:val="23"/>
        </w:rPr>
        <w:tab/>
      </w:r>
      <w:r w:rsidRPr="00A079E8">
        <w:rPr>
          <w:rFonts w:ascii="Times New Roman" w:hAnsi="Times New Roman" w:cs="Times New Roman"/>
          <w:sz w:val="23"/>
          <w:szCs w:val="23"/>
        </w:rPr>
        <w:t>Government Employees. NULGE (2005)</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Comprehensive, Government. Ibadan Johns</w:t>
      </w:r>
      <w:r>
        <w:rPr>
          <w:rFonts w:ascii="Times New Roman" w:hAnsi="Times New Roman" w:cs="Times New Roman"/>
          <w:sz w:val="23"/>
          <w:szCs w:val="23"/>
        </w:rPr>
        <w:t xml:space="preserve">on </w:t>
      </w:r>
      <w:r w:rsidRPr="00A079E8">
        <w:rPr>
          <w:rFonts w:ascii="Times New Roman" w:hAnsi="Times New Roman" w:cs="Times New Roman"/>
          <w:sz w:val="23"/>
          <w:szCs w:val="23"/>
        </w:rPr>
        <w:t xml:space="preserve">Publishers. </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SEGUN O. (1986): </w:t>
      </w:r>
      <w:r w:rsidRPr="00A079E8">
        <w:rPr>
          <w:rFonts w:ascii="Times New Roman" w:hAnsi="Times New Roman" w:cs="Times New Roman"/>
          <w:sz w:val="23"/>
          <w:szCs w:val="23"/>
        </w:rPr>
        <w:t xml:space="preserve"> Government Textbooks for West African student Ibadan Odu </w:t>
      </w:r>
      <w:r>
        <w:rPr>
          <w:rFonts w:ascii="Times New Roman" w:hAnsi="Times New Roman" w:cs="Times New Roman"/>
          <w:sz w:val="23"/>
          <w:szCs w:val="23"/>
        </w:rPr>
        <w:t xml:space="preserve"> a</w:t>
      </w:r>
      <w:r>
        <w:rPr>
          <w:rFonts w:ascii="Times New Roman" w:hAnsi="Times New Roman" w:cs="Times New Roman"/>
          <w:sz w:val="23"/>
          <w:szCs w:val="23"/>
        </w:rPr>
        <w:tab/>
        <w:t>Printing company Limited</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Citizenship </w:t>
      </w:r>
      <w:r>
        <w:rPr>
          <w:rFonts w:ascii="Times New Roman" w:hAnsi="Times New Roman" w:cs="Times New Roman"/>
          <w:sz w:val="23"/>
          <w:szCs w:val="23"/>
        </w:rPr>
        <w:t xml:space="preserve"> Education. A</w:t>
      </w:r>
      <w:r>
        <w:rPr>
          <w:rFonts w:ascii="Times New Roman" w:hAnsi="Times New Roman" w:cs="Times New Roman"/>
          <w:sz w:val="23"/>
          <w:szCs w:val="23"/>
        </w:rPr>
        <w:tab/>
      </w:r>
      <w:r w:rsidRPr="00A079E8">
        <w:rPr>
          <w:rFonts w:ascii="Times New Roman" w:hAnsi="Times New Roman" w:cs="Times New Roman"/>
          <w:sz w:val="23"/>
          <w:szCs w:val="23"/>
        </w:rPr>
        <w:t>concise Approach.</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O(2008):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pts in Nigeria Local Government</w:t>
      </w:r>
      <w:r>
        <w:rPr>
          <w:rFonts w:ascii="Times New Roman" w:hAnsi="Times New Roman" w:cs="Times New Roman"/>
          <w:sz w:val="23"/>
          <w:szCs w:val="23"/>
        </w:rPr>
        <w:tab/>
      </w:r>
      <w:r w:rsidRPr="00A079E8">
        <w:rPr>
          <w:rFonts w:ascii="Times New Roman" w:hAnsi="Times New Roman" w:cs="Times New Roman"/>
          <w:sz w:val="23"/>
          <w:szCs w:val="23"/>
        </w:rPr>
        <w:t>Administration. Olad Publisher Ilorin.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An introduction t</w:t>
      </w:r>
      <w:r>
        <w:rPr>
          <w:rFonts w:ascii="Times New Roman" w:hAnsi="Times New Roman" w:cs="Times New Roman"/>
          <w:sz w:val="23"/>
          <w:szCs w:val="23"/>
        </w:rPr>
        <w:t>o Local Government Finance Olad</w:t>
      </w:r>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Pr>
          <w:rFonts w:ascii="Times New Roman" w:hAnsi="Times New Roman" w:cs="Times New Roman"/>
          <w:sz w:val="23"/>
          <w:szCs w:val="23"/>
        </w:rPr>
        <w:t xml:space="preserve"> Edition Ola Publishers,</w:t>
      </w:r>
      <w:r>
        <w:rPr>
          <w:rFonts w:ascii="Times New Roman" w:hAnsi="Times New Roman" w:cs="Times New Roman"/>
          <w:sz w:val="23"/>
          <w:szCs w:val="23"/>
        </w:rPr>
        <w:tab/>
      </w:r>
      <w:r w:rsidRPr="00A079E8">
        <w:rPr>
          <w:rFonts w:ascii="Times New Roman" w:hAnsi="Times New Roman" w:cs="Times New Roman"/>
          <w:sz w:val="23"/>
          <w:szCs w:val="23"/>
        </w:rPr>
        <w:t>Ilorin.</w:t>
      </w:r>
    </w:p>
    <w:p w:rsidR="00801007" w:rsidRPr="00A079E8" w:rsidRDefault="00801007" w:rsidP="00801007">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xml:space="preserve">, Modern Political Analysis, Prentice Hall of India. </w:t>
      </w:r>
      <w:r>
        <w:rPr>
          <w:rFonts w:ascii="Times New Roman" w:hAnsi="Times New Roman" w:cs="Times New Roman"/>
          <w:sz w:val="23"/>
          <w:szCs w:val="23"/>
        </w:rPr>
        <w:t xml:space="preserve"> The</w:t>
      </w:r>
      <w:r>
        <w:rPr>
          <w:rFonts w:ascii="Times New Roman" w:hAnsi="Times New Roman" w:cs="Times New Roman"/>
          <w:sz w:val="23"/>
          <w:szCs w:val="23"/>
        </w:rPr>
        <w:tab/>
      </w:r>
      <w:r w:rsidRPr="00A079E8">
        <w:rPr>
          <w:rFonts w:ascii="Times New Roman" w:hAnsi="Times New Roman" w:cs="Times New Roman"/>
          <w:sz w:val="23"/>
          <w:szCs w:val="23"/>
        </w:rPr>
        <w:t xml:space="preserve">constitution of the Federal Republic of Nigeria (1999).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Department of Information, Lagos 1982. </w:t>
      </w: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rPr>
      </w:pPr>
    </w:p>
    <w:p w:rsidR="00801007" w:rsidRPr="00A079E8" w:rsidRDefault="00801007" w:rsidP="00801007">
      <w:pPr>
        <w:spacing w:after="0" w:line="384" w:lineRule="auto"/>
        <w:jc w:val="both"/>
        <w:rPr>
          <w:rFonts w:ascii="Times New Roman" w:hAnsi="Times New Roman" w:cs="Times New Roman"/>
          <w:sz w:val="23"/>
          <w:szCs w:val="23"/>
          <w:vertAlign w:val="superscript"/>
        </w:rPr>
      </w:pPr>
    </w:p>
    <w:p w:rsidR="00801007" w:rsidRPr="00A079E8" w:rsidRDefault="00801007" w:rsidP="00801007">
      <w:pPr>
        <w:spacing w:after="0" w:line="384" w:lineRule="auto"/>
        <w:rPr>
          <w:sz w:val="23"/>
          <w:szCs w:val="23"/>
        </w:rPr>
      </w:pPr>
    </w:p>
    <w:p w:rsidR="00801007" w:rsidRDefault="00801007" w:rsidP="00801007"/>
    <w:p w:rsidR="00DF0147" w:rsidRDefault="00DF0147"/>
    <w:sectPr w:rsidR="00DF0147" w:rsidSect="00B629AD">
      <w:footerReference w:type="default" r:id="rId7"/>
      <w:pgSz w:w="12240" w:h="14760" w:code="1"/>
      <w:pgMar w:top="1440" w:right="1800" w:bottom="1440" w:left="2160"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B26" w:rsidRDefault="00885B26" w:rsidP="00355E2B">
      <w:pPr>
        <w:spacing w:after="0" w:line="240" w:lineRule="auto"/>
      </w:pPr>
      <w:r>
        <w:separator/>
      </w:r>
    </w:p>
  </w:endnote>
  <w:endnote w:type="continuationSeparator" w:id="1">
    <w:p w:rsidR="00885B26" w:rsidRDefault="00885B26" w:rsidP="00355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43123"/>
      <w:docPartObj>
        <w:docPartGallery w:val="Page Numbers (Bottom of Page)"/>
        <w:docPartUnique/>
      </w:docPartObj>
    </w:sdtPr>
    <w:sdtContent>
      <w:p w:rsidR="00B629AD" w:rsidRDefault="000921FD">
        <w:pPr>
          <w:pStyle w:val="Footer"/>
          <w:jc w:val="center"/>
        </w:pPr>
        <w:r>
          <w:t>[</w:t>
        </w:r>
        <w:r w:rsidR="00355E2B">
          <w:fldChar w:fldCharType="begin"/>
        </w:r>
        <w:r>
          <w:instrText xml:space="preserve"> PAGE   \* MERGEFORMAT </w:instrText>
        </w:r>
        <w:r w:rsidR="00355E2B">
          <w:fldChar w:fldCharType="separate"/>
        </w:r>
        <w:r w:rsidR="004143F5">
          <w:rPr>
            <w:noProof/>
          </w:rPr>
          <w:t>1</w:t>
        </w:r>
        <w:r w:rsidR="00355E2B">
          <w:fldChar w:fldCharType="end"/>
        </w:r>
        <w:r>
          <w:t>]</w:t>
        </w:r>
      </w:p>
    </w:sdtContent>
  </w:sdt>
  <w:p w:rsidR="00B629AD" w:rsidRDefault="00885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B26" w:rsidRDefault="00885B26" w:rsidP="00355E2B">
      <w:pPr>
        <w:spacing w:after="0" w:line="240" w:lineRule="auto"/>
      </w:pPr>
      <w:r>
        <w:separator/>
      </w:r>
    </w:p>
  </w:footnote>
  <w:footnote w:type="continuationSeparator" w:id="1">
    <w:p w:rsidR="00885B26" w:rsidRDefault="00885B26" w:rsidP="00355E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F3A6C"/>
    <w:multiLevelType w:val="multilevel"/>
    <w:tmpl w:val="E018A17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nsid w:val="16742725"/>
    <w:multiLevelType w:val="hybridMultilevel"/>
    <w:tmpl w:val="FE5CD7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934E2"/>
    <w:multiLevelType w:val="multilevel"/>
    <w:tmpl w:val="FED838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3392166D"/>
    <w:multiLevelType w:val="hybridMultilevel"/>
    <w:tmpl w:val="FB2C8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2520C"/>
    <w:multiLevelType w:val="multilevel"/>
    <w:tmpl w:val="A5D2DE14"/>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nsid w:val="3FD627D4"/>
    <w:multiLevelType w:val="hybridMultilevel"/>
    <w:tmpl w:val="69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4F512B94"/>
    <w:multiLevelType w:val="multilevel"/>
    <w:tmpl w:val="ED5C6E0A"/>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55D047D3"/>
    <w:multiLevelType w:val="hybridMultilevel"/>
    <w:tmpl w:val="51B27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2">
    <w:nsid w:val="5CBB35BA"/>
    <w:multiLevelType w:val="hybridMultilevel"/>
    <w:tmpl w:val="C46AD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F3D2C"/>
    <w:multiLevelType w:val="multilevel"/>
    <w:tmpl w:val="E018A17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7B3A3EFE"/>
    <w:multiLevelType w:val="hybridMultilevel"/>
    <w:tmpl w:val="B08423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3"/>
  </w:num>
  <w:num w:numId="5">
    <w:abstractNumId w:val="5"/>
  </w:num>
  <w:num w:numId="6">
    <w:abstractNumId w:val="8"/>
  </w:num>
  <w:num w:numId="7">
    <w:abstractNumId w:val="12"/>
  </w:num>
  <w:num w:numId="8">
    <w:abstractNumId w:val="14"/>
  </w:num>
  <w:num w:numId="9">
    <w:abstractNumId w:val="7"/>
  </w:num>
  <w:num w:numId="10">
    <w:abstractNumId w:val="1"/>
  </w:num>
  <w:num w:numId="11">
    <w:abstractNumId w:val="4"/>
  </w:num>
  <w:num w:numId="12">
    <w:abstractNumId w:val="10"/>
  </w:num>
  <w:num w:numId="13">
    <w:abstractNumId w:val="9"/>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801007"/>
    <w:rsid w:val="000921FD"/>
    <w:rsid w:val="00355E2B"/>
    <w:rsid w:val="004143F5"/>
    <w:rsid w:val="00801007"/>
    <w:rsid w:val="00885B26"/>
    <w:rsid w:val="00DF0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AutoShape 3"/>
        <o:r id="V:Rule6" type="connector" idref="#_x0000_s1032"/>
        <o:r id="V:Rule7" type="connector" idref="#AutoShape 5"/>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007"/>
    <w:pPr>
      <w:ind w:left="720"/>
      <w:contextualSpacing/>
    </w:pPr>
  </w:style>
  <w:style w:type="table" w:styleId="TableGrid">
    <w:name w:val="Table Grid"/>
    <w:basedOn w:val="TableNormal"/>
    <w:uiPriority w:val="59"/>
    <w:rsid w:val="008010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01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7686</Words>
  <Characters>43814</Characters>
  <Application>Microsoft Office Word</Application>
  <DocSecurity>0</DocSecurity>
  <Lines>365</Lines>
  <Paragraphs>102</Paragraphs>
  <ScaleCrop>false</ScaleCrop>
  <Company/>
  <LinksUpToDate>false</LinksUpToDate>
  <CharactersWithSpaces>51398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2025-05-11T18:52:00Z</dcterms:created>
  <dcterms:modified xsi:type="dcterms:W3CDTF">2025-06-03T10:23:00Z</dcterms:modified>
</cp:coreProperties>
</file>