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5E" w:rsidRDefault="00CB745E" w:rsidP="00CB745E">
      <w:pPr>
        <w:jc w:val="center"/>
        <w:rPr>
          <w:rFonts w:ascii="Tahoma" w:hAnsi="Tahoma" w:cs="Tahoma"/>
          <w:b/>
          <w:sz w:val="40"/>
          <w:szCs w:val="20"/>
        </w:rPr>
      </w:pPr>
      <w:r>
        <w:rPr>
          <w:rFonts w:ascii="Tahoma" w:hAnsi="Tahoma" w:cs="Tahoma"/>
          <w:b/>
          <w:sz w:val="36"/>
          <w:szCs w:val="28"/>
        </w:rPr>
        <w:t xml:space="preserve">GENERAL ELECTION AND EFFECTS ON NATIONAL DEVELOPMENT </w:t>
      </w:r>
      <w:r>
        <w:rPr>
          <w:rFonts w:ascii="Tahoma" w:hAnsi="Tahoma" w:cs="Tahoma"/>
          <w:b/>
          <w:sz w:val="40"/>
          <w:szCs w:val="20"/>
        </w:rPr>
        <w:t xml:space="preserve"> </w:t>
      </w:r>
    </w:p>
    <w:p w:rsidR="00CB745E" w:rsidRDefault="00CB745E" w:rsidP="00CB745E">
      <w:pPr>
        <w:jc w:val="center"/>
        <w:rPr>
          <w:rFonts w:ascii="Tahoma" w:hAnsi="Tahoma" w:cs="Tahoma"/>
          <w:sz w:val="32"/>
          <w:szCs w:val="20"/>
        </w:rPr>
      </w:pPr>
      <w:r>
        <w:rPr>
          <w:rFonts w:ascii="Tahoma" w:hAnsi="Tahoma" w:cs="Tahoma"/>
          <w:b/>
          <w:sz w:val="40"/>
          <w:szCs w:val="20"/>
        </w:rPr>
        <w:t>(</w:t>
      </w:r>
      <w:r w:rsidRPr="002638B8">
        <w:rPr>
          <w:rFonts w:ascii="Tahoma" w:hAnsi="Tahoma" w:cs="Tahoma"/>
          <w:sz w:val="32"/>
          <w:szCs w:val="20"/>
        </w:rPr>
        <w:t xml:space="preserve">A Case Study of </w:t>
      </w:r>
      <w:r>
        <w:rPr>
          <w:rFonts w:ascii="Tahoma" w:hAnsi="Tahoma" w:cs="Tahoma"/>
          <w:sz w:val="32"/>
          <w:szCs w:val="20"/>
        </w:rPr>
        <w:t>2019 General Election)</w:t>
      </w:r>
    </w:p>
    <w:p w:rsidR="00CB745E" w:rsidRPr="00235E2F" w:rsidRDefault="00CB745E" w:rsidP="00CB745E">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CB745E" w:rsidRPr="00CB745E" w:rsidRDefault="00CB745E" w:rsidP="00CB745E">
      <w:pPr>
        <w:spacing w:line="240" w:lineRule="auto"/>
        <w:jc w:val="center"/>
        <w:rPr>
          <w:rFonts w:ascii="Tahoma" w:hAnsi="Tahoma" w:cs="Tahoma"/>
          <w:b/>
          <w:color w:val="000000" w:themeColor="text1"/>
          <w:sz w:val="40"/>
          <w:szCs w:val="40"/>
        </w:rPr>
      </w:pPr>
      <w:r w:rsidRPr="00CB745E">
        <w:rPr>
          <w:rFonts w:ascii="Tahoma" w:hAnsi="Tahoma" w:cs="Tahoma"/>
          <w:b/>
          <w:color w:val="000000" w:themeColor="text1"/>
          <w:sz w:val="40"/>
          <w:szCs w:val="40"/>
        </w:rPr>
        <w:t>ADESHINA ZAINAB AYOBAMI</w:t>
      </w:r>
    </w:p>
    <w:p w:rsidR="00CB745E" w:rsidRPr="0084397A" w:rsidRDefault="00CB745E" w:rsidP="00CB745E">
      <w:pPr>
        <w:spacing w:line="240" w:lineRule="auto"/>
        <w:jc w:val="center"/>
        <w:rPr>
          <w:rFonts w:ascii="Tahoma" w:hAnsi="Tahoma" w:cs="Tahoma"/>
          <w:b/>
          <w:sz w:val="40"/>
          <w:szCs w:val="40"/>
        </w:rPr>
      </w:pPr>
      <w:r w:rsidRPr="00CB745E">
        <w:rPr>
          <w:rFonts w:ascii="Tahoma" w:hAnsi="Tahoma" w:cs="Tahoma"/>
          <w:b/>
          <w:color w:val="000000" w:themeColor="text1"/>
          <w:sz w:val="40"/>
          <w:szCs w:val="40"/>
        </w:rPr>
        <w:t>HND/23/PAD/FT/0763</w:t>
      </w:r>
    </w:p>
    <w:p w:rsidR="00CB745E" w:rsidRDefault="00CB745E" w:rsidP="00CB745E">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CB745E" w:rsidRPr="00A26ABF" w:rsidRDefault="00CB745E" w:rsidP="00CB745E">
      <w:pPr>
        <w:jc w:val="center"/>
        <w:rPr>
          <w:rFonts w:ascii="Tahoma" w:hAnsi="Tahoma" w:cs="Tahoma"/>
          <w:b/>
          <w:sz w:val="12"/>
          <w:szCs w:val="28"/>
        </w:rPr>
      </w:pPr>
    </w:p>
    <w:p w:rsidR="00CB745E" w:rsidRDefault="00CB745E" w:rsidP="00CB745E">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CB745E" w:rsidRDefault="00CB745E" w:rsidP="00CB745E">
      <w:pPr>
        <w:jc w:val="center"/>
        <w:rPr>
          <w:rFonts w:ascii="Tahoma" w:hAnsi="Tahoma" w:cs="Tahoma"/>
          <w:b/>
          <w:sz w:val="32"/>
          <w:szCs w:val="32"/>
        </w:rPr>
      </w:pPr>
    </w:p>
    <w:p w:rsidR="00CB745E" w:rsidRPr="00906370" w:rsidRDefault="00CB745E" w:rsidP="00CB745E">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CB745E" w:rsidRDefault="00CB745E" w:rsidP="00CB745E">
      <w:pPr>
        <w:rPr>
          <w:rFonts w:ascii="Tahoma" w:hAnsi="Tahoma" w:cs="Tahoma"/>
          <w:b/>
          <w:sz w:val="28"/>
          <w:szCs w:val="28"/>
        </w:rPr>
      </w:pPr>
    </w:p>
    <w:p w:rsidR="00CB745E" w:rsidRDefault="00CB745E" w:rsidP="00CB745E">
      <w:pPr>
        <w:jc w:val="center"/>
        <w:rPr>
          <w:rFonts w:ascii="Tahoma" w:hAnsi="Tahoma" w:cs="Tahoma"/>
          <w:b/>
          <w:sz w:val="28"/>
          <w:szCs w:val="28"/>
        </w:rPr>
      </w:pPr>
      <w:r>
        <w:rPr>
          <w:rFonts w:ascii="Tahoma" w:hAnsi="Tahoma" w:cs="Tahoma"/>
          <w:b/>
          <w:sz w:val="28"/>
          <w:szCs w:val="28"/>
        </w:rPr>
        <w:t>CERTIFICATION</w:t>
      </w:r>
    </w:p>
    <w:p w:rsidR="00CB745E" w:rsidRDefault="00CB745E" w:rsidP="00CB745E">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CB745E" w:rsidRDefault="00CB745E" w:rsidP="00CB745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p>
    <w:p w:rsidR="00CB745E" w:rsidRPr="00CB745E" w:rsidRDefault="00CB745E" w:rsidP="00CB745E">
      <w:pPr>
        <w:spacing w:after="0" w:line="240" w:lineRule="auto"/>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CB745E" w:rsidRDefault="00CB745E" w:rsidP="00CB745E">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CB745E" w:rsidRDefault="00CB745E" w:rsidP="00CB745E">
      <w:pPr>
        <w:jc w:val="center"/>
        <w:rPr>
          <w:rFonts w:ascii="Tahoma" w:hAnsi="Tahoma" w:cs="Tahoma"/>
          <w:sz w:val="28"/>
          <w:szCs w:val="28"/>
        </w:rPr>
      </w:pPr>
    </w:p>
    <w:p w:rsidR="00CB745E" w:rsidRDefault="00CB745E" w:rsidP="00CB745E">
      <w:pPr>
        <w:jc w:val="center"/>
        <w:rPr>
          <w:rFonts w:ascii="Tahoma" w:hAnsi="Tahoma" w:cs="Tahoma"/>
          <w:sz w:val="28"/>
          <w:szCs w:val="28"/>
        </w:rPr>
      </w:pPr>
    </w:p>
    <w:p w:rsidR="00CB745E" w:rsidRDefault="00CB745E" w:rsidP="00CB745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CB745E" w:rsidRPr="00CB745E" w:rsidRDefault="00CB745E" w:rsidP="00CB745E">
      <w:pPr>
        <w:spacing w:after="0" w:line="240" w:lineRule="auto"/>
        <w:rPr>
          <w:rFonts w:ascii="Tahoma" w:hAnsi="Tahoma" w:cs="Tahoma"/>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CB745E" w:rsidRDefault="00CB745E" w:rsidP="00CB745E">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CB745E" w:rsidRDefault="00CB745E" w:rsidP="00CB745E">
      <w:pPr>
        <w:spacing w:after="0" w:line="240" w:lineRule="auto"/>
        <w:rPr>
          <w:rFonts w:ascii="Tahoma" w:hAnsi="Tahoma" w:cs="Tahoma"/>
          <w:sz w:val="28"/>
          <w:szCs w:val="28"/>
        </w:rPr>
      </w:pPr>
    </w:p>
    <w:p w:rsidR="00CB745E" w:rsidRDefault="00CB745E" w:rsidP="00CB745E">
      <w:pPr>
        <w:spacing w:after="0" w:line="240" w:lineRule="auto"/>
        <w:rPr>
          <w:rFonts w:ascii="Tahoma" w:hAnsi="Tahoma" w:cs="Tahoma"/>
          <w:sz w:val="28"/>
          <w:szCs w:val="28"/>
        </w:rPr>
      </w:pPr>
    </w:p>
    <w:p w:rsidR="00CB745E" w:rsidRDefault="00CB745E" w:rsidP="00CB745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w:t>
      </w:r>
    </w:p>
    <w:p w:rsidR="00CB745E" w:rsidRPr="00CB745E" w:rsidRDefault="00CB745E" w:rsidP="00CB745E">
      <w:pPr>
        <w:spacing w:after="0" w:line="240" w:lineRule="auto"/>
        <w:rPr>
          <w:rFonts w:ascii="Tahoma" w:hAnsi="Tahoma" w:cs="Tahoma"/>
          <w:sz w:val="28"/>
          <w:szCs w:val="28"/>
        </w:rPr>
      </w:pPr>
      <w:r w:rsidRPr="00CB57A9">
        <w:rPr>
          <w:rFonts w:ascii="Calibri" w:hAnsi="Calibri" w:cs="Times New Roman"/>
        </w:rPr>
        <w:pict>
          <v:shapetype id="_x0000_t32" coordsize="21600,21600" o:spt="32" o:oned="t" path="m,l21600,21600e" filled="f">
            <v:path arrowok="t" fillok="f" o:connecttype="none"/>
            <o:lock v:ext="edit" shapetype="t"/>
          </v:shapetype>
          <v:shape id="_x0000_s1028" type="#_x0000_t32" style="position:absolute;margin-left:557pt;margin-top:19.25pt;width:188pt;height:0;z-index:251662336"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CB745E" w:rsidRDefault="00CB745E" w:rsidP="00CB745E">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CB745E" w:rsidRPr="00C95375" w:rsidRDefault="00CB745E" w:rsidP="00CB745E">
      <w:pPr>
        <w:rPr>
          <w:rFonts w:ascii="Tahoma" w:hAnsi="Tahoma" w:cs="Tahoma"/>
          <w:b/>
          <w:i/>
          <w:sz w:val="28"/>
          <w:szCs w:val="28"/>
        </w:rPr>
      </w:pPr>
    </w:p>
    <w:p w:rsidR="00CB745E" w:rsidRDefault="00CB745E" w:rsidP="00CB745E"/>
    <w:p w:rsidR="00CB745E" w:rsidRDefault="00CB745E" w:rsidP="00CB745E">
      <w:pPr>
        <w:spacing w:line="360" w:lineRule="auto"/>
        <w:jc w:val="center"/>
        <w:rPr>
          <w:rFonts w:ascii="Tahoma" w:hAnsi="Tahoma" w:cs="Tahoma"/>
          <w:b/>
        </w:rPr>
      </w:pPr>
      <w:r>
        <w:rPr>
          <w:rFonts w:ascii="Tahoma" w:hAnsi="Tahoma" w:cs="Tahoma"/>
          <w:b/>
        </w:rPr>
        <w:lastRenderedPageBreak/>
        <w:t>DEDICATION</w:t>
      </w:r>
    </w:p>
    <w:p w:rsidR="00CB745E" w:rsidRDefault="00CB745E" w:rsidP="00CB745E">
      <w:pPr>
        <w:spacing w:line="480" w:lineRule="auto"/>
        <w:jc w:val="both"/>
        <w:rPr>
          <w:rFonts w:ascii="Tahoma" w:hAnsi="Tahoma" w:cs="Tahoma"/>
          <w:b/>
        </w:rPr>
      </w:pPr>
      <w:r>
        <w:rPr>
          <w:rFonts w:ascii="Tahoma" w:hAnsi="Tahoma" w:cs="Tahoma"/>
        </w:rPr>
        <w:tab/>
      </w:r>
      <w:r w:rsidRPr="00C71DF2">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360" w:lineRule="auto"/>
        <w:jc w:val="center"/>
        <w:rPr>
          <w:rFonts w:ascii="Tahoma" w:hAnsi="Tahoma" w:cs="Tahoma"/>
          <w:b/>
        </w:rPr>
      </w:pPr>
    </w:p>
    <w:p w:rsidR="00CB745E" w:rsidRDefault="00CB745E" w:rsidP="00CB745E">
      <w:pPr>
        <w:spacing w:line="480" w:lineRule="auto"/>
        <w:jc w:val="center"/>
        <w:rPr>
          <w:rFonts w:ascii="Tahoma" w:hAnsi="Tahoma" w:cs="Tahoma"/>
          <w:b/>
        </w:rPr>
      </w:pPr>
    </w:p>
    <w:p w:rsidR="00CB745E" w:rsidRDefault="00CB745E" w:rsidP="00CB745E">
      <w:pPr>
        <w:spacing w:line="480" w:lineRule="auto"/>
        <w:jc w:val="center"/>
        <w:rPr>
          <w:rFonts w:ascii="Tahoma" w:hAnsi="Tahoma" w:cs="Tahoma"/>
          <w:b/>
        </w:rPr>
      </w:pPr>
    </w:p>
    <w:p w:rsidR="00CB745E" w:rsidRDefault="00CB745E" w:rsidP="00CB745E">
      <w:pPr>
        <w:spacing w:line="480" w:lineRule="auto"/>
        <w:rPr>
          <w:rFonts w:ascii="Tahoma" w:hAnsi="Tahoma" w:cs="Tahoma"/>
          <w:b/>
        </w:rPr>
      </w:pPr>
    </w:p>
    <w:p w:rsidR="00CB745E" w:rsidRDefault="00CB745E" w:rsidP="00CB745E">
      <w:pPr>
        <w:spacing w:line="480" w:lineRule="auto"/>
        <w:rPr>
          <w:rFonts w:ascii="Tahoma" w:hAnsi="Tahoma" w:cs="Tahoma"/>
          <w:b/>
        </w:rPr>
      </w:pPr>
    </w:p>
    <w:p w:rsidR="00CB745E" w:rsidRDefault="00CB745E" w:rsidP="00CB745E">
      <w:pPr>
        <w:spacing w:line="480" w:lineRule="auto"/>
        <w:rPr>
          <w:rFonts w:ascii="Tahoma" w:hAnsi="Tahoma" w:cs="Tahoma"/>
          <w:b/>
        </w:rPr>
      </w:pPr>
    </w:p>
    <w:p w:rsidR="00CB745E" w:rsidRDefault="00CB745E" w:rsidP="00CB745E">
      <w:pPr>
        <w:spacing w:line="480" w:lineRule="auto"/>
        <w:jc w:val="center"/>
      </w:pPr>
      <w:r>
        <w:rPr>
          <w:rFonts w:ascii="Tahoma" w:hAnsi="Tahoma" w:cs="Tahoma"/>
          <w:b/>
        </w:rPr>
        <w:lastRenderedPageBreak/>
        <w:t>ACKNOWLEDGEMENT</w:t>
      </w:r>
      <w:r w:rsidRPr="0080677A">
        <w:t xml:space="preserve"> </w:t>
      </w:r>
    </w:p>
    <w:p w:rsidR="00CB745E" w:rsidRPr="0080677A" w:rsidRDefault="00CB745E" w:rsidP="00CB745E">
      <w:pPr>
        <w:spacing w:line="480" w:lineRule="auto"/>
        <w:jc w:val="center"/>
        <w:rPr>
          <w:rFonts w:ascii="Tahoma" w:hAnsi="Tahoma" w:cs="Tahoma"/>
        </w:rPr>
      </w:pPr>
      <w:r w:rsidRPr="0080677A">
        <w:rPr>
          <w:rFonts w:ascii="Tahoma" w:hAnsi="Tahoma" w:cs="Tahoma"/>
        </w:rPr>
        <w:t xml:space="preserve">Firstly, I would like to express my profound gratitude to Almighty God for turning my dreams into reality and for sustaining my life throughout this program. Glory and honor be to </w:t>
      </w:r>
      <w:proofErr w:type="gramStart"/>
      <w:r w:rsidRPr="0080677A">
        <w:rPr>
          <w:rFonts w:ascii="Tahoma" w:hAnsi="Tahoma" w:cs="Tahoma"/>
        </w:rPr>
        <w:t>Your</w:t>
      </w:r>
      <w:proofErr w:type="gramEnd"/>
      <w:r w:rsidRPr="0080677A">
        <w:rPr>
          <w:rFonts w:ascii="Tahoma" w:hAnsi="Tahoma" w:cs="Tahoma"/>
        </w:rPr>
        <w:t xml:space="preserve"> name. I also extend my heartfelt appreciation to my beloved parents, </w:t>
      </w:r>
      <w:proofErr w:type="spellStart"/>
      <w:proofErr w:type="gramStart"/>
      <w:r w:rsidRPr="0080677A">
        <w:rPr>
          <w:rFonts w:ascii="Tahoma" w:hAnsi="Tahoma" w:cs="Tahoma"/>
        </w:rPr>
        <w:t>Mr</w:t>
      </w:r>
      <w:proofErr w:type="spellEnd"/>
      <w:r w:rsidRPr="0080677A">
        <w:rPr>
          <w:rFonts w:ascii="Tahoma" w:hAnsi="Tahoma" w:cs="Tahoma"/>
        </w:rPr>
        <w:t xml:space="preserve"> &amp;</w:t>
      </w:r>
      <w:proofErr w:type="gramEnd"/>
      <w:r w:rsidRPr="0080677A">
        <w:rPr>
          <w:rFonts w:ascii="Tahoma" w:hAnsi="Tahoma" w:cs="Tahoma"/>
        </w:rPr>
        <w:t xml:space="preserve"> </w:t>
      </w:r>
      <w:proofErr w:type="spellStart"/>
      <w:r w:rsidRPr="0080677A">
        <w:rPr>
          <w:rFonts w:ascii="Tahoma" w:hAnsi="Tahoma" w:cs="Tahoma"/>
        </w:rPr>
        <w:t>Mrs</w:t>
      </w:r>
      <w:proofErr w:type="spellEnd"/>
      <w:r w:rsidRPr="0080677A">
        <w:rPr>
          <w:rFonts w:ascii="Tahoma" w:hAnsi="Tahoma" w:cs="Tahoma"/>
        </w:rPr>
        <w:t xml:space="preserve"> </w:t>
      </w:r>
      <w:r>
        <w:rPr>
          <w:rFonts w:ascii="Tahoma" w:hAnsi="Tahoma" w:cs="Tahoma"/>
        </w:rPr>
        <w:t>adeshina</w:t>
      </w:r>
      <w:r w:rsidRPr="0080677A">
        <w:rPr>
          <w:rFonts w:ascii="Tahoma" w:hAnsi="Tahoma" w:cs="Tahoma"/>
        </w:rPr>
        <w:t>, and my entire family for their unwavering support.</w:t>
      </w:r>
    </w:p>
    <w:p w:rsidR="00CB745E" w:rsidRDefault="00CB745E" w:rsidP="00CB745E">
      <w:pPr>
        <w:spacing w:line="480" w:lineRule="auto"/>
        <w:jc w:val="center"/>
        <w:rPr>
          <w:rFonts w:ascii="Comic Sans MS" w:hAnsi="Comic Sans MS" w:cs="Tahoma"/>
          <w:b/>
          <w:sz w:val="28"/>
          <w:szCs w:val="28"/>
        </w:rPr>
      </w:pPr>
      <w:r w:rsidRPr="0080677A">
        <w:rPr>
          <w:rFonts w:ascii="Tahoma" w:hAnsi="Tahoma" w:cs="Tahoma"/>
        </w:rPr>
        <w:t xml:space="preserve">I am deeply indebted to Mr. </w:t>
      </w:r>
      <w:proofErr w:type="spellStart"/>
      <w:r w:rsidRPr="0080677A">
        <w:rPr>
          <w:rFonts w:ascii="Tahoma" w:hAnsi="Tahoma" w:cs="Tahoma"/>
        </w:rPr>
        <w:t>Afolabi</w:t>
      </w:r>
      <w:proofErr w:type="spellEnd"/>
      <w:r w:rsidRPr="0080677A">
        <w:rPr>
          <w:rFonts w:ascii="Tahoma" w:hAnsi="Tahoma" w:cs="Tahoma"/>
        </w:rPr>
        <w:t xml:space="preserve">, my project supervisor, for his diligent </w:t>
      </w:r>
      <w:proofErr w:type="gramStart"/>
      <w:r w:rsidRPr="0080677A">
        <w:rPr>
          <w:rFonts w:ascii="Tahoma" w:hAnsi="Tahoma" w:cs="Tahoma"/>
        </w:rPr>
        <w:t>efforts</w:t>
      </w:r>
      <w:proofErr w:type="gramEnd"/>
      <w:r w:rsidRPr="0080677A">
        <w:rPr>
          <w:rFonts w:ascii="Tahoma" w:hAnsi="Tahoma" w:cs="Tahoma"/>
        </w:rPr>
        <w:t xml:space="preserve">, insightful comments, suggestions, and patience, which have greatly </w:t>
      </w:r>
    </w:p>
    <w:p w:rsidR="00CB745E" w:rsidRDefault="00CB745E" w:rsidP="00CB745E">
      <w:pPr>
        <w:spacing w:after="0" w:line="360" w:lineRule="auto"/>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Default="00CB745E" w:rsidP="00CB745E">
      <w:pPr>
        <w:spacing w:after="0" w:line="360" w:lineRule="auto"/>
        <w:jc w:val="center"/>
        <w:rPr>
          <w:rFonts w:ascii="Comic Sans MS" w:hAnsi="Comic Sans MS" w:cs="Tahoma"/>
          <w:b/>
          <w:sz w:val="28"/>
          <w:szCs w:val="28"/>
        </w:rPr>
      </w:pPr>
    </w:p>
    <w:p w:rsidR="00CB745E" w:rsidRPr="00102AEF" w:rsidRDefault="00CB745E" w:rsidP="00CB745E">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CB745E" w:rsidRDefault="00CB745E" w:rsidP="00CB745E">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CB745E" w:rsidRPr="004F1BDE" w:rsidRDefault="00CB745E" w:rsidP="00CB745E">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w:t>
      </w:r>
    </w:p>
    <w:p w:rsidR="00CB745E" w:rsidRPr="004F1BDE" w:rsidRDefault="00CB745E" w:rsidP="00CB745E">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CB745E" w:rsidRPr="004F1BDE" w:rsidRDefault="00CB745E" w:rsidP="00CB745E">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CB745E" w:rsidRPr="004F1BDE" w:rsidRDefault="00CB745E" w:rsidP="00CB745E">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CB745E" w:rsidRPr="00102AEF" w:rsidRDefault="00CB745E" w:rsidP="00CB745E">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CB745E" w:rsidRPr="00102AEF" w:rsidRDefault="00CB745E" w:rsidP="00CB745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CB745E" w:rsidRPr="00E438D6" w:rsidRDefault="00CB745E" w:rsidP="00CB745E">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CB745E" w:rsidRPr="00E438D6"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CB745E" w:rsidRPr="0080677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CB745E" w:rsidRPr="00102AEF" w:rsidRDefault="00CB745E" w:rsidP="00CB745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p>
    <w:p w:rsidR="00CB745E" w:rsidRPr="008576CA" w:rsidRDefault="00CB745E" w:rsidP="00CB745E">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CB745E" w:rsidRPr="00801C3D"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CB745E" w:rsidRPr="0080677A" w:rsidRDefault="00CB745E" w:rsidP="00CB745E">
      <w:pPr>
        <w:spacing w:after="0" w:line="240" w:lineRule="auto"/>
        <w:jc w:val="both"/>
        <w:rPr>
          <w:rFonts w:ascii="Comic Sans MS" w:hAnsi="Comic Sans MS" w:cs="Tahoma"/>
          <w:b/>
          <w:sz w:val="28"/>
          <w:szCs w:val="28"/>
        </w:rPr>
      </w:pPr>
      <w:r w:rsidRPr="0080677A">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80677A">
        <w:rPr>
          <w:rFonts w:ascii="Comic Sans MS" w:hAnsi="Comic Sans MS" w:cs="Tahoma"/>
          <w:b/>
          <w:sz w:val="28"/>
          <w:szCs w:val="28"/>
        </w:rPr>
        <w:t>24</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CB745E" w:rsidRPr="008576CA"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CB745E" w:rsidRPr="00801C3D" w:rsidRDefault="00CB745E" w:rsidP="00CB745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CB745E" w:rsidRPr="00102AEF" w:rsidRDefault="00CB745E" w:rsidP="00CB745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CB745E" w:rsidRPr="008576CA" w:rsidRDefault="00CB745E" w:rsidP="00CB74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CB745E" w:rsidRPr="008576CA" w:rsidRDefault="00CB745E" w:rsidP="00CB74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CB745E" w:rsidRPr="008576CA" w:rsidRDefault="00CB745E" w:rsidP="00CB74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CB745E" w:rsidRPr="004D427E" w:rsidRDefault="00CB745E" w:rsidP="00CB745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CB745E" w:rsidRDefault="00CB745E" w:rsidP="00CB745E">
      <w:pPr>
        <w:pStyle w:val="Default"/>
        <w:spacing w:line="360" w:lineRule="auto"/>
        <w:rPr>
          <w:rFonts w:ascii="Bradley Hand ITC" w:eastAsia="Calibri" w:hAnsi="Bradley Hand ITC" w:cs="Times New Roman"/>
          <w:color w:val="auto"/>
          <w:sz w:val="28"/>
          <w:szCs w:val="28"/>
        </w:rPr>
      </w:pPr>
    </w:p>
    <w:p w:rsidR="00CB745E" w:rsidRDefault="00CB745E" w:rsidP="00CB745E">
      <w:pPr>
        <w:jc w:val="center"/>
        <w:rPr>
          <w:rFonts w:ascii="Tahoma" w:hAnsi="Tahoma" w:cs="Tahoma"/>
          <w:sz w:val="32"/>
          <w:szCs w:val="20"/>
        </w:rPr>
      </w:pPr>
    </w:p>
    <w:p w:rsidR="00CB745E" w:rsidRDefault="00CB745E" w:rsidP="00CB745E">
      <w:pPr>
        <w:jc w:val="center"/>
        <w:rPr>
          <w:rFonts w:ascii="Tahoma" w:eastAsia="Times New Roman" w:hAnsi="Tahoma" w:cs="Tahoma"/>
          <w:b/>
          <w:bCs/>
          <w:color w:val="000000" w:themeColor="text1"/>
          <w:sz w:val="24"/>
          <w:szCs w:val="24"/>
        </w:rPr>
      </w:pPr>
    </w:p>
    <w:p w:rsidR="00CB745E" w:rsidRDefault="00CB745E" w:rsidP="00CB745E">
      <w:pPr>
        <w:jc w:val="center"/>
        <w:rPr>
          <w:rFonts w:ascii="Tahoma" w:eastAsia="Times New Roman" w:hAnsi="Tahoma" w:cs="Tahoma"/>
          <w:b/>
          <w:bCs/>
          <w:color w:val="000000" w:themeColor="text1"/>
          <w:sz w:val="24"/>
          <w:szCs w:val="24"/>
        </w:rPr>
      </w:pPr>
    </w:p>
    <w:p w:rsidR="00CB745E" w:rsidRDefault="00CB745E" w:rsidP="00CB745E">
      <w:pPr>
        <w:jc w:val="center"/>
        <w:rPr>
          <w:rFonts w:ascii="Tahoma" w:eastAsia="Times New Roman" w:hAnsi="Tahoma" w:cs="Tahoma"/>
          <w:b/>
          <w:bCs/>
          <w:color w:val="000000" w:themeColor="text1"/>
          <w:sz w:val="24"/>
          <w:szCs w:val="24"/>
        </w:rPr>
      </w:pPr>
    </w:p>
    <w:p w:rsidR="00CB745E" w:rsidRDefault="00CB745E" w:rsidP="00CB745E">
      <w:pPr>
        <w:jc w:val="center"/>
        <w:rPr>
          <w:rFonts w:ascii="Tahoma" w:eastAsia="Times New Roman" w:hAnsi="Tahoma" w:cs="Tahoma"/>
          <w:b/>
          <w:bCs/>
          <w:color w:val="000000" w:themeColor="text1"/>
          <w:sz w:val="24"/>
          <w:szCs w:val="24"/>
        </w:rPr>
      </w:pPr>
    </w:p>
    <w:p w:rsidR="00CB745E" w:rsidRPr="009F60FD" w:rsidRDefault="00CB745E" w:rsidP="00CB745E">
      <w:pPr>
        <w:jc w:val="center"/>
        <w:rPr>
          <w:rFonts w:ascii="Tahoma" w:eastAsia="Times New Roman" w:hAnsi="Tahoma" w:cs="Tahoma"/>
          <w:b/>
          <w:bCs/>
          <w:color w:val="000000" w:themeColor="text1"/>
          <w:sz w:val="24"/>
          <w:szCs w:val="24"/>
        </w:rPr>
      </w:pPr>
      <w:r w:rsidRPr="00CB57A9">
        <w:rPr>
          <w:rFonts w:ascii="Tahoma" w:hAnsi="Tahoma" w:cs="Tahoma"/>
          <w:color w:val="000000" w:themeColor="text1"/>
          <w:sz w:val="24"/>
          <w:szCs w:val="24"/>
        </w:rPr>
        <w:pict>
          <v:shape id="_x0000_s1026" type="#_x0000_t32" style="position:absolute;left:0;text-align:left;margin-left:-355.2pt;margin-top:177.9pt;width:.9pt;height:24.85pt;z-index:251658240" o:connectortype="straight">
            <v:stroke endarrow="block"/>
          </v:shape>
        </w:pict>
      </w:r>
      <w:r w:rsidRPr="00CB57A9">
        <w:rPr>
          <w:rFonts w:ascii="Tahoma" w:hAnsi="Tahoma" w:cs="Tahoma"/>
          <w:color w:val="000000" w:themeColor="text1"/>
          <w:sz w:val="24"/>
          <w:szCs w:val="24"/>
        </w:rPr>
        <w:pict>
          <v:shapetype id="_x0000_t202" coordsize="21600,21600" o:spt="202" path="m,l,21600r21600,l21600,xe">
            <v:stroke joinstyle="miter"/>
            <v:path gradientshapeok="t" o:connecttype="rect"/>
          </v:shapetype>
          <v:shape id="_x0000_s1027" type="#_x0000_t202" style="position:absolute;left:0;text-align:left;margin-left:-417.3pt;margin-top:202.75pt;width:131.55pt;height:30.25pt;z-index:251658240">
            <v:textbox style="mso-next-textbox:#_x0000_s1027">
              <w:txbxContent>
                <w:p w:rsidR="00CB745E" w:rsidRDefault="00CB745E" w:rsidP="00CB745E">
                  <w:pPr>
                    <w:jc w:val="center"/>
                  </w:pPr>
                  <w:r>
                    <w:t>Vice Chairman</w:t>
                  </w:r>
                </w:p>
              </w:txbxContent>
            </v:textbox>
          </v:shape>
        </w:pict>
      </w:r>
      <w:r w:rsidRPr="009F60FD">
        <w:rPr>
          <w:rFonts w:ascii="Tahoma" w:eastAsia="Times New Roman" w:hAnsi="Tahoma" w:cs="Tahoma"/>
          <w:b/>
          <w:bCs/>
          <w:color w:val="000000" w:themeColor="text1"/>
          <w:sz w:val="24"/>
          <w:szCs w:val="24"/>
        </w:rPr>
        <w:t>CHAPTER ONE</w:t>
      </w:r>
    </w:p>
    <w:p w:rsidR="00CB745E" w:rsidRDefault="00CB745E" w:rsidP="00CB745E">
      <w:pPr>
        <w:shd w:val="clear" w:color="auto" w:fill="FFFFFF"/>
        <w:spacing w:after="0" w:line="360" w:lineRule="auto"/>
        <w:jc w:val="both"/>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t>1.0</w:t>
      </w:r>
      <w:r w:rsidRPr="009F60FD">
        <w:rPr>
          <w:rFonts w:ascii="Tahoma" w:eastAsia="Times New Roman" w:hAnsi="Tahoma" w:cs="Tahoma"/>
          <w:b/>
          <w:bCs/>
          <w:color w:val="000000" w:themeColor="text1"/>
          <w:sz w:val="24"/>
          <w:szCs w:val="24"/>
        </w:rPr>
        <w:tab/>
      </w:r>
      <w:r>
        <w:rPr>
          <w:rFonts w:ascii="Tahoma" w:eastAsia="Times New Roman" w:hAnsi="Tahoma" w:cs="Tahoma"/>
          <w:b/>
          <w:bCs/>
          <w:color w:val="000000" w:themeColor="text1"/>
          <w:sz w:val="24"/>
          <w:szCs w:val="24"/>
        </w:rPr>
        <w:t xml:space="preserve">INTRODUTION </w:t>
      </w:r>
    </w:p>
    <w:p w:rsidR="00CB745E" w:rsidRPr="009F60FD" w:rsidRDefault="00CB745E" w:rsidP="00CB745E">
      <w:pPr>
        <w:shd w:val="clear" w:color="auto" w:fill="FFFFFF"/>
        <w:spacing w:after="0" w:line="360" w:lineRule="auto"/>
        <w:jc w:val="both"/>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t>1.1</w:t>
      </w:r>
      <w:r>
        <w:rPr>
          <w:rFonts w:ascii="Tahoma" w:eastAsia="Times New Roman" w:hAnsi="Tahoma" w:cs="Tahoma"/>
          <w:b/>
          <w:bCs/>
          <w:color w:val="000000" w:themeColor="text1"/>
          <w:sz w:val="24"/>
          <w:szCs w:val="24"/>
        </w:rPr>
        <w:tab/>
      </w:r>
      <w:r w:rsidRPr="009F60FD">
        <w:rPr>
          <w:rFonts w:ascii="Tahoma" w:eastAsia="Times New Roman" w:hAnsi="Tahoma" w:cs="Tahoma"/>
          <w:b/>
          <w:bCs/>
          <w:color w:val="000000" w:themeColor="text1"/>
          <w:sz w:val="24"/>
          <w:szCs w:val="24"/>
        </w:rPr>
        <w:t>BACKGROUND OF THE STUDY</w:t>
      </w:r>
    </w:p>
    <w:p w:rsidR="00CB745E" w:rsidRPr="009F60FD" w:rsidRDefault="00CB745E" w:rsidP="00CB745E">
      <w:pPr>
        <w:pStyle w:val="NormalWeb"/>
        <w:spacing w:before="0" w:beforeAutospacing="0" w:after="0" w:afterAutospacing="0" w:line="360" w:lineRule="auto"/>
        <w:ind w:firstLine="720"/>
        <w:jc w:val="both"/>
        <w:rPr>
          <w:rFonts w:ascii="Tahoma" w:hAnsi="Tahoma" w:cs="Tahoma"/>
          <w:color w:val="000000" w:themeColor="text1"/>
        </w:rPr>
      </w:pPr>
      <w:hyperlink r:id="rId5" w:tooltip="General election" w:history="1">
        <w:r w:rsidRPr="009F60FD">
          <w:rPr>
            <w:rStyle w:val="Hyperlink"/>
            <w:rFonts w:ascii="Tahoma" w:hAnsi="Tahoma" w:cs="Tahoma"/>
            <w:color w:val="000000" w:themeColor="text1"/>
            <w:u w:val="none"/>
          </w:rPr>
          <w:t>General elections</w:t>
        </w:r>
      </w:hyperlink>
      <w:r w:rsidRPr="009F60FD">
        <w:rPr>
          <w:rFonts w:ascii="Tahoma" w:hAnsi="Tahoma" w:cs="Tahoma"/>
          <w:color w:val="000000" w:themeColor="text1"/>
        </w:rPr>
        <w:t xml:space="preserve">’ were held in </w:t>
      </w:r>
      <w:hyperlink r:id="rId6" w:tooltip="Nigeria" w:history="1">
        <w:r w:rsidRPr="009F60FD">
          <w:rPr>
            <w:rStyle w:val="Hyperlink"/>
            <w:rFonts w:ascii="Tahoma" w:hAnsi="Tahoma" w:cs="Tahoma"/>
            <w:color w:val="000000" w:themeColor="text1"/>
            <w:u w:val="none"/>
          </w:rPr>
          <w:t>Nigeria</w:t>
        </w:r>
      </w:hyperlink>
      <w:r w:rsidRPr="009F60FD">
        <w:rPr>
          <w:rFonts w:ascii="Tahoma" w:hAnsi="Tahoma" w:cs="Tahoma"/>
          <w:color w:val="000000" w:themeColor="text1"/>
        </w:rPr>
        <w:t xml:space="preserve"> on 23 February 2019 to elect the </w:t>
      </w:r>
      <w:hyperlink r:id="rId7" w:tooltip="President of Nigeria" w:history="1">
        <w:r w:rsidRPr="009F60FD">
          <w:rPr>
            <w:rStyle w:val="Hyperlink"/>
            <w:rFonts w:ascii="Tahoma" w:hAnsi="Tahoma" w:cs="Tahoma"/>
            <w:color w:val="000000" w:themeColor="text1"/>
            <w:u w:val="none"/>
          </w:rPr>
          <w:t>President</w:t>
        </w:r>
      </w:hyperlink>
      <w:r w:rsidRPr="009F60FD">
        <w:rPr>
          <w:rFonts w:ascii="Tahoma" w:hAnsi="Tahoma" w:cs="Tahoma"/>
          <w:color w:val="000000" w:themeColor="text1"/>
        </w:rPr>
        <w:t xml:space="preserve">, </w:t>
      </w:r>
      <w:hyperlink r:id="rId8" w:tooltip="Vice President of Nigeria" w:history="1">
        <w:r w:rsidRPr="009F60FD">
          <w:rPr>
            <w:rStyle w:val="Hyperlink"/>
            <w:rFonts w:ascii="Tahoma" w:hAnsi="Tahoma" w:cs="Tahoma"/>
            <w:color w:val="000000" w:themeColor="text1"/>
            <w:u w:val="none"/>
          </w:rPr>
          <w:t>Vice President</w:t>
        </w:r>
      </w:hyperlink>
      <w:r w:rsidRPr="009F60FD">
        <w:rPr>
          <w:rFonts w:ascii="Tahoma" w:hAnsi="Tahoma" w:cs="Tahoma"/>
          <w:color w:val="000000" w:themeColor="text1"/>
        </w:rPr>
        <w:t xml:space="preserve">, </w:t>
      </w:r>
      <w:hyperlink r:id="rId9" w:tooltip="House of Representatives (Nigeria)" w:history="1">
        <w:r w:rsidRPr="009F60FD">
          <w:rPr>
            <w:rStyle w:val="Hyperlink"/>
            <w:rFonts w:ascii="Tahoma" w:hAnsi="Tahoma" w:cs="Tahoma"/>
            <w:color w:val="000000" w:themeColor="text1"/>
            <w:u w:val="none"/>
          </w:rPr>
          <w:t>House of Representatives</w:t>
        </w:r>
      </w:hyperlink>
      <w:r w:rsidRPr="009F60FD">
        <w:rPr>
          <w:rFonts w:ascii="Tahoma" w:hAnsi="Tahoma" w:cs="Tahoma"/>
          <w:color w:val="000000" w:themeColor="text1"/>
        </w:rPr>
        <w:t xml:space="preserve"> and the </w:t>
      </w:r>
      <w:hyperlink r:id="rId10" w:tooltip="Senate of Nigeria" w:history="1">
        <w:r w:rsidRPr="009F60FD">
          <w:rPr>
            <w:rStyle w:val="Hyperlink"/>
            <w:rFonts w:ascii="Tahoma" w:hAnsi="Tahoma" w:cs="Tahoma"/>
            <w:color w:val="000000" w:themeColor="text1"/>
            <w:u w:val="none"/>
          </w:rPr>
          <w:t>Senate</w:t>
        </w:r>
      </w:hyperlink>
      <w:r w:rsidRPr="009F60FD">
        <w:rPr>
          <w:rFonts w:ascii="Tahoma" w:hAnsi="Tahoma" w:cs="Tahoma"/>
          <w:color w:val="000000" w:themeColor="text1"/>
        </w:rPr>
        <w:t>.</w:t>
      </w:r>
      <w:r w:rsidRPr="009F60FD">
        <w:rPr>
          <w:rFonts w:ascii="Tahoma" w:hAnsi="Tahoma" w:cs="Tahoma"/>
          <w:color w:val="000000" w:themeColor="text1"/>
          <w:vertAlign w:val="superscript"/>
        </w:rPr>
        <w:t xml:space="preserve"> </w:t>
      </w:r>
      <w:hyperlink r:id="rId11" w:anchor="cite_note-4" w:history="1"/>
      <w:r w:rsidRPr="009F60FD">
        <w:rPr>
          <w:rFonts w:ascii="Tahoma" w:hAnsi="Tahoma" w:cs="Tahoma"/>
          <w:color w:val="000000" w:themeColor="text1"/>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w:t>
      </w:r>
      <w:hyperlink r:id="rId12" w:anchor="cite_note-6" w:history="1"/>
      <w:r w:rsidRPr="009F60FD">
        <w:rPr>
          <w:rFonts w:ascii="Tahoma" w:hAnsi="Tahoma" w:cs="Tahoma"/>
          <w:color w:val="000000" w:themeColor="text1"/>
        </w:rPr>
        <w:t xml:space="preserve"> </w:t>
      </w:r>
      <w:proofErr w:type="gramStart"/>
      <w:r w:rsidRPr="009F60FD">
        <w:rPr>
          <w:rFonts w:ascii="Tahoma" w:hAnsi="Tahoma" w:cs="Tahoma"/>
          <w:color w:val="000000" w:themeColor="text1"/>
        </w:rPr>
        <w:t>Polling</w:t>
      </w:r>
      <w:proofErr w:type="gramEnd"/>
      <w:r w:rsidRPr="009F60FD">
        <w:rPr>
          <w:rFonts w:ascii="Tahoma" w:hAnsi="Tahoma" w:cs="Tahoma"/>
          <w:color w:val="000000" w:themeColor="text1"/>
        </w:rPr>
        <w:t xml:space="preserve"> in some areas was subsequently delayed until 9 March, when voting was carried out alongside gubernatorial and state assembly elections.</w:t>
      </w:r>
    </w:p>
    <w:p w:rsidR="00CB745E" w:rsidRDefault="00CB745E" w:rsidP="00CB745E">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elections were the most expensive ever held in Nigeria, costing ₦69 billion more than the 2015 elections. Incumbent president </w:t>
      </w:r>
      <w:hyperlink r:id="rId13" w:tooltip="Muhammadu Buhari" w:history="1">
        <w:proofErr w:type="spellStart"/>
        <w:r w:rsidRPr="009F60FD">
          <w:rPr>
            <w:rStyle w:val="Hyperlink"/>
            <w:rFonts w:ascii="Tahoma" w:hAnsi="Tahoma" w:cs="Tahoma"/>
            <w:color w:val="000000" w:themeColor="text1"/>
            <w:u w:val="none"/>
          </w:rPr>
          <w:t>Muhammadu</w:t>
        </w:r>
        <w:proofErr w:type="spellEnd"/>
        <w:r w:rsidRPr="009F60FD">
          <w:rPr>
            <w:rStyle w:val="Hyperlink"/>
            <w:rFonts w:ascii="Tahoma" w:hAnsi="Tahoma" w:cs="Tahoma"/>
            <w:color w:val="000000" w:themeColor="text1"/>
            <w:u w:val="none"/>
          </w:rPr>
          <w:t xml:space="preserve"> </w:t>
        </w:r>
        <w:proofErr w:type="spellStart"/>
        <w:r w:rsidRPr="009F60FD">
          <w:rPr>
            <w:rStyle w:val="Hyperlink"/>
            <w:rFonts w:ascii="Tahoma" w:hAnsi="Tahoma" w:cs="Tahoma"/>
            <w:color w:val="000000" w:themeColor="text1"/>
            <w:u w:val="none"/>
          </w:rPr>
          <w:t>Buhari</w:t>
        </w:r>
        <w:proofErr w:type="spellEnd"/>
      </w:hyperlink>
      <w:r w:rsidRPr="009F60FD">
        <w:rPr>
          <w:rFonts w:ascii="Tahoma" w:hAnsi="Tahoma" w:cs="Tahoma"/>
          <w:color w:val="000000" w:themeColor="text1"/>
        </w:rPr>
        <w:t xml:space="preserve"> won his reelection bid, defeating his closest rival </w:t>
      </w:r>
      <w:hyperlink r:id="rId14" w:tooltip="Atiku Abubakar" w:history="1">
        <w:proofErr w:type="spellStart"/>
        <w:r w:rsidRPr="009F60FD">
          <w:rPr>
            <w:rStyle w:val="Hyperlink"/>
            <w:rFonts w:ascii="Tahoma" w:hAnsi="Tahoma" w:cs="Tahoma"/>
            <w:color w:val="000000" w:themeColor="text1"/>
            <w:u w:val="none"/>
          </w:rPr>
          <w:t>Atiku</w:t>
        </w:r>
        <w:proofErr w:type="spellEnd"/>
        <w:r w:rsidRPr="009F60FD">
          <w:rPr>
            <w:rStyle w:val="Hyperlink"/>
            <w:rFonts w:ascii="Tahoma" w:hAnsi="Tahoma" w:cs="Tahoma"/>
            <w:color w:val="000000" w:themeColor="text1"/>
            <w:u w:val="none"/>
          </w:rPr>
          <w:t xml:space="preserve"> </w:t>
        </w:r>
        <w:proofErr w:type="spellStart"/>
        <w:r w:rsidRPr="009F60FD">
          <w:rPr>
            <w:rStyle w:val="Hyperlink"/>
            <w:rFonts w:ascii="Tahoma" w:hAnsi="Tahoma" w:cs="Tahoma"/>
            <w:color w:val="000000" w:themeColor="text1"/>
            <w:u w:val="none"/>
          </w:rPr>
          <w:t>Abubakar</w:t>
        </w:r>
        <w:proofErr w:type="spellEnd"/>
      </w:hyperlink>
      <w:r w:rsidRPr="009F60FD">
        <w:rPr>
          <w:rFonts w:ascii="Tahoma" w:hAnsi="Tahoma" w:cs="Tahoma"/>
          <w:color w:val="000000" w:themeColor="text1"/>
        </w:rPr>
        <w:t xml:space="preserve"> by over 3 million votes. He has been issued a Certificate of Return, and was sworn in on May 29, 2019, the former date of </w:t>
      </w:r>
      <w:hyperlink r:id="rId15" w:tooltip="Democracy Day (Nigeria)" w:history="1">
        <w:r w:rsidRPr="009F60FD">
          <w:rPr>
            <w:rStyle w:val="Hyperlink"/>
            <w:rFonts w:ascii="Tahoma" w:hAnsi="Tahoma" w:cs="Tahoma"/>
            <w:color w:val="000000" w:themeColor="text1"/>
            <w:u w:val="none"/>
          </w:rPr>
          <w:t>Democracy Day (Nigeria)</w:t>
        </w:r>
      </w:hyperlink>
      <w:r w:rsidRPr="009F60FD">
        <w:rPr>
          <w:rFonts w:ascii="Tahoma" w:hAnsi="Tahoma" w:cs="Tahoma"/>
          <w:color w:val="000000" w:themeColor="text1"/>
        </w:rPr>
        <w:t xml:space="preserve">. </w:t>
      </w:r>
    </w:p>
    <w:p w:rsidR="00CB745E" w:rsidRPr="009F60FD" w:rsidRDefault="00CB745E" w:rsidP="00CB745E">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According to Article 134 (2) of the </w:t>
      </w:r>
      <w:hyperlink r:id="rId16" w:tooltip="Constitution of Nigeria" w:history="1">
        <w:r w:rsidRPr="009F60FD">
          <w:rPr>
            <w:rFonts w:ascii="Tahoma" w:hAnsi="Tahoma" w:cs="Tahoma"/>
            <w:color w:val="000000" w:themeColor="text1"/>
          </w:rPr>
          <w:t>Nigerian Constitution</w:t>
        </w:r>
      </w:hyperlink>
      <w:r w:rsidRPr="009F60FD">
        <w:rPr>
          <w:rFonts w:ascii="Tahoma" w:hAnsi="Tahoma" w:cs="Tahoma"/>
          <w:color w:val="000000" w:themeColor="text1"/>
        </w:rPr>
        <w:t> stipulates that a presidential candidate will be duly elected after attaining both the highest number of votes cast, and having received at least a quarter of the votes at each of at least two-thirds of the 36 </w:t>
      </w:r>
      <w:hyperlink r:id="rId17" w:tooltip="States of Nigeria" w:history="1">
        <w:r w:rsidRPr="009F60FD">
          <w:rPr>
            <w:rFonts w:ascii="Tahoma" w:hAnsi="Tahoma" w:cs="Tahoma"/>
            <w:color w:val="000000" w:themeColor="text1"/>
          </w:rPr>
          <w:t>states</w:t>
        </w:r>
      </w:hyperlink>
      <w:r w:rsidRPr="009F60FD">
        <w:rPr>
          <w:rFonts w:ascii="Tahoma" w:hAnsi="Tahoma" w:cs="Tahoma"/>
          <w:color w:val="000000" w:themeColor="text1"/>
        </w:rPr>
        <w:t> and the </w:t>
      </w:r>
      <w:hyperlink r:id="rId18" w:tooltip="Federal Capital Territory (Nigeria)" w:history="1">
        <w:r w:rsidRPr="009F60FD">
          <w:rPr>
            <w:rFonts w:ascii="Tahoma" w:hAnsi="Tahoma" w:cs="Tahoma"/>
            <w:color w:val="000000" w:themeColor="text1"/>
          </w:rPr>
          <w:t>Federal Capital Territory</w:t>
        </w:r>
      </w:hyperlink>
      <w:r w:rsidRPr="009F60FD">
        <w:rPr>
          <w:rFonts w:ascii="Tahoma" w:hAnsi="Tahoma" w:cs="Tahoma"/>
          <w:color w:val="000000" w:themeColor="text1"/>
        </w:rPr>
        <w:t> (FCT), voters elected the President and members to the House of Representatives and the senate.</w:t>
      </w:r>
    </w:p>
    <w:p w:rsidR="00CB745E" w:rsidRPr="009F60FD" w:rsidRDefault="00CB745E" w:rsidP="00CB745E">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evolution of electoral democracy in Nigeria has been protracted and difficult. Since Nigeria’s independence in 1960, the country has organized nine (9) general elections and numerous regional/state/local elections. </w:t>
      </w:r>
    </w:p>
    <w:p w:rsidR="00CB745E" w:rsidRPr="009F60FD" w:rsidRDefault="00CB745E" w:rsidP="00CB745E">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Of these elections, the 1979, 1993, and 1999 polls were conducted by military regimes to allow for transition to civil rule, while the other elections were conducted by incumbent civilian regimes to consolidate democratic rule. Elections organized by incumbent civilian regimes have been the most problematic (</w:t>
      </w:r>
      <w:proofErr w:type="spellStart"/>
      <w:r w:rsidRPr="009F60FD">
        <w:rPr>
          <w:rFonts w:ascii="Tahoma" w:hAnsi="Tahoma" w:cs="Tahoma"/>
          <w:color w:val="000000" w:themeColor="text1"/>
          <w:sz w:val="24"/>
          <w:szCs w:val="24"/>
        </w:rPr>
        <w:t>Agbaje</w:t>
      </w:r>
      <w:proofErr w:type="spellEnd"/>
      <w:r w:rsidRPr="009F60FD">
        <w:rPr>
          <w:rFonts w:ascii="Tahoma" w:hAnsi="Tahoma" w:cs="Tahoma"/>
          <w:color w:val="000000" w:themeColor="text1"/>
          <w:sz w:val="24"/>
          <w:szCs w:val="24"/>
        </w:rPr>
        <w:t xml:space="preserve"> and </w:t>
      </w:r>
      <w:proofErr w:type="spellStart"/>
      <w:r w:rsidRPr="009F60FD">
        <w:rPr>
          <w:rFonts w:ascii="Tahoma" w:hAnsi="Tahoma" w:cs="Tahoma"/>
          <w:color w:val="000000" w:themeColor="text1"/>
          <w:sz w:val="24"/>
          <w:szCs w:val="24"/>
        </w:rPr>
        <w:t>Adejumobi</w:t>
      </w:r>
      <w:proofErr w:type="spellEnd"/>
      <w:r w:rsidRPr="009F60FD">
        <w:rPr>
          <w:rFonts w:ascii="Tahoma" w:hAnsi="Tahoma" w:cs="Tahoma"/>
          <w:color w:val="000000" w:themeColor="text1"/>
          <w:sz w:val="24"/>
          <w:szCs w:val="24"/>
        </w:rPr>
        <w:t xml:space="preserve"> 2006). </w:t>
      </w:r>
    </w:p>
    <w:p w:rsidR="00CB745E" w:rsidRPr="009F60FD" w:rsidRDefault="00CB745E" w:rsidP="00CB745E">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With the exception of the 2015 and 2019 elections, these elections have been characterized by attempts by the ruling parties to contrive and monopolize the electoral space and deliberately steer the process in their </w:t>
      </w:r>
      <w:proofErr w:type="spellStart"/>
      <w:r w:rsidRPr="009F60FD">
        <w:rPr>
          <w:rFonts w:ascii="Tahoma" w:hAnsi="Tahoma" w:cs="Tahoma"/>
          <w:color w:val="000000" w:themeColor="text1"/>
          <w:sz w:val="24"/>
          <w:szCs w:val="24"/>
        </w:rPr>
        <w:t>favour</w:t>
      </w:r>
      <w:proofErr w:type="spellEnd"/>
      <w:r w:rsidRPr="009F60FD">
        <w:rPr>
          <w:rFonts w:ascii="Tahoma" w:hAnsi="Tahoma" w:cs="Tahoma"/>
          <w:color w:val="000000" w:themeColor="text1"/>
          <w:sz w:val="24"/>
          <w:szCs w:val="24"/>
        </w:rPr>
        <w:t>. This pattern was reflected in the duplicated victories recorded by the ruling parties in the 1964, 1983, 2003, and 2007 elections.</w:t>
      </w:r>
    </w:p>
    <w:p w:rsidR="00CB745E" w:rsidRPr="009F60FD" w:rsidRDefault="00CB745E" w:rsidP="00CB745E">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1964 federal election was contested by the United Progressive Grand Alliance (UPGA), which is a coalition of predominantly southern parties, and the Nigerian National Alliance (NNA), whose base of support is in northern Nigeria. The Northern Peoples’ Congress (NPC) and its allies in the NNA took advantage of their control of the federal government to contrive a controversial victory. The 1983 general elections were manipulated by the incumbent National Party of Nigeria (NPN), which won the presidency and gubernatorial elections in seven out of the nineteen states in 1979, and </w:t>
      </w:r>
      <w:r w:rsidRPr="009F60FD">
        <w:rPr>
          <w:rFonts w:ascii="Tahoma" w:hAnsi="Tahoma" w:cs="Tahoma"/>
          <w:color w:val="000000" w:themeColor="text1"/>
          <w:sz w:val="24"/>
          <w:szCs w:val="24"/>
        </w:rPr>
        <w:lastRenderedPageBreak/>
        <w:t xml:space="preserve">thereafter attempted to extend its political power throughout the federation (Hart, 1993). </w:t>
      </w:r>
    </w:p>
    <w:p w:rsidR="00CB745E" w:rsidRPr="009F60FD" w:rsidRDefault="00CB745E" w:rsidP="00CB745E">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2003 and 2007 general elections were also allegedly manipulated. The 2007 elections, in particular, severely dented Nigeria’s democratic credentials due to the national and international condemnation they elicited. However, on a positive note, the elections led to a great deal of soul-searching among the Nigerian leadership.</w:t>
      </w:r>
    </w:p>
    <w:p w:rsidR="00CB745E" w:rsidRPr="009F60FD" w:rsidRDefault="00CB745E" w:rsidP="00CB745E">
      <w:pPr>
        <w:autoSpaceDE w:val="0"/>
        <w:autoSpaceDN w:val="0"/>
        <w:adjustRightInd w:val="0"/>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President at the time, </w:t>
      </w:r>
      <w:proofErr w:type="spellStart"/>
      <w:r w:rsidRPr="009F60FD">
        <w:rPr>
          <w:rFonts w:ascii="Tahoma" w:hAnsi="Tahoma" w:cs="Tahoma"/>
          <w:color w:val="000000" w:themeColor="text1"/>
          <w:sz w:val="24"/>
          <w:szCs w:val="24"/>
        </w:rPr>
        <w:t>Umaru</w:t>
      </w:r>
      <w:proofErr w:type="spellEnd"/>
      <w:r w:rsidRPr="009F60FD">
        <w:rPr>
          <w:rFonts w:ascii="Tahoma" w:hAnsi="Tahoma" w:cs="Tahoma"/>
          <w:color w:val="000000" w:themeColor="text1"/>
          <w:sz w:val="24"/>
          <w:szCs w:val="24"/>
        </w:rPr>
        <w:t xml:space="preserve"> Musa </w:t>
      </w:r>
      <w:proofErr w:type="spellStart"/>
      <w:r w:rsidRPr="009F60FD">
        <w:rPr>
          <w:rFonts w:ascii="Tahoma" w:hAnsi="Tahoma" w:cs="Tahoma"/>
          <w:color w:val="000000" w:themeColor="text1"/>
          <w:sz w:val="24"/>
          <w:szCs w:val="24"/>
        </w:rPr>
        <w:t>Yar’Adua</w:t>
      </w:r>
      <w:proofErr w:type="spellEnd"/>
      <w:r w:rsidRPr="009F60FD">
        <w:rPr>
          <w:rFonts w:ascii="Tahoma" w:hAnsi="Tahoma" w:cs="Tahoma"/>
          <w:color w:val="000000" w:themeColor="text1"/>
          <w:sz w:val="24"/>
          <w:szCs w:val="24"/>
        </w:rPr>
        <w:t xml:space="preserve">, publically acknowledged that the election that brought him to office was fundamentally flawed. He therefore set up the Electoral Reform Committee (ERC) to suggest measures that could improve the conduct of elections, restore electoral integrity, and strengthen democracy in Nigeria. Some of the ERC’s recommendations were reviewed and adopted as amendments to the Constitution and Electoral Act. The government also tried to restore the integrity of elections in the country by appointing credible leadership to the INEC. For its part, the INEC adopted series of internal measures aimed at restoring public confidence in the electoral process. All of these measures contributed to the relative successes of the 2015 and 2019 general elections. </w:t>
      </w:r>
      <w:proofErr w:type="gramStart"/>
      <w:r w:rsidRPr="009F60FD">
        <w:rPr>
          <w:rFonts w:ascii="Tahoma" w:hAnsi="Tahoma" w:cs="Tahoma"/>
          <w:color w:val="000000" w:themeColor="text1"/>
          <w:sz w:val="24"/>
          <w:szCs w:val="24"/>
        </w:rPr>
        <w:t>(Kuris 2012).</w:t>
      </w:r>
      <w:proofErr w:type="gramEnd"/>
      <w:r w:rsidRPr="009F60FD">
        <w:rPr>
          <w:rFonts w:ascii="Tahoma" w:hAnsi="Tahoma" w:cs="Tahoma"/>
          <w:color w:val="000000" w:themeColor="text1"/>
          <w:sz w:val="24"/>
          <w:szCs w:val="24"/>
        </w:rPr>
        <w:t xml:space="preserve"> </w:t>
      </w:r>
    </w:p>
    <w:p w:rsidR="00CB745E" w:rsidRPr="009F60FD" w:rsidRDefault="00CB745E" w:rsidP="00CB745E">
      <w:pPr>
        <w:autoSpaceDE w:val="0"/>
        <w:autoSpaceDN w:val="0"/>
        <w:adjustRightInd w:val="0"/>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1.2</w:t>
      </w:r>
      <w:r w:rsidRPr="009F60FD">
        <w:rPr>
          <w:rFonts w:ascii="Tahoma" w:hAnsi="Tahoma" w:cs="Tahoma"/>
          <w:b/>
          <w:color w:val="000000" w:themeColor="text1"/>
          <w:sz w:val="24"/>
          <w:szCs w:val="24"/>
        </w:rPr>
        <w:tab/>
        <w:t>STATEMENT OF THE PROBLEM</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number of implications can be identified which lead to the negative impact of the election on the Nation’s young democracy. Even though the election was said to be free, fair and peaceful, certain situations prevailed:</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b/>
          <w:color w:val="000000" w:themeColor="text1"/>
          <w:sz w:val="24"/>
          <w:szCs w:val="24"/>
        </w:rPr>
        <w:lastRenderedPageBreak/>
        <w:t xml:space="preserve">POSTPONEMENT: </w:t>
      </w:r>
      <w:hyperlink r:id="rId19" w:tooltip="General election" w:history="1">
        <w:r w:rsidRPr="009F60FD">
          <w:rPr>
            <w:rStyle w:val="Hyperlink"/>
            <w:rFonts w:ascii="Tahoma" w:hAnsi="Tahoma" w:cs="Tahoma"/>
            <w:color w:val="000000" w:themeColor="text1"/>
            <w:sz w:val="24"/>
            <w:szCs w:val="24"/>
            <w:u w:val="none"/>
          </w:rPr>
          <w:t>General elections</w:t>
        </w:r>
      </w:hyperlink>
      <w:r w:rsidRPr="009F60FD">
        <w:rPr>
          <w:rFonts w:ascii="Tahoma" w:hAnsi="Tahoma" w:cs="Tahoma"/>
          <w:color w:val="000000" w:themeColor="text1"/>
          <w:sz w:val="24"/>
          <w:szCs w:val="24"/>
        </w:rPr>
        <w:t xml:space="preserve"> were held in </w:t>
      </w:r>
      <w:hyperlink r:id="rId20" w:tooltip="Nigeria" w:history="1">
        <w:r w:rsidRPr="009F60FD">
          <w:rPr>
            <w:rStyle w:val="Hyperlink"/>
            <w:rFonts w:ascii="Tahoma" w:hAnsi="Tahoma" w:cs="Tahoma"/>
            <w:color w:val="000000" w:themeColor="text1"/>
            <w:sz w:val="24"/>
            <w:szCs w:val="24"/>
            <w:u w:val="none"/>
          </w:rPr>
          <w:t>Nigeria</w:t>
        </w:r>
      </w:hyperlink>
      <w:r w:rsidRPr="009F60FD">
        <w:rPr>
          <w:rFonts w:ascii="Tahoma" w:hAnsi="Tahoma" w:cs="Tahoma"/>
          <w:color w:val="000000" w:themeColor="text1"/>
          <w:sz w:val="24"/>
          <w:szCs w:val="24"/>
        </w:rPr>
        <w:t xml:space="preserve"> on 23 February 2019 to elect the </w:t>
      </w:r>
      <w:hyperlink r:id="rId21" w:tooltip="President of Nigeria" w:history="1">
        <w:r w:rsidRPr="009F60FD">
          <w:rPr>
            <w:rStyle w:val="Hyperlink"/>
            <w:rFonts w:ascii="Tahoma" w:hAnsi="Tahoma" w:cs="Tahoma"/>
            <w:color w:val="000000" w:themeColor="text1"/>
            <w:sz w:val="24"/>
            <w:szCs w:val="24"/>
            <w:u w:val="none"/>
          </w:rPr>
          <w:t>President</w:t>
        </w:r>
      </w:hyperlink>
      <w:r w:rsidRPr="009F60FD">
        <w:rPr>
          <w:rFonts w:ascii="Tahoma" w:hAnsi="Tahoma" w:cs="Tahoma"/>
          <w:color w:val="000000" w:themeColor="text1"/>
          <w:sz w:val="24"/>
          <w:szCs w:val="24"/>
        </w:rPr>
        <w:t xml:space="preserve">, </w:t>
      </w:r>
      <w:hyperlink r:id="rId22" w:tooltip="Vice President of Nigeria" w:history="1">
        <w:r w:rsidRPr="009F60FD">
          <w:rPr>
            <w:rStyle w:val="Hyperlink"/>
            <w:rFonts w:ascii="Tahoma" w:hAnsi="Tahoma" w:cs="Tahoma"/>
            <w:color w:val="000000" w:themeColor="text1"/>
            <w:sz w:val="24"/>
            <w:szCs w:val="24"/>
            <w:u w:val="none"/>
          </w:rPr>
          <w:t>Vice President</w:t>
        </w:r>
      </w:hyperlink>
      <w:r w:rsidRPr="009F60FD">
        <w:rPr>
          <w:rFonts w:ascii="Tahoma" w:hAnsi="Tahoma" w:cs="Tahoma"/>
          <w:color w:val="000000" w:themeColor="text1"/>
          <w:sz w:val="24"/>
          <w:szCs w:val="24"/>
        </w:rPr>
        <w:t xml:space="preserve">, </w:t>
      </w:r>
      <w:hyperlink r:id="rId23" w:tooltip="House of Representatives (Nigeria)" w:history="1">
        <w:r w:rsidRPr="009F60FD">
          <w:rPr>
            <w:rStyle w:val="Hyperlink"/>
            <w:rFonts w:ascii="Tahoma" w:hAnsi="Tahoma" w:cs="Tahoma"/>
            <w:color w:val="000000" w:themeColor="text1"/>
            <w:sz w:val="24"/>
            <w:szCs w:val="24"/>
            <w:u w:val="none"/>
          </w:rPr>
          <w:t>House of Representatives</w:t>
        </w:r>
      </w:hyperlink>
      <w:r w:rsidRPr="009F60FD">
        <w:rPr>
          <w:rFonts w:ascii="Tahoma" w:hAnsi="Tahoma" w:cs="Tahoma"/>
          <w:color w:val="000000" w:themeColor="text1"/>
          <w:sz w:val="24"/>
          <w:szCs w:val="24"/>
        </w:rPr>
        <w:t xml:space="preserve"> and the </w:t>
      </w:r>
      <w:hyperlink r:id="rId24" w:tooltip="Senate of Nigeria" w:history="1">
        <w:r w:rsidRPr="009F60FD">
          <w:rPr>
            <w:rStyle w:val="Hyperlink"/>
            <w:rFonts w:ascii="Tahoma" w:hAnsi="Tahoma" w:cs="Tahoma"/>
            <w:color w:val="000000" w:themeColor="text1"/>
            <w:sz w:val="24"/>
            <w:szCs w:val="24"/>
            <w:u w:val="none"/>
          </w:rPr>
          <w:t>Senate</w:t>
        </w:r>
      </w:hyperlink>
      <w:r w:rsidRPr="009F60FD">
        <w:rPr>
          <w:rFonts w:ascii="Tahoma" w:hAnsi="Tahoma" w:cs="Tahoma"/>
          <w:color w:val="000000" w:themeColor="text1"/>
          <w:sz w:val="24"/>
          <w:szCs w:val="24"/>
        </w:rPr>
        <w:t xml:space="preserv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eastAsia="Times New Roman" w:hAnsi="Tahoma" w:cs="Tahoma"/>
          <w:b/>
          <w:bCs/>
          <w:color w:val="000000" w:themeColor="text1"/>
          <w:sz w:val="24"/>
          <w:szCs w:val="24"/>
        </w:rPr>
        <w:t xml:space="preserve">VIOLENCE: </w:t>
      </w:r>
      <w:proofErr w:type="spellStart"/>
      <w:r w:rsidRPr="009F60FD">
        <w:rPr>
          <w:rFonts w:ascii="Tahoma" w:eastAsia="Times New Roman" w:hAnsi="Tahoma" w:cs="Tahoma"/>
          <w:color w:val="000000" w:themeColor="text1"/>
          <w:sz w:val="24"/>
          <w:szCs w:val="24"/>
        </w:rPr>
        <w:t>Boko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Haram</w:t>
      </w:r>
      <w:proofErr w:type="spellEnd"/>
      <w:r w:rsidRPr="009F60FD">
        <w:rPr>
          <w:rFonts w:ascii="Tahoma" w:eastAsia="Times New Roman" w:hAnsi="Tahoma" w:cs="Tahoma"/>
          <w:color w:val="000000" w:themeColor="text1"/>
          <w:sz w:val="24"/>
          <w:szCs w:val="24"/>
        </w:rPr>
        <w:t xml:space="preserve"> attempted to disrupt the election by attacking voting </w:t>
      </w:r>
      <w:proofErr w:type="spellStart"/>
      <w:r w:rsidRPr="009F60FD">
        <w:rPr>
          <w:rFonts w:ascii="Tahoma" w:eastAsia="Times New Roman" w:hAnsi="Tahoma" w:cs="Tahoma"/>
          <w:color w:val="000000" w:themeColor="text1"/>
          <w:sz w:val="24"/>
          <w:szCs w:val="24"/>
        </w:rPr>
        <w:t>centres</w:t>
      </w:r>
      <w:proofErr w:type="spellEnd"/>
      <w:r w:rsidRPr="009F60FD">
        <w:rPr>
          <w:rFonts w:ascii="Tahoma" w:eastAsia="Times New Roman" w:hAnsi="Tahoma" w:cs="Tahoma"/>
          <w:color w:val="000000" w:themeColor="text1"/>
          <w:sz w:val="24"/>
          <w:szCs w:val="24"/>
        </w:rPr>
        <w:t>, killing 41 people.</w:t>
      </w:r>
    </w:p>
    <w:p w:rsidR="00CB745E" w:rsidRPr="009F60FD" w:rsidRDefault="00CB745E" w:rsidP="00CB745E">
      <w:pPr>
        <w:shd w:val="clear" w:color="auto" w:fill="FFFFFF"/>
        <w:spacing w:after="0" w:line="360" w:lineRule="auto"/>
        <w:ind w:firstLine="720"/>
        <w:jc w:val="both"/>
        <w:outlineLvl w:val="2"/>
        <w:rPr>
          <w:rFonts w:ascii="Tahoma" w:eastAsia="Times New Roman" w:hAnsi="Tahoma" w:cs="Tahoma"/>
          <w:color w:val="000000" w:themeColor="text1"/>
          <w:sz w:val="24"/>
          <w:szCs w:val="24"/>
        </w:rPr>
      </w:pPr>
      <w:r w:rsidRPr="009F60FD">
        <w:rPr>
          <w:rFonts w:ascii="Tahoma" w:eastAsia="Times New Roman" w:hAnsi="Tahoma" w:cs="Tahoma"/>
          <w:b/>
          <w:bCs/>
          <w:color w:val="000000" w:themeColor="text1"/>
          <w:sz w:val="24"/>
          <w:szCs w:val="24"/>
        </w:rPr>
        <w:t xml:space="preserve">VOTING DAY: </w:t>
      </w:r>
      <w:r w:rsidRPr="009F60FD">
        <w:rPr>
          <w:rFonts w:ascii="Tahoma" w:eastAsia="Times New Roman" w:hAnsi="Tahoma" w:cs="Tahoma"/>
          <w:color w:val="000000" w:themeColor="text1"/>
          <w:sz w:val="24"/>
          <w:szCs w:val="24"/>
        </w:rPr>
        <w:t>The website of the Independent National Electoral Commission was </w:t>
      </w:r>
      <w:hyperlink r:id="rId25" w:tooltip="Hacker (computer security)" w:history="1">
        <w:r w:rsidRPr="009F60FD">
          <w:rPr>
            <w:rFonts w:ascii="Tahoma" w:eastAsia="Times New Roman" w:hAnsi="Tahoma" w:cs="Tahoma"/>
            <w:color w:val="000000" w:themeColor="text1"/>
            <w:sz w:val="24"/>
            <w:szCs w:val="24"/>
          </w:rPr>
          <w:t>hacked</w:t>
        </w:r>
      </w:hyperlink>
      <w:r w:rsidRPr="009F60FD">
        <w:rPr>
          <w:rFonts w:ascii="Tahoma" w:eastAsia="Times New Roman" w:hAnsi="Tahoma" w:cs="Tahoma"/>
          <w:color w:val="000000" w:themeColor="text1"/>
          <w:sz w:val="24"/>
          <w:szCs w:val="24"/>
        </w:rPr>
        <w:t xml:space="preserve"> on </w:t>
      </w:r>
      <w:proofErr w:type="gramStart"/>
      <w:r w:rsidRPr="009F60FD">
        <w:rPr>
          <w:rFonts w:ascii="Tahoma" w:eastAsia="Times New Roman" w:hAnsi="Tahoma" w:cs="Tahoma"/>
          <w:color w:val="000000" w:themeColor="text1"/>
          <w:sz w:val="24"/>
          <w:szCs w:val="24"/>
        </w:rPr>
        <w:t>election day</w:t>
      </w:r>
      <w:proofErr w:type="gramEnd"/>
      <w:r w:rsidRPr="009F60FD">
        <w:rPr>
          <w:rFonts w:ascii="Tahoma" w:eastAsia="Times New Roman" w:hAnsi="Tahoma" w:cs="Tahoma"/>
          <w:color w:val="000000" w:themeColor="text1"/>
          <w:sz w:val="24"/>
          <w:szCs w:val="24"/>
        </w:rPr>
        <w:t xml:space="preserve"> by a group calling itself the “Nigerian Cyber Army”.</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ALLEDGED MASSIVE VOTE BUYING: </w:t>
      </w:r>
      <w:r w:rsidRPr="009F60FD">
        <w:rPr>
          <w:rFonts w:ascii="Tahoma" w:eastAsia="Times New Roman" w:hAnsi="Tahoma" w:cs="Tahoma"/>
          <w:color w:val="000000" w:themeColor="text1"/>
          <w:sz w:val="24"/>
          <w:szCs w:val="24"/>
        </w:rPr>
        <w:t xml:space="preserve"> It was the most expensive election ever to be held on the African continent. </w:t>
      </w:r>
      <w:r w:rsidRPr="009F60FD">
        <w:rPr>
          <w:rFonts w:ascii="Tahoma" w:hAnsi="Tahoma" w:cs="Tahoma"/>
          <w:color w:val="000000" w:themeColor="text1"/>
          <w:sz w:val="24"/>
          <w:szCs w:val="24"/>
        </w:rPr>
        <w:t>Empirical returns from election observers showed that both parties were involved in alleged massive vote buying.</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LOST RE-ELECTION:</w:t>
      </w:r>
      <w:r w:rsidRPr="009F60FD">
        <w:rPr>
          <w:rFonts w:ascii="Tahoma" w:eastAsia="Times New Roman" w:hAnsi="Tahoma" w:cs="Tahoma"/>
          <w:color w:val="000000" w:themeColor="text1"/>
          <w:sz w:val="24"/>
          <w:szCs w:val="24"/>
        </w:rPr>
        <w:t xml:space="preserve"> The election marks the first time an incumbent president has lost re- election to the opposition party.</w:t>
      </w:r>
    </w:p>
    <w:p w:rsidR="00CB745E" w:rsidRPr="009F60FD" w:rsidRDefault="00CB745E" w:rsidP="00CB745E">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1.3</w:t>
      </w:r>
      <w:r w:rsidRPr="009F60FD">
        <w:rPr>
          <w:rFonts w:ascii="Tahoma" w:hAnsi="Tahoma" w:cs="Tahoma"/>
          <w:b/>
          <w:color w:val="000000" w:themeColor="text1"/>
          <w:sz w:val="24"/>
          <w:szCs w:val="24"/>
        </w:rPr>
        <w:tab/>
        <w:t>PURPOSE/OBJECTIVES OF THE STUDY</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objective of this project work is to examine the state of the Nigerian politics before the 2019 election, analysis of the 2019 general election, the positive as well as the negative impact of the election, and </w:t>
      </w:r>
      <w:r w:rsidRPr="009F60FD">
        <w:rPr>
          <w:rFonts w:ascii="Tahoma" w:hAnsi="Tahoma" w:cs="Tahoma"/>
          <w:color w:val="000000" w:themeColor="text1"/>
          <w:sz w:val="24"/>
          <w:szCs w:val="24"/>
        </w:rPr>
        <w:lastRenderedPageBreak/>
        <w:t>to proffer recommendations and proposed solutions to the negative impact of the 2019 general election in the Federal Republic of Nigeria.</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1.4</w:t>
      </w:r>
      <w:r w:rsidRPr="009F60FD">
        <w:rPr>
          <w:rFonts w:ascii="Tahoma" w:hAnsi="Tahoma" w:cs="Tahoma"/>
          <w:b/>
          <w:color w:val="000000" w:themeColor="text1"/>
          <w:sz w:val="24"/>
          <w:szCs w:val="24"/>
        </w:rPr>
        <w:tab/>
        <w:t>SIGNIFICANCE OF THE STUDY</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2019 elections can be viewed as a positive step towards democratic consolidation in Nigeria.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elections enabled the country to achieve inter-party alternation of the presidency for the first time, in its electoral history. Although, the Nigerian Presidency did not change hands before the 2019 elections, there has been significant alternation at other levels of government.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uniqueness of the 2019 election alternation, however, is that it occurred at the highest level of authority.</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general elections have come and gone, but the aftermath continues to generate controversies in some quarters despite the ruling party conceding defeat to the opposition.</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examines some of the issues that shaped the exercise, the outcome and the way forward for the nation’s young democracy.</w:t>
      </w:r>
    </w:p>
    <w:p w:rsidR="00CB745E" w:rsidRPr="009F60FD" w:rsidRDefault="00CB745E" w:rsidP="00CB745E">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1.5</w:t>
      </w:r>
      <w:r w:rsidRPr="009F60FD">
        <w:rPr>
          <w:rFonts w:ascii="Tahoma" w:hAnsi="Tahoma" w:cs="Tahoma"/>
          <w:b/>
          <w:color w:val="000000" w:themeColor="text1"/>
          <w:sz w:val="24"/>
          <w:szCs w:val="24"/>
        </w:rPr>
        <w:tab/>
        <w:t>SCOPE OF THE STUDY</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scope of this study is limited to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It states the conduct of the election in this part of the country as well as her election results.</w:t>
      </w:r>
    </w:p>
    <w:p w:rsidR="00CB745E" w:rsidRPr="009F60FD" w:rsidRDefault="00CB745E" w:rsidP="00CB745E">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1.6</w:t>
      </w:r>
      <w:r w:rsidRPr="009F60FD">
        <w:rPr>
          <w:rFonts w:ascii="Tahoma" w:hAnsi="Tahoma" w:cs="Tahoma"/>
          <w:b/>
          <w:color w:val="000000" w:themeColor="text1"/>
          <w:sz w:val="24"/>
          <w:szCs w:val="24"/>
        </w:rPr>
        <w:tab/>
        <w:t>LIMITATIONS OF THE STUDY</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study is limited to the election results of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as a case study reported by the Independent National Electoral Commission (INEC).</w:t>
      </w:r>
    </w:p>
    <w:p w:rsidR="00CB745E" w:rsidRPr="009F60FD" w:rsidRDefault="00CB745E" w:rsidP="00CB745E">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1.7</w:t>
      </w:r>
      <w:r w:rsidRPr="009F60FD">
        <w:rPr>
          <w:rFonts w:ascii="Tahoma" w:hAnsi="Tahoma" w:cs="Tahoma"/>
          <w:b/>
          <w:color w:val="000000" w:themeColor="text1"/>
          <w:sz w:val="24"/>
          <w:szCs w:val="24"/>
        </w:rPr>
        <w:tab/>
        <w:t>ORGANIZATION OF THE STUDY</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work consists of five chapters;</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one is a precursor, it contains introduction and background of the study, statement of the research problem, purposes and objectives of the study, significance of the study, scope and limitations of the study, organization and plans of the study as well as definition of the terms used.</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proofErr w:type="gramStart"/>
      <w:r w:rsidRPr="009F60FD">
        <w:rPr>
          <w:rFonts w:ascii="Tahoma" w:hAnsi="Tahoma" w:cs="Tahoma"/>
          <w:color w:val="000000" w:themeColor="text1"/>
          <w:sz w:val="24"/>
          <w:szCs w:val="24"/>
        </w:rPr>
        <w:t>Chapter two reviews relevant literature such as the theoretical framework of the study, conceptual clarification and the current trend in thinking.</w:t>
      </w:r>
      <w:proofErr w:type="gramEnd"/>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three dwells on the research methodology, sample and population of the study, method of data analysis and research problems.</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Chapter four on the other hand presents data, its analysis and interpretation of findings as well as the brief history of </w:t>
      </w:r>
      <w:proofErr w:type="spellStart"/>
      <w:r w:rsidRPr="009F60FD">
        <w:rPr>
          <w:rFonts w:ascii="Tahoma" w:hAnsi="Tahoma" w:cs="Tahoma"/>
          <w:color w:val="000000" w:themeColor="text1"/>
          <w:sz w:val="24"/>
          <w:szCs w:val="24"/>
        </w:rPr>
        <w:t>Kwara</w:t>
      </w:r>
      <w:proofErr w:type="spellEnd"/>
      <w:r w:rsidRPr="009F60FD">
        <w:rPr>
          <w:rFonts w:ascii="Tahoma" w:hAnsi="Tahoma" w:cs="Tahoma"/>
          <w:color w:val="000000" w:themeColor="text1"/>
          <w:sz w:val="24"/>
          <w:szCs w:val="24"/>
        </w:rPr>
        <w:t xml:space="preserve"> State, Nigeria as a case study.</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Chapter five is a roundup of the earlier chapters. It summarizes the issues contained in the preceding chapters of the research work, concludes the issues and proffers recommendations and suggested or proposed solutions to the negative impact of the 2019 election in the Nigerian polity.</w:t>
      </w:r>
    </w:p>
    <w:p w:rsidR="00CB745E" w:rsidRPr="009F60FD" w:rsidRDefault="00CB745E" w:rsidP="00CB745E">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1.8</w:t>
      </w:r>
      <w:r w:rsidRPr="009F60FD">
        <w:rPr>
          <w:rFonts w:ascii="Tahoma" w:hAnsi="Tahoma" w:cs="Tahoma"/>
          <w:b/>
          <w:color w:val="000000" w:themeColor="text1"/>
          <w:sz w:val="24"/>
          <w:szCs w:val="24"/>
        </w:rPr>
        <w:tab/>
        <w:t>DEFINITION OF TERMS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For the purpose of this study, the following terms are defined:</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ELECTION: </w:t>
      </w:r>
      <w:r w:rsidRPr="009F60FD">
        <w:rPr>
          <w:rFonts w:ascii="Tahoma" w:eastAsia="Times New Roman" w:hAnsi="Tahoma" w:cs="Tahoma"/>
          <w:color w:val="000000" w:themeColor="text1"/>
          <w:sz w:val="24"/>
          <w:szCs w:val="24"/>
        </w:rPr>
        <w:t>An election is a formal decision making process by which a population chooses an individual to hold public office.</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four types of election:</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lastRenderedPageBreak/>
        <w:t xml:space="preserve">PRIMARY ELECTIONS: </w:t>
      </w:r>
      <w:r w:rsidRPr="009F60FD">
        <w:rPr>
          <w:rFonts w:ascii="Tahoma" w:eastAsia="Times New Roman" w:hAnsi="Tahoma" w:cs="Tahoma"/>
          <w:color w:val="000000" w:themeColor="text1"/>
          <w:sz w:val="24"/>
          <w:szCs w:val="24"/>
        </w:rPr>
        <w:t>Primary elections are held by the political parties to select each party’s nominees for the general election. In the primary election, separate party ballots are printed, and the voter must choose between the ballot with democrats running against other democrats or the one on which Republicans run against other Republicans.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If there are three or more candidates in a race, and </w:t>
      </w:r>
      <w:proofErr w:type="gramStart"/>
      <w:r w:rsidRPr="009F60FD">
        <w:rPr>
          <w:rFonts w:ascii="Tahoma" w:eastAsia="Times New Roman" w:hAnsi="Tahoma" w:cs="Tahoma"/>
          <w:color w:val="000000" w:themeColor="text1"/>
          <w:sz w:val="24"/>
          <w:szCs w:val="24"/>
        </w:rPr>
        <w:t>if  no</w:t>
      </w:r>
      <w:proofErr w:type="gramEnd"/>
      <w:r w:rsidRPr="009F60FD">
        <w:rPr>
          <w:rFonts w:ascii="Tahoma" w:eastAsia="Times New Roman" w:hAnsi="Tahoma" w:cs="Tahoma"/>
          <w:color w:val="000000" w:themeColor="text1"/>
          <w:sz w:val="24"/>
          <w:szCs w:val="24"/>
        </w:rPr>
        <w:t xml:space="preserve"> one receives a majority of the votes cast, then a second primary election or runoff election is held between the candidates who receive the highest number of votes in the first primary. Then, the winner of this runoff will be the party nominee. </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GENERAL ELECTIONS: </w:t>
      </w:r>
      <w:r w:rsidRPr="009F60FD">
        <w:rPr>
          <w:rFonts w:ascii="Tahoma" w:eastAsia="Times New Roman" w:hAnsi="Tahoma" w:cs="Tahoma"/>
          <w:color w:val="000000" w:themeColor="text1"/>
          <w:sz w:val="24"/>
          <w:szCs w:val="24"/>
        </w:rPr>
        <w:t xml:space="preserve">General elections are held to determine which political party, independent or write in candidate will occupy each office that is up for election. In the general election, a voter may split the ticket to select candidates from all parties on the </w:t>
      </w:r>
      <w:proofErr w:type="gramStart"/>
      <w:r w:rsidRPr="009F60FD">
        <w:rPr>
          <w:rFonts w:ascii="Tahoma" w:eastAsia="Times New Roman" w:hAnsi="Tahoma" w:cs="Tahoma"/>
          <w:color w:val="000000" w:themeColor="text1"/>
          <w:sz w:val="24"/>
          <w:szCs w:val="24"/>
        </w:rPr>
        <w:t>ballot,</w:t>
      </w:r>
      <w:proofErr w:type="gramEnd"/>
      <w:r w:rsidRPr="009F60FD">
        <w:rPr>
          <w:rFonts w:ascii="Tahoma" w:eastAsia="Times New Roman" w:hAnsi="Tahoma" w:cs="Tahoma"/>
          <w:color w:val="000000" w:themeColor="text1"/>
          <w:sz w:val="24"/>
          <w:szCs w:val="24"/>
        </w:rPr>
        <w:t xml:space="preserve"> however, a voter may choose only one candidate per office.</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 xml:space="preserve">        CONSTITUTIONAL AMENDMENT ELECTIONS: </w:t>
      </w:r>
      <w:r w:rsidRPr="009F60FD">
        <w:rPr>
          <w:rFonts w:ascii="Tahoma" w:eastAsia="Times New Roman" w:hAnsi="Tahoma" w:cs="Tahoma"/>
          <w:color w:val="000000" w:themeColor="text1"/>
          <w:sz w:val="24"/>
          <w:szCs w:val="24"/>
        </w:rPr>
        <w:t>These elections are held when constitutional amendments appear on the ballot. In a primary election, if a voter does not want to participate in one of the party primaries, he or she may vote on the amendments only.</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SPECIAL/BYE ELECTIONS: </w:t>
      </w:r>
      <w:r w:rsidRPr="009F60FD">
        <w:rPr>
          <w:rFonts w:ascii="Tahoma" w:eastAsia="Times New Roman" w:hAnsi="Tahoma" w:cs="Tahoma"/>
          <w:color w:val="000000" w:themeColor="text1"/>
          <w:sz w:val="24"/>
          <w:szCs w:val="24"/>
        </w:rPr>
        <w:t>Bye elections are held in extraordinary situations such as the necessity to fill a vacancy that occurs during the term for which a person was elected, or when a referendum is held on some particular question or proposition such as issuance of bonds.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Bye-elections are used to fill elected offices that have become vacant between general elections.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DEMOCRACY: </w:t>
      </w:r>
      <w:r w:rsidRPr="009F60FD">
        <w:rPr>
          <w:rFonts w:ascii="Tahoma" w:eastAsia="Times New Roman" w:hAnsi="Tahoma" w:cs="Tahoma"/>
          <w:color w:val="000000" w:themeColor="text1"/>
          <w:sz w:val="24"/>
          <w:szCs w:val="24"/>
        </w:rPr>
        <w:t>Democracy is a system of government in which people choose their rulers by voting for them in elections.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There are two types of democracy:</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DIRECT DEMOCRACY: </w:t>
      </w:r>
      <w:r w:rsidRPr="009F60FD">
        <w:rPr>
          <w:rFonts w:ascii="Tahoma" w:eastAsia="Times New Roman" w:hAnsi="Tahoma" w:cs="Tahoma"/>
          <w:color w:val="000000" w:themeColor="text1"/>
          <w:sz w:val="24"/>
          <w:szCs w:val="24"/>
        </w:rPr>
        <w:t>This is also known as pure democracy. It is the type of democracy where the people choose their leaders directly. It requires wide participation of citizens in politics.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INDIRECT DEMOCRACY: </w:t>
      </w:r>
      <w:r w:rsidRPr="009F60FD">
        <w:rPr>
          <w:rFonts w:ascii="Tahoma" w:eastAsia="Times New Roman" w:hAnsi="Tahoma" w:cs="Tahoma"/>
          <w:color w:val="000000" w:themeColor="text1"/>
          <w:sz w:val="24"/>
          <w:szCs w:val="24"/>
        </w:rPr>
        <w:t>This is also known as representative democracy. It is the type where sovereignty is held by the people’s representatives.</w:t>
      </w: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CHAPTER TWO</w:t>
      </w:r>
    </w:p>
    <w:p w:rsidR="00CB745E"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2.0</w:t>
      </w:r>
      <w:r w:rsidRPr="009F60FD">
        <w:rPr>
          <w:rFonts w:ascii="Tahoma" w:eastAsia="Times New Roman" w:hAnsi="Tahoma" w:cs="Tahoma"/>
          <w:b/>
          <w:color w:val="000000" w:themeColor="text1"/>
          <w:sz w:val="24"/>
          <w:szCs w:val="24"/>
        </w:rPr>
        <w:tab/>
        <w:t>LITERATURE REVIEW</w:t>
      </w:r>
    </w:p>
    <w:p w:rsidR="00CB745E" w:rsidRPr="009F60FD" w:rsidRDefault="00CB745E" w:rsidP="00CB745E">
      <w:pPr>
        <w:shd w:val="clear" w:color="auto" w:fill="FFFFFF"/>
        <w:spacing w:after="0" w:line="360" w:lineRule="auto"/>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2.1</w:t>
      </w:r>
      <w:r w:rsidRPr="009F60FD">
        <w:rPr>
          <w:rFonts w:ascii="Tahoma" w:eastAsia="Times New Roman" w:hAnsi="Tahoma" w:cs="Tahoma"/>
          <w:b/>
          <w:color w:val="000000" w:themeColor="text1"/>
          <w:sz w:val="24"/>
          <w:szCs w:val="24"/>
        </w:rPr>
        <w:tab/>
        <w:t>INTRODUCTION</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literature review of this project is concerned with the conduct of elections and electoral process in the Federal Republic of Nigeria and how it positively and negatively affect the conduct of the 2019 general election held in the country.</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Elections are means of making political choice by voting elections are used in the selection of leaders and in the determination of issues. This conception implies that voters are presented with alternatives that they can choose among a number of proposals designed to settle issues of public concern (</w:t>
      </w:r>
      <w:proofErr w:type="spellStart"/>
      <w:r w:rsidRPr="009F60FD">
        <w:rPr>
          <w:rFonts w:ascii="Tahoma" w:eastAsia="Times New Roman" w:hAnsi="Tahoma" w:cs="Tahoma"/>
          <w:color w:val="000000" w:themeColor="text1"/>
          <w:sz w:val="24"/>
          <w:szCs w:val="24"/>
        </w:rPr>
        <w:t>Anwar.A</w:t>
      </w:r>
      <w:proofErr w:type="spellEnd"/>
      <w:r w:rsidRPr="009F60FD">
        <w:rPr>
          <w:rFonts w:ascii="Tahoma" w:eastAsia="Times New Roman" w:hAnsi="Tahoma" w:cs="Tahoma"/>
          <w:color w:val="000000" w:themeColor="text1"/>
          <w:sz w:val="24"/>
          <w:szCs w:val="24"/>
        </w:rPr>
        <w:t>, 2012).</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Encyclopedia of social sciences defined election as “The process of selecting the officers or representatives of an organization or from by the vote of its qualified members”.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could also be defined in a technical sense as the process by which an office is assigned to a person by an act of voting needing the simultaneous expression of opinion by many people.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Olaniyi</w:t>
      </w:r>
      <w:proofErr w:type="spellEnd"/>
      <w:r w:rsidRPr="009F60FD">
        <w:rPr>
          <w:rFonts w:ascii="Tahoma" w:eastAsia="Times New Roman" w:hAnsi="Tahoma" w:cs="Tahoma"/>
          <w:color w:val="000000" w:themeColor="text1"/>
          <w:sz w:val="24"/>
          <w:szCs w:val="24"/>
        </w:rPr>
        <w:t>; M, 2015).</w:t>
      </w:r>
      <w:proofErr w:type="gramEnd"/>
    </w:p>
    <w:p w:rsidR="00CB745E"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An election is meant to give the electorates the opportunity to decide who should rule them, and what the </w:t>
      </w:r>
      <w:proofErr w:type="gramStart"/>
      <w:r w:rsidRPr="009F60FD">
        <w:rPr>
          <w:rFonts w:ascii="Tahoma" w:eastAsia="Times New Roman" w:hAnsi="Tahoma" w:cs="Tahoma"/>
          <w:color w:val="000000" w:themeColor="text1"/>
          <w:sz w:val="24"/>
          <w:szCs w:val="24"/>
        </w:rPr>
        <w:t>rulers</w:t>
      </w:r>
      <w:proofErr w:type="gramEnd"/>
      <w:r w:rsidRPr="009F60FD">
        <w:rPr>
          <w:rFonts w:ascii="Tahoma" w:eastAsia="Times New Roman" w:hAnsi="Tahoma" w:cs="Tahoma"/>
          <w:color w:val="000000" w:themeColor="text1"/>
          <w:sz w:val="24"/>
          <w:szCs w:val="24"/>
        </w:rPr>
        <w:t xml:space="preserve"> policies and </w:t>
      </w:r>
      <w:proofErr w:type="spellStart"/>
      <w:r w:rsidRPr="009F60FD">
        <w:rPr>
          <w:rFonts w:ascii="Tahoma" w:eastAsia="Times New Roman" w:hAnsi="Tahoma" w:cs="Tahoma"/>
          <w:color w:val="000000" w:themeColor="text1"/>
          <w:sz w:val="24"/>
          <w:szCs w:val="24"/>
        </w:rPr>
        <w:t>programmes</w:t>
      </w:r>
      <w:proofErr w:type="spellEnd"/>
      <w:r w:rsidRPr="009F60FD">
        <w:rPr>
          <w:rFonts w:ascii="Tahoma" w:eastAsia="Times New Roman" w:hAnsi="Tahoma" w:cs="Tahoma"/>
          <w:color w:val="000000" w:themeColor="text1"/>
          <w:sz w:val="24"/>
          <w:szCs w:val="24"/>
        </w:rPr>
        <w:t xml:space="preserve"> should be. Thus, the main purpose of the whole electoral process is to produce a government vested with legitimacy. </w:t>
      </w:r>
      <w:proofErr w:type="gramStart"/>
      <w:r w:rsidRPr="009F60FD">
        <w:rPr>
          <w:rFonts w:ascii="Tahoma" w:eastAsia="Times New Roman" w:hAnsi="Tahoma" w:cs="Tahoma"/>
          <w:color w:val="000000" w:themeColor="text1"/>
          <w:sz w:val="24"/>
          <w:szCs w:val="24"/>
        </w:rPr>
        <w:t>(Mayo, 1979).</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2.2</w:t>
      </w:r>
      <w:r w:rsidRPr="009F60FD">
        <w:rPr>
          <w:rFonts w:ascii="Tahoma" w:eastAsia="Times New Roman" w:hAnsi="Tahoma" w:cs="Tahoma"/>
          <w:b/>
          <w:color w:val="000000" w:themeColor="text1"/>
          <w:sz w:val="24"/>
          <w:szCs w:val="24"/>
        </w:rPr>
        <w:tab/>
      </w:r>
      <w:r>
        <w:rPr>
          <w:rFonts w:ascii="Tahoma" w:eastAsia="Times New Roman" w:hAnsi="Tahoma" w:cs="Tahoma"/>
          <w:b/>
          <w:color w:val="000000" w:themeColor="text1"/>
          <w:sz w:val="24"/>
          <w:szCs w:val="24"/>
        </w:rPr>
        <w:t>CONCEPTUAL CLEARIFICATION</w:t>
      </w:r>
      <w:r w:rsidRPr="009F60FD">
        <w:rPr>
          <w:rFonts w:ascii="Tahoma" w:eastAsia="Times New Roman" w:hAnsi="Tahoma" w:cs="Tahoma"/>
          <w:b/>
          <w:color w:val="000000" w:themeColor="text1"/>
          <w:sz w:val="24"/>
          <w:szCs w:val="24"/>
        </w:rPr>
        <w:t>: THE CONCEPT OF ELECTION</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importance of election to democratic consolidation cannot be over emphasized. Free, fair and credible elections are central to democratic sustenance and development. The nature of election in a polity determines the success or failure of the democratic setting.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Duru</w:t>
      </w:r>
      <w:proofErr w:type="spellEnd"/>
      <w:r w:rsidRPr="009F60FD">
        <w:rPr>
          <w:rFonts w:ascii="Tahoma" w:eastAsia="Times New Roman" w:hAnsi="Tahoma" w:cs="Tahoma"/>
          <w:color w:val="000000" w:themeColor="text1"/>
          <w:sz w:val="24"/>
          <w:szCs w:val="24"/>
        </w:rPr>
        <w:t>, 2002).</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is a procedure of aggregating preferences of a particular kind. It can also be described </w:t>
      </w:r>
      <w:proofErr w:type="gramStart"/>
      <w:r w:rsidRPr="009F60FD">
        <w:rPr>
          <w:rFonts w:ascii="Tahoma" w:eastAsia="Times New Roman" w:hAnsi="Tahoma" w:cs="Tahoma"/>
          <w:color w:val="000000" w:themeColor="text1"/>
          <w:sz w:val="24"/>
          <w:szCs w:val="24"/>
        </w:rPr>
        <w:t>as a procedures</w:t>
      </w:r>
      <w:proofErr w:type="gramEnd"/>
      <w:r w:rsidRPr="009F60FD">
        <w:rPr>
          <w:rFonts w:ascii="Tahoma" w:eastAsia="Times New Roman" w:hAnsi="Tahoma" w:cs="Tahoma"/>
          <w:color w:val="000000" w:themeColor="text1"/>
          <w:sz w:val="24"/>
          <w:szCs w:val="24"/>
        </w:rPr>
        <w:t xml:space="preserve"> that allows members of a organization or community choose representatives who will hold positions of authority within it.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Ujo</w:t>
      </w:r>
      <w:proofErr w:type="spellEnd"/>
      <w:r w:rsidRPr="009F60FD">
        <w:rPr>
          <w:rFonts w:ascii="Tahoma" w:eastAsia="Times New Roman" w:hAnsi="Tahoma" w:cs="Tahoma"/>
          <w:color w:val="000000" w:themeColor="text1"/>
          <w:sz w:val="24"/>
          <w:szCs w:val="24"/>
        </w:rPr>
        <w:t>, 2002).</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 constitutes a set of mediatory practices that entrenches citizen participation in the democratic process in general and the promotion of political accountability in particular. Within the context of formal, institutional and procedural conceptions of democracy, therefore election offers the basis through which mandate is given to elected officials who exercise sovereignty on behalf of the people.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Egwu</w:t>
      </w:r>
      <w:proofErr w:type="spellEnd"/>
      <w:r w:rsidRPr="009F60FD">
        <w:rPr>
          <w:rFonts w:ascii="Tahoma" w:eastAsia="Times New Roman" w:hAnsi="Tahoma" w:cs="Tahoma"/>
          <w:color w:val="000000" w:themeColor="text1"/>
          <w:sz w:val="24"/>
          <w:szCs w:val="24"/>
        </w:rPr>
        <w:t>, 2008).</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In most countries, elections are held to select candidates for office. </w:t>
      </w:r>
      <w:proofErr w:type="gramStart"/>
      <w:r w:rsidRPr="009F60FD">
        <w:rPr>
          <w:rFonts w:ascii="Tahoma" w:eastAsia="Times New Roman" w:hAnsi="Tahoma" w:cs="Tahoma"/>
          <w:color w:val="000000" w:themeColor="text1"/>
          <w:sz w:val="24"/>
          <w:szCs w:val="24"/>
        </w:rPr>
        <w:t>Only in a general election.</w:t>
      </w:r>
      <w:proofErr w:type="gram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(Bello, 2008).</w:t>
      </w:r>
      <w:proofErr w:type="gramEnd"/>
      <w:r w:rsidRPr="009F60FD">
        <w:rPr>
          <w:rFonts w:ascii="Tahoma" w:eastAsia="Times New Roman" w:hAnsi="Tahoma" w:cs="Tahoma"/>
          <w:color w:val="000000" w:themeColor="text1"/>
          <w:sz w:val="24"/>
          <w:szCs w:val="24"/>
        </w:rPr>
        <w:t xml:space="preserve"> Nevertheless, there are other types of elections that are sometimes conducted. Some of these include the following:</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PRIMARY ELECTIONS: </w:t>
      </w:r>
      <w:r w:rsidRPr="009F60FD">
        <w:rPr>
          <w:rFonts w:ascii="Tahoma" w:eastAsia="Times New Roman" w:hAnsi="Tahoma" w:cs="Tahoma"/>
          <w:color w:val="000000" w:themeColor="text1"/>
          <w:sz w:val="24"/>
          <w:szCs w:val="24"/>
        </w:rPr>
        <w:t>These are held prior to general elections. In this type of election, party representatives or flag bearers are elected.</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lastRenderedPageBreak/>
        <w:t xml:space="preserve">GENERAL ELECTIONS: </w:t>
      </w:r>
      <w:r w:rsidRPr="009F60FD">
        <w:rPr>
          <w:rFonts w:ascii="Tahoma" w:eastAsia="Times New Roman" w:hAnsi="Tahoma" w:cs="Tahoma"/>
          <w:color w:val="000000" w:themeColor="text1"/>
          <w:sz w:val="24"/>
          <w:szCs w:val="24"/>
        </w:rPr>
        <w:t>The primary election is followed by the general election which normally is the decisive electoral contest. In some cases, a run-off election between the two candidates receiving the largest number of primary votes precedes the general election.</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REFERENDUM: </w:t>
      </w:r>
      <w:r w:rsidRPr="009F60FD">
        <w:rPr>
          <w:rFonts w:ascii="Tahoma" w:eastAsia="Times New Roman" w:hAnsi="Tahoma" w:cs="Tahoma"/>
          <w:color w:val="000000" w:themeColor="text1"/>
          <w:sz w:val="24"/>
          <w:szCs w:val="24"/>
        </w:rPr>
        <w:t>This is a process that allows citizens to vote directly on proposed laws or other government actions.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b/>
          <w:color w:val="000000" w:themeColor="text1"/>
          <w:sz w:val="24"/>
          <w:szCs w:val="24"/>
        </w:rPr>
        <w:t xml:space="preserve">PLEBISCITES: </w:t>
      </w:r>
      <w:r w:rsidRPr="009F60FD">
        <w:rPr>
          <w:rFonts w:ascii="Tahoma" w:eastAsia="Times New Roman" w:hAnsi="Tahoma" w:cs="Tahoma"/>
          <w:color w:val="000000" w:themeColor="text1"/>
          <w:sz w:val="24"/>
          <w:szCs w:val="24"/>
        </w:rPr>
        <w:t xml:space="preserve">These are elections held to decide two paramount types of political issues; the forms of government and the national boundaries adopted by the state. </w:t>
      </w:r>
      <w:proofErr w:type="gramStart"/>
      <w:r w:rsidRPr="009F60FD">
        <w:rPr>
          <w:rFonts w:ascii="Tahoma" w:eastAsia="Times New Roman" w:hAnsi="Tahoma" w:cs="Tahoma"/>
          <w:color w:val="000000" w:themeColor="text1"/>
          <w:sz w:val="24"/>
          <w:szCs w:val="24"/>
        </w:rPr>
        <w:t>(Encyclopedia, 1980).</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Although, elections are central to the understanding of democracy, certain pre requisites are required of democratic elections in a polity. Therefore, the features of elections include but are not limited to the following:</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roofErr w:type="gramStart"/>
      <w:r w:rsidRPr="009F60FD">
        <w:rPr>
          <w:rFonts w:ascii="Tahoma" w:eastAsia="Times New Roman" w:hAnsi="Tahoma" w:cs="Tahoma"/>
          <w:color w:val="000000" w:themeColor="text1"/>
          <w:sz w:val="24"/>
          <w:szCs w:val="24"/>
        </w:rPr>
        <w:t>The existence of unbiased and impartial electoral umpire in the state.</w:t>
      </w:r>
      <w:proofErr w:type="gramEnd"/>
      <w:r w:rsidRPr="009F60FD">
        <w:rPr>
          <w:rFonts w:ascii="Tahoma" w:eastAsia="Times New Roman" w:hAnsi="Tahoma" w:cs="Tahoma"/>
          <w:color w:val="000000" w:themeColor="text1"/>
          <w:sz w:val="24"/>
          <w:szCs w:val="24"/>
        </w:rPr>
        <w:t xml:space="preserve"> The specialist skills required for electoral administration on issues of delineation of consistency, voter registration, registration of political parties and the conduct of election require that an institution be responsible for electoral activities. However, for elections to be democratic, the electoral bodies must be truly autonomous of the executive arm of government, free from the influence of the ruling and </w:t>
      </w:r>
      <w:proofErr w:type="gramStart"/>
      <w:r w:rsidRPr="009F60FD">
        <w:rPr>
          <w:rFonts w:ascii="Tahoma" w:eastAsia="Times New Roman" w:hAnsi="Tahoma" w:cs="Tahoma"/>
          <w:color w:val="000000" w:themeColor="text1"/>
          <w:sz w:val="24"/>
          <w:szCs w:val="24"/>
        </w:rPr>
        <w:t>posses</w:t>
      </w:r>
      <w:proofErr w:type="gramEnd"/>
      <w:r w:rsidRPr="009F60FD">
        <w:rPr>
          <w:rFonts w:ascii="Tahoma" w:eastAsia="Times New Roman" w:hAnsi="Tahoma" w:cs="Tahoma"/>
          <w:color w:val="000000" w:themeColor="text1"/>
          <w:sz w:val="24"/>
          <w:szCs w:val="24"/>
        </w:rPr>
        <w:t xml:space="preserve"> significant financial freedom.</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Democratic elections are competitive, opposition parties and candidates must enjoy the freedom of speech, assembly and movement necessary to voice, their criticism of the government openly and to bring alternative policies and candidates to voters. The party in power </w:t>
      </w:r>
      <w:r w:rsidRPr="009F60FD">
        <w:rPr>
          <w:rFonts w:ascii="Tahoma" w:eastAsia="Times New Roman" w:hAnsi="Tahoma" w:cs="Tahoma"/>
          <w:color w:val="000000" w:themeColor="text1"/>
          <w:sz w:val="24"/>
          <w:szCs w:val="24"/>
        </w:rPr>
        <w:lastRenderedPageBreak/>
        <w:t>may enjoy the advantages of incumbency, but the rules and conduct of the election must be fair.</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Disputation is inevitable in any society. However, for any society to be </w:t>
      </w:r>
      <w:proofErr w:type="gramStart"/>
      <w:r w:rsidRPr="009F60FD">
        <w:rPr>
          <w:rFonts w:ascii="Tahoma" w:eastAsia="Times New Roman" w:hAnsi="Tahoma" w:cs="Tahoma"/>
          <w:color w:val="000000" w:themeColor="text1"/>
          <w:sz w:val="24"/>
          <w:szCs w:val="24"/>
        </w:rPr>
        <w:t>democratic,</w:t>
      </w:r>
      <w:proofErr w:type="gramEnd"/>
      <w:r w:rsidRPr="009F60FD">
        <w:rPr>
          <w:rFonts w:ascii="Tahoma" w:eastAsia="Times New Roman" w:hAnsi="Tahoma" w:cs="Tahoma"/>
          <w:color w:val="000000" w:themeColor="text1"/>
          <w:sz w:val="24"/>
          <w:szCs w:val="24"/>
        </w:rPr>
        <w:t xml:space="preserve"> there must be established mechanisms for amicable resolution of electoral grievance by an independent judiciary. Hence, judiciary has become the last hope of the common main in contemporary democracies.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At this point, it is important to note that elections play useful and indispensable role in democracy. Elections portray the heart of democracy, because there cannot be democracy without elections. </w:t>
      </w:r>
      <w:proofErr w:type="gramStart"/>
      <w:r w:rsidRPr="009F60FD">
        <w:rPr>
          <w:rFonts w:ascii="Tahoma" w:eastAsia="Times New Roman" w:hAnsi="Tahoma" w:cs="Tahoma"/>
          <w:color w:val="000000" w:themeColor="text1"/>
          <w:sz w:val="24"/>
          <w:szCs w:val="24"/>
        </w:rPr>
        <w:t>(Bratton, 1998).</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Elections do not only serve the purpose of peacefully changing government, it also </w:t>
      </w:r>
      <w:proofErr w:type="gramStart"/>
      <w:r w:rsidRPr="009F60FD">
        <w:rPr>
          <w:rFonts w:ascii="Tahoma" w:eastAsia="Times New Roman" w:hAnsi="Tahoma" w:cs="Tahoma"/>
          <w:color w:val="000000" w:themeColor="text1"/>
          <w:sz w:val="24"/>
          <w:szCs w:val="24"/>
        </w:rPr>
        <w:t>enhance</w:t>
      </w:r>
      <w:proofErr w:type="gramEnd"/>
      <w:r w:rsidRPr="009F60FD">
        <w:rPr>
          <w:rFonts w:ascii="Tahoma" w:eastAsia="Times New Roman" w:hAnsi="Tahoma" w:cs="Tahoma"/>
          <w:color w:val="000000" w:themeColor="text1"/>
          <w:sz w:val="24"/>
          <w:szCs w:val="24"/>
        </w:rPr>
        <w:t xml:space="preserve"> and confers political legitimacy on government. This is done through involving citizens in political decision making. Put differently, elections are the instrument through which people choose their leaders and keep them accountable.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Ojo</w:t>
      </w:r>
      <w:proofErr w:type="spellEnd"/>
      <w:r w:rsidRPr="009F60FD">
        <w:rPr>
          <w:rFonts w:ascii="Tahoma" w:eastAsia="Times New Roman" w:hAnsi="Tahoma" w:cs="Tahoma"/>
          <w:color w:val="000000" w:themeColor="text1"/>
          <w:sz w:val="24"/>
          <w:szCs w:val="24"/>
        </w:rPr>
        <w:t>, 2003).</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Election is important in that they help to institute the process of popular participation and create avenue for political education. It offers the broadcast framework for popular participation by the citizens in a democratic setting.</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In addition, elections also play crucial role in the consolidation of the democratization process. Mindful of whether the process is open and transparent, the fact that the elections were held and possibly at periodic interval in an indication that the democratization process is on course. </w:t>
      </w:r>
      <w:proofErr w:type="gramStart"/>
      <w:r w:rsidRPr="009F60FD">
        <w:rPr>
          <w:rFonts w:ascii="Tahoma" w:eastAsia="Times New Roman" w:hAnsi="Tahoma" w:cs="Tahoma"/>
          <w:color w:val="000000" w:themeColor="text1"/>
          <w:sz w:val="24"/>
          <w:szCs w:val="24"/>
        </w:rPr>
        <w:t>(Bratton, 1998).</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proofErr w:type="gramStart"/>
      <w:r w:rsidRPr="009F60FD">
        <w:rPr>
          <w:rFonts w:ascii="Tahoma" w:eastAsia="Times New Roman" w:hAnsi="Tahoma" w:cs="Tahoma"/>
          <w:color w:val="000000" w:themeColor="text1"/>
          <w:sz w:val="24"/>
          <w:szCs w:val="24"/>
        </w:rPr>
        <w:lastRenderedPageBreak/>
        <w:t>Anifowose</w:t>
      </w:r>
      <w:proofErr w:type="spellEnd"/>
      <w:r w:rsidRPr="009F60FD">
        <w:rPr>
          <w:rFonts w:ascii="Tahoma" w:eastAsia="Times New Roman" w:hAnsi="Tahoma" w:cs="Tahoma"/>
          <w:color w:val="000000" w:themeColor="text1"/>
          <w:sz w:val="24"/>
          <w:szCs w:val="24"/>
        </w:rPr>
        <w:t xml:space="preserve"> (2003) post that elections do not possess one single character or function.</w:t>
      </w:r>
      <w:proofErr w:type="gramEnd"/>
      <w:r w:rsidRPr="009F60FD">
        <w:rPr>
          <w:rFonts w:ascii="Tahoma" w:eastAsia="Times New Roman" w:hAnsi="Tahoma" w:cs="Tahoma"/>
          <w:color w:val="000000" w:themeColor="text1"/>
          <w:sz w:val="24"/>
          <w:szCs w:val="24"/>
        </w:rPr>
        <w:t xml:space="preserve"> He identifies the following functions of elections:</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Recruiting politicians and public decision makers</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Making government</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Providing representation</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Influencing policy decision</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Educating voters</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Building legitimacy</w:t>
      </w:r>
    </w:p>
    <w:p w:rsidR="00CB745E" w:rsidRPr="009F60FD"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Strengthening elites</w:t>
      </w:r>
    </w:p>
    <w:p w:rsidR="00CB745E" w:rsidRPr="00B442F4" w:rsidRDefault="00CB745E" w:rsidP="00CB745E">
      <w:pPr>
        <w:pStyle w:val="ListParagraph"/>
        <w:numPr>
          <w:ilvl w:val="0"/>
          <w:numId w:val="2"/>
        </w:numPr>
        <w:shd w:val="clear" w:color="auto" w:fill="FFFFFF"/>
        <w:spacing w:after="0" w:line="360" w:lineRule="auto"/>
        <w:ind w:left="0" w:firstLine="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Providing succession in leadership</w:t>
      </w:r>
    </w:p>
    <w:p w:rsidR="00CB745E" w:rsidRPr="009F60FD" w:rsidRDefault="00CB745E" w:rsidP="00CB745E">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p>
    <w:p w:rsidR="00CB745E" w:rsidRDefault="00CB745E" w:rsidP="00CB745E">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2.3</w:t>
      </w:r>
      <w:r>
        <w:rPr>
          <w:rFonts w:ascii="Tahoma" w:eastAsia="Times New Roman" w:hAnsi="Tahoma" w:cs="Tahoma"/>
          <w:b/>
          <w:color w:val="000000" w:themeColor="text1"/>
          <w:sz w:val="24"/>
          <w:szCs w:val="24"/>
        </w:rPr>
        <w:tab/>
        <w:t>THEORETICAL FRAMEWORK</w:t>
      </w:r>
      <w:r w:rsidRPr="009F60FD">
        <w:rPr>
          <w:rFonts w:ascii="Tahoma" w:eastAsia="Times New Roman" w:hAnsi="Tahoma" w:cs="Tahoma"/>
          <w:b/>
          <w:color w:val="000000" w:themeColor="text1"/>
          <w:sz w:val="24"/>
          <w:szCs w:val="24"/>
        </w:rPr>
        <w:tab/>
      </w:r>
    </w:p>
    <w:p w:rsidR="00CB745E" w:rsidRPr="009F60FD" w:rsidRDefault="00CB745E" w:rsidP="00CB745E">
      <w:pPr>
        <w:pStyle w:val="ListParagraph"/>
        <w:shd w:val="clear" w:color="auto" w:fill="FFFFFF"/>
        <w:spacing w:after="0" w:line="360" w:lineRule="auto"/>
        <w:ind w:left="0"/>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IMPACTS OF THE 2019 GENERAL ELECTION ON NIGERIAN POPLITICS</w:t>
      </w:r>
    </w:p>
    <w:p w:rsidR="00CB745E" w:rsidRPr="009F60FD"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One of the key </w:t>
      </w:r>
      <w:proofErr w:type="gramStart"/>
      <w:r w:rsidRPr="009F60FD">
        <w:rPr>
          <w:rFonts w:ascii="Tahoma" w:eastAsia="Times New Roman" w:hAnsi="Tahoma" w:cs="Tahoma"/>
          <w:color w:val="000000" w:themeColor="text1"/>
          <w:sz w:val="24"/>
          <w:szCs w:val="24"/>
        </w:rPr>
        <w:t>difference</w:t>
      </w:r>
      <w:proofErr w:type="gramEnd"/>
      <w:r w:rsidRPr="009F60FD">
        <w:rPr>
          <w:rFonts w:ascii="Tahoma" w:eastAsia="Times New Roman" w:hAnsi="Tahoma" w:cs="Tahoma"/>
          <w:color w:val="000000" w:themeColor="text1"/>
          <w:sz w:val="24"/>
          <w:szCs w:val="24"/>
        </w:rPr>
        <w:t xml:space="preserve"> between the 2015 general elections and past ones was the introduction and widely publicized use of the card reader by the Independent National Electoral Commission (INEC). This device was part of the registration and authentication of duly registered voters those who had Permanent Voters Cards (PVCs). The card reader was promoted by INEC as an anti-electoral fraud device and was introduced to enhance the integrity of the voting process and dissuade multiple voting (as only duly accredited and verified PVC holders could vote). The card readers were also programmed to work for specific polling </w:t>
      </w:r>
      <w:proofErr w:type="gramStart"/>
      <w:r w:rsidRPr="009F60FD">
        <w:rPr>
          <w:rFonts w:ascii="Tahoma" w:eastAsia="Times New Roman" w:hAnsi="Tahoma" w:cs="Tahoma"/>
          <w:color w:val="000000" w:themeColor="text1"/>
          <w:sz w:val="24"/>
          <w:szCs w:val="24"/>
        </w:rPr>
        <w:t>units,</w:t>
      </w:r>
      <w:proofErr w:type="gramEnd"/>
      <w:r w:rsidRPr="009F60FD">
        <w:rPr>
          <w:rFonts w:ascii="Tahoma" w:eastAsia="Times New Roman" w:hAnsi="Tahoma" w:cs="Tahoma"/>
          <w:color w:val="000000" w:themeColor="text1"/>
          <w:sz w:val="24"/>
          <w:szCs w:val="24"/>
        </w:rPr>
        <w:t xml:space="preserve"> this meant that PVCs could not be used in multiple polling units. </w:t>
      </w:r>
      <w:proofErr w:type="gramStart"/>
      <w:r w:rsidRPr="009F60FD">
        <w:rPr>
          <w:rFonts w:ascii="Tahoma" w:eastAsia="Times New Roman" w:hAnsi="Tahoma" w:cs="Tahoma"/>
          <w:color w:val="000000" w:themeColor="text1"/>
          <w:sz w:val="24"/>
          <w:szCs w:val="24"/>
        </w:rPr>
        <w:t>(Anwar, 2015).</w:t>
      </w:r>
      <w:proofErr w:type="gramEnd"/>
    </w:p>
    <w:p w:rsidR="00CB745E" w:rsidRPr="009F60FD"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For the first time in Nigeria’s democratic history, the 2019 presidential general elections were really about the people and about their resilience to have their votes count.</w:t>
      </w:r>
    </w:p>
    <w:p w:rsidR="00CB745E" w:rsidRPr="009F60FD"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media also played a major role in delivering election-related information, in the form of special programs covering a range of </w:t>
      </w:r>
      <w:proofErr w:type="gramStart"/>
      <w:r w:rsidRPr="009F60FD">
        <w:rPr>
          <w:rFonts w:ascii="Tahoma" w:eastAsia="Times New Roman" w:hAnsi="Tahoma" w:cs="Tahoma"/>
          <w:color w:val="000000" w:themeColor="text1"/>
          <w:sz w:val="24"/>
          <w:szCs w:val="24"/>
        </w:rPr>
        <w:t>election day</w:t>
      </w:r>
      <w:proofErr w:type="gramEnd"/>
      <w:r w:rsidRPr="009F60FD">
        <w:rPr>
          <w:rFonts w:ascii="Tahoma" w:eastAsia="Times New Roman" w:hAnsi="Tahoma" w:cs="Tahoma"/>
          <w:color w:val="000000" w:themeColor="text1"/>
          <w:sz w:val="24"/>
          <w:szCs w:val="24"/>
        </w:rPr>
        <w:t xml:space="preserve"> issues such as voter participation and conduct as well as the operations of security personnel. </w:t>
      </w:r>
      <w:proofErr w:type="gramStart"/>
      <w:r w:rsidRPr="009F60FD">
        <w:rPr>
          <w:rFonts w:ascii="Tahoma" w:eastAsia="Times New Roman" w:hAnsi="Tahoma" w:cs="Tahoma"/>
          <w:color w:val="000000" w:themeColor="text1"/>
          <w:sz w:val="24"/>
          <w:szCs w:val="24"/>
        </w:rPr>
        <w:t>(Fatimah, 2019).</w:t>
      </w:r>
      <w:proofErr w:type="gramEnd"/>
    </w:p>
    <w:p w:rsidR="00CB745E" w:rsidRPr="009F60FD"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positive impact of the 2019 general elections was a momentous victory for Nigeria in its democratic consolidation journey. The successful election has answered the many questions that have been </w:t>
      </w:r>
      <w:proofErr w:type="spellStart"/>
      <w:r w:rsidRPr="009F60FD">
        <w:rPr>
          <w:rFonts w:ascii="Tahoma" w:eastAsia="Times New Roman" w:hAnsi="Tahoma" w:cs="Tahoma"/>
          <w:color w:val="000000" w:themeColor="text1"/>
          <w:sz w:val="24"/>
          <w:szCs w:val="24"/>
        </w:rPr>
        <w:t>miling</w:t>
      </w:r>
      <w:proofErr w:type="spellEnd"/>
      <w:r w:rsidRPr="009F60FD">
        <w:rPr>
          <w:rFonts w:ascii="Tahoma" w:eastAsia="Times New Roman" w:hAnsi="Tahoma" w:cs="Tahoma"/>
          <w:color w:val="000000" w:themeColor="text1"/>
          <w:sz w:val="24"/>
          <w:szCs w:val="24"/>
        </w:rPr>
        <w:t xml:space="preserve"> around before the event. Nigeria not only scaled through all these challenges, but did so commendably across several. </w:t>
      </w:r>
      <w:proofErr w:type="gramStart"/>
      <w:r w:rsidRPr="009F60FD">
        <w:rPr>
          <w:rFonts w:ascii="Tahoma" w:eastAsia="Times New Roman" w:hAnsi="Tahoma" w:cs="Tahoma"/>
          <w:color w:val="000000" w:themeColor="text1"/>
          <w:sz w:val="24"/>
          <w:szCs w:val="24"/>
        </w:rPr>
        <w:t>Fronts, most notably through the calm and demure nature of its citizens and the INEC Chairman.</w:t>
      </w:r>
      <w:proofErr w:type="gram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w:t>
      </w:r>
      <w:proofErr w:type="spellStart"/>
      <w:r w:rsidRPr="009F60FD">
        <w:rPr>
          <w:rFonts w:ascii="Tahoma" w:eastAsia="Times New Roman" w:hAnsi="Tahoma" w:cs="Tahoma"/>
          <w:color w:val="000000" w:themeColor="text1"/>
          <w:sz w:val="24"/>
          <w:szCs w:val="24"/>
        </w:rPr>
        <w:t>Olaniyi</w:t>
      </w:r>
      <w:proofErr w:type="spellEnd"/>
      <w:r w:rsidRPr="009F60FD">
        <w:rPr>
          <w:rFonts w:ascii="Tahoma" w:eastAsia="Times New Roman" w:hAnsi="Tahoma" w:cs="Tahoma"/>
          <w:color w:val="000000" w:themeColor="text1"/>
          <w:sz w:val="24"/>
          <w:szCs w:val="24"/>
        </w:rPr>
        <w:t>, 2015).</w:t>
      </w:r>
      <w:proofErr w:type="gramEnd"/>
    </w:p>
    <w:p w:rsidR="00CB745E" w:rsidRPr="009F60FD"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collation phase of the voting process has historically been a key challenge for elections in Nigeria. This phase is susceptible to manipulations of figures from the collation centers, and the 2019 general election was no exception.</w:t>
      </w:r>
    </w:p>
    <w:p w:rsidR="00CB745E"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simple process of transferring results from polling units and aggregating them at ward, local council and state levels was fraught with numerous difficulties. This process of organizing and tallying results is restricted to much smaller and more highly regulated participation one that includes INEC officials, selected observers, main party agents and high levels security officials. But how these results are compiled often becomes the basis for disputes and contestations by political parties.</w:t>
      </w:r>
    </w:p>
    <w:p w:rsidR="00CB745E" w:rsidRPr="009F60FD" w:rsidRDefault="00CB745E" w:rsidP="00CB745E">
      <w:pPr>
        <w:pStyle w:val="ListParagraph"/>
        <w:shd w:val="clear" w:color="auto" w:fill="FFFFFF"/>
        <w:spacing w:after="0" w:line="360" w:lineRule="auto"/>
        <w:ind w:left="0" w:firstLine="720"/>
        <w:jc w:val="both"/>
        <w:rPr>
          <w:rFonts w:ascii="Tahoma" w:eastAsia="Times New Roman" w:hAnsi="Tahoma" w:cs="Tahoma"/>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2.4</w:t>
      </w:r>
      <w:r w:rsidRPr="009F60FD">
        <w:rPr>
          <w:rFonts w:ascii="Tahoma" w:eastAsia="Times New Roman" w:hAnsi="Tahoma" w:cs="Tahoma"/>
          <w:b/>
          <w:color w:val="000000" w:themeColor="text1"/>
          <w:sz w:val="24"/>
          <w:szCs w:val="24"/>
        </w:rPr>
        <w:tab/>
        <w:t>SUMMARY OF THE CHAPTER</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next government after the successful completion of the 2019 election faces major challenges ahead.</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As noted, the country remains fractured along various dimensions of identity. These fractures have been a major hindrance to development in the country since independence, and the new government must prioritize tackling the sources of these fractures.</w:t>
      </w: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pacing w:after="0" w:line="360" w:lineRule="auto"/>
        <w:jc w:val="center"/>
        <w:rPr>
          <w:rFonts w:ascii="Tahoma" w:hAnsi="Tahoma" w:cs="Tahoma"/>
          <w:b/>
          <w:color w:val="000000" w:themeColor="text1"/>
          <w:sz w:val="24"/>
          <w:szCs w:val="24"/>
        </w:rPr>
      </w:pPr>
    </w:p>
    <w:p w:rsidR="00CB745E" w:rsidRPr="009F60FD" w:rsidRDefault="00CB745E" w:rsidP="00CB745E">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CHAPTER THREE</w:t>
      </w:r>
    </w:p>
    <w:p w:rsidR="00CB745E" w:rsidRPr="009F60FD" w:rsidRDefault="00CB745E" w:rsidP="00CB745E">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3.0</w:t>
      </w:r>
      <w:r w:rsidRPr="009F60FD">
        <w:rPr>
          <w:rFonts w:ascii="Tahoma" w:hAnsi="Tahoma" w:cs="Tahoma"/>
          <w:b/>
          <w:color w:val="000000" w:themeColor="text1"/>
          <w:sz w:val="24"/>
          <w:szCs w:val="24"/>
        </w:rPr>
        <w:tab/>
        <w:t>RESEARCH METHODOLOGY</w:t>
      </w:r>
    </w:p>
    <w:p w:rsidR="00CB745E" w:rsidRPr="009F60FD" w:rsidRDefault="00CB745E" w:rsidP="00CB745E">
      <w:pPr>
        <w:spacing w:after="0" w:line="360" w:lineRule="auto"/>
        <w:rPr>
          <w:rFonts w:ascii="Tahoma" w:hAnsi="Tahoma" w:cs="Tahoma"/>
          <w:b/>
          <w:color w:val="000000" w:themeColor="text1"/>
          <w:sz w:val="24"/>
          <w:szCs w:val="24"/>
        </w:rPr>
      </w:pPr>
      <w:r w:rsidRPr="009F60FD">
        <w:rPr>
          <w:rFonts w:ascii="Tahoma" w:hAnsi="Tahoma" w:cs="Tahoma"/>
          <w:b/>
          <w:color w:val="000000" w:themeColor="text1"/>
          <w:sz w:val="24"/>
          <w:szCs w:val="24"/>
        </w:rPr>
        <w:t>3.1</w:t>
      </w:r>
      <w:r w:rsidRPr="009F60FD">
        <w:rPr>
          <w:rFonts w:ascii="Tahoma" w:hAnsi="Tahoma" w:cs="Tahoma"/>
          <w:b/>
          <w:color w:val="000000" w:themeColor="text1"/>
          <w:sz w:val="24"/>
          <w:szCs w:val="24"/>
        </w:rPr>
        <w:tab/>
        <w:t>INTRODUCTION</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any research work of this nature, there are various methods and techniques that could be used for gathering of data or information.</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research is qualitative in nature. The methodology adopted will be analytical and descriptive.</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Primary source of data collection will be based on experience over the years gathered from some participant observer through interviews and questionnaires; as well as personal experience on the 2019 general election.</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Secondary source of data collection shall include textbooks, journals, seminars and other information found on the internet will be also be useful to complete this project.</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3.2</w:t>
      </w:r>
      <w:r w:rsidRPr="009F60FD">
        <w:rPr>
          <w:rFonts w:ascii="Tahoma" w:hAnsi="Tahoma" w:cs="Tahoma"/>
          <w:b/>
          <w:color w:val="000000" w:themeColor="text1"/>
          <w:sz w:val="24"/>
          <w:szCs w:val="24"/>
        </w:rPr>
        <w:tab/>
        <w:t>SAMPLE AND POPULATION OF THE STUDY</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A total of Fifty (50) correspondents were used in the sampling of population.</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instruments used is contained in structured interview question for the sample and population exercise conducted.</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research must however have a well-defined population so as to avoid inclusion of elements or subjects that do not actually belong to the population of interest when conducting the study.</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3.3</w:t>
      </w:r>
      <w:r w:rsidRPr="009F60FD">
        <w:rPr>
          <w:rFonts w:ascii="Tahoma" w:hAnsi="Tahoma" w:cs="Tahoma"/>
          <w:b/>
          <w:color w:val="000000" w:themeColor="text1"/>
          <w:sz w:val="24"/>
          <w:szCs w:val="24"/>
        </w:rPr>
        <w:tab/>
        <w:t>SOURCES OF DATA/DATA COLLECTION INSTRUMENT</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sources of data or the data collection instrument used in carrying out this research work is the primary and secondary source.</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primary sources include the use of interview method and questionnaire method. Direct interview was carried out by the researcher to ask questions from course mates, friends, political analysts, political office holders and traders to find out their take on the impacts of the 2019 general elections on the Nigerian politics, be it on a positive or negative note.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secondary source include the use of internet, information collected from textbooks, newspapers and journals  discussing about the 2019 general election, hence relevant information was gathered for the completion of this research work.</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3.4</w:t>
      </w:r>
      <w:r w:rsidRPr="009F60FD">
        <w:rPr>
          <w:rFonts w:ascii="Tahoma" w:hAnsi="Tahoma" w:cs="Tahoma"/>
          <w:b/>
          <w:color w:val="000000" w:themeColor="text1"/>
          <w:sz w:val="24"/>
          <w:szCs w:val="24"/>
        </w:rPr>
        <w:tab/>
        <w:t>METHOD OF DATA ANALYSIS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study makes use of analytical and descriptive methods of data analysis.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Methods of the data analysis and research methodology are vital aspect in research study.</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data collection has to be subjected to the various methods used. This will then yield results concerning the phenomenon being studied.</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3.5</w:t>
      </w:r>
      <w:r w:rsidRPr="009F60FD">
        <w:rPr>
          <w:rFonts w:ascii="Tahoma" w:hAnsi="Tahoma" w:cs="Tahoma"/>
          <w:b/>
          <w:color w:val="000000" w:themeColor="text1"/>
          <w:sz w:val="24"/>
          <w:szCs w:val="24"/>
        </w:rPr>
        <w:tab/>
        <w:t>RESEARCH PROBLEMS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In the course of carrying out this research work, certain difficulties were encountered. These difficulties are as follows:</w:t>
      </w:r>
    </w:p>
    <w:p w:rsidR="00CB745E" w:rsidRPr="009F60FD" w:rsidRDefault="00CB745E" w:rsidP="00CB745E">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FINANCE: </w:t>
      </w:r>
      <w:r w:rsidRPr="009F60FD">
        <w:rPr>
          <w:rFonts w:ascii="Tahoma" w:hAnsi="Tahoma" w:cs="Tahoma"/>
          <w:color w:val="000000" w:themeColor="text1"/>
          <w:sz w:val="24"/>
          <w:szCs w:val="24"/>
        </w:rPr>
        <w:t>There was little or no money available for the researcher to travel to some part of the states to gather enough relevant information from majority of the people.</w:t>
      </w:r>
    </w:p>
    <w:p w:rsidR="00CB745E" w:rsidRPr="009F60FD" w:rsidRDefault="00CB745E" w:rsidP="00CB745E">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TIME: </w:t>
      </w:r>
      <w:r w:rsidRPr="009F60FD">
        <w:rPr>
          <w:rFonts w:ascii="Tahoma" w:hAnsi="Tahoma" w:cs="Tahoma"/>
          <w:color w:val="000000" w:themeColor="text1"/>
          <w:sz w:val="24"/>
          <w:szCs w:val="24"/>
        </w:rPr>
        <w:t>Limited time was available in carrying out this research work.</w:t>
      </w:r>
    </w:p>
    <w:p w:rsidR="00CB745E" w:rsidRPr="009F60FD" w:rsidRDefault="00CB745E" w:rsidP="00CB745E">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lastRenderedPageBreak/>
        <w:t xml:space="preserve">ILLITERACY: </w:t>
      </w:r>
      <w:r w:rsidRPr="009F60FD">
        <w:rPr>
          <w:rFonts w:ascii="Tahoma" w:hAnsi="Tahoma" w:cs="Tahoma"/>
          <w:color w:val="000000" w:themeColor="text1"/>
          <w:sz w:val="24"/>
          <w:szCs w:val="24"/>
        </w:rPr>
        <w:t>In the process of collection of information from market men and women, some of them could not recollect vividly the conducts of the 2019 election and some did not even understand the questions they were asked.</w:t>
      </w:r>
    </w:p>
    <w:p w:rsidR="00CB745E" w:rsidRPr="009F60FD" w:rsidRDefault="00CB745E" w:rsidP="00CB745E">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ANTI-PARTY: </w:t>
      </w:r>
      <w:r w:rsidRPr="009F60FD">
        <w:rPr>
          <w:rFonts w:ascii="Tahoma" w:hAnsi="Tahoma" w:cs="Tahoma"/>
          <w:color w:val="000000" w:themeColor="text1"/>
          <w:sz w:val="24"/>
          <w:szCs w:val="24"/>
        </w:rPr>
        <w:t>Some political analysts and political office holders talked rather in support of their parties over the other, and this ended up as an inability for them to point out the positive or negative impacts of the election.</w:t>
      </w:r>
    </w:p>
    <w:p w:rsidR="00CB745E" w:rsidRPr="009F60FD" w:rsidRDefault="00CB745E" w:rsidP="00CB745E">
      <w:pPr>
        <w:pStyle w:val="ListParagraph"/>
        <w:numPr>
          <w:ilvl w:val="0"/>
          <w:numId w:val="1"/>
        </w:numPr>
        <w:spacing w:after="0" w:line="360" w:lineRule="auto"/>
        <w:ind w:left="0" w:firstLine="0"/>
        <w:jc w:val="both"/>
        <w:rPr>
          <w:rFonts w:ascii="Tahoma" w:hAnsi="Tahoma" w:cs="Tahoma"/>
          <w:color w:val="000000" w:themeColor="text1"/>
          <w:sz w:val="24"/>
          <w:szCs w:val="24"/>
        </w:rPr>
      </w:pPr>
      <w:r w:rsidRPr="009F60FD">
        <w:rPr>
          <w:rFonts w:ascii="Tahoma" w:hAnsi="Tahoma" w:cs="Tahoma"/>
          <w:b/>
          <w:color w:val="000000" w:themeColor="text1"/>
          <w:sz w:val="24"/>
          <w:szCs w:val="24"/>
        </w:rPr>
        <w:t xml:space="preserve">FEAR: </w:t>
      </w:r>
      <w:r w:rsidRPr="009F60FD">
        <w:rPr>
          <w:rFonts w:ascii="Tahoma" w:hAnsi="Tahoma" w:cs="Tahoma"/>
          <w:color w:val="000000" w:themeColor="text1"/>
          <w:sz w:val="24"/>
          <w:szCs w:val="24"/>
        </w:rPr>
        <w:t>Some students were afraid to give relevant information for reasons that they do not know what the outcome of their answers could be.</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p>
    <w:p w:rsidR="00CB745E" w:rsidRPr="009F60FD"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Pr="009F60FD"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jc w:val="center"/>
        <w:rPr>
          <w:rFonts w:ascii="Tahoma" w:hAnsi="Tahoma" w:cs="Tahoma"/>
          <w:b/>
          <w:color w:val="000000" w:themeColor="text1"/>
          <w:sz w:val="24"/>
          <w:szCs w:val="24"/>
        </w:rPr>
      </w:pPr>
    </w:p>
    <w:p w:rsidR="00CB745E" w:rsidRDefault="00CB745E" w:rsidP="00CB745E">
      <w:pPr>
        <w:pStyle w:val="ListParagraph"/>
        <w:spacing w:after="0" w:line="360" w:lineRule="auto"/>
        <w:ind w:left="0"/>
        <w:rPr>
          <w:rFonts w:ascii="Tahoma" w:hAnsi="Tahoma" w:cs="Tahoma"/>
          <w:b/>
          <w:color w:val="000000" w:themeColor="text1"/>
          <w:sz w:val="24"/>
          <w:szCs w:val="24"/>
        </w:rPr>
      </w:pPr>
    </w:p>
    <w:p w:rsidR="00CB745E" w:rsidRPr="009F60FD" w:rsidRDefault="00CB745E" w:rsidP="00CB745E">
      <w:pPr>
        <w:pStyle w:val="ListParagraph"/>
        <w:spacing w:after="0"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CHAPTER FOUR</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4.0</w:t>
      </w:r>
      <w:r w:rsidRPr="009F60FD">
        <w:rPr>
          <w:rFonts w:ascii="Tahoma" w:eastAsia="Times New Roman" w:hAnsi="Tahoma" w:cs="Tahoma"/>
          <w:b/>
          <w:color w:val="000000" w:themeColor="text1"/>
          <w:sz w:val="24"/>
          <w:szCs w:val="24"/>
        </w:rPr>
        <w:tab/>
        <w:t>DATA PRESENTATION/ANALYSIS AND INTERPRETATION OF FINDINGS</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4.1</w:t>
      </w:r>
      <w:r w:rsidRPr="009F60FD">
        <w:rPr>
          <w:rFonts w:ascii="Tahoma" w:eastAsia="Times New Roman" w:hAnsi="Tahoma" w:cs="Tahoma"/>
          <w:b/>
          <w:color w:val="000000" w:themeColor="text1"/>
          <w:sz w:val="24"/>
          <w:szCs w:val="24"/>
        </w:rPr>
        <w:tab/>
        <w:t>INTRODUCTION</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 research looked at the party primaries, polling preparations, the number of candidates that contested the election, the election campaigns, postponements of the election and finally voting and results.</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4.2</w:t>
      </w:r>
      <w:r w:rsidRPr="009F60FD">
        <w:rPr>
          <w:rFonts w:ascii="Tahoma" w:eastAsia="Times New Roman" w:hAnsi="Tahoma" w:cs="Tahoma"/>
          <w:b/>
          <w:color w:val="000000" w:themeColor="text1"/>
          <w:sz w:val="24"/>
          <w:szCs w:val="24"/>
        </w:rPr>
        <w:tab/>
        <w:t>BRIEF HISTORY OF THE CASE STUDY</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was created on 27 May, 1967 when the Federal Military Government of General </w:t>
      </w:r>
      <w:proofErr w:type="spellStart"/>
      <w:r w:rsidRPr="009F60FD">
        <w:rPr>
          <w:rFonts w:ascii="Tahoma" w:eastAsia="Times New Roman" w:hAnsi="Tahoma" w:cs="Tahoma"/>
          <w:color w:val="000000" w:themeColor="text1"/>
          <w:sz w:val="24"/>
          <w:szCs w:val="24"/>
        </w:rPr>
        <w:t>Yakubu</w:t>
      </w:r>
      <w:proofErr w:type="spellEnd"/>
      <w:r w:rsidRPr="009F60FD">
        <w:rPr>
          <w:rFonts w:ascii="Tahoma" w:eastAsia="Times New Roman" w:hAnsi="Tahoma" w:cs="Tahoma"/>
          <w:color w:val="000000" w:themeColor="text1"/>
          <w:sz w:val="24"/>
          <w:szCs w:val="24"/>
        </w:rPr>
        <w:t xml:space="preserve"> Gowon broke the four regions that then constituted the Federation of Nigeria into 12 states. At this creation, the state was made up of the former Ilorin and </w:t>
      </w:r>
      <w:proofErr w:type="spellStart"/>
      <w:r w:rsidRPr="009F60FD">
        <w:rPr>
          <w:rFonts w:ascii="Tahoma" w:eastAsia="Times New Roman" w:hAnsi="Tahoma" w:cs="Tahoma"/>
          <w:color w:val="000000" w:themeColor="text1"/>
          <w:sz w:val="24"/>
          <w:szCs w:val="24"/>
        </w:rPr>
        <w:t>Kabba</w:t>
      </w:r>
      <w:proofErr w:type="spellEnd"/>
      <w:r w:rsidRPr="009F60FD">
        <w:rPr>
          <w:rFonts w:ascii="Tahoma" w:eastAsia="Times New Roman" w:hAnsi="Tahoma" w:cs="Tahoma"/>
          <w:color w:val="000000" w:themeColor="text1"/>
          <w:sz w:val="24"/>
          <w:szCs w:val="24"/>
        </w:rPr>
        <w:t xml:space="preserve"> provinces of the then Northern Region and was initially named the West Central state but later changed to “KWARA” a local name of the River Niger.</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consists of sixteen local government areas, and they are </w:t>
      </w:r>
      <w:proofErr w:type="spellStart"/>
      <w:r w:rsidRPr="009F60FD">
        <w:rPr>
          <w:rFonts w:ascii="Tahoma" w:eastAsia="Times New Roman" w:hAnsi="Tahoma" w:cs="Tahoma"/>
          <w:color w:val="000000" w:themeColor="text1"/>
          <w:sz w:val="24"/>
          <w:szCs w:val="24"/>
        </w:rPr>
        <w:t>Asa</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Baruten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Edu</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Ekiti</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Ifelodun</w:t>
      </w:r>
      <w:proofErr w:type="spellEnd"/>
      <w:r w:rsidRPr="009F60FD">
        <w:rPr>
          <w:rFonts w:ascii="Tahoma" w:eastAsia="Times New Roman" w:hAnsi="Tahoma" w:cs="Tahoma"/>
          <w:color w:val="000000" w:themeColor="text1"/>
          <w:sz w:val="24"/>
          <w:szCs w:val="24"/>
        </w:rPr>
        <w:t xml:space="preserve">, Ilorin East, Ilorin South, Ilorin West, </w:t>
      </w:r>
      <w:proofErr w:type="spellStart"/>
      <w:r w:rsidRPr="009F60FD">
        <w:rPr>
          <w:rFonts w:ascii="Tahoma" w:eastAsia="Times New Roman" w:hAnsi="Tahoma" w:cs="Tahoma"/>
          <w:color w:val="000000" w:themeColor="text1"/>
          <w:sz w:val="24"/>
          <w:szCs w:val="24"/>
        </w:rPr>
        <w:t>Irepodun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Isin</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Kaiama</w:t>
      </w:r>
      <w:proofErr w:type="spellEnd"/>
      <w:r w:rsidRPr="009F60FD">
        <w:rPr>
          <w:rFonts w:ascii="Tahoma" w:eastAsia="Times New Roman" w:hAnsi="Tahoma" w:cs="Tahoma"/>
          <w:color w:val="000000" w:themeColor="text1"/>
          <w:sz w:val="24"/>
          <w:szCs w:val="24"/>
        </w:rPr>
        <w:t xml:space="preserve">, Moro, Offa, </w:t>
      </w:r>
      <w:proofErr w:type="spellStart"/>
      <w:r w:rsidRPr="009F60FD">
        <w:rPr>
          <w:rFonts w:ascii="Tahoma" w:eastAsia="Times New Roman" w:hAnsi="Tahoma" w:cs="Tahoma"/>
          <w:color w:val="000000" w:themeColor="text1"/>
          <w:sz w:val="24"/>
          <w:szCs w:val="24"/>
        </w:rPr>
        <w:t>Oke-Ero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Oyun</w:t>
      </w:r>
      <w:proofErr w:type="spellEnd"/>
      <w:r w:rsidRPr="009F60FD">
        <w:rPr>
          <w:rFonts w:ascii="Tahoma" w:eastAsia="Times New Roman" w:hAnsi="Tahoma" w:cs="Tahoma"/>
          <w:color w:val="000000" w:themeColor="text1"/>
          <w:sz w:val="24"/>
          <w:szCs w:val="24"/>
        </w:rPr>
        <w:t xml:space="preserve"> and </w:t>
      </w:r>
      <w:proofErr w:type="spellStart"/>
      <w:r w:rsidRPr="009F60FD">
        <w:rPr>
          <w:rFonts w:ascii="Tahoma" w:eastAsia="Times New Roman" w:hAnsi="Tahoma" w:cs="Tahoma"/>
          <w:color w:val="000000" w:themeColor="text1"/>
          <w:sz w:val="24"/>
          <w:szCs w:val="24"/>
        </w:rPr>
        <w:t>Patigi</w:t>
      </w:r>
      <w:proofErr w:type="spellEnd"/>
      <w:r w:rsidRPr="009F60FD">
        <w:rPr>
          <w:rFonts w:ascii="Tahoma" w:eastAsia="Times New Roman" w:hAnsi="Tahoma" w:cs="Tahoma"/>
          <w:color w:val="000000" w:themeColor="text1"/>
          <w:sz w:val="24"/>
          <w:szCs w:val="24"/>
        </w:rPr>
        <w:t>.</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2019 Nigerian General Elections held in </w:t>
      </w: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also shows that the electioneering race exist mainly between two political parties, All Progressive Congress (APC) and People’s Democratic Party (PDP).</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Below </w:t>
      </w:r>
      <w:proofErr w:type="gramStart"/>
      <w:r w:rsidRPr="009F60FD">
        <w:rPr>
          <w:rFonts w:ascii="Tahoma" w:eastAsia="Times New Roman" w:hAnsi="Tahoma" w:cs="Tahoma"/>
          <w:color w:val="000000" w:themeColor="text1"/>
          <w:sz w:val="24"/>
          <w:szCs w:val="24"/>
        </w:rPr>
        <w:t>is the results</w:t>
      </w:r>
      <w:proofErr w:type="gramEnd"/>
      <w:r w:rsidRPr="009F60FD">
        <w:rPr>
          <w:rFonts w:ascii="Tahoma" w:eastAsia="Times New Roman" w:hAnsi="Tahoma" w:cs="Tahoma"/>
          <w:color w:val="000000" w:themeColor="text1"/>
          <w:sz w:val="24"/>
          <w:szCs w:val="24"/>
        </w:rPr>
        <w:t xml:space="preserve"> for </w:t>
      </w:r>
      <w:proofErr w:type="spellStart"/>
      <w:r w:rsidRPr="009F60FD">
        <w:rPr>
          <w:rFonts w:ascii="Tahoma" w:eastAsia="Times New Roman" w:hAnsi="Tahoma" w:cs="Tahoma"/>
          <w:color w:val="000000" w:themeColor="text1"/>
          <w:sz w:val="24"/>
          <w:szCs w:val="24"/>
        </w:rPr>
        <w:t>Kwara</w:t>
      </w:r>
      <w:proofErr w:type="spellEnd"/>
      <w:r w:rsidRPr="009F60FD">
        <w:rPr>
          <w:rFonts w:ascii="Tahoma" w:eastAsia="Times New Roman" w:hAnsi="Tahoma" w:cs="Tahoma"/>
          <w:color w:val="000000" w:themeColor="text1"/>
          <w:sz w:val="24"/>
          <w:szCs w:val="24"/>
        </w:rPr>
        <w:t xml:space="preserve"> State based on the official INEC announcement of the 2019 Nigerian general election.</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Accord Alliance (AA)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248</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Allied Congress Party of Nigeria (ACPN)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817</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Alliance for Democracy (AD)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520</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Democratic Congress (ADC)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438</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African People’s Alliance (APA)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1165</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All Progressive Congress (APC)</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308,984</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Citizens Popular Party (CPP)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 xml:space="preserve"> </w:t>
      </w:r>
      <w:r w:rsidRPr="009F60FD">
        <w:rPr>
          <w:rFonts w:ascii="Tahoma" w:eastAsia="Times New Roman" w:hAnsi="Tahoma" w:cs="Tahoma"/>
          <w:color w:val="000000" w:themeColor="text1"/>
          <w:sz w:val="24"/>
          <w:szCs w:val="24"/>
        </w:rPr>
        <w:tab/>
        <w:t>910</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Hope Party (HOP)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Kowa</w:t>
      </w:r>
      <w:proofErr w:type="spellEnd"/>
      <w:r w:rsidRPr="009F60FD">
        <w:rPr>
          <w:rFonts w:ascii="Tahoma" w:eastAsia="Times New Roman" w:hAnsi="Tahoma" w:cs="Tahoma"/>
          <w:color w:val="000000" w:themeColor="text1"/>
          <w:sz w:val="24"/>
          <w:szCs w:val="24"/>
        </w:rPr>
        <w:t xml:space="preserve"> Party (KOWA)</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214</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National Conscience Party (NCP)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394</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Democratic Party (PDP)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138,184</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Peoples Party of Nigeria (PPN)</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325</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Democratic Party (UDP)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81</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United Progressive Party (UPP)</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102</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Other statistics include:</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Total valid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440,080</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Rejected votes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21,321</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LGA’s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16</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Accredited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489,360</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Registered voters</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1,181,032</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Places where elections did not hold</w:t>
      </w:r>
      <w:r w:rsidRPr="009F60FD">
        <w:rPr>
          <w:rFonts w:ascii="Tahoma" w:eastAsia="Times New Roman" w:hAnsi="Tahoma" w:cs="Tahoma"/>
          <w:color w:val="000000" w:themeColor="text1"/>
          <w:sz w:val="24"/>
          <w:szCs w:val="24"/>
        </w:rPr>
        <w:tab/>
      </w:r>
      <w:r w:rsidRPr="009F60FD">
        <w:rPr>
          <w:rFonts w:ascii="Tahoma" w:eastAsia="Times New Roman" w:hAnsi="Tahoma" w:cs="Tahoma"/>
          <w:color w:val="000000" w:themeColor="text1"/>
          <w:sz w:val="24"/>
          <w:szCs w:val="24"/>
        </w:rPr>
        <w:tab/>
        <w:t>none</w:t>
      </w:r>
    </w:p>
    <w:p w:rsidR="00CB745E" w:rsidRPr="009F60FD" w:rsidRDefault="00CB745E" w:rsidP="00CB745E">
      <w:pPr>
        <w:shd w:val="clear" w:color="auto" w:fill="FFFFFF"/>
        <w:spacing w:after="0" w:line="360" w:lineRule="auto"/>
        <w:ind w:firstLine="720"/>
        <w:jc w:val="both"/>
        <w:rPr>
          <w:rFonts w:ascii="Tahoma" w:eastAsia="Times New Roman" w:hAnsi="Tahoma" w:cs="Tahoma"/>
          <w:b/>
          <w:color w:val="000000" w:themeColor="text1"/>
          <w:sz w:val="24"/>
          <w:szCs w:val="24"/>
        </w:rPr>
      </w:pPr>
      <w:r w:rsidRPr="009F60FD">
        <w:rPr>
          <w:rFonts w:ascii="Tahoma" w:eastAsia="Times New Roman" w:hAnsi="Tahoma" w:cs="Tahoma"/>
          <w:color w:val="000000" w:themeColor="text1"/>
          <w:sz w:val="24"/>
          <w:szCs w:val="24"/>
        </w:rPr>
        <w:tab/>
      </w:r>
      <w:r w:rsidRPr="009F60FD">
        <w:rPr>
          <w:rFonts w:ascii="Tahoma" w:eastAsia="Times New Roman" w:hAnsi="Tahoma" w:cs="Tahoma"/>
          <w:b/>
          <w:color w:val="000000" w:themeColor="text1"/>
          <w:sz w:val="24"/>
          <w:szCs w:val="24"/>
        </w:rPr>
        <w:t>Source: INEC, 2019</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4.3</w:t>
      </w:r>
      <w:r w:rsidRPr="009F60FD">
        <w:rPr>
          <w:rFonts w:ascii="Tahoma" w:eastAsia="Times New Roman" w:hAnsi="Tahoma" w:cs="Tahoma"/>
          <w:b/>
          <w:color w:val="000000" w:themeColor="text1"/>
          <w:sz w:val="24"/>
          <w:szCs w:val="24"/>
        </w:rPr>
        <w:tab/>
        <w:t>PRESENTATION OF DATA</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In this chapter, there is a brief discussion of the procedures adopted in the analysis of data obtained from the questionnaires administered and personal interviews conducted.</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lastRenderedPageBreak/>
        <w:t>The data collected must be put in a table to give a better summary of the research work.</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Fifty (50) questionnaires were distributed among friends, colleagues in school, political analysts, public office holders as well as market men and women.</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ab/>
        <w:t>PARTY PRIMARIES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It had long been assumed that the incumbent President Gen. </w:t>
      </w:r>
      <w:proofErr w:type="spellStart"/>
      <w:r w:rsidRPr="009F60FD">
        <w:rPr>
          <w:rFonts w:ascii="Tahoma" w:eastAsia="Times New Roman" w:hAnsi="Tahoma" w:cs="Tahoma"/>
          <w:color w:val="000000" w:themeColor="text1"/>
          <w:sz w:val="24"/>
          <w:szCs w:val="24"/>
        </w:rPr>
        <w:t>Muhammadu</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would run for re-election. </w:t>
      </w: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officially confirmed his candidacy on 11 November at a rally in </w:t>
      </w:r>
      <w:hyperlink r:id="rId26" w:tooltip="Abuja" w:history="1">
        <w:r w:rsidRPr="009F60FD">
          <w:rPr>
            <w:rStyle w:val="Hyperlink"/>
            <w:rFonts w:ascii="Tahoma" w:eastAsia="Times New Roman" w:hAnsi="Tahoma" w:cs="Tahoma"/>
            <w:color w:val="000000" w:themeColor="text1"/>
            <w:sz w:val="24"/>
            <w:szCs w:val="24"/>
            <w:u w:val="none"/>
          </w:rPr>
          <w:t>Abuja</w:t>
        </w:r>
      </w:hyperlink>
      <w:r w:rsidRPr="009F60FD">
        <w:rPr>
          <w:rFonts w:ascii="Tahoma" w:eastAsia="Times New Roman" w:hAnsi="Tahoma" w:cs="Tahoma"/>
          <w:color w:val="000000" w:themeColor="text1"/>
          <w:sz w:val="24"/>
          <w:szCs w:val="24"/>
        </w:rPr>
        <w:t>.</w:t>
      </w:r>
    </w:p>
    <w:p w:rsidR="00CB745E" w:rsidRPr="009F60FD" w:rsidRDefault="00CB745E" w:rsidP="00CB745E">
      <w:pPr>
        <w:shd w:val="clear" w:color="auto" w:fill="FFFFFF"/>
        <w:spacing w:after="0" w:line="360" w:lineRule="auto"/>
        <w:ind w:firstLine="720"/>
        <w:jc w:val="both"/>
        <w:outlineLvl w:val="3"/>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Prior to the elections, the </w:t>
      </w:r>
      <w:hyperlink r:id="rId27" w:tooltip="All Progressives Congress" w:history="1">
        <w:r w:rsidRPr="009F60FD">
          <w:rPr>
            <w:rStyle w:val="Hyperlink"/>
            <w:rFonts w:ascii="Tahoma" w:eastAsia="Times New Roman" w:hAnsi="Tahoma" w:cs="Tahoma"/>
            <w:color w:val="000000" w:themeColor="text1"/>
            <w:sz w:val="24"/>
            <w:szCs w:val="24"/>
            <w:u w:val="none"/>
          </w:rPr>
          <w:t>All Progressives Congress</w:t>
        </w:r>
      </w:hyperlink>
      <w:r w:rsidRPr="009F60FD">
        <w:rPr>
          <w:rFonts w:ascii="Tahoma" w:eastAsia="Times New Roman" w:hAnsi="Tahoma" w:cs="Tahoma"/>
          <w:color w:val="000000" w:themeColor="text1"/>
          <w:sz w:val="24"/>
          <w:szCs w:val="24"/>
        </w:rPr>
        <w:t> was formed as an alliance of four opposition parties, the </w:t>
      </w:r>
      <w:hyperlink r:id="rId28" w:tooltip="Action Congress of Nigeria" w:history="1">
        <w:r w:rsidRPr="009F60FD">
          <w:rPr>
            <w:rStyle w:val="Hyperlink"/>
            <w:rFonts w:ascii="Tahoma" w:eastAsia="Times New Roman" w:hAnsi="Tahoma" w:cs="Tahoma"/>
            <w:color w:val="000000" w:themeColor="text1"/>
            <w:sz w:val="24"/>
            <w:szCs w:val="24"/>
            <w:u w:val="none"/>
          </w:rPr>
          <w:t>Action Congress of Nigeria</w:t>
        </w:r>
      </w:hyperlink>
      <w:r w:rsidRPr="009F60FD">
        <w:rPr>
          <w:rFonts w:ascii="Tahoma" w:eastAsia="Times New Roman" w:hAnsi="Tahoma" w:cs="Tahoma"/>
          <w:color w:val="000000" w:themeColor="text1"/>
          <w:sz w:val="24"/>
          <w:szCs w:val="24"/>
        </w:rPr>
        <w:t>, the </w:t>
      </w:r>
      <w:hyperlink r:id="rId29" w:tooltip="Congress for Progressive Change" w:history="1">
        <w:r w:rsidRPr="009F60FD">
          <w:rPr>
            <w:rStyle w:val="Hyperlink"/>
            <w:rFonts w:ascii="Tahoma" w:eastAsia="Times New Roman" w:hAnsi="Tahoma" w:cs="Tahoma"/>
            <w:color w:val="000000" w:themeColor="text1"/>
            <w:sz w:val="24"/>
            <w:szCs w:val="24"/>
            <w:u w:val="none"/>
          </w:rPr>
          <w:t>Congress for Progressive Change</w:t>
        </w:r>
      </w:hyperlink>
      <w:r w:rsidRPr="009F60FD">
        <w:rPr>
          <w:rFonts w:ascii="Tahoma" w:eastAsia="Times New Roman" w:hAnsi="Tahoma" w:cs="Tahoma"/>
          <w:color w:val="000000" w:themeColor="text1"/>
          <w:sz w:val="24"/>
          <w:szCs w:val="24"/>
        </w:rPr>
        <w:t>, the </w:t>
      </w:r>
      <w:hyperlink r:id="rId30" w:tooltip="All Nigeria Peoples Party" w:history="1">
        <w:r w:rsidRPr="009F60FD">
          <w:rPr>
            <w:rStyle w:val="Hyperlink"/>
            <w:rFonts w:ascii="Tahoma" w:eastAsia="Times New Roman" w:hAnsi="Tahoma" w:cs="Tahoma"/>
            <w:color w:val="000000" w:themeColor="text1"/>
            <w:sz w:val="24"/>
            <w:szCs w:val="24"/>
            <w:u w:val="none"/>
          </w:rPr>
          <w:t>All Nigeria Peoples Party</w:t>
        </w:r>
      </w:hyperlink>
      <w:r w:rsidRPr="009F60FD">
        <w:rPr>
          <w:rFonts w:ascii="Tahoma" w:eastAsia="Times New Roman" w:hAnsi="Tahoma" w:cs="Tahoma"/>
          <w:color w:val="000000" w:themeColor="text1"/>
          <w:sz w:val="24"/>
          <w:szCs w:val="24"/>
        </w:rPr>
        <w:t>, and the </w:t>
      </w:r>
      <w:hyperlink r:id="rId31" w:tooltip="All Progressives Grand Alliance" w:history="1">
        <w:r w:rsidRPr="009F60FD">
          <w:rPr>
            <w:rStyle w:val="Hyperlink"/>
            <w:rFonts w:ascii="Tahoma" w:eastAsia="Times New Roman" w:hAnsi="Tahoma" w:cs="Tahoma"/>
            <w:color w:val="000000" w:themeColor="text1"/>
            <w:sz w:val="24"/>
            <w:szCs w:val="24"/>
            <w:u w:val="none"/>
          </w:rPr>
          <w:t>All Progressives Grand Alliance</w:t>
        </w:r>
      </w:hyperlink>
      <w:r w:rsidRPr="009F60FD">
        <w:rPr>
          <w:rFonts w:ascii="Tahoma" w:eastAsia="Times New Roman" w:hAnsi="Tahoma" w:cs="Tahoma"/>
          <w:color w:val="000000" w:themeColor="text1"/>
          <w:sz w:val="24"/>
          <w:szCs w:val="24"/>
        </w:rPr>
        <w:t xml:space="preserve">.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Its primaries, also held on 10 December, were won by retired Major General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who defeated Kano State Governor </w:t>
      </w:r>
      <w:proofErr w:type="spellStart"/>
      <w:r w:rsidRPr="009F60FD">
        <w:rPr>
          <w:rFonts w:ascii="Tahoma" w:hAnsi="Tahoma" w:cs="Tahoma"/>
          <w:color w:val="000000" w:themeColor="text1"/>
          <w:sz w:val="24"/>
          <w:szCs w:val="24"/>
        </w:rPr>
        <w:t>Rabiu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Kwankwaso</w:t>
      </w:r>
      <w:proofErr w:type="spellEnd"/>
      <w:r w:rsidRPr="009F60FD">
        <w:rPr>
          <w:rFonts w:ascii="Tahoma" w:hAnsi="Tahoma" w:cs="Tahoma"/>
          <w:color w:val="000000" w:themeColor="text1"/>
          <w:sz w:val="24"/>
          <w:szCs w:val="24"/>
        </w:rPr>
        <w:t xml:space="preserve">, former Vice-President </w:t>
      </w:r>
      <w:proofErr w:type="spellStart"/>
      <w:r w:rsidRPr="009F60FD">
        <w:rPr>
          <w:rFonts w:ascii="Tahoma" w:hAnsi="Tahoma" w:cs="Tahoma"/>
          <w:color w:val="000000" w:themeColor="text1"/>
          <w:sz w:val="24"/>
          <w:szCs w:val="24"/>
        </w:rPr>
        <w:t>Atiku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Abubakar</w:t>
      </w:r>
      <w:proofErr w:type="spellEnd"/>
      <w:r w:rsidRPr="009F60FD">
        <w:rPr>
          <w:rFonts w:ascii="Tahoma" w:hAnsi="Tahoma" w:cs="Tahoma"/>
          <w:color w:val="000000" w:themeColor="text1"/>
          <w:sz w:val="24"/>
          <w:szCs w:val="24"/>
        </w:rPr>
        <w:t xml:space="preserve">, Imo State Governor </w:t>
      </w:r>
      <w:proofErr w:type="spellStart"/>
      <w:r w:rsidRPr="009F60FD">
        <w:rPr>
          <w:rFonts w:ascii="Tahoma" w:hAnsi="Tahoma" w:cs="Tahoma"/>
          <w:color w:val="000000" w:themeColor="text1"/>
          <w:sz w:val="24"/>
          <w:szCs w:val="24"/>
        </w:rPr>
        <w:t>Rochas</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Okorocha</w:t>
      </w:r>
      <w:proofErr w:type="spellEnd"/>
      <w:r w:rsidRPr="009F60FD">
        <w:rPr>
          <w:rFonts w:ascii="Tahoma" w:hAnsi="Tahoma" w:cs="Tahoma"/>
          <w:color w:val="000000" w:themeColor="text1"/>
          <w:sz w:val="24"/>
          <w:szCs w:val="24"/>
        </w:rPr>
        <w:t xml:space="preserve"> and newspaper editor Sam </w:t>
      </w:r>
      <w:proofErr w:type="spellStart"/>
      <w:r w:rsidRPr="009F60FD">
        <w:rPr>
          <w:rFonts w:ascii="Tahoma" w:hAnsi="Tahoma" w:cs="Tahoma"/>
          <w:color w:val="000000" w:themeColor="text1"/>
          <w:sz w:val="24"/>
          <w:szCs w:val="24"/>
        </w:rPr>
        <w:t>Nda</w:t>
      </w:r>
      <w:proofErr w:type="spellEnd"/>
      <w:r w:rsidRPr="009F60FD">
        <w:rPr>
          <w:rFonts w:ascii="Tahoma" w:hAnsi="Tahoma" w:cs="Tahoma"/>
          <w:color w:val="000000" w:themeColor="text1"/>
          <w:sz w:val="24"/>
          <w:szCs w:val="24"/>
        </w:rPr>
        <w:t xml:space="preserve"> Isaiah. On 17 December, APC chose Professor </w:t>
      </w:r>
      <w:proofErr w:type="spellStart"/>
      <w:r w:rsidRPr="009F60FD">
        <w:rPr>
          <w:rFonts w:ascii="Tahoma" w:hAnsi="Tahoma" w:cs="Tahoma"/>
          <w:color w:val="000000" w:themeColor="text1"/>
          <w:sz w:val="24"/>
          <w:szCs w:val="24"/>
        </w:rPr>
        <w:t>Yemi</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Osinbajo</w:t>
      </w:r>
      <w:proofErr w:type="spellEnd"/>
      <w:r w:rsidRPr="009F60FD">
        <w:rPr>
          <w:rFonts w:ascii="Tahoma" w:hAnsi="Tahoma" w:cs="Tahoma"/>
          <w:color w:val="000000" w:themeColor="text1"/>
          <w:sz w:val="24"/>
          <w:szCs w:val="24"/>
        </w:rPr>
        <w:t xml:space="preserve"> as the running mate of General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 presidential and Vice presidential Debate was conducted by the Nigerian media with majority of the candidates attending.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debate was attended by the then incumbent President </w:t>
      </w:r>
      <w:proofErr w:type="spellStart"/>
      <w:r w:rsidRPr="009F60FD">
        <w:rPr>
          <w:rFonts w:ascii="Tahoma" w:hAnsi="Tahoma" w:cs="Tahoma"/>
          <w:color w:val="000000" w:themeColor="text1"/>
          <w:sz w:val="24"/>
          <w:szCs w:val="24"/>
        </w:rPr>
        <w:t>Goodluck</w:t>
      </w:r>
      <w:proofErr w:type="spellEnd"/>
      <w:r w:rsidRPr="009F60FD">
        <w:rPr>
          <w:rFonts w:ascii="Tahoma" w:hAnsi="Tahoma" w:cs="Tahoma"/>
          <w:color w:val="000000" w:themeColor="text1"/>
          <w:sz w:val="24"/>
          <w:szCs w:val="24"/>
        </w:rPr>
        <w:t xml:space="preserve"> </w:t>
      </w:r>
      <w:proofErr w:type="gramStart"/>
      <w:r w:rsidRPr="009F60FD">
        <w:rPr>
          <w:rFonts w:ascii="Tahoma" w:hAnsi="Tahoma" w:cs="Tahoma"/>
          <w:color w:val="000000" w:themeColor="text1"/>
          <w:sz w:val="24"/>
          <w:szCs w:val="24"/>
        </w:rPr>
        <w:t>Jonathan,</w:t>
      </w:r>
      <w:proofErr w:type="gramEnd"/>
      <w:r w:rsidRPr="009F60FD">
        <w:rPr>
          <w:rFonts w:ascii="Tahoma" w:hAnsi="Tahoma" w:cs="Tahoma"/>
          <w:color w:val="000000" w:themeColor="text1"/>
          <w:sz w:val="24"/>
          <w:szCs w:val="24"/>
        </w:rPr>
        <w:t xml:space="preserve"> and his vice </w:t>
      </w:r>
      <w:proofErr w:type="spellStart"/>
      <w:r w:rsidRPr="009F60FD">
        <w:rPr>
          <w:rFonts w:ascii="Tahoma" w:hAnsi="Tahoma" w:cs="Tahoma"/>
          <w:color w:val="000000" w:themeColor="text1"/>
          <w:sz w:val="24"/>
          <w:szCs w:val="24"/>
        </w:rPr>
        <w:t>Namadi</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Sambo</w:t>
      </w:r>
      <w:proofErr w:type="spellEnd"/>
      <w:r w:rsidRPr="009F60FD">
        <w:rPr>
          <w:rFonts w:ascii="Tahoma" w:hAnsi="Tahoma" w:cs="Tahoma"/>
          <w:color w:val="000000" w:themeColor="text1"/>
          <w:sz w:val="24"/>
          <w:szCs w:val="24"/>
        </w:rPr>
        <w:t xml:space="preserve">, while as predicted, the Presidential candidate of the All Progressives Congress, </w:t>
      </w:r>
      <w:proofErr w:type="spellStart"/>
      <w:r w:rsidRPr="009F60FD">
        <w:rPr>
          <w:rFonts w:ascii="Tahoma" w:hAnsi="Tahoma" w:cs="Tahoma"/>
          <w:color w:val="000000" w:themeColor="text1"/>
          <w:sz w:val="24"/>
          <w:szCs w:val="24"/>
        </w:rPr>
        <w:t>Muhammadu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boycotted the debate while his vice presidential nominee attended.</w:t>
      </w:r>
    </w:p>
    <w:p w:rsidR="00CB745E" w:rsidRPr="009F60FD" w:rsidRDefault="00CB745E" w:rsidP="00CB745E">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POLLING PREPARATIONS</w:t>
      </w:r>
    </w:p>
    <w:p w:rsidR="00CB745E" w:rsidRPr="009F60FD" w:rsidRDefault="00CB745E" w:rsidP="00CB745E">
      <w:pPr>
        <w:pStyle w:val="NormalWeb"/>
        <w:spacing w:before="0" w:beforeAutospacing="0" w:after="0" w:afterAutospacing="0" w:line="360" w:lineRule="auto"/>
        <w:ind w:firstLine="720"/>
        <w:rPr>
          <w:rFonts w:ascii="Tahoma" w:hAnsi="Tahoma" w:cs="Tahoma"/>
          <w:color w:val="000000" w:themeColor="text1"/>
        </w:rPr>
      </w:pPr>
      <w:r w:rsidRPr="009F60FD">
        <w:rPr>
          <w:rFonts w:ascii="Tahoma" w:hAnsi="Tahoma" w:cs="Tahoma"/>
          <w:color w:val="000000" w:themeColor="text1"/>
        </w:rPr>
        <w:t xml:space="preserve">Since </w:t>
      </w:r>
      <w:proofErr w:type="spellStart"/>
      <w:r w:rsidRPr="009F60FD">
        <w:rPr>
          <w:rFonts w:ascii="Tahoma" w:hAnsi="Tahoma" w:cs="Tahoma"/>
          <w:color w:val="000000" w:themeColor="text1"/>
        </w:rPr>
        <w:t>Mahmood</w:t>
      </w:r>
      <w:proofErr w:type="spellEnd"/>
      <w:r w:rsidRPr="009F60FD">
        <w:rPr>
          <w:rFonts w:ascii="Tahoma" w:hAnsi="Tahoma" w:cs="Tahoma"/>
          <w:color w:val="000000" w:themeColor="text1"/>
        </w:rPr>
        <w:t xml:space="preserve"> </w:t>
      </w:r>
      <w:proofErr w:type="spellStart"/>
      <w:r w:rsidRPr="009F60FD">
        <w:rPr>
          <w:rFonts w:ascii="Tahoma" w:hAnsi="Tahoma" w:cs="Tahoma"/>
          <w:color w:val="000000" w:themeColor="text1"/>
        </w:rPr>
        <w:t>Yakubu</w:t>
      </w:r>
      <w:proofErr w:type="spellEnd"/>
      <w:r w:rsidRPr="009F60FD">
        <w:rPr>
          <w:rFonts w:ascii="Tahoma" w:hAnsi="Tahoma" w:cs="Tahoma"/>
          <w:color w:val="000000" w:themeColor="text1"/>
        </w:rPr>
        <w:t xml:space="preserve"> took over as chair of the Independent National Electoral Commission (INEC) in 2015, the body has carried out over 167 elections. </w:t>
      </w:r>
      <w:hyperlink r:id="rId32" w:history="1">
        <w:r w:rsidRPr="009F60FD">
          <w:rPr>
            <w:rStyle w:val="Hyperlink"/>
            <w:rFonts w:ascii="Tahoma" w:hAnsi="Tahoma" w:cs="Tahoma"/>
            <w:color w:val="000000" w:themeColor="text1"/>
            <w:u w:val="none"/>
          </w:rPr>
          <w:t>One</w:t>
        </w:r>
      </w:hyperlink>
      <w:r w:rsidRPr="009F60FD">
        <w:rPr>
          <w:rFonts w:ascii="Tahoma" w:hAnsi="Tahoma" w:cs="Tahoma"/>
          <w:color w:val="000000" w:themeColor="text1"/>
        </w:rPr>
        <w:t xml:space="preserve"> was nullified in court. INEC has also undertaken several institutional reforms. This includes launching a new strategic plan, working on a youth engagement strategy, and reviewing its gender policy. It has promoted deserving staff and, in an unprecedented move, prosecuted officials found to have committed wrongdoing in the 2015 elections.</w:t>
      </w:r>
    </w:p>
    <w:p w:rsidR="00CB745E" w:rsidRPr="009F60FD" w:rsidRDefault="00CB745E" w:rsidP="00CB745E">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Ahead of 2019, the commission has set up a committee to review the voting process and transmission of tallies. For the first time since the return to democracy in 1999, INEC is also conducting continuous voter registration. Despite these giant strides, however, the body is facing some challenges. Because of delays caused by a dispute between the president and Senate, for example, INEC still only has 30 out of 37 Resident Electoral Commissioners, the key officials responsible for </w:t>
      </w:r>
      <w:proofErr w:type="spellStart"/>
      <w:r w:rsidRPr="009F60FD">
        <w:rPr>
          <w:rFonts w:ascii="Tahoma" w:hAnsi="Tahoma" w:cs="Tahoma"/>
          <w:color w:val="000000" w:themeColor="text1"/>
        </w:rPr>
        <w:t>organising</w:t>
      </w:r>
      <w:proofErr w:type="spellEnd"/>
      <w:r w:rsidRPr="009F60FD">
        <w:rPr>
          <w:rFonts w:ascii="Tahoma" w:hAnsi="Tahoma" w:cs="Tahoma"/>
          <w:color w:val="000000" w:themeColor="text1"/>
        </w:rPr>
        <w:t xml:space="preserve"> elections at the state level. Continuous voter registration, which opened in 2016, has also experienced glitches, with some citizens complaining of being unable to register. This led </w:t>
      </w:r>
      <w:hyperlink r:id="rId33" w:history="1">
        <w:r w:rsidRPr="009F60FD">
          <w:rPr>
            <w:rStyle w:val="Hyperlink"/>
            <w:rFonts w:ascii="Tahoma" w:hAnsi="Tahoma" w:cs="Tahoma"/>
            <w:color w:val="000000" w:themeColor="text1"/>
            <w:u w:val="none"/>
          </w:rPr>
          <w:t>INEC</w:t>
        </w:r>
      </w:hyperlink>
      <w:r w:rsidRPr="009F60FD">
        <w:rPr>
          <w:rFonts w:ascii="Tahoma" w:hAnsi="Tahoma" w:cs="Tahoma"/>
          <w:color w:val="000000" w:themeColor="text1"/>
        </w:rPr>
        <w:t xml:space="preserve"> to recently deploy additional registration machines and increase the number of registration </w:t>
      </w:r>
      <w:proofErr w:type="spellStart"/>
      <w:r w:rsidRPr="009F60FD">
        <w:rPr>
          <w:rFonts w:ascii="Tahoma" w:hAnsi="Tahoma" w:cs="Tahoma"/>
          <w:color w:val="000000" w:themeColor="text1"/>
        </w:rPr>
        <w:t>centres</w:t>
      </w:r>
      <w:proofErr w:type="spellEnd"/>
      <w:r w:rsidRPr="009F60FD">
        <w:rPr>
          <w:rFonts w:ascii="Tahoma" w:hAnsi="Tahoma" w:cs="Tahoma"/>
          <w:color w:val="000000" w:themeColor="text1"/>
        </w:rPr>
        <w:t xml:space="preserve"> to 1,446 nationwide. Meanwhile, the cost of running the elections may also present a challenge. This is especially the case given that Nigeria has just exited a recession.</w:t>
      </w:r>
    </w:p>
    <w:p w:rsidR="00CB745E" w:rsidRPr="009F60FD" w:rsidRDefault="00CB745E" w:rsidP="00CB745E">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 xml:space="preserve">The commission has also been given additional headaches following last month’s local elections in Kano State. In the aftermath of that poll, a </w:t>
      </w:r>
      <w:hyperlink r:id="rId34" w:history="1">
        <w:r w:rsidRPr="009F60FD">
          <w:rPr>
            <w:rStyle w:val="Hyperlink"/>
            <w:rFonts w:ascii="Tahoma" w:hAnsi="Tahoma" w:cs="Tahoma"/>
            <w:color w:val="000000" w:themeColor="text1"/>
            <w:u w:val="none"/>
          </w:rPr>
          <w:t>video</w:t>
        </w:r>
      </w:hyperlink>
      <w:r w:rsidRPr="009F60FD">
        <w:rPr>
          <w:rFonts w:ascii="Tahoma" w:hAnsi="Tahoma" w:cs="Tahoma"/>
          <w:color w:val="000000" w:themeColor="text1"/>
        </w:rPr>
        <w:t xml:space="preserve"> emerged showing young children thumb-printing </w:t>
      </w:r>
      <w:r w:rsidRPr="009F60FD">
        <w:rPr>
          <w:rFonts w:ascii="Tahoma" w:hAnsi="Tahoma" w:cs="Tahoma"/>
          <w:color w:val="000000" w:themeColor="text1"/>
        </w:rPr>
        <w:lastRenderedPageBreak/>
        <w:t xml:space="preserve">ballot papers. INEC did not oversee that election, but some </w:t>
      </w:r>
      <w:hyperlink r:id="rId35" w:history="1">
        <w:r w:rsidRPr="009F60FD">
          <w:rPr>
            <w:rStyle w:val="Hyperlink"/>
            <w:rFonts w:ascii="Tahoma" w:hAnsi="Tahoma" w:cs="Tahoma"/>
            <w:color w:val="000000" w:themeColor="text1"/>
            <w:u w:val="none"/>
          </w:rPr>
          <w:t>claimed</w:t>
        </w:r>
      </w:hyperlink>
      <w:r w:rsidRPr="009F60FD">
        <w:rPr>
          <w:rFonts w:ascii="Tahoma" w:hAnsi="Tahoma" w:cs="Tahoma"/>
          <w:color w:val="000000" w:themeColor="text1"/>
        </w:rPr>
        <w:t xml:space="preserve"> it had been responsible for registering the underage voters in the first place.</w:t>
      </w:r>
    </w:p>
    <w:p w:rsidR="00CB745E" w:rsidRPr="009F60FD" w:rsidRDefault="00CB745E" w:rsidP="00CB745E">
      <w:pPr>
        <w:pStyle w:val="NormalWeb"/>
        <w:spacing w:before="0" w:beforeAutospacing="0" w:after="0" w:afterAutospacing="0" w:line="360" w:lineRule="auto"/>
        <w:ind w:firstLine="720"/>
        <w:jc w:val="both"/>
        <w:rPr>
          <w:rFonts w:ascii="Tahoma" w:hAnsi="Tahoma" w:cs="Tahoma"/>
          <w:color w:val="000000" w:themeColor="text1"/>
        </w:rPr>
      </w:pPr>
      <w:r w:rsidRPr="009F60FD">
        <w:rPr>
          <w:rFonts w:ascii="Tahoma" w:hAnsi="Tahoma" w:cs="Tahoma"/>
          <w:color w:val="000000" w:themeColor="text1"/>
        </w:rPr>
        <w:t>In response to this criticism, the commission set up a panel to</w:t>
      </w:r>
      <w:hyperlink r:id="rId36" w:history="1">
        <w:r w:rsidRPr="009F60FD">
          <w:rPr>
            <w:rStyle w:val="Hyperlink"/>
            <w:rFonts w:ascii="Tahoma" w:hAnsi="Tahoma" w:cs="Tahoma"/>
            <w:color w:val="000000" w:themeColor="text1"/>
            <w:u w:val="none"/>
          </w:rPr>
          <w:t xml:space="preserve"> probe</w:t>
        </w:r>
      </w:hyperlink>
      <w:r w:rsidRPr="009F60FD">
        <w:rPr>
          <w:rFonts w:ascii="Tahoma" w:hAnsi="Tahoma" w:cs="Tahoma"/>
          <w:color w:val="000000" w:themeColor="text1"/>
        </w:rPr>
        <w:t xml:space="preserve"> the alleged underage voting and examine the nearly 5 million voters on the register in Kano. INEC has previously helped other countries in West Africa clean up their electoral registers, most recently ahead of Liberia’s run-off polls in December 2017.</w:t>
      </w:r>
    </w:p>
    <w:p w:rsidR="00CB745E" w:rsidRPr="009F60FD" w:rsidRDefault="00CB745E" w:rsidP="00CB745E">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ELECTION CAMPAIGNS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election campaigns play out more as low politics than high-minded electoral appeals based on policy proposals. The two main parties adopted mainly negative campaign tactics involving fierce personal attacks on the candidates and prominent party members.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PDP’s main line of attack on </w:t>
      </w:r>
      <w:proofErr w:type="spellStart"/>
      <w:r w:rsidRPr="009F60FD">
        <w:rPr>
          <w:rFonts w:ascii="Tahoma" w:hAnsi="Tahoma" w:cs="Tahoma"/>
          <w:color w:val="000000" w:themeColor="text1"/>
          <w:sz w:val="24"/>
          <w:szCs w:val="24"/>
        </w:rPr>
        <w:t>Buhari</w:t>
      </w:r>
      <w:proofErr w:type="spellEnd"/>
      <w:r w:rsidRPr="009F60FD">
        <w:rPr>
          <w:rFonts w:ascii="Tahoma" w:hAnsi="Tahoma" w:cs="Tahoma"/>
          <w:color w:val="000000" w:themeColor="text1"/>
          <w:sz w:val="24"/>
          <w:szCs w:val="24"/>
        </w:rPr>
        <w:t xml:space="preserve"> was to question his democratic credentials. The party has contrasted his past as a former military leader with President Jonathan’s experience as a “tested and trusted democrat” who emerged in the aftermath of the country’s return to civilian rule in 1999.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Amodu</w:t>
      </w:r>
      <w:proofErr w:type="spellEnd"/>
      <w:r w:rsidRPr="009F60FD">
        <w:rPr>
          <w:rFonts w:ascii="Tahoma" w:hAnsi="Tahoma" w:cs="Tahoma"/>
          <w:color w:val="000000" w:themeColor="text1"/>
          <w:sz w:val="24"/>
          <w:szCs w:val="24"/>
        </w:rPr>
        <w:t>, 2014).</w:t>
      </w:r>
      <w:proofErr w:type="gramEnd"/>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APC was clearly more coordinated and coherent in its campaign. The party anchored its campaign on the message of change with which it consistently challenged the PDP’s nearly two-decade long hegemony of Nigerian politics. Hinged on the failure of the PDP government to lead Nigeria out of its governance and security predicaments, the APC’s message of change reverberated throughout society, especially among the youth and the middle and lower classes.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APC posed corruption as the fundamental challenge to the PDP’s moral </w:t>
      </w:r>
      <w:proofErr w:type="spellStart"/>
      <w:r w:rsidRPr="009F60FD">
        <w:rPr>
          <w:rFonts w:ascii="Tahoma" w:hAnsi="Tahoma" w:cs="Tahoma"/>
          <w:color w:val="000000" w:themeColor="text1"/>
          <w:sz w:val="24"/>
          <w:szCs w:val="24"/>
        </w:rPr>
        <w:t>fibre</w:t>
      </w:r>
      <w:proofErr w:type="spellEnd"/>
      <w:r w:rsidRPr="009F60FD">
        <w:rPr>
          <w:rFonts w:ascii="Tahoma" w:hAnsi="Tahoma" w:cs="Tahoma"/>
          <w:color w:val="000000" w:themeColor="text1"/>
          <w:sz w:val="24"/>
          <w:szCs w:val="24"/>
        </w:rPr>
        <w:t xml:space="preserve"> and the capacity of its government to produce results. Along this vein, the APC wages sustained attacks on the PDP’s credibility as a party and the effectiveness of its government.</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In contrast to the PDP’s rather elitist orientation, the APC presented itself as a mass party ready to ensure the government’s accountability and </w:t>
      </w:r>
      <w:proofErr w:type="gramStart"/>
      <w:r w:rsidRPr="009F60FD">
        <w:rPr>
          <w:rFonts w:ascii="Tahoma" w:hAnsi="Tahoma" w:cs="Tahoma"/>
          <w:color w:val="000000" w:themeColor="text1"/>
          <w:sz w:val="24"/>
          <w:szCs w:val="24"/>
        </w:rPr>
        <w:t>its</w:t>
      </w:r>
      <w:proofErr w:type="gramEnd"/>
      <w:r w:rsidRPr="009F60FD">
        <w:rPr>
          <w:rFonts w:ascii="Tahoma" w:hAnsi="Tahoma" w:cs="Tahoma"/>
          <w:color w:val="000000" w:themeColor="text1"/>
          <w:sz w:val="24"/>
          <w:szCs w:val="24"/>
        </w:rPr>
        <w:t xml:space="preserve"> staying in touch with the popular needs such as education, employment and security (</w:t>
      </w:r>
      <w:proofErr w:type="spellStart"/>
      <w:r w:rsidRPr="009F60FD">
        <w:rPr>
          <w:rFonts w:ascii="Tahoma" w:hAnsi="Tahoma" w:cs="Tahoma"/>
          <w:color w:val="000000" w:themeColor="text1"/>
          <w:sz w:val="24"/>
          <w:szCs w:val="24"/>
        </w:rPr>
        <w:t>Nwaubani</w:t>
      </w:r>
      <w:proofErr w:type="spellEnd"/>
      <w:r w:rsidRPr="009F60FD">
        <w:rPr>
          <w:rFonts w:ascii="Tahoma" w:hAnsi="Tahoma" w:cs="Tahoma"/>
          <w:color w:val="000000" w:themeColor="text1"/>
          <w:sz w:val="24"/>
          <w:szCs w:val="24"/>
        </w:rPr>
        <w:t>, 2014).</w:t>
      </w:r>
    </w:p>
    <w:p w:rsidR="00CB745E" w:rsidRPr="009F60FD" w:rsidRDefault="00CB745E" w:rsidP="00CB745E">
      <w:pPr>
        <w:spacing w:after="0" w:line="360" w:lineRule="auto"/>
        <w:ind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POSTPONEMENT</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General elections were held in Nigeria on 23 February 2019 to elect the President, Vice President, House of Representatives and the Senate. The elections had initially been scheduled for 16 February, but the Election Commission postponed the vote by a week at 03:00 on the original polling day, citing logistical challenges in getting electoral materials to polling stations on time. In some places, the vote was delayed until 24 February due to electoral violence. Polling in some areas was subsequently delayed until 9 March, when voting was carried out alongside gubernatorial and state assembly elections. </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elections were the most expensive ever held in Nigeria, costing ₦69 billion more than the 2015 elections. </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According to the Nigerian Constitution, the presidential election must be held by 28 April. As Section 25 of the 2010 Electoral Act states, the date is to be no later than 30 days before the expiration of the previous office holder's term of office. </w:t>
      </w:r>
      <w:proofErr w:type="gramStart"/>
      <w:r w:rsidRPr="009F60FD">
        <w:rPr>
          <w:rFonts w:ascii="Tahoma" w:eastAsia="Times New Roman" w:hAnsi="Tahoma" w:cs="Tahoma"/>
          <w:color w:val="000000" w:themeColor="text1"/>
          <w:sz w:val="24"/>
          <w:szCs w:val="24"/>
        </w:rPr>
        <w:t>(The 1999 constitution).</w:t>
      </w:r>
      <w:proofErr w:type="gramEnd"/>
    </w:p>
    <w:p w:rsidR="00CB745E" w:rsidRDefault="00CB745E" w:rsidP="00CB745E">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CB745E" w:rsidRDefault="00CB745E" w:rsidP="00CB745E">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p>
    <w:p w:rsidR="00CB745E" w:rsidRPr="009F60FD" w:rsidRDefault="00CB745E" w:rsidP="00CB745E">
      <w:pPr>
        <w:shd w:val="clear" w:color="auto" w:fill="FFFFFF"/>
        <w:spacing w:after="0" w:line="360" w:lineRule="auto"/>
        <w:ind w:firstLine="720"/>
        <w:jc w:val="both"/>
        <w:outlineLvl w:val="2"/>
        <w:rPr>
          <w:rFonts w:ascii="Tahoma" w:eastAsia="Times New Roman" w:hAnsi="Tahoma" w:cs="Tahoma"/>
          <w:b/>
          <w:bCs/>
          <w:color w:val="000000" w:themeColor="text1"/>
          <w:sz w:val="24"/>
          <w:szCs w:val="24"/>
        </w:rPr>
      </w:pPr>
      <w:r w:rsidRPr="009F60FD">
        <w:rPr>
          <w:rFonts w:ascii="Tahoma" w:eastAsia="Times New Roman" w:hAnsi="Tahoma" w:cs="Tahoma"/>
          <w:b/>
          <w:bCs/>
          <w:color w:val="000000" w:themeColor="text1"/>
          <w:sz w:val="24"/>
          <w:szCs w:val="24"/>
        </w:rPr>
        <w:lastRenderedPageBreak/>
        <w:t>MEDIA SUPPORT</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proofErr w:type="spellStart"/>
      <w:r w:rsidRPr="009F60FD">
        <w:rPr>
          <w:rFonts w:ascii="Tahoma" w:eastAsia="Times New Roman" w:hAnsi="Tahoma" w:cs="Tahoma"/>
          <w:color w:val="000000" w:themeColor="text1"/>
          <w:sz w:val="24"/>
          <w:szCs w:val="24"/>
        </w:rPr>
        <w:t>Buhari</w:t>
      </w:r>
      <w:proofErr w:type="spellEnd"/>
      <w:r w:rsidRPr="009F60FD">
        <w:rPr>
          <w:rFonts w:ascii="Tahoma" w:eastAsia="Times New Roman" w:hAnsi="Tahoma" w:cs="Tahoma"/>
          <w:color w:val="000000" w:themeColor="text1"/>
          <w:sz w:val="24"/>
          <w:szCs w:val="24"/>
        </w:rPr>
        <w:t xml:space="preserve"> was supported by </w:t>
      </w:r>
      <w:hyperlink r:id="rId37" w:tooltip="The Economist" w:history="1">
        <w:r w:rsidRPr="009F60FD">
          <w:rPr>
            <w:rStyle w:val="Hyperlink"/>
            <w:rFonts w:ascii="Tahoma" w:eastAsia="Times New Roman" w:hAnsi="Tahoma" w:cs="Tahoma"/>
            <w:iCs/>
            <w:color w:val="000000" w:themeColor="text1"/>
            <w:sz w:val="24"/>
            <w:szCs w:val="24"/>
            <w:u w:val="none"/>
          </w:rPr>
          <w:t>The Economist</w:t>
        </w:r>
      </w:hyperlink>
      <w:r w:rsidRPr="009F60FD">
        <w:rPr>
          <w:rFonts w:ascii="Tahoma" w:eastAsia="Times New Roman" w:hAnsi="Tahoma" w:cs="Tahoma"/>
          <w:color w:val="000000" w:themeColor="text1"/>
          <w:sz w:val="24"/>
          <w:szCs w:val="24"/>
        </w:rPr>
        <w:t xml:space="preserve"> "with a heavy heart" as "the least awful" option; the newspaper was scathing about the repression and economic policy of </w:t>
      </w:r>
      <w:proofErr w:type="spellStart"/>
      <w:r w:rsidRPr="009F60FD">
        <w:rPr>
          <w:rFonts w:ascii="Tahoma" w:eastAsia="Times New Roman" w:hAnsi="Tahoma" w:cs="Tahoma"/>
          <w:color w:val="000000" w:themeColor="text1"/>
          <w:sz w:val="24"/>
          <w:szCs w:val="24"/>
        </w:rPr>
        <w:t>Buhari's</w:t>
      </w:r>
      <w:proofErr w:type="spellEnd"/>
      <w:r w:rsidRPr="009F60FD">
        <w:rPr>
          <w:rFonts w:ascii="Tahoma" w:eastAsia="Times New Roman" w:hAnsi="Tahoma" w:cs="Tahoma"/>
          <w:color w:val="000000" w:themeColor="text1"/>
          <w:sz w:val="24"/>
          <w:szCs w:val="24"/>
        </w:rPr>
        <w:t xml:space="preserve"> previous regime, but praised his subsequent adherence to democratic process, anti-corruption stance, and the legitimacy he held in the Muslim North as a stronger platform with which he could use to combat </w:t>
      </w:r>
      <w:proofErr w:type="spellStart"/>
      <w:r w:rsidRPr="009F60FD">
        <w:rPr>
          <w:rFonts w:ascii="Tahoma" w:eastAsia="Times New Roman" w:hAnsi="Tahoma" w:cs="Tahoma"/>
          <w:color w:val="000000" w:themeColor="text1"/>
          <w:sz w:val="24"/>
          <w:szCs w:val="24"/>
        </w:rPr>
        <w:t>Boko</w:t>
      </w:r>
      <w:proofErr w:type="spellEnd"/>
      <w:r w:rsidRPr="009F60FD">
        <w:rPr>
          <w:rFonts w:ascii="Tahoma" w:eastAsia="Times New Roman" w:hAnsi="Tahoma" w:cs="Tahoma"/>
          <w:color w:val="000000" w:themeColor="text1"/>
          <w:sz w:val="24"/>
          <w:szCs w:val="24"/>
        </w:rPr>
        <w:t xml:space="preserve"> </w:t>
      </w:r>
      <w:proofErr w:type="spellStart"/>
      <w:r w:rsidRPr="009F60FD">
        <w:rPr>
          <w:rFonts w:ascii="Tahoma" w:eastAsia="Times New Roman" w:hAnsi="Tahoma" w:cs="Tahoma"/>
          <w:color w:val="000000" w:themeColor="text1"/>
          <w:sz w:val="24"/>
          <w:szCs w:val="24"/>
        </w:rPr>
        <w:t>Haram</w:t>
      </w:r>
      <w:proofErr w:type="spellEnd"/>
      <w:r w:rsidRPr="009F60FD">
        <w:rPr>
          <w:rFonts w:ascii="Tahoma" w:eastAsia="Times New Roman" w:hAnsi="Tahoma" w:cs="Tahoma"/>
          <w:color w:val="000000" w:themeColor="text1"/>
          <w:sz w:val="24"/>
          <w:szCs w:val="24"/>
        </w:rPr>
        <w:t xml:space="preserve">. </w:t>
      </w:r>
      <w:proofErr w:type="gramStart"/>
      <w:r w:rsidRPr="009F60FD">
        <w:rPr>
          <w:rFonts w:ascii="Tahoma" w:eastAsia="Times New Roman" w:hAnsi="Tahoma" w:cs="Tahoma"/>
          <w:color w:val="000000" w:themeColor="text1"/>
          <w:sz w:val="24"/>
          <w:szCs w:val="24"/>
        </w:rPr>
        <w:t>(Anwar, 2015).</w:t>
      </w:r>
      <w:proofErr w:type="gramEnd"/>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The </w:t>
      </w:r>
      <w:proofErr w:type="spellStart"/>
      <w:r>
        <w:fldChar w:fldCharType="begin"/>
      </w:r>
      <w:r>
        <w:instrText>HYPERLINK "https://en.wikipedia.org/wiki/The_Jos_Forum_Inter-communal_Dialogue_Process" \o "The Jos Forum Inter-communal Dialogue Process"</w:instrText>
      </w:r>
      <w:r>
        <w:fldChar w:fldCharType="separate"/>
      </w:r>
      <w:r w:rsidRPr="009F60FD">
        <w:rPr>
          <w:rStyle w:val="Hyperlink"/>
          <w:rFonts w:ascii="Tahoma" w:eastAsia="Times New Roman" w:hAnsi="Tahoma" w:cs="Tahoma"/>
          <w:color w:val="000000" w:themeColor="text1"/>
          <w:sz w:val="24"/>
          <w:szCs w:val="24"/>
          <w:u w:val="none"/>
        </w:rPr>
        <w:t>Jos</w:t>
      </w:r>
      <w:proofErr w:type="spellEnd"/>
      <w:r w:rsidRPr="009F60FD">
        <w:rPr>
          <w:rStyle w:val="Hyperlink"/>
          <w:rFonts w:ascii="Tahoma" w:eastAsia="Times New Roman" w:hAnsi="Tahoma" w:cs="Tahoma"/>
          <w:color w:val="000000" w:themeColor="text1"/>
          <w:sz w:val="24"/>
          <w:szCs w:val="24"/>
          <w:u w:val="none"/>
        </w:rPr>
        <w:t xml:space="preserve"> Forum Inter-communal Dialogue Process</w:t>
      </w:r>
      <w:r>
        <w:fldChar w:fldCharType="end"/>
      </w:r>
      <w:r w:rsidRPr="009F60FD">
        <w:rPr>
          <w:rFonts w:ascii="Tahoma" w:eastAsia="Times New Roman" w:hAnsi="Tahoma" w:cs="Tahoma"/>
          <w:color w:val="000000" w:themeColor="text1"/>
          <w:sz w:val="24"/>
          <w:szCs w:val="24"/>
        </w:rPr>
        <w:t xml:space="preserve"> was established to serve as a sustainable and impartial dialogue mechanism to be used by the communities to handle disputes. In 2015, the </w:t>
      </w:r>
      <w:proofErr w:type="spellStart"/>
      <w:r w:rsidRPr="009F60FD">
        <w:rPr>
          <w:rFonts w:ascii="Tahoma" w:eastAsia="Times New Roman" w:hAnsi="Tahoma" w:cs="Tahoma"/>
          <w:color w:val="000000" w:themeColor="text1"/>
          <w:sz w:val="24"/>
          <w:szCs w:val="24"/>
        </w:rPr>
        <w:t>Jos</w:t>
      </w:r>
      <w:proofErr w:type="spellEnd"/>
      <w:r w:rsidRPr="009F60FD">
        <w:rPr>
          <w:rFonts w:ascii="Tahoma" w:eastAsia="Times New Roman" w:hAnsi="Tahoma" w:cs="Tahoma"/>
          <w:color w:val="000000" w:themeColor="text1"/>
          <w:sz w:val="24"/>
          <w:szCs w:val="24"/>
        </w:rPr>
        <w:t xml:space="preserve"> Peace Dialogue Forum has already served as a platform for various political parties to discuss challenges and commit to peaceful elections in 2015.</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European Union Election Observation Mission (EU EOM) reported that card readers malfunctioned in 18 percent of the polling units monitored, while in 91 percent of the polling units, the cards were not able to consistently verify fingerprints. (</w:t>
      </w:r>
      <w:proofErr w:type="spellStart"/>
      <w:r w:rsidRPr="009F60FD">
        <w:rPr>
          <w:rFonts w:ascii="Tahoma" w:hAnsi="Tahoma" w:cs="Tahoma"/>
          <w:color w:val="000000" w:themeColor="text1"/>
          <w:sz w:val="24"/>
          <w:szCs w:val="24"/>
        </w:rPr>
        <w:t>Eu</w:t>
      </w:r>
      <w:proofErr w:type="spellEnd"/>
      <w:r w:rsidRPr="009F60FD">
        <w:rPr>
          <w:rFonts w:ascii="Tahoma" w:hAnsi="Tahoma" w:cs="Tahoma"/>
          <w:color w:val="000000" w:themeColor="text1"/>
          <w:sz w:val="24"/>
          <w:szCs w:val="24"/>
        </w:rPr>
        <w:t xml:space="preserve"> EOM, 2015).</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 The gravity of this problem forced the INEC to change the guidelines midway in the election, allowing officials to manually accredit voters. In so doing, the INEC expedited accreditation, but removed the safeguard of electronically checking for authentic PVCs allocated to particular polling units (Anwar, 2015).</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The elections were held and the results announced by the INEC indicate that the APC won the Presidency, increased their proportion of </w:t>
      </w:r>
      <w:r w:rsidRPr="009F60FD">
        <w:rPr>
          <w:rFonts w:ascii="Tahoma" w:eastAsia="Times New Roman" w:hAnsi="Tahoma" w:cs="Tahoma"/>
          <w:color w:val="000000" w:themeColor="text1"/>
          <w:sz w:val="24"/>
          <w:szCs w:val="24"/>
        </w:rPr>
        <w:lastRenderedPageBreak/>
        <w:t xml:space="preserve">gubernatorial positions and won a majority of the seats in state and federal legislatures. </w:t>
      </w:r>
      <w:proofErr w:type="gramStart"/>
      <w:r w:rsidRPr="009F60FD">
        <w:rPr>
          <w:rFonts w:ascii="Tahoma" w:eastAsia="Times New Roman" w:hAnsi="Tahoma" w:cs="Tahoma"/>
          <w:color w:val="000000" w:themeColor="text1"/>
          <w:sz w:val="24"/>
          <w:szCs w:val="24"/>
        </w:rPr>
        <w:t>(INEC, 2015).</w:t>
      </w:r>
      <w:proofErr w:type="gramEnd"/>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4.4</w:t>
      </w:r>
      <w:r w:rsidRPr="009F60FD">
        <w:rPr>
          <w:rFonts w:ascii="Tahoma" w:eastAsia="Times New Roman" w:hAnsi="Tahoma" w:cs="Tahoma"/>
          <w:b/>
          <w:color w:val="000000" w:themeColor="text1"/>
          <w:sz w:val="24"/>
          <w:szCs w:val="24"/>
        </w:rPr>
        <w:tab/>
        <w:t>ANALYSIS OF DATA</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Below are fifty (50) questionnaires that were responded and submitted as they were sent out and the analysis to the responses obtained. The questions were ten (10) in number.</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ABLE 1: DISTRIBUTION OF RESPONDENTS BY SEX</w:t>
      </w:r>
    </w:p>
    <w:tbl>
      <w:tblPr>
        <w:tblStyle w:val="TableGrid"/>
        <w:tblW w:w="0" w:type="auto"/>
        <w:tblInd w:w="198" w:type="dxa"/>
        <w:tblLook w:val="04A0"/>
      </w:tblPr>
      <w:tblGrid>
        <w:gridCol w:w="2350"/>
        <w:gridCol w:w="2862"/>
        <w:gridCol w:w="2438"/>
      </w:tblGrid>
      <w:tr w:rsidR="00CB745E" w:rsidRPr="009F60FD" w:rsidTr="00C5561F">
        <w:tc>
          <w:tcPr>
            <w:tcW w:w="263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SEX</w:t>
            </w:r>
          </w:p>
        </w:tc>
        <w:tc>
          <w:tcPr>
            <w:tcW w:w="3102"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64"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632"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Male</w:t>
            </w:r>
          </w:p>
        </w:tc>
        <w:tc>
          <w:tcPr>
            <w:tcW w:w="310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64"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263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Female</w:t>
            </w:r>
          </w:p>
        </w:tc>
        <w:tc>
          <w:tcPr>
            <w:tcW w:w="310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64"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CB745E" w:rsidRPr="009F60FD" w:rsidTr="00C5561F">
        <w:tc>
          <w:tcPr>
            <w:tcW w:w="263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Total</w:t>
            </w:r>
          </w:p>
        </w:tc>
        <w:tc>
          <w:tcPr>
            <w:tcW w:w="3102"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64"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b/>
          <w:color w:val="000000" w:themeColor="text1"/>
          <w:sz w:val="24"/>
          <w:szCs w:val="24"/>
        </w:rPr>
        <w:tab/>
      </w:r>
      <w:r>
        <w:rPr>
          <w:rFonts w:ascii="Tahoma" w:hAnsi="Tahoma" w:cs="Tahoma"/>
          <w:b/>
          <w:color w:val="000000" w:themeColor="text1"/>
          <w:sz w:val="24"/>
          <w:szCs w:val="24"/>
        </w:rPr>
        <w:t>Source: Researcher’s field survey, 2025.</w:t>
      </w:r>
      <w:r w:rsidRPr="009F60FD">
        <w:rPr>
          <w:rFonts w:ascii="Tahoma" w:hAnsi="Tahoma" w:cs="Tahoma"/>
          <w:color w:val="000000" w:themeColor="text1"/>
          <w:sz w:val="24"/>
          <w:szCs w:val="24"/>
        </w:rPr>
        <w:t xml:space="preserve"> </w:t>
      </w:r>
    </w:p>
    <w:p w:rsidR="00CB745E" w:rsidRPr="009F60FD" w:rsidRDefault="00CB745E" w:rsidP="00CB745E">
      <w:pPr>
        <w:pStyle w:val="ListParagraph"/>
        <w:spacing w:after="0" w:line="360" w:lineRule="auto"/>
        <w:ind w:left="0"/>
        <w:jc w:val="both"/>
        <w:rPr>
          <w:rFonts w:ascii="Tahoma" w:hAnsi="Tahoma" w:cs="Tahoma"/>
          <w:color w:val="000000" w:themeColor="text1"/>
          <w:sz w:val="24"/>
          <w:szCs w:val="24"/>
        </w:rPr>
      </w:pPr>
      <w:r w:rsidRPr="009F60FD">
        <w:rPr>
          <w:rFonts w:ascii="Tahoma" w:hAnsi="Tahoma" w:cs="Tahoma"/>
          <w:color w:val="000000" w:themeColor="text1"/>
          <w:sz w:val="24"/>
          <w:szCs w:val="24"/>
        </w:rPr>
        <w:tab/>
        <w:t xml:space="preserve">Table 1 above shows that 30 respondents which </w:t>
      </w:r>
      <w:proofErr w:type="gramStart"/>
      <w:r w:rsidRPr="009F60FD">
        <w:rPr>
          <w:rFonts w:ascii="Tahoma" w:hAnsi="Tahoma" w:cs="Tahoma"/>
          <w:color w:val="000000" w:themeColor="text1"/>
          <w:sz w:val="24"/>
          <w:szCs w:val="24"/>
        </w:rPr>
        <w:t>indicates</w:t>
      </w:r>
      <w:proofErr w:type="gramEnd"/>
      <w:r w:rsidRPr="009F60FD">
        <w:rPr>
          <w:rFonts w:ascii="Tahoma" w:hAnsi="Tahoma" w:cs="Tahoma"/>
          <w:color w:val="000000" w:themeColor="text1"/>
          <w:sz w:val="24"/>
          <w:szCs w:val="24"/>
        </w:rPr>
        <w:t xml:space="preserve"> 60% of the total population were male, while 20 respondents which indicates 40% were female.</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2: DISTRIBUTION OF RESPONDENTS BY AGE</w:t>
      </w:r>
    </w:p>
    <w:tbl>
      <w:tblPr>
        <w:tblStyle w:val="TableGrid"/>
        <w:tblW w:w="0" w:type="auto"/>
        <w:tblInd w:w="108" w:type="dxa"/>
        <w:tblLook w:val="04A0"/>
      </w:tblPr>
      <w:tblGrid>
        <w:gridCol w:w="2394"/>
        <w:gridCol w:w="2893"/>
        <w:gridCol w:w="2453"/>
      </w:tblGrid>
      <w:tr w:rsidR="00CB745E" w:rsidRPr="009F60FD" w:rsidTr="00C5561F">
        <w:tc>
          <w:tcPr>
            <w:tcW w:w="2693"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AGE</w:t>
            </w:r>
          </w:p>
        </w:tc>
        <w:tc>
          <w:tcPr>
            <w:tcW w:w="3122"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73"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693"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18-22yrs</w:t>
            </w:r>
          </w:p>
        </w:tc>
        <w:tc>
          <w:tcPr>
            <w:tcW w:w="312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CB745E" w:rsidRPr="009F60FD" w:rsidTr="00C5561F">
        <w:tc>
          <w:tcPr>
            <w:tcW w:w="2693"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23-30yrs</w:t>
            </w:r>
          </w:p>
        </w:tc>
        <w:tc>
          <w:tcPr>
            <w:tcW w:w="312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73"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CB745E" w:rsidRPr="009F60FD" w:rsidTr="00C5561F">
        <w:tc>
          <w:tcPr>
            <w:tcW w:w="2693"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31-40yrs</w:t>
            </w:r>
          </w:p>
        </w:tc>
        <w:tc>
          <w:tcPr>
            <w:tcW w:w="3122"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73"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CB745E" w:rsidRPr="009F60FD" w:rsidTr="00C5561F">
        <w:tc>
          <w:tcPr>
            <w:tcW w:w="2693"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122"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73"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From the table above, it shows that 15 respondents which </w:t>
      </w:r>
      <w:proofErr w:type="gramStart"/>
      <w:r w:rsidRPr="009F60FD">
        <w:rPr>
          <w:rFonts w:ascii="Tahoma" w:hAnsi="Tahoma" w:cs="Tahoma"/>
          <w:color w:val="000000" w:themeColor="text1"/>
          <w:sz w:val="24"/>
          <w:szCs w:val="24"/>
        </w:rPr>
        <w:t>represents</w:t>
      </w:r>
      <w:proofErr w:type="gramEnd"/>
      <w:r w:rsidRPr="009F60FD">
        <w:rPr>
          <w:rFonts w:ascii="Tahoma" w:hAnsi="Tahoma" w:cs="Tahoma"/>
          <w:color w:val="000000" w:themeColor="text1"/>
          <w:sz w:val="24"/>
          <w:szCs w:val="24"/>
        </w:rPr>
        <w:t xml:space="preserve"> 30% were between the ages of 18-22years, 15 respondents which represents 30% were between the ages of 23-30years while 20 </w:t>
      </w:r>
      <w:r w:rsidRPr="009F60FD">
        <w:rPr>
          <w:rFonts w:ascii="Tahoma" w:hAnsi="Tahoma" w:cs="Tahoma"/>
          <w:color w:val="000000" w:themeColor="text1"/>
          <w:sz w:val="24"/>
          <w:szCs w:val="24"/>
        </w:rPr>
        <w:lastRenderedPageBreak/>
        <w:t>respondents which represents 40% fall between the ages of 31-40years.</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3: DISTRIBUTION OF RESPONDENTS BY EDUCATIONAL QUALIFICATION</w:t>
      </w:r>
    </w:p>
    <w:tbl>
      <w:tblPr>
        <w:tblStyle w:val="TableGrid"/>
        <w:tblW w:w="0" w:type="auto"/>
        <w:tblInd w:w="198" w:type="dxa"/>
        <w:tblLook w:val="04A0"/>
      </w:tblPr>
      <w:tblGrid>
        <w:gridCol w:w="3720"/>
        <w:gridCol w:w="1773"/>
        <w:gridCol w:w="2157"/>
      </w:tblGrid>
      <w:tr w:rsidR="00CB745E" w:rsidRPr="009F60FD" w:rsidTr="00C5561F">
        <w:tc>
          <w:tcPr>
            <w:tcW w:w="423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EDUCATIONAL QUALIFICATION</w:t>
            </w:r>
          </w:p>
        </w:tc>
        <w:tc>
          <w:tcPr>
            <w:tcW w:w="180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26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423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WASSCE/GCE</w:t>
            </w:r>
          </w:p>
        </w:tc>
        <w:tc>
          <w:tcPr>
            <w:tcW w:w="180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26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CB745E" w:rsidRPr="009F60FD" w:rsidTr="00C5561F">
        <w:tc>
          <w:tcPr>
            <w:tcW w:w="423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NCE/OND</w:t>
            </w:r>
          </w:p>
        </w:tc>
        <w:tc>
          <w:tcPr>
            <w:tcW w:w="180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26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CB745E" w:rsidRPr="009F60FD" w:rsidTr="00C5561F">
        <w:tc>
          <w:tcPr>
            <w:tcW w:w="423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MSC/B.SC/HND</w:t>
            </w:r>
          </w:p>
        </w:tc>
        <w:tc>
          <w:tcPr>
            <w:tcW w:w="180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26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423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180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26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          </w:t>
      </w: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5 respondents which indicates 10% were senior secondary school certificate holders, 15 respondents which represents 30% were NCE/OND certificate holders while 30 respondents which represents 60% of the total population were MSC/B.SC/HND certificate holders.</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TABLE 4: DISTRIBUTION OF RESPONDENTS BY MARITAL STATUS</w:t>
      </w:r>
    </w:p>
    <w:tbl>
      <w:tblPr>
        <w:tblStyle w:val="TableGrid"/>
        <w:tblW w:w="0" w:type="auto"/>
        <w:tblInd w:w="198" w:type="dxa"/>
        <w:tblLook w:val="04A0"/>
      </w:tblPr>
      <w:tblGrid>
        <w:gridCol w:w="2455"/>
        <w:gridCol w:w="2792"/>
        <w:gridCol w:w="2403"/>
      </w:tblGrid>
      <w:tr w:rsidR="00CB745E" w:rsidRPr="009F60FD" w:rsidTr="00C5561F">
        <w:tc>
          <w:tcPr>
            <w:tcW w:w="2715"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MARITAL STATUS</w:t>
            </w:r>
          </w:p>
        </w:tc>
        <w:tc>
          <w:tcPr>
            <w:tcW w:w="3046"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37"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15"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Single</w:t>
            </w:r>
          </w:p>
        </w:tc>
        <w:tc>
          <w:tcPr>
            <w:tcW w:w="3046"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37"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CB745E" w:rsidRPr="009F60FD" w:rsidTr="00C5561F">
        <w:tc>
          <w:tcPr>
            <w:tcW w:w="2715"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Married</w:t>
            </w:r>
          </w:p>
        </w:tc>
        <w:tc>
          <w:tcPr>
            <w:tcW w:w="3046"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37"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2715"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Divorced</w:t>
            </w:r>
          </w:p>
        </w:tc>
        <w:tc>
          <w:tcPr>
            <w:tcW w:w="3046"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CB745E" w:rsidRPr="009F60FD" w:rsidTr="00C5561F">
        <w:tc>
          <w:tcPr>
            <w:tcW w:w="2715"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Widow</w:t>
            </w:r>
          </w:p>
        </w:tc>
        <w:tc>
          <w:tcPr>
            <w:tcW w:w="3046"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5</w:t>
            </w:r>
          </w:p>
        </w:tc>
        <w:tc>
          <w:tcPr>
            <w:tcW w:w="2537"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r>
      <w:tr w:rsidR="00CB745E" w:rsidRPr="009F60FD" w:rsidTr="00C5561F">
        <w:tc>
          <w:tcPr>
            <w:tcW w:w="2715"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46"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37"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 The above information shows that 10 respondents representing 20% of the population were single, 30 respondents representing 60% were married, </w:t>
      </w:r>
      <w:proofErr w:type="gramStart"/>
      <w:r w:rsidRPr="009F60FD">
        <w:rPr>
          <w:rFonts w:ascii="Tahoma" w:hAnsi="Tahoma" w:cs="Tahoma"/>
          <w:color w:val="000000" w:themeColor="text1"/>
          <w:sz w:val="24"/>
          <w:szCs w:val="24"/>
        </w:rPr>
        <w:t>5</w:t>
      </w:r>
      <w:proofErr w:type="gramEnd"/>
      <w:r w:rsidRPr="009F60FD">
        <w:rPr>
          <w:rFonts w:ascii="Tahoma" w:hAnsi="Tahoma" w:cs="Tahoma"/>
          <w:color w:val="000000" w:themeColor="text1"/>
          <w:sz w:val="24"/>
          <w:szCs w:val="24"/>
        </w:rPr>
        <w:t xml:space="preserve"> respondents representing 10% were divorced while 5 respondents also representing 10% were widow. This shows that married people were mostly administered in the questionnaires distributed.</w:t>
      </w:r>
    </w:p>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sidRPr="009F60FD">
        <w:rPr>
          <w:rFonts w:ascii="Tahoma" w:hAnsi="Tahoma" w:cs="Tahoma"/>
          <w:b/>
          <w:color w:val="000000" w:themeColor="text1"/>
          <w:sz w:val="24"/>
          <w:szCs w:val="24"/>
        </w:rPr>
        <w:t>SECTION B</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 DO YOU SEE THE 2019 GENERAL ELECTION AS FREE, FAIR AND PEACEFUL?</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above table shows that 40 respondents of 80% said “yes” that the general election held in 2019 to them was free, fair and peaceful while 10 respondents of 20% were of the opinion that the 2019 general election was </w:t>
      </w:r>
      <w:proofErr w:type="gramStart"/>
      <w:r w:rsidRPr="009F60FD">
        <w:rPr>
          <w:rFonts w:ascii="Tahoma" w:hAnsi="Tahoma" w:cs="Tahoma"/>
          <w:color w:val="000000" w:themeColor="text1"/>
          <w:sz w:val="24"/>
          <w:szCs w:val="24"/>
        </w:rPr>
        <w:t>neither free, fair nor peaceful</w:t>
      </w:r>
      <w:proofErr w:type="gramEnd"/>
      <w:r w:rsidRPr="009F60FD">
        <w:rPr>
          <w:rFonts w:ascii="Tahoma" w:hAnsi="Tahoma" w:cs="Tahoma"/>
          <w:color w:val="000000" w:themeColor="text1"/>
          <w:sz w:val="24"/>
          <w:szCs w:val="24"/>
        </w:rPr>
        <w:t>.</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2: IS THE 2019 ELECTION DISTINCT FROM THE PREVIOUS GENERAL ELECTIONS HELD IN THE NIGERIAN HISTORY?</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35</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70%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15</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spacing w:after="0" w:line="360" w:lineRule="auto"/>
        <w:ind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From the data above, it can be deduced that 35 respondents of 70% said yes, that the 2019 general election was distinct from the other previous general elections held in the Nigeria history while 15 respondents representing 30% said no to the given questions.</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3: IS THERE ANY POSITIVE IMPACT OF THE 2019 GENERAL ELECTION ON THE NIGERIAN POLITICS?</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20 respondents of 40% agreed positively to the question while 30 respondents representing 60% disagreed to the question.</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4: IS THERE ANY NEGATIVE IMPACT OF THE 2019 GENERAL ELECTION IN THE NIGERIA POLITICS?</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table above illustrates that 10 respondents of 20% agreed that there are lots of negative impact of the 2019 general election on the Nigerian politics while 40 respondents of 80% disagreed to the question with the stand that it is too early to finalize that the election had negative impacts on the Nigerian politics.</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5: DO YOU THINK THAT THE MEDIA IN ANYWAY AFFECTED THE OUTCOME OF THE 2019 GENERAL ELECTION?</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can be deduced that 20 respondents representing 40% agreed that the media affected the outcome of the 2019 general election while 30 respondents of 60% disagreed to the question.</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 xml:space="preserve">QUESTION 6: THE RULING PARTY CONCEDED DEFEAT TO THE OPPOSITION PARTY FOR THE FIRST TIME IN NIGERIA’S </w:t>
      </w:r>
      <w:proofErr w:type="gramStart"/>
      <w:r w:rsidRPr="009F60FD">
        <w:rPr>
          <w:rFonts w:ascii="Tahoma" w:hAnsi="Tahoma" w:cs="Tahoma"/>
          <w:b/>
          <w:color w:val="000000" w:themeColor="text1"/>
          <w:sz w:val="24"/>
          <w:szCs w:val="24"/>
        </w:rPr>
        <w:t>HISTORY,</w:t>
      </w:r>
      <w:proofErr w:type="gramEnd"/>
      <w:r w:rsidRPr="009F60FD">
        <w:rPr>
          <w:rFonts w:ascii="Tahoma" w:hAnsi="Tahoma" w:cs="Tahoma"/>
          <w:b/>
          <w:color w:val="000000" w:themeColor="text1"/>
          <w:sz w:val="24"/>
          <w:szCs w:val="24"/>
        </w:rPr>
        <w:t xml:space="preserve"> DO YOU TAKE THIS AS A POLITICAL WAYFORWARD FOR THE NATION’S YOUNG DEMOCRACY?</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above table shows that 30 respondents which </w:t>
      </w:r>
      <w:proofErr w:type="gramStart"/>
      <w:r w:rsidRPr="009F60FD">
        <w:rPr>
          <w:rFonts w:ascii="Tahoma" w:hAnsi="Tahoma" w:cs="Tahoma"/>
          <w:color w:val="000000" w:themeColor="text1"/>
          <w:sz w:val="24"/>
          <w:szCs w:val="24"/>
        </w:rPr>
        <w:t>represents</w:t>
      </w:r>
      <w:proofErr w:type="gramEnd"/>
      <w:r w:rsidRPr="009F60FD">
        <w:rPr>
          <w:rFonts w:ascii="Tahoma" w:hAnsi="Tahoma" w:cs="Tahoma"/>
          <w:color w:val="000000" w:themeColor="text1"/>
          <w:sz w:val="24"/>
          <w:szCs w:val="24"/>
        </w:rPr>
        <w:t xml:space="preserve"> 60% agreed that it is a way forward for the Nation’s young democracy while 20 respondents representing 40% said disagreed to the said question.</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7: POLITICS AND VIOLENCE ARE SAID TO BE INTERVENED, DO YOU BELIEVE THIS STATEMENT IS ALWAYS TRUE JUDGING FROM THE 2019 GENERAL ELECTION?</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shows that 10 respondents of 20% agreed to the statement that politics and violence are intervened while 40 respondents of 80% disagree to the statement.</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8: IS THERE ANY DIFFERENCE BETWEEN COUNTRY’S POLITICS BEFORE THE 2019 GENERAL ELECTION AND NOW?</w:t>
      </w:r>
    </w:p>
    <w:tbl>
      <w:tblPr>
        <w:tblStyle w:val="TableGrid"/>
        <w:tblW w:w="0" w:type="auto"/>
        <w:tblInd w:w="198" w:type="dxa"/>
        <w:tblLook w:val="04A0"/>
      </w:tblPr>
      <w:tblGrid>
        <w:gridCol w:w="2411"/>
        <w:gridCol w:w="2821"/>
        <w:gridCol w:w="2418"/>
      </w:tblGrid>
      <w:tr w:rsidR="00CB745E" w:rsidRPr="009F60FD" w:rsidTr="00C5561F">
        <w:tc>
          <w:tcPr>
            <w:tcW w:w="268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68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30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60%</w:t>
            </w:r>
          </w:p>
        </w:tc>
      </w:tr>
      <w:tr w:rsidR="00CB745E" w:rsidRPr="009F60FD" w:rsidTr="00C5561F">
        <w:tc>
          <w:tcPr>
            <w:tcW w:w="268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r>
      <w:tr w:rsidR="00CB745E" w:rsidRPr="009F60FD" w:rsidTr="00C5561F">
        <w:tc>
          <w:tcPr>
            <w:tcW w:w="268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above table shows that 30 respondents representing 60% agreed that there is difference between the country’s politics before the election and now while 20 respondents representing 40% disagreed to the question.</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QUESTION 9: DO YOU THINK THERE ARE ANY SOLUTIONS TO THE NEGATIVE IMPACTS OF THE 2019 GENERAL ELECTION AFTERWARDS?</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was deduced that 40 respondents representing 80% agreed that there has been changes where applicable to the negative impacts while is still solutions to the negative impacts of the 2019 general election while 10 respondents representing 20% said there are no solutions to the damages made.</w:t>
      </w:r>
    </w:p>
    <w:p w:rsidR="00CB745E" w:rsidRPr="009F60FD" w:rsidRDefault="00CB745E" w:rsidP="00CB745E">
      <w:pPr>
        <w:pStyle w:val="ListParagraph"/>
        <w:spacing w:after="0" w:line="360" w:lineRule="auto"/>
        <w:ind w:left="0"/>
        <w:jc w:val="both"/>
        <w:rPr>
          <w:rFonts w:ascii="Tahoma" w:hAnsi="Tahoma" w:cs="Tahoma"/>
          <w:b/>
          <w:color w:val="000000" w:themeColor="text1"/>
          <w:sz w:val="24"/>
          <w:szCs w:val="24"/>
        </w:rPr>
      </w:pPr>
      <w:r w:rsidRPr="009F60FD">
        <w:rPr>
          <w:rFonts w:ascii="Tahoma" w:hAnsi="Tahoma" w:cs="Tahoma"/>
          <w:b/>
          <w:color w:val="000000" w:themeColor="text1"/>
          <w:sz w:val="24"/>
          <w:szCs w:val="24"/>
        </w:rPr>
        <w:t>QUESTION 10: IF YOU THINK SO, HAVE YOU NOTICED THOSE CHANGES WHERE NECESSARY?</w:t>
      </w:r>
    </w:p>
    <w:tbl>
      <w:tblPr>
        <w:tblStyle w:val="TableGrid"/>
        <w:tblW w:w="0" w:type="auto"/>
        <w:tblInd w:w="108" w:type="dxa"/>
        <w:tblLook w:val="04A0"/>
      </w:tblPr>
      <w:tblGrid>
        <w:gridCol w:w="2492"/>
        <w:gridCol w:w="2827"/>
        <w:gridCol w:w="2421"/>
      </w:tblGrid>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b/>
                <w:color w:val="000000" w:themeColor="text1"/>
                <w:sz w:val="24"/>
                <w:szCs w:val="24"/>
              </w:rPr>
              <w:t>OPTION</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FREQUENCY</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PERCENTAGE %</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color w:val="000000" w:themeColor="text1"/>
                <w:sz w:val="24"/>
                <w:szCs w:val="24"/>
              </w:rPr>
              <w:t>Yes</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40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80%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No</w:t>
            </w:r>
          </w:p>
        </w:tc>
        <w:tc>
          <w:tcPr>
            <w:tcW w:w="3070"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10</w:t>
            </w:r>
          </w:p>
        </w:tc>
        <w:tc>
          <w:tcPr>
            <w:tcW w:w="2548" w:type="dxa"/>
          </w:tcPr>
          <w:p w:rsidR="00CB745E" w:rsidRPr="009F60FD" w:rsidRDefault="00CB745E" w:rsidP="00C5561F">
            <w:pPr>
              <w:pStyle w:val="ListParagraph"/>
              <w:spacing w:line="360" w:lineRule="auto"/>
              <w:ind w:left="0"/>
              <w:jc w:val="center"/>
              <w:rPr>
                <w:rFonts w:ascii="Tahoma" w:hAnsi="Tahoma" w:cs="Tahoma"/>
                <w:color w:val="000000" w:themeColor="text1"/>
                <w:sz w:val="24"/>
                <w:szCs w:val="24"/>
              </w:rPr>
            </w:pPr>
            <w:r w:rsidRPr="009F60FD">
              <w:rPr>
                <w:rFonts w:ascii="Tahoma" w:hAnsi="Tahoma" w:cs="Tahoma"/>
                <w:color w:val="000000" w:themeColor="text1"/>
                <w:sz w:val="24"/>
                <w:szCs w:val="24"/>
              </w:rPr>
              <w:t>20%</w:t>
            </w:r>
          </w:p>
        </w:tc>
      </w:tr>
      <w:tr w:rsidR="00CB745E" w:rsidRPr="009F60FD" w:rsidTr="00C5561F">
        <w:tc>
          <w:tcPr>
            <w:tcW w:w="27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Total</w:t>
            </w:r>
          </w:p>
        </w:tc>
        <w:tc>
          <w:tcPr>
            <w:tcW w:w="3070"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50</w:t>
            </w:r>
          </w:p>
        </w:tc>
        <w:tc>
          <w:tcPr>
            <w:tcW w:w="2548" w:type="dxa"/>
          </w:tcPr>
          <w:p w:rsidR="00CB745E" w:rsidRPr="009F60FD" w:rsidRDefault="00CB745E" w:rsidP="00C5561F">
            <w:pPr>
              <w:pStyle w:val="ListParagraph"/>
              <w:spacing w:line="360" w:lineRule="auto"/>
              <w:ind w:left="0"/>
              <w:jc w:val="center"/>
              <w:rPr>
                <w:rFonts w:ascii="Tahoma" w:hAnsi="Tahoma" w:cs="Tahoma"/>
                <w:b/>
                <w:color w:val="000000" w:themeColor="text1"/>
                <w:sz w:val="24"/>
                <w:szCs w:val="24"/>
              </w:rPr>
            </w:pPr>
            <w:r w:rsidRPr="009F60FD">
              <w:rPr>
                <w:rFonts w:ascii="Tahoma" w:hAnsi="Tahoma" w:cs="Tahoma"/>
                <w:b/>
                <w:color w:val="000000" w:themeColor="text1"/>
                <w:sz w:val="24"/>
                <w:szCs w:val="24"/>
              </w:rPr>
              <w:t>100%</w:t>
            </w:r>
          </w:p>
        </w:tc>
      </w:tr>
    </w:tbl>
    <w:p w:rsidR="00CB745E" w:rsidRPr="009F60FD" w:rsidRDefault="00CB745E" w:rsidP="00CB745E">
      <w:pPr>
        <w:pStyle w:val="ListParagraph"/>
        <w:spacing w:after="0" w:line="360" w:lineRule="auto"/>
        <w:ind w:left="0" w:firstLine="720"/>
        <w:jc w:val="both"/>
        <w:rPr>
          <w:rFonts w:ascii="Tahoma" w:hAnsi="Tahoma" w:cs="Tahoma"/>
          <w:b/>
          <w:color w:val="000000" w:themeColor="text1"/>
          <w:sz w:val="24"/>
          <w:szCs w:val="24"/>
        </w:rPr>
      </w:pPr>
      <w:r>
        <w:rPr>
          <w:rFonts w:ascii="Tahoma" w:hAnsi="Tahoma" w:cs="Tahoma"/>
          <w:b/>
          <w:color w:val="000000" w:themeColor="text1"/>
          <w:sz w:val="24"/>
          <w:szCs w:val="24"/>
        </w:rPr>
        <w:t>Source: Researcher’s field survey, 2025.</w:t>
      </w:r>
      <w:r w:rsidRPr="009F60FD">
        <w:rPr>
          <w:rFonts w:ascii="Tahoma" w:hAnsi="Tahoma" w:cs="Tahoma"/>
          <w:b/>
          <w:color w:val="000000" w:themeColor="text1"/>
          <w:sz w:val="24"/>
          <w:szCs w:val="24"/>
        </w:rPr>
        <w:t xml:space="preserve"> </w:t>
      </w: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From the above table, it was deduced that 40 respondents  representing 80% agreed that there has been changes where applicable to the negative impacts while 10 respondents representing 20% disagree that there are has been no changes whatsoever so far.</w:t>
      </w:r>
    </w:p>
    <w:p w:rsidR="00CB745E" w:rsidRDefault="00CB745E" w:rsidP="00CB745E">
      <w:pPr>
        <w:pStyle w:val="ListParagraph"/>
        <w:spacing w:after="0" w:line="360" w:lineRule="auto"/>
        <w:ind w:left="0" w:firstLine="720"/>
        <w:jc w:val="both"/>
        <w:rPr>
          <w:rFonts w:ascii="Tahoma" w:hAnsi="Tahoma" w:cs="Tahoma"/>
          <w:color w:val="000000" w:themeColor="text1"/>
          <w:sz w:val="24"/>
          <w:szCs w:val="24"/>
        </w:rPr>
      </w:pPr>
    </w:p>
    <w:p w:rsidR="00CB745E" w:rsidRPr="009F60FD" w:rsidRDefault="00CB745E" w:rsidP="00CB745E">
      <w:pPr>
        <w:pStyle w:val="ListParagraph"/>
        <w:spacing w:after="0" w:line="360" w:lineRule="auto"/>
        <w:ind w:left="0" w:firstLine="720"/>
        <w:jc w:val="both"/>
        <w:rPr>
          <w:rFonts w:ascii="Tahoma" w:hAnsi="Tahoma" w:cs="Tahoma"/>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lastRenderedPageBreak/>
        <w:t>4.6</w:t>
      </w:r>
      <w:r w:rsidRPr="009F60FD">
        <w:rPr>
          <w:rFonts w:ascii="Tahoma" w:eastAsia="Times New Roman" w:hAnsi="Tahoma" w:cs="Tahoma"/>
          <w:b/>
          <w:color w:val="000000" w:themeColor="text1"/>
          <w:sz w:val="24"/>
          <w:szCs w:val="24"/>
        </w:rPr>
        <w:tab/>
        <w:t>SUMMARY OF THE CHAPTER</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view highlights the need for the new government to embark on national reconciliation. Part of this effort will focus on appraising the country’s institutional arrangements.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Among election losers, there is an underlying lack of confidence in the capacity of the institutions to protect the minorities, the strong fear that they might not be able to regain power in future elections.</w:t>
      </w:r>
    </w:p>
    <w:p w:rsidR="00CB745E" w:rsidRPr="009F60FD"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This fear could be addressed by creating additional institutional guarantees of minority inclusion in the government.</w:t>
      </w:r>
    </w:p>
    <w:p w:rsidR="00CB745E" w:rsidRPr="0080677A" w:rsidRDefault="00CB745E" w:rsidP="00CB745E">
      <w:pPr>
        <w:shd w:val="clear" w:color="auto" w:fill="FFFFFF"/>
        <w:spacing w:after="0" w:line="360" w:lineRule="auto"/>
        <w:ind w:firstLine="720"/>
        <w:jc w:val="both"/>
        <w:rPr>
          <w:rFonts w:ascii="Tahoma" w:eastAsia="Times New Roman" w:hAnsi="Tahoma" w:cs="Tahoma"/>
          <w:color w:val="000000" w:themeColor="text1"/>
          <w:sz w:val="24"/>
          <w:szCs w:val="24"/>
        </w:rPr>
      </w:pPr>
      <w:r w:rsidRPr="009F60FD">
        <w:rPr>
          <w:rFonts w:ascii="Tahoma" w:eastAsia="Times New Roman" w:hAnsi="Tahoma" w:cs="Tahoma"/>
          <w:color w:val="000000" w:themeColor="text1"/>
          <w:sz w:val="24"/>
          <w:szCs w:val="24"/>
        </w:rPr>
        <w:t xml:space="preserve">Furthermore, sustained improvements in the electoral process with reassure losers of the possibility of victory in future elections, and in this way, will transform politics into a </w:t>
      </w:r>
      <w:r>
        <w:rPr>
          <w:rFonts w:ascii="Tahoma" w:eastAsia="Times New Roman" w:hAnsi="Tahoma" w:cs="Tahoma"/>
          <w:color w:val="000000" w:themeColor="text1"/>
          <w:sz w:val="24"/>
          <w:szCs w:val="24"/>
        </w:rPr>
        <w:t>game which it is supposed to b</w:t>
      </w: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ind w:firstLine="720"/>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CHAPTER FIVE</w:t>
      </w:r>
    </w:p>
    <w:p w:rsidR="00CB745E" w:rsidRPr="009F60FD" w:rsidRDefault="00CB745E" w:rsidP="00CB745E">
      <w:pPr>
        <w:shd w:val="clear" w:color="auto" w:fill="FFFFFF"/>
        <w:spacing w:after="0" w:line="360" w:lineRule="auto"/>
        <w:jc w:val="center"/>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SUMMARY, CONCLUSION AND RECOMMENDATIONS</w:t>
      </w: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r w:rsidRPr="009F60FD">
        <w:rPr>
          <w:rFonts w:ascii="Tahoma" w:eastAsia="Times New Roman" w:hAnsi="Tahoma" w:cs="Tahoma"/>
          <w:b/>
          <w:color w:val="000000" w:themeColor="text1"/>
          <w:sz w:val="24"/>
          <w:szCs w:val="24"/>
        </w:rPr>
        <w:t>5.1</w:t>
      </w:r>
      <w:r w:rsidRPr="009F60FD">
        <w:rPr>
          <w:rFonts w:ascii="Tahoma" w:eastAsia="Times New Roman" w:hAnsi="Tahoma" w:cs="Tahoma"/>
          <w:b/>
          <w:color w:val="000000" w:themeColor="text1"/>
          <w:sz w:val="24"/>
          <w:szCs w:val="24"/>
        </w:rPr>
        <w:tab/>
        <w:t>SUMMARY OF FINDINGS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2019 general elections have come and gone, but the aftermath continues to generate controversies in some quarters despite the ruling party conceding defeat to the opposition party for the first time in Nigeria’s political history.</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As the study was shown, a general introduction was made on the conduct of the general election, among others the background information, statement of the problem, concept of elections and electoral processes and the impacts of the conduct of the election on the Nigerian polity.</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This project work examines some of the issues that shaped the election exercise, the outcome and of course the way forward for the nation’s young democracy.</w:t>
      </w:r>
    </w:p>
    <w:p w:rsidR="00CB745E" w:rsidRPr="009F60FD" w:rsidRDefault="00CB745E" w:rsidP="00CB745E">
      <w:pPr>
        <w:shd w:val="clear" w:color="auto" w:fill="FFFFFF"/>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5.2</w:t>
      </w:r>
      <w:r w:rsidRPr="009F60FD">
        <w:rPr>
          <w:rFonts w:ascii="Tahoma" w:hAnsi="Tahoma" w:cs="Tahoma"/>
          <w:b/>
          <w:color w:val="000000" w:themeColor="text1"/>
          <w:sz w:val="24"/>
          <w:szCs w:val="24"/>
        </w:rPr>
        <w:tab/>
        <w:t>CONCLUSIONS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has become an inescapable conclusion in Nigerian politics that </w:t>
      </w:r>
      <w:proofErr w:type="gramStart"/>
      <w:r w:rsidRPr="009F60FD">
        <w:rPr>
          <w:rFonts w:ascii="Tahoma" w:hAnsi="Tahoma" w:cs="Tahoma"/>
          <w:color w:val="000000" w:themeColor="text1"/>
          <w:sz w:val="24"/>
          <w:szCs w:val="24"/>
        </w:rPr>
        <w:t>electoral processes has</w:t>
      </w:r>
      <w:proofErr w:type="gramEnd"/>
      <w:r w:rsidRPr="009F60FD">
        <w:rPr>
          <w:rFonts w:ascii="Tahoma" w:hAnsi="Tahoma" w:cs="Tahoma"/>
          <w:color w:val="000000" w:themeColor="text1"/>
          <w:sz w:val="24"/>
          <w:szCs w:val="24"/>
        </w:rPr>
        <w:t xml:space="preserve"> contributed immensely to the demise of the past attempt at consolidating political development in Nigeria.</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elections, having been lost and won, are over. But a new page has been opened; one where we can look towards the future, how to continue raising the quality of Nigeria’s electoral process with particular emphasis on the organization of elections.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Our political society must reduce the electoral impunity in order to give the country the future gains of the considerably successful 201T59 election.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Nigerians have clearly told the political class through the 2019 elections that any elected official who does not deliver on his or her promises will be voted out.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Olanrewaju</w:t>
      </w:r>
      <w:proofErr w:type="spellEnd"/>
      <w:r w:rsidRPr="009F60FD">
        <w:rPr>
          <w:rFonts w:ascii="Tahoma" w:hAnsi="Tahoma" w:cs="Tahoma"/>
          <w:color w:val="000000" w:themeColor="text1"/>
          <w:sz w:val="24"/>
          <w:szCs w:val="24"/>
        </w:rPr>
        <w:t>, 2019).</w:t>
      </w:r>
      <w:proofErr w:type="gramEnd"/>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This is the strong future message of the civil society to the nation. </w:t>
      </w:r>
    </w:p>
    <w:p w:rsidR="00CB745E" w:rsidRPr="009F60FD" w:rsidRDefault="00CB745E" w:rsidP="00CB745E">
      <w:pPr>
        <w:spacing w:after="0" w:line="360" w:lineRule="auto"/>
        <w:jc w:val="both"/>
        <w:rPr>
          <w:rFonts w:ascii="Tahoma" w:hAnsi="Tahoma" w:cs="Tahoma"/>
          <w:b/>
          <w:color w:val="000000" w:themeColor="text1"/>
          <w:sz w:val="24"/>
          <w:szCs w:val="24"/>
        </w:rPr>
      </w:pPr>
      <w:r w:rsidRPr="009F60FD">
        <w:rPr>
          <w:rFonts w:ascii="Tahoma" w:hAnsi="Tahoma" w:cs="Tahoma"/>
          <w:b/>
          <w:color w:val="000000" w:themeColor="text1"/>
          <w:sz w:val="24"/>
          <w:szCs w:val="24"/>
        </w:rPr>
        <w:t>5.3</w:t>
      </w:r>
      <w:r w:rsidRPr="009F60FD">
        <w:rPr>
          <w:rFonts w:ascii="Tahoma" w:hAnsi="Tahoma" w:cs="Tahoma"/>
          <w:b/>
          <w:color w:val="000000" w:themeColor="text1"/>
          <w:sz w:val="24"/>
          <w:szCs w:val="24"/>
        </w:rPr>
        <w:tab/>
        <w:t>RECOMMENDATIONS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Nigeria has suffered post-election issues over a long period of time due to a fundamental problem affecting her socio-economic and political status. The reason for this problem is the processes of the conduct of elections. Can Nigeria conduct general elections in a proper manner that would thereafter enhance the achievement of the new incoming governments? To abolish the issues of electoral process which has become endemic in Nigeria, we need to proffer some strategies to solute electoral issues which we believe will go a long way in bringing political development, putting into consideration the following recommendations.</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incoming government has the burden of not repeating the failures of the rejected ruling party. Managing this expectation is the major task of the new regime in the first 100 days in office on the short term and in the first one year on the medium term. (</w:t>
      </w:r>
      <w:hyperlink r:id="rId38" w:history="1">
        <w:r w:rsidRPr="009F60FD">
          <w:rPr>
            <w:rStyle w:val="Hyperlink"/>
            <w:rFonts w:ascii="Tahoma" w:hAnsi="Tahoma" w:cs="Tahoma"/>
            <w:color w:val="000000" w:themeColor="text1"/>
            <w:sz w:val="24"/>
            <w:szCs w:val="24"/>
            <w:u w:val="none"/>
          </w:rPr>
          <w:t>www.vanguardngr.com</w:t>
        </w:r>
      </w:hyperlink>
      <w:r w:rsidRPr="009F60FD">
        <w:rPr>
          <w:rFonts w:ascii="Tahoma" w:hAnsi="Tahoma" w:cs="Tahoma"/>
          <w:color w:val="000000" w:themeColor="text1"/>
          <w:sz w:val="24"/>
          <w:szCs w:val="24"/>
        </w:rPr>
        <w:t>).</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Political history teaches us that citizens are usually disappointed when such high hopes are placed on winning oppositions. This made more ardent with the declining national revenue. Month after month, the fiscal </w:t>
      </w:r>
      <w:proofErr w:type="gramStart"/>
      <w:r w:rsidRPr="009F60FD">
        <w:rPr>
          <w:rFonts w:ascii="Tahoma" w:hAnsi="Tahoma" w:cs="Tahoma"/>
          <w:color w:val="000000" w:themeColor="text1"/>
          <w:sz w:val="24"/>
          <w:szCs w:val="24"/>
        </w:rPr>
        <w:t>accruals to the Nigerian government through its mono-economy of oil continues</w:t>
      </w:r>
      <w:proofErr w:type="gramEnd"/>
      <w:r w:rsidRPr="009F60FD">
        <w:rPr>
          <w:rFonts w:ascii="Tahoma" w:hAnsi="Tahoma" w:cs="Tahoma"/>
          <w:color w:val="000000" w:themeColor="text1"/>
          <w:sz w:val="24"/>
          <w:szCs w:val="24"/>
        </w:rPr>
        <w:t xml:space="preserve"> to dwindle. In March 2015, federal revenue fell by over $80million, and more income decline is expected in coming months. With disenchantment in the South-South region over loss of political power to the North and South West, there is expected to be increase in oil theft and pipeline sabotage, leading to more revenue loss. Hence, the new government is saddled with finding creative ways to meet the urgent expectations of the people.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The need for large scale Electoral Reforms: It was alleged that over 4 trillion naira was spent in the 2019 electoral process. PDP alone was said to have disbursed unaccounted 2 trillion naira, and the opposition APC was not left out in huge political financing. Empirical returns from election observers and monitors showed that both political parties were involved in alleged massive vote buying. There was no control of electoral spending, as billions of Naira </w:t>
      </w:r>
      <w:proofErr w:type="gramStart"/>
      <w:r w:rsidRPr="009F60FD">
        <w:rPr>
          <w:rFonts w:ascii="Tahoma" w:hAnsi="Tahoma" w:cs="Tahoma"/>
          <w:color w:val="000000" w:themeColor="text1"/>
          <w:sz w:val="24"/>
          <w:szCs w:val="24"/>
        </w:rPr>
        <w:t>were</w:t>
      </w:r>
      <w:proofErr w:type="gramEnd"/>
      <w:r w:rsidRPr="009F60FD">
        <w:rPr>
          <w:rFonts w:ascii="Tahoma" w:hAnsi="Tahoma" w:cs="Tahoma"/>
          <w:color w:val="000000" w:themeColor="text1"/>
          <w:sz w:val="24"/>
          <w:szCs w:val="24"/>
        </w:rPr>
        <w:t xml:space="preserve"> rolled out into campaign adverts, luring traditional leaders and political road shows. Nigeria’s economy was bled dry, and it would take several months to recover, especially with slowing offshore inflow. The electoral law and reforms should </w:t>
      </w:r>
      <w:proofErr w:type="gramStart"/>
      <w:r w:rsidRPr="009F60FD">
        <w:rPr>
          <w:rFonts w:ascii="Tahoma" w:hAnsi="Tahoma" w:cs="Tahoma"/>
          <w:color w:val="000000" w:themeColor="text1"/>
          <w:sz w:val="24"/>
          <w:szCs w:val="24"/>
        </w:rPr>
        <w:t>stipulates</w:t>
      </w:r>
      <w:proofErr w:type="gramEnd"/>
      <w:r w:rsidRPr="009F60FD">
        <w:rPr>
          <w:rFonts w:ascii="Tahoma" w:hAnsi="Tahoma" w:cs="Tahoma"/>
          <w:color w:val="000000" w:themeColor="text1"/>
          <w:sz w:val="24"/>
          <w:szCs w:val="24"/>
        </w:rPr>
        <w:t xml:space="preserve"> limits to campaign donations. The Electoral Acts by section 93 sets the limit of campaign expenses of political candidates, and maximum individual contributions to campaign funds.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There is need for the new regime to set up clear standards and enforceable regulations regarding political campaign funding.</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The need for private sector contractors: There also were so many unbridled fund disbursements from the common wealth, and from the crooked private sectors. Such slush funds were subsidy reserves, NIPP and unaccounted oil receipts were easily mobilized into campaigns. For Nigeria to achieve credible electoral process, so as to allow citizen who can serve the nation but have no huge financial war chest to compete in elections, it is important to set up an independent political financing monitoring body under a proposed Electoral Offences Commission. This was the thrust of the recommendations of the former Chief Justice </w:t>
      </w:r>
      <w:proofErr w:type="spellStart"/>
      <w:r w:rsidRPr="009F60FD">
        <w:rPr>
          <w:rFonts w:ascii="Tahoma" w:hAnsi="Tahoma" w:cs="Tahoma"/>
          <w:color w:val="000000" w:themeColor="text1"/>
          <w:sz w:val="24"/>
          <w:szCs w:val="24"/>
        </w:rPr>
        <w:t>Uwais</w:t>
      </w:r>
      <w:proofErr w:type="spellEnd"/>
      <w:r w:rsidRPr="009F60FD">
        <w:rPr>
          <w:rFonts w:ascii="Tahoma" w:hAnsi="Tahoma" w:cs="Tahoma"/>
          <w:color w:val="000000" w:themeColor="text1"/>
          <w:sz w:val="24"/>
          <w:szCs w:val="24"/>
        </w:rPr>
        <w:t xml:space="preserve"> Commission on Electoral Reform, whose report </w:t>
      </w:r>
      <w:r w:rsidRPr="009F60FD">
        <w:rPr>
          <w:rFonts w:ascii="Tahoma" w:hAnsi="Tahoma" w:cs="Tahoma"/>
          <w:color w:val="000000" w:themeColor="text1"/>
          <w:sz w:val="24"/>
          <w:szCs w:val="24"/>
        </w:rPr>
        <w:lastRenderedPageBreak/>
        <w:t>have not been implemented by succeeding regimes. (</w:t>
      </w:r>
      <w:hyperlink r:id="rId39" w:history="1">
        <w:r w:rsidRPr="009F60FD">
          <w:rPr>
            <w:rStyle w:val="Hyperlink"/>
            <w:rFonts w:ascii="Tahoma" w:hAnsi="Tahoma" w:cs="Tahoma"/>
            <w:color w:val="000000" w:themeColor="text1"/>
            <w:sz w:val="24"/>
            <w:szCs w:val="24"/>
            <w:u w:val="none"/>
          </w:rPr>
          <w:t>www.vanguardngr.com</w:t>
        </w:r>
      </w:hyperlink>
      <w:r w:rsidRPr="009F60FD">
        <w:rPr>
          <w:rFonts w:ascii="Tahoma" w:hAnsi="Tahoma" w:cs="Tahoma"/>
          <w:color w:val="000000" w:themeColor="text1"/>
          <w:sz w:val="24"/>
          <w:szCs w:val="24"/>
        </w:rPr>
        <w:t>)</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 Unbundling of INEC: There is no way we can develop our electoral process until the INEC is unbundled into three: Political Parties Registration and Control Commission, Electoral Offences Commission and the Election Managers. Such separation and independence of office will also serve to put electoral officers on check. At the moment, no INEC official can be effectively prosecuted because the same agency and </w:t>
      </w:r>
      <w:proofErr w:type="gramStart"/>
      <w:r w:rsidRPr="009F60FD">
        <w:rPr>
          <w:rFonts w:ascii="Tahoma" w:hAnsi="Tahoma" w:cs="Tahoma"/>
          <w:color w:val="000000" w:themeColor="text1"/>
          <w:sz w:val="24"/>
          <w:szCs w:val="24"/>
        </w:rPr>
        <w:t>officials,</w:t>
      </w:r>
      <w:proofErr w:type="gramEnd"/>
      <w:r w:rsidRPr="009F60FD">
        <w:rPr>
          <w:rFonts w:ascii="Tahoma" w:hAnsi="Tahoma" w:cs="Tahoma"/>
          <w:color w:val="000000" w:themeColor="text1"/>
          <w:sz w:val="24"/>
          <w:szCs w:val="24"/>
        </w:rPr>
        <w:t xml:space="preserve"> are saddled with the responsibility of conducting elections and punishing those who commit breach of the electoral laws.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Electoral disputes can be de-escalated: There is the obvious realization that electoral disputes can be de-escalated leading to downing of tension after the conduct of the 2019 elections.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Although there were protests and petitions filed, the hateful rejections of election results of previous occasions have not been widely reported on the occasion of the 2019 election. In fact, many loosing governors and legislators have graciously conceded and congratulated the winners. This is a good development for the polity and our political reputation.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Impact of the use of IT: With the March 28 and April 11 polls, there was very little and scanty reports of system failures. In other words, the introduction of IT in the electoral process has redeemed the image of our electoral process, and INEC will hopefully by 2019 achieve a near-perfect management of electronic voting system. </w:t>
      </w:r>
      <w:proofErr w:type="gramStart"/>
      <w:r w:rsidRPr="009F60FD">
        <w:rPr>
          <w:rFonts w:ascii="Tahoma" w:hAnsi="Tahoma" w:cs="Tahoma"/>
          <w:color w:val="000000" w:themeColor="text1"/>
          <w:sz w:val="24"/>
          <w:szCs w:val="24"/>
        </w:rPr>
        <w:t>(</w:t>
      </w:r>
      <w:proofErr w:type="spellStart"/>
      <w:r w:rsidRPr="009F60FD">
        <w:rPr>
          <w:rFonts w:ascii="Tahoma" w:hAnsi="Tahoma" w:cs="Tahoma"/>
          <w:color w:val="000000" w:themeColor="text1"/>
          <w:sz w:val="24"/>
          <w:szCs w:val="24"/>
        </w:rPr>
        <w:t>Obiagwu</w:t>
      </w:r>
      <w:proofErr w:type="spellEnd"/>
      <w:r w:rsidRPr="009F60FD">
        <w:rPr>
          <w:rFonts w:ascii="Tahoma" w:hAnsi="Tahoma" w:cs="Tahoma"/>
          <w:color w:val="000000" w:themeColor="text1"/>
          <w:sz w:val="24"/>
          <w:szCs w:val="24"/>
        </w:rPr>
        <w:t>, 2015).</w:t>
      </w:r>
      <w:proofErr w:type="gramEnd"/>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lastRenderedPageBreak/>
        <w:t xml:space="preserve">Voter Register Management:  An area of seeming difficulty that should be a lesson for INEC is in the area of voter register management. The hustle for the collection of the Permanent Voters’ Card into the last week of the polling, and the failure of nearly one-tenth of the population to collect their PVC in order to participate in the voting underscores the need for INEC to device a means of continuous revision and updating of the voters’ register. </w:t>
      </w:r>
    </w:p>
    <w:p w:rsidR="00CB745E" w:rsidRPr="009F60FD" w:rsidRDefault="00CB745E" w:rsidP="00CB745E">
      <w:pPr>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 xml:space="preserve">It would be useful to </w:t>
      </w:r>
      <w:proofErr w:type="spellStart"/>
      <w:r w:rsidRPr="009F60FD">
        <w:rPr>
          <w:rFonts w:ascii="Tahoma" w:hAnsi="Tahoma" w:cs="Tahoma"/>
          <w:color w:val="000000" w:themeColor="text1"/>
          <w:sz w:val="24"/>
          <w:szCs w:val="24"/>
        </w:rPr>
        <w:t>harmonise</w:t>
      </w:r>
      <w:proofErr w:type="spellEnd"/>
      <w:r w:rsidRPr="009F60FD">
        <w:rPr>
          <w:rFonts w:ascii="Tahoma" w:hAnsi="Tahoma" w:cs="Tahoma"/>
          <w:color w:val="000000" w:themeColor="text1"/>
          <w:sz w:val="24"/>
          <w:szCs w:val="24"/>
        </w:rPr>
        <w:t xml:space="preserve"> the PVC biometric registration with the National Identity Card </w:t>
      </w:r>
      <w:proofErr w:type="spellStart"/>
      <w:r w:rsidRPr="009F60FD">
        <w:rPr>
          <w:rFonts w:ascii="Tahoma" w:hAnsi="Tahoma" w:cs="Tahoma"/>
          <w:color w:val="000000" w:themeColor="text1"/>
          <w:sz w:val="24"/>
          <w:szCs w:val="24"/>
        </w:rPr>
        <w:t>programme</w:t>
      </w:r>
      <w:proofErr w:type="spellEnd"/>
      <w:r w:rsidRPr="009F60FD">
        <w:rPr>
          <w:rFonts w:ascii="Tahoma" w:hAnsi="Tahoma" w:cs="Tahoma"/>
          <w:color w:val="000000" w:themeColor="text1"/>
          <w:sz w:val="24"/>
          <w:szCs w:val="24"/>
        </w:rPr>
        <w:t xml:space="preserve">, so there will be an integrated citizens’ identification system that will also feed into security intelligence. The government cannot afford not to take advantage of the huge resources invested in the PVC registration. With nearly a 100 million entries, representing over 60% of the population, we need a little more nudge to ensure that all citizens are captured in a biometric database that could be a springboard for an efficient population management. </w:t>
      </w:r>
    </w:p>
    <w:p w:rsidR="00CB745E" w:rsidRPr="009F60FD" w:rsidRDefault="00CB745E" w:rsidP="00CB745E">
      <w:pPr>
        <w:shd w:val="clear" w:color="auto" w:fill="FFFFFF"/>
        <w:spacing w:after="0" w:line="360" w:lineRule="auto"/>
        <w:ind w:firstLine="720"/>
        <w:jc w:val="both"/>
        <w:rPr>
          <w:rFonts w:ascii="Tahoma" w:hAnsi="Tahoma" w:cs="Tahoma"/>
          <w:color w:val="000000" w:themeColor="text1"/>
          <w:sz w:val="24"/>
          <w:szCs w:val="24"/>
        </w:rPr>
      </w:pPr>
      <w:r w:rsidRPr="009F60FD">
        <w:rPr>
          <w:rFonts w:ascii="Tahoma" w:hAnsi="Tahoma" w:cs="Tahoma"/>
          <w:color w:val="000000" w:themeColor="text1"/>
          <w:sz w:val="24"/>
          <w:szCs w:val="24"/>
        </w:rPr>
        <w:t>The need for virile opposition: The instructive lesson of the 2019 election is the realization of the need for a virile opposition. Unhappily, many members of the PDP were already jumping ship into APC. Such political treachery should be discouraged. We in the civil society therefore insist that constitutional prohibition of carpet-crossing by elected legislators under sections 68(1) and 109 (1) of the 1999 Constitution should be applied strictly. (</w:t>
      </w:r>
      <w:hyperlink r:id="rId40" w:history="1">
        <w:r w:rsidRPr="009F60FD">
          <w:rPr>
            <w:rStyle w:val="Hyperlink"/>
            <w:rFonts w:ascii="Tahoma" w:hAnsi="Tahoma" w:cs="Tahoma"/>
            <w:color w:val="000000" w:themeColor="text1"/>
            <w:sz w:val="24"/>
            <w:szCs w:val="24"/>
            <w:u w:val="none"/>
          </w:rPr>
          <w:t>www.vanguardngr.com</w:t>
        </w:r>
      </w:hyperlink>
      <w:r w:rsidRPr="009F60FD">
        <w:rPr>
          <w:rFonts w:ascii="Tahoma" w:hAnsi="Tahoma" w:cs="Tahoma"/>
          <w:color w:val="000000" w:themeColor="text1"/>
          <w:sz w:val="24"/>
          <w:szCs w:val="24"/>
        </w:rPr>
        <w:t>).</w:t>
      </w:r>
    </w:p>
    <w:p w:rsidR="00CB745E" w:rsidRPr="009F60FD"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Default="00CB745E" w:rsidP="00CB745E">
      <w:pPr>
        <w:spacing w:after="0" w:line="360" w:lineRule="auto"/>
        <w:ind w:firstLine="720"/>
        <w:jc w:val="center"/>
        <w:rPr>
          <w:rFonts w:ascii="Tahoma" w:hAnsi="Tahoma" w:cs="Tahoma"/>
          <w:b/>
          <w:color w:val="000000" w:themeColor="text1"/>
          <w:sz w:val="24"/>
          <w:szCs w:val="24"/>
        </w:rPr>
      </w:pPr>
    </w:p>
    <w:p w:rsidR="00CB745E" w:rsidRPr="009F60FD" w:rsidRDefault="00CB745E" w:rsidP="00CB745E">
      <w:pPr>
        <w:spacing w:after="0" w:line="360" w:lineRule="auto"/>
        <w:rPr>
          <w:rFonts w:ascii="Tahoma" w:hAnsi="Tahoma" w:cs="Tahoma"/>
          <w:color w:val="000000" w:themeColor="text1"/>
          <w:sz w:val="24"/>
          <w:szCs w:val="24"/>
        </w:rPr>
      </w:pPr>
    </w:p>
    <w:p w:rsidR="00CB745E" w:rsidRPr="009F60FD" w:rsidRDefault="00CB745E" w:rsidP="00CB745E">
      <w:pPr>
        <w:spacing w:after="0" w:line="360" w:lineRule="auto"/>
        <w:jc w:val="both"/>
        <w:rPr>
          <w:rFonts w:ascii="Tahoma" w:hAnsi="Tahoma" w:cs="Tahoma"/>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Pr="009F60FD" w:rsidRDefault="00CB745E" w:rsidP="00CB745E">
      <w:pPr>
        <w:shd w:val="clear" w:color="auto" w:fill="FFFFFF"/>
        <w:spacing w:after="0" w:line="360" w:lineRule="auto"/>
        <w:jc w:val="both"/>
        <w:rPr>
          <w:rFonts w:ascii="Tahoma" w:eastAsia="Times New Roman" w:hAnsi="Tahoma" w:cs="Tahoma"/>
          <w:b/>
          <w:color w:val="000000" w:themeColor="text1"/>
          <w:sz w:val="24"/>
          <w:szCs w:val="24"/>
        </w:rPr>
      </w:pPr>
    </w:p>
    <w:p w:rsidR="00CB745E" w:rsidRDefault="00CB745E" w:rsidP="00CB745E">
      <w:pPr>
        <w:spacing w:after="0" w:line="360" w:lineRule="auto"/>
        <w:jc w:val="center"/>
        <w:rPr>
          <w:rFonts w:ascii="Tahoma" w:hAnsi="Tahoma" w:cs="Tahoma"/>
          <w:b/>
          <w:color w:val="000000" w:themeColor="text1"/>
          <w:sz w:val="24"/>
          <w:szCs w:val="24"/>
        </w:rPr>
      </w:pPr>
    </w:p>
    <w:p w:rsidR="00CB745E" w:rsidRDefault="00CB745E" w:rsidP="00CB745E">
      <w:pPr>
        <w:spacing w:after="0" w:line="360" w:lineRule="auto"/>
        <w:jc w:val="center"/>
        <w:rPr>
          <w:rFonts w:ascii="Tahoma" w:hAnsi="Tahoma" w:cs="Tahoma"/>
          <w:b/>
          <w:color w:val="000000" w:themeColor="text1"/>
          <w:sz w:val="24"/>
          <w:szCs w:val="24"/>
        </w:rPr>
      </w:pPr>
    </w:p>
    <w:p w:rsidR="00CB745E" w:rsidRPr="009F60FD" w:rsidRDefault="00CB745E" w:rsidP="00CB745E">
      <w:pPr>
        <w:spacing w:after="0" w:line="360" w:lineRule="auto"/>
        <w:jc w:val="center"/>
        <w:rPr>
          <w:rFonts w:ascii="Tahoma" w:hAnsi="Tahoma" w:cs="Tahoma"/>
          <w:b/>
          <w:color w:val="000000" w:themeColor="text1"/>
          <w:sz w:val="24"/>
          <w:szCs w:val="24"/>
        </w:rPr>
      </w:pPr>
      <w:r w:rsidRPr="009F60FD">
        <w:rPr>
          <w:rFonts w:ascii="Tahoma" w:hAnsi="Tahoma" w:cs="Tahoma"/>
          <w:b/>
          <w:color w:val="000000" w:themeColor="text1"/>
          <w:sz w:val="24"/>
          <w:szCs w:val="24"/>
        </w:rPr>
        <w:lastRenderedPageBreak/>
        <w:t>BIBLIOGRAPHY</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Agbaje</w:t>
      </w:r>
      <w:proofErr w:type="spellEnd"/>
      <w:r w:rsidRPr="009F60FD">
        <w:rPr>
          <w:rFonts w:ascii="Tahoma" w:hAnsi="Tahoma" w:cs="Tahoma"/>
          <w:color w:val="000000" w:themeColor="text1"/>
          <w:sz w:val="24"/>
          <w:szCs w:val="24"/>
        </w:rPr>
        <w:t xml:space="preserve"> A; </w:t>
      </w:r>
      <w:proofErr w:type="spellStart"/>
      <w:r w:rsidRPr="009F60FD">
        <w:rPr>
          <w:rFonts w:ascii="Tahoma" w:hAnsi="Tahoma" w:cs="Tahoma"/>
          <w:color w:val="000000" w:themeColor="text1"/>
          <w:sz w:val="24"/>
          <w:szCs w:val="24"/>
        </w:rPr>
        <w:t>Adejumobi</w:t>
      </w:r>
      <w:proofErr w:type="spellEnd"/>
      <w:r w:rsidRPr="009F60FD">
        <w:rPr>
          <w:rFonts w:ascii="Tahoma" w:hAnsi="Tahoma" w:cs="Tahoma"/>
          <w:color w:val="000000" w:themeColor="text1"/>
          <w:sz w:val="24"/>
          <w:szCs w:val="24"/>
        </w:rPr>
        <w:t xml:space="preserve"> S. (2006): “Do votes Count? </w:t>
      </w:r>
      <w:proofErr w:type="gramStart"/>
      <w:r w:rsidRPr="009F60FD">
        <w:rPr>
          <w:rFonts w:ascii="Tahoma" w:hAnsi="Tahoma" w:cs="Tahoma"/>
          <w:color w:val="000000" w:themeColor="text1"/>
          <w:sz w:val="24"/>
          <w:szCs w:val="24"/>
        </w:rPr>
        <w:t>The Travails of Electoral Politics in Nigeria”.</w:t>
      </w:r>
      <w:proofErr w:type="gramEnd"/>
      <w:r w:rsidRPr="009F60FD">
        <w:rPr>
          <w:rFonts w:ascii="Tahoma" w:hAnsi="Tahoma" w:cs="Tahoma"/>
          <w:color w:val="000000" w:themeColor="text1"/>
          <w:sz w:val="24"/>
          <w:szCs w:val="24"/>
        </w:rPr>
        <w:t xml:space="preserve"> In Africa Development p.25-44</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proofErr w:type="gramStart"/>
      <w:r w:rsidRPr="009F60FD">
        <w:rPr>
          <w:rFonts w:ascii="Tahoma" w:hAnsi="Tahoma" w:cs="Tahoma"/>
          <w:color w:val="000000" w:themeColor="text1"/>
          <w:sz w:val="24"/>
          <w:szCs w:val="24"/>
        </w:rPr>
        <w:t>Alechenu</w:t>
      </w:r>
      <w:proofErr w:type="spellEnd"/>
      <w:r w:rsidRPr="009F60FD">
        <w:rPr>
          <w:rFonts w:ascii="Tahoma" w:hAnsi="Tahoma" w:cs="Tahoma"/>
          <w:color w:val="000000" w:themeColor="text1"/>
          <w:sz w:val="24"/>
          <w:szCs w:val="24"/>
        </w:rPr>
        <w:t>.</w:t>
      </w:r>
      <w:proofErr w:type="gramEnd"/>
      <w:r w:rsidRPr="009F60FD">
        <w:rPr>
          <w:rFonts w:ascii="Tahoma" w:hAnsi="Tahoma" w:cs="Tahoma"/>
          <w:color w:val="000000" w:themeColor="text1"/>
          <w:sz w:val="24"/>
          <w:szCs w:val="24"/>
        </w:rPr>
        <w:t xml:space="preserve"> J, </w:t>
      </w:r>
      <w:proofErr w:type="spellStart"/>
      <w:r w:rsidRPr="009F60FD">
        <w:rPr>
          <w:rFonts w:ascii="Tahoma" w:hAnsi="Tahoma" w:cs="Tahoma"/>
          <w:color w:val="000000" w:themeColor="text1"/>
          <w:sz w:val="24"/>
          <w:szCs w:val="24"/>
        </w:rPr>
        <w:t>Tunde.O</w:t>
      </w:r>
      <w:proofErr w:type="spellEnd"/>
      <w:r w:rsidRPr="009F60FD">
        <w:rPr>
          <w:rFonts w:ascii="Tahoma" w:hAnsi="Tahoma" w:cs="Tahoma"/>
          <w:color w:val="000000" w:themeColor="text1"/>
          <w:sz w:val="24"/>
          <w:szCs w:val="24"/>
        </w:rPr>
        <w:t xml:space="preserve">. </w:t>
      </w:r>
      <w:proofErr w:type="gramStart"/>
      <w:r w:rsidRPr="009F60FD">
        <w:rPr>
          <w:rFonts w:ascii="Tahoma" w:hAnsi="Tahoma" w:cs="Tahoma"/>
          <w:color w:val="000000" w:themeColor="text1"/>
          <w:sz w:val="24"/>
          <w:szCs w:val="24"/>
        </w:rPr>
        <w:t>and</w:t>
      </w:r>
      <w:proofErr w:type="gram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Eniola</w:t>
      </w:r>
      <w:proofErr w:type="spellEnd"/>
      <w:r w:rsidRPr="009F60FD">
        <w:rPr>
          <w:rFonts w:ascii="Tahoma" w:hAnsi="Tahoma" w:cs="Tahoma"/>
          <w:color w:val="000000" w:themeColor="text1"/>
          <w:sz w:val="24"/>
          <w:szCs w:val="24"/>
        </w:rPr>
        <w:t xml:space="preserve">. A. (2015): “PDP Leaders meet over crisis”, </w:t>
      </w:r>
      <w:proofErr w:type="spellStart"/>
      <w:r w:rsidRPr="009F60FD">
        <w:rPr>
          <w:rFonts w:ascii="Tahoma" w:hAnsi="Tahoma" w:cs="Tahoma"/>
          <w:color w:val="000000" w:themeColor="text1"/>
          <w:sz w:val="24"/>
          <w:szCs w:val="24"/>
        </w:rPr>
        <w:t>in</w:t>
      </w:r>
      <w:proofErr w:type="gramStart"/>
      <w:r w:rsidRPr="009F60FD">
        <w:rPr>
          <w:rFonts w:ascii="Tahoma" w:hAnsi="Tahoma" w:cs="Tahoma"/>
          <w:color w:val="000000" w:themeColor="text1"/>
          <w:sz w:val="24"/>
          <w:szCs w:val="24"/>
        </w:rPr>
        <w:t>:punch</w:t>
      </w:r>
      <w:proofErr w:type="spellEnd"/>
      <w:proofErr w:type="gramEnd"/>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Anwar.A</w:t>
      </w:r>
      <w:proofErr w:type="spellEnd"/>
      <w:r w:rsidRPr="009F60FD">
        <w:rPr>
          <w:rFonts w:ascii="Tahoma" w:hAnsi="Tahoma" w:cs="Tahoma"/>
          <w:color w:val="000000" w:themeColor="text1"/>
          <w:sz w:val="24"/>
          <w:szCs w:val="24"/>
        </w:rPr>
        <w:t xml:space="preserve">. (2015): </w:t>
      </w:r>
      <w:proofErr w:type="gramStart"/>
      <w:r w:rsidRPr="009F60FD">
        <w:rPr>
          <w:rFonts w:ascii="Tahoma" w:hAnsi="Tahoma" w:cs="Tahoma"/>
          <w:color w:val="000000" w:themeColor="text1"/>
          <w:sz w:val="24"/>
          <w:szCs w:val="24"/>
        </w:rPr>
        <w:t>“ I</w:t>
      </w:r>
      <w:proofErr w:type="gramEnd"/>
      <w:r w:rsidRPr="009F60FD">
        <w:rPr>
          <w:rFonts w:ascii="Tahoma" w:hAnsi="Tahoma" w:cs="Tahoma"/>
          <w:color w:val="000000" w:themeColor="text1"/>
          <w:sz w:val="24"/>
          <w:szCs w:val="24"/>
        </w:rPr>
        <w:t xml:space="preserve"> won’t accept Tenure Extension” Says </w:t>
      </w:r>
      <w:proofErr w:type="spellStart"/>
      <w:r w:rsidRPr="009F60FD">
        <w:rPr>
          <w:rFonts w:ascii="Tahoma" w:hAnsi="Tahoma" w:cs="Tahoma"/>
          <w:color w:val="000000" w:themeColor="text1"/>
          <w:sz w:val="24"/>
          <w:szCs w:val="24"/>
        </w:rPr>
        <w:t>Attahiru</w:t>
      </w:r>
      <w:proofErr w:type="spellEnd"/>
      <w:r w:rsidRPr="009F60FD">
        <w:rPr>
          <w:rFonts w:ascii="Tahoma" w:hAnsi="Tahoma" w:cs="Tahoma"/>
          <w:color w:val="000000" w:themeColor="text1"/>
          <w:sz w:val="24"/>
          <w:szCs w:val="24"/>
        </w:rPr>
        <w:t xml:space="preserve"> </w:t>
      </w:r>
      <w:proofErr w:type="spellStart"/>
      <w:r w:rsidRPr="009F60FD">
        <w:rPr>
          <w:rFonts w:ascii="Tahoma" w:hAnsi="Tahoma" w:cs="Tahoma"/>
          <w:color w:val="000000" w:themeColor="text1"/>
          <w:sz w:val="24"/>
          <w:szCs w:val="24"/>
        </w:rPr>
        <w:t>Jega</w:t>
      </w:r>
      <w:proofErr w:type="spellEnd"/>
      <w:r w:rsidRPr="009F60FD">
        <w:rPr>
          <w:rFonts w:ascii="Tahoma" w:hAnsi="Tahoma" w:cs="Tahoma"/>
          <w:color w:val="000000" w:themeColor="text1"/>
          <w:sz w:val="24"/>
          <w:szCs w:val="24"/>
        </w:rPr>
        <w:t>, in: The Guardian</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Bello-Imam, I.B (2008): “Critical Areas Begging for Electoral Reforms in Nigeria”: Ibadan</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Bratton.M</w:t>
      </w:r>
      <w:proofErr w:type="spellEnd"/>
      <w:r w:rsidRPr="009F60FD">
        <w:rPr>
          <w:rFonts w:ascii="Tahoma" w:hAnsi="Tahoma" w:cs="Tahoma"/>
          <w:color w:val="000000" w:themeColor="text1"/>
          <w:sz w:val="24"/>
          <w:szCs w:val="24"/>
        </w:rPr>
        <w:t>. (1998): “Second Elections in Africa”. Journal of Democracy, vol. 9 No. 3</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Dudley.B</w:t>
      </w:r>
      <w:proofErr w:type="spellEnd"/>
      <w:r w:rsidRPr="009F60FD">
        <w:rPr>
          <w:rFonts w:ascii="Tahoma" w:hAnsi="Tahoma" w:cs="Tahoma"/>
          <w:color w:val="000000" w:themeColor="text1"/>
          <w:sz w:val="24"/>
          <w:szCs w:val="24"/>
        </w:rPr>
        <w:t>. (1973): “Instability and Political Order: Ibadan University Press, Ibadan.</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proofErr w:type="gramStart"/>
      <w:r w:rsidRPr="009F60FD">
        <w:rPr>
          <w:rFonts w:ascii="Tahoma" w:hAnsi="Tahoma" w:cs="Tahoma"/>
          <w:color w:val="000000" w:themeColor="text1"/>
          <w:sz w:val="24"/>
          <w:szCs w:val="24"/>
        </w:rPr>
        <w:t>Duru</w:t>
      </w:r>
      <w:proofErr w:type="spellEnd"/>
      <w:r w:rsidRPr="009F60FD">
        <w:rPr>
          <w:rFonts w:ascii="Tahoma" w:hAnsi="Tahoma" w:cs="Tahoma"/>
          <w:color w:val="000000" w:themeColor="text1"/>
          <w:sz w:val="24"/>
          <w:szCs w:val="24"/>
        </w:rPr>
        <w:t>.</w:t>
      </w:r>
      <w:proofErr w:type="gramEnd"/>
      <w:r w:rsidRPr="009F60FD">
        <w:rPr>
          <w:rFonts w:ascii="Tahoma" w:hAnsi="Tahoma" w:cs="Tahoma"/>
          <w:color w:val="000000" w:themeColor="text1"/>
          <w:sz w:val="24"/>
          <w:szCs w:val="24"/>
        </w:rPr>
        <w:t xml:space="preserve"> E.S. (2002): “The Electoral Process and Democracy in Nigeria”. Lagos</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Hart.C</w:t>
      </w:r>
      <w:proofErr w:type="spellEnd"/>
      <w:r w:rsidRPr="009F60FD">
        <w:rPr>
          <w:rFonts w:ascii="Tahoma" w:hAnsi="Tahoma" w:cs="Tahoma"/>
          <w:color w:val="000000" w:themeColor="text1"/>
          <w:sz w:val="24"/>
          <w:szCs w:val="24"/>
        </w:rPr>
        <w:t>. (1993): “The Nigerian Elections of 1983”: Africa</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Ibeanu.O</w:t>
      </w:r>
      <w:proofErr w:type="spellEnd"/>
      <w:r w:rsidRPr="009F60FD">
        <w:rPr>
          <w:rFonts w:ascii="Tahoma" w:hAnsi="Tahoma" w:cs="Tahoma"/>
          <w:color w:val="000000" w:themeColor="text1"/>
          <w:sz w:val="24"/>
          <w:szCs w:val="24"/>
        </w:rPr>
        <w:t>. (2007): Stimulating Landslides; “Primitive Accumulation of Votes and the Popular Mandate in Nigeria”.</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r w:rsidRPr="009F60FD">
        <w:rPr>
          <w:rFonts w:ascii="Tahoma" w:hAnsi="Tahoma" w:cs="Tahoma"/>
          <w:color w:val="000000" w:themeColor="text1"/>
          <w:sz w:val="24"/>
          <w:szCs w:val="24"/>
        </w:rPr>
        <w:t>Independent National Electoral Commission (INEC) (2015): “Reports of the 2015 General Elections, Abuja: INEC</w:t>
      </w:r>
    </w:p>
    <w:p w:rsidR="00CB745E" w:rsidRPr="009F60FD"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Kuris.G</w:t>
      </w:r>
      <w:proofErr w:type="spellEnd"/>
      <w:r w:rsidRPr="009F60FD">
        <w:rPr>
          <w:rFonts w:ascii="Tahoma" w:hAnsi="Tahoma" w:cs="Tahoma"/>
          <w:color w:val="000000" w:themeColor="text1"/>
          <w:sz w:val="24"/>
          <w:szCs w:val="24"/>
        </w:rPr>
        <w:t xml:space="preserve">. (2012): Toward a second independence; Repairing Nigeria’s Electoral Commission, Princeton University online: </w:t>
      </w:r>
      <w:hyperlink r:id="rId41" w:history="1">
        <w:r w:rsidRPr="009F60FD">
          <w:rPr>
            <w:rStyle w:val="Hyperlink"/>
            <w:rFonts w:ascii="Tahoma" w:hAnsi="Tahoma" w:cs="Tahoma"/>
            <w:color w:val="000000" w:themeColor="text1"/>
            <w:sz w:val="24"/>
            <w:szCs w:val="24"/>
            <w:u w:val="none"/>
          </w:rPr>
          <w:t>https://sucessfulsocieties.princeton.edu/publications/toward-second-independence-repairing-nigeria-electoral-commission</w:t>
        </w:r>
      </w:hyperlink>
    </w:p>
    <w:p w:rsidR="006D7D3A" w:rsidRPr="00CB745E" w:rsidRDefault="00CB745E" w:rsidP="00CB745E">
      <w:pPr>
        <w:spacing w:after="0" w:line="360" w:lineRule="auto"/>
        <w:ind w:left="720" w:hanging="720"/>
        <w:jc w:val="both"/>
        <w:rPr>
          <w:rFonts w:ascii="Tahoma" w:hAnsi="Tahoma" w:cs="Tahoma"/>
          <w:color w:val="000000" w:themeColor="text1"/>
          <w:sz w:val="24"/>
          <w:szCs w:val="24"/>
        </w:rPr>
      </w:pPr>
      <w:proofErr w:type="spellStart"/>
      <w:r w:rsidRPr="009F60FD">
        <w:rPr>
          <w:rFonts w:ascii="Tahoma" w:hAnsi="Tahoma" w:cs="Tahoma"/>
          <w:color w:val="000000" w:themeColor="text1"/>
          <w:sz w:val="24"/>
          <w:szCs w:val="24"/>
        </w:rPr>
        <w:t>Lewis.P</w:t>
      </w:r>
      <w:proofErr w:type="spellEnd"/>
      <w:r w:rsidRPr="009F60FD">
        <w:rPr>
          <w:rFonts w:ascii="Tahoma" w:hAnsi="Tahoma" w:cs="Tahoma"/>
          <w:color w:val="000000" w:themeColor="text1"/>
          <w:sz w:val="24"/>
          <w:szCs w:val="24"/>
        </w:rPr>
        <w:t>. (2003): “Nigeria: Elections in a Fragile Regime, in Journal of Democracy, p131-144</w:t>
      </w:r>
    </w:p>
    <w:sectPr w:rsidR="006D7D3A" w:rsidRPr="00CB745E" w:rsidSect="009F60FD">
      <w:footerReference w:type="default" r:id="rId42"/>
      <w:pgSz w:w="11520" w:h="14400" w:code="9"/>
      <w:pgMar w:top="1440" w:right="1728" w:bottom="1440" w:left="2160" w:header="720" w:footer="806"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0394"/>
      <w:docPartObj>
        <w:docPartGallery w:val="Page Numbers (Bottom of Page)"/>
        <w:docPartUnique/>
      </w:docPartObj>
    </w:sdtPr>
    <w:sdtEndPr/>
    <w:sdtContent>
      <w:p w:rsidR="0080677A" w:rsidRDefault="000E2F19">
        <w:pPr>
          <w:pStyle w:val="Footer"/>
          <w:jc w:val="center"/>
        </w:pPr>
        <w:r>
          <w:fldChar w:fldCharType="begin"/>
        </w:r>
        <w:r>
          <w:instrText xml:space="preserve"> PAGE   \* MERGEFORMAT </w:instrText>
        </w:r>
        <w:r>
          <w:fldChar w:fldCharType="separate"/>
        </w:r>
        <w:r w:rsidR="00CB745E">
          <w:rPr>
            <w:noProof/>
          </w:rPr>
          <w:t>4</w:t>
        </w:r>
        <w:r>
          <w:fldChar w:fldCharType="end"/>
        </w:r>
      </w:p>
    </w:sdtContent>
  </w:sdt>
  <w:p w:rsidR="00B57D4C" w:rsidRPr="0080677A" w:rsidRDefault="000E2F19" w:rsidP="0080677A">
    <w:pPr>
      <w:pStyle w:val="Footer"/>
      <w:pBdr>
        <w:top w:val="thinThickSmallGap" w:sz="24" w:space="1" w:color="622423" w:themeColor="accent2" w:themeShade="7F"/>
      </w:pBdr>
      <w:rPr>
        <w:rFonts w:asciiTheme="majorHAnsi" w:hAnsiTheme="majorHAnsi"/>
        <w:b/>
        <w:i/>
        <w:sz w:val="1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172BA"/>
    <w:multiLevelType w:val="hybridMultilevel"/>
    <w:tmpl w:val="14B82B1E"/>
    <w:lvl w:ilvl="0" w:tplc="0409000D">
      <w:start w:val="1"/>
      <w:numFmt w:val="bullet"/>
      <w:lvlText w:val=""/>
      <w:lvlJc w:val="left"/>
      <w:pPr>
        <w:ind w:left="991" w:hanging="360"/>
      </w:pPr>
      <w:rPr>
        <w:rFonts w:ascii="Wingdings" w:hAnsi="Wingdings"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
    <w:nsid w:val="21FA2249"/>
    <w:multiLevelType w:val="hybridMultilevel"/>
    <w:tmpl w:val="FBE884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745E"/>
    <w:rsid w:val="000E2F19"/>
    <w:rsid w:val="006D7D3A"/>
    <w:rsid w:val="00CB7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7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45E"/>
  </w:style>
  <w:style w:type="paragraph" w:styleId="ListParagraph">
    <w:name w:val="List Paragraph"/>
    <w:basedOn w:val="Normal"/>
    <w:uiPriority w:val="34"/>
    <w:qFormat/>
    <w:rsid w:val="00CB745E"/>
    <w:pPr>
      <w:ind w:left="720"/>
      <w:contextualSpacing/>
    </w:pPr>
    <w:rPr>
      <w:rFonts w:ascii="Calibri" w:eastAsia="Calibri" w:hAnsi="Calibri" w:cs="Times New Roman"/>
    </w:rPr>
  </w:style>
  <w:style w:type="character" w:styleId="Hyperlink">
    <w:name w:val="Hyperlink"/>
    <w:basedOn w:val="DefaultParagraphFont"/>
    <w:uiPriority w:val="99"/>
    <w:unhideWhenUsed/>
    <w:rsid w:val="00CB745E"/>
    <w:rPr>
      <w:color w:val="0000FF" w:themeColor="hyperlink"/>
      <w:u w:val="single"/>
    </w:rPr>
  </w:style>
  <w:style w:type="table" w:styleId="TableGrid">
    <w:name w:val="Table Grid"/>
    <w:basedOn w:val="TableNormal"/>
    <w:uiPriority w:val="59"/>
    <w:rsid w:val="00CB74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B7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745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CB74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4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ce_President_of_Nigeria" TargetMode="External"/><Relationship Id="rId13" Type="http://schemas.openxmlformats.org/officeDocument/2006/relationships/hyperlink" Target="https://en.wikipedia.org/wiki/Muhammadu_Buhari" TargetMode="External"/><Relationship Id="rId18" Type="http://schemas.openxmlformats.org/officeDocument/2006/relationships/hyperlink" Target="https://en.wikipedia.org/wiki/Federal_Capital_Territory_(Nigeria)" TargetMode="External"/><Relationship Id="rId26" Type="http://schemas.openxmlformats.org/officeDocument/2006/relationships/hyperlink" Target="https://en.wikipedia.org/wiki/Abuja" TargetMode="External"/><Relationship Id="rId39" Type="http://schemas.openxmlformats.org/officeDocument/2006/relationships/hyperlink" Target="http://www.vanguardngr.com" TargetMode="External"/><Relationship Id="rId3" Type="http://schemas.openxmlformats.org/officeDocument/2006/relationships/settings" Target="settings.xml"/><Relationship Id="rId21" Type="http://schemas.openxmlformats.org/officeDocument/2006/relationships/hyperlink" Target="https://en.wikipedia.org/wiki/President_of_Nigeria" TargetMode="External"/><Relationship Id="rId34" Type="http://schemas.openxmlformats.org/officeDocument/2006/relationships/hyperlink" Target="https://www.youtube.com/watch?v=kQjP9R2Yi9Y" TargetMode="External"/><Relationship Id="rId42" Type="http://schemas.openxmlformats.org/officeDocument/2006/relationships/footer" Target="footer1.xml"/><Relationship Id="rId7" Type="http://schemas.openxmlformats.org/officeDocument/2006/relationships/hyperlink" Target="https://en.wikipedia.org/wiki/President_of_Nigeria" TargetMode="External"/><Relationship Id="rId12" Type="http://schemas.openxmlformats.org/officeDocument/2006/relationships/hyperlink" Target="https://en.wikipedia.org/wiki/2019_Nigerian_general_election" TargetMode="External"/><Relationship Id="rId17" Type="http://schemas.openxmlformats.org/officeDocument/2006/relationships/hyperlink" Target="https://en.wikipedia.org/wiki/States_of_Nigeria" TargetMode="External"/><Relationship Id="rId25" Type="http://schemas.openxmlformats.org/officeDocument/2006/relationships/hyperlink" Target="https://en.wikipedia.org/wiki/Hacker_(computer_security)" TargetMode="External"/><Relationship Id="rId33" Type="http://schemas.openxmlformats.org/officeDocument/2006/relationships/hyperlink" Target="http://www.inecnigeria.org/?inecnews=public-statement" TargetMode="External"/><Relationship Id="rId38" Type="http://schemas.openxmlformats.org/officeDocument/2006/relationships/hyperlink" Target="http://www.vanguardngr.com" TargetMode="External"/><Relationship Id="rId2" Type="http://schemas.openxmlformats.org/officeDocument/2006/relationships/styles" Target="styles.xml"/><Relationship Id="rId16" Type="http://schemas.openxmlformats.org/officeDocument/2006/relationships/hyperlink" Target="https://en.wikipedia.org/wiki/Constitution_of_Nigeria" TargetMode="External"/><Relationship Id="rId20" Type="http://schemas.openxmlformats.org/officeDocument/2006/relationships/hyperlink" Target="https://en.wikipedia.org/wiki/Nigeria" TargetMode="External"/><Relationship Id="rId29" Type="http://schemas.openxmlformats.org/officeDocument/2006/relationships/hyperlink" Target="https://en.wikipedia.org/wiki/Congress_for_Progressive_Change" TargetMode="External"/><Relationship Id="rId41" Type="http://schemas.openxmlformats.org/officeDocument/2006/relationships/hyperlink" Target="https://sucessfulsocieties.princeton.edu/publications/toward-second-independence-repairing-nigeria-electoral-commission" TargetMode="External"/><Relationship Id="rId1" Type="http://schemas.openxmlformats.org/officeDocument/2006/relationships/numbering" Target="numbering.xml"/><Relationship Id="rId6" Type="http://schemas.openxmlformats.org/officeDocument/2006/relationships/hyperlink" Target="https://en.wikipedia.org/wiki/Nigeria" TargetMode="External"/><Relationship Id="rId11" Type="http://schemas.openxmlformats.org/officeDocument/2006/relationships/hyperlink" Target="https://en.wikipedia.org/wiki/2019_Nigerian_general_election" TargetMode="External"/><Relationship Id="rId24" Type="http://schemas.openxmlformats.org/officeDocument/2006/relationships/hyperlink" Target="https://en.wikipedia.org/wiki/Senate_of_Nigeria" TargetMode="External"/><Relationship Id="rId32" Type="http://schemas.openxmlformats.org/officeDocument/2006/relationships/hyperlink" Target="https://www.vanguardngr.com/2017/03/one-election-far-nullified-watch-inec-chairman/" TargetMode="External"/><Relationship Id="rId37" Type="http://schemas.openxmlformats.org/officeDocument/2006/relationships/hyperlink" Target="https://en.wikipedia.org/wiki/The_Economist" TargetMode="External"/><Relationship Id="rId40" Type="http://schemas.openxmlformats.org/officeDocument/2006/relationships/hyperlink" Target="http://www.vanguardngr.com" TargetMode="External"/><Relationship Id="rId5" Type="http://schemas.openxmlformats.org/officeDocument/2006/relationships/hyperlink" Target="https://en.wikipedia.org/wiki/General_election" TargetMode="External"/><Relationship Id="rId15" Type="http://schemas.openxmlformats.org/officeDocument/2006/relationships/hyperlink" Target="https://en.wikipedia.org/wiki/Democracy_Day_(Nigeria)" TargetMode="External"/><Relationship Id="rId23" Type="http://schemas.openxmlformats.org/officeDocument/2006/relationships/hyperlink" Target="https://en.wikipedia.org/wiki/House_of_Representatives_(Nigeria)" TargetMode="External"/><Relationship Id="rId28" Type="http://schemas.openxmlformats.org/officeDocument/2006/relationships/hyperlink" Target="https://en.wikipedia.org/wiki/Action_Congress_of_Nigeria" TargetMode="External"/><Relationship Id="rId36" Type="http://schemas.openxmlformats.org/officeDocument/2006/relationships/hyperlink" Target="https://www.thisdaylive.com/index.php/2018/02/22/inec-appoints-eight-man-panel-to-probe-underage-voting/" TargetMode="External"/><Relationship Id="rId10" Type="http://schemas.openxmlformats.org/officeDocument/2006/relationships/hyperlink" Target="https://en.wikipedia.org/wiki/Senate_of_Nigeria" TargetMode="External"/><Relationship Id="rId19" Type="http://schemas.openxmlformats.org/officeDocument/2006/relationships/hyperlink" Target="https://en.wikipedia.org/wiki/General_election" TargetMode="External"/><Relationship Id="rId31" Type="http://schemas.openxmlformats.org/officeDocument/2006/relationships/hyperlink" Target="https://en.wikipedia.org/wiki/All_Progressives_Grand_Allianc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House_of_Representatives_(Nigeria)" TargetMode="External"/><Relationship Id="rId14" Type="http://schemas.openxmlformats.org/officeDocument/2006/relationships/hyperlink" Target="https://en.wikipedia.org/wiki/Atiku_Abubakar" TargetMode="External"/><Relationship Id="rId22" Type="http://schemas.openxmlformats.org/officeDocument/2006/relationships/hyperlink" Target="https://en.wikipedia.org/wiki/Vice_President_of_Nigeria" TargetMode="External"/><Relationship Id="rId27" Type="http://schemas.openxmlformats.org/officeDocument/2006/relationships/hyperlink" Target="https://en.wikipedia.org/wiki/All_Progressives_Congress" TargetMode="External"/><Relationship Id="rId30" Type="http://schemas.openxmlformats.org/officeDocument/2006/relationships/hyperlink" Target="https://en.wikipedia.org/wiki/All_Nigeria_Peoples_Party" TargetMode="External"/><Relationship Id="rId35" Type="http://schemas.openxmlformats.org/officeDocument/2006/relationships/hyperlink" Target="https://www.premiumtimesng.com/news/top-news/258680-pdp-tackles-inec-kano-underage-voters.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8343</Words>
  <Characters>47561</Characters>
  <Application>Microsoft Office Word</Application>
  <DocSecurity>0</DocSecurity>
  <Lines>396</Lines>
  <Paragraphs>111</Paragraphs>
  <ScaleCrop>false</ScaleCrop>
  <Company/>
  <LinksUpToDate>false</LinksUpToDate>
  <CharactersWithSpaces>55793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2025-06-03T10:39:00Z</dcterms:created>
  <dcterms:modified xsi:type="dcterms:W3CDTF">2025-06-03T10:45:00Z</dcterms:modified>
</cp:coreProperties>
</file>