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3EE" w:rsidRPr="00941FCD" w:rsidRDefault="00E073EE" w:rsidP="00E073EE">
      <w:pPr>
        <w:spacing w:line="240" w:lineRule="auto"/>
        <w:jc w:val="center"/>
        <w:rPr>
          <w:rFonts w:ascii="Britannic Bold" w:hAnsi="Britannic Bold"/>
          <w:b/>
          <w:sz w:val="52"/>
          <w:szCs w:val="52"/>
        </w:rPr>
      </w:pPr>
      <w:r>
        <w:rPr>
          <w:rFonts w:ascii="Britannic Bold" w:hAnsi="Britannic Bold"/>
          <w:b/>
          <w:sz w:val="52"/>
          <w:szCs w:val="52"/>
        </w:rPr>
        <w:t>CHALLENGES OF LOCAL GOVERNMENT AUTONOMY IN NIGERIA</w:t>
      </w:r>
    </w:p>
    <w:p w:rsidR="00E073EE" w:rsidRPr="004E526C" w:rsidRDefault="00E073EE" w:rsidP="00E073EE">
      <w:pPr>
        <w:spacing w:line="240" w:lineRule="auto"/>
        <w:jc w:val="center"/>
        <w:rPr>
          <w:rFonts w:ascii="Arial Black" w:hAnsi="Arial Black" w:cs="Times New Roman"/>
          <w:b/>
          <w:sz w:val="24"/>
          <w:szCs w:val="24"/>
        </w:rPr>
      </w:pPr>
      <w:r w:rsidRPr="004E526C">
        <w:rPr>
          <w:rFonts w:ascii="Arial Black" w:hAnsi="Arial Black" w:cs="Times New Roman"/>
          <w:b/>
          <w:sz w:val="24"/>
          <w:szCs w:val="24"/>
        </w:rPr>
        <w:t xml:space="preserve">(A CASE STUDY OF ILORIN </w:t>
      </w:r>
      <w:r>
        <w:rPr>
          <w:rFonts w:ascii="Arial Black" w:hAnsi="Arial Black" w:cs="Times New Roman"/>
          <w:b/>
          <w:sz w:val="24"/>
          <w:szCs w:val="24"/>
        </w:rPr>
        <w:t>WEST LOCAL GOVERNMENT)</w:t>
      </w:r>
    </w:p>
    <w:p w:rsidR="00E073EE" w:rsidRPr="004E526C" w:rsidRDefault="00E073EE" w:rsidP="00E073EE">
      <w:pPr>
        <w:tabs>
          <w:tab w:val="center" w:pos="4248"/>
          <w:tab w:val="left" w:pos="5845"/>
        </w:tabs>
        <w:jc w:val="center"/>
        <w:rPr>
          <w:rFonts w:ascii="Monotype Corsiva" w:hAnsi="Monotype Corsiva"/>
          <w:b/>
          <w:sz w:val="72"/>
          <w:szCs w:val="72"/>
        </w:rPr>
      </w:pPr>
      <w:r w:rsidRPr="004E526C">
        <w:rPr>
          <w:rFonts w:ascii="Monotype Corsiva" w:hAnsi="Monotype Corsiva"/>
          <w:b/>
          <w:sz w:val="72"/>
          <w:szCs w:val="72"/>
        </w:rPr>
        <w:t>BY</w:t>
      </w:r>
    </w:p>
    <w:p w:rsidR="00E073EE" w:rsidRPr="0073228F" w:rsidRDefault="00E073EE" w:rsidP="00E073EE">
      <w:pPr>
        <w:shd w:val="clear" w:color="auto" w:fill="FFFFFF"/>
        <w:spacing w:after="100" w:afterAutospacing="1" w:line="240" w:lineRule="auto"/>
        <w:jc w:val="center"/>
        <w:outlineLvl w:val="3"/>
        <w:rPr>
          <w:rFonts w:ascii="Britannic Bold" w:eastAsia="Times New Roman" w:hAnsi="Britannic Bold" w:cs="Times New Roman"/>
          <w:color w:val="212529"/>
          <w:sz w:val="60"/>
          <w:szCs w:val="60"/>
        </w:rPr>
      </w:pPr>
      <w:r>
        <w:rPr>
          <w:rFonts w:ascii="Britannic Bold" w:eastAsia="Times New Roman" w:hAnsi="Britannic Bold" w:cs="Times New Roman"/>
          <w:color w:val="212529"/>
          <w:sz w:val="60"/>
          <w:szCs w:val="60"/>
        </w:rPr>
        <w:t>ADEOTI TIMOTHY OLAMIDE</w:t>
      </w:r>
    </w:p>
    <w:p w:rsidR="00E073EE" w:rsidRPr="003E2CC4" w:rsidRDefault="00E073EE" w:rsidP="00E073EE">
      <w:pPr>
        <w:spacing w:after="0" w:line="240" w:lineRule="auto"/>
        <w:jc w:val="center"/>
        <w:rPr>
          <w:rFonts w:ascii="Britannic Bold" w:hAnsi="Britannic Bold"/>
          <w:b/>
          <w:sz w:val="80"/>
          <w:szCs w:val="80"/>
        </w:rPr>
      </w:pPr>
      <w:r>
        <w:rPr>
          <w:rFonts w:ascii="Britannic Bold" w:hAnsi="Britannic Bold"/>
          <w:b/>
          <w:sz w:val="80"/>
          <w:szCs w:val="80"/>
        </w:rPr>
        <w:t>ND/23/PAD/PT/0255</w:t>
      </w:r>
    </w:p>
    <w:p w:rsidR="00E073EE" w:rsidRPr="004A711B" w:rsidRDefault="00E073EE" w:rsidP="00E073EE">
      <w:pPr>
        <w:spacing w:after="0" w:line="240" w:lineRule="auto"/>
        <w:jc w:val="center"/>
        <w:rPr>
          <w:rFonts w:ascii="Britannic Bold" w:hAnsi="Britannic Bold"/>
          <w:b/>
          <w:sz w:val="72"/>
          <w:szCs w:val="72"/>
        </w:rPr>
      </w:pPr>
    </w:p>
    <w:p w:rsidR="00E073EE" w:rsidRPr="004E526C" w:rsidRDefault="00E073EE" w:rsidP="00E073EE">
      <w:pPr>
        <w:spacing w:after="0" w:line="360" w:lineRule="auto"/>
        <w:jc w:val="center"/>
        <w:rPr>
          <w:rFonts w:ascii="Arial Black" w:hAnsi="Arial Black"/>
          <w:b/>
          <w:sz w:val="28"/>
          <w:szCs w:val="28"/>
        </w:rPr>
      </w:pPr>
      <w:r w:rsidRPr="004E526C">
        <w:rPr>
          <w:rFonts w:ascii="Arial Black" w:hAnsi="Arial Black"/>
          <w:b/>
          <w:sz w:val="28"/>
          <w:szCs w:val="28"/>
        </w:rPr>
        <w:t>BEING A RESEARCH PROJECT SUBMITTED TO THE DEPARTMENT OF PUBLIC ADMINISTRATION, INSTITUTE OF FINANCE AND MANAGEMENT STUDIES (IFMS), KWARA STATE POLYTECHNIC, ILORIN.</w:t>
      </w:r>
    </w:p>
    <w:p w:rsidR="00E073EE" w:rsidRPr="004E526C" w:rsidRDefault="00E073EE" w:rsidP="00E073EE">
      <w:pPr>
        <w:spacing w:after="0" w:line="360" w:lineRule="auto"/>
        <w:jc w:val="center"/>
        <w:rPr>
          <w:rFonts w:ascii="Arial Black" w:hAnsi="Arial Black"/>
          <w:b/>
          <w:sz w:val="28"/>
          <w:szCs w:val="28"/>
        </w:rPr>
      </w:pPr>
      <w:r w:rsidRPr="004E526C">
        <w:rPr>
          <w:rFonts w:ascii="Arial Black" w:hAnsi="Arial Black"/>
          <w:b/>
          <w:sz w:val="28"/>
          <w:szCs w:val="28"/>
        </w:rPr>
        <w:t>IN PARTIAL FULFILLMENT OF THE REQUIREMENT FOR THE A</w:t>
      </w:r>
      <w:r>
        <w:rPr>
          <w:rFonts w:ascii="Arial Black" w:hAnsi="Arial Black"/>
          <w:b/>
          <w:sz w:val="28"/>
          <w:szCs w:val="28"/>
        </w:rPr>
        <w:t>WARD OF NATIONAL DIPLOMA (ND) IN</w:t>
      </w:r>
    </w:p>
    <w:p w:rsidR="00E073EE" w:rsidRDefault="00E073EE" w:rsidP="00E073EE">
      <w:pPr>
        <w:spacing w:line="360" w:lineRule="auto"/>
        <w:jc w:val="center"/>
        <w:rPr>
          <w:rFonts w:ascii="Arial Black" w:hAnsi="Arial Black"/>
          <w:b/>
          <w:sz w:val="28"/>
          <w:szCs w:val="28"/>
        </w:rPr>
      </w:pPr>
      <w:r w:rsidRPr="004E526C">
        <w:rPr>
          <w:rFonts w:ascii="Arial Black" w:hAnsi="Arial Black"/>
          <w:b/>
          <w:sz w:val="28"/>
          <w:szCs w:val="28"/>
        </w:rPr>
        <w:t>PUBLIC ADMINISTRATION</w:t>
      </w:r>
    </w:p>
    <w:p w:rsidR="00E073EE" w:rsidRPr="00E073EE" w:rsidRDefault="00E073EE" w:rsidP="00E073EE">
      <w:pPr>
        <w:spacing w:line="360" w:lineRule="auto"/>
        <w:jc w:val="center"/>
        <w:rPr>
          <w:rFonts w:ascii="Arial Black" w:hAnsi="Arial Black"/>
          <w:b/>
          <w:sz w:val="28"/>
          <w:szCs w:val="28"/>
        </w:rPr>
      </w:pP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t xml:space="preserve">       JUNE</w:t>
      </w:r>
      <w:r w:rsidRPr="004E526C">
        <w:rPr>
          <w:rFonts w:ascii="Arial Black" w:hAnsi="Arial Black"/>
          <w:b/>
          <w:sz w:val="38"/>
          <w:szCs w:val="28"/>
        </w:rPr>
        <w:t>, 20</w:t>
      </w:r>
      <w:r>
        <w:rPr>
          <w:rFonts w:ascii="Arial Black" w:hAnsi="Arial Black"/>
          <w:b/>
          <w:sz w:val="38"/>
          <w:szCs w:val="28"/>
        </w:rPr>
        <w:t>25</w:t>
      </w:r>
    </w:p>
    <w:p w:rsidR="00E073EE" w:rsidRPr="00374F9C" w:rsidRDefault="00E073EE" w:rsidP="00E073EE">
      <w:pPr>
        <w:jc w:val="center"/>
        <w:rPr>
          <w:rFonts w:ascii="Times New Roman" w:hAnsi="Times New Roman" w:cs="Times New Roman"/>
          <w:b/>
          <w:sz w:val="28"/>
          <w:szCs w:val="28"/>
        </w:rPr>
      </w:pPr>
      <w:r w:rsidRPr="00374F9C">
        <w:rPr>
          <w:rFonts w:ascii="Times New Roman" w:hAnsi="Times New Roman" w:cs="Times New Roman"/>
          <w:b/>
          <w:sz w:val="28"/>
          <w:szCs w:val="28"/>
        </w:rPr>
        <w:lastRenderedPageBreak/>
        <w:t>CERTIFICATION</w:t>
      </w:r>
    </w:p>
    <w:p w:rsidR="00E073EE" w:rsidRPr="00374F9C" w:rsidRDefault="00E073EE" w:rsidP="00E073EE">
      <w:pPr>
        <w:jc w:val="both"/>
        <w:rPr>
          <w:rFonts w:ascii="Times New Roman" w:hAnsi="Times New Roman" w:cs="Times New Roman"/>
          <w:sz w:val="28"/>
          <w:szCs w:val="28"/>
        </w:rPr>
      </w:pPr>
      <w:r>
        <w:rPr>
          <w:rFonts w:ascii="Times New Roman" w:hAnsi="Times New Roman" w:cs="Times New Roman"/>
          <w:sz w:val="28"/>
          <w:szCs w:val="28"/>
        </w:rPr>
        <w:tab/>
        <w:t>This is to</w:t>
      </w:r>
      <w:r w:rsidRPr="00374F9C">
        <w:rPr>
          <w:rFonts w:ascii="Times New Roman" w:hAnsi="Times New Roman" w:cs="Times New Roman"/>
          <w:sz w:val="28"/>
          <w:szCs w:val="28"/>
        </w:rPr>
        <w:t xml:space="preserve"> certify that this project has been examined, recommended and approved as meeting the requirement for the award of National Diploma (ND) in Public Administration, Institute of Finance management Studies, </w:t>
      </w:r>
      <w:r>
        <w:rPr>
          <w:rFonts w:ascii="Times New Roman" w:hAnsi="Times New Roman" w:cs="Times New Roman"/>
          <w:sz w:val="28"/>
          <w:szCs w:val="28"/>
        </w:rPr>
        <w:t>Kwara State Polytechnic, Ilorin.</w:t>
      </w:r>
    </w:p>
    <w:p w:rsidR="00E073EE" w:rsidRDefault="00E073EE" w:rsidP="00E073EE">
      <w:pPr>
        <w:jc w:val="both"/>
        <w:rPr>
          <w:rFonts w:ascii="Times New Roman" w:hAnsi="Times New Roman" w:cs="Times New Roman"/>
          <w:sz w:val="28"/>
          <w:szCs w:val="28"/>
        </w:rPr>
      </w:pPr>
    </w:p>
    <w:p w:rsidR="00E073EE" w:rsidRPr="00374F9C" w:rsidRDefault="00E073EE" w:rsidP="00E073EE">
      <w:pPr>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0;margin-top:27.9pt;width:181.8pt;height:.9pt;flip:y;z-index:251660288" o:connectortype="straight"/>
        </w:pict>
      </w:r>
    </w:p>
    <w:p w:rsidR="00E073EE" w:rsidRPr="00374F9C" w:rsidRDefault="00E073EE" w:rsidP="00E073EE">
      <w:pPr>
        <w:spacing w:after="0" w:line="240" w:lineRule="auto"/>
        <w:jc w:val="both"/>
        <w:rPr>
          <w:rFonts w:ascii="Times New Roman" w:hAnsi="Times New Roman" w:cs="Times New Roman"/>
          <w:b/>
          <w:sz w:val="28"/>
          <w:szCs w:val="28"/>
        </w:rPr>
      </w:pPr>
      <w:r w:rsidRPr="00D60229">
        <w:rPr>
          <w:rFonts w:ascii="Times New Roman" w:hAnsi="Times New Roman" w:cs="Times New Roman"/>
          <w:noProof/>
          <w:sz w:val="28"/>
          <w:szCs w:val="28"/>
        </w:rPr>
        <w:pict>
          <v:shape id="_x0000_s1027" type="#_x0000_t32" style="position:absolute;left:0;text-align:left;margin-left:304.5pt;margin-top:.45pt;width:150.3pt;height:1.8pt;flip:y;z-index:251661312" o:connectortype="straight"/>
        </w:pict>
      </w:r>
      <w:r>
        <w:rPr>
          <w:rFonts w:ascii="Times New Roman" w:hAnsi="Times New Roman" w:cs="Times New Roman"/>
          <w:b/>
          <w:sz w:val="28"/>
          <w:szCs w:val="28"/>
        </w:rPr>
        <w:t>MR BATURE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374F9C">
        <w:rPr>
          <w:rFonts w:ascii="Times New Roman" w:hAnsi="Times New Roman" w:cs="Times New Roman"/>
          <w:b/>
          <w:sz w:val="28"/>
          <w:szCs w:val="28"/>
        </w:rPr>
        <w:t>DATE</w:t>
      </w:r>
    </w:p>
    <w:p w:rsidR="00E073EE" w:rsidRPr="00374F9C" w:rsidRDefault="00E073EE" w:rsidP="00E073EE">
      <w:pPr>
        <w:spacing w:after="0" w:line="240" w:lineRule="auto"/>
        <w:jc w:val="both"/>
        <w:rPr>
          <w:rFonts w:ascii="Times New Roman" w:hAnsi="Times New Roman" w:cs="Times New Roman"/>
          <w:b/>
          <w:sz w:val="28"/>
          <w:szCs w:val="28"/>
        </w:rPr>
      </w:pPr>
      <w:r w:rsidRPr="00374F9C">
        <w:rPr>
          <w:rFonts w:ascii="Times New Roman" w:hAnsi="Times New Roman" w:cs="Times New Roman"/>
          <w:b/>
          <w:sz w:val="28"/>
          <w:szCs w:val="28"/>
        </w:rPr>
        <w:t xml:space="preserve"> (PROJECT SUPERVISOR)</w:t>
      </w:r>
    </w:p>
    <w:p w:rsidR="00E073EE" w:rsidRPr="00374F9C" w:rsidRDefault="00E073EE" w:rsidP="00E073EE">
      <w:pPr>
        <w:spacing w:after="0"/>
        <w:jc w:val="both"/>
        <w:rPr>
          <w:rFonts w:ascii="Times New Roman" w:hAnsi="Times New Roman" w:cs="Times New Roman"/>
          <w:sz w:val="28"/>
          <w:szCs w:val="28"/>
        </w:rPr>
      </w:pPr>
    </w:p>
    <w:p w:rsidR="00E073EE" w:rsidRPr="00374F9C" w:rsidRDefault="00E073EE" w:rsidP="00E073EE">
      <w:pPr>
        <w:jc w:val="both"/>
        <w:rPr>
          <w:rFonts w:ascii="Times New Roman" w:hAnsi="Times New Roman" w:cs="Times New Roman"/>
          <w:sz w:val="28"/>
          <w:szCs w:val="28"/>
        </w:rPr>
      </w:pPr>
    </w:p>
    <w:p w:rsidR="00E073EE" w:rsidRPr="00374F9C" w:rsidRDefault="00E073EE" w:rsidP="00E073EE">
      <w:pPr>
        <w:spacing w:after="0"/>
        <w:jc w:val="both"/>
        <w:rPr>
          <w:rFonts w:ascii="Times New Roman" w:hAnsi="Times New Roman" w:cs="Times New Roman"/>
          <w:b/>
          <w:sz w:val="28"/>
          <w:szCs w:val="28"/>
        </w:rPr>
      </w:pPr>
      <w:r w:rsidRPr="00D60229">
        <w:rPr>
          <w:rFonts w:ascii="Times New Roman" w:hAnsi="Times New Roman" w:cs="Times New Roman"/>
          <w:noProof/>
          <w:sz w:val="28"/>
          <w:szCs w:val="28"/>
        </w:rPr>
        <w:pict>
          <v:shape id="_x0000_s1028" type="#_x0000_t32" style="position:absolute;left:0;text-align:left;margin-left:0;margin-top:1.3pt;width:181.8pt;height:0;z-index:251662336" o:connectortype="straight"/>
        </w:pict>
      </w:r>
      <w:r w:rsidRPr="00D60229">
        <w:rPr>
          <w:rFonts w:ascii="Times New Roman" w:hAnsi="Times New Roman" w:cs="Times New Roman"/>
          <w:noProof/>
          <w:sz w:val="28"/>
          <w:szCs w:val="28"/>
        </w:rPr>
        <w:pict>
          <v:shape id="_x0000_s1029" type="#_x0000_t32" style="position:absolute;left:0;text-align:left;margin-left:304.5pt;margin-top:1.7pt;width:131.4pt;height:.9pt;flip:y;z-index:251663360" o:connectortype="straight"/>
        </w:pict>
      </w:r>
      <w:r>
        <w:rPr>
          <w:rFonts w:ascii="Times New Roman" w:hAnsi="Times New Roman" w:cs="Times New Roman"/>
          <w:b/>
          <w:sz w:val="28"/>
          <w:szCs w:val="28"/>
        </w:rPr>
        <w:t>MR GOBIR N.A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374F9C">
        <w:rPr>
          <w:rFonts w:ascii="Times New Roman" w:hAnsi="Times New Roman" w:cs="Times New Roman"/>
          <w:b/>
          <w:sz w:val="28"/>
          <w:szCs w:val="28"/>
        </w:rPr>
        <w:t>DATE</w:t>
      </w:r>
    </w:p>
    <w:p w:rsidR="00E073EE" w:rsidRPr="00374F9C" w:rsidRDefault="00E073EE" w:rsidP="00E073EE">
      <w:pPr>
        <w:spacing w:after="0"/>
        <w:jc w:val="both"/>
        <w:rPr>
          <w:rFonts w:ascii="Times New Roman" w:hAnsi="Times New Roman" w:cs="Times New Roman"/>
          <w:b/>
          <w:sz w:val="28"/>
          <w:szCs w:val="28"/>
        </w:rPr>
      </w:pPr>
      <w:r w:rsidRPr="00374F9C">
        <w:rPr>
          <w:rFonts w:ascii="Times New Roman" w:hAnsi="Times New Roman" w:cs="Times New Roman"/>
          <w:b/>
          <w:sz w:val="28"/>
          <w:szCs w:val="28"/>
        </w:rPr>
        <w:t>(PROJECT COORDINATOR)</w:t>
      </w:r>
    </w:p>
    <w:p w:rsidR="00E073EE" w:rsidRDefault="00E073EE" w:rsidP="00E073EE">
      <w:pPr>
        <w:jc w:val="both"/>
        <w:rPr>
          <w:rFonts w:ascii="Times New Roman" w:hAnsi="Times New Roman" w:cs="Times New Roman"/>
          <w:b/>
          <w:i/>
          <w:sz w:val="28"/>
          <w:szCs w:val="28"/>
        </w:rPr>
      </w:pPr>
    </w:p>
    <w:p w:rsidR="00E073EE" w:rsidRPr="00374F9C" w:rsidRDefault="00E073EE" w:rsidP="00E073EE">
      <w:pPr>
        <w:jc w:val="both"/>
        <w:rPr>
          <w:rFonts w:ascii="Times New Roman" w:hAnsi="Times New Roman" w:cs="Times New Roman"/>
          <w:b/>
          <w:i/>
          <w:sz w:val="28"/>
          <w:szCs w:val="28"/>
        </w:rPr>
      </w:pPr>
    </w:p>
    <w:p w:rsidR="00E073EE" w:rsidRPr="00374F9C" w:rsidRDefault="00E073EE" w:rsidP="00E073EE">
      <w:pPr>
        <w:spacing w:after="0" w:line="240" w:lineRule="auto"/>
        <w:jc w:val="both"/>
        <w:rPr>
          <w:rFonts w:ascii="Times New Roman" w:hAnsi="Times New Roman" w:cs="Times New Roman"/>
          <w:b/>
          <w:sz w:val="28"/>
          <w:szCs w:val="28"/>
        </w:rPr>
      </w:pPr>
      <w:r w:rsidRPr="00D60229">
        <w:rPr>
          <w:rFonts w:ascii="Times New Roman" w:hAnsi="Times New Roman" w:cs="Times New Roman"/>
          <w:noProof/>
          <w:sz w:val="28"/>
          <w:szCs w:val="28"/>
        </w:rPr>
        <w:pict>
          <v:shape id="_x0000_s1030" type="#_x0000_t32" style="position:absolute;left:0;text-align:left;margin-left:303.45pt;margin-top:1.1pt;width:150.3pt;height:0;z-index:251664384" o:connectortype="straight"/>
        </w:pict>
      </w:r>
      <w:r w:rsidRPr="00D60229">
        <w:rPr>
          <w:rFonts w:ascii="Times New Roman" w:hAnsi="Times New Roman" w:cs="Times New Roman"/>
          <w:noProof/>
          <w:sz w:val="28"/>
          <w:szCs w:val="28"/>
        </w:rPr>
        <w:pict>
          <v:shape id="_x0000_s1031" type="#_x0000_t32" style="position:absolute;left:0;text-align:left;margin-left:0;margin-top:.25pt;width:181.8pt;height:.9pt;flip:y;z-index:251665408" o:connectortype="straight"/>
        </w:pict>
      </w:r>
      <w:r>
        <w:rPr>
          <w:rFonts w:ascii="Times New Roman" w:hAnsi="Times New Roman" w:cs="Times New Roman"/>
          <w:b/>
          <w:sz w:val="28"/>
          <w:szCs w:val="28"/>
        </w:rPr>
        <w:t>MR. SERIKI I.A</w:t>
      </w:r>
      <w:r>
        <w:rPr>
          <w:rFonts w:ascii="Times New Roman" w:hAnsi="Times New Roman" w:cs="Times New Roman"/>
          <w:b/>
          <w:sz w:val="28"/>
          <w:szCs w:val="28"/>
        </w:rPr>
        <w:tab/>
      </w:r>
      <w:r>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t>DATE</w:t>
      </w:r>
    </w:p>
    <w:p w:rsidR="00E073EE" w:rsidRPr="00374F9C" w:rsidRDefault="00E073EE" w:rsidP="00E073EE">
      <w:pPr>
        <w:spacing w:after="0" w:line="240" w:lineRule="auto"/>
        <w:jc w:val="both"/>
        <w:rPr>
          <w:rFonts w:ascii="Times New Roman" w:hAnsi="Times New Roman" w:cs="Times New Roman"/>
          <w:b/>
          <w:sz w:val="28"/>
          <w:szCs w:val="28"/>
        </w:rPr>
      </w:pPr>
      <w:r w:rsidRPr="00374F9C">
        <w:rPr>
          <w:rFonts w:ascii="Times New Roman" w:hAnsi="Times New Roman" w:cs="Times New Roman"/>
          <w:b/>
          <w:sz w:val="28"/>
          <w:szCs w:val="28"/>
        </w:rPr>
        <w:t>(HEAD OF DEPARTMENT)</w:t>
      </w:r>
    </w:p>
    <w:p w:rsidR="00E073EE" w:rsidRPr="00374F9C" w:rsidRDefault="00E073EE" w:rsidP="00E073EE">
      <w:pPr>
        <w:rPr>
          <w:rFonts w:ascii="Times New Roman" w:hAnsi="Times New Roman" w:cs="Times New Roman"/>
          <w:sz w:val="28"/>
          <w:szCs w:val="28"/>
        </w:rPr>
      </w:pPr>
    </w:p>
    <w:p w:rsidR="00E073EE" w:rsidRPr="00374F9C" w:rsidRDefault="00E073EE" w:rsidP="00E073EE">
      <w:pPr>
        <w:spacing w:after="0"/>
        <w:jc w:val="center"/>
        <w:rPr>
          <w:rFonts w:ascii="Times New Roman" w:hAnsi="Times New Roman" w:cs="Times New Roman"/>
          <w:b/>
          <w:sz w:val="28"/>
          <w:szCs w:val="28"/>
        </w:rPr>
      </w:pPr>
      <w:r w:rsidRPr="00374F9C">
        <w:rPr>
          <w:rFonts w:ascii="Times New Roman" w:hAnsi="Times New Roman" w:cs="Times New Roman"/>
          <w:b/>
          <w:sz w:val="28"/>
          <w:szCs w:val="28"/>
        </w:rPr>
        <w:lastRenderedPageBreak/>
        <w:t>DEDICATION</w:t>
      </w:r>
    </w:p>
    <w:p w:rsidR="00E073EE" w:rsidRDefault="00E073EE" w:rsidP="00E073EE">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w:t>
      </w:r>
      <w:r>
        <w:rPr>
          <w:rFonts w:ascii="Times New Roman" w:hAnsi="Times New Roman" w:cs="Times New Roman"/>
          <w:b/>
          <w:sz w:val="28"/>
          <w:szCs w:val="28"/>
        </w:rPr>
        <w:t xml:space="preserve">ALMIGHTY GOD, </w:t>
      </w:r>
      <w:r>
        <w:rPr>
          <w:rFonts w:ascii="Times New Roman" w:hAnsi="Times New Roman" w:cs="Times New Roman"/>
          <w:sz w:val="28"/>
          <w:szCs w:val="28"/>
        </w:rPr>
        <w:t>The most merciful blessed and great, he has made everything possible for me to have gone through the programme successfully.</w:t>
      </w:r>
    </w:p>
    <w:p w:rsidR="00E073EE" w:rsidRPr="00374F9C" w:rsidRDefault="00E073EE" w:rsidP="00E073EE">
      <w:pPr>
        <w:rPr>
          <w:rFonts w:ascii="Times New Roman" w:hAnsi="Times New Roman" w:cs="Times New Roman"/>
          <w:sz w:val="28"/>
          <w:szCs w:val="28"/>
        </w:rPr>
      </w:pPr>
    </w:p>
    <w:p w:rsidR="00E073EE" w:rsidRPr="00374F9C" w:rsidRDefault="00E073EE" w:rsidP="00E073EE">
      <w:pPr>
        <w:rPr>
          <w:rFonts w:ascii="Times New Roman" w:hAnsi="Times New Roman" w:cs="Times New Roman"/>
          <w:b/>
          <w:sz w:val="28"/>
          <w:szCs w:val="28"/>
        </w:rPr>
      </w:pPr>
    </w:p>
    <w:p w:rsidR="00E073EE" w:rsidRPr="00374F9C" w:rsidRDefault="00E073EE" w:rsidP="00E073EE">
      <w:pPr>
        <w:rPr>
          <w:rFonts w:ascii="Times New Roman" w:hAnsi="Times New Roman" w:cs="Times New Roman"/>
          <w:b/>
          <w:sz w:val="28"/>
          <w:szCs w:val="28"/>
        </w:rPr>
      </w:pPr>
    </w:p>
    <w:p w:rsidR="00E073EE" w:rsidRDefault="00E073EE" w:rsidP="00E073EE">
      <w:pPr>
        <w:rPr>
          <w:rFonts w:ascii="Times New Roman" w:hAnsi="Times New Roman" w:cs="Times New Roman"/>
          <w:b/>
          <w:sz w:val="28"/>
          <w:szCs w:val="28"/>
        </w:rPr>
      </w:pPr>
    </w:p>
    <w:p w:rsidR="00E073EE" w:rsidRPr="00374F9C" w:rsidRDefault="00E073EE" w:rsidP="00E073EE">
      <w:pPr>
        <w:rPr>
          <w:rFonts w:ascii="Times New Roman" w:hAnsi="Times New Roman" w:cs="Times New Roman"/>
          <w:b/>
          <w:sz w:val="28"/>
          <w:szCs w:val="28"/>
        </w:rPr>
      </w:pPr>
    </w:p>
    <w:p w:rsidR="00E073EE" w:rsidRPr="00374F9C" w:rsidRDefault="00E073EE" w:rsidP="00E073EE">
      <w:pPr>
        <w:rPr>
          <w:rFonts w:ascii="Times New Roman" w:hAnsi="Times New Roman" w:cs="Times New Roman"/>
          <w:b/>
          <w:sz w:val="28"/>
          <w:szCs w:val="28"/>
        </w:rPr>
      </w:pPr>
    </w:p>
    <w:p w:rsidR="00E073EE" w:rsidRDefault="00E073EE" w:rsidP="00E073EE">
      <w:pPr>
        <w:spacing w:after="0"/>
        <w:rPr>
          <w:rFonts w:ascii="Times New Roman" w:hAnsi="Times New Roman" w:cs="Times New Roman"/>
          <w:b/>
          <w:sz w:val="28"/>
          <w:szCs w:val="28"/>
        </w:rPr>
      </w:pPr>
    </w:p>
    <w:p w:rsidR="00E073EE" w:rsidRDefault="00E073EE" w:rsidP="00E073EE">
      <w:pPr>
        <w:spacing w:after="0"/>
        <w:ind w:firstLine="720"/>
        <w:jc w:val="center"/>
        <w:rPr>
          <w:rFonts w:ascii="Times New Roman" w:hAnsi="Times New Roman" w:cs="Times New Roman"/>
          <w:b/>
          <w:sz w:val="28"/>
          <w:szCs w:val="28"/>
        </w:rPr>
      </w:pPr>
    </w:p>
    <w:p w:rsidR="00E073EE" w:rsidRDefault="00E073EE" w:rsidP="00E073EE">
      <w:pPr>
        <w:spacing w:after="0"/>
        <w:ind w:firstLine="720"/>
        <w:jc w:val="center"/>
        <w:rPr>
          <w:rFonts w:ascii="Times New Roman" w:hAnsi="Times New Roman" w:cs="Times New Roman"/>
          <w:b/>
          <w:sz w:val="28"/>
          <w:szCs w:val="28"/>
        </w:rPr>
      </w:pPr>
    </w:p>
    <w:p w:rsidR="00E073EE" w:rsidRDefault="00E073EE" w:rsidP="00E073EE">
      <w:pPr>
        <w:spacing w:after="0"/>
        <w:ind w:firstLine="720"/>
        <w:jc w:val="center"/>
        <w:rPr>
          <w:rFonts w:ascii="Times New Roman" w:hAnsi="Times New Roman" w:cs="Times New Roman"/>
          <w:b/>
          <w:sz w:val="28"/>
          <w:szCs w:val="28"/>
        </w:rPr>
      </w:pPr>
    </w:p>
    <w:p w:rsidR="00E073EE" w:rsidRDefault="00E073EE" w:rsidP="00E073EE">
      <w:pPr>
        <w:spacing w:after="0"/>
        <w:ind w:firstLine="720"/>
        <w:jc w:val="center"/>
        <w:rPr>
          <w:rFonts w:ascii="Times New Roman" w:hAnsi="Times New Roman" w:cs="Times New Roman"/>
          <w:b/>
          <w:sz w:val="28"/>
          <w:szCs w:val="28"/>
        </w:rPr>
      </w:pPr>
    </w:p>
    <w:p w:rsidR="00E073EE" w:rsidRDefault="00E073EE" w:rsidP="00E073EE">
      <w:pPr>
        <w:spacing w:after="0"/>
        <w:ind w:firstLine="720"/>
        <w:jc w:val="center"/>
        <w:rPr>
          <w:rFonts w:ascii="Times New Roman" w:hAnsi="Times New Roman" w:cs="Times New Roman"/>
          <w:b/>
          <w:sz w:val="28"/>
          <w:szCs w:val="28"/>
        </w:rPr>
      </w:pPr>
    </w:p>
    <w:p w:rsidR="00E073EE" w:rsidRPr="0061433F" w:rsidRDefault="00E073EE" w:rsidP="00E073EE">
      <w:pPr>
        <w:spacing w:after="0"/>
        <w:ind w:firstLine="720"/>
        <w:jc w:val="center"/>
        <w:rPr>
          <w:rFonts w:ascii="Times New Roman" w:hAnsi="Times New Roman" w:cs="Times New Roman"/>
          <w:b/>
          <w:sz w:val="28"/>
          <w:szCs w:val="28"/>
        </w:rPr>
      </w:pPr>
      <w:r w:rsidRPr="00ED427E">
        <w:rPr>
          <w:rFonts w:ascii="Times New Roman" w:hAnsi="Times New Roman" w:cs="Times New Roman"/>
          <w:b/>
          <w:sz w:val="28"/>
          <w:szCs w:val="28"/>
        </w:rPr>
        <w:lastRenderedPageBreak/>
        <w:t>ACKNOWLEDGEMENT</w:t>
      </w:r>
    </w:p>
    <w:p w:rsidR="00E073EE" w:rsidRPr="006C1AF8" w:rsidRDefault="00E073EE" w:rsidP="00E073EE">
      <w:pPr>
        <w:spacing w:after="0"/>
        <w:ind w:firstLine="720"/>
        <w:jc w:val="both"/>
        <w:rPr>
          <w:rFonts w:ascii="Times New Roman" w:hAnsi="Times New Roman" w:cs="Times New Roman"/>
          <w:sz w:val="26"/>
          <w:szCs w:val="26"/>
        </w:rPr>
      </w:pPr>
      <w:r w:rsidRPr="006C1AF8">
        <w:rPr>
          <w:rFonts w:ascii="Times New Roman" w:hAnsi="Times New Roman" w:cs="Times New Roman"/>
          <w:sz w:val="28"/>
          <w:szCs w:val="28"/>
        </w:rPr>
        <w:t xml:space="preserve">All gratitude, praise and adoration to the most high </w:t>
      </w:r>
      <w:r w:rsidRPr="006C1AF8">
        <w:rPr>
          <w:rFonts w:ascii="Times New Roman" w:hAnsi="Times New Roman" w:cs="Times New Roman"/>
          <w:b/>
          <w:sz w:val="28"/>
          <w:szCs w:val="28"/>
        </w:rPr>
        <w:t xml:space="preserve">GOD </w:t>
      </w:r>
      <w:r w:rsidRPr="006C1AF8">
        <w:rPr>
          <w:rFonts w:ascii="Times New Roman" w:hAnsi="Times New Roman" w:cs="Times New Roman"/>
          <w:sz w:val="28"/>
          <w:szCs w:val="28"/>
        </w:rPr>
        <w:t>who in his infinite mercy has been my guide from birth till date from every journey of life and stops that I have taken in life and which will also been taken</w:t>
      </w:r>
      <w:r w:rsidRPr="00EE76D3">
        <w:rPr>
          <w:rFonts w:ascii="Times New Roman" w:hAnsi="Times New Roman" w:cs="Times New Roman"/>
          <w:sz w:val="26"/>
          <w:szCs w:val="26"/>
        </w:rPr>
        <w:t>.</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ab/>
      </w:r>
      <w:r w:rsidRPr="00810A89">
        <w:rPr>
          <w:rFonts w:ascii="Times New Roman" w:hAnsi="Times New Roman" w:cs="Times New Roman"/>
          <w:sz w:val="28"/>
          <w:szCs w:val="28"/>
        </w:rPr>
        <w:t xml:space="preserve">I </w:t>
      </w:r>
      <w:r>
        <w:rPr>
          <w:rFonts w:ascii="Times New Roman" w:hAnsi="Times New Roman" w:cs="Times New Roman"/>
          <w:sz w:val="28"/>
          <w:szCs w:val="28"/>
        </w:rPr>
        <w:t xml:space="preserve">am deeply grateful to my parent, </w:t>
      </w:r>
      <w:r>
        <w:rPr>
          <w:rFonts w:ascii="Times New Roman" w:hAnsi="Times New Roman" w:cs="Times New Roman"/>
          <w:b/>
          <w:sz w:val="28"/>
          <w:szCs w:val="28"/>
        </w:rPr>
        <w:t>MR ADEOTI EMMANUEL AND MRS ADEOTI DEBORAH</w:t>
      </w:r>
      <w:r w:rsidRPr="00810A89">
        <w:rPr>
          <w:rFonts w:ascii="Times New Roman" w:hAnsi="Times New Roman" w:cs="Times New Roman"/>
          <w:sz w:val="28"/>
          <w:szCs w:val="28"/>
        </w:rPr>
        <w:t xml:space="preserve"> for their financial support over my proj</w:t>
      </w:r>
      <w:r>
        <w:rPr>
          <w:rFonts w:ascii="Times New Roman" w:hAnsi="Times New Roman" w:cs="Times New Roman"/>
          <w:sz w:val="28"/>
          <w:szCs w:val="28"/>
        </w:rPr>
        <w:t xml:space="preserve">ect and moral impact on my life. </w:t>
      </w:r>
    </w:p>
    <w:p w:rsidR="00E073EE" w:rsidRDefault="00E073EE" w:rsidP="00E073EE">
      <w:pPr>
        <w:spacing w:after="0"/>
        <w:ind w:firstLine="720"/>
        <w:jc w:val="both"/>
        <w:rPr>
          <w:rFonts w:ascii="Times New Roman" w:hAnsi="Times New Roman" w:cs="Times New Roman"/>
          <w:sz w:val="28"/>
          <w:szCs w:val="28"/>
        </w:rPr>
      </w:pPr>
      <w:r w:rsidRPr="00FF17F4">
        <w:rPr>
          <w:rFonts w:ascii="Times New Roman" w:hAnsi="Times New Roman" w:cs="Times New Roman"/>
          <w:sz w:val="28"/>
          <w:szCs w:val="28"/>
        </w:rPr>
        <w:t xml:space="preserve">I am feeling oblige in taking the opportunity to sincerely thanks my project supervisor in person of </w:t>
      </w:r>
      <w:r>
        <w:rPr>
          <w:rFonts w:ascii="Times New Roman" w:hAnsi="Times New Roman" w:cs="Times New Roman"/>
          <w:b/>
          <w:sz w:val="28"/>
          <w:szCs w:val="28"/>
        </w:rPr>
        <w:t xml:space="preserve"> MR BATURE </w:t>
      </w:r>
      <w:r>
        <w:rPr>
          <w:rFonts w:ascii="Times New Roman" w:hAnsi="Times New Roman" w:cs="Times New Roman"/>
          <w:sz w:val="28"/>
          <w:szCs w:val="28"/>
        </w:rPr>
        <w:t xml:space="preserve">and my lecturer </w:t>
      </w:r>
      <w:r>
        <w:rPr>
          <w:rFonts w:ascii="Times New Roman" w:hAnsi="Times New Roman" w:cs="Times New Roman"/>
          <w:b/>
          <w:sz w:val="28"/>
          <w:szCs w:val="28"/>
        </w:rPr>
        <w:t>MR ABDULFATAI OLATUNJI</w:t>
      </w:r>
      <w:r w:rsidRPr="00FF17F4">
        <w:rPr>
          <w:rFonts w:ascii="Times New Roman" w:hAnsi="Times New Roman" w:cs="Times New Roman"/>
          <w:b/>
          <w:sz w:val="28"/>
          <w:szCs w:val="28"/>
        </w:rPr>
        <w:t xml:space="preserve"> </w:t>
      </w:r>
      <w:r>
        <w:rPr>
          <w:rFonts w:ascii="Times New Roman" w:hAnsi="Times New Roman" w:cs="Times New Roman"/>
          <w:sz w:val="28"/>
          <w:szCs w:val="28"/>
        </w:rPr>
        <w:t>for there</w:t>
      </w:r>
      <w:r w:rsidRPr="00FF17F4">
        <w:rPr>
          <w:rFonts w:ascii="Times New Roman" w:hAnsi="Times New Roman" w:cs="Times New Roman"/>
          <w:sz w:val="28"/>
          <w:szCs w:val="28"/>
        </w:rPr>
        <w:t xml:space="preserve"> support throughout the course of this project</w:t>
      </w:r>
    </w:p>
    <w:p w:rsidR="00E073EE" w:rsidRDefault="00E073EE" w:rsidP="00E073EE">
      <w:pPr>
        <w:spacing w:after="0"/>
        <w:ind w:firstLine="720"/>
        <w:jc w:val="both"/>
        <w:rPr>
          <w:rFonts w:ascii="Times New Roman" w:hAnsi="Times New Roman" w:cs="Times New Roman"/>
          <w:b/>
          <w:sz w:val="28"/>
          <w:szCs w:val="28"/>
        </w:rPr>
      </w:pPr>
      <w:r>
        <w:rPr>
          <w:rFonts w:ascii="Times New Roman" w:hAnsi="Times New Roman" w:cs="Times New Roman"/>
          <w:sz w:val="28"/>
          <w:szCs w:val="28"/>
        </w:rPr>
        <w:t xml:space="preserve">My profound gratitude to my brother </w:t>
      </w:r>
      <w:r>
        <w:rPr>
          <w:rFonts w:ascii="Times New Roman" w:hAnsi="Times New Roman" w:cs="Times New Roman"/>
          <w:b/>
          <w:sz w:val="28"/>
          <w:szCs w:val="28"/>
        </w:rPr>
        <w:t xml:space="preserve">ADEOTI SAMUEL </w:t>
      </w:r>
      <w:r>
        <w:rPr>
          <w:rFonts w:ascii="Times New Roman" w:hAnsi="Times New Roman" w:cs="Times New Roman"/>
          <w:sz w:val="28"/>
          <w:szCs w:val="28"/>
        </w:rPr>
        <w:t xml:space="preserve">and  to my friends </w:t>
      </w:r>
      <w:r>
        <w:rPr>
          <w:rFonts w:ascii="Times New Roman" w:hAnsi="Times New Roman" w:cs="Times New Roman"/>
          <w:b/>
          <w:sz w:val="28"/>
          <w:szCs w:val="28"/>
        </w:rPr>
        <w:t xml:space="preserve"> BOLUWATIFE, JASPER, FRIDAY AND JANET </w:t>
      </w:r>
      <w:r>
        <w:rPr>
          <w:rFonts w:ascii="Times New Roman" w:hAnsi="Times New Roman" w:cs="Times New Roman"/>
          <w:sz w:val="28"/>
          <w:szCs w:val="28"/>
        </w:rPr>
        <w:t xml:space="preserve">I really appreciate you a lot </w:t>
      </w:r>
      <w:r>
        <w:rPr>
          <w:rFonts w:ascii="Times New Roman" w:hAnsi="Times New Roman" w:cs="Times New Roman"/>
          <w:b/>
          <w:sz w:val="28"/>
          <w:szCs w:val="28"/>
        </w:rPr>
        <w:t xml:space="preserve">GOD </w:t>
      </w:r>
      <w:r>
        <w:rPr>
          <w:rFonts w:ascii="Times New Roman" w:hAnsi="Times New Roman" w:cs="Times New Roman"/>
          <w:sz w:val="28"/>
          <w:szCs w:val="28"/>
        </w:rPr>
        <w:t>bless you.</w:t>
      </w:r>
    </w:p>
    <w:p w:rsidR="00E073EE" w:rsidRPr="00F95ABF" w:rsidRDefault="00E073EE" w:rsidP="00E073EE">
      <w:pPr>
        <w:spacing w:after="0"/>
        <w:jc w:val="both"/>
        <w:rPr>
          <w:rFonts w:ascii="Times New Roman" w:hAnsi="Times New Roman" w:cs="Times New Roman"/>
          <w:b/>
          <w:sz w:val="28"/>
          <w:szCs w:val="28"/>
        </w:rPr>
      </w:pPr>
      <w:r>
        <w:rPr>
          <w:rFonts w:ascii="Times New Roman" w:hAnsi="Times New Roman" w:cs="Times New Roman"/>
          <w:sz w:val="28"/>
          <w:szCs w:val="28"/>
        </w:rPr>
        <w:tab/>
      </w:r>
      <w:r w:rsidRPr="00FF17F4">
        <w:rPr>
          <w:rFonts w:ascii="Times New Roman" w:hAnsi="Times New Roman" w:cs="Times New Roman"/>
          <w:sz w:val="28"/>
          <w:szCs w:val="28"/>
        </w:rPr>
        <w:t>.</w:t>
      </w:r>
    </w:p>
    <w:p w:rsidR="00E073EE" w:rsidRPr="00F95ABF" w:rsidRDefault="00E073EE" w:rsidP="00E073EE">
      <w:pPr>
        <w:spacing w:after="0"/>
        <w:ind w:firstLine="720"/>
        <w:jc w:val="both"/>
        <w:rPr>
          <w:rFonts w:ascii="Times New Roman" w:hAnsi="Times New Roman" w:cs="Times New Roman"/>
          <w:sz w:val="28"/>
          <w:szCs w:val="28"/>
        </w:rPr>
      </w:pPr>
      <w:r>
        <w:rPr>
          <w:rFonts w:ascii="Times New Roman" w:hAnsi="Times New Roman" w:cs="Times New Roman"/>
          <w:sz w:val="28"/>
          <w:szCs w:val="28"/>
        </w:rPr>
        <w:t>.</w:t>
      </w:r>
    </w:p>
    <w:p w:rsidR="00E073EE" w:rsidRDefault="00E073EE" w:rsidP="00E073EE">
      <w:pPr>
        <w:jc w:val="both"/>
        <w:rPr>
          <w:rFonts w:ascii="Times New Roman" w:hAnsi="Times New Roman" w:cs="Times New Roman"/>
          <w:b/>
          <w:sz w:val="28"/>
          <w:szCs w:val="28"/>
        </w:rPr>
      </w:pPr>
    </w:p>
    <w:p w:rsidR="00E073EE" w:rsidRDefault="00E073EE" w:rsidP="00E073EE">
      <w:pPr>
        <w:jc w:val="center"/>
        <w:rPr>
          <w:rFonts w:ascii="Times New Roman" w:hAnsi="Times New Roman" w:cs="Times New Roman"/>
          <w:b/>
          <w:sz w:val="28"/>
          <w:szCs w:val="28"/>
        </w:rPr>
      </w:pPr>
    </w:p>
    <w:p w:rsidR="00E073EE" w:rsidRPr="00B802D3" w:rsidRDefault="00E073EE" w:rsidP="00E073EE">
      <w:pPr>
        <w:jc w:val="center"/>
        <w:rPr>
          <w:rFonts w:ascii="Times New Roman" w:hAnsi="Times New Roman" w:cs="Times New Roman"/>
          <w:sz w:val="28"/>
          <w:szCs w:val="28"/>
        </w:rPr>
      </w:pPr>
      <w:r w:rsidRPr="00903E02">
        <w:rPr>
          <w:rFonts w:ascii="Times New Roman" w:hAnsi="Times New Roman" w:cs="Times New Roman"/>
          <w:b/>
          <w:sz w:val="28"/>
          <w:szCs w:val="28"/>
        </w:rPr>
        <w:lastRenderedPageBreak/>
        <w:t>TABLE OF CONTENTS</w:t>
      </w:r>
    </w:p>
    <w:p w:rsidR="00E073EE" w:rsidRDefault="00E073EE" w:rsidP="00E073EE">
      <w:pPr>
        <w:spacing w:after="0"/>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E073EE" w:rsidRDefault="00E073EE" w:rsidP="00E073EE">
      <w:pPr>
        <w:spacing w:after="0"/>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E073EE" w:rsidRDefault="00E073EE" w:rsidP="00E073EE">
      <w:pPr>
        <w:spacing w:after="0"/>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073EE" w:rsidRDefault="00E073EE" w:rsidP="00E073EE">
      <w:pPr>
        <w:spacing w:after="0"/>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iv-v</w:t>
      </w:r>
    </w:p>
    <w:p w:rsidR="00E073EE" w:rsidRPr="00E41DC8" w:rsidRDefault="00E073EE" w:rsidP="00E073EE">
      <w:pPr>
        <w:spacing w:after="0"/>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vi-viii</w:t>
      </w:r>
    </w:p>
    <w:p w:rsidR="00E073EE" w:rsidRPr="00903E02" w:rsidRDefault="00E073EE" w:rsidP="00E073E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Pr="00903E02">
        <w:rPr>
          <w:rFonts w:ascii="Times New Roman" w:hAnsi="Times New Roman" w:cs="Times New Roman"/>
          <w:b/>
          <w:sz w:val="28"/>
          <w:szCs w:val="28"/>
        </w:rPr>
        <w:t xml:space="preserve">CHAPTER ONE </w:t>
      </w:r>
    </w:p>
    <w:p w:rsidR="00E073EE" w:rsidRPr="00903E02"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r>
    </w:p>
    <w:p w:rsidR="00E073EE" w:rsidRPr="00903E02"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r w:rsidRPr="00903E02">
        <w:rPr>
          <w:rFonts w:ascii="Times New Roman" w:hAnsi="Times New Roman" w:cs="Times New Roman"/>
          <w:sz w:val="28"/>
          <w:szCs w:val="28"/>
        </w:rPr>
        <w:tab/>
      </w:r>
    </w:p>
    <w:p w:rsidR="00E073EE" w:rsidRPr="00903E02" w:rsidRDefault="00E073EE" w:rsidP="00E073EE">
      <w:pPr>
        <w:spacing w:after="0"/>
        <w:jc w:val="both"/>
        <w:rPr>
          <w:rFonts w:ascii="Times New Roman" w:hAnsi="Times New Roman" w:cs="Times New Roman"/>
          <w:sz w:val="28"/>
          <w:szCs w:val="28"/>
        </w:rPr>
      </w:pPr>
      <w:r w:rsidRPr="00903E02">
        <w:rPr>
          <w:rFonts w:ascii="Times New Roman" w:hAnsi="Times New Roman" w:cs="Times New Roman"/>
          <w:sz w:val="28"/>
          <w:szCs w:val="28"/>
        </w:rPr>
        <w:t>1.2</w:t>
      </w:r>
      <w:r w:rsidRPr="00903E02">
        <w:rPr>
          <w:rFonts w:ascii="Times New Roman" w:hAnsi="Times New Roman" w:cs="Times New Roman"/>
          <w:sz w:val="28"/>
          <w:szCs w:val="28"/>
        </w:rPr>
        <w:tab/>
        <w:t>Statement of the problem</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Purpose/Objective</w:t>
      </w:r>
      <w:r w:rsidRPr="00903E02">
        <w:rPr>
          <w:rFonts w:ascii="Times New Roman" w:hAnsi="Times New Roman" w:cs="Times New Roman"/>
          <w:sz w:val="28"/>
          <w:szCs w:val="28"/>
        </w:rPr>
        <w:t xml:space="preserve"> of the study</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Significance of the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3</w:t>
      </w:r>
    </w:p>
    <w:p w:rsidR="00E073EE" w:rsidRPr="00903E02"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Organization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E073EE" w:rsidRPr="00903E02"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Definition of the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sidRPr="00903E02">
        <w:rPr>
          <w:rFonts w:ascii="Times New Roman" w:hAnsi="Times New Roman" w:cs="Times New Roman"/>
          <w:sz w:val="28"/>
          <w:szCs w:val="28"/>
        </w:rPr>
        <w:tab/>
      </w:r>
    </w:p>
    <w:p w:rsidR="00E073EE" w:rsidRPr="00903E02"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E073EE" w:rsidRDefault="00E073EE" w:rsidP="00E073EE">
      <w:pPr>
        <w:spacing w:after="0"/>
        <w:jc w:val="both"/>
        <w:rPr>
          <w:rFonts w:ascii="Times New Roman" w:hAnsi="Times New Roman" w:cs="Times New Roman"/>
          <w:sz w:val="28"/>
          <w:szCs w:val="28"/>
        </w:rPr>
      </w:pPr>
      <w:r w:rsidRPr="00903E02">
        <w:rPr>
          <w:rFonts w:ascii="Times New Roman" w:hAnsi="Times New Roman" w:cs="Times New Roman"/>
          <w:sz w:val="28"/>
          <w:szCs w:val="28"/>
        </w:rPr>
        <w:tab/>
      </w:r>
    </w:p>
    <w:p w:rsidR="00E073EE" w:rsidRDefault="00E073EE" w:rsidP="00E073EE">
      <w:pPr>
        <w:spacing w:after="0"/>
        <w:jc w:val="both"/>
        <w:rPr>
          <w:rFonts w:ascii="Times New Roman" w:hAnsi="Times New Roman" w:cs="Times New Roman"/>
          <w:sz w:val="28"/>
          <w:szCs w:val="28"/>
        </w:rPr>
      </w:pPr>
    </w:p>
    <w:p w:rsidR="00E073EE" w:rsidRPr="00903E02" w:rsidRDefault="00E073EE" w:rsidP="00E073EE">
      <w:pPr>
        <w:spacing w:after="0"/>
        <w:jc w:val="both"/>
        <w:rPr>
          <w:rFonts w:ascii="Times New Roman" w:hAnsi="Times New Roman" w:cs="Times New Roman"/>
          <w:b/>
          <w:sz w:val="28"/>
          <w:szCs w:val="28"/>
        </w:rPr>
      </w:pPr>
      <w:r>
        <w:rPr>
          <w:rFonts w:ascii="Times New Roman" w:hAnsi="Times New Roman" w:cs="Times New Roman"/>
          <w:sz w:val="28"/>
          <w:szCs w:val="28"/>
        </w:rPr>
        <w:lastRenderedPageBreak/>
        <w:tab/>
      </w:r>
      <w:r w:rsidRPr="00903E02">
        <w:rPr>
          <w:rFonts w:ascii="Times New Roman" w:hAnsi="Times New Roman" w:cs="Times New Roman"/>
          <w:b/>
          <w:sz w:val="28"/>
          <w:szCs w:val="28"/>
        </w:rPr>
        <w:t>CHAPTER TWO</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r>
      <w:r w:rsidRPr="00903E02">
        <w:rPr>
          <w:rFonts w:ascii="Times New Roman" w:hAnsi="Times New Roman" w:cs="Times New Roman"/>
          <w:sz w:val="28"/>
          <w:szCs w:val="28"/>
        </w:rPr>
        <w:t>Literature Review</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r>
        <w:rPr>
          <w:rFonts w:ascii="Times New Roman" w:hAnsi="Times New Roman" w:cs="Times New Roman"/>
          <w:sz w:val="28"/>
          <w:szCs w:val="28"/>
        </w:rPr>
        <w:tab/>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7-8</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8-16</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Current trend in thinking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16-17</w:t>
      </w:r>
    </w:p>
    <w:p w:rsidR="00E073EE" w:rsidRPr="00903E02"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Summary of the chapter</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17-19</w:t>
      </w:r>
    </w:p>
    <w:p w:rsidR="00E073EE" w:rsidRPr="00903E02"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E073EE" w:rsidRDefault="00E073EE" w:rsidP="00E073EE">
      <w:pPr>
        <w:spacing w:after="0"/>
        <w:jc w:val="both"/>
        <w:rPr>
          <w:rFonts w:ascii="Times New Roman" w:hAnsi="Times New Roman" w:cs="Times New Roman"/>
          <w:b/>
          <w:sz w:val="28"/>
          <w:szCs w:val="28"/>
        </w:rPr>
      </w:pPr>
      <w:r w:rsidRPr="00903E02">
        <w:rPr>
          <w:rFonts w:ascii="Times New Roman" w:hAnsi="Times New Roman" w:cs="Times New Roman"/>
          <w:sz w:val="28"/>
          <w:szCs w:val="28"/>
        </w:rPr>
        <w:tab/>
      </w:r>
      <w:r w:rsidRPr="00903E02">
        <w:rPr>
          <w:rFonts w:ascii="Times New Roman" w:hAnsi="Times New Roman" w:cs="Times New Roman"/>
          <w:b/>
          <w:sz w:val="28"/>
          <w:szCs w:val="28"/>
        </w:rPr>
        <w:t>CHAPTER THREE</w:t>
      </w:r>
    </w:p>
    <w:p w:rsidR="00E073EE" w:rsidRPr="001F6BF6"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 xml:space="preserve">Methodology/Research method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E073EE" w:rsidRPr="00903E02" w:rsidRDefault="00E073EE" w:rsidP="00E073EE">
      <w:pPr>
        <w:spacing w:after="0"/>
        <w:jc w:val="both"/>
        <w:rPr>
          <w:rFonts w:ascii="Times New Roman" w:hAnsi="Times New Roman" w:cs="Times New Roman"/>
          <w:sz w:val="28"/>
          <w:szCs w:val="28"/>
        </w:rPr>
      </w:pPr>
      <w:r w:rsidRPr="00903E02">
        <w:rPr>
          <w:rFonts w:ascii="Times New Roman" w:hAnsi="Times New Roman" w:cs="Times New Roman"/>
          <w:sz w:val="28"/>
          <w:szCs w:val="28"/>
        </w:rPr>
        <w:t>3.1</w:t>
      </w:r>
      <w:r w:rsidRPr="00903E02">
        <w:rPr>
          <w:rFonts w:ascii="Times New Roman" w:hAnsi="Times New Roman" w:cs="Times New Roman"/>
          <w:sz w:val="28"/>
          <w:szCs w:val="28"/>
        </w:rPr>
        <w:tab/>
        <w:t>Introduction</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21</w:t>
      </w:r>
      <w:r w:rsidRPr="00903E02">
        <w:rPr>
          <w:rFonts w:ascii="Times New Roman" w:hAnsi="Times New Roman" w:cs="Times New Roman"/>
          <w:sz w:val="28"/>
          <w:szCs w:val="28"/>
        </w:rPr>
        <w:tab/>
      </w:r>
    </w:p>
    <w:p w:rsidR="00E073EE" w:rsidRPr="00903E02" w:rsidRDefault="00E073EE" w:rsidP="00E073EE">
      <w:pPr>
        <w:spacing w:after="0"/>
        <w:jc w:val="both"/>
        <w:rPr>
          <w:rFonts w:ascii="Times New Roman" w:hAnsi="Times New Roman" w:cs="Times New Roman"/>
          <w:sz w:val="28"/>
          <w:szCs w:val="28"/>
        </w:rPr>
      </w:pPr>
      <w:r w:rsidRPr="00903E02">
        <w:rPr>
          <w:rFonts w:ascii="Times New Roman" w:hAnsi="Times New Roman" w:cs="Times New Roman"/>
          <w:sz w:val="28"/>
          <w:szCs w:val="28"/>
        </w:rPr>
        <w:t>3.2</w:t>
      </w:r>
      <w:r w:rsidRPr="00903E02">
        <w:rPr>
          <w:rFonts w:ascii="Times New Roman" w:hAnsi="Times New Roman" w:cs="Times New Roman"/>
          <w:sz w:val="28"/>
          <w:szCs w:val="28"/>
        </w:rPr>
        <w:tab/>
        <w:t>Sample and population of the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21-22</w:t>
      </w:r>
      <w:r w:rsidRPr="00903E02">
        <w:rPr>
          <w:rFonts w:ascii="Times New Roman" w:hAnsi="Times New Roman" w:cs="Times New Roman"/>
          <w:sz w:val="28"/>
          <w:szCs w:val="28"/>
        </w:rPr>
        <w:tab/>
      </w:r>
    </w:p>
    <w:p w:rsidR="00E073EE" w:rsidRDefault="00E073EE" w:rsidP="00E073EE">
      <w:pPr>
        <w:spacing w:after="0"/>
        <w:jc w:val="both"/>
        <w:rPr>
          <w:rFonts w:ascii="Times New Roman" w:hAnsi="Times New Roman" w:cs="Times New Roman"/>
          <w:sz w:val="28"/>
          <w:szCs w:val="28"/>
        </w:rPr>
      </w:pPr>
      <w:r w:rsidRPr="00903E02">
        <w:rPr>
          <w:rFonts w:ascii="Times New Roman" w:hAnsi="Times New Roman" w:cs="Times New Roman"/>
          <w:sz w:val="28"/>
          <w:szCs w:val="28"/>
        </w:rPr>
        <w:t>3.3</w:t>
      </w:r>
      <w:r w:rsidRPr="00903E02">
        <w:rPr>
          <w:rFonts w:ascii="Times New Roman" w:hAnsi="Times New Roman" w:cs="Times New Roman"/>
          <w:sz w:val="28"/>
          <w:szCs w:val="28"/>
        </w:rPr>
        <w:tab/>
      </w:r>
      <w:r>
        <w:rPr>
          <w:rFonts w:ascii="Times New Roman" w:hAnsi="Times New Roman" w:cs="Times New Roman"/>
          <w:sz w:val="28"/>
          <w:szCs w:val="28"/>
        </w:rPr>
        <w:t xml:space="preserve">Source of data/data collection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22-23</w:t>
      </w:r>
    </w:p>
    <w:p w:rsidR="00E073EE" w:rsidRPr="00903E02" w:rsidRDefault="00E073EE" w:rsidP="00E073EE">
      <w:pPr>
        <w:spacing w:after="0"/>
        <w:jc w:val="both"/>
        <w:rPr>
          <w:rFonts w:ascii="Times New Roman" w:hAnsi="Times New Roman" w:cs="Times New Roman"/>
          <w:sz w:val="28"/>
          <w:szCs w:val="28"/>
        </w:rPr>
      </w:pPr>
      <w:r w:rsidRPr="00903E02">
        <w:rPr>
          <w:rFonts w:ascii="Times New Roman" w:hAnsi="Times New Roman" w:cs="Times New Roman"/>
          <w:sz w:val="28"/>
          <w:szCs w:val="28"/>
        </w:rPr>
        <w:t xml:space="preserve"> 3.4</w:t>
      </w:r>
      <w:r w:rsidRPr="00903E02">
        <w:rPr>
          <w:rFonts w:ascii="Times New Roman" w:hAnsi="Times New Roman" w:cs="Times New Roman"/>
          <w:sz w:val="28"/>
          <w:szCs w:val="28"/>
        </w:rPr>
        <w:tab/>
        <w:t>Method of data analysis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24</w:t>
      </w:r>
      <w:r w:rsidRPr="00903E02">
        <w:rPr>
          <w:rFonts w:ascii="Times New Roman" w:hAnsi="Times New Roman" w:cs="Times New Roman"/>
          <w:sz w:val="28"/>
          <w:szCs w:val="28"/>
        </w:rPr>
        <w:tab/>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Research problem</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25</w:t>
      </w:r>
    </w:p>
    <w:p w:rsidR="00E073EE" w:rsidRPr="00903E02" w:rsidRDefault="00E073EE" w:rsidP="00E073EE">
      <w:pPr>
        <w:spacing w:after="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b/>
          <w:sz w:val="28"/>
          <w:szCs w:val="28"/>
        </w:rPr>
        <w:t>CHAPTER FOUR</w:t>
      </w:r>
    </w:p>
    <w:p w:rsidR="00E073EE" w:rsidRPr="00903E02"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r>
      <w:r w:rsidRPr="00903E02">
        <w:rPr>
          <w:rFonts w:ascii="Times New Roman" w:hAnsi="Times New Roman" w:cs="Times New Roman"/>
          <w:sz w:val="28"/>
          <w:szCs w:val="28"/>
        </w:rPr>
        <w:t>Data presentation</w:t>
      </w:r>
      <w:r>
        <w:rPr>
          <w:rFonts w:ascii="Times New Roman" w:hAnsi="Times New Roman" w:cs="Times New Roman"/>
          <w:sz w:val="28"/>
          <w:szCs w:val="28"/>
        </w:rPr>
        <w:t>,</w:t>
      </w:r>
      <w:r w:rsidRPr="00903E02">
        <w:rPr>
          <w:rFonts w:ascii="Times New Roman" w:hAnsi="Times New Roman" w:cs="Times New Roman"/>
          <w:sz w:val="28"/>
          <w:szCs w:val="28"/>
        </w:rPr>
        <w:t xml:space="preserve"> analysis and interpretation</w:t>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26</w:t>
      </w:r>
      <w:r>
        <w:rPr>
          <w:rFonts w:ascii="Times New Roman" w:hAnsi="Times New Roman" w:cs="Times New Roman"/>
          <w:sz w:val="28"/>
          <w:szCs w:val="28"/>
        </w:rPr>
        <w:tab/>
      </w:r>
    </w:p>
    <w:p w:rsidR="00E073EE" w:rsidRPr="00903E02" w:rsidRDefault="00E073EE" w:rsidP="00E073EE">
      <w:pPr>
        <w:spacing w:after="0"/>
        <w:jc w:val="both"/>
        <w:rPr>
          <w:rFonts w:ascii="Times New Roman" w:hAnsi="Times New Roman" w:cs="Times New Roman"/>
          <w:sz w:val="28"/>
          <w:szCs w:val="28"/>
        </w:rPr>
      </w:pPr>
      <w:r w:rsidRPr="00903E02">
        <w:rPr>
          <w:rFonts w:ascii="Times New Roman" w:hAnsi="Times New Roman" w:cs="Times New Roman"/>
          <w:sz w:val="28"/>
          <w:szCs w:val="28"/>
        </w:rPr>
        <w:t>4.1</w:t>
      </w:r>
      <w:r w:rsidRPr="00903E02">
        <w:rPr>
          <w:rFonts w:ascii="Times New Roman" w:hAnsi="Times New Roman" w:cs="Times New Roman"/>
          <w:sz w:val="28"/>
          <w:szCs w:val="28"/>
        </w:rPr>
        <w:tab/>
        <w:t xml:space="preserve">Introduction </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26</w:t>
      </w:r>
      <w:r w:rsidRPr="00903E02">
        <w:rPr>
          <w:rFonts w:ascii="Times New Roman" w:hAnsi="Times New Roman" w:cs="Times New Roman"/>
          <w:sz w:val="28"/>
          <w:szCs w:val="28"/>
        </w:rPr>
        <w:tab/>
      </w:r>
    </w:p>
    <w:p w:rsidR="00E073EE" w:rsidRPr="00903E02" w:rsidRDefault="00E073EE" w:rsidP="00E073EE">
      <w:pPr>
        <w:spacing w:after="0"/>
        <w:jc w:val="both"/>
        <w:rPr>
          <w:rFonts w:ascii="Times New Roman" w:hAnsi="Times New Roman" w:cs="Times New Roman"/>
          <w:sz w:val="28"/>
          <w:szCs w:val="28"/>
        </w:rPr>
      </w:pPr>
      <w:r w:rsidRPr="00903E02">
        <w:rPr>
          <w:rFonts w:ascii="Times New Roman" w:hAnsi="Times New Roman" w:cs="Times New Roman"/>
          <w:sz w:val="28"/>
          <w:szCs w:val="28"/>
        </w:rPr>
        <w:t>4.2</w:t>
      </w:r>
      <w:r w:rsidRPr="00903E02">
        <w:rPr>
          <w:rFonts w:ascii="Times New Roman" w:hAnsi="Times New Roman" w:cs="Times New Roman"/>
          <w:sz w:val="28"/>
          <w:szCs w:val="28"/>
        </w:rPr>
        <w:tab/>
        <w:t xml:space="preserve">Historical background of </w:t>
      </w:r>
      <w:r>
        <w:rPr>
          <w:rFonts w:ascii="Times New Roman" w:hAnsi="Times New Roman" w:cs="Times New Roman"/>
          <w:sz w:val="28"/>
          <w:szCs w:val="28"/>
        </w:rPr>
        <w:t>the case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26-27</w:t>
      </w:r>
    </w:p>
    <w:p w:rsidR="00E073EE" w:rsidRDefault="00E073EE" w:rsidP="00E073EE">
      <w:pPr>
        <w:spacing w:after="0"/>
        <w:jc w:val="both"/>
        <w:rPr>
          <w:rFonts w:ascii="Times New Roman" w:hAnsi="Times New Roman" w:cs="Times New Roman"/>
          <w:sz w:val="28"/>
          <w:szCs w:val="28"/>
        </w:rPr>
      </w:pPr>
      <w:r w:rsidRPr="00903E02">
        <w:rPr>
          <w:rFonts w:ascii="Times New Roman" w:hAnsi="Times New Roman" w:cs="Times New Roman"/>
          <w:sz w:val="28"/>
          <w:szCs w:val="28"/>
        </w:rPr>
        <w:lastRenderedPageBreak/>
        <w:t>4.3</w:t>
      </w:r>
      <w:r w:rsidRPr="00903E02">
        <w:rPr>
          <w:rFonts w:ascii="Times New Roman" w:hAnsi="Times New Roman" w:cs="Times New Roman"/>
          <w:sz w:val="28"/>
          <w:szCs w:val="28"/>
        </w:rPr>
        <w:tab/>
      </w:r>
      <w:r>
        <w:rPr>
          <w:rFonts w:ascii="Times New Roman" w:hAnsi="Times New Roman" w:cs="Times New Roman"/>
          <w:sz w:val="28"/>
          <w:szCs w:val="28"/>
        </w:rPr>
        <w:t>P</w:t>
      </w:r>
      <w:r w:rsidRPr="00903E02">
        <w:rPr>
          <w:rFonts w:ascii="Times New Roman" w:hAnsi="Times New Roman" w:cs="Times New Roman"/>
          <w:sz w:val="28"/>
          <w:szCs w:val="28"/>
        </w:rPr>
        <w:t xml:space="preserve">resentation </w:t>
      </w:r>
      <w:r>
        <w:rPr>
          <w:rFonts w:ascii="Times New Roman" w:hAnsi="Times New Roman" w:cs="Times New Roman"/>
          <w:sz w:val="28"/>
          <w:szCs w:val="28"/>
        </w:rPr>
        <w:t>of data</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27-28</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29-33</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Testing of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33-34</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t>Summary of the chapter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E073EE" w:rsidRPr="00903E02"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E073EE" w:rsidRPr="00903E02" w:rsidRDefault="00E073EE" w:rsidP="00E073EE">
      <w:pPr>
        <w:spacing w:after="0"/>
        <w:jc w:val="both"/>
        <w:rPr>
          <w:rFonts w:ascii="Times New Roman" w:hAnsi="Times New Roman" w:cs="Times New Roman"/>
          <w:b/>
          <w:sz w:val="28"/>
          <w:szCs w:val="28"/>
        </w:rPr>
      </w:pPr>
      <w:r w:rsidRPr="00903E02">
        <w:rPr>
          <w:rFonts w:ascii="Times New Roman" w:hAnsi="Times New Roman" w:cs="Times New Roman"/>
          <w:sz w:val="28"/>
          <w:szCs w:val="28"/>
        </w:rPr>
        <w:tab/>
      </w:r>
      <w:r w:rsidRPr="00903E02">
        <w:rPr>
          <w:rFonts w:ascii="Times New Roman" w:hAnsi="Times New Roman" w:cs="Times New Roman"/>
          <w:b/>
          <w:sz w:val="28"/>
          <w:szCs w:val="28"/>
        </w:rPr>
        <w:t>CHAPTER FIVE</w:t>
      </w:r>
    </w:p>
    <w:p w:rsidR="00E073EE" w:rsidRPr="00903E02"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r>
      <w:r w:rsidRPr="00903E02">
        <w:rPr>
          <w:rFonts w:ascii="Times New Roman" w:hAnsi="Times New Roman" w:cs="Times New Roman"/>
          <w:sz w:val="28"/>
          <w:szCs w:val="28"/>
        </w:rPr>
        <w:t>Summary, conclusion and recommendation</w:t>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ab/>
        <w:t>36</w:t>
      </w:r>
      <w:r w:rsidRPr="00903E02">
        <w:rPr>
          <w:rFonts w:ascii="Times New Roman" w:hAnsi="Times New Roman" w:cs="Times New Roman"/>
          <w:sz w:val="28"/>
          <w:szCs w:val="28"/>
        </w:rPr>
        <w:tab/>
      </w:r>
    </w:p>
    <w:p w:rsidR="00E073EE" w:rsidRDefault="00E073EE" w:rsidP="00E073EE">
      <w:pPr>
        <w:spacing w:after="0"/>
        <w:jc w:val="both"/>
        <w:rPr>
          <w:rFonts w:ascii="Times New Roman" w:hAnsi="Times New Roman" w:cs="Times New Roman"/>
          <w:sz w:val="28"/>
          <w:szCs w:val="28"/>
        </w:rPr>
      </w:pPr>
      <w:r w:rsidRPr="00903E02">
        <w:rPr>
          <w:rFonts w:ascii="Times New Roman" w:hAnsi="Times New Roman" w:cs="Times New Roman"/>
          <w:sz w:val="28"/>
          <w:szCs w:val="28"/>
        </w:rPr>
        <w:t>5.1</w:t>
      </w:r>
      <w:r w:rsidRPr="00903E02">
        <w:rPr>
          <w:rFonts w:ascii="Times New Roman" w:hAnsi="Times New Roman" w:cs="Times New Roman"/>
          <w:sz w:val="28"/>
          <w:szCs w:val="28"/>
        </w:rPr>
        <w:tab/>
        <w:t>Summary of findings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36</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36-37</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37-38</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r w:rsidRPr="00903E02">
        <w:rPr>
          <w:rFonts w:ascii="Times New Roman" w:hAnsi="Times New Roman" w:cs="Times New Roman"/>
          <w:sz w:val="28"/>
          <w:szCs w:val="28"/>
        </w:rPr>
        <w:tab/>
      </w:r>
    </w:p>
    <w:p w:rsidR="00E073EE" w:rsidRPr="00903E02"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ab/>
        <w:t>Bibliography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E073EE" w:rsidRPr="00903E02" w:rsidRDefault="00E073EE" w:rsidP="00E073EE">
      <w:pPr>
        <w:spacing w:after="0"/>
        <w:jc w:val="center"/>
        <w:rPr>
          <w:rFonts w:ascii="Times New Roman" w:hAnsi="Times New Roman" w:cs="Times New Roman"/>
          <w:b/>
          <w:sz w:val="28"/>
          <w:szCs w:val="28"/>
        </w:rPr>
      </w:pPr>
    </w:p>
    <w:p w:rsidR="00E073EE" w:rsidRPr="00903E02" w:rsidRDefault="00E073EE" w:rsidP="00E073EE">
      <w:pPr>
        <w:spacing w:after="0"/>
        <w:jc w:val="center"/>
        <w:rPr>
          <w:rFonts w:ascii="Times New Roman" w:hAnsi="Times New Roman" w:cs="Times New Roman"/>
          <w:b/>
          <w:sz w:val="28"/>
          <w:szCs w:val="28"/>
        </w:rPr>
      </w:pPr>
    </w:p>
    <w:p w:rsidR="00E073EE" w:rsidRPr="00903E02" w:rsidRDefault="00E073EE" w:rsidP="00E073EE">
      <w:pPr>
        <w:spacing w:after="0"/>
        <w:jc w:val="center"/>
        <w:rPr>
          <w:rFonts w:ascii="Times New Roman" w:hAnsi="Times New Roman" w:cs="Times New Roman"/>
          <w:b/>
          <w:sz w:val="28"/>
          <w:szCs w:val="28"/>
        </w:rPr>
      </w:pPr>
    </w:p>
    <w:p w:rsidR="00E073EE" w:rsidRPr="00903E02" w:rsidRDefault="00E073EE" w:rsidP="00E073EE">
      <w:pPr>
        <w:spacing w:after="0"/>
        <w:jc w:val="center"/>
        <w:rPr>
          <w:rFonts w:ascii="Times New Roman" w:hAnsi="Times New Roman" w:cs="Times New Roman"/>
          <w:b/>
          <w:sz w:val="28"/>
          <w:szCs w:val="28"/>
        </w:rPr>
      </w:pPr>
    </w:p>
    <w:p w:rsidR="00E073EE" w:rsidRDefault="00E073EE" w:rsidP="00E073EE"/>
    <w:p w:rsidR="00E073EE" w:rsidRDefault="00E073EE" w:rsidP="00E073EE">
      <w:pPr>
        <w:spacing w:after="0"/>
        <w:rPr>
          <w:rFonts w:asciiTheme="majorBidi" w:hAnsiTheme="majorBidi" w:cstheme="majorBidi"/>
          <w:b/>
          <w:bCs/>
          <w:sz w:val="28"/>
          <w:szCs w:val="28"/>
        </w:rPr>
      </w:pPr>
    </w:p>
    <w:p w:rsidR="00E073EE" w:rsidRDefault="00E073EE" w:rsidP="00E073EE">
      <w:pPr>
        <w:spacing w:after="0"/>
        <w:jc w:val="center"/>
        <w:rPr>
          <w:rFonts w:asciiTheme="majorBidi" w:hAnsiTheme="majorBidi" w:cstheme="majorBidi"/>
          <w:b/>
          <w:bCs/>
          <w:sz w:val="28"/>
          <w:szCs w:val="28"/>
        </w:rPr>
      </w:pPr>
      <w:r w:rsidRPr="00A537EB">
        <w:rPr>
          <w:rFonts w:asciiTheme="majorBidi" w:hAnsiTheme="majorBidi" w:cstheme="majorBidi"/>
          <w:b/>
          <w:bCs/>
          <w:sz w:val="28"/>
          <w:szCs w:val="28"/>
        </w:rPr>
        <w:lastRenderedPageBreak/>
        <w:t>CHAPTER ONE</w:t>
      </w:r>
    </w:p>
    <w:p w:rsidR="00E073EE" w:rsidRPr="00A537EB" w:rsidRDefault="00E073EE" w:rsidP="00E073EE">
      <w:pPr>
        <w:pStyle w:val="ListParagraph"/>
        <w:numPr>
          <w:ilvl w:val="0"/>
          <w:numId w:val="1"/>
        </w:numPr>
        <w:spacing w:after="0"/>
        <w:rPr>
          <w:rFonts w:asciiTheme="majorBidi" w:hAnsiTheme="majorBidi" w:cstheme="majorBidi"/>
          <w:b/>
          <w:bCs/>
          <w:sz w:val="28"/>
          <w:szCs w:val="28"/>
        </w:rPr>
      </w:pPr>
      <w:r w:rsidRPr="00A537EB">
        <w:rPr>
          <w:rFonts w:asciiTheme="majorBidi" w:hAnsiTheme="majorBidi" w:cstheme="majorBidi"/>
          <w:b/>
          <w:bCs/>
          <w:sz w:val="28"/>
          <w:szCs w:val="28"/>
        </w:rPr>
        <w:t xml:space="preserve">BACKGROUND OF THE STUDY </w:t>
      </w:r>
    </w:p>
    <w:p w:rsidR="00E073EE" w:rsidRDefault="00E073EE" w:rsidP="00E073EE">
      <w:pPr>
        <w:spacing w:after="0"/>
        <w:rPr>
          <w:rFonts w:asciiTheme="majorBidi" w:hAnsiTheme="majorBidi" w:cstheme="majorBidi"/>
          <w:b/>
          <w:bCs/>
          <w:sz w:val="28"/>
          <w:szCs w:val="28"/>
        </w:rPr>
      </w:pPr>
      <w:r>
        <w:rPr>
          <w:rFonts w:asciiTheme="majorBidi" w:hAnsiTheme="majorBidi" w:cstheme="majorBidi"/>
          <w:b/>
          <w:bCs/>
          <w:sz w:val="28"/>
          <w:szCs w:val="28"/>
        </w:rPr>
        <w:t>1.1</w:t>
      </w:r>
      <w:r>
        <w:rPr>
          <w:rFonts w:asciiTheme="majorBidi" w:hAnsiTheme="majorBidi" w:cstheme="majorBidi"/>
          <w:b/>
          <w:bCs/>
          <w:sz w:val="28"/>
          <w:szCs w:val="28"/>
        </w:rPr>
        <w:tab/>
        <w:t xml:space="preserve">INTRODUCTION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There have been several local governments in attempt to stabilize and rationalize government at local level. All local government reforms that have been taken place in the country that of General Ibrahim Babangida regime of glaring reform in the ethics country is either mobility to do things on their own having to seek clearance from the state as well as federal government for this new reforms is a welcome development.</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If the Nigerian government will read the handwriting on the wall and respond positively to the yearning of the masses in the country, they will see the need of giving a free hand to the local government and encourage them give rural development a serious consideration. The implication of the formal system of local government in Nigeria leave very much to be desired because local government people at the grass root level must enjoy a high degree of autonomy granted to the various local governments, with particular reference to Ilorin West Local Government Area. It is my believe as well that these proposal are intended and leadership protection among the rural populace.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lastRenderedPageBreak/>
        <w:tab/>
        <w:t xml:space="preserve">What is being practical in Nigeria unit now can rightly be referred to local administration and non local government.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It is therefore and desired to study the political and administrative of Ilorin West Local Government Administration and come up with recommendation that makes the operation in Ilorin West Local Government to the people by the people. </w:t>
      </w:r>
    </w:p>
    <w:p w:rsidR="00E073EE" w:rsidRDefault="00E073EE" w:rsidP="00E073EE">
      <w:pPr>
        <w:spacing w:after="0"/>
        <w:jc w:val="both"/>
        <w:rPr>
          <w:rFonts w:asciiTheme="majorBidi" w:hAnsiTheme="majorBidi" w:cstheme="majorBidi"/>
          <w:b/>
          <w:bCs/>
          <w:sz w:val="28"/>
          <w:szCs w:val="28"/>
        </w:rPr>
      </w:pPr>
      <w:r>
        <w:rPr>
          <w:rFonts w:asciiTheme="majorBidi" w:hAnsiTheme="majorBidi" w:cstheme="majorBidi"/>
          <w:b/>
          <w:bCs/>
          <w:sz w:val="28"/>
          <w:szCs w:val="28"/>
        </w:rPr>
        <w:t>1.2</w:t>
      </w:r>
      <w:r>
        <w:rPr>
          <w:rFonts w:asciiTheme="majorBidi" w:hAnsiTheme="majorBidi" w:cstheme="majorBidi"/>
          <w:b/>
          <w:bCs/>
          <w:sz w:val="28"/>
          <w:szCs w:val="28"/>
        </w:rPr>
        <w:tab/>
        <w:t xml:space="preserve">STATEMENT OF PROBLEM OF THE  STUDY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The research work is necessary because it has to do with the problems that our local government still faces till this time; some of these problems are bad unstable electricity, bad water supply, non improvement in agriculture and bad education etc.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Measures were taken in the past to solve the challenges, measures like election of the local government chairman, councilor and other members to the local government council at the same time and allocation of revenue to the local government by the federal government through the state government. But those problems are because of the corrupt activities that our leaders have inherited from their successor and the level of illiteracy of the people in the local level.  </w:t>
      </w:r>
    </w:p>
    <w:p w:rsidR="00E073EE" w:rsidRDefault="00E073EE" w:rsidP="00E073EE">
      <w:pPr>
        <w:spacing w:after="0"/>
        <w:jc w:val="both"/>
        <w:rPr>
          <w:rFonts w:asciiTheme="majorBidi" w:hAnsiTheme="majorBidi" w:cstheme="majorBidi"/>
          <w:b/>
          <w:bCs/>
          <w:sz w:val="28"/>
          <w:szCs w:val="28"/>
        </w:rPr>
      </w:pPr>
      <w:r>
        <w:rPr>
          <w:rFonts w:asciiTheme="majorBidi" w:hAnsiTheme="majorBidi" w:cstheme="majorBidi"/>
          <w:b/>
          <w:bCs/>
          <w:sz w:val="28"/>
          <w:szCs w:val="28"/>
        </w:rPr>
        <w:lastRenderedPageBreak/>
        <w:t>1.3</w:t>
      </w:r>
      <w:r>
        <w:rPr>
          <w:rFonts w:asciiTheme="majorBidi" w:hAnsiTheme="majorBidi" w:cstheme="majorBidi"/>
          <w:b/>
          <w:bCs/>
          <w:sz w:val="28"/>
          <w:szCs w:val="28"/>
        </w:rPr>
        <w:tab/>
        <w:t xml:space="preserve">PURPOSE/OBJECTIVE OF THE STUDY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The purpose of the study is to think a way of saving the challenges that the people of Ilorin West Local Government face at this time and to know more about the challenges of the Local Government autonomy, and to find out facts or prove existing and to enable me to develop the sense of critical analysis about the case study of these project work (Ilorin West Local Government Area, Fufu). Lastly, to gain historical insight about the people of Ilorin West Local Government Area, Kwara State.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Furthermore, to find out a reasonable recommendation and conclusion relevant to the case study of these topics.  </w:t>
      </w:r>
    </w:p>
    <w:p w:rsidR="00E073EE" w:rsidRDefault="00E073EE" w:rsidP="00E073EE">
      <w:pPr>
        <w:spacing w:after="0"/>
        <w:jc w:val="both"/>
        <w:rPr>
          <w:rFonts w:asciiTheme="majorBidi" w:hAnsiTheme="majorBidi" w:cstheme="majorBidi"/>
          <w:b/>
          <w:bCs/>
          <w:sz w:val="28"/>
          <w:szCs w:val="28"/>
        </w:rPr>
      </w:pPr>
      <w:r>
        <w:rPr>
          <w:rFonts w:asciiTheme="majorBidi" w:hAnsiTheme="majorBidi" w:cstheme="majorBidi"/>
          <w:b/>
          <w:bCs/>
          <w:sz w:val="28"/>
          <w:szCs w:val="28"/>
        </w:rPr>
        <w:t>1.4</w:t>
      </w:r>
      <w:r>
        <w:rPr>
          <w:rFonts w:asciiTheme="majorBidi" w:hAnsiTheme="majorBidi" w:cstheme="majorBidi"/>
          <w:b/>
          <w:bCs/>
          <w:sz w:val="28"/>
          <w:szCs w:val="28"/>
        </w:rPr>
        <w:tab/>
        <w:t>SIGNIFICANCE OF THE STUDY</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This work being an engagement in these directions will surely benefit sets of policy formulators, policy implementers, public managers and local government employee.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The various issues that are reviewed or analyzed and recommendation that are preferred shall certainly be of good assistance to the people in their official engagement. The research work may also benefit future researcher in their field serving as a source reference for their works.  </w:t>
      </w:r>
    </w:p>
    <w:p w:rsidR="00E073EE" w:rsidRDefault="00E073EE" w:rsidP="00E073EE">
      <w:pPr>
        <w:spacing w:after="0"/>
        <w:jc w:val="both"/>
        <w:rPr>
          <w:rFonts w:asciiTheme="majorBidi" w:hAnsiTheme="majorBidi" w:cstheme="majorBidi"/>
          <w:b/>
          <w:bCs/>
          <w:sz w:val="28"/>
          <w:szCs w:val="28"/>
        </w:rPr>
      </w:pPr>
      <w:r>
        <w:rPr>
          <w:rFonts w:asciiTheme="majorBidi" w:hAnsiTheme="majorBidi" w:cstheme="majorBidi"/>
          <w:b/>
          <w:bCs/>
          <w:sz w:val="28"/>
          <w:szCs w:val="28"/>
        </w:rPr>
        <w:lastRenderedPageBreak/>
        <w:t>1.5</w:t>
      </w:r>
      <w:r>
        <w:rPr>
          <w:rFonts w:asciiTheme="majorBidi" w:hAnsiTheme="majorBidi" w:cstheme="majorBidi"/>
          <w:b/>
          <w:bCs/>
          <w:sz w:val="28"/>
          <w:szCs w:val="28"/>
        </w:rPr>
        <w:tab/>
        <w:t xml:space="preserve">SCOPE AND LIMITATION OF THE STUDY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These project works concerned the Ilorin West Local Government Area because of their chosen ethical social and religion affinity. More so, Ilorin West Local Government Area is recently out of the old Ilorin Local Government work and is encumbered by of time. </w:t>
      </w:r>
    </w:p>
    <w:p w:rsidR="00E073EE" w:rsidRDefault="00E073EE" w:rsidP="00E073EE">
      <w:pPr>
        <w:spacing w:after="0"/>
        <w:jc w:val="both"/>
        <w:rPr>
          <w:rFonts w:asciiTheme="majorBidi" w:hAnsiTheme="majorBidi" w:cstheme="majorBidi"/>
          <w:b/>
          <w:bCs/>
          <w:sz w:val="28"/>
          <w:szCs w:val="28"/>
        </w:rPr>
      </w:pPr>
      <w:r>
        <w:rPr>
          <w:rFonts w:asciiTheme="majorBidi" w:hAnsiTheme="majorBidi" w:cstheme="majorBidi"/>
          <w:b/>
          <w:bCs/>
          <w:sz w:val="28"/>
          <w:szCs w:val="28"/>
        </w:rPr>
        <w:t>1.6</w:t>
      </w:r>
      <w:r>
        <w:rPr>
          <w:rFonts w:asciiTheme="majorBidi" w:hAnsiTheme="majorBidi" w:cstheme="majorBidi"/>
          <w:b/>
          <w:bCs/>
          <w:sz w:val="28"/>
          <w:szCs w:val="28"/>
        </w:rPr>
        <w:tab/>
        <w:t xml:space="preserve">ORGANIZATION OF  THE STUDY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The organization of study of this project were arranged or completed as follows in the study paragraph.</w:t>
      </w:r>
    </w:p>
    <w:p w:rsidR="00E073EE" w:rsidRDefault="00E073EE" w:rsidP="00E073EE">
      <w:pPr>
        <w:spacing w:after="0"/>
        <w:ind w:firstLine="720"/>
        <w:jc w:val="both"/>
        <w:rPr>
          <w:rFonts w:asciiTheme="majorBidi" w:hAnsiTheme="majorBidi" w:cstheme="majorBidi"/>
          <w:sz w:val="28"/>
          <w:szCs w:val="28"/>
        </w:rPr>
      </w:pPr>
      <w:r>
        <w:rPr>
          <w:rFonts w:asciiTheme="majorBidi" w:hAnsiTheme="majorBidi" w:cstheme="majorBidi"/>
          <w:sz w:val="28"/>
          <w:szCs w:val="28"/>
        </w:rPr>
        <w:t xml:space="preserve">Chapter one covers the introduction to the subject of the study, statement of the problem, purpose/objectives of the study, significance of the study, research hypothesis, scope and limitation of the study, organization of study, determination of the terms or operational terms and references.  </w:t>
      </w:r>
    </w:p>
    <w:p w:rsidR="00E073EE" w:rsidRDefault="00E073EE" w:rsidP="00E073EE">
      <w:pPr>
        <w:spacing w:after="0"/>
        <w:ind w:firstLine="720"/>
        <w:jc w:val="both"/>
        <w:rPr>
          <w:rFonts w:asciiTheme="majorBidi" w:hAnsiTheme="majorBidi" w:cstheme="majorBidi"/>
          <w:sz w:val="28"/>
          <w:szCs w:val="28"/>
        </w:rPr>
      </w:pPr>
      <w:r>
        <w:rPr>
          <w:rFonts w:asciiTheme="majorBidi" w:hAnsiTheme="majorBidi" w:cstheme="majorBidi"/>
          <w:sz w:val="28"/>
          <w:szCs w:val="28"/>
        </w:rPr>
        <w:t>Chapter two deals with literature review that is what is local government? With the aims of treating work of various authors on the related subject.</w:t>
      </w:r>
    </w:p>
    <w:p w:rsidR="00E073EE" w:rsidRDefault="00E073EE" w:rsidP="00E073EE">
      <w:pPr>
        <w:spacing w:after="0"/>
        <w:ind w:firstLine="720"/>
        <w:jc w:val="both"/>
        <w:rPr>
          <w:rFonts w:asciiTheme="majorBidi" w:hAnsiTheme="majorBidi" w:cstheme="majorBidi"/>
          <w:sz w:val="28"/>
          <w:szCs w:val="28"/>
        </w:rPr>
      </w:pPr>
      <w:r>
        <w:rPr>
          <w:rFonts w:asciiTheme="majorBidi" w:hAnsiTheme="majorBidi" w:cstheme="majorBidi"/>
          <w:sz w:val="28"/>
          <w:szCs w:val="28"/>
        </w:rPr>
        <w:t xml:space="preserve">Chapter three covers the research methodology itself, the introduction, sample and population of the study, sources of data, method of data, analysis of data and the research problem. </w:t>
      </w:r>
    </w:p>
    <w:p w:rsidR="00E073EE" w:rsidRDefault="00E073EE" w:rsidP="00E073EE">
      <w:pPr>
        <w:spacing w:after="0"/>
        <w:ind w:firstLine="720"/>
        <w:jc w:val="both"/>
        <w:rPr>
          <w:rFonts w:asciiTheme="majorBidi" w:hAnsiTheme="majorBidi" w:cstheme="majorBidi"/>
          <w:sz w:val="28"/>
          <w:szCs w:val="28"/>
        </w:rPr>
      </w:pPr>
      <w:r>
        <w:rPr>
          <w:rFonts w:asciiTheme="majorBidi" w:hAnsiTheme="majorBidi" w:cstheme="majorBidi"/>
          <w:sz w:val="28"/>
          <w:szCs w:val="28"/>
        </w:rPr>
        <w:lastRenderedPageBreak/>
        <w:t xml:space="preserve">Chapter four deals with the data presentation and analysis while the last chapter which is chapter five deals with summary, recommendation, conclusion and bibliography. </w:t>
      </w:r>
    </w:p>
    <w:p w:rsidR="00E073EE" w:rsidRDefault="00E073EE" w:rsidP="00E073EE">
      <w:pPr>
        <w:spacing w:after="0"/>
        <w:jc w:val="both"/>
        <w:rPr>
          <w:rFonts w:asciiTheme="majorBidi" w:hAnsiTheme="majorBidi" w:cstheme="majorBidi"/>
          <w:b/>
          <w:bCs/>
          <w:sz w:val="28"/>
          <w:szCs w:val="28"/>
        </w:rPr>
      </w:pPr>
      <w:r>
        <w:rPr>
          <w:rFonts w:asciiTheme="majorBidi" w:hAnsiTheme="majorBidi" w:cstheme="majorBidi"/>
          <w:b/>
          <w:bCs/>
          <w:sz w:val="28"/>
          <w:szCs w:val="28"/>
        </w:rPr>
        <w:t>1.7</w:t>
      </w:r>
      <w:r>
        <w:rPr>
          <w:rFonts w:asciiTheme="majorBidi" w:hAnsiTheme="majorBidi" w:cstheme="majorBidi"/>
          <w:b/>
          <w:bCs/>
          <w:sz w:val="28"/>
          <w:szCs w:val="28"/>
        </w:rPr>
        <w:tab/>
        <w:t xml:space="preserve">DEFINITION TERM OF OPERATION TERMS </w:t>
      </w:r>
    </w:p>
    <w:p w:rsidR="00E073EE" w:rsidRDefault="00E073EE" w:rsidP="00E073EE">
      <w:pPr>
        <w:spacing w:after="0"/>
        <w:jc w:val="both"/>
        <w:rPr>
          <w:rFonts w:asciiTheme="majorBidi" w:hAnsiTheme="majorBidi" w:cstheme="majorBidi"/>
          <w:b/>
          <w:bCs/>
          <w:sz w:val="28"/>
          <w:szCs w:val="28"/>
        </w:rPr>
      </w:pPr>
      <w:r w:rsidRPr="00C13E0F">
        <w:rPr>
          <w:rFonts w:asciiTheme="majorBidi" w:hAnsiTheme="majorBidi" w:cstheme="majorBidi"/>
          <w:b/>
          <w:bCs/>
          <w:sz w:val="28"/>
          <w:szCs w:val="28"/>
        </w:rPr>
        <w:t>Local government</w:t>
      </w:r>
      <w:r>
        <w:rPr>
          <w:rFonts w:asciiTheme="majorBidi" w:hAnsiTheme="majorBidi" w:cstheme="majorBidi"/>
          <w:b/>
          <w:bCs/>
          <w:sz w:val="28"/>
          <w:szCs w:val="28"/>
        </w:rPr>
        <w:t xml:space="preserve">: </w:t>
      </w:r>
      <w:r>
        <w:rPr>
          <w:rFonts w:asciiTheme="majorBidi" w:hAnsiTheme="majorBidi" w:cstheme="majorBidi"/>
          <w:sz w:val="28"/>
          <w:szCs w:val="28"/>
        </w:rPr>
        <w:t xml:space="preserve">It is considered as an administrative decision of a country, it can also be considered as the third tier of the government found in the grass root level and it is headed by the local government chairman. The reason behind the creation of local government is to break the communities into smaller units for effective systems of administration. </w:t>
      </w:r>
      <w:r w:rsidRPr="00C13E0F">
        <w:rPr>
          <w:rFonts w:asciiTheme="majorBidi" w:hAnsiTheme="majorBidi" w:cstheme="majorBidi"/>
          <w:b/>
          <w:bCs/>
          <w:sz w:val="28"/>
          <w:szCs w:val="28"/>
        </w:rPr>
        <w:t xml:space="preserve">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 xml:space="preserve">Local government autonomy: </w:t>
      </w:r>
      <w:r>
        <w:rPr>
          <w:rFonts w:asciiTheme="majorBidi" w:hAnsiTheme="majorBidi" w:cstheme="majorBidi"/>
          <w:sz w:val="28"/>
          <w:szCs w:val="28"/>
        </w:rPr>
        <w:t xml:space="preserve">It is the independence of local government in all state of the federation of government for efficient and enhances or promotes political and economic development.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 xml:space="preserve">Prospects: </w:t>
      </w:r>
      <w:r>
        <w:rPr>
          <w:rFonts w:asciiTheme="majorBidi" w:hAnsiTheme="majorBidi" w:cstheme="majorBidi"/>
          <w:sz w:val="28"/>
          <w:szCs w:val="28"/>
        </w:rPr>
        <w:t xml:space="preserve">This is an ideal of what might happen in the future or it is the expectation looked forward, it is possible to these people or group who hope to gain something.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 xml:space="preserve">Challenges: </w:t>
      </w:r>
      <w:r>
        <w:rPr>
          <w:rFonts w:asciiTheme="majorBidi" w:hAnsiTheme="majorBidi" w:cstheme="majorBidi"/>
          <w:sz w:val="28"/>
          <w:szCs w:val="28"/>
        </w:rPr>
        <w:t xml:space="preserve">This means the equation to be silenced on decided especially is difficult. It can also be defined as a thing that is difficult to deal with or to understand. </w:t>
      </w:r>
    </w:p>
    <w:p w:rsidR="00E073EE" w:rsidRDefault="00E073EE" w:rsidP="00E073EE">
      <w:pPr>
        <w:spacing w:after="0"/>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REFERENCES </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Adekunle, A. (2025). Modern Book Government, Onibonoje Press Ilorin.</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Adigwe F. (1974). Essential of Government for West Africa, Oxford Press Lagos. </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Egonimwan J.A. (2009). Principle and Practice Local Government Press Lagos Page 42. </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Ibrahim, A.L. and Ahmed K.G (2005). Selected them as in Political Science, Ilorin, Olad Publishers. </w:t>
      </w:r>
    </w:p>
    <w:p w:rsidR="00E073EE" w:rsidRDefault="00E073EE" w:rsidP="00E073EE">
      <w:pPr>
        <w:spacing w:after="0"/>
        <w:ind w:left="720" w:hanging="720"/>
        <w:jc w:val="center"/>
        <w:rPr>
          <w:rFonts w:asciiTheme="majorBidi" w:hAnsiTheme="majorBidi" w:cstheme="majorBidi"/>
          <w:b/>
          <w:bCs/>
          <w:sz w:val="28"/>
          <w:szCs w:val="28"/>
        </w:rPr>
      </w:pPr>
    </w:p>
    <w:p w:rsidR="00E073EE" w:rsidRDefault="00E073EE" w:rsidP="00E073EE">
      <w:pPr>
        <w:spacing w:after="0"/>
        <w:ind w:left="720" w:hanging="720"/>
        <w:jc w:val="center"/>
        <w:rPr>
          <w:rFonts w:asciiTheme="majorBidi" w:hAnsiTheme="majorBidi" w:cstheme="majorBidi"/>
          <w:b/>
          <w:bCs/>
          <w:sz w:val="28"/>
          <w:szCs w:val="28"/>
        </w:rPr>
      </w:pPr>
    </w:p>
    <w:p w:rsidR="00E073EE" w:rsidRDefault="00E073EE" w:rsidP="00E073EE">
      <w:pPr>
        <w:spacing w:after="0"/>
        <w:ind w:left="720" w:hanging="720"/>
        <w:jc w:val="center"/>
        <w:rPr>
          <w:rFonts w:asciiTheme="majorBidi" w:hAnsiTheme="majorBidi" w:cstheme="majorBidi"/>
          <w:b/>
          <w:bCs/>
          <w:sz w:val="28"/>
          <w:szCs w:val="28"/>
        </w:rPr>
      </w:pPr>
    </w:p>
    <w:p w:rsidR="00E073EE" w:rsidRDefault="00E073EE" w:rsidP="00E073EE">
      <w:pPr>
        <w:spacing w:after="0"/>
        <w:ind w:left="720" w:hanging="720"/>
        <w:jc w:val="center"/>
        <w:rPr>
          <w:rFonts w:asciiTheme="majorBidi" w:hAnsiTheme="majorBidi" w:cstheme="majorBidi"/>
          <w:b/>
          <w:bCs/>
          <w:sz w:val="28"/>
          <w:szCs w:val="28"/>
        </w:rPr>
      </w:pPr>
    </w:p>
    <w:p w:rsidR="00E073EE" w:rsidRDefault="00E073EE" w:rsidP="00E073EE">
      <w:pPr>
        <w:spacing w:after="0"/>
        <w:ind w:left="720" w:hanging="720"/>
        <w:jc w:val="center"/>
        <w:rPr>
          <w:rFonts w:asciiTheme="majorBidi" w:hAnsiTheme="majorBidi" w:cstheme="majorBidi"/>
          <w:b/>
          <w:bCs/>
          <w:sz w:val="28"/>
          <w:szCs w:val="28"/>
        </w:rPr>
      </w:pPr>
    </w:p>
    <w:p w:rsidR="00E073EE" w:rsidRDefault="00E073EE" w:rsidP="00E073EE">
      <w:pPr>
        <w:spacing w:after="0"/>
        <w:ind w:left="720" w:hanging="720"/>
        <w:jc w:val="center"/>
        <w:rPr>
          <w:rFonts w:asciiTheme="majorBidi" w:hAnsiTheme="majorBidi" w:cstheme="majorBidi"/>
          <w:b/>
          <w:bCs/>
          <w:sz w:val="28"/>
          <w:szCs w:val="28"/>
        </w:rPr>
      </w:pPr>
    </w:p>
    <w:p w:rsidR="00E073EE" w:rsidRDefault="00E073EE" w:rsidP="00E073EE">
      <w:pPr>
        <w:spacing w:after="0"/>
        <w:ind w:left="720" w:hanging="720"/>
        <w:jc w:val="center"/>
        <w:rPr>
          <w:rFonts w:asciiTheme="majorBidi" w:hAnsiTheme="majorBidi" w:cstheme="majorBidi"/>
          <w:b/>
          <w:bCs/>
          <w:sz w:val="28"/>
          <w:szCs w:val="28"/>
        </w:rPr>
      </w:pPr>
    </w:p>
    <w:p w:rsidR="00E073EE" w:rsidRDefault="00E073EE" w:rsidP="00E073EE">
      <w:pPr>
        <w:spacing w:after="0"/>
        <w:ind w:left="720" w:hanging="720"/>
        <w:jc w:val="center"/>
        <w:rPr>
          <w:rFonts w:asciiTheme="majorBidi" w:hAnsiTheme="majorBidi" w:cstheme="majorBidi"/>
          <w:b/>
          <w:bCs/>
          <w:sz w:val="28"/>
          <w:szCs w:val="28"/>
        </w:rPr>
      </w:pPr>
    </w:p>
    <w:p w:rsidR="00E073EE" w:rsidRDefault="00E073EE" w:rsidP="00E073EE">
      <w:pPr>
        <w:spacing w:after="0"/>
        <w:ind w:left="720" w:hanging="720"/>
        <w:jc w:val="center"/>
        <w:rPr>
          <w:rFonts w:asciiTheme="majorBidi" w:hAnsiTheme="majorBidi" w:cstheme="majorBidi"/>
          <w:b/>
          <w:bCs/>
          <w:sz w:val="28"/>
          <w:szCs w:val="28"/>
        </w:rPr>
      </w:pPr>
    </w:p>
    <w:p w:rsidR="00E073EE" w:rsidRDefault="00E073EE" w:rsidP="00E073EE">
      <w:pPr>
        <w:spacing w:after="0"/>
        <w:ind w:left="720" w:hanging="720"/>
        <w:jc w:val="center"/>
        <w:rPr>
          <w:rFonts w:asciiTheme="majorBidi" w:hAnsiTheme="majorBidi" w:cstheme="majorBidi"/>
          <w:b/>
          <w:bCs/>
          <w:sz w:val="28"/>
          <w:szCs w:val="28"/>
        </w:rPr>
      </w:pPr>
    </w:p>
    <w:p w:rsidR="00E073EE" w:rsidRDefault="00E073EE" w:rsidP="00E073EE">
      <w:pPr>
        <w:spacing w:after="0"/>
        <w:ind w:left="720" w:hanging="720"/>
        <w:jc w:val="center"/>
        <w:rPr>
          <w:rFonts w:asciiTheme="majorBidi" w:hAnsiTheme="majorBidi" w:cstheme="majorBidi"/>
          <w:b/>
          <w:bCs/>
          <w:sz w:val="28"/>
          <w:szCs w:val="28"/>
        </w:rPr>
      </w:pPr>
      <w:r>
        <w:rPr>
          <w:rFonts w:asciiTheme="majorBidi" w:hAnsiTheme="majorBidi" w:cstheme="majorBidi"/>
          <w:b/>
          <w:bCs/>
          <w:sz w:val="28"/>
          <w:szCs w:val="28"/>
        </w:rPr>
        <w:lastRenderedPageBreak/>
        <w:t>CHAPTER TWO</w:t>
      </w:r>
    </w:p>
    <w:p w:rsidR="00E073EE" w:rsidRDefault="00E073EE" w:rsidP="00E073EE">
      <w:pPr>
        <w:spacing w:after="0"/>
        <w:ind w:left="720" w:hanging="720"/>
        <w:rPr>
          <w:rFonts w:asciiTheme="majorBidi" w:hAnsiTheme="majorBidi" w:cstheme="majorBidi"/>
          <w:b/>
          <w:bCs/>
          <w:sz w:val="28"/>
          <w:szCs w:val="28"/>
        </w:rPr>
      </w:pPr>
      <w:r>
        <w:rPr>
          <w:rFonts w:asciiTheme="majorBidi" w:hAnsiTheme="majorBidi" w:cstheme="majorBidi"/>
          <w:b/>
          <w:bCs/>
          <w:sz w:val="28"/>
          <w:szCs w:val="28"/>
        </w:rPr>
        <w:t>2.0</w:t>
      </w:r>
      <w:r>
        <w:rPr>
          <w:rFonts w:asciiTheme="majorBidi" w:hAnsiTheme="majorBidi" w:cstheme="majorBidi"/>
          <w:b/>
          <w:bCs/>
          <w:sz w:val="28"/>
          <w:szCs w:val="28"/>
        </w:rPr>
        <w:tab/>
        <w:t>LITERATURE REVIEW</w:t>
      </w:r>
    </w:p>
    <w:p w:rsidR="00E073EE" w:rsidRDefault="00E073EE" w:rsidP="00E073EE">
      <w:pPr>
        <w:spacing w:after="0"/>
        <w:ind w:left="720" w:hanging="720"/>
        <w:rPr>
          <w:rFonts w:asciiTheme="majorBidi" w:hAnsiTheme="majorBidi" w:cstheme="majorBidi"/>
          <w:b/>
          <w:bCs/>
          <w:sz w:val="28"/>
          <w:szCs w:val="28"/>
        </w:rPr>
      </w:pPr>
      <w:r>
        <w:rPr>
          <w:rFonts w:asciiTheme="majorBidi" w:hAnsiTheme="majorBidi" w:cstheme="majorBidi"/>
          <w:b/>
          <w:bCs/>
          <w:sz w:val="28"/>
          <w:szCs w:val="28"/>
        </w:rPr>
        <w:t>2.1</w:t>
      </w:r>
      <w:r>
        <w:rPr>
          <w:rFonts w:asciiTheme="majorBidi" w:hAnsiTheme="majorBidi" w:cstheme="majorBidi"/>
          <w:b/>
          <w:bCs/>
          <w:sz w:val="28"/>
          <w:szCs w:val="28"/>
        </w:rPr>
        <w:tab/>
        <w:t xml:space="preserve">INTRODUCTION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It is inevitable to discuss what is meant by the word local government as defined in different ways by different ways by different authors or scholars.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According to Amil V. Saby: Local government is a political sub-division of a nation (in a federal system of government) state which is constituted by law and has substantial control of local affairs including the power to impose taxation and to exert labour for prescribed purpose. The government body such entities elect or otherwise locally selected as a political subdivision of a nation to manage the affairs of the local people in order to satisfy their curiosity and their needs or wants. Council existed in the western region and urban principal council prevails in the eastern Nigeria. When the military took over in 1966, these important tiers of government did not witness any structural change. It was in (1976) during uncritical Obasanjo require that military took the bull by the horn by promulgating decree that brought about the verification of local government structure through he length and breadth of the country.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lastRenderedPageBreak/>
        <w:tab/>
        <w:t xml:space="preserve">Apart from the uniformity in local government structure, it was necessary to take government to the grass roots during the first republic.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Nigerians suffered from many development crisis of which penetrations was one. The regional has some significant functions of state government at the local level or grass roots, local government is not only institutions for economic development but also the bed well are on political mobilization is to encourage or effect without effective local government. Also political participation could be intervenient or stopping interesting pathetic these in the demand of few obvious citizens who are peripherally integrated to the reward system. </w:t>
      </w:r>
    </w:p>
    <w:p w:rsidR="00E073EE" w:rsidRPr="00AC2025" w:rsidRDefault="00E073EE" w:rsidP="00E073EE">
      <w:pPr>
        <w:spacing w:after="0"/>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t>THEORETICAL FRAMEWORK</w:t>
      </w:r>
    </w:p>
    <w:p w:rsidR="00E073EE" w:rsidRPr="0024376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ab/>
      </w:r>
      <w:r w:rsidRPr="0024376E">
        <w:rPr>
          <w:rFonts w:ascii="Times New Roman" w:hAnsi="Times New Roman" w:cs="Times New Roman"/>
          <w:sz w:val="28"/>
          <w:szCs w:val="28"/>
        </w:rPr>
        <w:t>Local government is grassroots government recognized by law. From the perspective of Maddick (29631) local government is a sub unit of government controlled by local council which is authorized by the central government to pass ordinances having a local application, vertexes or exact labour and within limit specified by the central government.</w:t>
      </w:r>
    </w:p>
    <w:p w:rsidR="00E073EE" w:rsidRPr="0024376E" w:rsidRDefault="00E073EE" w:rsidP="00E073EE">
      <w:pPr>
        <w:spacing w:after="0"/>
        <w:jc w:val="both"/>
        <w:rPr>
          <w:rFonts w:ascii="Times New Roman" w:hAnsi="Times New Roman" w:cs="Times New Roman"/>
          <w:sz w:val="28"/>
          <w:szCs w:val="28"/>
        </w:rPr>
      </w:pPr>
      <w:r w:rsidRPr="0024376E">
        <w:rPr>
          <w:rFonts w:ascii="Times New Roman" w:hAnsi="Times New Roman" w:cs="Times New Roman"/>
          <w:sz w:val="28"/>
          <w:szCs w:val="28"/>
        </w:rPr>
        <w:tab/>
        <w:t xml:space="preserve">United Nation (UN) defines local government as a political sub division of nation or in a federal system or a state which is constituted by law has </w:t>
      </w:r>
      <w:r w:rsidRPr="0024376E">
        <w:rPr>
          <w:rFonts w:ascii="Times New Roman" w:hAnsi="Times New Roman" w:cs="Times New Roman"/>
          <w:sz w:val="28"/>
          <w:szCs w:val="28"/>
        </w:rPr>
        <w:lastRenderedPageBreak/>
        <w:t>sustention control of local attain including the power to pose taxes or exact labor for prescribed purposes.</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The 1966 local government structure came up with a vertical invocation democratic principle and practices are taken to the local level. In all powerful 301 local governments council which were created could be designed the legislative arms of government, the number of council’s were democratically elected. Five of elected councils were appointed supervisory council in charge of department the local government headed by chairman as art of traditional ruler were appointed.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They   should be further and natural. The 1976 reforms made provision for the past secretary of the council, the chief executive of the administration whose appointment was confirmed by the government.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Theoretically, the secretary supposes to be appointed by Local Government, this has been gloved within portly. This accounts for the house of un-operating relating existing between councilor including chairman and the officials under the leadership of the secretary.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Establishing a formidable local government decree structure has been hyperactive on the present administration, this is so because the local desire for </w:t>
      </w:r>
      <w:r>
        <w:rPr>
          <w:rFonts w:asciiTheme="majorBidi" w:hAnsiTheme="majorBidi" w:cstheme="majorBidi"/>
          <w:sz w:val="28"/>
          <w:szCs w:val="28"/>
        </w:rPr>
        <w:lastRenderedPageBreak/>
        <w:t xml:space="preserve">the administration is inevitable for a strong and solid foundation programme and survival of the third republic. </w:t>
      </w:r>
    </w:p>
    <w:p w:rsidR="00E073EE" w:rsidRDefault="00E073EE" w:rsidP="00E073EE">
      <w:pPr>
        <w:spacing w:after="0"/>
        <w:rPr>
          <w:rFonts w:asciiTheme="majorBidi" w:hAnsiTheme="majorBidi" w:cstheme="majorBidi"/>
          <w:b/>
          <w:bCs/>
          <w:sz w:val="28"/>
          <w:szCs w:val="28"/>
        </w:rPr>
      </w:pPr>
      <w:r>
        <w:rPr>
          <w:rFonts w:asciiTheme="majorBidi" w:hAnsiTheme="majorBidi" w:cstheme="majorBidi"/>
          <w:b/>
          <w:bCs/>
          <w:sz w:val="28"/>
          <w:szCs w:val="28"/>
        </w:rPr>
        <w:t xml:space="preserve">REASON FOR LOCAL GOVERNMENT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Since there are mechanization at both federal and state level, how can we justify the need for local government despite the availability of a well structure and functioning first and second tiers of government? The following are some reasons that surrounded its circumstances. The creation of local government serves as the foundation upon which a nation is built just as primary education serves as the foundation upon which a nation rest does local government serve as the solid political survival rests.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Another justification for local government is because about 75% of the population resides in the rural areas. This could mean that the village labours thousands of untapped intellectual resources, there is need to bring government officials who moved from prevailing condition in different local area. Hence, the limited capacity will effectively deal with them, the case is different where there are local staffs who can best appreciate solution.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For the purpose of extending the scope of political participation, local government imperative fully benefit from democratic government. A </w:t>
      </w:r>
      <w:r>
        <w:rPr>
          <w:rFonts w:asciiTheme="majorBidi" w:hAnsiTheme="majorBidi" w:cstheme="majorBidi"/>
          <w:sz w:val="28"/>
          <w:szCs w:val="28"/>
        </w:rPr>
        <w:lastRenderedPageBreak/>
        <w:t xml:space="preserve">democratic government that does not fully involve the local people is half hearted democracy no doubt.  </w:t>
      </w:r>
    </w:p>
    <w:p w:rsidR="00E073EE" w:rsidRPr="00AC2025"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Local government system provides job opportunities for the citizens e.g. school leavers, many of the school leavers for instance can easily fit into the various department of the local government or grass root government.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According to the schedule section seven of the 1979 constitution of the federal republic of Nigeria, the main functions of the local government council are as follows.</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The constitution and the making of recommendations of the state commission on economy planning or any similar body on;</w:t>
      </w:r>
    </w:p>
    <w:p w:rsidR="00E073EE" w:rsidRDefault="00E073EE" w:rsidP="00E073EE">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Economic development of the state particularly in so far as the area of the authority of the council of the state attested. </w:t>
      </w:r>
    </w:p>
    <w:p w:rsidR="00E073EE" w:rsidRDefault="00E073EE" w:rsidP="00E073EE">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Proposal made by social commission on body collected, rate realized and television license, it is guide informative of paying amount on them. This attitude is robbing or duping government a lot of revenue. </w:t>
      </w:r>
    </w:p>
    <w:p w:rsidR="00E073EE" w:rsidRDefault="00E073EE" w:rsidP="00E073EE">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Establishment maintenance of regulation of market, motor park and public toilet users of those various cities are made to pay a token amount of money to the cover of the government.  </w:t>
      </w:r>
    </w:p>
    <w:p w:rsidR="00E073EE" w:rsidRDefault="00E073EE" w:rsidP="00E073EE">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lastRenderedPageBreak/>
        <w:t xml:space="preserve">Licensing vehicles, trucks, canoes, wheel barrows and courts and local means of transportation used for commercial business owners, these properties are charged certain amount of money of the permission given to them to operate. </w:t>
      </w:r>
    </w:p>
    <w:p w:rsidR="00E073EE" w:rsidRDefault="00E073EE" w:rsidP="00E073EE">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Establishment and maintenance of commercial burial grounds, and homes of the destitute and in firm user and beneficiaries of those government facilities are made to pay some money for benefiting from them.</w:t>
      </w:r>
    </w:p>
    <w:p w:rsidR="00E073EE" w:rsidRDefault="00E073EE" w:rsidP="00E073EE">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Construction and maintenance of roads, streets and other public highways part open space of such public facilities as many are prescribed from time to time by house of assembly of a state.   </w:t>
      </w:r>
    </w:p>
    <w:p w:rsidR="00E073EE" w:rsidRDefault="00E073EE" w:rsidP="00E073EE">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Naming of words and streets and numbering of houses also attract some fee rooms those benefiting such exercise.</w:t>
      </w:r>
    </w:p>
    <w:p w:rsidR="00E073EE" w:rsidRDefault="00E073EE" w:rsidP="00E073EE">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Finally, registration of all births, deaths and managers enables the government to have proper record of localities. This can serve as good source of data to measure the rate of growth in population and other local government. </w:t>
      </w:r>
    </w:p>
    <w:p w:rsidR="00E073EE" w:rsidRDefault="00E073EE" w:rsidP="00E073EE">
      <w:pPr>
        <w:pStyle w:val="ListParagraph"/>
        <w:spacing w:after="0"/>
        <w:ind w:left="0"/>
        <w:jc w:val="center"/>
        <w:rPr>
          <w:rFonts w:asciiTheme="majorBidi" w:hAnsiTheme="majorBidi" w:cstheme="majorBidi"/>
          <w:b/>
          <w:bCs/>
          <w:sz w:val="28"/>
          <w:szCs w:val="28"/>
        </w:rPr>
      </w:pPr>
    </w:p>
    <w:p w:rsidR="00E073EE" w:rsidRDefault="00E073EE" w:rsidP="00E073EE">
      <w:pPr>
        <w:pStyle w:val="ListParagraph"/>
        <w:spacing w:after="0"/>
        <w:ind w:left="0"/>
        <w:jc w:val="center"/>
        <w:rPr>
          <w:rFonts w:asciiTheme="majorBidi" w:hAnsiTheme="majorBidi" w:cstheme="majorBidi"/>
          <w:b/>
          <w:bCs/>
          <w:sz w:val="28"/>
          <w:szCs w:val="28"/>
        </w:rPr>
      </w:pPr>
    </w:p>
    <w:p w:rsidR="00E073EE" w:rsidRDefault="00E073EE" w:rsidP="00E073EE">
      <w:pPr>
        <w:pStyle w:val="ListParagraph"/>
        <w:spacing w:after="0"/>
        <w:ind w:left="0"/>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THE CONCEPT OF AUTONOMY PROSPECT OF LOCAL GOVERNMENT ADMINISTRATION CONVENIENCE </w:t>
      </w:r>
    </w:p>
    <w:p w:rsidR="00E073EE" w:rsidRDefault="00E073EE" w:rsidP="00E073E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In spite of the fact that local government autonomy is saddled with a lot of problems, ye there are some achievements that have been so fain. The attainment or achievement of local government autonomy.  </w:t>
      </w:r>
    </w:p>
    <w:p w:rsidR="00E073EE" w:rsidRDefault="00E073EE" w:rsidP="00E073E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First and foremost of it all is administration convenience of the top. Government was under the state and has to contact the local government service commission or board before taking any decision and before employing very low officer on grade level 0-1-0-14, a lot of delay is caused in administration. </w:t>
      </w:r>
    </w:p>
    <w:p w:rsidR="00E073EE" w:rsidRDefault="00E073EE" w:rsidP="00E073E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The further said autonomous granted to local government has made administration very smooth and matters are attended to promptly to that of the officials that alone is big blessing to rural populace. Another important aspect of local government autonomy is principle of social justice unfair as equitable distributions of some amenities, success as location of medical education institution are concerned. </w:t>
      </w:r>
    </w:p>
    <w:p w:rsidR="00E073EE" w:rsidRDefault="00E073EE" w:rsidP="00E073E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This is possible because since all plans are formulated and carried out at the local government officers unlike in past references from the state </w:t>
      </w:r>
      <w:r>
        <w:rPr>
          <w:rFonts w:asciiTheme="majorBidi" w:hAnsiTheme="majorBidi" w:cstheme="majorBidi"/>
          <w:sz w:val="28"/>
          <w:szCs w:val="28"/>
        </w:rPr>
        <w:lastRenderedPageBreak/>
        <w:t>disorganizing plans of local government with autonomy, this has reduces a lot. Also, with autonomy there is degree of stability in administration of local government. Accessibility is another achievement that is expected to become out of the autonomy since the chairman and official must be accessible to the generality of the people of the area.</w:t>
      </w:r>
    </w:p>
    <w:p w:rsidR="00E073EE" w:rsidRDefault="00E073EE" w:rsidP="00E073E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The people should be free to ask for their right in other words, fundamental human right and privilege and feel much at home in the office. </w:t>
      </w:r>
    </w:p>
    <w:p w:rsidR="00E073EE" w:rsidRDefault="00E073EE" w:rsidP="00E073EE">
      <w:pPr>
        <w:pStyle w:val="ListParagraph"/>
        <w:spacing w:after="0"/>
        <w:ind w:left="0"/>
        <w:rPr>
          <w:rFonts w:asciiTheme="majorBidi" w:hAnsiTheme="majorBidi" w:cstheme="majorBidi"/>
          <w:b/>
          <w:bCs/>
          <w:sz w:val="28"/>
          <w:szCs w:val="28"/>
        </w:rPr>
      </w:pPr>
      <w:r>
        <w:rPr>
          <w:rFonts w:asciiTheme="majorBidi" w:hAnsiTheme="majorBidi" w:cstheme="majorBidi"/>
          <w:b/>
          <w:bCs/>
          <w:sz w:val="28"/>
          <w:szCs w:val="28"/>
        </w:rPr>
        <w:t xml:space="preserve">SOME MEASURES OF INDEPENDENCE </w:t>
      </w:r>
    </w:p>
    <w:p w:rsidR="00E073EE" w:rsidRDefault="00E073EE" w:rsidP="00E073EE">
      <w:pPr>
        <w:pStyle w:val="ListParagraph"/>
        <w:spacing w:after="0"/>
        <w:ind w:left="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To a large extent, the local government has never enjoyed with the autonomy with the three aims of government such as the legislature, executive and the judiciary as well as administrative arms of government headquarters, this communication goes in equally and smoothly, all matters pertaining to the staff welfare such as appointment, discipline, promotion are dealt with by the local government autonomy on the staff was the following thing today. </w:t>
      </w:r>
    </w:p>
    <w:p w:rsidR="00E073EE" w:rsidRDefault="00E073EE" w:rsidP="00E073E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According to the greatest advantage that is, afford them to purpose the complain at close range, this autonomy also gives the staff opportunity for proper training. Staffs are also now enjoying prompt-promotion, non-payment of salaries and improved condition of salaries due to the autonomy in the local </w:t>
      </w:r>
      <w:r>
        <w:rPr>
          <w:rFonts w:asciiTheme="majorBidi" w:hAnsiTheme="majorBidi" w:cstheme="majorBidi"/>
          <w:sz w:val="28"/>
          <w:szCs w:val="28"/>
        </w:rPr>
        <w:lastRenderedPageBreak/>
        <w:t xml:space="preserve">government itself. Alhaji Oba Aluko said it’s a big relief unlike the past when local government tamper with their allocation, director of allocation from federal government now enable the local government to meet their plans to the electoral. </w:t>
      </w:r>
    </w:p>
    <w:p w:rsidR="00E073EE" w:rsidRDefault="00E073EE" w:rsidP="00E073EE">
      <w:pPr>
        <w:pStyle w:val="ListParagraph"/>
        <w:spacing w:after="0"/>
        <w:ind w:left="0"/>
        <w:jc w:val="center"/>
        <w:rPr>
          <w:rFonts w:asciiTheme="majorBidi" w:hAnsiTheme="majorBidi" w:cstheme="majorBidi"/>
          <w:b/>
          <w:bCs/>
          <w:sz w:val="28"/>
          <w:szCs w:val="28"/>
        </w:rPr>
      </w:pPr>
      <w:r>
        <w:rPr>
          <w:rFonts w:asciiTheme="majorBidi" w:hAnsiTheme="majorBidi" w:cstheme="majorBidi"/>
          <w:b/>
          <w:bCs/>
          <w:sz w:val="28"/>
          <w:szCs w:val="28"/>
        </w:rPr>
        <w:t>EFFECTIVE PARTICIPATION FROM THE GRASS ROOT</w:t>
      </w:r>
    </w:p>
    <w:p w:rsidR="00E073EE" w:rsidRDefault="00E073EE" w:rsidP="00E073E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One of the great achievements of the local government autonomy is that the indigene of the area lacks the opportunity to participate fully in the running of the affairs of the local government area. This is done through the appointment as various committee, some are serving full time capacity while some are on part time basis. For instance, we have the following committee functioning effectively in local government area presently.</w:t>
      </w:r>
    </w:p>
    <w:p w:rsidR="00E073EE" w:rsidRDefault="00E073EE" w:rsidP="00E073EE">
      <w:pPr>
        <w:pStyle w:val="ListParagraph"/>
        <w:numPr>
          <w:ilvl w:val="0"/>
          <w:numId w:val="3"/>
        </w:numPr>
        <w:spacing w:after="0"/>
        <w:ind w:left="0" w:firstLine="0"/>
        <w:jc w:val="both"/>
        <w:rPr>
          <w:rFonts w:asciiTheme="majorBidi" w:hAnsiTheme="majorBidi" w:cstheme="majorBidi"/>
          <w:sz w:val="28"/>
          <w:szCs w:val="28"/>
        </w:rPr>
      </w:pPr>
      <w:r>
        <w:rPr>
          <w:rFonts w:asciiTheme="majorBidi" w:hAnsiTheme="majorBidi" w:cstheme="majorBidi"/>
          <w:sz w:val="28"/>
          <w:szCs w:val="28"/>
        </w:rPr>
        <w:t>Education service committee with the staff matters in the local government area such as recruitment, promotion and discipline.</w:t>
      </w:r>
    </w:p>
    <w:p w:rsidR="00E073EE" w:rsidRDefault="00E073EE" w:rsidP="00E073EE">
      <w:pPr>
        <w:pStyle w:val="ListParagraph"/>
        <w:numPr>
          <w:ilvl w:val="0"/>
          <w:numId w:val="3"/>
        </w:numPr>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Public policies relation committee with members drawn from grass root etc. all the committee that are mentioned above have drawn their members from the grass root. The recruitment drive of the government is well based on the local instance; the people are recruited of bringing people into the services based on districts. The local government has five districts and appointments </w:t>
      </w:r>
      <w:r>
        <w:rPr>
          <w:rFonts w:asciiTheme="majorBidi" w:hAnsiTheme="majorBidi" w:cstheme="majorBidi"/>
          <w:sz w:val="28"/>
          <w:szCs w:val="28"/>
        </w:rPr>
        <w:lastRenderedPageBreak/>
        <w:t>and recruitment etc are done on the base. What is now happening in all local government of Kwara in particular? What can be described as participatory democracy?</w:t>
      </w:r>
    </w:p>
    <w:p w:rsidR="00E073EE" w:rsidRDefault="00E073EE" w:rsidP="00E073EE">
      <w:pPr>
        <w:pStyle w:val="ListParagraph"/>
        <w:spacing w:after="0"/>
        <w:ind w:left="0" w:firstLine="720"/>
        <w:jc w:val="both"/>
        <w:rPr>
          <w:rFonts w:asciiTheme="majorBidi" w:hAnsiTheme="majorBidi" w:cstheme="majorBidi"/>
          <w:sz w:val="28"/>
          <w:szCs w:val="28"/>
        </w:rPr>
      </w:pPr>
      <w:r>
        <w:rPr>
          <w:rFonts w:asciiTheme="majorBidi" w:hAnsiTheme="majorBidi" w:cstheme="majorBidi"/>
          <w:sz w:val="28"/>
          <w:szCs w:val="28"/>
        </w:rPr>
        <w:t xml:space="preserve">Before decisions are taken, groups on committee are consulted such as ward heads committee, village F Grant from the federal and state government. </w:t>
      </w:r>
    </w:p>
    <w:p w:rsidR="00E073EE" w:rsidRPr="00721CF0" w:rsidRDefault="00E073EE" w:rsidP="00E073EE">
      <w:pPr>
        <w:spacing w:after="0"/>
        <w:jc w:val="both"/>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CURRENT TREND IN THINKING</w:t>
      </w:r>
    </w:p>
    <w:p w:rsidR="00E073EE" w:rsidRPr="0024376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ab/>
      </w:r>
      <w:r w:rsidRPr="0024376E">
        <w:rPr>
          <w:rFonts w:ascii="Times New Roman" w:hAnsi="Times New Roman" w:cs="Times New Roman"/>
          <w:sz w:val="28"/>
          <w:szCs w:val="28"/>
        </w:rPr>
        <w:t>Democracy is a form of government in which all the people have equal in the decision that affects their lives. It within this premise that local government as a grass root government can help bridge the gap generally existed between the central state government and the people. Under local government administration, communities, town and village are organized to maintain law and order, provide basic second services and public amenities and encourage the cooperation and participation of the inhabitant in joint endeavor toward the improvement/development of their conduction of living according to A.H. Mashall local government administration has three essential characteristics.</w:t>
      </w:r>
    </w:p>
    <w:p w:rsidR="00E073EE" w:rsidRPr="0024376E" w:rsidRDefault="00E073EE" w:rsidP="00E073EE">
      <w:pPr>
        <w:pStyle w:val="ListParagraph"/>
        <w:numPr>
          <w:ilvl w:val="0"/>
          <w:numId w:val="9"/>
        </w:numPr>
        <w:jc w:val="both"/>
        <w:rPr>
          <w:rFonts w:ascii="Times New Roman" w:hAnsi="Times New Roman" w:cs="Times New Roman"/>
          <w:sz w:val="28"/>
          <w:szCs w:val="28"/>
        </w:rPr>
      </w:pPr>
      <w:r w:rsidRPr="0024376E">
        <w:rPr>
          <w:rFonts w:ascii="Times New Roman" w:hAnsi="Times New Roman" w:cs="Times New Roman"/>
          <w:sz w:val="28"/>
          <w:szCs w:val="28"/>
        </w:rPr>
        <w:t>It operates in a restricted geographical area within a nation or state.</w:t>
      </w:r>
    </w:p>
    <w:p w:rsidR="00E073EE" w:rsidRPr="0024376E" w:rsidRDefault="00E073EE" w:rsidP="00E073EE">
      <w:pPr>
        <w:pStyle w:val="ListParagraph"/>
        <w:numPr>
          <w:ilvl w:val="0"/>
          <w:numId w:val="9"/>
        </w:numPr>
        <w:jc w:val="both"/>
        <w:rPr>
          <w:rFonts w:ascii="Times New Roman" w:hAnsi="Times New Roman" w:cs="Times New Roman"/>
          <w:sz w:val="28"/>
          <w:szCs w:val="28"/>
        </w:rPr>
      </w:pPr>
      <w:r w:rsidRPr="0024376E">
        <w:rPr>
          <w:rFonts w:ascii="Times New Roman" w:hAnsi="Times New Roman" w:cs="Times New Roman"/>
          <w:sz w:val="28"/>
          <w:szCs w:val="28"/>
        </w:rPr>
        <w:t>Local election or selection is done for council member.</w:t>
      </w:r>
    </w:p>
    <w:p w:rsidR="00E073EE" w:rsidRPr="00721CF0" w:rsidRDefault="00E073EE" w:rsidP="00E073EE">
      <w:pPr>
        <w:pStyle w:val="ListParagraph"/>
        <w:numPr>
          <w:ilvl w:val="0"/>
          <w:numId w:val="9"/>
        </w:numPr>
        <w:spacing w:after="0"/>
        <w:jc w:val="both"/>
        <w:rPr>
          <w:rFonts w:ascii="Times New Roman" w:hAnsi="Times New Roman" w:cs="Times New Roman"/>
          <w:sz w:val="28"/>
          <w:szCs w:val="28"/>
        </w:rPr>
      </w:pPr>
      <w:r w:rsidRPr="0024376E">
        <w:rPr>
          <w:rFonts w:ascii="Times New Roman" w:hAnsi="Times New Roman" w:cs="Times New Roman"/>
          <w:sz w:val="28"/>
          <w:szCs w:val="28"/>
        </w:rPr>
        <w:lastRenderedPageBreak/>
        <w:t>It enjoys a measure of authority including power of taxations.</w:t>
      </w:r>
    </w:p>
    <w:p w:rsidR="00E073EE" w:rsidRDefault="00E073EE" w:rsidP="00E073EE">
      <w:pPr>
        <w:spacing w:after="0"/>
        <w:jc w:val="both"/>
        <w:rPr>
          <w:rFonts w:asciiTheme="majorBidi" w:hAnsiTheme="majorBidi" w:cstheme="majorBidi"/>
          <w:b/>
          <w:bCs/>
          <w:sz w:val="28"/>
          <w:szCs w:val="28"/>
        </w:rPr>
      </w:pPr>
      <w:r>
        <w:rPr>
          <w:rFonts w:asciiTheme="majorBidi" w:hAnsiTheme="majorBidi" w:cstheme="majorBidi"/>
          <w:b/>
          <w:bCs/>
          <w:sz w:val="28"/>
          <w:szCs w:val="28"/>
        </w:rPr>
        <w:t>2.4</w:t>
      </w:r>
      <w:r>
        <w:rPr>
          <w:rFonts w:asciiTheme="majorBidi" w:hAnsiTheme="majorBidi" w:cstheme="majorBidi"/>
          <w:b/>
          <w:bCs/>
          <w:sz w:val="28"/>
          <w:szCs w:val="28"/>
        </w:rPr>
        <w:tab/>
        <w:t xml:space="preserve">SUMMARY OF THE CHAPTER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The creation of local government services as the foundation upon which a nation is built. Just as primary education serves as solid education upon which a nation rest, so does local government serves as solid political survival rest. </w:t>
      </w:r>
      <w:r w:rsidRPr="007E1A66">
        <w:rPr>
          <w:rFonts w:asciiTheme="majorBidi" w:hAnsiTheme="majorBidi" w:cstheme="majorBidi"/>
          <w:sz w:val="28"/>
          <w:szCs w:val="28"/>
        </w:rPr>
        <w:t xml:space="preserve">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Another summarization for local government is because about 75% of the nation population resides in the rural areas. This could mean that the village labours thousand of untapped intellectual resources.</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There is need to bring government officials that have moved from prevailing condition indifferent local area hence the limited capacity will effectively deal with them.</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The case is different where there are local staffs who can best appreciate solution.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For the purpose of extending the scope of political participation local government imperative to full benefit from democratic government. A democratic government that does not fully involve the local people is half hearted democracy, no doubt. Local government system provides job </w:t>
      </w:r>
      <w:r>
        <w:rPr>
          <w:rFonts w:asciiTheme="majorBidi" w:hAnsiTheme="majorBidi" w:cstheme="majorBidi"/>
          <w:sz w:val="28"/>
          <w:szCs w:val="28"/>
        </w:rPr>
        <w:lastRenderedPageBreak/>
        <w:t xml:space="preserve">opportunities for the citizens e.g. school leavers, many of the school leavers for instance can easily fit into the various department of the local government or grass root government.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Head committee and districts are passed through executive as well as the legislative council of the local government area.</w:t>
      </w:r>
    </w:p>
    <w:p w:rsidR="00E073EE" w:rsidRDefault="00E073EE" w:rsidP="00E073EE">
      <w:pPr>
        <w:spacing w:after="0"/>
        <w:jc w:val="center"/>
        <w:rPr>
          <w:rFonts w:asciiTheme="majorBidi" w:hAnsiTheme="majorBidi" w:cstheme="majorBidi"/>
          <w:b/>
          <w:bCs/>
          <w:sz w:val="28"/>
          <w:szCs w:val="28"/>
        </w:rPr>
      </w:pPr>
      <w:r>
        <w:rPr>
          <w:rFonts w:asciiTheme="majorBidi" w:hAnsiTheme="majorBidi" w:cstheme="majorBidi"/>
          <w:b/>
          <w:bCs/>
          <w:sz w:val="28"/>
          <w:szCs w:val="28"/>
        </w:rPr>
        <w:t xml:space="preserve">SOURCE OF REVENUE IN LOCAL GOVERNMENT </w:t>
      </w:r>
    </w:p>
    <w:p w:rsidR="00E073EE" w:rsidRDefault="00E073EE" w:rsidP="00E073EE">
      <w:pPr>
        <w:spacing w:after="0"/>
        <w:rPr>
          <w:rFonts w:asciiTheme="majorBidi" w:hAnsiTheme="majorBidi" w:cstheme="majorBidi"/>
          <w:sz w:val="28"/>
          <w:szCs w:val="28"/>
        </w:rPr>
      </w:pPr>
      <w:r>
        <w:rPr>
          <w:rFonts w:asciiTheme="majorBidi" w:hAnsiTheme="majorBidi" w:cstheme="majorBidi"/>
          <w:sz w:val="28"/>
          <w:szCs w:val="28"/>
        </w:rPr>
        <w:tab/>
        <w:t xml:space="preserve">The sources of revenue can be classified into the three groups i.e. in the local government. </w:t>
      </w:r>
    </w:p>
    <w:p w:rsidR="00E073EE" w:rsidRDefault="00E073EE" w:rsidP="00E073EE">
      <w:pPr>
        <w:pStyle w:val="ListParagraph"/>
        <w:numPr>
          <w:ilvl w:val="0"/>
          <w:numId w:val="4"/>
        </w:numPr>
        <w:spacing w:after="0"/>
        <w:ind w:left="0" w:firstLine="0"/>
        <w:rPr>
          <w:rFonts w:asciiTheme="majorBidi" w:hAnsiTheme="majorBidi" w:cstheme="majorBidi"/>
          <w:sz w:val="28"/>
          <w:szCs w:val="28"/>
        </w:rPr>
      </w:pPr>
      <w:r>
        <w:rPr>
          <w:rFonts w:asciiTheme="majorBidi" w:hAnsiTheme="majorBidi" w:cstheme="majorBidi"/>
          <w:sz w:val="28"/>
          <w:szCs w:val="28"/>
        </w:rPr>
        <w:t xml:space="preserve">Statutory sources of revenue </w:t>
      </w:r>
    </w:p>
    <w:p w:rsidR="00E073EE" w:rsidRDefault="00E073EE" w:rsidP="00E073EE">
      <w:pPr>
        <w:pStyle w:val="ListParagraph"/>
        <w:numPr>
          <w:ilvl w:val="0"/>
          <w:numId w:val="4"/>
        </w:numPr>
        <w:spacing w:after="0"/>
        <w:ind w:left="0" w:firstLine="0"/>
        <w:rPr>
          <w:rFonts w:asciiTheme="majorBidi" w:hAnsiTheme="majorBidi" w:cstheme="majorBidi"/>
          <w:sz w:val="28"/>
          <w:szCs w:val="28"/>
        </w:rPr>
      </w:pPr>
      <w:r>
        <w:rPr>
          <w:rFonts w:asciiTheme="majorBidi" w:hAnsiTheme="majorBidi" w:cstheme="majorBidi"/>
          <w:sz w:val="28"/>
          <w:szCs w:val="28"/>
        </w:rPr>
        <w:t xml:space="preserve">Permissible sources of revenue </w:t>
      </w:r>
    </w:p>
    <w:p w:rsidR="00E073EE" w:rsidRPr="00A946AC" w:rsidRDefault="00E073EE" w:rsidP="00E073EE">
      <w:pPr>
        <w:pStyle w:val="ListParagraph"/>
        <w:numPr>
          <w:ilvl w:val="0"/>
          <w:numId w:val="4"/>
        </w:numPr>
        <w:spacing w:after="0"/>
        <w:ind w:left="0" w:firstLine="0"/>
        <w:rPr>
          <w:rFonts w:asciiTheme="majorBidi" w:hAnsiTheme="majorBidi" w:cstheme="majorBidi"/>
          <w:sz w:val="28"/>
          <w:szCs w:val="28"/>
        </w:rPr>
      </w:pPr>
      <w:r>
        <w:rPr>
          <w:rFonts w:asciiTheme="majorBidi" w:hAnsiTheme="majorBidi" w:cstheme="majorBidi"/>
          <w:sz w:val="28"/>
          <w:szCs w:val="28"/>
        </w:rPr>
        <w:t xml:space="preserve">Incidental source of revenue </w:t>
      </w:r>
    </w:p>
    <w:p w:rsidR="00E073EE" w:rsidRDefault="00E073EE" w:rsidP="00E073E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IA. Statutory allocation is 15% now 20% from the federal account paid directly to the council by the federal government.</w:t>
      </w:r>
    </w:p>
    <w:p w:rsidR="00E073EE" w:rsidRDefault="00E073EE" w:rsidP="00E073E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 xml:space="preserve">B. 10% of the state own derived income from all sources paid to the local government. These sources of revenue though statutory but some of the states should do away from this responsibility and some are even demanding local government, the local government share the 10% with them.  </w:t>
      </w:r>
    </w:p>
    <w:p w:rsidR="00E073EE" w:rsidRDefault="00E073EE" w:rsidP="00E073E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 xml:space="preserve">II. Permissible sources of revenue </w:t>
      </w:r>
    </w:p>
    <w:p w:rsidR="00E073EE" w:rsidRDefault="00E073EE" w:rsidP="00E073EE">
      <w:pPr>
        <w:pStyle w:val="ListParagraph"/>
        <w:numPr>
          <w:ilvl w:val="0"/>
          <w:numId w:val="5"/>
        </w:numPr>
        <w:spacing w:after="0"/>
        <w:jc w:val="both"/>
        <w:rPr>
          <w:rFonts w:asciiTheme="majorBidi" w:hAnsiTheme="majorBidi" w:cstheme="majorBidi"/>
          <w:sz w:val="28"/>
          <w:szCs w:val="28"/>
        </w:rPr>
      </w:pPr>
      <w:r>
        <w:rPr>
          <w:rFonts w:asciiTheme="majorBidi" w:hAnsiTheme="majorBidi" w:cstheme="majorBidi"/>
          <w:sz w:val="28"/>
          <w:szCs w:val="28"/>
        </w:rPr>
        <w:lastRenderedPageBreak/>
        <w:t xml:space="preserve">Radio and television license fees </w:t>
      </w:r>
    </w:p>
    <w:p w:rsidR="00E073EE" w:rsidRDefault="00E073EE" w:rsidP="00E073EE">
      <w:pPr>
        <w:pStyle w:val="ListParagraph"/>
        <w:numPr>
          <w:ilvl w:val="0"/>
          <w:numId w:val="5"/>
        </w:numPr>
        <w:spacing w:after="0"/>
        <w:jc w:val="both"/>
        <w:rPr>
          <w:rFonts w:asciiTheme="majorBidi" w:hAnsiTheme="majorBidi" w:cstheme="majorBidi"/>
          <w:sz w:val="28"/>
          <w:szCs w:val="28"/>
        </w:rPr>
      </w:pPr>
      <w:r>
        <w:rPr>
          <w:rFonts w:asciiTheme="majorBidi" w:hAnsiTheme="majorBidi" w:cstheme="majorBidi"/>
          <w:sz w:val="28"/>
          <w:szCs w:val="28"/>
        </w:rPr>
        <w:t xml:space="preserve">Special rate fees and fines </w:t>
      </w:r>
    </w:p>
    <w:p w:rsidR="00E073EE" w:rsidRDefault="00E073EE" w:rsidP="00E073EE">
      <w:pPr>
        <w:pStyle w:val="ListParagraph"/>
        <w:numPr>
          <w:ilvl w:val="0"/>
          <w:numId w:val="5"/>
        </w:numPr>
        <w:spacing w:after="0"/>
        <w:jc w:val="both"/>
        <w:rPr>
          <w:rFonts w:asciiTheme="majorBidi" w:hAnsiTheme="majorBidi" w:cstheme="majorBidi"/>
          <w:sz w:val="28"/>
          <w:szCs w:val="28"/>
        </w:rPr>
      </w:pPr>
      <w:r>
        <w:rPr>
          <w:rFonts w:asciiTheme="majorBidi" w:hAnsiTheme="majorBidi" w:cstheme="majorBidi"/>
          <w:sz w:val="28"/>
          <w:szCs w:val="28"/>
        </w:rPr>
        <w:t xml:space="preserve">Registration and business license fees </w:t>
      </w:r>
    </w:p>
    <w:p w:rsidR="00E073EE" w:rsidRDefault="00E073EE" w:rsidP="00E073EE">
      <w:pPr>
        <w:pStyle w:val="ListParagraph"/>
        <w:numPr>
          <w:ilvl w:val="0"/>
          <w:numId w:val="5"/>
        </w:numPr>
        <w:spacing w:after="0"/>
        <w:jc w:val="both"/>
        <w:rPr>
          <w:rFonts w:asciiTheme="majorBidi" w:hAnsiTheme="majorBidi" w:cstheme="majorBidi"/>
          <w:sz w:val="28"/>
          <w:szCs w:val="28"/>
        </w:rPr>
      </w:pPr>
      <w:r>
        <w:rPr>
          <w:rFonts w:asciiTheme="majorBidi" w:hAnsiTheme="majorBidi" w:cstheme="majorBidi"/>
          <w:sz w:val="28"/>
          <w:szCs w:val="28"/>
        </w:rPr>
        <w:t>Tenement rates or property tax</w:t>
      </w:r>
    </w:p>
    <w:p w:rsidR="00E073EE" w:rsidRDefault="00E073EE" w:rsidP="00E073EE">
      <w:pPr>
        <w:pStyle w:val="ListParagraph"/>
        <w:numPr>
          <w:ilvl w:val="0"/>
          <w:numId w:val="5"/>
        </w:numPr>
        <w:spacing w:after="0"/>
        <w:jc w:val="both"/>
        <w:rPr>
          <w:rFonts w:asciiTheme="majorBidi" w:hAnsiTheme="majorBidi" w:cstheme="majorBidi"/>
          <w:sz w:val="28"/>
          <w:szCs w:val="28"/>
        </w:rPr>
      </w:pPr>
      <w:r>
        <w:rPr>
          <w:rFonts w:asciiTheme="majorBidi" w:hAnsiTheme="majorBidi" w:cstheme="majorBidi"/>
          <w:sz w:val="28"/>
          <w:szCs w:val="28"/>
        </w:rPr>
        <w:t xml:space="preserve">Grant and aids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 xml:space="preserve">III. Incidental sources of revenue </w:t>
      </w:r>
    </w:p>
    <w:p w:rsidR="00E073EE" w:rsidRDefault="00E073EE" w:rsidP="00E073EE">
      <w:pPr>
        <w:pStyle w:val="ListParagraph"/>
        <w:numPr>
          <w:ilvl w:val="0"/>
          <w:numId w:val="6"/>
        </w:numPr>
        <w:spacing w:after="0"/>
        <w:jc w:val="both"/>
        <w:rPr>
          <w:rFonts w:asciiTheme="majorBidi" w:hAnsiTheme="majorBidi" w:cstheme="majorBidi"/>
          <w:sz w:val="28"/>
          <w:szCs w:val="28"/>
        </w:rPr>
      </w:pPr>
      <w:r>
        <w:rPr>
          <w:rFonts w:asciiTheme="majorBidi" w:hAnsiTheme="majorBidi" w:cstheme="majorBidi"/>
          <w:sz w:val="28"/>
          <w:szCs w:val="28"/>
        </w:rPr>
        <w:t xml:space="preserve">Donation </w:t>
      </w:r>
    </w:p>
    <w:p w:rsidR="00E073EE" w:rsidRDefault="00E073EE" w:rsidP="00E073EE">
      <w:pPr>
        <w:pStyle w:val="ListParagraph"/>
        <w:numPr>
          <w:ilvl w:val="0"/>
          <w:numId w:val="6"/>
        </w:numPr>
        <w:spacing w:after="0"/>
        <w:jc w:val="both"/>
        <w:rPr>
          <w:rFonts w:asciiTheme="majorBidi" w:hAnsiTheme="majorBidi" w:cstheme="majorBidi"/>
          <w:sz w:val="28"/>
          <w:szCs w:val="28"/>
        </w:rPr>
      </w:pPr>
      <w:r>
        <w:rPr>
          <w:rFonts w:asciiTheme="majorBidi" w:hAnsiTheme="majorBidi" w:cstheme="majorBidi"/>
          <w:sz w:val="28"/>
          <w:szCs w:val="28"/>
        </w:rPr>
        <w:t xml:space="preserve">Collection of merriment tax </w:t>
      </w:r>
    </w:p>
    <w:p w:rsidR="00E073EE" w:rsidRDefault="00E073EE" w:rsidP="00E073EE">
      <w:pPr>
        <w:pStyle w:val="ListParagraph"/>
        <w:numPr>
          <w:ilvl w:val="0"/>
          <w:numId w:val="6"/>
        </w:numPr>
        <w:spacing w:after="0"/>
        <w:jc w:val="both"/>
        <w:rPr>
          <w:rFonts w:asciiTheme="majorBidi" w:hAnsiTheme="majorBidi" w:cstheme="majorBidi"/>
          <w:sz w:val="28"/>
          <w:szCs w:val="28"/>
        </w:rPr>
      </w:pPr>
      <w:r>
        <w:rPr>
          <w:rFonts w:asciiTheme="majorBidi" w:hAnsiTheme="majorBidi" w:cstheme="majorBidi"/>
          <w:sz w:val="28"/>
          <w:szCs w:val="28"/>
        </w:rPr>
        <w:t xml:space="preserve">Sales of seized goods </w:t>
      </w:r>
    </w:p>
    <w:p w:rsidR="00E073EE" w:rsidRDefault="00E073EE" w:rsidP="00E073EE">
      <w:pPr>
        <w:pStyle w:val="ListParagraph"/>
        <w:numPr>
          <w:ilvl w:val="0"/>
          <w:numId w:val="6"/>
        </w:numPr>
        <w:spacing w:after="0"/>
        <w:jc w:val="both"/>
        <w:rPr>
          <w:rFonts w:asciiTheme="majorBidi" w:hAnsiTheme="majorBidi" w:cstheme="majorBidi"/>
          <w:sz w:val="28"/>
          <w:szCs w:val="28"/>
        </w:rPr>
      </w:pPr>
      <w:r>
        <w:rPr>
          <w:rFonts w:asciiTheme="majorBidi" w:hAnsiTheme="majorBidi" w:cstheme="majorBidi"/>
          <w:sz w:val="28"/>
          <w:szCs w:val="28"/>
        </w:rPr>
        <w:t xml:space="preserve">Farming from commercial undertaking </w:t>
      </w:r>
    </w:p>
    <w:p w:rsidR="00E073EE" w:rsidRDefault="00E073EE" w:rsidP="00E073EE">
      <w:pPr>
        <w:pStyle w:val="ListParagraph"/>
        <w:numPr>
          <w:ilvl w:val="0"/>
          <w:numId w:val="6"/>
        </w:numPr>
        <w:spacing w:after="0"/>
        <w:jc w:val="both"/>
        <w:rPr>
          <w:rFonts w:asciiTheme="majorBidi" w:hAnsiTheme="majorBidi" w:cstheme="majorBidi"/>
          <w:sz w:val="28"/>
          <w:szCs w:val="28"/>
        </w:rPr>
      </w:pPr>
      <w:r>
        <w:rPr>
          <w:rFonts w:asciiTheme="majorBidi" w:hAnsiTheme="majorBidi" w:cstheme="majorBidi"/>
          <w:sz w:val="28"/>
          <w:szCs w:val="28"/>
        </w:rPr>
        <w:t>Income derived from naming of street</w:t>
      </w:r>
    </w:p>
    <w:p w:rsidR="00E073EE" w:rsidRDefault="00E073EE" w:rsidP="00E073EE">
      <w:pPr>
        <w:spacing w:after="0"/>
        <w:jc w:val="center"/>
        <w:rPr>
          <w:rFonts w:asciiTheme="majorBidi" w:hAnsiTheme="majorBidi" w:cstheme="majorBidi"/>
          <w:b/>
          <w:bCs/>
          <w:sz w:val="28"/>
          <w:szCs w:val="28"/>
        </w:rPr>
      </w:pPr>
    </w:p>
    <w:p w:rsidR="00E073EE" w:rsidRDefault="00E073EE" w:rsidP="00E073EE">
      <w:pPr>
        <w:spacing w:after="0"/>
        <w:jc w:val="center"/>
        <w:rPr>
          <w:rFonts w:asciiTheme="majorBidi" w:hAnsiTheme="majorBidi" w:cstheme="majorBidi"/>
          <w:b/>
          <w:bCs/>
          <w:sz w:val="28"/>
          <w:szCs w:val="28"/>
        </w:rPr>
      </w:pPr>
    </w:p>
    <w:p w:rsidR="00E073EE" w:rsidRDefault="00E073EE" w:rsidP="00E073EE">
      <w:pPr>
        <w:spacing w:after="0"/>
        <w:jc w:val="center"/>
        <w:rPr>
          <w:rFonts w:asciiTheme="majorBidi" w:hAnsiTheme="majorBidi" w:cstheme="majorBidi"/>
          <w:b/>
          <w:bCs/>
          <w:sz w:val="28"/>
          <w:szCs w:val="28"/>
        </w:rPr>
      </w:pPr>
    </w:p>
    <w:p w:rsidR="00E073EE" w:rsidRDefault="00E073EE" w:rsidP="00E073EE">
      <w:pPr>
        <w:spacing w:after="0"/>
        <w:jc w:val="center"/>
        <w:rPr>
          <w:rFonts w:asciiTheme="majorBidi" w:hAnsiTheme="majorBidi" w:cstheme="majorBidi"/>
          <w:b/>
          <w:bCs/>
          <w:sz w:val="28"/>
          <w:szCs w:val="28"/>
        </w:rPr>
      </w:pPr>
    </w:p>
    <w:p w:rsidR="00E073EE" w:rsidRDefault="00E073EE" w:rsidP="00E073EE">
      <w:pPr>
        <w:spacing w:after="0"/>
        <w:jc w:val="center"/>
        <w:rPr>
          <w:rFonts w:asciiTheme="majorBidi" w:hAnsiTheme="majorBidi" w:cstheme="majorBidi"/>
          <w:b/>
          <w:bCs/>
          <w:sz w:val="28"/>
          <w:szCs w:val="28"/>
        </w:rPr>
      </w:pPr>
    </w:p>
    <w:p w:rsidR="00E073EE" w:rsidRDefault="00E073EE" w:rsidP="00E073EE">
      <w:pPr>
        <w:spacing w:after="0"/>
        <w:jc w:val="center"/>
        <w:rPr>
          <w:rFonts w:asciiTheme="majorBidi" w:hAnsiTheme="majorBidi" w:cstheme="majorBidi"/>
          <w:b/>
          <w:bCs/>
          <w:sz w:val="28"/>
          <w:szCs w:val="28"/>
        </w:rPr>
      </w:pPr>
    </w:p>
    <w:p w:rsidR="00E073EE" w:rsidRDefault="00E073EE" w:rsidP="00E073EE">
      <w:pPr>
        <w:spacing w:after="0"/>
        <w:jc w:val="center"/>
        <w:rPr>
          <w:rFonts w:asciiTheme="majorBidi" w:hAnsiTheme="majorBidi" w:cstheme="majorBidi"/>
          <w:b/>
          <w:bCs/>
          <w:sz w:val="28"/>
          <w:szCs w:val="28"/>
        </w:rPr>
      </w:pPr>
    </w:p>
    <w:p w:rsidR="00E073EE" w:rsidRDefault="00E073EE" w:rsidP="00E073EE">
      <w:pPr>
        <w:spacing w:after="0"/>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REFERRENCES </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Egonimwan, J.A. (2025). Principle and Practice of Local Government in Nigeria, Abrara Commercial Press, Lagos. Page 42.</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Ibrahim, A.L and K.G (2015). Selected them in Political Service, Ilorin Olad Publishers.</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Ogun Saheed (2003). Local Government Administration Independence, Ilorin Faculty of Business and Social Science.</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Kalu, A. (2014). Contribution Development in Nigeria, London Cambridge Press.</w:t>
      </w:r>
    </w:p>
    <w:p w:rsidR="00E073EE" w:rsidRPr="009305CB" w:rsidRDefault="00E073EE" w:rsidP="00E073EE">
      <w:pPr>
        <w:spacing w:after="0"/>
        <w:ind w:left="720" w:hanging="720"/>
        <w:jc w:val="both"/>
        <w:rPr>
          <w:rFonts w:asciiTheme="majorBidi" w:hAnsiTheme="majorBidi" w:cstheme="majorBidi"/>
          <w:sz w:val="28"/>
          <w:szCs w:val="28"/>
        </w:rPr>
      </w:pPr>
    </w:p>
    <w:p w:rsidR="00E073EE" w:rsidRPr="008E44C7" w:rsidRDefault="00E073EE" w:rsidP="00E073EE">
      <w:pPr>
        <w:pStyle w:val="ListParagraph"/>
        <w:spacing w:after="0"/>
        <w:ind w:left="0"/>
        <w:jc w:val="both"/>
        <w:rPr>
          <w:rFonts w:asciiTheme="majorBidi" w:hAnsiTheme="majorBidi" w:cstheme="majorBidi"/>
          <w:sz w:val="28"/>
          <w:szCs w:val="28"/>
        </w:rPr>
      </w:pPr>
    </w:p>
    <w:p w:rsidR="00E073EE" w:rsidRDefault="00E073EE" w:rsidP="00E073EE">
      <w:pPr>
        <w:rPr>
          <w:rFonts w:asciiTheme="majorBidi" w:hAnsiTheme="majorBidi" w:cstheme="majorBidi"/>
          <w:sz w:val="28"/>
          <w:szCs w:val="28"/>
        </w:rPr>
      </w:pPr>
      <w:r>
        <w:rPr>
          <w:rFonts w:asciiTheme="majorBidi" w:hAnsiTheme="majorBidi" w:cstheme="majorBidi"/>
          <w:sz w:val="28"/>
          <w:szCs w:val="28"/>
        </w:rPr>
        <w:br w:type="page"/>
      </w:r>
    </w:p>
    <w:p w:rsidR="00E073EE" w:rsidRDefault="00E073EE" w:rsidP="00E073EE">
      <w:pPr>
        <w:spacing w:after="0"/>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CHAPTER THREE </w:t>
      </w:r>
    </w:p>
    <w:p w:rsidR="00E073EE" w:rsidRDefault="00E073EE" w:rsidP="00E073EE">
      <w:pPr>
        <w:spacing w:after="0"/>
        <w:rPr>
          <w:rFonts w:asciiTheme="majorBidi" w:hAnsiTheme="majorBidi" w:cstheme="majorBidi"/>
          <w:b/>
          <w:bCs/>
          <w:sz w:val="28"/>
          <w:szCs w:val="28"/>
        </w:rPr>
      </w:pPr>
      <w:r>
        <w:rPr>
          <w:rFonts w:asciiTheme="majorBidi" w:hAnsiTheme="majorBidi" w:cstheme="majorBidi"/>
          <w:b/>
          <w:bCs/>
          <w:sz w:val="28"/>
          <w:szCs w:val="28"/>
        </w:rPr>
        <w:t>3.0</w:t>
      </w:r>
      <w:r>
        <w:rPr>
          <w:rFonts w:asciiTheme="majorBidi" w:hAnsiTheme="majorBidi" w:cstheme="majorBidi"/>
          <w:b/>
          <w:bCs/>
          <w:sz w:val="28"/>
          <w:szCs w:val="28"/>
        </w:rPr>
        <w:tab/>
        <w:t xml:space="preserve">METHODOLOGY/RESEARCH METHOD </w:t>
      </w:r>
    </w:p>
    <w:p w:rsidR="00E073EE" w:rsidRDefault="00E073EE" w:rsidP="00E073EE">
      <w:pPr>
        <w:spacing w:after="0"/>
        <w:rPr>
          <w:rFonts w:asciiTheme="majorBidi" w:hAnsiTheme="majorBidi" w:cstheme="majorBidi"/>
          <w:b/>
          <w:bCs/>
          <w:sz w:val="28"/>
          <w:szCs w:val="28"/>
        </w:rPr>
      </w:pPr>
      <w:r>
        <w:rPr>
          <w:rFonts w:asciiTheme="majorBidi" w:hAnsiTheme="majorBidi" w:cstheme="majorBidi"/>
          <w:b/>
          <w:bCs/>
          <w:sz w:val="28"/>
          <w:szCs w:val="28"/>
        </w:rPr>
        <w:t>3.1</w:t>
      </w:r>
      <w:r>
        <w:rPr>
          <w:rFonts w:asciiTheme="majorBidi" w:hAnsiTheme="majorBidi" w:cstheme="majorBidi"/>
          <w:b/>
          <w:bCs/>
          <w:sz w:val="28"/>
          <w:szCs w:val="28"/>
        </w:rPr>
        <w:tab/>
        <w:t xml:space="preserve">INTRODUCTION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This chapter is aimed at explaining the research methods, strategies of collecting information, data collection on instrument and method of investigation adopted in this project work.</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The purpose or objective is to achieve the validity and reliability of data collection. The researcher made use of test and collect vital information about the topic chosen for this project work at the same time, the researcher visit the area which he use as his case study (Ilorin West Local Government Area, Fufu) to find out facts that will be used for this project work.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However, the idea of concluding this research work is to cover the rest fact about the problem the problems that most of our local government areas are facing and to know how to take or solve those challenges, particularly Ilorin West Local Government Area. </w:t>
      </w:r>
    </w:p>
    <w:p w:rsidR="00E073EE" w:rsidRDefault="00E073EE" w:rsidP="00E073EE">
      <w:pPr>
        <w:spacing w:after="0"/>
        <w:jc w:val="both"/>
        <w:rPr>
          <w:rFonts w:asciiTheme="majorBidi" w:hAnsiTheme="majorBidi" w:cstheme="majorBidi"/>
          <w:b/>
          <w:bCs/>
          <w:sz w:val="28"/>
          <w:szCs w:val="28"/>
        </w:rPr>
      </w:pPr>
      <w:r>
        <w:rPr>
          <w:rFonts w:asciiTheme="majorBidi" w:hAnsiTheme="majorBidi" w:cstheme="majorBidi"/>
          <w:b/>
          <w:bCs/>
          <w:sz w:val="28"/>
          <w:szCs w:val="28"/>
        </w:rPr>
        <w:t>3.2</w:t>
      </w:r>
      <w:r>
        <w:rPr>
          <w:rFonts w:asciiTheme="majorBidi" w:hAnsiTheme="majorBidi" w:cstheme="majorBidi"/>
          <w:b/>
          <w:bCs/>
          <w:sz w:val="28"/>
          <w:szCs w:val="28"/>
        </w:rPr>
        <w:tab/>
        <w:t xml:space="preserve">SAMPLE AND POPULATION OF THE STUDY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A sample of one hundred and eighty (180) members of Ilorin West Local Government Area are selected across different community areas of Ilorin West </w:t>
      </w:r>
      <w:r>
        <w:rPr>
          <w:rFonts w:asciiTheme="majorBidi" w:hAnsiTheme="majorBidi" w:cstheme="majorBidi"/>
          <w:sz w:val="28"/>
          <w:szCs w:val="28"/>
        </w:rPr>
        <w:lastRenderedPageBreak/>
        <w:t>Local Government Area. The choice of member and selection of sample were based on sample random sampling method. Particularly, respondent were members of the Ilorin West Local Government Area. Had volunteered to respond to the questionnaire, sample random sampling was adopted so that every volunteer to respond to the questionnaire, member or recipient will have equal chance of being part of the sample.</w:t>
      </w:r>
    </w:p>
    <w:p w:rsidR="00E073EE" w:rsidRDefault="00E073EE" w:rsidP="00E073EE">
      <w:pPr>
        <w:spacing w:after="0"/>
        <w:ind w:left="720" w:hanging="720"/>
        <w:jc w:val="both"/>
        <w:rPr>
          <w:rFonts w:asciiTheme="majorBidi" w:hAnsiTheme="majorBidi" w:cstheme="majorBidi"/>
          <w:b/>
          <w:bCs/>
          <w:sz w:val="28"/>
          <w:szCs w:val="28"/>
        </w:rPr>
      </w:pPr>
      <w:r>
        <w:rPr>
          <w:rFonts w:asciiTheme="majorBidi" w:hAnsiTheme="majorBidi" w:cstheme="majorBidi"/>
          <w:b/>
          <w:bCs/>
          <w:sz w:val="28"/>
          <w:szCs w:val="28"/>
        </w:rPr>
        <w:t>3.3</w:t>
      </w:r>
      <w:r>
        <w:rPr>
          <w:rFonts w:asciiTheme="majorBidi" w:hAnsiTheme="majorBidi" w:cstheme="majorBidi"/>
          <w:b/>
          <w:bCs/>
          <w:sz w:val="28"/>
          <w:szCs w:val="28"/>
        </w:rPr>
        <w:tab/>
        <w:t xml:space="preserve">SOURCES OF DATA AND DATA COLLECTION INSTRUMENT </w:t>
      </w:r>
    </w:p>
    <w:p w:rsidR="00E073EE" w:rsidRDefault="00E073EE" w:rsidP="00E073EE">
      <w:pPr>
        <w:spacing w:after="0"/>
        <w:jc w:val="both"/>
        <w:rPr>
          <w:rFonts w:asciiTheme="majorBidi" w:hAnsiTheme="majorBidi" w:cstheme="majorBidi"/>
          <w:sz w:val="28"/>
          <w:szCs w:val="28"/>
        </w:rPr>
      </w:pPr>
      <w:r w:rsidRPr="003970C3">
        <w:rPr>
          <w:rFonts w:asciiTheme="majorBidi" w:hAnsiTheme="majorBidi" w:cstheme="majorBidi"/>
          <w:sz w:val="28"/>
          <w:szCs w:val="28"/>
        </w:rPr>
        <w:t xml:space="preserve">   </w:t>
      </w:r>
      <w:r w:rsidRPr="003970C3">
        <w:rPr>
          <w:rFonts w:asciiTheme="majorBidi" w:hAnsiTheme="majorBidi" w:cstheme="majorBidi"/>
          <w:sz w:val="28"/>
          <w:szCs w:val="28"/>
        </w:rPr>
        <w:tab/>
        <w:t>Data</w:t>
      </w:r>
      <w:r>
        <w:rPr>
          <w:rFonts w:asciiTheme="majorBidi" w:hAnsiTheme="majorBidi" w:cstheme="majorBidi"/>
          <w:sz w:val="28"/>
          <w:szCs w:val="28"/>
        </w:rPr>
        <w:t xml:space="preserve"> collection is known to be a major concern in research study.</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Therefore, the data for this project would be obtained from primary and secondary sources. </w:t>
      </w:r>
      <w:r w:rsidRPr="003970C3">
        <w:rPr>
          <w:rFonts w:asciiTheme="majorBidi" w:hAnsiTheme="majorBidi" w:cstheme="majorBidi"/>
          <w:sz w:val="28"/>
          <w:szCs w:val="28"/>
        </w:rPr>
        <w:t xml:space="preserve"> </w:t>
      </w:r>
    </w:p>
    <w:p w:rsidR="00E073EE" w:rsidRDefault="00E073EE" w:rsidP="00E073EE">
      <w:pPr>
        <w:pStyle w:val="ListParagraph"/>
        <w:numPr>
          <w:ilvl w:val="0"/>
          <w:numId w:val="7"/>
        </w:numPr>
        <w:spacing w:after="0"/>
        <w:ind w:left="0" w:firstLine="0"/>
        <w:jc w:val="both"/>
        <w:rPr>
          <w:rFonts w:asciiTheme="majorBidi" w:hAnsiTheme="majorBidi" w:cstheme="majorBidi"/>
          <w:sz w:val="28"/>
          <w:szCs w:val="28"/>
        </w:rPr>
      </w:pPr>
      <w:r>
        <w:rPr>
          <w:rFonts w:asciiTheme="majorBidi" w:hAnsiTheme="majorBidi" w:cstheme="majorBidi"/>
          <w:b/>
          <w:bCs/>
          <w:sz w:val="28"/>
          <w:szCs w:val="28"/>
        </w:rPr>
        <w:t xml:space="preserve">Primary sources: </w:t>
      </w:r>
      <w:r>
        <w:rPr>
          <w:rFonts w:asciiTheme="majorBidi" w:hAnsiTheme="majorBidi" w:cstheme="majorBidi"/>
          <w:sz w:val="28"/>
          <w:szCs w:val="28"/>
        </w:rPr>
        <w:t xml:space="preserve">These are data that are collected mainly for the purpose of the research work. It can also be defined as the information sourced from the original or main source which comprised of observation, questionnaire. </w:t>
      </w:r>
    </w:p>
    <w:p w:rsidR="00E073EE" w:rsidRDefault="00E073EE" w:rsidP="00E073EE">
      <w:pPr>
        <w:pStyle w:val="ListParagraph"/>
        <w:spacing w:after="0"/>
        <w:ind w:left="0"/>
        <w:jc w:val="both"/>
        <w:rPr>
          <w:rFonts w:asciiTheme="majorBidi" w:hAnsiTheme="majorBidi" w:cstheme="majorBidi"/>
          <w:sz w:val="28"/>
          <w:szCs w:val="28"/>
        </w:rPr>
      </w:pPr>
      <w:r w:rsidRPr="00ED351A">
        <w:rPr>
          <w:rFonts w:asciiTheme="majorBidi" w:hAnsiTheme="majorBidi" w:cstheme="majorBidi"/>
          <w:b/>
          <w:bCs/>
          <w:sz w:val="28"/>
          <w:szCs w:val="28"/>
        </w:rPr>
        <w:t>i. Observation:</w:t>
      </w:r>
      <w:r>
        <w:rPr>
          <w:rFonts w:asciiTheme="majorBidi" w:hAnsiTheme="majorBidi" w:cstheme="majorBidi"/>
          <w:b/>
          <w:bCs/>
          <w:sz w:val="28"/>
          <w:szCs w:val="28"/>
        </w:rPr>
        <w:t xml:space="preserve"> </w:t>
      </w:r>
      <w:r>
        <w:rPr>
          <w:rFonts w:asciiTheme="majorBidi" w:hAnsiTheme="majorBidi" w:cstheme="majorBidi"/>
          <w:sz w:val="28"/>
          <w:szCs w:val="28"/>
        </w:rPr>
        <w:t xml:space="preserve">The researcher’s personal observation confirmed by the responses from the questionnaire, this method is useful in studying small communities. </w:t>
      </w:r>
    </w:p>
    <w:p w:rsidR="00E073EE" w:rsidRDefault="00E073EE" w:rsidP="00E073EE">
      <w:pPr>
        <w:pStyle w:val="ListParagraph"/>
        <w:spacing w:after="0"/>
        <w:ind w:left="0"/>
        <w:jc w:val="both"/>
        <w:rPr>
          <w:rFonts w:asciiTheme="majorBidi" w:hAnsiTheme="majorBidi" w:cstheme="majorBidi"/>
          <w:sz w:val="28"/>
          <w:szCs w:val="28"/>
        </w:rPr>
      </w:pPr>
      <w:r>
        <w:rPr>
          <w:rFonts w:asciiTheme="majorBidi" w:hAnsiTheme="majorBidi" w:cstheme="majorBidi"/>
          <w:b/>
          <w:bCs/>
          <w:sz w:val="28"/>
          <w:szCs w:val="28"/>
        </w:rPr>
        <w:lastRenderedPageBreak/>
        <w:t xml:space="preserve">ii. Questionnaire: </w:t>
      </w:r>
      <w:r>
        <w:rPr>
          <w:rFonts w:asciiTheme="majorBidi" w:hAnsiTheme="majorBidi" w:cstheme="majorBidi"/>
          <w:sz w:val="28"/>
          <w:szCs w:val="28"/>
        </w:rPr>
        <w:t xml:space="preserve">Data from the questionnaire administrate various questions defined to investigate the challenge being addressed by the study. </w:t>
      </w:r>
    </w:p>
    <w:p w:rsidR="00E073EE" w:rsidRDefault="00E073EE" w:rsidP="00E073E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The questions were structured in form of open and closed ended question with the expectation that the respondent would answer as applicable.</w:t>
      </w:r>
    </w:p>
    <w:p w:rsidR="00E073EE" w:rsidRDefault="00E073EE" w:rsidP="00E073E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The reason why the researcher adopt questionnaire is because it allows freedom by respondent to provide suitable answer to the question. It is sample and less expensive and also covers large area within limited cost.</w:t>
      </w:r>
    </w:p>
    <w:p w:rsidR="00E073EE" w:rsidRPr="00186023" w:rsidRDefault="00E073EE" w:rsidP="00E073E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The side effect of questionnaire and observation is that large number of non response, low degree of the reliability of the data collected and finally for the observation method, it is not easy to combine it with random sampling and it may lead to base result through the influence of the individual investigation.  </w:t>
      </w:r>
      <w:r>
        <w:rPr>
          <w:rFonts w:asciiTheme="majorBidi" w:hAnsiTheme="majorBidi" w:cstheme="majorBidi"/>
          <w:b/>
          <w:bCs/>
          <w:sz w:val="28"/>
          <w:szCs w:val="28"/>
        </w:rPr>
        <w:t xml:space="preserve"> </w:t>
      </w:r>
    </w:p>
    <w:p w:rsidR="00E073EE" w:rsidRDefault="00E073EE" w:rsidP="00E073EE">
      <w:pPr>
        <w:pStyle w:val="ListParagraph"/>
        <w:numPr>
          <w:ilvl w:val="0"/>
          <w:numId w:val="7"/>
        </w:numPr>
        <w:spacing w:after="0"/>
        <w:ind w:left="0" w:firstLine="0"/>
        <w:jc w:val="both"/>
        <w:rPr>
          <w:rFonts w:asciiTheme="majorBidi" w:hAnsiTheme="majorBidi" w:cstheme="majorBidi"/>
          <w:sz w:val="28"/>
          <w:szCs w:val="28"/>
        </w:rPr>
      </w:pPr>
      <w:r>
        <w:rPr>
          <w:rFonts w:asciiTheme="majorBidi" w:hAnsiTheme="majorBidi" w:cstheme="majorBidi"/>
          <w:b/>
          <w:bCs/>
          <w:sz w:val="28"/>
          <w:szCs w:val="28"/>
        </w:rPr>
        <w:t xml:space="preserve">Secondary sources: </w:t>
      </w:r>
      <w:r>
        <w:rPr>
          <w:rFonts w:asciiTheme="majorBidi" w:hAnsiTheme="majorBidi" w:cstheme="majorBidi"/>
          <w:sz w:val="28"/>
          <w:szCs w:val="28"/>
        </w:rPr>
        <w:t>The data used in this research is obtained through the following sources;</w:t>
      </w:r>
    </w:p>
    <w:p w:rsidR="00E073EE" w:rsidRPr="00277ABE" w:rsidRDefault="00E073EE" w:rsidP="00E073EE">
      <w:pPr>
        <w:pStyle w:val="ListParagraph"/>
        <w:numPr>
          <w:ilvl w:val="0"/>
          <w:numId w:val="2"/>
        </w:numPr>
        <w:spacing w:after="0"/>
        <w:jc w:val="both"/>
        <w:rPr>
          <w:rFonts w:asciiTheme="majorBidi" w:hAnsiTheme="majorBidi" w:cstheme="majorBidi"/>
          <w:sz w:val="28"/>
          <w:szCs w:val="28"/>
        </w:rPr>
      </w:pPr>
      <w:r>
        <w:rPr>
          <w:rFonts w:asciiTheme="majorBidi" w:hAnsiTheme="majorBidi" w:cstheme="majorBidi"/>
          <w:sz w:val="28"/>
          <w:szCs w:val="28"/>
        </w:rPr>
        <w:t xml:space="preserve">Textbooks </w:t>
      </w:r>
      <w:r>
        <w:rPr>
          <w:rFonts w:asciiTheme="majorBidi" w:hAnsiTheme="majorBidi" w:cstheme="majorBidi"/>
          <w:b/>
          <w:bCs/>
          <w:sz w:val="28"/>
          <w:szCs w:val="28"/>
        </w:rPr>
        <w:t xml:space="preserve"> </w:t>
      </w:r>
    </w:p>
    <w:p w:rsidR="00E073EE" w:rsidRDefault="00E073EE" w:rsidP="00E073EE">
      <w:pPr>
        <w:spacing w:after="0"/>
        <w:ind w:left="360"/>
        <w:jc w:val="both"/>
        <w:rPr>
          <w:rFonts w:asciiTheme="majorBidi" w:hAnsiTheme="majorBidi" w:cstheme="majorBidi"/>
          <w:sz w:val="28"/>
          <w:szCs w:val="28"/>
        </w:rPr>
      </w:pPr>
      <w:r>
        <w:rPr>
          <w:rFonts w:asciiTheme="majorBidi" w:hAnsiTheme="majorBidi" w:cstheme="majorBidi"/>
          <w:sz w:val="28"/>
          <w:szCs w:val="28"/>
        </w:rPr>
        <w:t xml:space="preserve">ii. </w:t>
      </w:r>
      <w:r>
        <w:rPr>
          <w:rFonts w:asciiTheme="majorBidi" w:hAnsiTheme="majorBidi" w:cstheme="majorBidi"/>
          <w:sz w:val="28"/>
          <w:szCs w:val="28"/>
        </w:rPr>
        <w:tab/>
        <w:t xml:space="preserve">Magazine </w:t>
      </w:r>
    </w:p>
    <w:p w:rsidR="00E073EE" w:rsidRDefault="00E073EE" w:rsidP="00E073EE">
      <w:pPr>
        <w:spacing w:after="0"/>
        <w:ind w:left="360"/>
        <w:jc w:val="both"/>
        <w:rPr>
          <w:rFonts w:asciiTheme="majorBidi" w:hAnsiTheme="majorBidi" w:cstheme="majorBidi"/>
          <w:sz w:val="28"/>
          <w:szCs w:val="28"/>
        </w:rPr>
      </w:pPr>
      <w:r>
        <w:rPr>
          <w:rFonts w:asciiTheme="majorBidi" w:hAnsiTheme="majorBidi" w:cstheme="majorBidi"/>
          <w:sz w:val="28"/>
          <w:szCs w:val="28"/>
        </w:rPr>
        <w:t>iii.</w:t>
      </w:r>
      <w:r>
        <w:rPr>
          <w:rFonts w:asciiTheme="majorBidi" w:hAnsiTheme="majorBidi" w:cstheme="majorBidi"/>
          <w:sz w:val="28"/>
          <w:szCs w:val="28"/>
        </w:rPr>
        <w:tab/>
        <w:t xml:space="preserve">Newspaper </w:t>
      </w:r>
    </w:p>
    <w:p w:rsidR="00E073EE" w:rsidRDefault="00E073EE" w:rsidP="00E073EE">
      <w:pPr>
        <w:spacing w:after="0"/>
        <w:ind w:left="360"/>
        <w:jc w:val="both"/>
        <w:rPr>
          <w:rFonts w:asciiTheme="majorBidi" w:hAnsiTheme="majorBidi" w:cstheme="majorBidi"/>
          <w:sz w:val="28"/>
          <w:szCs w:val="28"/>
        </w:rPr>
      </w:pPr>
      <w:r>
        <w:rPr>
          <w:rFonts w:asciiTheme="majorBidi" w:hAnsiTheme="majorBidi" w:cstheme="majorBidi"/>
          <w:sz w:val="28"/>
          <w:szCs w:val="28"/>
        </w:rPr>
        <w:t>iv. Articles and</w:t>
      </w:r>
    </w:p>
    <w:p w:rsidR="00E073EE" w:rsidRDefault="00E073EE" w:rsidP="00E073EE">
      <w:pPr>
        <w:spacing w:after="0"/>
        <w:ind w:left="360"/>
        <w:jc w:val="both"/>
        <w:rPr>
          <w:rFonts w:asciiTheme="majorBidi" w:hAnsiTheme="majorBidi" w:cstheme="majorBidi"/>
          <w:sz w:val="28"/>
          <w:szCs w:val="28"/>
        </w:rPr>
      </w:pPr>
      <w:r>
        <w:rPr>
          <w:rFonts w:asciiTheme="majorBidi" w:hAnsiTheme="majorBidi" w:cstheme="majorBidi"/>
          <w:sz w:val="28"/>
          <w:szCs w:val="28"/>
        </w:rPr>
        <w:t>v. Other relevant publication.</w:t>
      </w:r>
    </w:p>
    <w:p w:rsidR="00E073EE" w:rsidRDefault="00E073EE" w:rsidP="00E073EE">
      <w:pPr>
        <w:spacing w:after="0"/>
        <w:jc w:val="both"/>
        <w:rPr>
          <w:rFonts w:asciiTheme="majorBidi" w:hAnsiTheme="majorBidi" w:cstheme="majorBidi"/>
          <w:b/>
          <w:bCs/>
          <w:sz w:val="28"/>
          <w:szCs w:val="28"/>
        </w:rPr>
      </w:pPr>
      <w:r>
        <w:rPr>
          <w:rFonts w:asciiTheme="majorBidi" w:hAnsiTheme="majorBidi" w:cstheme="majorBidi"/>
          <w:b/>
          <w:bCs/>
          <w:sz w:val="28"/>
          <w:szCs w:val="28"/>
        </w:rPr>
        <w:lastRenderedPageBreak/>
        <w:t>3.4</w:t>
      </w:r>
      <w:r>
        <w:rPr>
          <w:rFonts w:asciiTheme="majorBidi" w:hAnsiTheme="majorBidi" w:cstheme="majorBidi"/>
          <w:b/>
          <w:bCs/>
          <w:sz w:val="28"/>
          <w:szCs w:val="28"/>
        </w:rPr>
        <w:tab/>
        <w:t xml:space="preserve">METHOD OF DATA ANALYSIS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Analysis of the relevant data collected during the course of this study was done using descriptive approach of sample percentage to analyze the data collected for the used administration.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Questionnaire and observation: the reason for choosing this method of data analysis is because of its simplicity.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However, sample percentage is very easy and simple to understand because average people can go through it and understand how the data are presented and collected in sample percentage. </w:t>
      </w:r>
    </w:p>
    <w:p w:rsidR="00E073EE" w:rsidRDefault="00E073EE" w:rsidP="00E073EE">
      <w:pPr>
        <w:pStyle w:val="ListParagraph"/>
        <w:numPr>
          <w:ilvl w:val="0"/>
          <w:numId w:val="8"/>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Statistical analysis can take thee firm of </w:t>
      </w:r>
    </w:p>
    <w:p w:rsidR="00E073EE" w:rsidRDefault="00E073EE" w:rsidP="00E073EE">
      <w:pPr>
        <w:pStyle w:val="ListParagraph"/>
        <w:numPr>
          <w:ilvl w:val="0"/>
          <w:numId w:val="8"/>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Statistical influence analysis </w:t>
      </w:r>
    </w:p>
    <w:p w:rsidR="00E073EE" w:rsidRDefault="00E073EE" w:rsidP="00E073EE">
      <w:pPr>
        <w:pStyle w:val="ListParagraph"/>
        <w:numPr>
          <w:ilvl w:val="0"/>
          <w:numId w:val="8"/>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Descriptive statistical analysis </w:t>
      </w:r>
    </w:p>
    <w:p w:rsidR="00E073EE" w:rsidRDefault="00E073EE" w:rsidP="00E073EE">
      <w:pPr>
        <w:pStyle w:val="ListParagraph"/>
        <w:spacing w:after="0"/>
        <w:ind w:left="0" w:firstLine="720"/>
        <w:jc w:val="both"/>
        <w:rPr>
          <w:rFonts w:asciiTheme="majorBidi" w:hAnsiTheme="majorBidi" w:cstheme="majorBidi"/>
          <w:sz w:val="28"/>
          <w:szCs w:val="28"/>
        </w:rPr>
      </w:pPr>
      <w:r>
        <w:rPr>
          <w:rFonts w:asciiTheme="majorBidi" w:hAnsiTheme="majorBidi" w:cstheme="majorBidi"/>
          <w:sz w:val="28"/>
          <w:szCs w:val="28"/>
        </w:rPr>
        <w:t>The descriptive approach consists of forming statistical distribution construction of diagram like histograms, frequency polygon, cumulative frequency, charts and percentage etc.</w:t>
      </w:r>
    </w:p>
    <w:p w:rsidR="00E073EE" w:rsidRDefault="00E073EE" w:rsidP="00E073EE">
      <w:pPr>
        <w:pStyle w:val="ListParagraph"/>
        <w:spacing w:after="0"/>
        <w:ind w:left="0" w:firstLine="720"/>
        <w:jc w:val="both"/>
        <w:rPr>
          <w:rFonts w:asciiTheme="majorBidi" w:hAnsiTheme="majorBidi" w:cstheme="majorBidi"/>
          <w:sz w:val="28"/>
          <w:szCs w:val="28"/>
        </w:rPr>
      </w:pPr>
    </w:p>
    <w:p w:rsidR="00E073EE" w:rsidRDefault="00E073EE" w:rsidP="00E073EE">
      <w:pPr>
        <w:pStyle w:val="ListParagraph"/>
        <w:spacing w:after="0"/>
        <w:ind w:left="0" w:firstLine="720"/>
        <w:jc w:val="both"/>
        <w:rPr>
          <w:rFonts w:asciiTheme="majorBidi" w:hAnsiTheme="majorBidi" w:cstheme="majorBidi"/>
          <w:sz w:val="28"/>
          <w:szCs w:val="28"/>
        </w:rPr>
      </w:pPr>
    </w:p>
    <w:p w:rsidR="00E073EE" w:rsidRPr="00721CF0" w:rsidRDefault="00E073EE" w:rsidP="00E073EE">
      <w:pPr>
        <w:pStyle w:val="ListParagraph"/>
        <w:spacing w:after="0"/>
        <w:ind w:left="0" w:firstLine="720"/>
        <w:jc w:val="both"/>
        <w:rPr>
          <w:rFonts w:asciiTheme="majorBidi" w:hAnsiTheme="majorBidi" w:cstheme="majorBidi"/>
          <w:sz w:val="28"/>
          <w:szCs w:val="28"/>
        </w:rPr>
      </w:pPr>
    </w:p>
    <w:p w:rsidR="00E073EE" w:rsidRPr="006D172E" w:rsidRDefault="00E073EE" w:rsidP="00E073EE">
      <w:pPr>
        <w:spacing w:after="0"/>
        <w:jc w:val="both"/>
        <w:rPr>
          <w:rFonts w:asciiTheme="majorBidi" w:hAnsiTheme="majorBidi" w:cstheme="majorBidi"/>
          <w:sz w:val="28"/>
          <w:szCs w:val="28"/>
        </w:rPr>
      </w:pPr>
      <w:r w:rsidRPr="006D172E">
        <w:rPr>
          <w:rFonts w:asciiTheme="majorBidi" w:hAnsiTheme="majorBidi" w:cstheme="majorBidi"/>
          <w:b/>
          <w:bCs/>
          <w:sz w:val="28"/>
          <w:szCs w:val="28"/>
        </w:rPr>
        <w:lastRenderedPageBreak/>
        <w:t>3.5</w:t>
      </w:r>
      <w:r w:rsidRPr="006D172E">
        <w:rPr>
          <w:rFonts w:asciiTheme="majorBidi" w:hAnsiTheme="majorBidi" w:cstheme="majorBidi"/>
          <w:b/>
          <w:bCs/>
          <w:sz w:val="28"/>
          <w:szCs w:val="28"/>
        </w:rPr>
        <w:tab/>
        <w:t xml:space="preserve">RESEARCH PROBLEM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Good and useful as the third tier of government is there are also attendant which often insinuated against the smooth running of party policies on the conduct of government at the grass root level.</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The part in power of ten exercises under influences upon the effects running of the government at local level. There is usually victimization of the minority party by the majority party in appointment promotion transfer and distribution of port folio.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There is also under interference from the federal or state government level, although rates and taxes are usually collected from the citizens. The amount often negligible in every poor local government were included default that are rampant. Voices connected with this challenge of poor machinery or rate collection or the corrupt nature of the officer in charge. </w:t>
      </w:r>
    </w:p>
    <w:p w:rsidR="00E073EE" w:rsidRDefault="00E073EE" w:rsidP="00E073EE">
      <w:pPr>
        <w:spacing w:after="0"/>
        <w:rPr>
          <w:rFonts w:asciiTheme="majorBidi" w:hAnsiTheme="majorBidi" w:cstheme="majorBidi"/>
          <w:sz w:val="28"/>
          <w:szCs w:val="28"/>
        </w:rPr>
      </w:pPr>
      <w:r>
        <w:rPr>
          <w:rFonts w:asciiTheme="majorBidi" w:hAnsiTheme="majorBidi" w:cstheme="majorBidi"/>
          <w:sz w:val="28"/>
          <w:szCs w:val="28"/>
        </w:rPr>
        <w:tab/>
        <w:t xml:space="preserve">One can also do the nation of the local government as a way or challenge hindering the effective running of local government while some are too large for effective administration, some are too small leading to the availability of such local government. </w:t>
      </w:r>
      <w:r>
        <w:rPr>
          <w:rFonts w:asciiTheme="majorBidi" w:hAnsiTheme="majorBidi" w:cstheme="majorBidi"/>
          <w:sz w:val="28"/>
          <w:szCs w:val="28"/>
        </w:rPr>
        <w:br/>
      </w:r>
    </w:p>
    <w:p w:rsidR="00E073EE" w:rsidRPr="00D4115B" w:rsidRDefault="00E073EE" w:rsidP="00E073EE">
      <w:pPr>
        <w:jc w:val="center"/>
        <w:rPr>
          <w:rFonts w:asciiTheme="majorBidi" w:hAnsiTheme="majorBidi" w:cstheme="majorBidi"/>
          <w:sz w:val="28"/>
          <w:szCs w:val="28"/>
        </w:rPr>
      </w:pPr>
      <w:r>
        <w:rPr>
          <w:rFonts w:asciiTheme="majorBidi" w:hAnsiTheme="majorBidi" w:cstheme="majorBidi"/>
          <w:sz w:val="28"/>
          <w:szCs w:val="28"/>
        </w:rPr>
        <w:br w:type="page"/>
      </w:r>
      <w:r>
        <w:rPr>
          <w:rFonts w:asciiTheme="majorBidi" w:hAnsiTheme="majorBidi" w:cstheme="majorBidi"/>
          <w:b/>
          <w:bCs/>
          <w:sz w:val="28"/>
          <w:szCs w:val="28"/>
        </w:rPr>
        <w:lastRenderedPageBreak/>
        <w:t>CHAPTER FOUR</w:t>
      </w:r>
    </w:p>
    <w:p w:rsidR="00E073EE" w:rsidRDefault="00E073EE" w:rsidP="00E073EE">
      <w:pPr>
        <w:spacing w:after="0"/>
        <w:ind w:left="720" w:hanging="720"/>
        <w:rPr>
          <w:rFonts w:asciiTheme="majorBidi" w:hAnsiTheme="majorBidi" w:cstheme="majorBidi"/>
          <w:b/>
          <w:bCs/>
          <w:sz w:val="28"/>
          <w:szCs w:val="28"/>
        </w:rPr>
      </w:pPr>
      <w:r>
        <w:rPr>
          <w:rFonts w:asciiTheme="majorBidi" w:hAnsiTheme="majorBidi" w:cstheme="majorBidi"/>
          <w:b/>
          <w:bCs/>
          <w:sz w:val="28"/>
          <w:szCs w:val="28"/>
        </w:rPr>
        <w:t>4.0</w:t>
      </w:r>
      <w:r>
        <w:rPr>
          <w:rFonts w:asciiTheme="majorBidi" w:hAnsiTheme="majorBidi" w:cstheme="majorBidi"/>
          <w:b/>
          <w:bCs/>
          <w:sz w:val="28"/>
          <w:szCs w:val="28"/>
        </w:rPr>
        <w:tab/>
        <w:t xml:space="preserve">DATA PRESENTATION AND ANALYSIS INTERPRETATION OF FINDING </w:t>
      </w:r>
    </w:p>
    <w:p w:rsidR="00E073EE" w:rsidRDefault="00E073EE" w:rsidP="00E073EE">
      <w:pPr>
        <w:spacing w:after="0"/>
        <w:ind w:left="720" w:hanging="720"/>
        <w:rPr>
          <w:rFonts w:asciiTheme="majorBidi" w:hAnsiTheme="majorBidi" w:cstheme="majorBidi"/>
          <w:b/>
          <w:bCs/>
          <w:sz w:val="28"/>
          <w:szCs w:val="28"/>
        </w:rPr>
      </w:pPr>
      <w:r>
        <w:rPr>
          <w:rFonts w:asciiTheme="majorBidi" w:hAnsiTheme="majorBidi" w:cstheme="majorBidi"/>
          <w:b/>
          <w:bCs/>
          <w:sz w:val="28"/>
          <w:szCs w:val="28"/>
        </w:rPr>
        <w:t>4.1</w:t>
      </w:r>
      <w:r>
        <w:rPr>
          <w:rFonts w:asciiTheme="majorBidi" w:hAnsiTheme="majorBidi" w:cstheme="majorBidi"/>
          <w:b/>
          <w:bCs/>
          <w:sz w:val="28"/>
          <w:szCs w:val="28"/>
        </w:rPr>
        <w:tab/>
        <w:t xml:space="preserve">INTRODUCTION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This chapter is aimed at explaining or revealing the historical background of Ilorin West Local Government. At the same time of this project work and the analysis of those details of this testing of hypothesis, summary of the chapter and the reference. </w:t>
      </w:r>
    </w:p>
    <w:p w:rsidR="00E073EE" w:rsidRDefault="00E073EE" w:rsidP="00E073EE">
      <w:pPr>
        <w:spacing w:after="0"/>
        <w:jc w:val="both"/>
        <w:rPr>
          <w:rFonts w:asciiTheme="majorBidi" w:hAnsiTheme="majorBidi" w:cstheme="majorBidi"/>
          <w:b/>
          <w:bCs/>
          <w:sz w:val="28"/>
          <w:szCs w:val="28"/>
        </w:rPr>
      </w:pPr>
      <w:r>
        <w:rPr>
          <w:rFonts w:asciiTheme="majorBidi" w:hAnsiTheme="majorBidi" w:cstheme="majorBidi"/>
          <w:b/>
          <w:bCs/>
          <w:sz w:val="28"/>
          <w:szCs w:val="28"/>
        </w:rPr>
        <w:t>4.2</w:t>
      </w:r>
      <w:r>
        <w:rPr>
          <w:rFonts w:asciiTheme="majorBidi" w:hAnsiTheme="majorBidi" w:cstheme="majorBidi"/>
          <w:b/>
          <w:bCs/>
          <w:sz w:val="28"/>
          <w:szCs w:val="28"/>
        </w:rPr>
        <w:tab/>
        <w:t xml:space="preserve">BRIEF HISTORY OF THE CASE STUDY </w:t>
      </w:r>
    </w:p>
    <w:p w:rsidR="00E073EE" w:rsidRPr="00C04E67" w:rsidRDefault="00E073EE" w:rsidP="00E073EE">
      <w:pPr>
        <w:pStyle w:val="ListParagraph"/>
        <w:tabs>
          <w:tab w:val="left" w:pos="720"/>
        </w:tabs>
        <w:spacing w:after="0" w:line="432" w:lineRule="auto"/>
        <w:ind w:left="0" w:firstLine="720"/>
        <w:jc w:val="both"/>
        <w:rPr>
          <w:rFonts w:ascii="Times New Roman" w:hAnsi="Times New Roman" w:cs="Times New Roman"/>
          <w:sz w:val="26"/>
          <w:szCs w:val="26"/>
        </w:rPr>
      </w:pPr>
      <w:r w:rsidRPr="00C04E67">
        <w:rPr>
          <w:rFonts w:ascii="Times New Roman" w:hAnsi="Times New Roman" w:cs="Times New Roman"/>
          <w:sz w:val="26"/>
          <w:szCs w:val="26"/>
        </w:rPr>
        <w:t xml:space="preserve">As history had reveal it, Ilorin west local government emanated from Ilorin as the name of this town is known today, originated from the word “Ilorin” </w:t>
      </w:r>
    </w:p>
    <w:p w:rsidR="00E073EE" w:rsidRPr="00C04E67" w:rsidRDefault="00E073EE" w:rsidP="00E073EE">
      <w:pPr>
        <w:pStyle w:val="ListParagraph"/>
        <w:tabs>
          <w:tab w:val="left" w:pos="720"/>
        </w:tabs>
        <w:spacing w:after="0" w:line="432" w:lineRule="auto"/>
        <w:ind w:left="0" w:firstLine="720"/>
        <w:jc w:val="both"/>
        <w:rPr>
          <w:rFonts w:ascii="Times New Roman" w:hAnsi="Times New Roman" w:cs="Times New Roman"/>
          <w:sz w:val="26"/>
          <w:szCs w:val="26"/>
        </w:rPr>
      </w:pPr>
      <w:r w:rsidRPr="00C04E67">
        <w:rPr>
          <w:rFonts w:ascii="Times New Roman" w:hAnsi="Times New Roman" w:cs="Times New Roman"/>
          <w:sz w:val="26"/>
          <w:szCs w:val="26"/>
        </w:rPr>
        <w:t>This name came to be associated with main ojo isekuse was an itinerant hunter who during his hurting expenditing made to be what is known as his Ilorin base.</w:t>
      </w:r>
    </w:p>
    <w:p w:rsidR="00E073EE" w:rsidRPr="00C04E67" w:rsidRDefault="00E073EE" w:rsidP="00E073EE">
      <w:pPr>
        <w:pStyle w:val="ListParagraph"/>
        <w:tabs>
          <w:tab w:val="left" w:pos="720"/>
        </w:tabs>
        <w:spacing w:after="0" w:line="432" w:lineRule="auto"/>
        <w:ind w:left="0" w:firstLine="720"/>
        <w:jc w:val="both"/>
        <w:rPr>
          <w:rFonts w:ascii="Times New Roman" w:hAnsi="Times New Roman" w:cs="Times New Roman"/>
          <w:sz w:val="26"/>
          <w:szCs w:val="26"/>
        </w:rPr>
      </w:pPr>
      <w:r w:rsidRPr="00C04E67">
        <w:rPr>
          <w:rFonts w:ascii="Times New Roman" w:hAnsi="Times New Roman" w:cs="Times New Roman"/>
          <w:sz w:val="26"/>
          <w:szCs w:val="26"/>
        </w:rPr>
        <w:t>There is one fashion of the history that reveled ojo isekuse used this place as has base for the purpose of sharpening his iron tools (Ilorin) which he user and are for hunting on the other and are the fashion for the oral traditional a herd that the name come by due to presence of large number of elephants (Ilu Gin) particular the areas presently knows as a result of changes to Ilorin as know to day.</w:t>
      </w:r>
    </w:p>
    <w:p w:rsidR="00E073EE" w:rsidRPr="00C04E67" w:rsidRDefault="00E073EE" w:rsidP="00E073EE">
      <w:pPr>
        <w:pStyle w:val="ListParagraph"/>
        <w:tabs>
          <w:tab w:val="left" w:pos="720"/>
        </w:tabs>
        <w:spacing w:after="0" w:line="432" w:lineRule="auto"/>
        <w:ind w:left="0" w:firstLine="720"/>
        <w:jc w:val="both"/>
        <w:rPr>
          <w:rFonts w:ascii="Times New Roman" w:hAnsi="Times New Roman" w:cs="Times New Roman"/>
          <w:sz w:val="26"/>
          <w:szCs w:val="26"/>
        </w:rPr>
      </w:pPr>
      <w:r w:rsidRPr="00C04E67">
        <w:rPr>
          <w:rFonts w:ascii="Times New Roman" w:hAnsi="Times New Roman" w:cs="Times New Roman"/>
          <w:sz w:val="26"/>
          <w:szCs w:val="26"/>
        </w:rPr>
        <w:t xml:space="preserve">Historically Ilorin west local government was originally created from Ilorin the colonial day 1960. It would be re called the Kwara state was created in (1967) </w:t>
      </w:r>
      <w:r w:rsidRPr="00C04E67">
        <w:rPr>
          <w:rFonts w:ascii="Times New Roman" w:hAnsi="Times New Roman" w:cs="Times New Roman"/>
          <w:sz w:val="26"/>
          <w:szCs w:val="26"/>
        </w:rPr>
        <w:lastRenderedPageBreak/>
        <w:t>from the northern region still remain the capital in (1976), there was local government reforms which consequently out of the country.</w:t>
      </w:r>
    </w:p>
    <w:p w:rsidR="00E073EE" w:rsidRPr="00C04E67" w:rsidRDefault="00E073EE" w:rsidP="00E073EE">
      <w:pPr>
        <w:pStyle w:val="ListParagraph"/>
        <w:tabs>
          <w:tab w:val="left" w:pos="720"/>
        </w:tabs>
        <w:spacing w:after="0" w:line="432" w:lineRule="auto"/>
        <w:ind w:left="0" w:firstLine="720"/>
        <w:jc w:val="both"/>
        <w:rPr>
          <w:rFonts w:ascii="Times New Roman" w:hAnsi="Times New Roman" w:cs="Times New Roman"/>
          <w:sz w:val="26"/>
          <w:szCs w:val="26"/>
        </w:rPr>
      </w:pPr>
      <w:r w:rsidRPr="00C04E67">
        <w:rPr>
          <w:rFonts w:ascii="Times New Roman" w:hAnsi="Times New Roman" w:cs="Times New Roman"/>
          <w:sz w:val="26"/>
          <w:szCs w:val="26"/>
        </w:rPr>
        <w:t>In accumulation the history, Ilorin west is a local government area in Kwara state, Nigeria. Its head quarters are in the town of wara osin area it hers an areas of 105km</w:t>
      </w:r>
      <w:r w:rsidRPr="00C04E67">
        <w:rPr>
          <w:rFonts w:ascii="Times New Roman" w:hAnsi="Times New Roman" w:cs="Times New Roman"/>
          <w:sz w:val="26"/>
          <w:szCs w:val="26"/>
          <w:vertAlign w:val="superscript"/>
        </w:rPr>
        <w:t>2</w:t>
      </w:r>
      <w:r w:rsidRPr="00C04E67">
        <w:rPr>
          <w:rFonts w:ascii="Times New Roman" w:hAnsi="Times New Roman" w:cs="Times New Roman"/>
          <w:sz w:val="26"/>
          <w:szCs w:val="26"/>
        </w:rPr>
        <w:t xml:space="preserve"> and a population of 364, 666 at the 2006 census and the local government chairman is abdulwahab ololete with his super visors such as, Alh. Taiye Saka Alakara, Aminat Alado Okin and Jimoh Funsho Ayinde.</w:t>
      </w:r>
    </w:p>
    <w:p w:rsidR="00E073EE" w:rsidRPr="00C04E67" w:rsidRDefault="00E073EE" w:rsidP="00E073EE">
      <w:pPr>
        <w:pStyle w:val="ListParagraph"/>
        <w:tabs>
          <w:tab w:val="left" w:pos="720"/>
        </w:tabs>
        <w:spacing w:after="0"/>
        <w:ind w:left="0" w:firstLine="720"/>
        <w:jc w:val="both"/>
        <w:rPr>
          <w:rFonts w:ascii="Times New Roman" w:hAnsi="Times New Roman" w:cs="Times New Roman"/>
          <w:sz w:val="26"/>
          <w:szCs w:val="26"/>
        </w:rPr>
      </w:pPr>
      <w:r w:rsidRPr="00C04E67">
        <w:rPr>
          <w:rFonts w:ascii="Times New Roman" w:hAnsi="Times New Roman" w:cs="Times New Roman"/>
          <w:sz w:val="26"/>
          <w:szCs w:val="26"/>
        </w:rPr>
        <w:t>Lastly, the local government had justified if creation while if will continue to serve as a state of Harmony or to say a state of Harmony or to say a state that against a violent action.</w:t>
      </w:r>
    </w:p>
    <w:p w:rsidR="00E073EE" w:rsidRDefault="00E073EE" w:rsidP="00E073EE">
      <w:pPr>
        <w:spacing w:after="0"/>
        <w:jc w:val="both"/>
        <w:rPr>
          <w:rFonts w:asciiTheme="majorBidi" w:hAnsiTheme="majorBidi" w:cstheme="majorBidi"/>
          <w:b/>
          <w:bCs/>
          <w:sz w:val="28"/>
          <w:szCs w:val="28"/>
        </w:rPr>
      </w:pPr>
      <w:r>
        <w:rPr>
          <w:rFonts w:asciiTheme="majorBidi" w:hAnsiTheme="majorBidi" w:cstheme="majorBidi"/>
          <w:b/>
          <w:bCs/>
          <w:sz w:val="28"/>
          <w:szCs w:val="28"/>
        </w:rPr>
        <w:t>4.3</w:t>
      </w:r>
      <w:r>
        <w:rPr>
          <w:rFonts w:asciiTheme="majorBidi" w:hAnsiTheme="majorBidi" w:cstheme="majorBidi"/>
          <w:b/>
          <w:bCs/>
          <w:sz w:val="28"/>
          <w:szCs w:val="28"/>
        </w:rPr>
        <w:tab/>
        <w:t xml:space="preserve">PRESENTATION OF DATA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Revenue table in Ilorin West Local Government Area has shown and analysis and land of ceremonies were administered by the local government in various capacities and revenues were generated.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Infact there is low income generation revenue in Ilorin West Local Government Area. The table shows monthly revenue generated in each district of the local government  area of the 1996</w:t>
      </w:r>
    </w:p>
    <w:p w:rsidR="00E073EE" w:rsidRDefault="00E073EE" w:rsidP="00E073EE">
      <w:pPr>
        <w:spacing w:after="0"/>
        <w:jc w:val="both"/>
        <w:rPr>
          <w:rFonts w:asciiTheme="majorBidi" w:hAnsiTheme="majorBidi" w:cstheme="majorBidi"/>
          <w:sz w:val="28"/>
          <w:szCs w:val="28"/>
        </w:rPr>
      </w:pPr>
    </w:p>
    <w:p w:rsidR="00E073EE" w:rsidRDefault="00E073EE" w:rsidP="00E073EE">
      <w:pPr>
        <w:spacing w:after="0"/>
        <w:jc w:val="both"/>
        <w:rPr>
          <w:rFonts w:asciiTheme="majorBidi" w:hAnsiTheme="majorBidi" w:cstheme="majorBidi"/>
          <w:sz w:val="28"/>
          <w:szCs w:val="28"/>
        </w:rPr>
      </w:pPr>
    </w:p>
    <w:p w:rsidR="00E073EE" w:rsidRDefault="00E073EE" w:rsidP="00E073EE">
      <w:pPr>
        <w:spacing w:after="0"/>
        <w:jc w:val="both"/>
        <w:rPr>
          <w:rFonts w:asciiTheme="majorBidi" w:hAnsiTheme="majorBidi" w:cstheme="majorBidi"/>
          <w:sz w:val="28"/>
          <w:szCs w:val="28"/>
        </w:rPr>
      </w:pPr>
    </w:p>
    <w:p w:rsidR="00E073EE" w:rsidRDefault="00E073EE" w:rsidP="00E073EE">
      <w:pPr>
        <w:spacing w:after="0"/>
        <w:jc w:val="both"/>
        <w:rPr>
          <w:rFonts w:asciiTheme="majorBidi" w:hAnsiTheme="majorBidi" w:cstheme="majorBidi"/>
          <w:sz w:val="28"/>
          <w:szCs w:val="28"/>
        </w:rPr>
      </w:pPr>
    </w:p>
    <w:tbl>
      <w:tblPr>
        <w:tblStyle w:val="TableGrid"/>
        <w:tblW w:w="0" w:type="auto"/>
        <w:tblLook w:val="04A0"/>
      </w:tblPr>
      <w:tblGrid>
        <w:gridCol w:w="1647"/>
        <w:gridCol w:w="1431"/>
        <w:gridCol w:w="1260"/>
        <w:gridCol w:w="1093"/>
        <w:gridCol w:w="1237"/>
        <w:gridCol w:w="1238"/>
        <w:gridCol w:w="1238"/>
      </w:tblGrid>
      <w:tr w:rsidR="00E073EE" w:rsidTr="009330F9">
        <w:tc>
          <w:tcPr>
            <w:tcW w:w="164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District area</w:t>
            </w:r>
          </w:p>
        </w:tc>
        <w:tc>
          <w:tcPr>
            <w:tcW w:w="1431"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January</w:t>
            </w:r>
          </w:p>
        </w:tc>
        <w:tc>
          <w:tcPr>
            <w:tcW w:w="1260"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February</w:t>
            </w:r>
          </w:p>
        </w:tc>
        <w:tc>
          <w:tcPr>
            <w:tcW w:w="1093"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March</w:t>
            </w:r>
          </w:p>
        </w:tc>
        <w:tc>
          <w:tcPr>
            <w:tcW w:w="123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April</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 xml:space="preserve">May </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June</w:t>
            </w:r>
          </w:p>
        </w:tc>
      </w:tr>
      <w:tr w:rsidR="00E073EE" w:rsidTr="009330F9">
        <w:tc>
          <w:tcPr>
            <w:tcW w:w="164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Ajikobi</w:t>
            </w:r>
          </w:p>
        </w:tc>
        <w:tc>
          <w:tcPr>
            <w:tcW w:w="1431"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25, 10600</w:t>
            </w:r>
          </w:p>
        </w:tc>
        <w:tc>
          <w:tcPr>
            <w:tcW w:w="1260"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25, 615</w:t>
            </w:r>
          </w:p>
        </w:tc>
        <w:tc>
          <w:tcPr>
            <w:tcW w:w="1093"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34,250</w:t>
            </w:r>
          </w:p>
        </w:tc>
        <w:tc>
          <w:tcPr>
            <w:tcW w:w="123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36.000</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27,849</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32,520</w:t>
            </w:r>
          </w:p>
        </w:tc>
      </w:tr>
      <w:tr w:rsidR="00E073EE" w:rsidTr="009330F9">
        <w:tc>
          <w:tcPr>
            <w:tcW w:w="164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Alanamu</w:t>
            </w:r>
          </w:p>
        </w:tc>
        <w:tc>
          <w:tcPr>
            <w:tcW w:w="1431"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27,10600</w:t>
            </w:r>
          </w:p>
        </w:tc>
        <w:tc>
          <w:tcPr>
            <w:tcW w:w="1260"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28,680</w:t>
            </w:r>
          </w:p>
        </w:tc>
        <w:tc>
          <w:tcPr>
            <w:tcW w:w="1093"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30,200</w:t>
            </w:r>
          </w:p>
        </w:tc>
        <w:tc>
          <w:tcPr>
            <w:tcW w:w="123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36,400</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600.00</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900.00</w:t>
            </w:r>
          </w:p>
        </w:tc>
      </w:tr>
      <w:tr w:rsidR="00E073EE" w:rsidTr="009330F9">
        <w:tc>
          <w:tcPr>
            <w:tcW w:w="164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Magajingeru</w:t>
            </w:r>
          </w:p>
        </w:tc>
        <w:tc>
          <w:tcPr>
            <w:tcW w:w="1431"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900.00</w:t>
            </w:r>
          </w:p>
        </w:tc>
        <w:tc>
          <w:tcPr>
            <w:tcW w:w="1260"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12.00</w:t>
            </w:r>
          </w:p>
        </w:tc>
        <w:tc>
          <w:tcPr>
            <w:tcW w:w="1093"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860,00</w:t>
            </w:r>
          </w:p>
        </w:tc>
        <w:tc>
          <w:tcPr>
            <w:tcW w:w="123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400,00</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800.00</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3,900</w:t>
            </w:r>
          </w:p>
        </w:tc>
      </w:tr>
      <w:tr w:rsidR="00E073EE" w:rsidTr="009330F9">
        <w:tc>
          <w:tcPr>
            <w:tcW w:w="164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Wara osin</w:t>
            </w:r>
          </w:p>
        </w:tc>
        <w:tc>
          <w:tcPr>
            <w:tcW w:w="1431"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10,11000</w:t>
            </w:r>
          </w:p>
        </w:tc>
        <w:tc>
          <w:tcPr>
            <w:tcW w:w="1260"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12.00</w:t>
            </w:r>
          </w:p>
        </w:tc>
        <w:tc>
          <w:tcPr>
            <w:tcW w:w="1093"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15,900</w:t>
            </w:r>
          </w:p>
        </w:tc>
        <w:tc>
          <w:tcPr>
            <w:tcW w:w="123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5,100</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4,800</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500.000</w:t>
            </w:r>
          </w:p>
        </w:tc>
      </w:tr>
      <w:tr w:rsidR="00E073EE" w:rsidTr="009330F9">
        <w:tc>
          <w:tcPr>
            <w:tcW w:w="164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Egbejila</w:t>
            </w:r>
          </w:p>
        </w:tc>
        <w:tc>
          <w:tcPr>
            <w:tcW w:w="1431"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500.00</w:t>
            </w:r>
          </w:p>
        </w:tc>
        <w:tc>
          <w:tcPr>
            <w:tcW w:w="1260"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400.00</w:t>
            </w:r>
          </w:p>
        </w:tc>
        <w:tc>
          <w:tcPr>
            <w:tcW w:w="1093"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400.00</w:t>
            </w:r>
          </w:p>
        </w:tc>
        <w:tc>
          <w:tcPr>
            <w:tcW w:w="123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520.00</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500.00</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400.00</w:t>
            </w:r>
          </w:p>
        </w:tc>
      </w:tr>
    </w:tbl>
    <w:p w:rsidR="00E073EE" w:rsidRDefault="00E073EE" w:rsidP="00E073EE">
      <w:pPr>
        <w:spacing w:after="0"/>
        <w:jc w:val="both"/>
        <w:rPr>
          <w:rFonts w:asciiTheme="majorBidi" w:hAnsiTheme="majorBidi" w:cstheme="majorBidi"/>
          <w:sz w:val="28"/>
          <w:szCs w:val="28"/>
        </w:rPr>
      </w:pPr>
    </w:p>
    <w:tbl>
      <w:tblPr>
        <w:tblStyle w:val="TableGrid"/>
        <w:tblW w:w="0" w:type="auto"/>
        <w:tblLook w:val="04A0"/>
      </w:tblPr>
      <w:tblGrid>
        <w:gridCol w:w="1647"/>
        <w:gridCol w:w="1091"/>
        <w:gridCol w:w="1081"/>
        <w:gridCol w:w="1414"/>
        <w:gridCol w:w="1146"/>
        <w:gridCol w:w="1398"/>
        <w:gridCol w:w="1367"/>
      </w:tblGrid>
      <w:tr w:rsidR="00E073EE" w:rsidTr="009330F9">
        <w:tc>
          <w:tcPr>
            <w:tcW w:w="164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District area</w:t>
            </w:r>
          </w:p>
        </w:tc>
        <w:tc>
          <w:tcPr>
            <w:tcW w:w="1431"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July</w:t>
            </w:r>
          </w:p>
        </w:tc>
        <w:tc>
          <w:tcPr>
            <w:tcW w:w="1260"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August</w:t>
            </w:r>
          </w:p>
        </w:tc>
        <w:tc>
          <w:tcPr>
            <w:tcW w:w="1093"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September</w:t>
            </w:r>
          </w:p>
        </w:tc>
        <w:tc>
          <w:tcPr>
            <w:tcW w:w="123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October</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November</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December</w:t>
            </w:r>
          </w:p>
        </w:tc>
      </w:tr>
      <w:tr w:rsidR="00E073EE" w:rsidTr="009330F9">
        <w:tc>
          <w:tcPr>
            <w:tcW w:w="164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Ajikobi</w:t>
            </w:r>
          </w:p>
        </w:tc>
        <w:tc>
          <w:tcPr>
            <w:tcW w:w="1431"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39,900</w:t>
            </w:r>
          </w:p>
        </w:tc>
        <w:tc>
          <w:tcPr>
            <w:tcW w:w="1260"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39,955</w:t>
            </w:r>
          </w:p>
        </w:tc>
        <w:tc>
          <w:tcPr>
            <w:tcW w:w="1093"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39,955</w:t>
            </w:r>
          </w:p>
        </w:tc>
        <w:tc>
          <w:tcPr>
            <w:tcW w:w="123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28,000</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31,000</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53,865</w:t>
            </w:r>
          </w:p>
        </w:tc>
      </w:tr>
      <w:tr w:rsidR="00E073EE" w:rsidTr="009330F9">
        <w:tc>
          <w:tcPr>
            <w:tcW w:w="164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Alanamu</w:t>
            </w:r>
          </w:p>
        </w:tc>
        <w:tc>
          <w:tcPr>
            <w:tcW w:w="1431"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1,180</w:t>
            </w:r>
          </w:p>
        </w:tc>
        <w:tc>
          <w:tcPr>
            <w:tcW w:w="1260"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1,800</w:t>
            </w:r>
          </w:p>
        </w:tc>
        <w:tc>
          <w:tcPr>
            <w:tcW w:w="1093"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1,800</w:t>
            </w:r>
          </w:p>
        </w:tc>
        <w:tc>
          <w:tcPr>
            <w:tcW w:w="123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800</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1,100</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1,805</w:t>
            </w:r>
          </w:p>
        </w:tc>
      </w:tr>
      <w:tr w:rsidR="00E073EE" w:rsidTr="009330F9">
        <w:tc>
          <w:tcPr>
            <w:tcW w:w="164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Magajingeru</w:t>
            </w:r>
          </w:p>
        </w:tc>
        <w:tc>
          <w:tcPr>
            <w:tcW w:w="1431"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9,800</w:t>
            </w:r>
          </w:p>
        </w:tc>
        <w:tc>
          <w:tcPr>
            <w:tcW w:w="1260"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9,805</w:t>
            </w:r>
          </w:p>
        </w:tc>
        <w:tc>
          <w:tcPr>
            <w:tcW w:w="1093"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7,865</w:t>
            </w:r>
          </w:p>
        </w:tc>
        <w:tc>
          <w:tcPr>
            <w:tcW w:w="123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3,200</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4,105</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8,800</w:t>
            </w:r>
          </w:p>
        </w:tc>
      </w:tr>
      <w:tr w:rsidR="00E073EE" w:rsidTr="009330F9">
        <w:tc>
          <w:tcPr>
            <w:tcW w:w="164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Wara osin</w:t>
            </w:r>
          </w:p>
        </w:tc>
        <w:tc>
          <w:tcPr>
            <w:tcW w:w="1431"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1,280</w:t>
            </w:r>
          </w:p>
        </w:tc>
        <w:tc>
          <w:tcPr>
            <w:tcW w:w="1260"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1,920</w:t>
            </w:r>
          </w:p>
        </w:tc>
        <w:tc>
          <w:tcPr>
            <w:tcW w:w="1093"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1,600</w:t>
            </w:r>
          </w:p>
        </w:tc>
        <w:tc>
          <w:tcPr>
            <w:tcW w:w="123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820,00</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9,00</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1,100</w:t>
            </w:r>
          </w:p>
        </w:tc>
      </w:tr>
      <w:tr w:rsidR="00E073EE" w:rsidTr="009330F9">
        <w:tc>
          <w:tcPr>
            <w:tcW w:w="164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Egbejila</w:t>
            </w:r>
          </w:p>
        </w:tc>
        <w:tc>
          <w:tcPr>
            <w:tcW w:w="1431"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1,800</w:t>
            </w:r>
          </w:p>
        </w:tc>
        <w:tc>
          <w:tcPr>
            <w:tcW w:w="1260"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1,920</w:t>
            </w:r>
          </w:p>
        </w:tc>
        <w:tc>
          <w:tcPr>
            <w:tcW w:w="1093"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1,920</w:t>
            </w:r>
          </w:p>
        </w:tc>
        <w:tc>
          <w:tcPr>
            <w:tcW w:w="1237"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800.00</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960.00</w:t>
            </w:r>
          </w:p>
        </w:tc>
        <w:tc>
          <w:tcPr>
            <w:tcW w:w="1238" w:type="dxa"/>
          </w:tcPr>
          <w:p w:rsidR="00E073EE" w:rsidRDefault="00E073EE" w:rsidP="009330F9">
            <w:pPr>
              <w:jc w:val="both"/>
              <w:rPr>
                <w:rFonts w:asciiTheme="majorBidi" w:hAnsiTheme="majorBidi" w:cstheme="majorBidi"/>
                <w:sz w:val="28"/>
                <w:szCs w:val="28"/>
              </w:rPr>
            </w:pPr>
            <w:r>
              <w:rPr>
                <w:rFonts w:asciiTheme="majorBidi" w:hAnsiTheme="majorBidi" w:cstheme="majorBidi"/>
                <w:sz w:val="28"/>
                <w:szCs w:val="28"/>
              </w:rPr>
              <w:t>2,500</w:t>
            </w:r>
          </w:p>
        </w:tc>
      </w:tr>
    </w:tbl>
    <w:p w:rsidR="00E073EE" w:rsidRDefault="00E073EE" w:rsidP="00E073EE">
      <w:pPr>
        <w:spacing w:after="0"/>
        <w:jc w:val="both"/>
        <w:rPr>
          <w:rFonts w:asciiTheme="majorBidi" w:hAnsiTheme="majorBidi" w:cstheme="majorBidi"/>
          <w:sz w:val="28"/>
          <w:szCs w:val="28"/>
        </w:rPr>
      </w:pPr>
    </w:p>
    <w:p w:rsidR="00E073EE" w:rsidRDefault="00E073EE" w:rsidP="00E073EE">
      <w:pPr>
        <w:spacing w:after="0"/>
        <w:jc w:val="both"/>
        <w:rPr>
          <w:rFonts w:asciiTheme="majorBidi" w:hAnsiTheme="majorBidi" w:cstheme="majorBidi"/>
          <w:b/>
          <w:sz w:val="28"/>
          <w:szCs w:val="28"/>
        </w:rPr>
      </w:pPr>
    </w:p>
    <w:p w:rsidR="00E073EE" w:rsidRDefault="00E073EE" w:rsidP="00E073EE">
      <w:pPr>
        <w:spacing w:after="0"/>
        <w:jc w:val="both"/>
        <w:rPr>
          <w:rFonts w:asciiTheme="majorBidi" w:hAnsiTheme="majorBidi" w:cstheme="majorBidi"/>
          <w:b/>
          <w:sz w:val="28"/>
          <w:szCs w:val="28"/>
        </w:rPr>
      </w:pPr>
    </w:p>
    <w:p w:rsidR="00E073EE" w:rsidRDefault="00E073EE" w:rsidP="00E073EE">
      <w:pPr>
        <w:spacing w:after="0"/>
        <w:jc w:val="both"/>
        <w:rPr>
          <w:rFonts w:asciiTheme="majorBidi" w:hAnsiTheme="majorBidi" w:cstheme="majorBidi"/>
          <w:b/>
          <w:sz w:val="28"/>
          <w:szCs w:val="28"/>
        </w:rPr>
      </w:pPr>
    </w:p>
    <w:p w:rsidR="00E073EE" w:rsidRPr="00D7704B" w:rsidRDefault="00E073EE" w:rsidP="00E073EE">
      <w:pPr>
        <w:spacing w:after="0" w:line="360" w:lineRule="auto"/>
        <w:jc w:val="both"/>
        <w:rPr>
          <w:rFonts w:asciiTheme="majorBidi" w:hAnsiTheme="majorBidi" w:cstheme="majorBidi"/>
          <w:b/>
          <w:sz w:val="28"/>
          <w:szCs w:val="28"/>
        </w:rPr>
      </w:pPr>
      <w:r>
        <w:rPr>
          <w:rFonts w:asciiTheme="majorBidi" w:hAnsiTheme="majorBidi" w:cstheme="majorBidi"/>
          <w:b/>
          <w:sz w:val="28"/>
          <w:szCs w:val="28"/>
        </w:rPr>
        <w:lastRenderedPageBreak/>
        <w:t>4.4</w:t>
      </w:r>
      <w:r>
        <w:rPr>
          <w:rFonts w:asciiTheme="majorBidi" w:hAnsiTheme="majorBidi" w:cstheme="majorBidi"/>
          <w:b/>
          <w:sz w:val="28"/>
          <w:szCs w:val="28"/>
        </w:rPr>
        <w:tab/>
        <w:t>ANALYSIS OF DATA</w:t>
      </w:r>
    </w:p>
    <w:p w:rsidR="00E073EE" w:rsidRDefault="00E073EE" w:rsidP="00E073EE">
      <w:pPr>
        <w:spacing w:after="0"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Table 1: Distribution of Respondents’ Sex</w:t>
      </w:r>
    </w:p>
    <w:p w:rsidR="00E073EE" w:rsidRPr="000A2363" w:rsidRDefault="00E073EE" w:rsidP="00E073EE">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Question 1: when was Ilorin west local government created answer: it was created in the year 1991</w:t>
      </w:r>
      <w:r w:rsidRPr="000A2363">
        <w:rPr>
          <w:rFonts w:ascii="Times New Roman" w:hAnsi="Times New Roman" w:cs="Times New Roman"/>
          <w:b/>
          <w:bCs/>
          <w:sz w:val="28"/>
          <w:szCs w:val="28"/>
        </w:rPr>
        <w:t xml:space="preserve"> </w:t>
      </w:r>
    </w:p>
    <w:tbl>
      <w:tblPr>
        <w:tblStyle w:val="TableGrid"/>
        <w:tblW w:w="8298" w:type="dxa"/>
        <w:tblLook w:val="04A0"/>
      </w:tblPr>
      <w:tblGrid>
        <w:gridCol w:w="2178"/>
        <w:gridCol w:w="2610"/>
        <w:gridCol w:w="3510"/>
      </w:tblGrid>
      <w:tr w:rsidR="00E073EE" w:rsidRPr="000A2363" w:rsidTr="009330F9">
        <w:trPr>
          <w:trHeight w:val="359"/>
        </w:trPr>
        <w:tc>
          <w:tcPr>
            <w:tcW w:w="2178" w:type="dxa"/>
          </w:tcPr>
          <w:p w:rsidR="00E073EE" w:rsidRPr="000A2363" w:rsidRDefault="00E073EE" w:rsidP="009330F9">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610" w:type="dxa"/>
          </w:tcPr>
          <w:p w:rsidR="00E073EE" w:rsidRPr="000A2363" w:rsidRDefault="00E073EE" w:rsidP="009330F9">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510" w:type="dxa"/>
          </w:tcPr>
          <w:p w:rsidR="00E073EE" w:rsidRPr="000A2363" w:rsidRDefault="00E073EE" w:rsidP="009330F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E073EE" w:rsidRPr="000A2363" w:rsidTr="009330F9">
        <w:trPr>
          <w:trHeight w:val="332"/>
        </w:trPr>
        <w:tc>
          <w:tcPr>
            <w:tcW w:w="2178" w:type="dxa"/>
          </w:tcPr>
          <w:p w:rsidR="00E073EE" w:rsidRPr="000A2363" w:rsidRDefault="00E073EE" w:rsidP="009330F9">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610" w:type="dxa"/>
          </w:tcPr>
          <w:p w:rsidR="00E073EE" w:rsidRPr="000A2363" w:rsidRDefault="00E073EE" w:rsidP="009330F9">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8</w:t>
            </w:r>
          </w:p>
        </w:tc>
        <w:tc>
          <w:tcPr>
            <w:tcW w:w="3510" w:type="dxa"/>
          </w:tcPr>
          <w:p w:rsidR="00E073EE" w:rsidRPr="000A2363" w:rsidRDefault="00E073EE" w:rsidP="009330F9">
            <w:pPr>
              <w:spacing w:line="360" w:lineRule="auto"/>
              <w:jc w:val="both"/>
              <w:rPr>
                <w:rFonts w:ascii="Times New Roman" w:hAnsi="Times New Roman" w:cs="Times New Roman"/>
                <w:sz w:val="28"/>
                <w:szCs w:val="28"/>
              </w:rPr>
            </w:pPr>
            <w:r>
              <w:rPr>
                <w:rFonts w:ascii="Times New Roman" w:hAnsi="Times New Roman" w:cs="Times New Roman"/>
                <w:sz w:val="28"/>
                <w:szCs w:val="28"/>
              </w:rPr>
              <w:t>38.5%</w:t>
            </w:r>
          </w:p>
        </w:tc>
      </w:tr>
      <w:tr w:rsidR="00E073EE" w:rsidRPr="000A2363" w:rsidTr="009330F9">
        <w:trPr>
          <w:trHeight w:val="355"/>
        </w:trPr>
        <w:tc>
          <w:tcPr>
            <w:tcW w:w="2178" w:type="dxa"/>
          </w:tcPr>
          <w:p w:rsidR="00E073EE" w:rsidRPr="000A2363" w:rsidRDefault="00E073EE" w:rsidP="009330F9">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Female </w:t>
            </w:r>
          </w:p>
        </w:tc>
        <w:tc>
          <w:tcPr>
            <w:tcW w:w="2610" w:type="dxa"/>
          </w:tcPr>
          <w:p w:rsidR="00E073EE" w:rsidRPr="000A2363" w:rsidRDefault="00E073EE" w:rsidP="009330F9">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510" w:type="dxa"/>
          </w:tcPr>
          <w:p w:rsidR="00E073EE" w:rsidRPr="000A2363" w:rsidRDefault="00E073EE" w:rsidP="009330F9">
            <w:pPr>
              <w:spacing w:line="360" w:lineRule="auto"/>
              <w:jc w:val="both"/>
              <w:rPr>
                <w:rFonts w:ascii="Times New Roman" w:hAnsi="Times New Roman" w:cs="Times New Roman"/>
                <w:b/>
                <w:bCs/>
                <w:sz w:val="28"/>
                <w:szCs w:val="28"/>
              </w:rPr>
            </w:pPr>
            <w:r>
              <w:rPr>
                <w:rFonts w:ascii="Times New Roman" w:hAnsi="Times New Roman" w:cs="Times New Roman"/>
                <w:sz w:val="28"/>
                <w:szCs w:val="28"/>
              </w:rPr>
              <w:t>61</w:t>
            </w:r>
            <w:r w:rsidRPr="000A2363">
              <w:rPr>
                <w:rFonts w:ascii="Times New Roman" w:hAnsi="Times New Roman" w:cs="Times New Roman"/>
                <w:sz w:val="28"/>
                <w:szCs w:val="28"/>
              </w:rPr>
              <w:t>.50</w:t>
            </w:r>
            <w:r>
              <w:rPr>
                <w:rFonts w:ascii="Times New Roman" w:hAnsi="Times New Roman" w:cs="Times New Roman"/>
                <w:sz w:val="28"/>
                <w:szCs w:val="28"/>
              </w:rPr>
              <w:t>%</w:t>
            </w:r>
          </w:p>
        </w:tc>
      </w:tr>
      <w:tr w:rsidR="00E073EE" w:rsidRPr="000A2363" w:rsidTr="009330F9">
        <w:trPr>
          <w:trHeight w:val="355"/>
        </w:trPr>
        <w:tc>
          <w:tcPr>
            <w:tcW w:w="2178" w:type="dxa"/>
          </w:tcPr>
          <w:p w:rsidR="00E073EE" w:rsidRPr="000A2363" w:rsidRDefault="00E073EE" w:rsidP="009330F9">
            <w:pPr>
              <w:spacing w:line="360" w:lineRule="auto"/>
              <w:jc w:val="both"/>
              <w:rPr>
                <w:rFonts w:ascii="Times New Roman" w:hAnsi="Times New Roman" w:cs="Times New Roman"/>
                <w:bCs/>
                <w:sz w:val="28"/>
                <w:szCs w:val="28"/>
              </w:rPr>
            </w:pPr>
            <w:r w:rsidRPr="000A2363">
              <w:rPr>
                <w:rFonts w:ascii="Times New Roman" w:hAnsi="Times New Roman" w:cs="Times New Roman"/>
                <w:bCs/>
                <w:sz w:val="28"/>
                <w:szCs w:val="28"/>
              </w:rPr>
              <w:t xml:space="preserve">Total </w:t>
            </w:r>
          </w:p>
        </w:tc>
        <w:tc>
          <w:tcPr>
            <w:tcW w:w="2610" w:type="dxa"/>
          </w:tcPr>
          <w:p w:rsidR="00E073EE" w:rsidRPr="000A2363" w:rsidRDefault="00E073EE" w:rsidP="009330F9">
            <w:pPr>
              <w:spacing w:line="360" w:lineRule="auto"/>
              <w:jc w:val="both"/>
              <w:rPr>
                <w:rFonts w:ascii="Times New Roman" w:hAnsi="Times New Roman" w:cs="Times New Roman"/>
                <w:bCs/>
                <w:sz w:val="28"/>
                <w:szCs w:val="28"/>
              </w:rPr>
            </w:pPr>
            <w:r w:rsidRPr="000A2363">
              <w:rPr>
                <w:rFonts w:ascii="Times New Roman" w:hAnsi="Times New Roman" w:cs="Times New Roman"/>
                <w:bCs/>
                <w:sz w:val="28"/>
                <w:szCs w:val="28"/>
              </w:rPr>
              <w:t>13</w:t>
            </w:r>
          </w:p>
        </w:tc>
        <w:tc>
          <w:tcPr>
            <w:tcW w:w="3510" w:type="dxa"/>
          </w:tcPr>
          <w:p w:rsidR="00E073EE" w:rsidRPr="000A2363" w:rsidRDefault="00E073EE" w:rsidP="009330F9">
            <w:pPr>
              <w:spacing w:line="360" w:lineRule="auto"/>
              <w:jc w:val="both"/>
              <w:rPr>
                <w:rFonts w:ascii="Times New Roman" w:hAnsi="Times New Roman" w:cs="Times New Roman"/>
                <w:bCs/>
                <w:sz w:val="28"/>
                <w:szCs w:val="28"/>
              </w:rPr>
            </w:pPr>
            <w:r w:rsidRPr="000A2363">
              <w:rPr>
                <w:rFonts w:ascii="Times New Roman" w:hAnsi="Times New Roman" w:cs="Times New Roman"/>
                <w:bCs/>
                <w:sz w:val="28"/>
                <w:szCs w:val="28"/>
              </w:rPr>
              <w:t>100</w:t>
            </w:r>
            <w:r>
              <w:rPr>
                <w:rFonts w:ascii="Times New Roman" w:hAnsi="Times New Roman" w:cs="Times New Roman"/>
                <w:bCs/>
                <w:sz w:val="28"/>
                <w:szCs w:val="28"/>
              </w:rPr>
              <w:t>%</w:t>
            </w:r>
          </w:p>
        </w:tc>
      </w:tr>
    </w:tbl>
    <w:p w:rsidR="00E073EE" w:rsidRDefault="00E073EE" w:rsidP="00E073EE">
      <w:pPr>
        <w:spacing w:after="0" w:line="360" w:lineRule="auto"/>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2025</w:t>
      </w:r>
    </w:p>
    <w:p w:rsidR="00E073EE" w:rsidRDefault="00E073EE" w:rsidP="00E073E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The unit of analysis show the total number of eight male and five female respondents</w:t>
      </w:r>
    </w:p>
    <w:p w:rsidR="00E073EE" w:rsidRDefault="00E073EE" w:rsidP="00E073E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QUESTION 2: WHAT ARE THE NAME  OF LOCAL GOVERNMENT THAT SHARE BOUNDARY WITH ILORIN WEST LOCAL GOVERNMENT AREA</w:t>
      </w:r>
    </w:p>
    <w:p w:rsidR="00E073EE" w:rsidRPr="00D7704B" w:rsidRDefault="00E073EE" w:rsidP="00E073E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ANSWER: ILORIN EAST, ILORIN WEST, MORO ARE THE LOCAL GOVERNMENT THAT SHARE BOUNDARY WITH ILORIN WEST LOCAL GOVERNMENT </w:t>
      </w:r>
    </w:p>
    <w:p w:rsidR="00E073EE" w:rsidRPr="000A2363" w:rsidRDefault="00E073EE" w:rsidP="00E073EE">
      <w:pPr>
        <w:spacing w:after="0"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Table 2</w:t>
      </w:r>
    </w:p>
    <w:tbl>
      <w:tblPr>
        <w:tblStyle w:val="TableGrid"/>
        <w:tblW w:w="7925" w:type="dxa"/>
        <w:tblLook w:val="04A0"/>
      </w:tblPr>
      <w:tblGrid>
        <w:gridCol w:w="1548"/>
        <w:gridCol w:w="2700"/>
        <w:gridCol w:w="3677"/>
      </w:tblGrid>
      <w:tr w:rsidR="00E073EE" w:rsidRPr="000A2363" w:rsidTr="009330F9">
        <w:trPr>
          <w:trHeight w:val="242"/>
        </w:trPr>
        <w:tc>
          <w:tcPr>
            <w:tcW w:w="1548" w:type="dxa"/>
          </w:tcPr>
          <w:p w:rsidR="00E073EE" w:rsidRPr="000A2363" w:rsidRDefault="00E073EE" w:rsidP="009330F9">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E073EE" w:rsidRPr="000A2363" w:rsidRDefault="00E073EE" w:rsidP="009330F9">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77" w:type="dxa"/>
          </w:tcPr>
          <w:p w:rsidR="00E073EE" w:rsidRPr="000A2363" w:rsidRDefault="00E073EE" w:rsidP="009330F9">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 </w:t>
            </w: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E073EE" w:rsidRPr="000A2363" w:rsidTr="009330F9">
        <w:trPr>
          <w:trHeight w:val="332"/>
        </w:trPr>
        <w:tc>
          <w:tcPr>
            <w:tcW w:w="1548" w:type="dxa"/>
          </w:tcPr>
          <w:p w:rsidR="00E073EE" w:rsidRPr="000A2363" w:rsidRDefault="00E073EE" w:rsidP="009330F9">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E073EE" w:rsidRPr="000A2363" w:rsidRDefault="00E073EE" w:rsidP="009330F9">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677" w:type="dxa"/>
          </w:tcPr>
          <w:p w:rsidR="00E073EE" w:rsidRPr="000A2363" w:rsidRDefault="00E073EE" w:rsidP="009330F9">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6</w:t>
            </w:r>
            <w:r>
              <w:rPr>
                <w:rFonts w:ascii="Times New Roman" w:hAnsi="Times New Roman" w:cs="Times New Roman"/>
                <w:sz w:val="28"/>
                <w:szCs w:val="28"/>
              </w:rPr>
              <w:t>1.50%</w:t>
            </w:r>
          </w:p>
        </w:tc>
      </w:tr>
      <w:tr w:rsidR="00E073EE" w:rsidRPr="000A2363" w:rsidTr="009330F9">
        <w:trPr>
          <w:trHeight w:val="355"/>
        </w:trPr>
        <w:tc>
          <w:tcPr>
            <w:tcW w:w="1548" w:type="dxa"/>
          </w:tcPr>
          <w:p w:rsidR="00E073EE" w:rsidRPr="000A2363" w:rsidRDefault="00E073EE" w:rsidP="009330F9">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Female </w:t>
            </w:r>
          </w:p>
        </w:tc>
        <w:tc>
          <w:tcPr>
            <w:tcW w:w="2700" w:type="dxa"/>
          </w:tcPr>
          <w:p w:rsidR="00E073EE" w:rsidRPr="000A2363" w:rsidRDefault="00E073EE" w:rsidP="009330F9">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677" w:type="dxa"/>
          </w:tcPr>
          <w:p w:rsidR="00E073EE" w:rsidRPr="000A2363" w:rsidRDefault="00E073EE" w:rsidP="009330F9">
            <w:pPr>
              <w:spacing w:line="360" w:lineRule="auto"/>
              <w:jc w:val="both"/>
              <w:rPr>
                <w:rFonts w:ascii="Times New Roman" w:hAnsi="Times New Roman" w:cs="Times New Roman"/>
                <w:sz w:val="28"/>
                <w:szCs w:val="28"/>
              </w:rPr>
            </w:pPr>
            <w:r>
              <w:rPr>
                <w:rFonts w:ascii="Times New Roman" w:hAnsi="Times New Roman" w:cs="Times New Roman"/>
                <w:sz w:val="28"/>
                <w:szCs w:val="28"/>
              </w:rPr>
              <w:t>38.5%</w:t>
            </w:r>
          </w:p>
        </w:tc>
      </w:tr>
      <w:tr w:rsidR="00E073EE" w:rsidRPr="000A2363" w:rsidTr="009330F9">
        <w:trPr>
          <w:trHeight w:val="355"/>
        </w:trPr>
        <w:tc>
          <w:tcPr>
            <w:tcW w:w="1548" w:type="dxa"/>
          </w:tcPr>
          <w:p w:rsidR="00E073EE" w:rsidRPr="00D7704B" w:rsidRDefault="00E073EE" w:rsidP="009330F9">
            <w:pPr>
              <w:spacing w:line="360" w:lineRule="auto"/>
              <w:jc w:val="both"/>
              <w:rPr>
                <w:rFonts w:ascii="Times New Roman" w:hAnsi="Times New Roman" w:cs="Times New Roman"/>
                <w:bCs/>
                <w:sz w:val="28"/>
                <w:szCs w:val="28"/>
              </w:rPr>
            </w:pPr>
            <w:r w:rsidRPr="00D7704B">
              <w:rPr>
                <w:rFonts w:ascii="Times New Roman" w:hAnsi="Times New Roman" w:cs="Times New Roman"/>
                <w:bCs/>
                <w:sz w:val="28"/>
                <w:szCs w:val="28"/>
              </w:rPr>
              <w:t xml:space="preserve">Total </w:t>
            </w:r>
          </w:p>
        </w:tc>
        <w:tc>
          <w:tcPr>
            <w:tcW w:w="2700" w:type="dxa"/>
          </w:tcPr>
          <w:p w:rsidR="00E073EE" w:rsidRPr="00D7704B" w:rsidRDefault="00E073EE" w:rsidP="009330F9">
            <w:pPr>
              <w:spacing w:line="360" w:lineRule="auto"/>
              <w:jc w:val="both"/>
              <w:rPr>
                <w:rFonts w:ascii="Times New Roman" w:hAnsi="Times New Roman" w:cs="Times New Roman"/>
                <w:bCs/>
                <w:sz w:val="28"/>
                <w:szCs w:val="28"/>
              </w:rPr>
            </w:pPr>
            <w:r w:rsidRPr="00D7704B">
              <w:rPr>
                <w:rFonts w:ascii="Times New Roman" w:hAnsi="Times New Roman" w:cs="Times New Roman"/>
                <w:bCs/>
                <w:sz w:val="28"/>
                <w:szCs w:val="28"/>
              </w:rPr>
              <w:t>13</w:t>
            </w:r>
          </w:p>
        </w:tc>
        <w:tc>
          <w:tcPr>
            <w:tcW w:w="3677" w:type="dxa"/>
          </w:tcPr>
          <w:p w:rsidR="00E073EE" w:rsidRPr="00D7704B" w:rsidRDefault="00E073EE" w:rsidP="009330F9">
            <w:pPr>
              <w:spacing w:line="360" w:lineRule="auto"/>
              <w:jc w:val="both"/>
              <w:rPr>
                <w:rFonts w:ascii="Times New Roman" w:hAnsi="Times New Roman" w:cs="Times New Roman"/>
                <w:bCs/>
                <w:sz w:val="28"/>
                <w:szCs w:val="28"/>
              </w:rPr>
            </w:pPr>
            <w:r w:rsidRPr="00D7704B">
              <w:rPr>
                <w:rFonts w:ascii="Times New Roman" w:hAnsi="Times New Roman" w:cs="Times New Roman"/>
                <w:bCs/>
                <w:sz w:val="28"/>
                <w:szCs w:val="28"/>
              </w:rPr>
              <w:t>100</w:t>
            </w:r>
            <w:r>
              <w:rPr>
                <w:rFonts w:ascii="Times New Roman" w:hAnsi="Times New Roman" w:cs="Times New Roman"/>
                <w:bCs/>
                <w:sz w:val="28"/>
                <w:szCs w:val="28"/>
              </w:rPr>
              <w:t>%</w:t>
            </w:r>
          </w:p>
        </w:tc>
      </w:tr>
    </w:tbl>
    <w:p w:rsidR="00E073EE" w:rsidRPr="000A2363" w:rsidRDefault="00E073EE" w:rsidP="00E073EE">
      <w:pPr>
        <w:spacing w:after="0" w:line="360" w:lineRule="auto"/>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2025</w:t>
      </w:r>
    </w:p>
    <w:p w:rsidR="00E073EE" w:rsidRDefault="00E073EE" w:rsidP="00E073EE">
      <w:pPr>
        <w:spacing w:after="0"/>
        <w:jc w:val="both"/>
        <w:rPr>
          <w:rFonts w:ascii="Times New Roman" w:hAnsi="Times New Roman" w:cs="Times New Roman"/>
          <w:b/>
          <w:bCs/>
          <w:sz w:val="28"/>
          <w:szCs w:val="28"/>
        </w:rPr>
      </w:pPr>
    </w:p>
    <w:p w:rsidR="00E073EE" w:rsidRPr="000A2363" w:rsidRDefault="00E073EE" w:rsidP="00E073EE">
      <w:pPr>
        <w:spacing w:after="0"/>
        <w:jc w:val="both"/>
        <w:rPr>
          <w:rFonts w:ascii="Times New Roman" w:hAnsi="Times New Roman" w:cs="Times New Roman"/>
          <w:b/>
          <w:bCs/>
          <w:sz w:val="28"/>
          <w:szCs w:val="28"/>
        </w:rPr>
      </w:pPr>
      <w:r w:rsidRPr="000A2363">
        <w:rPr>
          <w:rFonts w:ascii="Times New Roman" w:hAnsi="Times New Roman" w:cs="Times New Roman"/>
          <w:b/>
          <w:bCs/>
          <w:sz w:val="28"/>
          <w:szCs w:val="28"/>
        </w:rPr>
        <w:lastRenderedPageBreak/>
        <w:t>Table 3</w:t>
      </w:r>
    </w:p>
    <w:tbl>
      <w:tblPr>
        <w:tblStyle w:val="TableGrid"/>
        <w:tblW w:w="8478" w:type="dxa"/>
        <w:tblLook w:val="04A0"/>
      </w:tblPr>
      <w:tblGrid>
        <w:gridCol w:w="2178"/>
        <w:gridCol w:w="2700"/>
        <w:gridCol w:w="3600"/>
      </w:tblGrid>
      <w:tr w:rsidR="00E073EE" w:rsidRPr="000A2363" w:rsidTr="009330F9">
        <w:trPr>
          <w:trHeight w:val="332"/>
        </w:trPr>
        <w:tc>
          <w:tcPr>
            <w:tcW w:w="2178" w:type="dxa"/>
          </w:tcPr>
          <w:p w:rsidR="00E073EE" w:rsidRPr="000A2363" w:rsidRDefault="00E073EE" w:rsidP="009330F9">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E073EE" w:rsidRPr="000A2363" w:rsidRDefault="00E073EE" w:rsidP="009330F9">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E073EE" w:rsidRPr="000A2363" w:rsidRDefault="00E073EE" w:rsidP="009330F9">
            <w:pPr>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E073EE" w:rsidRPr="000A2363" w:rsidTr="009330F9">
        <w:trPr>
          <w:trHeight w:val="332"/>
        </w:trPr>
        <w:tc>
          <w:tcPr>
            <w:tcW w:w="2178" w:type="dxa"/>
          </w:tcPr>
          <w:p w:rsidR="00E073EE" w:rsidRPr="000A2363" w:rsidRDefault="00E073EE" w:rsidP="009330F9">
            <w:pPr>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E073EE" w:rsidRPr="000A2363" w:rsidRDefault="00E073EE" w:rsidP="009330F9">
            <w:pPr>
              <w:jc w:val="both"/>
              <w:rPr>
                <w:rFonts w:ascii="Times New Roman" w:hAnsi="Times New Roman" w:cs="Times New Roman"/>
                <w:sz w:val="28"/>
                <w:szCs w:val="28"/>
              </w:rPr>
            </w:pPr>
            <w:r>
              <w:rPr>
                <w:rFonts w:ascii="Times New Roman" w:hAnsi="Times New Roman" w:cs="Times New Roman"/>
                <w:sz w:val="28"/>
                <w:szCs w:val="28"/>
              </w:rPr>
              <w:t>8</w:t>
            </w:r>
          </w:p>
        </w:tc>
        <w:tc>
          <w:tcPr>
            <w:tcW w:w="3600" w:type="dxa"/>
          </w:tcPr>
          <w:p w:rsidR="00E073EE" w:rsidRPr="000A2363" w:rsidRDefault="00E073EE" w:rsidP="009330F9">
            <w:pPr>
              <w:jc w:val="both"/>
              <w:rPr>
                <w:rFonts w:ascii="Times New Roman" w:hAnsi="Times New Roman" w:cs="Times New Roman"/>
                <w:sz w:val="28"/>
                <w:szCs w:val="28"/>
              </w:rPr>
            </w:pPr>
            <w:r>
              <w:rPr>
                <w:rFonts w:ascii="Times New Roman" w:hAnsi="Times New Roman" w:cs="Times New Roman"/>
                <w:sz w:val="28"/>
                <w:szCs w:val="28"/>
              </w:rPr>
              <w:t>61.5%</w:t>
            </w:r>
          </w:p>
        </w:tc>
      </w:tr>
      <w:tr w:rsidR="00E073EE" w:rsidRPr="000A2363" w:rsidTr="009330F9">
        <w:trPr>
          <w:trHeight w:val="355"/>
        </w:trPr>
        <w:tc>
          <w:tcPr>
            <w:tcW w:w="2178" w:type="dxa"/>
          </w:tcPr>
          <w:p w:rsidR="00E073EE" w:rsidRPr="005B785D" w:rsidRDefault="00E073EE" w:rsidP="009330F9">
            <w:pPr>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E073EE" w:rsidRPr="005B785D" w:rsidRDefault="00E073EE" w:rsidP="009330F9">
            <w:pPr>
              <w:jc w:val="both"/>
              <w:rPr>
                <w:rFonts w:ascii="Times New Roman" w:hAnsi="Times New Roman" w:cs="Times New Roman"/>
                <w:sz w:val="28"/>
                <w:szCs w:val="28"/>
              </w:rPr>
            </w:pPr>
            <w:r w:rsidRPr="005B785D">
              <w:rPr>
                <w:rFonts w:ascii="Times New Roman" w:hAnsi="Times New Roman" w:cs="Times New Roman"/>
                <w:sz w:val="28"/>
                <w:szCs w:val="28"/>
              </w:rPr>
              <w:t>5</w:t>
            </w:r>
          </w:p>
        </w:tc>
        <w:tc>
          <w:tcPr>
            <w:tcW w:w="3600" w:type="dxa"/>
          </w:tcPr>
          <w:p w:rsidR="00E073EE" w:rsidRPr="005B785D" w:rsidRDefault="00E073EE" w:rsidP="009330F9">
            <w:pPr>
              <w:jc w:val="both"/>
              <w:rPr>
                <w:rFonts w:ascii="Times New Roman" w:hAnsi="Times New Roman" w:cs="Times New Roman"/>
                <w:sz w:val="28"/>
                <w:szCs w:val="28"/>
              </w:rPr>
            </w:pPr>
            <w:r w:rsidRPr="005B785D">
              <w:rPr>
                <w:rFonts w:ascii="Times New Roman" w:hAnsi="Times New Roman" w:cs="Times New Roman"/>
                <w:sz w:val="28"/>
                <w:szCs w:val="28"/>
              </w:rPr>
              <w:t>38.5%</w:t>
            </w:r>
          </w:p>
        </w:tc>
      </w:tr>
      <w:tr w:rsidR="00E073EE" w:rsidRPr="000A2363" w:rsidTr="009330F9">
        <w:trPr>
          <w:trHeight w:val="355"/>
        </w:trPr>
        <w:tc>
          <w:tcPr>
            <w:tcW w:w="2178" w:type="dxa"/>
          </w:tcPr>
          <w:p w:rsidR="00E073EE" w:rsidRPr="005B785D" w:rsidRDefault="00E073EE" w:rsidP="009330F9">
            <w:pPr>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E073EE" w:rsidRPr="005B785D" w:rsidRDefault="00E073EE" w:rsidP="009330F9">
            <w:pPr>
              <w:jc w:val="both"/>
              <w:rPr>
                <w:rFonts w:ascii="Times New Roman" w:hAnsi="Times New Roman" w:cs="Times New Roman"/>
                <w:bCs/>
                <w:sz w:val="28"/>
                <w:szCs w:val="28"/>
              </w:rPr>
            </w:pPr>
            <w:r w:rsidRPr="005B785D">
              <w:rPr>
                <w:rFonts w:ascii="Times New Roman" w:hAnsi="Times New Roman" w:cs="Times New Roman"/>
                <w:bCs/>
                <w:sz w:val="28"/>
                <w:szCs w:val="28"/>
              </w:rPr>
              <w:t>13</w:t>
            </w:r>
          </w:p>
        </w:tc>
        <w:tc>
          <w:tcPr>
            <w:tcW w:w="3600" w:type="dxa"/>
          </w:tcPr>
          <w:p w:rsidR="00E073EE" w:rsidRPr="005B785D" w:rsidRDefault="00E073EE" w:rsidP="009330F9">
            <w:pPr>
              <w:jc w:val="both"/>
              <w:rPr>
                <w:rFonts w:ascii="Times New Roman" w:hAnsi="Times New Roman" w:cs="Times New Roman"/>
                <w:bCs/>
                <w:sz w:val="28"/>
                <w:szCs w:val="28"/>
              </w:rPr>
            </w:pPr>
            <w:r w:rsidRPr="005B785D">
              <w:rPr>
                <w:rFonts w:ascii="Times New Roman" w:hAnsi="Times New Roman" w:cs="Times New Roman"/>
                <w:bCs/>
                <w:sz w:val="28"/>
                <w:szCs w:val="28"/>
              </w:rPr>
              <w:t>100</w:t>
            </w:r>
          </w:p>
        </w:tc>
      </w:tr>
    </w:tbl>
    <w:p w:rsidR="00E073EE" w:rsidRDefault="00E073EE" w:rsidP="00E073EE">
      <w:pPr>
        <w:spacing w:after="0"/>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2025</w:t>
      </w:r>
    </w:p>
    <w:p w:rsidR="00E073EE" w:rsidRDefault="00E073EE" w:rsidP="00E073EE">
      <w:pPr>
        <w:spacing w:after="0"/>
        <w:jc w:val="both"/>
        <w:rPr>
          <w:rFonts w:ascii="Times New Roman" w:hAnsi="Times New Roman" w:cs="Times New Roman"/>
          <w:b/>
          <w:sz w:val="28"/>
          <w:szCs w:val="28"/>
        </w:rPr>
      </w:pPr>
      <w:r>
        <w:rPr>
          <w:rFonts w:ascii="Times New Roman" w:hAnsi="Times New Roman" w:cs="Times New Roman"/>
          <w:b/>
          <w:sz w:val="28"/>
          <w:szCs w:val="28"/>
        </w:rPr>
        <w:t xml:space="preserve">Table 4 </w:t>
      </w:r>
    </w:p>
    <w:tbl>
      <w:tblPr>
        <w:tblStyle w:val="TableGrid"/>
        <w:tblW w:w="8478" w:type="dxa"/>
        <w:tblLook w:val="04A0"/>
      </w:tblPr>
      <w:tblGrid>
        <w:gridCol w:w="2178"/>
        <w:gridCol w:w="2700"/>
        <w:gridCol w:w="3600"/>
      </w:tblGrid>
      <w:tr w:rsidR="00E073EE" w:rsidRPr="000A2363" w:rsidTr="009330F9">
        <w:trPr>
          <w:trHeight w:val="332"/>
        </w:trPr>
        <w:tc>
          <w:tcPr>
            <w:tcW w:w="2178" w:type="dxa"/>
          </w:tcPr>
          <w:p w:rsidR="00E073EE" w:rsidRPr="000A2363" w:rsidRDefault="00E073EE" w:rsidP="009330F9">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E073EE" w:rsidRPr="000A2363" w:rsidRDefault="00E073EE" w:rsidP="009330F9">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E073EE" w:rsidRPr="000A2363" w:rsidRDefault="00E073EE" w:rsidP="009330F9">
            <w:pPr>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E073EE" w:rsidRPr="000A2363" w:rsidTr="009330F9">
        <w:trPr>
          <w:trHeight w:val="332"/>
        </w:trPr>
        <w:tc>
          <w:tcPr>
            <w:tcW w:w="2178" w:type="dxa"/>
          </w:tcPr>
          <w:p w:rsidR="00E073EE" w:rsidRPr="000A2363" w:rsidRDefault="00E073EE" w:rsidP="009330F9">
            <w:pPr>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E073EE" w:rsidRPr="000A2363" w:rsidRDefault="00E073EE" w:rsidP="009330F9">
            <w:pPr>
              <w:jc w:val="both"/>
              <w:rPr>
                <w:rFonts w:ascii="Times New Roman" w:hAnsi="Times New Roman" w:cs="Times New Roman"/>
                <w:sz w:val="28"/>
                <w:szCs w:val="28"/>
              </w:rPr>
            </w:pPr>
            <w:r>
              <w:rPr>
                <w:rFonts w:ascii="Times New Roman" w:hAnsi="Times New Roman" w:cs="Times New Roman"/>
                <w:sz w:val="28"/>
                <w:szCs w:val="28"/>
              </w:rPr>
              <w:t>10</w:t>
            </w:r>
          </w:p>
        </w:tc>
        <w:tc>
          <w:tcPr>
            <w:tcW w:w="3600" w:type="dxa"/>
          </w:tcPr>
          <w:p w:rsidR="00E073EE" w:rsidRPr="000A2363" w:rsidRDefault="00E073EE" w:rsidP="009330F9">
            <w:pPr>
              <w:jc w:val="both"/>
              <w:rPr>
                <w:rFonts w:ascii="Times New Roman" w:hAnsi="Times New Roman" w:cs="Times New Roman"/>
                <w:sz w:val="28"/>
                <w:szCs w:val="28"/>
              </w:rPr>
            </w:pPr>
            <w:r>
              <w:rPr>
                <w:rFonts w:ascii="Times New Roman" w:hAnsi="Times New Roman" w:cs="Times New Roman"/>
                <w:sz w:val="28"/>
                <w:szCs w:val="28"/>
              </w:rPr>
              <w:t>50%</w:t>
            </w:r>
          </w:p>
        </w:tc>
      </w:tr>
      <w:tr w:rsidR="00E073EE" w:rsidRPr="000A2363" w:rsidTr="009330F9">
        <w:trPr>
          <w:trHeight w:val="355"/>
        </w:trPr>
        <w:tc>
          <w:tcPr>
            <w:tcW w:w="2178" w:type="dxa"/>
          </w:tcPr>
          <w:p w:rsidR="00E073EE" w:rsidRPr="005B785D" w:rsidRDefault="00E073EE" w:rsidP="009330F9">
            <w:pPr>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E073EE" w:rsidRPr="005B785D" w:rsidRDefault="00E073EE" w:rsidP="009330F9">
            <w:pPr>
              <w:jc w:val="both"/>
              <w:rPr>
                <w:rFonts w:ascii="Times New Roman" w:hAnsi="Times New Roman" w:cs="Times New Roman"/>
                <w:sz w:val="28"/>
                <w:szCs w:val="28"/>
              </w:rPr>
            </w:pPr>
            <w:r>
              <w:rPr>
                <w:rFonts w:ascii="Times New Roman" w:hAnsi="Times New Roman" w:cs="Times New Roman"/>
                <w:sz w:val="28"/>
                <w:szCs w:val="28"/>
              </w:rPr>
              <w:t>10</w:t>
            </w:r>
          </w:p>
        </w:tc>
        <w:tc>
          <w:tcPr>
            <w:tcW w:w="3600" w:type="dxa"/>
          </w:tcPr>
          <w:p w:rsidR="00E073EE" w:rsidRPr="005B785D" w:rsidRDefault="00E073EE" w:rsidP="009330F9">
            <w:pPr>
              <w:jc w:val="both"/>
              <w:rPr>
                <w:rFonts w:ascii="Times New Roman" w:hAnsi="Times New Roman" w:cs="Times New Roman"/>
                <w:sz w:val="28"/>
                <w:szCs w:val="28"/>
              </w:rPr>
            </w:pPr>
            <w:r>
              <w:rPr>
                <w:rFonts w:ascii="Times New Roman" w:hAnsi="Times New Roman" w:cs="Times New Roman"/>
                <w:sz w:val="28"/>
                <w:szCs w:val="28"/>
              </w:rPr>
              <w:t>50</w:t>
            </w:r>
            <w:r w:rsidRPr="005B785D">
              <w:rPr>
                <w:rFonts w:ascii="Times New Roman" w:hAnsi="Times New Roman" w:cs="Times New Roman"/>
                <w:sz w:val="28"/>
                <w:szCs w:val="28"/>
              </w:rPr>
              <w:t>%</w:t>
            </w:r>
          </w:p>
        </w:tc>
      </w:tr>
      <w:tr w:rsidR="00E073EE" w:rsidRPr="000A2363" w:rsidTr="009330F9">
        <w:trPr>
          <w:trHeight w:val="355"/>
        </w:trPr>
        <w:tc>
          <w:tcPr>
            <w:tcW w:w="2178" w:type="dxa"/>
          </w:tcPr>
          <w:p w:rsidR="00E073EE" w:rsidRPr="005B785D" w:rsidRDefault="00E073EE" w:rsidP="009330F9">
            <w:pPr>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E073EE" w:rsidRPr="005B785D"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20</w:t>
            </w:r>
          </w:p>
        </w:tc>
        <w:tc>
          <w:tcPr>
            <w:tcW w:w="3600" w:type="dxa"/>
          </w:tcPr>
          <w:p w:rsidR="00E073EE" w:rsidRPr="005B785D" w:rsidRDefault="00E073EE" w:rsidP="009330F9">
            <w:pPr>
              <w:jc w:val="both"/>
              <w:rPr>
                <w:rFonts w:ascii="Times New Roman" w:hAnsi="Times New Roman" w:cs="Times New Roman"/>
                <w:bCs/>
                <w:sz w:val="28"/>
                <w:szCs w:val="28"/>
              </w:rPr>
            </w:pPr>
            <w:r w:rsidRPr="005B785D">
              <w:rPr>
                <w:rFonts w:ascii="Times New Roman" w:hAnsi="Times New Roman" w:cs="Times New Roman"/>
                <w:bCs/>
                <w:sz w:val="28"/>
                <w:szCs w:val="28"/>
              </w:rPr>
              <w:t>100</w:t>
            </w:r>
          </w:p>
        </w:tc>
      </w:tr>
    </w:tbl>
    <w:p w:rsidR="00E073EE" w:rsidRDefault="00E073EE" w:rsidP="00E073EE">
      <w:pPr>
        <w:spacing w:after="0"/>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2025</w:t>
      </w:r>
    </w:p>
    <w:p w:rsidR="00E073EE" w:rsidRPr="005B785D" w:rsidRDefault="00E073EE" w:rsidP="00E073EE">
      <w:pPr>
        <w:spacing w:after="0"/>
        <w:jc w:val="both"/>
        <w:rPr>
          <w:rFonts w:ascii="Times New Roman" w:hAnsi="Times New Roman" w:cs="Times New Roman"/>
          <w:b/>
          <w:sz w:val="28"/>
          <w:szCs w:val="28"/>
        </w:rPr>
      </w:pPr>
      <w:r w:rsidRPr="005B785D">
        <w:rPr>
          <w:rFonts w:ascii="Times New Roman" w:hAnsi="Times New Roman" w:cs="Times New Roman"/>
          <w:b/>
          <w:sz w:val="28"/>
          <w:szCs w:val="28"/>
        </w:rPr>
        <w:t>Table 5</w:t>
      </w:r>
    </w:p>
    <w:tbl>
      <w:tblPr>
        <w:tblStyle w:val="TableGrid"/>
        <w:tblW w:w="8478" w:type="dxa"/>
        <w:tblLook w:val="04A0"/>
      </w:tblPr>
      <w:tblGrid>
        <w:gridCol w:w="2178"/>
        <w:gridCol w:w="2700"/>
        <w:gridCol w:w="3600"/>
      </w:tblGrid>
      <w:tr w:rsidR="00E073EE" w:rsidRPr="000A2363" w:rsidTr="009330F9">
        <w:trPr>
          <w:trHeight w:val="332"/>
        </w:trPr>
        <w:tc>
          <w:tcPr>
            <w:tcW w:w="2178" w:type="dxa"/>
          </w:tcPr>
          <w:p w:rsidR="00E073EE" w:rsidRPr="000A2363" w:rsidRDefault="00E073EE" w:rsidP="009330F9">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E073EE" w:rsidRPr="000A2363" w:rsidRDefault="00E073EE" w:rsidP="009330F9">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E073EE" w:rsidRPr="000A2363" w:rsidRDefault="00E073EE" w:rsidP="009330F9">
            <w:pPr>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E073EE" w:rsidRPr="000A2363" w:rsidTr="009330F9">
        <w:trPr>
          <w:trHeight w:val="332"/>
        </w:trPr>
        <w:tc>
          <w:tcPr>
            <w:tcW w:w="2178" w:type="dxa"/>
          </w:tcPr>
          <w:p w:rsidR="00E073EE" w:rsidRPr="000A2363" w:rsidRDefault="00E073EE" w:rsidP="009330F9">
            <w:pPr>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E073EE" w:rsidRPr="000A2363" w:rsidRDefault="00E073EE" w:rsidP="009330F9">
            <w:pPr>
              <w:jc w:val="both"/>
              <w:rPr>
                <w:rFonts w:ascii="Times New Roman" w:hAnsi="Times New Roman" w:cs="Times New Roman"/>
                <w:sz w:val="28"/>
                <w:szCs w:val="28"/>
              </w:rPr>
            </w:pPr>
            <w:r>
              <w:rPr>
                <w:rFonts w:ascii="Times New Roman" w:hAnsi="Times New Roman" w:cs="Times New Roman"/>
                <w:sz w:val="28"/>
                <w:szCs w:val="28"/>
              </w:rPr>
              <w:t>10</w:t>
            </w:r>
          </w:p>
        </w:tc>
        <w:tc>
          <w:tcPr>
            <w:tcW w:w="3600" w:type="dxa"/>
          </w:tcPr>
          <w:p w:rsidR="00E073EE" w:rsidRPr="000A2363" w:rsidRDefault="00E073EE" w:rsidP="009330F9">
            <w:pPr>
              <w:jc w:val="both"/>
              <w:rPr>
                <w:rFonts w:ascii="Times New Roman" w:hAnsi="Times New Roman" w:cs="Times New Roman"/>
                <w:sz w:val="28"/>
                <w:szCs w:val="28"/>
              </w:rPr>
            </w:pPr>
            <w:r>
              <w:rPr>
                <w:rFonts w:ascii="Times New Roman" w:hAnsi="Times New Roman" w:cs="Times New Roman"/>
                <w:sz w:val="28"/>
                <w:szCs w:val="28"/>
              </w:rPr>
              <w:t>66%</w:t>
            </w:r>
          </w:p>
        </w:tc>
      </w:tr>
      <w:tr w:rsidR="00E073EE" w:rsidRPr="000A2363" w:rsidTr="009330F9">
        <w:trPr>
          <w:trHeight w:val="355"/>
        </w:trPr>
        <w:tc>
          <w:tcPr>
            <w:tcW w:w="2178" w:type="dxa"/>
          </w:tcPr>
          <w:p w:rsidR="00E073EE" w:rsidRPr="005B785D" w:rsidRDefault="00E073EE" w:rsidP="009330F9">
            <w:pPr>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E073EE" w:rsidRPr="005B785D" w:rsidRDefault="00E073EE" w:rsidP="009330F9">
            <w:pPr>
              <w:jc w:val="both"/>
              <w:rPr>
                <w:rFonts w:ascii="Times New Roman" w:hAnsi="Times New Roman" w:cs="Times New Roman"/>
                <w:sz w:val="28"/>
                <w:szCs w:val="28"/>
              </w:rPr>
            </w:pPr>
            <w:r>
              <w:rPr>
                <w:rFonts w:ascii="Times New Roman" w:hAnsi="Times New Roman" w:cs="Times New Roman"/>
                <w:sz w:val="28"/>
                <w:szCs w:val="28"/>
              </w:rPr>
              <w:t>8</w:t>
            </w:r>
          </w:p>
        </w:tc>
        <w:tc>
          <w:tcPr>
            <w:tcW w:w="3600" w:type="dxa"/>
          </w:tcPr>
          <w:p w:rsidR="00E073EE" w:rsidRPr="005B785D" w:rsidRDefault="00E073EE" w:rsidP="009330F9">
            <w:pPr>
              <w:jc w:val="both"/>
              <w:rPr>
                <w:rFonts w:ascii="Times New Roman" w:hAnsi="Times New Roman" w:cs="Times New Roman"/>
                <w:sz w:val="28"/>
                <w:szCs w:val="28"/>
              </w:rPr>
            </w:pPr>
            <w:r w:rsidRPr="005B785D">
              <w:rPr>
                <w:rFonts w:ascii="Times New Roman" w:hAnsi="Times New Roman" w:cs="Times New Roman"/>
                <w:sz w:val="28"/>
                <w:szCs w:val="28"/>
              </w:rPr>
              <w:t>3</w:t>
            </w:r>
            <w:r>
              <w:rPr>
                <w:rFonts w:ascii="Times New Roman" w:hAnsi="Times New Roman" w:cs="Times New Roman"/>
                <w:sz w:val="28"/>
                <w:szCs w:val="28"/>
              </w:rPr>
              <w:t>3</w:t>
            </w:r>
            <w:r w:rsidRPr="005B785D">
              <w:rPr>
                <w:rFonts w:ascii="Times New Roman" w:hAnsi="Times New Roman" w:cs="Times New Roman"/>
                <w:sz w:val="28"/>
                <w:szCs w:val="28"/>
              </w:rPr>
              <w:t>.5%</w:t>
            </w:r>
          </w:p>
        </w:tc>
      </w:tr>
      <w:tr w:rsidR="00E073EE" w:rsidRPr="000A2363" w:rsidTr="009330F9">
        <w:trPr>
          <w:trHeight w:val="355"/>
        </w:trPr>
        <w:tc>
          <w:tcPr>
            <w:tcW w:w="2178" w:type="dxa"/>
          </w:tcPr>
          <w:p w:rsidR="00E073EE" w:rsidRPr="005B785D" w:rsidRDefault="00E073EE" w:rsidP="009330F9">
            <w:pPr>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E073EE" w:rsidRPr="005B785D" w:rsidRDefault="00E073EE" w:rsidP="009330F9">
            <w:pPr>
              <w:jc w:val="both"/>
              <w:rPr>
                <w:rFonts w:ascii="Times New Roman" w:hAnsi="Times New Roman" w:cs="Times New Roman"/>
                <w:bCs/>
                <w:sz w:val="28"/>
                <w:szCs w:val="28"/>
              </w:rPr>
            </w:pPr>
            <w:r w:rsidRPr="005B785D">
              <w:rPr>
                <w:rFonts w:ascii="Times New Roman" w:hAnsi="Times New Roman" w:cs="Times New Roman"/>
                <w:bCs/>
                <w:sz w:val="28"/>
                <w:szCs w:val="28"/>
              </w:rPr>
              <w:t>1</w:t>
            </w:r>
            <w:r>
              <w:rPr>
                <w:rFonts w:ascii="Times New Roman" w:hAnsi="Times New Roman" w:cs="Times New Roman"/>
                <w:bCs/>
                <w:sz w:val="28"/>
                <w:szCs w:val="28"/>
              </w:rPr>
              <w:t>8</w:t>
            </w:r>
          </w:p>
        </w:tc>
        <w:tc>
          <w:tcPr>
            <w:tcW w:w="3600" w:type="dxa"/>
          </w:tcPr>
          <w:p w:rsidR="00E073EE" w:rsidRPr="005B785D" w:rsidRDefault="00E073EE" w:rsidP="009330F9">
            <w:pPr>
              <w:jc w:val="both"/>
              <w:rPr>
                <w:rFonts w:ascii="Times New Roman" w:hAnsi="Times New Roman" w:cs="Times New Roman"/>
                <w:bCs/>
                <w:sz w:val="28"/>
                <w:szCs w:val="28"/>
              </w:rPr>
            </w:pPr>
            <w:r w:rsidRPr="005B785D">
              <w:rPr>
                <w:rFonts w:ascii="Times New Roman" w:hAnsi="Times New Roman" w:cs="Times New Roman"/>
                <w:bCs/>
                <w:sz w:val="28"/>
                <w:szCs w:val="28"/>
              </w:rPr>
              <w:t>100</w:t>
            </w:r>
          </w:p>
        </w:tc>
      </w:tr>
    </w:tbl>
    <w:p w:rsidR="00E073EE" w:rsidRDefault="00E073EE" w:rsidP="00E073EE">
      <w:pPr>
        <w:spacing w:after="0"/>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2025</w:t>
      </w:r>
    </w:p>
    <w:p w:rsidR="00E073EE" w:rsidRPr="005B785D" w:rsidRDefault="00E073EE" w:rsidP="00E073EE">
      <w:pPr>
        <w:spacing w:after="0" w:line="360" w:lineRule="auto"/>
        <w:jc w:val="both"/>
        <w:rPr>
          <w:rFonts w:ascii="Times New Roman" w:hAnsi="Times New Roman" w:cs="Times New Roman"/>
          <w:b/>
          <w:sz w:val="28"/>
          <w:szCs w:val="28"/>
        </w:rPr>
      </w:pPr>
      <w:r w:rsidRPr="005B785D">
        <w:rPr>
          <w:rFonts w:ascii="Times New Roman" w:hAnsi="Times New Roman" w:cs="Times New Roman"/>
          <w:b/>
          <w:sz w:val="28"/>
          <w:szCs w:val="28"/>
        </w:rPr>
        <w:lastRenderedPageBreak/>
        <w:t>Table  6</w:t>
      </w:r>
    </w:p>
    <w:tbl>
      <w:tblPr>
        <w:tblStyle w:val="TableGrid"/>
        <w:tblW w:w="8478" w:type="dxa"/>
        <w:tblLook w:val="04A0"/>
      </w:tblPr>
      <w:tblGrid>
        <w:gridCol w:w="2178"/>
        <w:gridCol w:w="2700"/>
        <w:gridCol w:w="3600"/>
      </w:tblGrid>
      <w:tr w:rsidR="00E073EE" w:rsidRPr="000A2363" w:rsidTr="009330F9">
        <w:trPr>
          <w:trHeight w:val="332"/>
        </w:trPr>
        <w:tc>
          <w:tcPr>
            <w:tcW w:w="2178" w:type="dxa"/>
          </w:tcPr>
          <w:p w:rsidR="00E073EE" w:rsidRPr="000A2363" w:rsidRDefault="00E073EE" w:rsidP="009330F9">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E073EE" w:rsidRPr="000A2363" w:rsidRDefault="00E073EE" w:rsidP="009330F9">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E073EE" w:rsidRPr="000A2363" w:rsidRDefault="00E073EE" w:rsidP="009330F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E073EE" w:rsidRPr="000A2363" w:rsidTr="009330F9">
        <w:trPr>
          <w:trHeight w:val="332"/>
        </w:trPr>
        <w:tc>
          <w:tcPr>
            <w:tcW w:w="2178" w:type="dxa"/>
          </w:tcPr>
          <w:p w:rsidR="00E073EE" w:rsidRPr="000A2363" w:rsidRDefault="00E073EE" w:rsidP="009330F9">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E073EE" w:rsidRPr="000A2363" w:rsidRDefault="00E073EE" w:rsidP="009330F9">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3600" w:type="dxa"/>
          </w:tcPr>
          <w:p w:rsidR="00E073EE" w:rsidRPr="000A2363" w:rsidRDefault="00E073EE" w:rsidP="009330F9">
            <w:pPr>
              <w:spacing w:line="360" w:lineRule="auto"/>
              <w:jc w:val="both"/>
              <w:rPr>
                <w:rFonts w:ascii="Times New Roman" w:hAnsi="Times New Roman" w:cs="Times New Roman"/>
                <w:sz w:val="28"/>
                <w:szCs w:val="28"/>
              </w:rPr>
            </w:pPr>
            <w:r>
              <w:rPr>
                <w:rFonts w:ascii="Times New Roman" w:hAnsi="Times New Roman" w:cs="Times New Roman"/>
                <w:sz w:val="28"/>
                <w:szCs w:val="28"/>
              </w:rPr>
              <w:t>66.6%</w:t>
            </w:r>
          </w:p>
        </w:tc>
      </w:tr>
      <w:tr w:rsidR="00E073EE" w:rsidRPr="000A2363" w:rsidTr="009330F9">
        <w:trPr>
          <w:trHeight w:val="355"/>
        </w:trPr>
        <w:tc>
          <w:tcPr>
            <w:tcW w:w="2178" w:type="dxa"/>
          </w:tcPr>
          <w:p w:rsidR="00E073EE" w:rsidRPr="005B785D" w:rsidRDefault="00E073EE" w:rsidP="009330F9">
            <w:pPr>
              <w:spacing w:line="360" w:lineRule="auto"/>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E073EE" w:rsidRPr="005B785D" w:rsidRDefault="00E073EE" w:rsidP="009330F9">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600" w:type="dxa"/>
          </w:tcPr>
          <w:p w:rsidR="00E073EE" w:rsidRPr="005B785D" w:rsidRDefault="00E073EE" w:rsidP="009330F9">
            <w:pPr>
              <w:spacing w:line="360" w:lineRule="auto"/>
              <w:jc w:val="both"/>
              <w:rPr>
                <w:rFonts w:ascii="Times New Roman" w:hAnsi="Times New Roman" w:cs="Times New Roman"/>
                <w:sz w:val="28"/>
                <w:szCs w:val="28"/>
              </w:rPr>
            </w:pPr>
            <w:r w:rsidRPr="005B785D">
              <w:rPr>
                <w:rFonts w:ascii="Times New Roman" w:hAnsi="Times New Roman" w:cs="Times New Roman"/>
                <w:sz w:val="28"/>
                <w:szCs w:val="28"/>
              </w:rPr>
              <w:t>3</w:t>
            </w:r>
            <w:r>
              <w:rPr>
                <w:rFonts w:ascii="Times New Roman" w:hAnsi="Times New Roman" w:cs="Times New Roman"/>
                <w:sz w:val="28"/>
                <w:szCs w:val="28"/>
              </w:rPr>
              <w:t>3</w:t>
            </w:r>
            <w:r w:rsidRPr="005B785D">
              <w:rPr>
                <w:rFonts w:ascii="Times New Roman" w:hAnsi="Times New Roman" w:cs="Times New Roman"/>
                <w:sz w:val="28"/>
                <w:szCs w:val="28"/>
              </w:rPr>
              <w:t>.</w:t>
            </w:r>
            <w:r>
              <w:rPr>
                <w:rFonts w:ascii="Times New Roman" w:hAnsi="Times New Roman" w:cs="Times New Roman"/>
                <w:sz w:val="28"/>
                <w:szCs w:val="28"/>
              </w:rPr>
              <w:t>4</w:t>
            </w:r>
            <w:r w:rsidRPr="005B785D">
              <w:rPr>
                <w:rFonts w:ascii="Times New Roman" w:hAnsi="Times New Roman" w:cs="Times New Roman"/>
                <w:sz w:val="28"/>
                <w:szCs w:val="28"/>
              </w:rPr>
              <w:t>%</w:t>
            </w:r>
          </w:p>
        </w:tc>
      </w:tr>
      <w:tr w:rsidR="00E073EE" w:rsidRPr="000A2363" w:rsidTr="009330F9">
        <w:trPr>
          <w:trHeight w:val="355"/>
        </w:trPr>
        <w:tc>
          <w:tcPr>
            <w:tcW w:w="2178" w:type="dxa"/>
          </w:tcPr>
          <w:p w:rsidR="00E073EE" w:rsidRPr="005B785D" w:rsidRDefault="00E073EE" w:rsidP="009330F9">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E073EE" w:rsidRPr="005B785D" w:rsidRDefault="00E073EE" w:rsidP="009330F9">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1</w:t>
            </w:r>
            <w:r>
              <w:rPr>
                <w:rFonts w:ascii="Times New Roman" w:hAnsi="Times New Roman" w:cs="Times New Roman"/>
                <w:bCs/>
                <w:sz w:val="28"/>
                <w:szCs w:val="28"/>
              </w:rPr>
              <w:t>5</w:t>
            </w:r>
          </w:p>
        </w:tc>
        <w:tc>
          <w:tcPr>
            <w:tcW w:w="3600" w:type="dxa"/>
          </w:tcPr>
          <w:p w:rsidR="00E073EE" w:rsidRPr="005B785D" w:rsidRDefault="00E073EE" w:rsidP="009330F9">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100</w:t>
            </w:r>
          </w:p>
        </w:tc>
      </w:tr>
    </w:tbl>
    <w:p w:rsidR="00E073EE" w:rsidRDefault="00E073EE" w:rsidP="00E073EE">
      <w:pPr>
        <w:spacing w:after="0" w:line="360" w:lineRule="auto"/>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2025</w:t>
      </w:r>
    </w:p>
    <w:p w:rsidR="00E073EE" w:rsidRDefault="00E073EE" w:rsidP="00E073E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Question 3: what is the population of the area based on 1991 population on subject for the area?</w:t>
      </w:r>
    </w:p>
    <w:p w:rsidR="00E073EE" w:rsidRDefault="00E073EE" w:rsidP="00E073E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Answer: The population of the area on 1991 population is 200567</w:t>
      </w:r>
    </w:p>
    <w:tbl>
      <w:tblPr>
        <w:tblStyle w:val="TableGrid"/>
        <w:tblW w:w="8478" w:type="dxa"/>
        <w:tblLook w:val="04A0"/>
      </w:tblPr>
      <w:tblGrid>
        <w:gridCol w:w="2178"/>
        <w:gridCol w:w="2700"/>
        <w:gridCol w:w="3600"/>
      </w:tblGrid>
      <w:tr w:rsidR="00E073EE" w:rsidRPr="000A2363" w:rsidTr="009330F9">
        <w:trPr>
          <w:trHeight w:val="332"/>
        </w:trPr>
        <w:tc>
          <w:tcPr>
            <w:tcW w:w="2178" w:type="dxa"/>
          </w:tcPr>
          <w:p w:rsidR="00E073EE" w:rsidRPr="000A2363" w:rsidRDefault="00E073EE" w:rsidP="009330F9">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E073EE" w:rsidRPr="000A2363" w:rsidRDefault="00E073EE" w:rsidP="009330F9">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E073EE" w:rsidRPr="000A2363" w:rsidRDefault="00E073EE" w:rsidP="009330F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E073EE" w:rsidRPr="000A2363" w:rsidTr="009330F9">
        <w:trPr>
          <w:trHeight w:val="332"/>
        </w:trPr>
        <w:tc>
          <w:tcPr>
            <w:tcW w:w="2178" w:type="dxa"/>
          </w:tcPr>
          <w:p w:rsidR="00E073EE" w:rsidRPr="000A2363" w:rsidRDefault="00E073EE" w:rsidP="009330F9">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E073EE" w:rsidRPr="000A2363" w:rsidRDefault="00E073EE" w:rsidP="009330F9">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600" w:type="dxa"/>
          </w:tcPr>
          <w:p w:rsidR="00E073EE" w:rsidRPr="000A2363" w:rsidRDefault="00E073EE" w:rsidP="009330F9">
            <w:pPr>
              <w:spacing w:line="360" w:lineRule="auto"/>
              <w:jc w:val="both"/>
              <w:rPr>
                <w:rFonts w:ascii="Times New Roman" w:hAnsi="Times New Roman" w:cs="Times New Roman"/>
                <w:sz w:val="28"/>
                <w:szCs w:val="28"/>
              </w:rPr>
            </w:pPr>
            <w:r>
              <w:rPr>
                <w:rFonts w:ascii="Times New Roman" w:hAnsi="Times New Roman" w:cs="Times New Roman"/>
                <w:sz w:val="28"/>
                <w:szCs w:val="28"/>
              </w:rPr>
              <w:t>38.5%</w:t>
            </w:r>
          </w:p>
        </w:tc>
      </w:tr>
      <w:tr w:rsidR="00E073EE" w:rsidRPr="000A2363" w:rsidTr="009330F9">
        <w:trPr>
          <w:trHeight w:val="355"/>
        </w:trPr>
        <w:tc>
          <w:tcPr>
            <w:tcW w:w="2178" w:type="dxa"/>
          </w:tcPr>
          <w:p w:rsidR="00E073EE" w:rsidRPr="005B785D" w:rsidRDefault="00E073EE" w:rsidP="009330F9">
            <w:pPr>
              <w:spacing w:line="360" w:lineRule="auto"/>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E073EE" w:rsidRPr="005B785D" w:rsidRDefault="00E073EE" w:rsidP="009330F9">
            <w:pPr>
              <w:spacing w:line="360" w:lineRule="auto"/>
              <w:jc w:val="both"/>
              <w:rPr>
                <w:rFonts w:ascii="Times New Roman" w:hAnsi="Times New Roman" w:cs="Times New Roman"/>
                <w:sz w:val="28"/>
                <w:szCs w:val="28"/>
              </w:rPr>
            </w:pPr>
            <w:r w:rsidRPr="005B785D">
              <w:rPr>
                <w:rFonts w:ascii="Times New Roman" w:hAnsi="Times New Roman" w:cs="Times New Roman"/>
                <w:sz w:val="28"/>
                <w:szCs w:val="28"/>
              </w:rPr>
              <w:t>5</w:t>
            </w:r>
          </w:p>
        </w:tc>
        <w:tc>
          <w:tcPr>
            <w:tcW w:w="3600" w:type="dxa"/>
          </w:tcPr>
          <w:p w:rsidR="00E073EE" w:rsidRPr="005B785D" w:rsidRDefault="00E073EE" w:rsidP="009330F9">
            <w:pPr>
              <w:spacing w:line="360" w:lineRule="auto"/>
              <w:jc w:val="both"/>
              <w:rPr>
                <w:rFonts w:ascii="Times New Roman" w:hAnsi="Times New Roman" w:cs="Times New Roman"/>
                <w:sz w:val="28"/>
                <w:szCs w:val="28"/>
              </w:rPr>
            </w:pPr>
            <w:r>
              <w:rPr>
                <w:rFonts w:ascii="Times New Roman" w:hAnsi="Times New Roman" w:cs="Times New Roman"/>
                <w:sz w:val="28"/>
                <w:szCs w:val="28"/>
              </w:rPr>
              <w:t>61</w:t>
            </w:r>
            <w:r w:rsidRPr="005B785D">
              <w:rPr>
                <w:rFonts w:ascii="Times New Roman" w:hAnsi="Times New Roman" w:cs="Times New Roman"/>
                <w:sz w:val="28"/>
                <w:szCs w:val="28"/>
              </w:rPr>
              <w:t>.5%</w:t>
            </w:r>
          </w:p>
        </w:tc>
      </w:tr>
      <w:tr w:rsidR="00E073EE" w:rsidRPr="000A2363" w:rsidTr="009330F9">
        <w:trPr>
          <w:trHeight w:val="355"/>
        </w:trPr>
        <w:tc>
          <w:tcPr>
            <w:tcW w:w="2178" w:type="dxa"/>
          </w:tcPr>
          <w:p w:rsidR="00E073EE" w:rsidRPr="005B785D" w:rsidRDefault="00E073EE" w:rsidP="009330F9">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E073EE" w:rsidRPr="005B785D" w:rsidRDefault="00E073EE" w:rsidP="009330F9">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13</w:t>
            </w:r>
          </w:p>
        </w:tc>
        <w:tc>
          <w:tcPr>
            <w:tcW w:w="3600" w:type="dxa"/>
          </w:tcPr>
          <w:p w:rsidR="00E073EE" w:rsidRPr="005B785D" w:rsidRDefault="00E073EE" w:rsidP="009330F9">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100</w:t>
            </w:r>
            <w:r>
              <w:rPr>
                <w:rFonts w:ascii="Times New Roman" w:hAnsi="Times New Roman" w:cs="Times New Roman"/>
                <w:bCs/>
                <w:sz w:val="28"/>
                <w:szCs w:val="28"/>
              </w:rPr>
              <w:t>%</w:t>
            </w:r>
          </w:p>
        </w:tc>
      </w:tr>
    </w:tbl>
    <w:p w:rsidR="00E073EE" w:rsidRDefault="00E073EE" w:rsidP="00E073EE">
      <w:pPr>
        <w:spacing w:after="0" w:line="360" w:lineRule="auto"/>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2025</w:t>
      </w:r>
    </w:p>
    <w:p w:rsidR="00E073EE" w:rsidRDefault="00E073EE" w:rsidP="00E073E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Question 4: The local government is located at where</w:t>
      </w:r>
    </w:p>
    <w:p w:rsidR="00E073EE" w:rsidRDefault="00E073EE" w:rsidP="00E073E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Answer: The local government headquarter is located at Oja-Oba beside Emirs palace Ilorin</w:t>
      </w:r>
    </w:p>
    <w:tbl>
      <w:tblPr>
        <w:tblStyle w:val="TableGrid"/>
        <w:tblW w:w="8478" w:type="dxa"/>
        <w:tblLook w:val="04A0"/>
      </w:tblPr>
      <w:tblGrid>
        <w:gridCol w:w="2178"/>
        <w:gridCol w:w="2700"/>
        <w:gridCol w:w="3600"/>
      </w:tblGrid>
      <w:tr w:rsidR="00E073EE" w:rsidRPr="000A2363" w:rsidTr="009330F9">
        <w:trPr>
          <w:trHeight w:val="332"/>
        </w:trPr>
        <w:tc>
          <w:tcPr>
            <w:tcW w:w="2178" w:type="dxa"/>
          </w:tcPr>
          <w:p w:rsidR="00E073EE" w:rsidRPr="000A2363" w:rsidRDefault="00E073EE" w:rsidP="009330F9">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E073EE" w:rsidRPr="000A2363" w:rsidRDefault="00E073EE" w:rsidP="009330F9">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E073EE" w:rsidRPr="000A2363" w:rsidRDefault="00E073EE" w:rsidP="009330F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E073EE" w:rsidRPr="000A2363" w:rsidTr="009330F9">
        <w:trPr>
          <w:trHeight w:val="332"/>
        </w:trPr>
        <w:tc>
          <w:tcPr>
            <w:tcW w:w="2178" w:type="dxa"/>
          </w:tcPr>
          <w:p w:rsidR="00E073EE" w:rsidRPr="000A2363" w:rsidRDefault="00E073EE" w:rsidP="009330F9">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E073EE" w:rsidRPr="000A2363" w:rsidRDefault="00E073EE" w:rsidP="009330F9">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3600" w:type="dxa"/>
          </w:tcPr>
          <w:p w:rsidR="00E073EE" w:rsidRPr="000A2363" w:rsidRDefault="00E073EE" w:rsidP="009330F9">
            <w:pPr>
              <w:spacing w:line="360" w:lineRule="auto"/>
              <w:jc w:val="both"/>
              <w:rPr>
                <w:rFonts w:ascii="Times New Roman" w:hAnsi="Times New Roman" w:cs="Times New Roman"/>
                <w:sz w:val="28"/>
                <w:szCs w:val="28"/>
              </w:rPr>
            </w:pPr>
            <w:r>
              <w:rPr>
                <w:rFonts w:ascii="Times New Roman" w:hAnsi="Times New Roman" w:cs="Times New Roman"/>
                <w:sz w:val="28"/>
                <w:szCs w:val="28"/>
              </w:rPr>
              <w:t>55.6%</w:t>
            </w:r>
          </w:p>
        </w:tc>
      </w:tr>
      <w:tr w:rsidR="00E073EE" w:rsidRPr="000A2363" w:rsidTr="009330F9">
        <w:trPr>
          <w:trHeight w:val="355"/>
        </w:trPr>
        <w:tc>
          <w:tcPr>
            <w:tcW w:w="2178" w:type="dxa"/>
          </w:tcPr>
          <w:p w:rsidR="00E073EE" w:rsidRPr="005B785D" w:rsidRDefault="00E073EE" w:rsidP="009330F9">
            <w:pPr>
              <w:spacing w:line="360" w:lineRule="auto"/>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E073EE" w:rsidRPr="005B785D" w:rsidRDefault="00E073EE" w:rsidP="009330F9">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600" w:type="dxa"/>
          </w:tcPr>
          <w:p w:rsidR="00E073EE" w:rsidRPr="005B785D" w:rsidRDefault="00E073EE" w:rsidP="009330F9">
            <w:pPr>
              <w:spacing w:line="360" w:lineRule="auto"/>
              <w:jc w:val="both"/>
              <w:rPr>
                <w:rFonts w:ascii="Times New Roman" w:hAnsi="Times New Roman" w:cs="Times New Roman"/>
                <w:sz w:val="28"/>
                <w:szCs w:val="28"/>
              </w:rPr>
            </w:pPr>
            <w:r>
              <w:rPr>
                <w:rFonts w:ascii="Times New Roman" w:hAnsi="Times New Roman" w:cs="Times New Roman"/>
                <w:sz w:val="28"/>
                <w:szCs w:val="28"/>
              </w:rPr>
              <w:t>44.4</w:t>
            </w:r>
            <w:r w:rsidRPr="005B785D">
              <w:rPr>
                <w:rFonts w:ascii="Times New Roman" w:hAnsi="Times New Roman" w:cs="Times New Roman"/>
                <w:sz w:val="28"/>
                <w:szCs w:val="28"/>
              </w:rPr>
              <w:t>%</w:t>
            </w:r>
          </w:p>
        </w:tc>
      </w:tr>
      <w:tr w:rsidR="00E073EE" w:rsidRPr="000A2363" w:rsidTr="009330F9">
        <w:trPr>
          <w:trHeight w:val="355"/>
        </w:trPr>
        <w:tc>
          <w:tcPr>
            <w:tcW w:w="2178" w:type="dxa"/>
          </w:tcPr>
          <w:p w:rsidR="00E073EE" w:rsidRPr="005B785D" w:rsidRDefault="00E073EE" w:rsidP="009330F9">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E073EE" w:rsidRPr="005B785D" w:rsidRDefault="00E073EE" w:rsidP="009330F9">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1</w:t>
            </w:r>
            <w:r>
              <w:rPr>
                <w:rFonts w:ascii="Times New Roman" w:hAnsi="Times New Roman" w:cs="Times New Roman"/>
                <w:bCs/>
                <w:sz w:val="28"/>
                <w:szCs w:val="28"/>
              </w:rPr>
              <w:t>8</w:t>
            </w:r>
          </w:p>
        </w:tc>
        <w:tc>
          <w:tcPr>
            <w:tcW w:w="3600" w:type="dxa"/>
          </w:tcPr>
          <w:p w:rsidR="00E073EE" w:rsidRPr="005B785D" w:rsidRDefault="00E073EE" w:rsidP="009330F9">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100</w:t>
            </w:r>
            <w:r>
              <w:rPr>
                <w:rFonts w:ascii="Times New Roman" w:hAnsi="Times New Roman" w:cs="Times New Roman"/>
                <w:bCs/>
                <w:sz w:val="28"/>
                <w:szCs w:val="28"/>
              </w:rPr>
              <w:t>%</w:t>
            </w:r>
          </w:p>
        </w:tc>
      </w:tr>
    </w:tbl>
    <w:p w:rsidR="00E073EE" w:rsidRDefault="00E073EE" w:rsidP="00E073EE">
      <w:pPr>
        <w:spacing w:after="0" w:line="360" w:lineRule="auto"/>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2025</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 xml:space="preserve"> The local government area has (5) districts Namely:</w:t>
      </w:r>
    </w:p>
    <w:p w:rsidR="00E073EE" w:rsidRDefault="00E073EE" w:rsidP="00E073EE">
      <w:pPr>
        <w:spacing w:after="0"/>
        <w:jc w:val="both"/>
        <w:rPr>
          <w:rFonts w:ascii="Times New Roman" w:hAnsi="Times New Roman" w:cs="Times New Roman"/>
          <w:sz w:val="28"/>
          <w:szCs w:val="28"/>
        </w:rPr>
      </w:pP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Question: How many district does the local government area have?</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i. Ajikobi District</w:t>
      </w:r>
    </w:p>
    <w:p w:rsidR="00E073EE" w:rsidRPr="005B785D"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ii. Alanamu District</w:t>
      </w:r>
      <w:r w:rsidRPr="005B785D">
        <w:rPr>
          <w:rFonts w:ascii="Times New Roman" w:hAnsi="Times New Roman" w:cs="Times New Roman"/>
          <w:sz w:val="28"/>
          <w:szCs w:val="28"/>
        </w:rPr>
        <w:t xml:space="preserve"> </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iii. Magajingeri District</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iv. wara Osin District.</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v. Egbejila District</w:t>
      </w:r>
    </w:p>
    <w:tbl>
      <w:tblPr>
        <w:tblStyle w:val="TableGrid"/>
        <w:tblW w:w="0" w:type="auto"/>
        <w:tblLook w:val="04A0"/>
      </w:tblPr>
      <w:tblGrid>
        <w:gridCol w:w="1818"/>
        <w:gridCol w:w="3060"/>
        <w:gridCol w:w="4266"/>
      </w:tblGrid>
      <w:tr w:rsidR="00E073EE" w:rsidTr="009330F9">
        <w:tc>
          <w:tcPr>
            <w:tcW w:w="1818" w:type="dxa"/>
          </w:tcPr>
          <w:p w:rsidR="00E073EE" w:rsidRPr="00B43BC5" w:rsidRDefault="00E073EE" w:rsidP="009330F9">
            <w:pPr>
              <w:jc w:val="both"/>
              <w:rPr>
                <w:rFonts w:ascii="Times New Roman" w:hAnsi="Times New Roman" w:cs="Times New Roman"/>
                <w:b/>
                <w:sz w:val="28"/>
                <w:szCs w:val="28"/>
              </w:rPr>
            </w:pPr>
            <w:r w:rsidRPr="00B43BC5">
              <w:rPr>
                <w:rFonts w:ascii="Times New Roman" w:hAnsi="Times New Roman" w:cs="Times New Roman"/>
                <w:b/>
                <w:sz w:val="28"/>
                <w:szCs w:val="28"/>
              </w:rPr>
              <w:t xml:space="preserve">Sex </w:t>
            </w:r>
          </w:p>
        </w:tc>
        <w:tc>
          <w:tcPr>
            <w:tcW w:w="3060" w:type="dxa"/>
          </w:tcPr>
          <w:p w:rsidR="00E073EE" w:rsidRPr="00B43BC5" w:rsidRDefault="00E073EE" w:rsidP="009330F9">
            <w:pPr>
              <w:jc w:val="both"/>
              <w:rPr>
                <w:rFonts w:ascii="Times New Roman" w:hAnsi="Times New Roman" w:cs="Times New Roman"/>
                <w:b/>
                <w:sz w:val="28"/>
                <w:szCs w:val="28"/>
              </w:rPr>
            </w:pPr>
            <w:r w:rsidRPr="00B43BC5">
              <w:rPr>
                <w:rFonts w:ascii="Times New Roman" w:hAnsi="Times New Roman" w:cs="Times New Roman"/>
                <w:b/>
                <w:sz w:val="28"/>
                <w:szCs w:val="28"/>
              </w:rPr>
              <w:t xml:space="preserve">No of Respondent </w:t>
            </w:r>
          </w:p>
        </w:tc>
        <w:tc>
          <w:tcPr>
            <w:tcW w:w="4266" w:type="dxa"/>
          </w:tcPr>
          <w:p w:rsidR="00E073EE" w:rsidRPr="00B43BC5" w:rsidRDefault="00E073EE" w:rsidP="009330F9">
            <w:pPr>
              <w:jc w:val="both"/>
              <w:rPr>
                <w:rFonts w:ascii="Times New Roman" w:hAnsi="Times New Roman" w:cs="Times New Roman"/>
                <w:b/>
                <w:sz w:val="28"/>
                <w:szCs w:val="28"/>
              </w:rPr>
            </w:pPr>
            <w:r w:rsidRPr="00B43BC5">
              <w:rPr>
                <w:rFonts w:ascii="Times New Roman" w:hAnsi="Times New Roman" w:cs="Times New Roman"/>
                <w:b/>
                <w:sz w:val="28"/>
                <w:szCs w:val="28"/>
              </w:rPr>
              <w:t>Percentage of respondent</w:t>
            </w:r>
          </w:p>
        </w:tc>
      </w:tr>
      <w:tr w:rsidR="00E073EE" w:rsidTr="009330F9">
        <w:tc>
          <w:tcPr>
            <w:tcW w:w="1818" w:type="dxa"/>
          </w:tcPr>
          <w:p w:rsidR="00E073EE" w:rsidRDefault="00E073EE" w:rsidP="009330F9">
            <w:pPr>
              <w:jc w:val="both"/>
              <w:rPr>
                <w:rFonts w:ascii="Times New Roman" w:hAnsi="Times New Roman" w:cs="Times New Roman"/>
                <w:sz w:val="28"/>
                <w:szCs w:val="28"/>
              </w:rPr>
            </w:pPr>
            <w:r>
              <w:rPr>
                <w:rFonts w:ascii="Times New Roman" w:hAnsi="Times New Roman" w:cs="Times New Roman"/>
                <w:sz w:val="28"/>
                <w:szCs w:val="28"/>
              </w:rPr>
              <w:t>Male</w:t>
            </w:r>
          </w:p>
        </w:tc>
        <w:tc>
          <w:tcPr>
            <w:tcW w:w="3060" w:type="dxa"/>
          </w:tcPr>
          <w:p w:rsidR="00E073EE" w:rsidRDefault="00E073EE" w:rsidP="009330F9">
            <w:pPr>
              <w:jc w:val="both"/>
              <w:rPr>
                <w:rFonts w:ascii="Times New Roman" w:hAnsi="Times New Roman" w:cs="Times New Roman"/>
                <w:sz w:val="28"/>
                <w:szCs w:val="28"/>
              </w:rPr>
            </w:pPr>
            <w:r>
              <w:rPr>
                <w:rFonts w:ascii="Times New Roman" w:hAnsi="Times New Roman" w:cs="Times New Roman"/>
                <w:sz w:val="28"/>
                <w:szCs w:val="28"/>
              </w:rPr>
              <w:t>10</w:t>
            </w:r>
          </w:p>
        </w:tc>
        <w:tc>
          <w:tcPr>
            <w:tcW w:w="4266" w:type="dxa"/>
          </w:tcPr>
          <w:p w:rsidR="00E073EE" w:rsidRDefault="00E073EE" w:rsidP="009330F9">
            <w:pPr>
              <w:jc w:val="both"/>
              <w:rPr>
                <w:rFonts w:ascii="Times New Roman" w:hAnsi="Times New Roman" w:cs="Times New Roman"/>
                <w:sz w:val="28"/>
                <w:szCs w:val="28"/>
              </w:rPr>
            </w:pPr>
            <w:r>
              <w:rPr>
                <w:rFonts w:ascii="Times New Roman" w:hAnsi="Times New Roman" w:cs="Times New Roman"/>
                <w:sz w:val="28"/>
                <w:szCs w:val="28"/>
              </w:rPr>
              <w:t>66.7%</w:t>
            </w:r>
          </w:p>
        </w:tc>
      </w:tr>
      <w:tr w:rsidR="00E073EE" w:rsidTr="009330F9">
        <w:tc>
          <w:tcPr>
            <w:tcW w:w="1818" w:type="dxa"/>
          </w:tcPr>
          <w:p w:rsidR="00E073EE" w:rsidRDefault="00E073EE" w:rsidP="009330F9">
            <w:pPr>
              <w:jc w:val="both"/>
              <w:rPr>
                <w:rFonts w:ascii="Times New Roman" w:hAnsi="Times New Roman" w:cs="Times New Roman"/>
                <w:sz w:val="28"/>
                <w:szCs w:val="28"/>
              </w:rPr>
            </w:pPr>
            <w:r>
              <w:rPr>
                <w:rFonts w:ascii="Times New Roman" w:hAnsi="Times New Roman" w:cs="Times New Roman"/>
                <w:sz w:val="28"/>
                <w:szCs w:val="28"/>
              </w:rPr>
              <w:t>Female</w:t>
            </w:r>
          </w:p>
        </w:tc>
        <w:tc>
          <w:tcPr>
            <w:tcW w:w="3060" w:type="dxa"/>
          </w:tcPr>
          <w:p w:rsidR="00E073EE" w:rsidRDefault="00E073EE" w:rsidP="009330F9">
            <w:pPr>
              <w:jc w:val="both"/>
              <w:rPr>
                <w:rFonts w:ascii="Times New Roman" w:hAnsi="Times New Roman" w:cs="Times New Roman"/>
                <w:sz w:val="28"/>
                <w:szCs w:val="28"/>
              </w:rPr>
            </w:pPr>
            <w:r>
              <w:rPr>
                <w:rFonts w:ascii="Times New Roman" w:hAnsi="Times New Roman" w:cs="Times New Roman"/>
                <w:sz w:val="28"/>
                <w:szCs w:val="28"/>
              </w:rPr>
              <w:t>5</w:t>
            </w:r>
          </w:p>
        </w:tc>
        <w:tc>
          <w:tcPr>
            <w:tcW w:w="4266" w:type="dxa"/>
          </w:tcPr>
          <w:p w:rsidR="00E073EE" w:rsidRDefault="00E073EE" w:rsidP="009330F9">
            <w:pPr>
              <w:jc w:val="both"/>
              <w:rPr>
                <w:rFonts w:ascii="Times New Roman" w:hAnsi="Times New Roman" w:cs="Times New Roman"/>
                <w:sz w:val="28"/>
                <w:szCs w:val="28"/>
              </w:rPr>
            </w:pPr>
            <w:r>
              <w:rPr>
                <w:rFonts w:ascii="Times New Roman" w:hAnsi="Times New Roman" w:cs="Times New Roman"/>
                <w:sz w:val="28"/>
                <w:szCs w:val="28"/>
              </w:rPr>
              <w:t>33.3%</w:t>
            </w:r>
          </w:p>
        </w:tc>
      </w:tr>
      <w:tr w:rsidR="00E073EE" w:rsidTr="009330F9">
        <w:tc>
          <w:tcPr>
            <w:tcW w:w="1818" w:type="dxa"/>
          </w:tcPr>
          <w:p w:rsidR="00E073EE" w:rsidRDefault="00E073EE" w:rsidP="009330F9">
            <w:pPr>
              <w:jc w:val="both"/>
              <w:rPr>
                <w:rFonts w:ascii="Times New Roman" w:hAnsi="Times New Roman" w:cs="Times New Roman"/>
                <w:sz w:val="28"/>
                <w:szCs w:val="28"/>
              </w:rPr>
            </w:pPr>
            <w:r>
              <w:rPr>
                <w:rFonts w:ascii="Times New Roman" w:hAnsi="Times New Roman" w:cs="Times New Roman"/>
                <w:sz w:val="28"/>
                <w:szCs w:val="28"/>
              </w:rPr>
              <w:t>Total</w:t>
            </w:r>
          </w:p>
        </w:tc>
        <w:tc>
          <w:tcPr>
            <w:tcW w:w="3060" w:type="dxa"/>
          </w:tcPr>
          <w:p w:rsidR="00E073EE" w:rsidRDefault="00E073EE" w:rsidP="009330F9">
            <w:pPr>
              <w:jc w:val="both"/>
              <w:rPr>
                <w:rFonts w:ascii="Times New Roman" w:hAnsi="Times New Roman" w:cs="Times New Roman"/>
                <w:sz w:val="28"/>
                <w:szCs w:val="28"/>
              </w:rPr>
            </w:pPr>
            <w:r>
              <w:rPr>
                <w:rFonts w:ascii="Times New Roman" w:hAnsi="Times New Roman" w:cs="Times New Roman"/>
                <w:sz w:val="28"/>
                <w:szCs w:val="28"/>
              </w:rPr>
              <w:t>15</w:t>
            </w:r>
          </w:p>
        </w:tc>
        <w:tc>
          <w:tcPr>
            <w:tcW w:w="4266" w:type="dxa"/>
          </w:tcPr>
          <w:p w:rsidR="00E073EE" w:rsidRDefault="00E073EE" w:rsidP="009330F9">
            <w:pPr>
              <w:jc w:val="both"/>
              <w:rPr>
                <w:rFonts w:ascii="Times New Roman" w:hAnsi="Times New Roman" w:cs="Times New Roman"/>
                <w:sz w:val="28"/>
                <w:szCs w:val="28"/>
              </w:rPr>
            </w:pPr>
            <w:r>
              <w:rPr>
                <w:rFonts w:ascii="Times New Roman" w:hAnsi="Times New Roman" w:cs="Times New Roman"/>
                <w:sz w:val="28"/>
                <w:szCs w:val="28"/>
              </w:rPr>
              <w:t>100%</w:t>
            </w:r>
          </w:p>
        </w:tc>
      </w:tr>
    </w:tbl>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Sources: Research Field survey, 2025</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Question 7: what are the main occupation of the people in the area</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Answer: The main occupation of the people in the area are trading and weaving</w:t>
      </w:r>
    </w:p>
    <w:tbl>
      <w:tblPr>
        <w:tblStyle w:val="TableGrid"/>
        <w:tblW w:w="8478" w:type="dxa"/>
        <w:tblLook w:val="04A0"/>
      </w:tblPr>
      <w:tblGrid>
        <w:gridCol w:w="2178"/>
        <w:gridCol w:w="2700"/>
        <w:gridCol w:w="3600"/>
      </w:tblGrid>
      <w:tr w:rsidR="00E073EE" w:rsidRPr="000A2363" w:rsidTr="009330F9">
        <w:trPr>
          <w:trHeight w:val="332"/>
        </w:trPr>
        <w:tc>
          <w:tcPr>
            <w:tcW w:w="2178" w:type="dxa"/>
          </w:tcPr>
          <w:p w:rsidR="00E073EE" w:rsidRPr="000A2363" w:rsidRDefault="00E073EE" w:rsidP="009330F9">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E073EE" w:rsidRPr="000A2363" w:rsidRDefault="00E073EE" w:rsidP="009330F9">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E073EE" w:rsidRPr="000A2363" w:rsidRDefault="00E073EE" w:rsidP="009330F9">
            <w:pPr>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E073EE" w:rsidRPr="000A2363" w:rsidTr="009330F9">
        <w:trPr>
          <w:trHeight w:val="332"/>
        </w:trPr>
        <w:tc>
          <w:tcPr>
            <w:tcW w:w="2178" w:type="dxa"/>
          </w:tcPr>
          <w:p w:rsidR="00E073EE" w:rsidRPr="000A2363" w:rsidRDefault="00E073EE" w:rsidP="009330F9">
            <w:pPr>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E073EE" w:rsidRPr="000A2363" w:rsidRDefault="00E073EE" w:rsidP="009330F9">
            <w:pPr>
              <w:jc w:val="both"/>
              <w:rPr>
                <w:rFonts w:ascii="Times New Roman" w:hAnsi="Times New Roman" w:cs="Times New Roman"/>
                <w:sz w:val="28"/>
                <w:szCs w:val="28"/>
              </w:rPr>
            </w:pPr>
            <w:r>
              <w:rPr>
                <w:rFonts w:ascii="Times New Roman" w:hAnsi="Times New Roman" w:cs="Times New Roman"/>
                <w:sz w:val="28"/>
                <w:szCs w:val="28"/>
              </w:rPr>
              <w:t>12</w:t>
            </w:r>
          </w:p>
        </w:tc>
        <w:tc>
          <w:tcPr>
            <w:tcW w:w="3600" w:type="dxa"/>
          </w:tcPr>
          <w:p w:rsidR="00E073EE" w:rsidRPr="000A2363" w:rsidRDefault="00E073EE" w:rsidP="009330F9">
            <w:pPr>
              <w:jc w:val="both"/>
              <w:rPr>
                <w:rFonts w:ascii="Times New Roman" w:hAnsi="Times New Roman" w:cs="Times New Roman"/>
                <w:sz w:val="28"/>
                <w:szCs w:val="28"/>
              </w:rPr>
            </w:pPr>
            <w:r>
              <w:rPr>
                <w:rFonts w:ascii="Times New Roman" w:hAnsi="Times New Roman" w:cs="Times New Roman"/>
                <w:sz w:val="28"/>
                <w:szCs w:val="28"/>
              </w:rPr>
              <w:t>63.2%</w:t>
            </w:r>
          </w:p>
        </w:tc>
      </w:tr>
      <w:tr w:rsidR="00E073EE" w:rsidRPr="000A2363" w:rsidTr="009330F9">
        <w:trPr>
          <w:trHeight w:val="355"/>
        </w:trPr>
        <w:tc>
          <w:tcPr>
            <w:tcW w:w="2178" w:type="dxa"/>
          </w:tcPr>
          <w:p w:rsidR="00E073EE" w:rsidRPr="005B785D" w:rsidRDefault="00E073EE" w:rsidP="009330F9">
            <w:pPr>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E073EE" w:rsidRPr="005B785D" w:rsidRDefault="00E073EE" w:rsidP="009330F9">
            <w:pPr>
              <w:jc w:val="both"/>
              <w:rPr>
                <w:rFonts w:ascii="Times New Roman" w:hAnsi="Times New Roman" w:cs="Times New Roman"/>
                <w:sz w:val="28"/>
                <w:szCs w:val="28"/>
              </w:rPr>
            </w:pPr>
            <w:r>
              <w:rPr>
                <w:rFonts w:ascii="Times New Roman" w:hAnsi="Times New Roman" w:cs="Times New Roman"/>
                <w:sz w:val="28"/>
                <w:szCs w:val="28"/>
              </w:rPr>
              <w:t>7</w:t>
            </w:r>
          </w:p>
        </w:tc>
        <w:tc>
          <w:tcPr>
            <w:tcW w:w="3600" w:type="dxa"/>
          </w:tcPr>
          <w:p w:rsidR="00E073EE" w:rsidRPr="005B785D" w:rsidRDefault="00E073EE" w:rsidP="009330F9">
            <w:pPr>
              <w:jc w:val="both"/>
              <w:rPr>
                <w:rFonts w:ascii="Times New Roman" w:hAnsi="Times New Roman" w:cs="Times New Roman"/>
                <w:sz w:val="28"/>
                <w:szCs w:val="28"/>
              </w:rPr>
            </w:pPr>
            <w:r w:rsidRPr="005B785D">
              <w:rPr>
                <w:rFonts w:ascii="Times New Roman" w:hAnsi="Times New Roman" w:cs="Times New Roman"/>
                <w:sz w:val="28"/>
                <w:szCs w:val="28"/>
              </w:rPr>
              <w:t>3</w:t>
            </w:r>
            <w:r>
              <w:rPr>
                <w:rFonts w:ascii="Times New Roman" w:hAnsi="Times New Roman" w:cs="Times New Roman"/>
                <w:sz w:val="28"/>
                <w:szCs w:val="28"/>
              </w:rPr>
              <w:t>6</w:t>
            </w:r>
            <w:r w:rsidRPr="005B785D">
              <w:rPr>
                <w:rFonts w:ascii="Times New Roman" w:hAnsi="Times New Roman" w:cs="Times New Roman"/>
                <w:sz w:val="28"/>
                <w:szCs w:val="28"/>
              </w:rPr>
              <w:t>.</w:t>
            </w:r>
            <w:r>
              <w:rPr>
                <w:rFonts w:ascii="Times New Roman" w:hAnsi="Times New Roman" w:cs="Times New Roman"/>
                <w:sz w:val="28"/>
                <w:szCs w:val="28"/>
              </w:rPr>
              <w:t>8</w:t>
            </w:r>
            <w:r w:rsidRPr="005B785D">
              <w:rPr>
                <w:rFonts w:ascii="Times New Roman" w:hAnsi="Times New Roman" w:cs="Times New Roman"/>
                <w:sz w:val="28"/>
                <w:szCs w:val="28"/>
              </w:rPr>
              <w:t>%</w:t>
            </w:r>
          </w:p>
        </w:tc>
      </w:tr>
      <w:tr w:rsidR="00E073EE" w:rsidRPr="000A2363" w:rsidTr="009330F9">
        <w:trPr>
          <w:trHeight w:val="355"/>
        </w:trPr>
        <w:tc>
          <w:tcPr>
            <w:tcW w:w="2178" w:type="dxa"/>
          </w:tcPr>
          <w:p w:rsidR="00E073EE" w:rsidRPr="005B785D" w:rsidRDefault="00E073EE" w:rsidP="009330F9">
            <w:pPr>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E073EE" w:rsidRPr="005B785D" w:rsidRDefault="00E073EE" w:rsidP="009330F9">
            <w:pPr>
              <w:jc w:val="both"/>
              <w:rPr>
                <w:rFonts w:ascii="Times New Roman" w:hAnsi="Times New Roman" w:cs="Times New Roman"/>
                <w:bCs/>
                <w:sz w:val="28"/>
                <w:szCs w:val="28"/>
              </w:rPr>
            </w:pPr>
            <w:r w:rsidRPr="005B785D">
              <w:rPr>
                <w:rFonts w:ascii="Times New Roman" w:hAnsi="Times New Roman" w:cs="Times New Roman"/>
                <w:bCs/>
                <w:sz w:val="28"/>
                <w:szCs w:val="28"/>
              </w:rPr>
              <w:t>1</w:t>
            </w:r>
            <w:r>
              <w:rPr>
                <w:rFonts w:ascii="Times New Roman" w:hAnsi="Times New Roman" w:cs="Times New Roman"/>
                <w:bCs/>
                <w:sz w:val="28"/>
                <w:szCs w:val="28"/>
              </w:rPr>
              <w:t>9</w:t>
            </w:r>
          </w:p>
        </w:tc>
        <w:tc>
          <w:tcPr>
            <w:tcW w:w="3600" w:type="dxa"/>
          </w:tcPr>
          <w:p w:rsidR="00E073EE" w:rsidRPr="005B785D" w:rsidRDefault="00E073EE" w:rsidP="009330F9">
            <w:pPr>
              <w:jc w:val="both"/>
              <w:rPr>
                <w:rFonts w:ascii="Times New Roman" w:hAnsi="Times New Roman" w:cs="Times New Roman"/>
                <w:bCs/>
                <w:sz w:val="28"/>
                <w:szCs w:val="28"/>
              </w:rPr>
            </w:pPr>
            <w:r w:rsidRPr="005B785D">
              <w:rPr>
                <w:rFonts w:ascii="Times New Roman" w:hAnsi="Times New Roman" w:cs="Times New Roman"/>
                <w:bCs/>
                <w:sz w:val="28"/>
                <w:szCs w:val="28"/>
              </w:rPr>
              <w:t>100</w:t>
            </w:r>
            <w:r>
              <w:rPr>
                <w:rFonts w:ascii="Times New Roman" w:hAnsi="Times New Roman" w:cs="Times New Roman"/>
                <w:bCs/>
                <w:sz w:val="28"/>
                <w:szCs w:val="28"/>
              </w:rPr>
              <w:t>%</w:t>
            </w:r>
          </w:p>
        </w:tc>
      </w:tr>
    </w:tbl>
    <w:p w:rsidR="00E073EE" w:rsidRDefault="00E073EE" w:rsidP="00E073EE">
      <w:pPr>
        <w:spacing w:after="0"/>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2025</w:t>
      </w:r>
    </w:p>
    <w:p w:rsidR="00E073EE"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Question 8: which are the main cultures of the people living in the area</w:t>
      </w:r>
    </w:p>
    <w:p w:rsidR="00E073EE" w:rsidRPr="005B785D" w:rsidRDefault="00E073EE" w:rsidP="00E073EE">
      <w:pPr>
        <w:spacing w:after="0"/>
        <w:jc w:val="both"/>
        <w:rPr>
          <w:rFonts w:ascii="Times New Roman" w:hAnsi="Times New Roman" w:cs="Times New Roman"/>
          <w:sz w:val="28"/>
          <w:szCs w:val="28"/>
        </w:rPr>
      </w:pPr>
      <w:r>
        <w:rPr>
          <w:rFonts w:ascii="Times New Roman" w:hAnsi="Times New Roman" w:cs="Times New Roman"/>
          <w:sz w:val="28"/>
          <w:szCs w:val="28"/>
        </w:rPr>
        <w:t>Answer: the main culture of the people in the area of Islamic convention these are recitation of holy Quran and engaged during the mauludnabiyy.</w:t>
      </w:r>
    </w:p>
    <w:p w:rsidR="00E073EE" w:rsidRPr="000A2363" w:rsidRDefault="00E073EE" w:rsidP="00E073EE">
      <w:pPr>
        <w:spacing w:after="0"/>
        <w:jc w:val="both"/>
        <w:rPr>
          <w:rFonts w:ascii="Times New Roman" w:hAnsi="Times New Roman" w:cs="Times New Roman"/>
          <w:b/>
          <w:bCs/>
          <w:sz w:val="28"/>
          <w:szCs w:val="28"/>
        </w:rPr>
      </w:pPr>
      <w:r w:rsidRPr="000A2363">
        <w:rPr>
          <w:rFonts w:ascii="Times New Roman" w:hAnsi="Times New Roman" w:cs="Times New Roman"/>
          <w:b/>
          <w:bCs/>
          <w:sz w:val="28"/>
          <w:szCs w:val="28"/>
        </w:rPr>
        <w:t>4.5</w:t>
      </w:r>
      <w:r w:rsidRPr="000A2363">
        <w:rPr>
          <w:rFonts w:ascii="Times New Roman" w:hAnsi="Times New Roman" w:cs="Times New Roman"/>
          <w:b/>
          <w:bCs/>
          <w:sz w:val="28"/>
          <w:szCs w:val="28"/>
        </w:rPr>
        <w:tab/>
        <w:t xml:space="preserve">TESTING OF HYPOTEHSIS </w:t>
      </w:r>
    </w:p>
    <w:p w:rsidR="00E073EE" w:rsidRPr="000A2363" w:rsidRDefault="00E073EE" w:rsidP="00E073EE">
      <w:pPr>
        <w:spacing w:after="0"/>
        <w:jc w:val="both"/>
        <w:rPr>
          <w:rFonts w:ascii="Times New Roman" w:hAnsi="Times New Roman" w:cs="Times New Roman"/>
          <w:sz w:val="28"/>
          <w:szCs w:val="28"/>
        </w:rPr>
      </w:pPr>
      <w:r w:rsidRPr="000A2363">
        <w:rPr>
          <w:rFonts w:ascii="Times New Roman" w:hAnsi="Times New Roman" w:cs="Times New Roman"/>
          <w:b/>
          <w:bCs/>
          <w:sz w:val="28"/>
          <w:szCs w:val="28"/>
        </w:rPr>
        <w:tab/>
      </w:r>
      <w:r w:rsidRPr="000A2363">
        <w:rPr>
          <w:rFonts w:ascii="Times New Roman" w:hAnsi="Times New Roman" w:cs="Times New Roman"/>
          <w:sz w:val="28"/>
          <w:szCs w:val="28"/>
        </w:rPr>
        <w:t xml:space="preserve">The table below shows the Federal Government </w:t>
      </w:r>
      <w:r>
        <w:rPr>
          <w:rFonts w:ascii="Times New Roman" w:hAnsi="Times New Roman" w:cs="Times New Roman"/>
          <w:sz w:val="28"/>
          <w:szCs w:val="28"/>
        </w:rPr>
        <w:t>from the 2017 and 2025 received by the  Ilorin west local government area.</w:t>
      </w:r>
    </w:p>
    <w:tbl>
      <w:tblPr>
        <w:tblStyle w:val="TableGrid"/>
        <w:tblW w:w="0" w:type="auto"/>
        <w:tblLook w:val="04A0"/>
      </w:tblPr>
      <w:tblGrid>
        <w:gridCol w:w="2448"/>
        <w:gridCol w:w="3648"/>
        <w:gridCol w:w="3048"/>
      </w:tblGrid>
      <w:tr w:rsidR="00E073EE" w:rsidTr="009330F9">
        <w:tc>
          <w:tcPr>
            <w:tcW w:w="24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Month</w:t>
            </w:r>
          </w:p>
        </w:tc>
        <w:tc>
          <w:tcPr>
            <w:tcW w:w="36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Federal grant received in 2017</w:t>
            </w:r>
          </w:p>
        </w:tc>
        <w:tc>
          <w:tcPr>
            <w:tcW w:w="30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Federal received in 2025</w:t>
            </w:r>
          </w:p>
        </w:tc>
      </w:tr>
      <w:tr w:rsidR="00E073EE" w:rsidTr="009330F9">
        <w:tc>
          <w:tcPr>
            <w:tcW w:w="24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January</w:t>
            </w:r>
          </w:p>
        </w:tc>
        <w:tc>
          <w:tcPr>
            <w:tcW w:w="36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#255,306,04</w:t>
            </w:r>
          </w:p>
        </w:tc>
        <w:tc>
          <w:tcPr>
            <w:tcW w:w="30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#238,312.72</w:t>
            </w:r>
          </w:p>
        </w:tc>
      </w:tr>
      <w:tr w:rsidR="00E073EE" w:rsidTr="009330F9">
        <w:tc>
          <w:tcPr>
            <w:tcW w:w="24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February</w:t>
            </w:r>
          </w:p>
        </w:tc>
        <w:tc>
          <w:tcPr>
            <w:tcW w:w="36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#248,122.32</w:t>
            </w:r>
          </w:p>
        </w:tc>
        <w:tc>
          <w:tcPr>
            <w:tcW w:w="30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#249,943.43</w:t>
            </w:r>
          </w:p>
        </w:tc>
      </w:tr>
      <w:tr w:rsidR="00E073EE" w:rsidTr="009330F9">
        <w:tc>
          <w:tcPr>
            <w:tcW w:w="24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March</w:t>
            </w:r>
          </w:p>
        </w:tc>
        <w:tc>
          <w:tcPr>
            <w:tcW w:w="36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#162,133.72</w:t>
            </w:r>
          </w:p>
        </w:tc>
        <w:tc>
          <w:tcPr>
            <w:tcW w:w="30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#253,002.16</w:t>
            </w:r>
          </w:p>
        </w:tc>
      </w:tr>
      <w:tr w:rsidR="00E073EE" w:rsidTr="009330F9">
        <w:tc>
          <w:tcPr>
            <w:tcW w:w="24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April</w:t>
            </w:r>
          </w:p>
        </w:tc>
        <w:tc>
          <w:tcPr>
            <w:tcW w:w="36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#193,814.74</w:t>
            </w:r>
          </w:p>
        </w:tc>
        <w:tc>
          <w:tcPr>
            <w:tcW w:w="30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#181,335.37</w:t>
            </w:r>
          </w:p>
        </w:tc>
      </w:tr>
      <w:tr w:rsidR="00E073EE" w:rsidTr="009330F9">
        <w:tc>
          <w:tcPr>
            <w:tcW w:w="24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 xml:space="preserve">May </w:t>
            </w:r>
          </w:p>
        </w:tc>
        <w:tc>
          <w:tcPr>
            <w:tcW w:w="36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#162,133.72</w:t>
            </w:r>
          </w:p>
        </w:tc>
        <w:tc>
          <w:tcPr>
            <w:tcW w:w="30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#293,495.51</w:t>
            </w:r>
          </w:p>
        </w:tc>
      </w:tr>
      <w:tr w:rsidR="00E073EE" w:rsidTr="009330F9">
        <w:tc>
          <w:tcPr>
            <w:tcW w:w="24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 xml:space="preserve">June </w:t>
            </w:r>
          </w:p>
        </w:tc>
        <w:tc>
          <w:tcPr>
            <w:tcW w:w="36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#109,221.72</w:t>
            </w:r>
          </w:p>
        </w:tc>
        <w:tc>
          <w:tcPr>
            <w:tcW w:w="30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#298,278.68</w:t>
            </w:r>
          </w:p>
        </w:tc>
      </w:tr>
      <w:tr w:rsidR="00E073EE" w:rsidTr="009330F9">
        <w:tc>
          <w:tcPr>
            <w:tcW w:w="24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July</w:t>
            </w:r>
          </w:p>
        </w:tc>
        <w:tc>
          <w:tcPr>
            <w:tcW w:w="36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#108,938.86</w:t>
            </w:r>
          </w:p>
        </w:tc>
        <w:tc>
          <w:tcPr>
            <w:tcW w:w="30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#230,248.64</w:t>
            </w:r>
          </w:p>
        </w:tc>
      </w:tr>
      <w:tr w:rsidR="00E073EE" w:rsidTr="009330F9">
        <w:tc>
          <w:tcPr>
            <w:tcW w:w="24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August</w:t>
            </w:r>
          </w:p>
        </w:tc>
        <w:tc>
          <w:tcPr>
            <w:tcW w:w="36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#186,622.86</w:t>
            </w:r>
          </w:p>
        </w:tc>
        <w:tc>
          <w:tcPr>
            <w:tcW w:w="30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192,321.04</w:t>
            </w:r>
          </w:p>
        </w:tc>
      </w:tr>
      <w:tr w:rsidR="00E073EE" w:rsidTr="009330F9">
        <w:tc>
          <w:tcPr>
            <w:tcW w:w="24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September</w:t>
            </w:r>
          </w:p>
        </w:tc>
        <w:tc>
          <w:tcPr>
            <w:tcW w:w="36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#101,852.35</w:t>
            </w:r>
          </w:p>
        </w:tc>
        <w:tc>
          <w:tcPr>
            <w:tcW w:w="30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#247,724.72</w:t>
            </w:r>
          </w:p>
        </w:tc>
      </w:tr>
      <w:tr w:rsidR="00E073EE" w:rsidTr="009330F9">
        <w:tc>
          <w:tcPr>
            <w:tcW w:w="24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October</w:t>
            </w:r>
          </w:p>
        </w:tc>
        <w:tc>
          <w:tcPr>
            <w:tcW w:w="36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#102,195.75</w:t>
            </w:r>
          </w:p>
        </w:tc>
        <w:tc>
          <w:tcPr>
            <w:tcW w:w="30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#295,324.79</w:t>
            </w:r>
          </w:p>
        </w:tc>
      </w:tr>
      <w:tr w:rsidR="00E073EE" w:rsidTr="009330F9">
        <w:tc>
          <w:tcPr>
            <w:tcW w:w="24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November</w:t>
            </w:r>
          </w:p>
        </w:tc>
        <w:tc>
          <w:tcPr>
            <w:tcW w:w="36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#1,861748.80</w:t>
            </w:r>
          </w:p>
        </w:tc>
        <w:tc>
          <w:tcPr>
            <w:tcW w:w="30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#237,310.05</w:t>
            </w:r>
          </w:p>
        </w:tc>
      </w:tr>
      <w:tr w:rsidR="00E073EE" w:rsidTr="009330F9">
        <w:tc>
          <w:tcPr>
            <w:tcW w:w="24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lastRenderedPageBreak/>
              <w:t>December</w:t>
            </w:r>
          </w:p>
        </w:tc>
        <w:tc>
          <w:tcPr>
            <w:tcW w:w="36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#109,221.04</w:t>
            </w:r>
          </w:p>
        </w:tc>
        <w:tc>
          <w:tcPr>
            <w:tcW w:w="3048" w:type="dxa"/>
          </w:tcPr>
          <w:p w:rsidR="00E073EE" w:rsidRDefault="00E073EE" w:rsidP="009330F9">
            <w:pPr>
              <w:jc w:val="both"/>
              <w:rPr>
                <w:rFonts w:ascii="Times New Roman" w:hAnsi="Times New Roman" w:cs="Times New Roman"/>
                <w:bCs/>
                <w:sz w:val="28"/>
                <w:szCs w:val="28"/>
              </w:rPr>
            </w:pPr>
            <w:r>
              <w:rPr>
                <w:rFonts w:ascii="Times New Roman" w:hAnsi="Times New Roman" w:cs="Times New Roman"/>
                <w:bCs/>
                <w:sz w:val="28"/>
                <w:szCs w:val="28"/>
              </w:rPr>
              <w:t>#2,744,396.70</w:t>
            </w:r>
          </w:p>
        </w:tc>
      </w:tr>
    </w:tbl>
    <w:p w:rsidR="00E073EE" w:rsidRDefault="00E073EE" w:rsidP="00E073EE">
      <w:pPr>
        <w:spacing w:after="0"/>
        <w:jc w:val="both"/>
        <w:rPr>
          <w:rFonts w:ascii="Times New Roman" w:hAnsi="Times New Roman" w:cs="Times New Roman"/>
          <w:bCs/>
          <w:sz w:val="28"/>
          <w:szCs w:val="28"/>
        </w:rPr>
      </w:pPr>
    </w:p>
    <w:p w:rsidR="00E073EE" w:rsidRPr="00354B51" w:rsidRDefault="00E073EE" w:rsidP="00E073EE">
      <w:pPr>
        <w:spacing w:after="0"/>
        <w:jc w:val="both"/>
        <w:rPr>
          <w:rFonts w:ascii="Times New Roman" w:hAnsi="Times New Roman" w:cs="Times New Roman"/>
          <w:bCs/>
          <w:sz w:val="28"/>
          <w:szCs w:val="28"/>
        </w:rPr>
      </w:pPr>
      <w:r>
        <w:rPr>
          <w:rFonts w:ascii="Times New Roman" w:hAnsi="Times New Roman" w:cs="Times New Roman"/>
          <w:bCs/>
          <w:sz w:val="28"/>
          <w:szCs w:val="28"/>
        </w:rPr>
        <w:t>Sources monthly abstract of revenue of Ilorin west local government are 1993 and 1994, on the table above, one could easily compare the federal government grant during the civilian and military regime which are over two million areas received from the federal government account</w:t>
      </w:r>
    </w:p>
    <w:p w:rsidR="00E073EE" w:rsidRDefault="00E073EE" w:rsidP="00E073EE">
      <w:pPr>
        <w:spacing w:after="0" w:line="432" w:lineRule="auto"/>
        <w:jc w:val="both"/>
        <w:rPr>
          <w:rFonts w:asciiTheme="majorBidi" w:hAnsiTheme="majorBidi" w:cstheme="majorBidi"/>
          <w:b/>
          <w:bCs/>
          <w:sz w:val="28"/>
          <w:szCs w:val="28"/>
        </w:rPr>
      </w:pPr>
      <w:r>
        <w:rPr>
          <w:rFonts w:asciiTheme="majorBidi" w:hAnsiTheme="majorBidi" w:cstheme="majorBidi"/>
          <w:b/>
          <w:bCs/>
          <w:sz w:val="28"/>
          <w:szCs w:val="28"/>
        </w:rPr>
        <w:t>4.6</w:t>
      </w:r>
      <w:r>
        <w:rPr>
          <w:rFonts w:asciiTheme="majorBidi" w:hAnsiTheme="majorBidi" w:cstheme="majorBidi"/>
          <w:b/>
          <w:bCs/>
          <w:sz w:val="28"/>
          <w:szCs w:val="28"/>
        </w:rPr>
        <w:tab/>
        <w:t xml:space="preserve">SUMMARY OF THE CHAPTER </w:t>
      </w:r>
    </w:p>
    <w:p w:rsidR="00E073EE" w:rsidRDefault="00E073EE" w:rsidP="00E073EE">
      <w:pPr>
        <w:spacing w:after="0" w:line="432" w:lineRule="auto"/>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The above table shows all the revenue in Ilorin West Local Government Area for the beginning year of 2015, January to May. The external revenue are the revenues being generated by the local government. This revenue may be generated or related to specific services, these revenue which may be classified as general allocation from attached to the specific duties while those revenue for specific services are those grant to the local government area for specific services like granting of staff, education grant capacity development grant. </w:t>
      </w:r>
      <w:r>
        <w:rPr>
          <w:rFonts w:asciiTheme="majorBidi" w:hAnsiTheme="majorBidi" w:cstheme="majorBidi"/>
          <w:sz w:val="28"/>
          <w:szCs w:val="28"/>
        </w:rPr>
        <w:tab/>
        <w:t xml:space="preserve">Federal grant is the major source of revenue that Ilorin West Local Government Area in Kwara State due to many occasion, it is where those that are been registered before it can pay the salaries of the staffs. Even the local government area depends on it to carryout since current development took or over thrown the government from the civilian in December 1983, the grant  in being received correctly through federal government.  </w:t>
      </w:r>
    </w:p>
    <w:p w:rsidR="00E073EE" w:rsidRDefault="00E073EE" w:rsidP="00E073EE">
      <w:pPr>
        <w:spacing w:after="0"/>
        <w:jc w:val="center"/>
        <w:rPr>
          <w:rFonts w:asciiTheme="majorBidi" w:hAnsiTheme="majorBidi" w:cstheme="majorBidi"/>
          <w:b/>
          <w:bCs/>
          <w:sz w:val="28"/>
          <w:szCs w:val="28"/>
        </w:rPr>
      </w:pPr>
      <w:r>
        <w:rPr>
          <w:rFonts w:asciiTheme="majorBidi" w:hAnsiTheme="majorBidi" w:cstheme="majorBidi"/>
          <w:b/>
          <w:bCs/>
          <w:sz w:val="28"/>
          <w:szCs w:val="28"/>
        </w:rPr>
        <w:lastRenderedPageBreak/>
        <w:t>REFERRENCES</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Adedeji and Rowland (2011): Local Government Revenue, Ilorin, Onibonoje Press.</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Adigwe, F. Essential of Government for West Africa Oxford Press, Lagos. </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Ibrahim, A.L (2005). Selected Theme in Political Science, Olad Publishers</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Egonimwan, J.A (2018). Principle and Practice of Local Government page 12 Lagos  Abara commercial press.</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Oladosu S.A (2011): Kaduna Essay in government, California, Dosu Publisher. Administration in Nigeria facility of business and social science UNESCO. Perspective on book community or rural development.</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Wayland J.H (2017). Review on Community Development.</w:t>
      </w:r>
    </w:p>
    <w:p w:rsidR="00E073EE" w:rsidRDefault="00E073EE" w:rsidP="00E073EE">
      <w:pPr>
        <w:spacing w:after="0"/>
        <w:ind w:left="720" w:hanging="720"/>
        <w:jc w:val="both"/>
        <w:rPr>
          <w:rFonts w:asciiTheme="majorBidi" w:hAnsiTheme="majorBidi" w:cstheme="majorBidi"/>
          <w:sz w:val="28"/>
          <w:szCs w:val="28"/>
        </w:rPr>
      </w:pPr>
    </w:p>
    <w:p w:rsidR="00E073EE" w:rsidRDefault="00E073EE" w:rsidP="00E073EE">
      <w:pPr>
        <w:spacing w:after="0"/>
        <w:ind w:left="720" w:hanging="720"/>
        <w:jc w:val="both"/>
        <w:rPr>
          <w:rFonts w:asciiTheme="majorBidi" w:hAnsiTheme="majorBidi" w:cstheme="majorBidi"/>
          <w:sz w:val="28"/>
          <w:szCs w:val="28"/>
        </w:rPr>
      </w:pPr>
    </w:p>
    <w:p w:rsidR="00E073EE" w:rsidRDefault="00E073EE" w:rsidP="00E073EE">
      <w:pPr>
        <w:spacing w:after="0"/>
        <w:ind w:left="720" w:hanging="720"/>
        <w:jc w:val="both"/>
        <w:rPr>
          <w:rFonts w:asciiTheme="majorBidi" w:hAnsiTheme="majorBidi" w:cstheme="majorBidi"/>
          <w:sz w:val="28"/>
          <w:szCs w:val="28"/>
        </w:rPr>
      </w:pP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 </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 </w:t>
      </w:r>
    </w:p>
    <w:p w:rsidR="00E073EE" w:rsidRDefault="00E073EE" w:rsidP="00E073EE">
      <w:pPr>
        <w:rPr>
          <w:rFonts w:asciiTheme="majorBidi" w:hAnsiTheme="majorBidi" w:cstheme="majorBidi"/>
          <w:sz w:val="28"/>
          <w:szCs w:val="28"/>
        </w:rPr>
      </w:pPr>
      <w:r>
        <w:rPr>
          <w:rFonts w:asciiTheme="majorBidi" w:hAnsiTheme="majorBidi" w:cstheme="majorBidi"/>
          <w:sz w:val="28"/>
          <w:szCs w:val="28"/>
        </w:rPr>
        <w:br w:type="page"/>
      </w:r>
    </w:p>
    <w:p w:rsidR="00E073EE" w:rsidRDefault="00E073EE" w:rsidP="00E073EE">
      <w:pPr>
        <w:spacing w:after="0"/>
        <w:ind w:left="720" w:hanging="720"/>
        <w:jc w:val="center"/>
        <w:rPr>
          <w:rFonts w:asciiTheme="majorBidi" w:hAnsiTheme="majorBidi" w:cstheme="majorBidi"/>
          <w:b/>
          <w:bCs/>
          <w:sz w:val="28"/>
          <w:szCs w:val="28"/>
        </w:rPr>
      </w:pPr>
      <w:r>
        <w:rPr>
          <w:rFonts w:asciiTheme="majorBidi" w:hAnsiTheme="majorBidi" w:cstheme="majorBidi"/>
          <w:b/>
          <w:bCs/>
          <w:sz w:val="28"/>
          <w:szCs w:val="28"/>
        </w:rPr>
        <w:lastRenderedPageBreak/>
        <w:t>CHAPTER FIVE</w:t>
      </w:r>
    </w:p>
    <w:p w:rsidR="00E073EE" w:rsidRDefault="00E073EE" w:rsidP="00E073EE">
      <w:pPr>
        <w:spacing w:after="0"/>
        <w:ind w:left="720" w:hanging="720"/>
        <w:rPr>
          <w:rFonts w:asciiTheme="majorBidi" w:hAnsiTheme="majorBidi" w:cstheme="majorBidi"/>
          <w:b/>
          <w:bCs/>
          <w:sz w:val="28"/>
          <w:szCs w:val="28"/>
        </w:rPr>
      </w:pPr>
      <w:r>
        <w:rPr>
          <w:rFonts w:asciiTheme="majorBidi" w:hAnsiTheme="majorBidi" w:cstheme="majorBidi"/>
          <w:b/>
          <w:bCs/>
          <w:sz w:val="28"/>
          <w:szCs w:val="28"/>
        </w:rPr>
        <w:t>5.0</w:t>
      </w:r>
      <w:r>
        <w:rPr>
          <w:rFonts w:asciiTheme="majorBidi" w:hAnsiTheme="majorBidi" w:cstheme="majorBidi"/>
          <w:b/>
          <w:bCs/>
          <w:sz w:val="28"/>
          <w:szCs w:val="28"/>
        </w:rPr>
        <w:tab/>
        <w:t xml:space="preserve">SUMMARY, CONCLUSION AND RECOMMENDATION </w:t>
      </w:r>
    </w:p>
    <w:p w:rsidR="00E073EE" w:rsidRDefault="00E073EE" w:rsidP="00E073EE">
      <w:pPr>
        <w:spacing w:after="0"/>
        <w:ind w:left="720" w:hanging="720"/>
        <w:rPr>
          <w:rFonts w:asciiTheme="majorBidi" w:hAnsiTheme="majorBidi" w:cstheme="majorBidi"/>
          <w:b/>
          <w:bCs/>
          <w:sz w:val="28"/>
          <w:szCs w:val="28"/>
        </w:rPr>
      </w:pPr>
      <w:r>
        <w:rPr>
          <w:rFonts w:asciiTheme="majorBidi" w:hAnsiTheme="majorBidi" w:cstheme="majorBidi"/>
          <w:b/>
          <w:bCs/>
          <w:sz w:val="28"/>
          <w:szCs w:val="28"/>
        </w:rPr>
        <w:t>5.1</w:t>
      </w:r>
      <w:r>
        <w:rPr>
          <w:rFonts w:asciiTheme="majorBidi" w:hAnsiTheme="majorBidi" w:cstheme="majorBidi"/>
          <w:b/>
          <w:bCs/>
          <w:sz w:val="28"/>
          <w:szCs w:val="28"/>
        </w:rPr>
        <w:tab/>
        <w:t xml:space="preserve">SUMMARY OF FINDING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The summarization of finding was observed that a large percentage of manager of the local government are non indigene of the area. Though, some have performed well.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Seriously, the local governments are still practicing local administration due to the percentage of workers that are non indigene of the local government are.</w:t>
      </w:r>
    </w:p>
    <w:p w:rsidR="00E073EE" w:rsidRDefault="00E073EE" w:rsidP="00E073EE">
      <w:pPr>
        <w:spacing w:after="0"/>
        <w:ind w:firstLine="720"/>
        <w:jc w:val="both"/>
        <w:rPr>
          <w:rFonts w:asciiTheme="majorBidi" w:hAnsiTheme="majorBidi" w:cstheme="majorBidi"/>
          <w:sz w:val="28"/>
          <w:szCs w:val="28"/>
        </w:rPr>
      </w:pPr>
      <w:r>
        <w:rPr>
          <w:rFonts w:asciiTheme="majorBidi" w:hAnsiTheme="majorBidi" w:cstheme="majorBidi"/>
          <w:sz w:val="28"/>
          <w:szCs w:val="28"/>
        </w:rPr>
        <w:t xml:space="preserve">During the process of carrying out the research work of this project, it was observed that in spite the fact that Ilorin West Local Government Area came into being in 1996, its development growth of infrastructure wise has been compassed with other local government area such as Moro Local Government.    </w:t>
      </w:r>
    </w:p>
    <w:p w:rsidR="00E073EE" w:rsidRDefault="00E073EE" w:rsidP="00E073EE">
      <w:pPr>
        <w:spacing w:after="0"/>
        <w:jc w:val="both"/>
        <w:rPr>
          <w:rFonts w:asciiTheme="majorBidi" w:hAnsiTheme="majorBidi" w:cstheme="majorBidi"/>
          <w:b/>
          <w:bCs/>
          <w:sz w:val="28"/>
          <w:szCs w:val="28"/>
        </w:rPr>
      </w:pPr>
      <w:r>
        <w:rPr>
          <w:rFonts w:asciiTheme="majorBidi" w:hAnsiTheme="majorBidi" w:cstheme="majorBidi"/>
          <w:b/>
          <w:bCs/>
          <w:sz w:val="28"/>
          <w:szCs w:val="28"/>
        </w:rPr>
        <w:t>5.2</w:t>
      </w:r>
      <w:r>
        <w:rPr>
          <w:rFonts w:asciiTheme="majorBidi" w:hAnsiTheme="majorBidi" w:cstheme="majorBidi"/>
          <w:b/>
          <w:bCs/>
          <w:sz w:val="28"/>
          <w:szCs w:val="28"/>
        </w:rPr>
        <w:tab/>
        <w:t xml:space="preserve">CONCLUSION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I would like to encourage Ilorin West Local Government to pursue aggressive rural development and participator with the aims and objectives of Ilorin West Local Government should endeavour to improve social services to </w:t>
      </w:r>
      <w:r>
        <w:rPr>
          <w:rFonts w:asciiTheme="majorBidi" w:hAnsiTheme="majorBidi" w:cstheme="majorBidi"/>
          <w:sz w:val="28"/>
          <w:szCs w:val="28"/>
        </w:rPr>
        <w:lastRenderedPageBreak/>
        <w:t xml:space="preserve">the rural populace which are generously provided to the people of urban area in such a way that out people are not denied of their right from all indications in Ilorin West Local Government are badly denied the social service being of time present regime in the local government.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During the process of carryout the research work of this project, it was observed that in spite the fact that Ilorin West Local Government Area came into being in 1996, its development growth of infrastructure wise has bee compass with other local government area such as Asa Local Government, Ifelodun Local Government and Ilorin West Local Government Areas of Kwara State.</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 xml:space="preserve">Realizing the virtual role of local government ahs given it additional responsibility of high degree of independence and enhances to find a long way to improve the service of Ilorin West Local Government.  </w:t>
      </w:r>
    </w:p>
    <w:p w:rsidR="00E073EE" w:rsidRPr="008E7DBF"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5.3</w:t>
      </w:r>
      <w:r>
        <w:rPr>
          <w:rFonts w:asciiTheme="majorBidi" w:hAnsiTheme="majorBidi" w:cstheme="majorBidi"/>
          <w:b/>
          <w:bCs/>
          <w:sz w:val="28"/>
          <w:szCs w:val="28"/>
        </w:rPr>
        <w:tab/>
        <w:t>RECOMMENDATION</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For growth and rapid development of Ilorin West Local Government Area, these presentation should devour to employ high qualified and personal skill that indigene of the area of head various department to enhance its service. It is by so doing that emphasis will shift from local administration to local </w:t>
      </w:r>
      <w:r>
        <w:rPr>
          <w:rFonts w:asciiTheme="majorBidi" w:hAnsiTheme="majorBidi" w:cstheme="majorBidi"/>
          <w:sz w:val="28"/>
          <w:szCs w:val="28"/>
        </w:rPr>
        <w:lastRenderedPageBreak/>
        <w:t xml:space="preserve">government, only few inadequate of this area are appointed into key position this service. </w:t>
      </w:r>
    </w:p>
    <w:p w:rsidR="00E073EE" w:rsidRDefault="00E073EE" w:rsidP="00E073EE">
      <w:pPr>
        <w:spacing w:after="0"/>
        <w:jc w:val="both"/>
        <w:rPr>
          <w:rFonts w:asciiTheme="majorBidi" w:hAnsiTheme="majorBidi" w:cstheme="majorBidi"/>
          <w:sz w:val="28"/>
          <w:szCs w:val="28"/>
        </w:rPr>
      </w:pPr>
      <w:r>
        <w:rPr>
          <w:rFonts w:asciiTheme="majorBidi" w:hAnsiTheme="majorBidi" w:cstheme="majorBidi"/>
          <w:sz w:val="28"/>
          <w:szCs w:val="28"/>
        </w:rPr>
        <w:tab/>
        <w:t>I think the commitment and dedication to the physical and infrastructural development of the area is likely to be achieved. Also, the roles and function of community development workers in the area cannot be over emphasized.</w:t>
      </w:r>
    </w:p>
    <w:p w:rsidR="00E073EE" w:rsidRDefault="00E073EE" w:rsidP="00E073EE">
      <w:pPr>
        <w:spacing w:after="0" w:line="432" w:lineRule="auto"/>
        <w:jc w:val="both"/>
        <w:rPr>
          <w:rFonts w:asciiTheme="majorBidi" w:hAnsiTheme="majorBidi" w:cstheme="majorBidi"/>
          <w:sz w:val="28"/>
          <w:szCs w:val="28"/>
        </w:rPr>
      </w:pPr>
      <w:r>
        <w:rPr>
          <w:rFonts w:asciiTheme="majorBidi" w:hAnsiTheme="majorBidi" w:cstheme="majorBidi"/>
          <w:sz w:val="28"/>
          <w:szCs w:val="28"/>
        </w:rPr>
        <w:tab/>
        <w:t xml:space="preserve">Hence, it is strongly recommended that highly qualified and skill community development officer should employ to motivate project of the local government area. The role been presenting physical by community development officer in our various local government area serve much learns to be desired. </w:t>
      </w:r>
    </w:p>
    <w:p w:rsidR="00E073EE" w:rsidRDefault="00E073EE" w:rsidP="00E073EE">
      <w:pPr>
        <w:spacing w:after="0" w:line="432" w:lineRule="auto"/>
        <w:jc w:val="both"/>
        <w:rPr>
          <w:rFonts w:asciiTheme="majorBidi" w:hAnsiTheme="majorBidi" w:cstheme="majorBidi"/>
          <w:sz w:val="28"/>
          <w:szCs w:val="28"/>
        </w:rPr>
      </w:pPr>
      <w:r>
        <w:rPr>
          <w:rFonts w:asciiTheme="majorBidi" w:hAnsiTheme="majorBidi" w:cstheme="majorBidi"/>
          <w:sz w:val="28"/>
          <w:szCs w:val="28"/>
        </w:rPr>
        <w:tab/>
        <w:t xml:space="preserve">The work of the members of the community are deciding more over, on leadership style is check mailed that best but participate leadership ahs been discovered to be effective grass root mobilization. This is a true statement and how community development officers in Nigerian will absolve this truth that their workers that are needed today are those that can manage conflicts situation.  </w:t>
      </w:r>
    </w:p>
    <w:p w:rsidR="00E073EE" w:rsidRDefault="00E073EE" w:rsidP="00E073EE">
      <w:pPr>
        <w:spacing w:after="0" w:line="432" w:lineRule="auto"/>
        <w:jc w:val="both"/>
        <w:rPr>
          <w:rFonts w:asciiTheme="majorBidi" w:hAnsiTheme="majorBidi" w:cstheme="majorBidi"/>
          <w:sz w:val="28"/>
          <w:szCs w:val="28"/>
        </w:rPr>
      </w:pPr>
      <w:r>
        <w:rPr>
          <w:rFonts w:asciiTheme="majorBidi" w:hAnsiTheme="majorBidi" w:cstheme="majorBidi"/>
          <w:sz w:val="28"/>
          <w:szCs w:val="28"/>
        </w:rPr>
        <w:tab/>
        <w:t xml:space="preserve">If we are to win over effect of improving the development strategies in the rural area, the role of community development workers must be taken more seriously. </w:t>
      </w:r>
    </w:p>
    <w:p w:rsidR="00E073EE" w:rsidRDefault="00E073EE" w:rsidP="00E073EE">
      <w:pPr>
        <w:spacing w:after="0"/>
        <w:rPr>
          <w:rFonts w:asciiTheme="majorBidi" w:hAnsiTheme="majorBidi" w:cstheme="majorBidi"/>
          <w:b/>
          <w:bCs/>
          <w:sz w:val="28"/>
          <w:szCs w:val="28"/>
        </w:rPr>
      </w:pPr>
    </w:p>
    <w:p w:rsidR="00E073EE" w:rsidRDefault="00E073EE" w:rsidP="00E073EE">
      <w:pPr>
        <w:spacing w:after="0"/>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REFERRENCES </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Inhaniahimi, J.E. and Ikeanayibe, M.O. (Forth coming): A review of Nigeria Government’s Efforts to enhance Local Government Autonomy, Review of African Administration Studies, (72).</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Ikelege, Augustine (2005). The Local Government System and Grassroot Development in Nigeria: Issue, Problem and Challenges in A.G.    </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Onokerhoraya and G.E.D Omuta (eds): Perspective on development: A Book in Honour of Plus O. Sada Benin City: Centre for Population and Environment Development. </w:t>
      </w:r>
    </w:p>
    <w:p w:rsidR="00E073EE" w:rsidRDefault="00E073EE" w:rsidP="00E073EE">
      <w:pPr>
        <w:rPr>
          <w:rFonts w:asciiTheme="majorBidi" w:hAnsiTheme="majorBidi" w:cstheme="majorBidi"/>
          <w:sz w:val="28"/>
          <w:szCs w:val="28"/>
        </w:rPr>
      </w:pPr>
      <w:r>
        <w:rPr>
          <w:rFonts w:asciiTheme="majorBidi" w:hAnsiTheme="majorBidi" w:cstheme="majorBidi"/>
          <w:sz w:val="28"/>
          <w:szCs w:val="28"/>
        </w:rPr>
        <w:br w:type="page"/>
      </w:r>
    </w:p>
    <w:p w:rsidR="00E073EE" w:rsidRDefault="00E073EE" w:rsidP="00E073EE">
      <w:pPr>
        <w:spacing w:after="0"/>
        <w:ind w:left="720" w:hanging="720"/>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BIBILOGRAPHY </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Adekunle, A. (1977). Modern Book Government, Onibonoje Press, Ilorin.</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Adigwe, F. (1974). Essential of Government for West Africa Oxford Press Lagos.</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Adedeji and Rowland (1971). Local Government Revenue, Onibonoje Press.</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Egonimwan, J.A. (1978). Principle and Practice of Local Government Press, Lagos page 42.</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Ibrahim, A.L. and Ahmed K.G. (2005). Selected them as in Political Science, Ilorin Olad Publishers.</w:t>
      </w:r>
    </w:p>
    <w:p w:rsidR="00E073EE"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Kalu, A. (1964). Constitution Development in Nigeria London Cambridge Press. </w:t>
      </w:r>
    </w:p>
    <w:p w:rsidR="00E073EE" w:rsidRPr="00096034" w:rsidRDefault="00E073EE" w:rsidP="00E073E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Wayland, J.H. (1967). Review on Community Development UNESCO Perspective on Book Community for Rural Development.  </w:t>
      </w:r>
    </w:p>
    <w:p w:rsidR="00E073EE" w:rsidRDefault="00E073EE" w:rsidP="00E073EE"/>
    <w:p w:rsidR="00E073EE" w:rsidRDefault="00E073EE" w:rsidP="00E073EE"/>
    <w:p w:rsidR="00E073EE" w:rsidRDefault="00E073EE" w:rsidP="00E073EE"/>
    <w:p w:rsidR="00E073EE" w:rsidRDefault="00E073EE" w:rsidP="00E073EE"/>
    <w:p w:rsidR="009E3526" w:rsidRDefault="009E3526"/>
    <w:sectPr w:rsidR="009E3526" w:rsidSect="00D4115B">
      <w:footerReference w:type="default" r:id="rId5"/>
      <w:pgSz w:w="11520" w:h="14400" w:code="136"/>
      <w:pgMar w:top="1152" w:right="1152"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414"/>
      <w:docPartObj>
        <w:docPartGallery w:val="Page Numbers (Bottom of Page)"/>
        <w:docPartUnique/>
      </w:docPartObj>
    </w:sdtPr>
    <w:sdtEndPr/>
    <w:sdtContent>
      <w:p w:rsidR="00950F47" w:rsidRDefault="00E073EE">
        <w:pPr>
          <w:pStyle w:val="Footer"/>
          <w:jc w:val="center"/>
        </w:pPr>
        <w:r>
          <w:t>[</w:t>
        </w:r>
        <w:r>
          <w:fldChar w:fldCharType="begin"/>
        </w:r>
        <w:r>
          <w:instrText xml:space="preserve"> PAGE   \* MERGEFORMAT </w:instrText>
        </w:r>
        <w:r>
          <w:fldChar w:fldCharType="separate"/>
        </w:r>
        <w:r>
          <w:rPr>
            <w:noProof/>
          </w:rPr>
          <w:t>8</w:t>
        </w:r>
        <w:r>
          <w:fldChar w:fldCharType="end"/>
        </w:r>
        <w:r>
          <w:t>]</w:t>
        </w:r>
      </w:p>
    </w:sdtContent>
  </w:sdt>
  <w:p w:rsidR="00950F47" w:rsidRDefault="00E073E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000"/>
    <w:multiLevelType w:val="hybridMultilevel"/>
    <w:tmpl w:val="6DBE9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F25AEC"/>
    <w:multiLevelType w:val="hybridMultilevel"/>
    <w:tmpl w:val="A5F63C3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28239D"/>
    <w:multiLevelType w:val="hybridMultilevel"/>
    <w:tmpl w:val="830A7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911790"/>
    <w:multiLevelType w:val="hybridMultilevel"/>
    <w:tmpl w:val="42065F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402F57"/>
    <w:multiLevelType w:val="hybridMultilevel"/>
    <w:tmpl w:val="1CBCB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394A82"/>
    <w:multiLevelType w:val="hybridMultilevel"/>
    <w:tmpl w:val="3334D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8008AE"/>
    <w:multiLevelType w:val="hybridMultilevel"/>
    <w:tmpl w:val="61F6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3F7818"/>
    <w:multiLevelType w:val="multilevel"/>
    <w:tmpl w:val="EC0C29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7FF53A26"/>
    <w:multiLevelType w:val="hybridMultilevel"/>
    <w:tmpl w:val="F9E0C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0"/>
  </w:num>
  <w:num w:numId="5">
    <w:abstractNumId w:val="5"/>
  </w:num>
  <w:num w:numId="6">
    <w:abstractNumId w:val="8"/>
  </w:num>
  <w:num w:numId="7">
    <w:abstractNumId w:val="3"/>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E073EE"/>
    <w:rsid w:val="009E3526"/>
    <w:rsid w:val="00E07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30"/>
        <o:r id="V:Rule3" type="connector" idref="#_x0000_s1027"/>
        <o:r id="V:Rule4" type="connector" idref="#_x0000_s1028"/>
        <o:r id="V:Rule5" type="connector" idref="#_x0000_s1031"/>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3EE"/>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7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3EE"/>
  </w:style>
  <w:style w:type="paragraph" w:styleId="ListParagraph">
    <w:name w:val="List Paragraph"/>
    <w:basedOn w:val="Normal"/>
    <w:uiPriority w:val="34"/>
    <w:qFormat/>
    <w:rsid w:val="00E073EE"/>
    <w:pPr>
      <w:ind w:left="720"/>
      <w:contextualSpacing/>
    </w:pPr>
  </w:style>
  <w:style w:type="table" w:styleId="TableGrid">
    <w:name w:val="Table Grid"/>
    <w:basedOn w:val="TableNormal"/>
    <w:uiPriority w:val="59"/>
    <w:rsid w:val="00E073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6179</Words>
  <Characters>35226</Characters>
  <Application>Microsoft Office Word</Application>
  <DocSecurity>0</DocSecurity>
  <Lines>293</Lines>
  <Paragraphs>82</Paragraphs>
  <ScaleCrop>false</ScaleCrop>
  <Company/>
  <LinksUpToDate>false</LinksUpToDate>
  <CharactersWithSpaces>41323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2025-06-02T13:06:00Z</dcterms:created>
  <dcterms:modified xsi:type="dcterms:W3CDTF">2025-06-02T13:08:00Z</dcterms:modified>
</cp:coreProperties>
</file>