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310" w:rsidRPr="00E01D57" w:rsidRDefault="00AC2310" w:rsidP="00AC2310">
      <w:pPr>
        <w:spacing w:after="0" w:line="360" w:lineRule="auto"/>
        <w:jc w:val="center"/>
        <w:rPr>
          <w:rFonts w:ascii="Times New Roman" w:hAnsi="Times New Roman"/>
          <w:b/>
          <w:sz w:val="24"/>
          <w:szCs w:val="24"/>
        </w:rPr>
      </w:pPr>
      <w:r w:rsidRPr="00E01D57">
        <w:rPr>
          <w:rFonts w:ascii="Times New Roman" w:hAnsi="Times New Roman"/>
          <w:b/>
          <w:sz w:val="24"/>
          <w:szCs w:val="24"/>
        </w:rPr>
        <w:t>CHAPTER ONE</w:t>
      </w:r>
    </w:p>
    <w:p w:rsidR="00AC2310" w:rsidRPr="00E01D57" w:rsidRDefault="00AC2310" w:rsidP="00AC2310">
      <w:pPr>
        <w:spacing w:after="0" w:line="360" w:lineRule="auto"/>
        <w:rPr>
          <w:rFonts w:ascii="Times New Roman" w:hAnsi="Times New Roman"/>
          <w:b/>
          <w:sz w:val="24"/>
          <w:szCs w:val="24"/>
        </w:rPr>
      </w:pPr>
      <w:r w:rsidRPr="00E01D57">
        <w:rPr>
          <w:rFonts w:ascii="Times New Roman" w:hAnsi="Times New Roman"/>
          <w:b/>
          <w:sz w:val="24"/>
          <w:szCs w:val="24"/>
        </w:rPr>
        <w:t>1.0</w:t>
      </w:r>
      <w:r w:rsidRPr="00E01D57">
        <w:rPr>
          <w:rFonts w:ascii="Times New Roman" w:hAnsi="Times New Roman"/>
          <w:b/>
          <w:sz w:val="24"/>
          <w:szCs w:val="24"/>
        </w:rPr>
        <w:tab/>
        <w:t>INTRODUCTION</w:t>
      </w:r>
    </w:p>
    <w:p w:rsidR="00AC2310" w:rsidRPr="00E01D57" w:rsidRDefault="00AC2310" w:rsidP="00E01D57">
      <w:pPr>
        <w:pStyle w:val="ListParagraph"/>
        <w:numPr>
          <w:ilvl w:val="1"/>
          <w:numId w:val="4"/>
        </w:numPr>
        <w:spacing w:after="0" w:line="360" w:lineRule="auto"/>
        <w:jc w:val="both"/>
        <w:rPr>
          <w:rFonts w:ascii="Times New Roman" w:hAnsi="Times New Roman"/>
          <w:b/>
          <w:sz w:val="24"/>
          <w:szCs w:val="24"/>
        </w:rPr>
      </w:pPr>
      <w:r w:rsidRPr="00E01D57">
        <w:rPr>
          <w:rFonts w:ascii="Times New Roman" w:hAnsi="Times New Roman"/>
          <w:b/>
          <w:sz w:val="24"/>
          <w:szCs w:val="24"/>
        </w:rPr>
        <w:t>Background To The Study</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Loan is one of the many factors that can be used by a firm to influence demand for its products. According to Horne and Wachowicz (2018), firms can only benefit from loan if the profitability generated from increased sales exceeds the added costs of receivables. Myers and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Brealey (2013) define loan as a process whereby possession of goods or services is allowed without spot payment upon a contractual agreement for later payment.  Timely identification of potential loan default is important as high default rates lead to decreased cash flows, lower liquidity levels and financial distress. In contrast, lower loan exposure means an optimal debtors’ level with reduced chances of bad debts and therefore financial  health.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According  to  Scheufler  (2002),  in  today’s  business  environment  risk management and improvement of cash flows are very challenging with the rise in bankruptcy rates, the probability of incurring losses has risen. Economic pressures and business practices are forcing organizations to slow payments while on the other hand resources for loan management are reduced despite the higher expectations. Therefore it is a necessity for loan professionals to search for opportunities to implement proven best practices. By upgrading your practices five common pitfalls can be avoided. Scheufler  (2002)  summarizes  these  pitfalls  as  failure  to  recognize  potential  frauds, underestimation of the contribution of current customers to bad debts, getting caught off guard by bankruptcies, failure to take full advantage of technology, and spending too much time and resources on loan evaluations that are not related to reduction of loan defaults.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Loan management is one of the most important activities in any company and cannot be overlooked by any economic enterprise engaged in loan irrespective of its business nature. It is the process to ensure that customers will pay for the products delivered or the services rendered. Myers and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Brealey (2003) describe loan management as methods and strategies adopted by a firm to ensure that they maintain an optimal level of loan and its effective management. It is an </w:t>
      </w:r>
      <w:r w:rsidRPr="00E01D57">
        <w:rPr>
          <w:rFonts w:ascii="Times New Roman" w:hAnsi="Times New Roman"/>
          <w:sz w:val="24"/>
          <w:szCs w:val="24"/>
        </w:rPr>
        <w:lastRenderedPageBreak/>
        <w:t xml:space="preserve">aspect of financial management involving loan analysis, loan rating, loan classification and loan reporting. Nelson (2002) views loan management as simply the means by which an entity manages its loan sales. It is a prerequisite for any entity dealing with loan transactions since it is impossible to have a zero loan or default risk.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higher the amount of accounts receivables and their age, the higher the finance costs incurred to maintain them. If these receivables are not collectible on time and urgent cash needs arise, a firm may result to borrowing and the opportunity cost is the interest expense paid. Nzotta (2004) opined that loan management greatly influences the success or failure of commercial banks and other financial institutions. This is because the failure of deposit banks is influenced to a large extent by the quality of loan decisions and thus the quality of the risky assets. He further notes that, loan management provides a leading indicator of the quality of deposit banks loan portfolio.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  key  requirement  for  effective  loan  management  is  the  ability  to  intelligently  and efficiently manage customer loan lines. In order to minimize exposure to bad debt, over- reserving and bankruptcies, companies must have greater insight into customer financial strength, loan score history and changing payment patterns. Loan management starts with the sale and does not stop until the full and final payment has been received. It is as important as part of the deal as closing the sale. In fact, a sale is technically not a sale until the money has  been collected.  It  follows that principles  of  goods  lending shall be concerned with ensuring, so far as possible that the borrower will be able to make scheduled payments with interest in full and within the required time period otherwise, the profit from an interest earned is reduced or even wiped out by the bad debt when the customer eventually defaults. Loan management is concerned primarily with managing debtors and financing debts. The objectives of loan management can be stated as safe guarding the companies‟ investments in debtors and optimizing operational cash flows. Policies and procedures must be applied for granting loan to customers, collecting payment and limiting the risk of non-payments.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According to the business dictionary financial performance involves measuring the results of a firm’s policies and operations in monetary terms. These results are reflected in the </w:t>
      </w:r>
      <w:r w:rsidRPr="00E01D57">
        <w:rPr>
          <w:rFonts w:ascii="Times New Roman" w:hAnsi="Times New Roman"/>
          <w:sz w:val="24"/>
          <w:szCs w:val="24"/>
        </w:rPr>
        <w:lastRenderedPageBreak/>
        <w:t>firms return on investment, return on assets and value added. Stoner (2003) as cited in Turyahebya (2013), defines financial performance as the ability to operate efficiently, profitably, survive, grow  and  react  to  the  environmental  opportunities  and  threats.  In  agreement  with  this, Sollenberg and Anderson (1995) assert that, performance is measured by how efficient the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During the era of charles soludo in the banking sector (may, 2001) as the governor and chairman of the board of directors of the central bank of nigeria (C.B.N) the cash loan capitalized in the sector involving tweny four(24) banks that meet the capitalization requirement BASE, upon the handling over to sanusi lamido as the CBN governor, he further gave checks on all banks and most of them were told to re-capitalized lamido sanusi realized the impact of effective loan management and further mandated banks to follow the stipulated prudential guideline which check on how to give loans according to the laid down guidelines (sanusi lamido 2009).</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Within the space of two regime (2008-2010) there have been two major reforms in the banking sector. These reforms ensure that all banks are to follow their loan policy, the BOFIA and the prudential guideline. Based of directors all banks managing directors, board of directors and head of loan and risk management will ensure that existing profit folio.</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Also, since most banks have cleared their books and have adequately provided for their delinquent loans future recovery of such loans will add to the profitability of such banks which will in turn increase in net worth and ultimately boost their capital adequacy ratio (soludo 2004) the future of nigeria banks look very good. However, not in the short run as most banks would have to receptive by way of public offering is in doubt so most banks issue bonds to raise the desire finds.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1.2</w:t>
      </w:r>
      <w:r w:rsidRPr="00E01D57">
        <w:rPr>
          <w:rFonts w:ascii="Times New Roman" w:hAnsi="Times New Roman"/>
          <w:b/>
          <w:sz w:val="24"/>
          <w:szCs w:val="24"/>
        </w:rPr>
        <w:tab/>
        <w:t>Statement Of The Problem</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major problem of this research work is to analyze and recommend suitable solution and the following are included:</w:t>
      </w:r>
    </w:p>
    <w:p w:rsidR="00AC2310" w:rsidRPr="00E01D57" w:rsidRDefault="00AC2310" w:rsidP="00E01D57">
      <w:pPr>
        <w:pStyle w:val="ListParagraph"/>
        <w:numPr>
          <w:ilvl w:val="0"/>
          <w:numId w:val="2"/>
        </w:numPr>
        <w:spacing w:after="0" w:line="360" w:lineRule="auto"/>
        <w:jc w:val="both"/>
        <w:rPr>
          <w:rFonts w:ascii="Times New Roman" w:hAnsi="Times New Roman"/>
          <w:sz w:val="24"/>
          <w:szCs w:val="24"/>
        </w:rPr>
      </w:pPr>
      <w:r w:rsidRPr="00E01D57">
        <w:rPr>
          <w:rFonts w:ascii="Times New Roman" w:hAnsi="Times New Roman"/>
          <w:sz w:val="24"/>
          <w:szCs w:val="24"/>
        </w:rPr>
        <w:t>The source of fund used to advance loan in the banks.</w:t>
      </w:r>
    </w:p>
    <w:p w:rsidR="00AC2310" w:rsidRPr="00E01D57" w:rsidRDefault="00AC2310" w:rsidP="00E01D57">
      <w:pPr>
        <w:pStyle w:val="ListParagraph"/>
        <w:numPr>
          <w:ilvl w:val="0"/>
          <w:numId w:val="2"/>
        </w:numPr>
        <w:spacing w:after="0" w:line="360" w:lineRule="auto"/>
        <w:ind w:left="450"/>
        <w:jc w:val="both"/>
        <w:rPr>
          <w:rFonts w:ascii="Times New Roman" w:hAnsi="Times New Roman"/>
          <w:sz w:val="24"/>
          <w:szCs w:val="24"/>
        </w:rPr>
      </w:pPr>
      <w:r w:rsidRPr="00E01D57">
        <w:rPr>
          <w:rFonts w:ascii="Times New Roman" w:hAnsi="Times New Roman"/>
          <w:sz w:val="24"/>
          <w:szCs w:val="24"/>
        </w:rPr>
        <w:t>The procedures for giving out loan to customer in the banks</w:t>
      </w:r>
    </w:p>
    <w:p w:rsidR="00AC2310" w:rsidRPr="00E01D57" w:rsidRDefault="00AC2310" w:rsidP="00E01D57">
      <w:pPr>
        <w:pStyle w:val="ListParagraph"/>
        <w:numPr>
          <w:ilvl w:val="0"/>
          <w:numId w:val="2"/>
        </w:numPr>
        <w:spacing w:after="0" w:line="360" w:lineRule="auto"/>
        <w:ind w:left="450"/>
        <w:jc w:val="both"/>
        <w:rPr>
          <w:rFonts w:ascii="Times New Roman" w:hAnsi="Times New Roman"/>
          <w:sz w:val="24"/>
          <w:szCs w:val="24"/>
        </w:rPr>
      </w:pPr>
      <w:r w:rsidRPr="00E01D57">
        <w:rPr>
          <w:rFonts w:ascii="Times New Roman" w:hAnsi="Times New Roman"/>
          <w:sz w:val="24"/>
          <w:szCs w:val="24"/>
        </w:rPr>
        <w:lastRenderedPageBreak/>
        <w:t>The effect of poor loan management on the bank and the economy as a whole.</w:t>
      </w:r>
    </w:p>
    <w:p w:rsidR="00AC2310" w:rsidRPr="00E01D57" w:rsidRDefault="00AC2310" w:rsidP="00E01D57">
      <w:pPr>
        <w:pStyle w:val="ListParagraph"/>
        <w:numPr>
          <w:ilvl w:val="0"/>
          <w:numId w:val="2"/>
        </w:numPr>
        <w:spacing w:after="0" w:line="360" w:lineRule="auto"/>
        <w:ind w:left="450"/>
        <w:jc w:val="both"/>
        <w:rPr>
          <w:rFonts w:ascii="Times New Roman" w:hAnsi="Times New Roman"/>
          <w:sz w:val="24"/>
          <w:szCs w:val="24"/>
        </w:rPr>
      </w:pPr>
      <w:r w:rsidRPr="00E01D57">
        <w:rPr>
          <w:rFonts w:ascii="Times New Roman" w:hAnsi="Times New Roman"/>
          <w:sz w:val="24"/>
          <w:szCs w:val="24"/>
        </w:rPr>
        <w:t xml:space="preserve">The procedure and the loan step for loan approval. </w:t>
      </w:r>
    </w:p>
    <w:p w:rsidR="00AC2310" w:rsidRPr="00E01D57" w:rsidRDefault="00AC2310" w:rsidP="00E01D57">
      <w:pPr>
        <w:pStyle w:val="ListParagraph"/>
        <w:numPr>
          <w:ilvl w:val="0"/>
          <w:numId w:val="2"/>
        </w:numPr>
        <w:spacing w:after="0" w:line="360" w:lineRule="auto"/>
        <w:ind w:left="450"/>
        <w:jc w:val="both"/>
        <w:rPr>
          <w:rFonts w:ascii="Times New Roman" w:hAnsi="Times New Roman"/>
          <w:sz w:val="24"/>
          <w:szCs w:val="24"/>
        </w:rPr>
      </w:pPr>
      <w:r w:rsidRPr="00E01D57">
        <w:rPr>
          <w:rFonts w:ascii="Times New Roman" w:hAnsi="Times New Roman"/>
          <w:sz w:val="24"/>
          <w:szCs w:val="24"/>
        </w:rPr>
        <w:t>The priority sector of the economy which the bank has interest in financing on loan.</w:t>
      </w:r>
    </w:p>
    <w:p w:rsidR="00AC2310" w:rsidRPr="00E01D57" w:rsidRDefault="00AC2310" w:rsidP="00E01D57">
      <w:pPr>
        <w:pStyle w:val="ListParagraph"/>
        <w:numPr>
          <w:ilvl w:val="0"/>
          <w:numId w:val="2"/>
        </w:numPr>
        <w:spacing w:after="0" w:line="360" w:lineRule="auto"/>
        <w:ind w:left="450"/>
        <w:jc w:val="both"/>
        <w:rPr>
          <w:rFonts w:ascii="Times New Roman" w:hAnsi="Times New Roman"/>
          <w:sz w:val="24"/>
          <w:szCs w:val="24"/>
        </w:rPr>
      </w:pPr>
      <w:r w:rsidRPr="00E01D57">
        <w:rPr>
          <w:rFonts w:ascii="Times New Roman" w:hAnsi="Times New Roman"/>
          <w:sz w:val="24"/>
          <w:szCs w:val="24"/>
        </w:rPr>
        <w:t>The problem associated with debt recovery procedure in the banks.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1.3</w:t>
      </w:r>
      <w:r w:rsidRPr="00E01D57">
        <w:rPr>
          <w:rFonts w:ascii="Times New Roman" w:hAnsi="Times New Roman"/>
          <w:b/>
          <w:sz w:val="24"/>
          <w:szCs w:val="24"/>
        </w:rPr>
        <w:tab/>
        <w:t>Research Questions</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This work intends to find answer to these questions in order to achieve its objectives and also for the purpose of the research work.</w:t>
      </w:r>
    </w:p>
    <w:p w:rsidR="00AC2310" w:rsidRPr="00E01D57" w:rsidRDefault="00AC2310" w:rsidP="00E01D57">
      <w:pPr>
        <w:pStyle w:val="ListParagraph"/>
        <w:numPr>
          <w:ilvl w:val="0"/>
          <w:numId w:val="3"/>
        </w:numPr>
        <w:spacing w:after="0" w:line="360" w:lineRule="auto"/>
        <w:jc w:val="both"/>
        <w:rPr>
          <w:rFonts w:ascii="Times New Roman" w:hAnsi="Times New Roman"/>
          <w:sz w:val="24"/>
          <w:szCs w:val="24"/>
        </w:rPr>
      </w:pPr>
      <w:r w:rsidRPr="00E01D57">
        <w:rPr>
          <w:rFonts w:ascii="Times New Roman" w:hAnsi="Times New Roman"/>
          <w:sz w:val="24"/>
          <w:szCs w:val="24"/>
        </w:rPr>
        <w:t>What are the method used for granting and collecting loans advances by the bank?</w:t>
      </w:r>
    </w:p>
    <w:p w:rsidR="00AC2310" w:rsidRPr="00E01D57" w:rsidRDefault="00AC2310" w:rsidP="00E01D57">
      <w:pPr>
        <w:pStyle w:val="ListParagraph"/>
        <w:numPr>
          <w:ilvl w:val="0"/>
          <w:numId w:val="3"/>
        </w:numPr>
        <w:spacing w:after="0" w:line="360" w:lineRule="auto"/>
        <w:ind w:left="360"/>
        <w:jc w:val="both"/>
        <w:rPr>
          <w:rFonts w:ascii="Times New Roman" w:hAnsi="Times New Roman"/>
          <w:sz w:val="24"/>
          <w:szCs w:val="24"/>
        </w:rPr>
      </w:pPr>
      <w:r w:rsidRPr="00E01D57">
        <w:rPr>
          <w:rFonts w:ascii="Times New Roman" w:hAnsi="Times New Roman"/>
          <w:sz w:val="24"/>
          <w:szCs w:val="24"/>
        </w:rPr>
        <w:t>What are the problems which may be encountered by the banks in ensuring proper loan management and possible solution to the problem?</w:t>
      </w:r>
    </w:p>
    <w:p w:rsidR="00AC2310" w:rsidRPr="00E01D57" w:rsidRDefault="00AC2310" w:rsidP="00E01D57">
      <w:pPr>
        <w:pStyle w:val="ListParagraph"/>
        <w:numPr>
          <w:ilvl w:val="0"/>
          <w:numId w:val="3"/>
        </w:numPr>
        <w:spacing w:after="0" w:line="360" w:lineRule="auto"/>
        <w:ind w:left="360"/>
        <w:jc w:val="both"/>
        <w:rPr>
          <w:rFonts w:ascii="Times New Roman" w:hAnsi="Times New Roman"/>
          <w:sz w:val="24"/>
          <w:szCs w:val="24"/>
        </w:rPr>
      </w:pPr>
      <w:r w:rsidRPr="00E01D57">
        <w:rPr>
          <w:rFonts w:ascii="Times New Roman" w:hAnsi="Times New Roman"/>
          <w:sz w:val="24"/>
          <w:szCs w:val="24"/>
        </w:rPr>
        <w:t>Is their any course of action, aim at improving the efficiency of  interest Rates loan repayment in the banks?</w:t>
      </w:r>
    </w:p>
    <w:p w:rsidR="00AC2310" w:rsidRPr="00E01D57" w:rsidRDefault="00AC2310" w:rsidP="00E01D57">
      <w:pPr>
        <w:pStyle w:val="ListParagraph"/>
        <w:numPr>
          <w:ilvl w:val="0"/>
          <w:numId w:val="3"/>
        </w:numPr>
        <w:spacing w:after="0" w:line="360" w:lineRule="auto"/>
        <w:ind w:left="360"/>
        <w:jc w:val="both"/>
        <w:rPr>
          <w:rFonts w:ascii="Times New Roman" w:hAnsi="Times New Roman"/>
          <w:sz w:val="24"/>
          <w:szCs w:val="24"/>
        </w:rPr>
      </w:pPr>
      <w:r w:rsidRPr="00E01D57">
        <w:rPr>
          <w:rFonts w:ascii="Times New Roman" w:hAnsi="Times New Roman"/>
          <w:sz w:val="24"/>
          <w:szCs w:val="24"/>
        </w:rPr>
        <w:t>Is their any better understanding and a response to the statement  interest Rates loan repayment?</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1.4</w:t>
      </w:r>
      <w:r w:rsidRPr="00E01D57">
        <w:rPr>
          <w:rFonts w:ascii="Times New Roman" w:hAnsi="Times New Roman"/>
          <w:b/>
          <w:sz w:val="24"/>
          <w:szCs w:val="24"/>
        </w:rPr>
        <w:tab/>
        <w:t>Objectives Of The Study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primary objective of this study is to examine how loan management practice is being carried out in the bank, so as to know how the growth of bank can enhance by proper loan management in commercial banks.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aims of this study also cover the following areas listed below:</w:t>
      </w:r>
    </w:p>
    <w:p w:rsidR="00AC2310" w:rsidRPr="00E01D57" w:rsidRDefault="00AC2310" w:rsidP="00E01D57">
      <w:pPr>
        <w:pStyle w:val="ListParagraph"/>
        <w:numPr>
          <w:ilvl w:val="0"/>
          <w:numId w:val="5"/>
        </w:numPr>
        <w:spacing w:after="0" w:line="360" w:lineRule="auto"/>
        <w:jc w:val="both"/>
        <w:rPr>
          <w:rFonts w:ascii="Times New Roman" w:hAnsi="Times New Roman"/>
          <w:sz w:val="24"/>
          <w:szCs w:val="24"/>
        </w:rPr>
      </w:pPr>
      <w:r w:rsidRPr="00E01D57">
        <w:rPr>
          <w:rFonts w:ascii="Times New Roman" w:hAnsi="Times New Roman"/>
          <w:sz w:val="24"/>
          <w:szCs w:val="24"/>
        </w:rPr>
        <w:t>To analyze and appraise the method used for granting and collecting loans advances by the bank.</w:t>
      </w:r>
    </w:p>
    <w:p w:rsidR="00AC2310" w:rsidRPr="00E01D57" w:rsidRDefault="00AC2310" w:rsidP="00E01D57">
      <w:pPr>
        <w:pStyle w:val="ListParagraph"/>
        <w:numPr>
          <w:ilvl w:val="0"/>
          <w:numId w:val="5"/>
        </w:numPr>
        <w:spacing w:after="0" w:line="360" w:lineRule="auto"/>
        <w:ind w:left="360"/>
        <w:jc w:val="both"/>
        <w:rPr>
          <w:rFonts w:ascii="Times New Roman" w:hAnsi="Times New Roman"/>
          <w:sz w:val="24"/>
          <w:szCs w:val="24"/>
        </w:rPr>
      </w:pPr>
      <w:r w:rsidRPr="00E01D57">
        <w:rPr>
          <w:rFonts w:ascii="Times New Roman" w:hAnsi="Times New Roman"/>
          <w:sz w:val="24"/>
          <w:szCs w:val="24"/>
        </w:rPr>
        <w:t>To evaluate and identify the problems which may be encountered by the banks in ensuring proper loan management and possible solution to the problem.</w:t>
      </w:r>
    </w:p>
    <w:p w:rsidR="00AC2310" w:rsidRPr="00E01D57" w:rsidRDefault="00AC2310" w:rsidP="00E01D57">
      <w:pPr>
        <w:pStyle w:val="ListParagraph"/>
        <w:numPr>
          <w:ilvl w:val="0"/>
          <w:numId w:val="5"/>
        </w:numPr>
        <w:spacing w:after="0" w:line="360" w:lineRule="auto"/>
        <w:ind w:left="360"/>
        <w:jc w:val="both"/>
        <w:rPr>
          <w:rFonts w:ascii="Times New Roman" w:hAnsi="Times New Roman"/>
          <w:sz w:val="24"/>
          <w:szCs w:val="24"/>
        </w:rPr>
      </w:pPr>
      <w:r w:rsidRPr="00E01D57">
        <w:rPr>
          <w:rFonts w:ascii="Times New Roman" w:hAnsi="Times New Roman"/>
          <w:sz w:val="24"/>
          <w:szCs w:val="24"/>
        </w:rPr>
        <w:t>To recommend a course of action, aim at improving the efficiency of loan management in the banks</w:t>
      </w:r>
    </w:p>
    <w:p w:rsidR="00AC2310" w:rsidRPr="00E01D57" w:rsidRDefault="00AC2310" w:rsidP="00E01D57">
      <w:pPr>
        <w:pStyle w:val="ListParagraph"/>
        <w:numPr>
          <w:ilvl w:val="0"/>
          <w:numId w:val="5"/>
        </w:numPr>
        <w:spacing w:after="0" w:line="360" w:lineRule="auto"/>
        <w:ind w:left="360"/>
        <w:jc w:val="both"/>
        <w:rPr>
          <w:rFonts w:ascii="Times New Roman" w:hAnsi="Times New Roman"/>
          <w:sz w:val="24"/>
          <w:szCs w:val="24"/>
        </w:rPr>
      </w:pPr>
      <w:r w:rsidRPr="00E01D57">
        <w:rPr>
          <w:rFonts w:ascii="Times New Roman" w:hAnsi="Times New Roman"/>
          <w:sz w:val="24"/>
          <w:szCs w:val="24"/>
        </w:rPr>
        <w:t xml:space="preserve">To give a better understanding and a response to the statement loan management and its effect on bank probability. </w:t>
      </w:r>
    </w:p>
    <w:p w:rsidR="00AC2310" w:rsidRPr="00E01D57" w:rsidRDefault="00AC2310" w:rsidP="00AC2310">
      <w:pPr>
        <w:pStyle w:val="ListParagraph"/>
        <w:spacing w:after="0" w:line="360" w:lineRule="auto"/>
        <w:ind w:left="360"/>
        <w:jc w:val="both"/>
        <w:rPr>
          <w:rFonts w:ascii="Times New Roman" w:hAnsi="Times New Roman"/>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1.5</w:t>
      </w:r>
      <w:r w:rsidRPr="00E01D57">
        <w:rPr>
          <w:rFonts w:ascii="Times New Roman" w:hAnsi="Times New Roman"/>
          <w:b/>
          <w:sz w:val="24"/>
          <w:szCs w:val="24"/>
        </w:rPr>
        <w:tab/>
        <w:t>Research Hypothesis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The following are hypothesis for this study.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Hi: that there is method used for granting and collecting loans advances by the bank?</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Hii: That there is  problems which may be encountered by the banks in ensuring proper loan management and possible solution to the problem?</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Hi: that there is course of action, aim at improving the efficiency of loan management in the banks?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Hii: that there is better understanding and a response to the statement loan management and its effect on bank probability?</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1.6 Significance Of The Study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significance of the study is that it helps bank to monitor their deposit to loan ratio, it also ensure that all banks align itself to the BASEL requirements.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It aids the growth of banks thereby enhancing growth in the financial sector. It also helps in reducing the risks of making provision on the loan portfolio of the bank and enable banks management to deliver to their shareholders. This improve this rating of bank thereby leading to the high level of confidence in the banking sector.</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1.7 Scope Of The Study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study include the assessment of management and availability of loan in term of operational features loan disbursement and loan recovery in bank with close reference to universal bond and how to install effective loan management on the importance of qualify management personnel.</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Bank industry has been chosen as the research center of this study with the focus on the impact of loan management in Access Bank of Nigeria plc 2004 to 2010.</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1.8</w:t>
      </w:r>
      <w:r w:rsidRPr="00E01D57">
        <w:rPr>
          <w:rFonts w:ascii="Times New Roman" w:hAnsi="Times New Roman"/>
          <w:b/>
          <w:sz w:val="24"/>
          <w:szCs w:val="24"/>
        </w:rPr>
        <w:tab/>
        <w:t>Definition Of Terms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Loan: this is the granting of use of value of the recent against a promise to repay in the future (Oxford Dictionary 2001) loan that can be granted to a prospective customer at a particular time.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lastRenderedPageBreak/>
        <w:t>Loan policy: this refer to the procedure under taken to collect amount that has not been paid within the specific period.</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According to Nigeria Business Dictionary, loan standard, loan items and collecting of policy are collective used as the loan policy of the bank.</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Loan standard: these are rules and the guideline used by a bank to decide which prospective customer I will and will not extend loan to, it is applicant.</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Loan time: this include both the length of the loan period and the rate of interest that is payable on the principal.</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1.9 Plan Of The Study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research work was divided into five (5) chapters.</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Chapter one contains the introduction aspect, background of the study, statement of problems, objective of the study, justification of the study, statement of hypothesis, scope of the study and definition of terms.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Chapter two will contain a review of existing literature that will be cored out.</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Chapter three discuss on the method of research and source of data.</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Chapter four deal with data presentation analysis, hypothesis testing and discussion of findings.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Chapter five gives, summary of the whole and conclusion part based findings. This chapter also offered suggestion and recommendation of the study.</w:t>
      </w: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p>
    <w:p w:rsidR="00AC2310" w:rsidRPr="00E01D57" w:rsidRDefault="00AC2310" w:rsidP="00AC2310">
      <w:pPr>
        <w:spacing w:after="0" w:line="360" w:lineRule="auto"/>
        <w:jc w:val="center"/>
        <w:rPr>
          <w:rFonts w:ascii="Times New Roman" w:hAnsi="Times New Roman"/>
          <w:b/>
          <w:sz w:val="24"/>
          <w:szCs w:val="24"/>
        </w:rPr>
      </w:pPr>
      <w:r w:rsidRPr="00E01D57">
        <w:rPr>
          <w:rFonts w:ascii="Times New Roman" w:hAnsi="Times New Roman"/>
          <w:b/>
          <w:sz w:val="24"/>
          <w:szCs w:val="24"/>
        </w:rPr>
        <w:lastRenderedPageBreak/>
        <w:t>CHAPTER TWO</w:t>
      </w:r>
    </w:p>
    <w:p w:rsidR="00AC2310" w:rsidRPr="00E01D57" w:rsidRDefault="00AC2310" w:rsidP="00AC2310">
      <w:pPr>
        <w:spacing w:after="0" w:line="360" w:lineRule="auto"/>
        <w:rPr>
          <w:rFonts w:ascii="Times New Roman" w:hAnsi="Times New Roman"/>
          <w:b/>
          <w:sz w:val="24"/>
          <w:szCs w:val="24"/>
        </w:rPr>
      </w:pPr>
      <w:r w:rsidRPr="00E01D57">
        <w:rPr>
          <w:rFonts w:ascii="Times New Roman" w:hAnsi="Times New Roman"/>
          <w:b/>
          <w:sz w:val="24"/>
          <w:szCs w:val="24"/>
        </w:rPr>
        <w:t>2.0</w:t>
      </w:r>
      <w:r w:rsidRPr="00E01D57">
        <w:rPr>
          <w:rFonts w:ascii="Times New Roman" w:hAnsi="Times New Roman"/>
          <w:b/>
          <w:sz w:val="24"/>
          <w:szCs w:val="24"/>
        </w:rPr>
        <w:tab/>
        <w:t>LITERATURE REVIEW</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ab/>
      </w:r>
      <w:r w:rsidRPr="00E01D57">
        <w:rPr>
          <w:rFonts w:ascii="Times New Roman" w:hAnsi="Times New Roman"/>
          <w:sz w:val="24"/>
          <w:szCs w:val="24"/>
        </w:rPr>
        <w:t>This chapter attempt to examine the conceptual, theoretical and empirical evidence on the performance of credit management to re-direct the view of the research work to enable the researcher to create the gap.</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2.1</w:t>
      </w:r>
      <w:r w:rsidRPr="00E01D57">
        <w:rPr>
          <w:rFonts w:ascii="Times New Roman" w:hAnsi="Times New Roman"/>
          <w:b/>
          <w:sz w:val="24"/>
          <w:szCs w:val="24"/>
        </w:rPr>
        <w:tab/>
        <w:t>Conceptual Framework</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word „credit‟ has been derived from the Latin word „credo‟ which means „I believe‟ or „I trust‟, which signifies a trust or confidence reposed in another person. The term credit means, reposing trust or confidence in somebody. In economics, it is interpreted to mean, in the same sense, trusting in the solvency of a person or making a payment to a person to receive it back after some time or lending of money and receiving of deposits etc. In other words, the meaning of credit can be explained as,  A contractual agreement in which, a borrower receives something of value now and agrees to repay the lender at some later date.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The borrowing capacity provided for an individual by the banking system, in the  form of credit or a loan. The total bank credit the individual has is the sum of the borrowing capacity each lender bank provides to the individual.</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Every country has to undergo from the continuous process of development. Banks play a vital role in this process. The Indian banking system has progressed as a powerful mechanism of planning for economic growth. Banks channelize savings to investments and consumption. Through that, the investment requirements of savers are reconciled with the credit needs of investors and consumers.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Out of all principal roles of the banks, lending is the most important role in which banks provide working capital to commerce and industry. Importance of credit is not only because of its social obligation to cater the credit needs of different sections of the community but also because lending is the most profitable activity, as the interest rates realized on business loans have always been well above those realized on investments. Credit being the principal source of income for banks and usually represents  one of the principal  assets of the banks so its proper management becomes all the more necessary. The extension of credit on sound basis </w:t>
      </w:r>
      <w:r w:rsidRPr="00E01D57">
        <w:rPr>
          <w:rFonts w:ascii="Times New Roman" w:hAnsi="Times New Roman"/>
          <w:sz w:val="24"/>
          <w:szCs w:val="24"/>
        </w:rPr>
        <w:lastRenderedPageBreak/>
        <w:t xml:space="preserve">is therefore very essential to the growth and prosperity of a bank. With the increasing  role  of  commercial  banking  in   capital  formation,  employment generation and production facilitation, the credit operations of commercial banks are expected to be in harmony with the requirements of the economic system. Till today, banks are the major suppliers of working capital to the trade and industry and they have privilege of having massive lending facilities produced by the banks. Hence, the management of bank credit operations is required to be more creative than the traditional approach followed by it earlier.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Lending activities of banks have surround effect on the economy. For overall development  of  economy,  all  the  sectors  of  economy  should  be  grown  and developed equally. Credit management serves the concept of credit deployment that bank should observe that overall bank credit should be deployed in such a way  that  each  and  every  segment  of  an  economy  and  system  of  nation  get benefited. This is the one aspect of credit management. On the other hand, if lending activity becomes fail, it adversely affects the whole economy.</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process of credit management begins with accurately assessing the credit-worthiness of the customer base and his/her business viability. This is particularly important if the company chooses  to extend  some  type  of credit line or  revolving  credit to certain customers. Hence, proper credit management is setting specific criteria that a customer must meet before receiving the proposed credit arrangement. As part of the evaluation process, credit management also calls for determining the total credit line that will be extended to a given customer.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Several factors are used as part of the credit management process to evaluate and qualify a customer for the receipt of some form of commercial credit. This includes gathering data on the potential customer’s current financial condition, including the current  credit track  record  that  discloses  the  character  of  a  customer  in  meeting obligations  as  well  as  collateral  value.  The  current  ratio between  income  and outstanding financial obligations will also be taken into consideration.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lastRenderedPageBreak/>
        <w:t>Competent  credit management  seeks to  not  only protect  the  bank  or any  financial institution involved from possible losses, but also protect the customer from creating more debt obligations that cannot be settled in a timely manner.  When  the  process  of  credit management  functions  efficiently,  everyone  involved  benefits from the effort. The financial institution such as banks has a reasonable amount of assurance that loans granted to a client will be paid back within terms, or that regular minimum payments will be received on credit account balances.</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Since the liberalization period there have been drastic changes in the way loans have been granted to individual customers and businessmen. The changing pattern of banks from universal to branch banking after the liberalization period also forced banks to adopt easy lending. Due to the increase in the number of mergers and acquisitions in this sector, expectation went very high. Banks have come under immense pressure to meet the targets of deposits and loans.</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Post globalization, Liberalization and Privatization, bankers began to focus on both corporate and retail banking activities. The international financial markets have witnessed a sea change in the last decade. Banks are likely to undergo more changes in the future. In view of these developments, banks in India are also adopting certain new practices and technology based services to cater to the needs of people. This is because it enables customers to perform banking transactions at their convenience.</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Technology  has  supported  the  development  of  financial  service  industry  and reduced  the  cycle  of  money  to  the  shortest  possible  duration.  A  number  of financial institutions, including banks have started online services. The growth of innovative retail products offered by Indian banks is increasing sharply.</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There are four basic types of credit.  By understanding how each  works,  financial institutions will be able to get the most solution for their loan recovery and avoid paying unnecessary charges.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 Service credit is monthly payments for utilities such as telephone, gas, electricity, and water. You often have to pay a deposit, and you may pay a late charge if your payment is not on time.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lastRenderedPageBreak/>
        <w:t xml:space="preserve"> Loans:  Loans can be for small or large amounts and for short or long periods. Loans can be repaid in one lump sum or in several regular installment payments until the amount borrowed and the finance charges are paid in full. Moreover, loans can be secured or unsecured.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Installment credit: is described as buying on time, financing through the store or the easy payment plan.</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borrower takes the goods home in exchange for a promise to pay later. Cars, major appliances, and furniture are often purchased this way. You usually sign a contract, make a down payment, and agree to pay the balance with a specified number of equal payments called installments.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The finance charges are included in the payments. The item you purchase may be used as security for the loan.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Credit cards are issued by individual retail stores, banks, or businesses. Using a credit card can be the equivalent of an interest-free loan--if you pay for the use of it in full at the end of each month.</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A  Credit  Policy  is  not  something  that  is  only operated  by  the  Credit  and  risk Department. All employees involved with customers, in any way, need to be aware of the  credit  policy  and  ensure  that  it  is  operated  consistently (</w:t>
      </w:r>
      <w:hyperlink r:id="rId7" w:history="1">
        <w:r w:rsidRPr="00E01D57">
          <w:rPr>
            <w:rStyle w:val="Hyperlink"/>
            <w:rFonts w:ascii="Times New Roman" w:hAnsi="Times New Roman"/>
            <w:color w:val="auto"/>
            <w:sz w:val="24"/>
            <w:szCs w:val="24"/>
            <w:u w:val="none"/>
          </w:rPr>
          <w:t>http://www.bwaresolutions.com/</w:t>
        </w:r>
      </w:hyperlink>
      <w:r w:rsidRPr="00E01D57">
        <w:rPr>
          <w:rFonts w:ascii="Times New Roman" w:hAnsi="Times New Roman"/>
          <w:sz w:val="24"/>
          <w:szCs w:val="24"/>
        </w:rPr>
        <w:t xml:space="preserve">).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In  order  to  be  effective,  credit  policies  must  be  communicated  throughout  the organization, implemented through  appropriate  procedures, monitored  and periodically revised to take into account changing internal and external circumstances.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They should be applied, where appropriate, on a consolidated bank basis and at the level  of  individual affiliates.  In  addition,  the  policies  should  address  equally  the important functions of reviewing.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Economic conditions and the firm’s credit policies are the chief influences on the level of a firm’s account receivable. Economic conditions, of course, are largely beyond the control of the financial manager. As with other current assets, however, the manager can vary the level of receivables in keeping with the tradeoff between profitability and risk. Lowering quality </w:t>
      </w:r>
      <w:r w:rsidRPr="00E01D57">
        <w:rPr>
          <w:rFonts w:ascii="Times New Roman" w:hAnsi="Times New Roman"/>
          <w:sz w:val="24"/>
          <w:szCs w:val="24"/>
        </w:rPr>
        <w:lastRenderedPageBreak/>
        <w:t xml:space="preserve">standards may stimulate demand, which, in turn, should lead to higher profitable receivables, as well as a greater risk of bad debt.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credit and collection policy of one firm are not independent of those of other firms. If product and capital markets are reasonably competitive, the credit and collection practices of one company will be influenced by what other companies are doing.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Such practice related to the pricing of the product or service and must be viewed as part of the overall competitive process.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examination of certain policy variables  implies that  the competitive process is accounted for in the specification of the demand function as well as in the opportunity cost associated with taking on additional receivables. The policy variables include the quality of the trade accounts accepted; the length of the credit period, the cash discount, any  special  terms  such  as  seasonal dating  and  the  collection  program  of the  firm. Together,  these  elements  largely  determine  the  average  collection  period  and  the proportion of bad debt losses (Horne, 1995: 361). </w:t>
      </w:r>
      <w:r w:rsidRPr="00E01D57">
        <w:rPr>
          <w:rFonts w:ascii="Times New Roman" w:hAnsi="Times New Roman"/>
          <w:b/>
          <w:sz w:val="24"/>
          <w:szCs w:val="24"/>
        </w:rPr>
        <w:t xml:space="preserve">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Credit analysis is the primary method in reducing the credit risk on a loan request. This includes determining the financial strength of the borrowers, estimating the probability of default and reducing the risk of non repayment to an acceptable level. In general, credit evaluations are based on the loan officer's subjective assessment (or judgmental assessment technique).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Once a customer requests a loan, bank officers analyze all available information to determine whether the loan meets the bank’s risk-return objectives. Credit analysis is essentially  default  risk  analysis,  in  which  a  loan  officer  attempts  to  evaluate  a borrower’s ability and willingness to repay.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Similarly Compton (1985) identified three distinct areas of commercial risk analysis related to the following questions: 1) what risks are inherent in the operations of the business? 2) What have managers done or failed to do in mitigating those risks? 3) How can a lender structure and control its own risks in supplying funds?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lastRenderedPageBreak/>
        <w:t>The first question forces the credit analyst to generate a list of factors that indicate what could harm a borrower’s ability to repay. The second recognizes that repayment is largely a function of decisions  made  by  a  borrower.  Is management aware of the important risks, and has it responded? As Tomothy (1995:665) quoted, the last question forces the analyst to specify how risks can be controlled so the bank can structure to an acceptable loan agreement.</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 contingency refers to lenders’ tendency to play down or ignore circumstances in which a loan might in default.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Competition  involves  following  competitors’  behavior  rather  than  maintaining  the bank’s own credit standards.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Adequate  and  timely  information  that  enables  a  satisfactory  assessment  of  the creditworthiness of borrowers applying for a bank loan is crucial for making prudent lending decisions. Prudent lending decisions made on the basis of adequate information on the creditworthiness of borrowers are one of the principal factors in ensuring the financial soundness of banks.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But,  there  has  been serious  difficulty  in  Ethiopia of  getting  accurate and  timely information  on  prospective  borrowers  that  facilitates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the  making  of  such  prudent lending decisions.  One of the means for alleviating this difficulty of getting accurate and  timely  information  on  prospective  borrowers  is  the  establishment  of  a  Credit Information Center (CIC) where relevant information on borrowers is assumed to be pooled and made available to lending banks.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According  to article  36  of  the  Licensing  and  Supervision  of  Banking  Business Proclamation No. 84/1994, the National Bank Ethiopia (NBE) has issued these directives to  establish  such  a  Credit  Information  Center (CIC). Though  there  is  still  serious limitations  in the accuracy  of  the credit information  extracted  the summary  of the directive is as follows: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  Banks shall provide, alter and update credit information on each and every one of their borrowers using online system.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lastRenderedPageBreak/>
        <w:t> Upon  written  request  by  banks,  the  Supervision  Department  of  the  NBE  shall provide to the requesting bank, in writing, all credit information available in the Central Database on a prospective borrower within three working days from the date of receipt of the request;</w:t>
      </w:r>
      <w:r w:rsidRPr="00E01D57">
        <w:rPr>
          <w:rFonts w:ascii="Times New Roman" w:hAnsi="Times New Roman"/>
          <w:b/>
          <w:sz w:val="24"/>
          <w:szCs w:val="24"/>
        </w:rPr>
        <w:t xml:space="preserve">                                                                                                                                                                                                                                                                                                                                                                                                                                                                                                                                                                                                                                                                                                                                                                                                                                                                                                                                                                                                                                                                                                                                       2.2</w:t>
      </w:r>
      <w:r w:rsidRPr="00E01D57">
        <w:rPr>
          <w:rFonts w:ascii="Times New Roman" w:hAnsi="Times New Roman"/>
          <w:b/>
          <w:sz w:val="24"/>
          <w:szCs w:val="24"/>
        </w:rPr>
        <w:tab/>
        <w:t>Theoretical Framework</w:t>
      </w:r>
    </w:p>
    <w:p w:rsidR="00AC2310" w:rsidRPr="00E01D57" w:rsidRDefault="00AC2310" w:rsidP="00AC2310">
      <w:pPr>
        <w:spacing w:after="0" w:line="360" w:lineRule="auto"/>
        <w:ind w:firstLine="720"/>
        <w:jc w:val="both"/>
        <w:rPr>
          <w:rFonts w:ascii="Times New Roman" w:hAnsi="Times New Roman"/>
          <w:b/>
          <w:sz w:val="24"/>
          <w:szCs w:val="24"/>
        </w:rPr>
      </w:pPr>
      <w:r w:rsidRPr="00E01D57">
        <w:rPr>
          <w:rFonts w:ascii="Times New Roman" w:hAnsi="Times New Roman"/>
          <w:sz w:val="24"/>
          <w:szCs w:val="24"/>
        </w:rPr>
        <w:t xml:space="preserve">According to </w:t>
      </w:r>
      <w:hyperlink r:id="rId8" w:tooltip="Joseph Schumpeter" w:history="1">
        <w:r w:rsidRPr="00E01D57">
          <w:rPr>
            <w:rStyle w:val="Hyperlink"/>
            <w:rFonts w:ascii="Times New Roman" w:hAnsi="Times New Roman"/>
            <w:color w:val="auto"/>
            <w:sz w:val="24"/>
            <w:szCs w:val="24"/>
            <w:u w:val="none"/>
          </w:rPr>
          <w:t>Joseph Schumpeter</w:t>
        </w:r>
      </w:hyperlink>
      <w:r w:rsidRPr="00E01D57">
        <w:rPr>
          <w:rFonts w:ascii="Times New Roman" w:hAnsi="Times New Roman"/>
          <w:sz w:val="24"/>
          <w:szCs w:val="24"/>
        </w:rPr>
        <w:t xml:space="preserve">, the first known advocate of a credit theory of money was </w:t>
      </w:r>
      <w:hyperlink r:id="rId9" w:tooltip="Plato" w:history="1">
        <w:r w:rsidRPr="00E01D57">
          <w:rPr>
            <w:rStyle w:val="Hyperlink"/>
            <w:rFonts w:ascii="Times New Roman" w:hAnsi="Times New Roman"/>
            <w:color w:val="auto"/>
            <w:sz w:val="24"/>
            <w:szCs w:val="24"/>
            <w:u w:val="none"/>
          </w:rPr>
          <w:t>Plato</w:t>
        </w:r>
      </w:hyperlink>
      <w:r w:rsidRPr="00E01D57">
        <w:rPr>
          <w:rFonts w:ascii="Times New Roman" w:hAnsi="Times New Roman"/>
          <w:sz w:val="24"/>
          <w:szCs w:val="24"/>
        </w:rPr>
        <w:t xml:space="preserve">. Schumpeter describes </w:t>
      </w:r>
      <w:hyperlink r:id="rId10" w:tooltip="Metallism" w:history="1">
        <w:r w:rsidRPr="00E01D57">
          <w:rPr>
            <w:rStyle w:val="Hyperlink"/>
            <w:rFonts w:ascii="Times New Roman" w:hAnsi="Times New Roman"/>
            <w:color w:val="auto"/>
            <w:sz w:val="24"/>
            <w:szCs w:val="24"/>
            <w:u w:val="none"/>
          </w:rPr>
          <w:t>metallism</w:t>
        </w:r>
      </w:hyperlink>
      <w:r w:rsidRPr="00E01D57">
        <w:rPr>
          <w:rFonts w:ascii="Times New Roman" w:hAnsi="Times New Roman"/>
          <w:sz w:val="24"/>
          <w:szCs w:val="24"/>
        </w:rPr>
        <w:t xml:space="preserve"> as the other of "two fundamental theories of money", saying the first known advocate of metallism was </w:t>
      </w:r>
      <w:hyperlink r:id="rId11" w:tooltip="Aristotle" w:history="1">
        <w:r w:rsidRPr="00E01D57">
          <w:rPr>
            <w:rStyle w:val="Hyperlink"/>
            <w:rFonts w:ascii="Times New Roman" w:hAnsi="Times New Roman"/>
            <w:color w:val="auto"/>
            <w:sz w:val="24"/>
            <w:szCs w:val="24"/>
            <w:u w:val="none"/>
          </w:rPr>
          <w:t>Aristotle</w:t>
        </w:r>
      </w:hyperlink>
      <w:r w:rsidRPr="00E01D57">
        <w:rPr>
          <w:rFonts w:ascii="Times New Roman" w:hAnsi="Times New Roman"/>
          <w:sz w:val="24"/>
          <w:szCs w:val="24"/>
        </w:rPr>
        <w:t xml:space="preserve">. The earliest modern thinker to formulate a credit theory of money was </w:t>
      </w:r>
      <w:hyperlink r:id="rId12" w:tooltip="Henry Dunning Macleod" w:history="1">
        <w:r w:rsidRPr="00E01D57">
          <w:rPr>
            <w:rStyle w:val="Hyperlink"/>
            <w:rFonts w:ascii="Times New Roman" w:hAnsi="Times New Roman"/>
            <w:color w:val="auto"/>
            <w:sz w:val="24"/>
            <w:szCs w:val="24"/>
            <w:u w:val="none"/>
          </w:rPr>
          <w:t>Henry Dunning Macleod</w:t>
        </w:r>
      </w:hyperlink>
      <w:r w:rsidRPr="00E01D57">
        <w:rPr>
          <w:rFonts w:ascii="Times New Roman" w:hAnsi="Times New Roman"/>
          <w:sz w:val="24"/>
          <w:szCs w:val="24"/>
        </w:rPr>
        <w:t xml:space="preserve"> (1821-1902), with his work in the 19th century, most especially with his </w:t>
      </w:r>
      <w:r w:rsidRPr="00E01D57">
        <w:rPr>
          <w:rFonts w:ascii="Times New Roman" w:hAnsi="Times New Roman"/>
          <w:i/>
          <w:iCs/>
          <w:sz w:val="24"/>
          <w:szCs w:val="24"/>
        </w:rPr>
        <w:t>The Theory of Credit</w:t>
      </w:r>
      <w:r w:rsidRPr="00E01D57">
        <w:rPr>
          <w:rFonts w:ascii="Times New Roman" w:hAnsi="Times New Roman"/>
          <w:sz w:val="24"/>
          <w:szCs w:val="24"/>
        </w:rPr>
        <w:t xml:space="preserve"> (1889). Macleod's work was expanded on by </w:t>
      </w:r>
      <w:hyperlink r:id="rId13" w:tooltip="Alfred Mitchell-Innes" w:history="1">
        <w:r w:rsidRPr="00E01D57">
          <w:rPr>
            <w:rStyle w:val="Hyperlink"/>
            <w:rFonts w:ascii="Times New Roman" w:hAnsi="Times New Roman"/>
            <w:color w:val="auto"/>
            <w:sz w:val="24"/>
            <w:szCs w:val="24"/>
            <w:u w:val="none"/>
          </w:rPr>
          <w:t>Alfred Mitchell-Innes</w:t>
        </w:r>
      </w:hyperlink>
      <w:r w:rsidRPr="00E01D57">
        <w:rPr>
          <w:rFonts w:ascii="Times New Roman" w:hAnsi="Times New Roman"/>
          <w:sz w:val="24"/>
          <w:szCs w:val="24"/>
        </w:rPr>
        <w:t xml:space="preserve"> in his papers </w:t>
      </w:r>
      <w:r w:rsidRPr="00E01D57">
        <w:rPr>
          <w:rFonts w:ascii="Times New Roman" w:hAnsi="Times New Roman"/>
          <w:i/>
          <w:iCs/>
          <w:sz w:val="24"/>
          <w:szCs w:val="24"/>
        </w:rPr>
        <w:t>What is Money?</w:t>
      </w:r>
      <w:r w:rsidRPr="00E01D57">
        <w:rPr>
          <w:rFonts w:ascii="Times New Roman" w:hAnsi="Times New Roman"/>
          <w:sz w:val="24"/>
          <w:szCs w:val="24"/>
        </w:rPr>
        <w:t xml:space="preserve"> (1913) and </w:t>
      </w:r>
      <w:r w:rsidRPr="00E01D57">
        <w:rPr>
          <w:rFonts w:ascii="Times New Roman" w:hAnsi="Times New Roman"/>
          <w:i/>
          <w:iCs/>
          <w:sz w:val="24"/>
          <w:szCs w:val="24"/>
        </w:rPr>
        <w:t>The Credit Theory of Money</w:t>
      </w:r>
      <w:r w:rsidRPr="00E01D57">
        <w:rPr>
          <w:rFonts w:ascii="Times New Roman" w:hAnsi="Times New Roman"/>
          <w:sz w:val="24"/>
          <w:szCs w:val="24"/>
        </w:rPr>
        <w:t xml:space="preserve"> (1914), where he argued against the then conventional view of money arising as a means to improve the practice of barter. In this alternative view, </w:t>
      </w:r>
      <w:hyperlink r:id="rId14" w:tooltip="Commerce" w:history="1">
        <w:r w:rsidRPr="00E01D57">
          <w:rPr>
            <w:rStyle w:val="Hyperlink"/>
            <w:rFonts w:ascii="Times New Roman" w:hAnsi="Times New Roman"/>
            <w:color w:val="auto"/>
            <w:sz w:val="24"/>
            <w:szCs w:val="24"/>
            <w:u w:val="none"/>
          </w:rPr>
          <w:t>commerce</w:t>
        </w:r>
      </w:hyperlink>
      <w:r w:rsidRPr="00E01D57">
        <w:rPr>
          <w:rFonts w:ascii="Times New Roman" w:hAnsi="Times New Roman"/>
          <w:sz w:val="24"/>
          <w:szCs w:val="24"/>
        </w:rPr>
        <w:t xml:space="preserve"> and </w:t>
      </w:r>
      <w:hyperlink r:id="rId15" w:tooltip="Taxation" w:history="1">
        <w:r w:rsidRPr="00E01D57">
          <w:rPr>
            <w:rStyle w:val="Hyperlink"/>
            <w:rFonts w:ascii="Times New Roman" w:hAnsi="Times New Roman"/>
            <w:color w:val="auto"/>
            <w:sz w:val="24"/>
            <w:szCs w:val="24"/>
            <w:u w:val="none"/>
          </w:rPr>
          <w:t>taxation</w:t>
        </w:r>
      </w:hyperlink>
      <w:r w:rsidRPr="00E01D57">
        <w:rPr>
          <w:rFonts w:ascii="Times New Roman" w:hAnsi="Times New Roman"/>
          <w:sz w:val="24"/>
          <w:szCs w:val="24"/>
        </w:rPr>
        <w:t xml:space="preserve"> created obligations between parties which were forms of </w:t>
      </w:r>
      <w:hyperlink r:id="rId16" w:tooltip="Credit (finance)" w:history="1">
        <w:r w:rsidRPr="00E01D57">
          <w:rPr>
            <w:rStyle w:val="Hyperlink"/>
            <w:rFonts w:ascii="Times New Roman" w:hAnsi="Times New Roman"/>
            <w:color w:val="auto"/>
            <w:sz w:val="24"/>
            <w:szCs w:val="24"/>
            <w:u w:val="none"/>
          </w:rPr>
          <w:t>credit</w:t>
        </w:r>
      </w:hyperlink>
      <w:r w:rsidRPr="00E01D57">
        <w:rPr>
          <w:rFonts w:ascii="Times New Roman" w:hAnsi="Times New Roman"/>
          <w:sz w:val="24"/>
          <w:szCs w:val="24"/>
        </w:rPr>
        <w:t xml:space="preserve"> and debt. Devices such as </w:t>
      </w:r>
      <w:hyperlink r:id="rId17" w:tooltip="Tally stick" w:history="1">
        <w:r w:rsidRPr="00E01D57">
          <w:rPr>
            <w:rStyle w:val="Hyperlink"/>
            <w:rFonts w:ascii="Times New Roman" w:hAnsi="Times New Roman"/>
            <w:color w:val="auto"/>
            <w:sz w:val="24"/>
            <w:szCs w:val="24"/>
            <w:u w:val="none"/>
          </w:rPr>
          <w:t>tally sticks</w:t>
        </w:r>
      </w:hyperlink>
      <w:r w:rsidRPr="00E01D57">
        <w:rPr>
          <w:rFonts w:ascii="Times New Roman" w:hAnsi="Times New Roman"/>
          <w:sz w:val="24"/>
          <w:szCs w:val="24"/>
        </w:rPr>
        <w:t xml:space="preserve"> were used to record these obligations and these then became </w:t>
      </w:r>
      <w:hyperlink r:id="rId18" w:tooltip="Negotiable instrument" w:history="1">
        <w:r w:rsidRPr="00E01D57">
          <w:rPr>
            <w:rStyle w:val="Hyperlink"/>
            <w:rFonts w:ascii="Times New Roman" w:hAnsi="Times New Roman"/>
            <w:color w:val="auto"/>
            <w:sz w:val="24"/>
            <w:szCs w:val="24"/>
            <w:u w:val="none"/>
          </w:rPr>
          <w:t>negotiable instruments</w:t>
        </w:r>
      </w:hyperlink>
      <w:r w:rsidRPr="00E01D57">
        <w:rPr>
          <w:rFonts w:ascii="Times New Roman" w:hAnsi="Times New Roman"/>
          <w:sz w:val="24"/>
          <w:szCs w:val="24"/>
        </w:rPr>
        <w:t xml:space="preserve"> which could function as money. As Innes puts it in his 1914 article: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bCs/>
          <w:sz w:val="24"/>
          <w:szCs w:val="24"/>
        </w:rPr>
        <w:t>Credit Theories</w:t>
      </w:r>
      <w:r w:rsidRPr="00E01D57">
        <w:rPr>
          <w:rFonts w:ascii="Times New Roman" w:hAnsi="Times New Roman"/>
          <w:b/>
          <w:sz w:val="24"/>
          <w:szCs w:val="24"/>
        </w:rPr>
        <w:tab/>
      </w:r>
    </w:p>
    <w:p w:rsidR="00AC2310"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bCs/>
          <w:sz w:val="24"/>
          <w:szCs w:val="24"/>
        </w:rPr>
        <w:t>Credit theories of money</w:t>
      </w:r>
      <w:r w:rsidRPr="00E01D57">
        <w:rPr>
          <w:rFonts w:ascii="Times New Roman" w:hAnsi="Times New Roman"/>
          <w:sz w:val="24"/>
          <w:szCs w:val="24"/>
        </w:rPr>
        <w:t xml:space="preserve"> are </w:t>
      </w:r>
      <w:hyperlink r:id="rId19" w:tooltip="Monetary economics" w:history="1">
        <w:r w:rsidRPr="00E01D57">
          <w:rPr>
            <w:rStyle w:val="Hyperlink"/>
            <w:rFonts w:ascii="Times New Roman" w:hAnsi="Times New Roman"/>
            <w:color w:val="auto"/>
            <w:sz w:val="24"/>
            <w:szCs w:val="24"/>
            <w:u w:val="none"/>
          </w:rPr>
          <w:t>monetary economic</w:t>
        </w:r>
      </w:hyperlink>
      <w:r w:rsidRPr="00E01D57">
        <w:rPr>
          <w:rFonts w:ascii="Times New Roman" w:hAnsi="Times New Roman"/>
          <w:sz w:val="24"/>
          <w:szCs w:val="24"/>
        </w:rPr>
        <w:t xml:space="preserve"> theories concerning the relationship between </w:t>
      </w:r>
      <w:hyperlink r:id="rId20" w:tooltip="Credit (finance)" w:history="1">
        <w:r w:rsidRPr="00E01D57">
          <w:rPr>
            <w:rStyle w:val="Hyperlink"/>
            <w:rFonts w:ascii="Times New Roman" w:hAnsi="Times New Roman"/>
            <w:color w:val="auto"/>
            <w:sz w:val="24"/>
            <w:szCs w:val="24"/>
            <w:u w:val="none"/>
          </w:rPr>
          <w:t>credit</w:t>
        </w:r>
      </w:hyperlink>
      <w:r w:rsidRPr="00E01D57">
        <w:rPr>
          <w:rFonts w:ascii="Times New Roman" w:hAnsi="Times New Roman"/>
          <w:sz w:val="24"/>
          <w:szCs w:val="24"/>
        </w:rPr>
        <w:t xml:space="preserve"> and </w:t>
      </w:r>
      <w:hyperlink r:id="rId21" w:tooltip="Money" w:history="1">
        <w:r w:rsidRPr="00E01D57">
          <w:rPr>
            <w:rStyle w:val="Hyperlink"/>
            <w:rFonts w:ascii="Times New Roman" w:hAnsi="Times New Roman"/>
            <w:color w:val="auto"/>
            <w:sz w:val="24"/>
            <w:szCs w:val="24"/>
            <w:u w:val="none"/>
          </w:rPr>
          <w:t>money</w:t>
        </w:r>
      </w:hyperlink>
      <w:r w:rsidRPr="00E01D57">
        <w:rPr>
          <w:rFonts w:ascii="Times New Roman" w:hAnsi="Times New Roman"/>
          <w:sz w:val="24"/>
          <w:szCs w:val="24"/>
        </w:rPr>
        <w:t xml:space="preserve">. Proponents of these theories, such as </w:t>
      </w:r>
      <w:hyperlink r:id="rId22" w:tooltip="Alfred Mitchell-Innes" w:history="1">
        <w:r w:rsidRPr="00E01D57">
          <w:rPr>
            <w:rStyle w:val="Hyperlink"/>
            <w:rFonts w:ascii="Times New Roman" w:hAnsi="Times New Roman"/>
            <w:color w:val="auto"/>
            <w:sz w:val="24"/>
            <w:szCs w:val="24"/>
            <w:u w:val="none"/>
          </w:rPr>
          <w:t>Alfred Mitchell-Innes</w:t>
        </w:r>
      </w:hyperlink>
      <w:r w:rsidRPr="00E01D57">
        <w:rPr>
          <w:rFonts w:ascii="Times New Roman" w:hAnsi="Times New Roman"/>
          <w:sz w:val="24"/>
          <w:szCs w:val="24"/>
        </w:rPr>
        <w:t xml:space="preserve">, sometimes emphasize that </w:t>
      </w:r>
      <w:hyperlink r:id="rId23" w:tooltip="Money" w:history="1">
        <w:r w:rsidRPr="00E01D57">
          <w:rPr>
            <w:rStyle w:val="Hyperlink"/>
            <w:rFonts w:ascii="Times New Roman" w:hAnsi="Times New Roman"/>
            <w:color w:val="auto"/>
            <w:sz w:val="24"/>
            <w:szCs w:val="24"/>
            <w:u w:val="none"/>
          </w:rPr>
          <w:t>money</w:t>
        </w:r>
      </w:hyperlink>
      <w:r w:rsidRPr="00E01D57">
        <w:rPr>
          <w:rFonts w:ascii="Times New Roman" w:hAnsi="Times New Roman"/>
          <w:sz w:val="24"/>
          <w:szCs w:val="24"/>
        </w:rPr>
        <w:t xml:space="preserve"> and credit/</w:t>
      </w:r>
      <w:hyperlink r:id="rId24" w:tooltip="Debt" w:history="1">
        <w:r w:rsidRPr="00E01D57">
          <w:rPr>
            <w:rStyle w:val="Hyperlink"/>
            <w:rFonts w:ascii="Times New Roman" w:hAnsi="Times New Roman"/>
            <w:color w:val="auto"/>
            <w:sz w:val="24"/>
            <w:szCs w:val="24"/>
            <w:u w:val="none"/>
          </w:rPr>
          <w:t>debt</w:t>
        </w:r>
      </w:hyperlink>
      <w:r w:rsidRPr="00E01D57">
        <w:rPr>
          <w:rFonts w:ascii="Times New Roman" w:hAnsi="Times New Roman"/>
          <w:sz w:val="24"/>
          <w:szCs w:val="24"/>
        </w:rPr>
        <w:t xml:space="preserve"> are the same thing, seen from different points of view. Proponents assert that the essential nature of money is credit (debt), at least in eras where money is not backed by a commodity such as gold. Two common strands of thought within these theories are the idea that money originated as a unit of account for debt, and the position that </w:t>
      </w:r>
      <w:hyperlink r:id="rId25" w:tooltip="Money creation" w:history="1">
        <w:r w:rsidRPr="00E01D57">
          <w:rPr>
            <w:rStyle w:val="Hyperlink"/>
            <w:rFonts w:ascii="Times New Roman" w:hAnsi="Times New Roman"/>
            <w:color w:val="auto"/>
            <w:sz w:val="24"/>
            <w:szCs w:val="24"/>
            <w:u w:val="none"/>
          </w:rPr>
          <w:t>money creation</w:t>
        </w:r>
      </w:hyperlink>
      <w:r w:rsidRPr="00E01D57">
        <w:rPr>
          <w:rFonts w:ascii="Times New Roman" w:hAnsi="Times New Roman"/>
          <w:sz w:val="24"/>
          <w:szCs w:val="24"/>
        </w:rPr>
        <w:t xml:space="preserve"> involves the simultaneous creation of debt. Some proponents of credit theories of money argue that money is best understood as debt even in systems often understood as using </w:t>
      </w:r>
      <w:hyperlink r:id="rId26" w:tooltip="Commodity money" w:history="1">
        <w:r w:rsidRPr="00E01D57">
          <w:rPr>
            <w:rStyle w:val="Hyperlink"/>
            <w:rFonts w:ascii="Times New Roman" w:hAnsi="Times New Roman"/>
            <w:color w:val="auto"/>
            <w:sz w:val="24"/>
            <w:szCs w:val="24"/>
            <w:u w:val="none"/>
          </w:rPr>
          <w:t>commodity money</w:t>
        </w:r>
      </w:hyperlink>
      <w:r w:rsidRPr="00E01D57">
        <w:rPr>
          <w:rFonts w:ascii="Times New Roman" w:hAnsi="Times New Roman"/>
          <w:sz w:val="24"/>
          <w:szCs w:val="24"/>
        </w:rPr>
        <w:t xml:space="preserve">. Others hold that money equates to credit only in a system based on </w:t>
      </w:r>
      <w:hyperlink r:id="rId27" w:tooltip="Fiat money" w:history="1">
        <w:r w:rsidRPr="00E01D57">
          <w:rPr>
            <w:rStyle w:val="Hyperlink"/>
            <w:rFonts w:ascii="Times New Roman" w:hAnsi="Times New Roman"/>
            <w:color w:val="auto"/>
            <w:sz w:val="24"/>
            <w:szCs w:val="24"/>
            <w:u w:val="none"/>
          </w:rPr>
          <w:t>fiat money</w:t>
        </w:r>
      </w:hyperlink>
      <w:r w:rsidRPr="00E01D57">
        <w:rPr>
          <w:rFonts w:ascii="Times New Roman" w:hAnsi="Times New Roman"/>
          <w:sz w:val="24"/>
          <w:szCs w:val="24"/>
        </w:rPr>
        <w:t xml:space="preserve">, where they argue that all forms of money including cash can be considered as forms of </w:t>
      </w:r>
      <w:hyperlink r:id="rId28" w:tooltip="Credit money" w:history="1">
        <w:r w:rsidRPr="00E01D57">
          <w:rPr>
            <w:rStyle w:val="Hyperlink"/>
            <w:rFonts w:ascii="Times New Roman" w:hAnsi="Times New Roman"/>
            <w:color w:val="auto"/>
            <w:sz w:val="24"/>
            <w:szCs w:val="24"/>
            <w:u w:val="none"/>
          </w:rPr>
          <w:t>credit money</w:t>
        </w:r>
      </w:hyperlink>
      <w:r w:rsidRPr="00E01D57">
        <w:rPr>
          <w:rFonts w:ascii="Times New Roman" w:hAnsi="Times New Roman"/>
          <w:sz w:val="24"/>
          <w:szCs w:val="24"/>
        </w:rPr>
        <w:t>.</w:t>
      </w:r>
    </w:p>
    <w:p w:rsidR="00E01D57" w:rsidRPr="00E01D57" w:rsidRDefault="00E01D57" w:rsidP="00AC2310">
      <w:pPr>
        <w:spacing w:after="0" w:line="360" w:lineRule="auto"/>
        <w:ind w:firstLine="720"/>
        <w:jc w:val="both"/>
        <w:rPr>
          <w:rFonts w:ascii="Times New Roman" w:hAnsi="Times New Roman"/>
          <w:sz w:val="24"/>
          <w:szCs w:val="24"/>
        </w:rPr>
      </w:pP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lastRenderedPageBreak/>
        <w:t>Standard Modern Monetary Theory</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Standard modern monetary theory is based on the hypothesis that the T-bill rate is the central variable in controlling the economy and that the money supply, which the government controls, enables the government to regulate the T-bill rate.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Prevailing economic doctrines earlier argued that there was a simple link between the supply of money (say M2), which the government could control, and the value of nominal GDP, p (the price level) x Q (real output), described by the equation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(1)     MV ≡ pQ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Where V is the velocity of circulation.  (1) is essentially a definition of the velocity of circulation.  Monetarism translated (1) from a definition into an empirical hypothesis, arguing that V was constant.  This meant that nominal income and the money supply moved in proportion.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Monetarists like Milton Friedman claimed further that (at least over the long run) Q was fixed at full employment, so that an increase in M would lead to a proportionate increase in Q. Shortly after these monetarism doctrines became fashionable, especially in central banks, the links between money supply (in virtually any measure), and the variables describing the economy (income, or even (real) interest rates) seemed to become tenuous.  The velocity of circulation was evidently not a constant.  Of course, there never had been a theory explaining why it should be.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Even before this, Keynesians had argued that V was a function of the interest rate.  An increase in M is split in three ways, an increase in p, an increase in Q, and a decrease in velocity, with the exact division depending on the relevant elasticity’s (e.g. the interest elasticity of the demand for money, of investment, and of consumption.)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But beginning in the 1980’s velocity was not only not constant, it did not appear to be even a stable function of the interest rate—not a surprise, given as we have noted the large institutional changes going on in the financial sector (such as the creation of money market funds and the abolition of many regulations.)  The natural response was a switch from a focus </w:t>
      </w:r>
      <w:r w:rsidRPr="00E01D57">
        <w:rPr>
          <w:rFonts w:ascii="Times New Roman" w:hAnsi="Times New Roman"/>
          <w:sz w:val="24"/>
          <w:szCs w:val="24"/>
        </w:rPr>
        <w:lastRenderedPageBreak/>
        <w:t xml:space="preserve">on the quantity of money to the interest rate.  But while this experience should have led to a deeper rethinking of the premises of monetary theory, it did not.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Prevailing theories also held that monetary policy provided the best (most effective, least dictionary) regulator of the economy, and that the way it did this was through adjusting the interest rate.  A lowering of the interest rate led to more consumption and investment.  In an open economy, it led to a lower exchange rate, which led to more exports.  The extra-ordinary ineffectiveness of monetary policy to restore the economy to full economy in the aftermath of the Great Recession has led to a modification of the standard theory:  monetary policy is the instrument of choice so long as the economy is above the zero lower bound; and to the extent that the zero lower bound can be breached, it should be.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2.3</w:t>
      </w:r>
      <w:r w:rsidRPr="00E01D57">
        <w:rPr>
          <w:rFonts w:ascii="Times New Roman" w:hAnsi="Times New Roman"/>
          <w:b/>
          <w:sz w:val="24"/>
          <w:szCs w:val="24"/>
        </w:rPr>
        <w:tab/>
        <w:t>Empirical Review</w:t>
      </w:r>
      <w:r w:rsidRPr="00E01D57">
        <w:rPr>
          <w:rFonts w:ascii="Times New Roman" w:hAnsi="Times New Roman"/>
          <w:sz w:val="24"/>
          <w:szCs w:val="24"/>
        </w:rPr>
        <w:t xml:space="preserve"> </w:t>
      </w:r>
    </w:p>
    <w:p w:rsidR="00AC2310" w:rsidRPr="00E01D57" w:rsidRDefault="00AC2310" w:rsidP="00AC2310">
      <w:pPr>
        <w:pStyle w:val="NormalWeb"/>
        <w:spacing w:before="0" w:beforeAutospacing="0" w:after="0" w:afterAutospacing="0" w:line="360" w:lineRule="auto"/>
        <w:ind w:firstLine="720"/>
        <w:jc w:val="both"/>
      </w:pPr>
      <w:r w:rsidRPr="00E01D57">
        <w:t xml:space="preserve">Ogbonna and Ebimobowei (2012) examined the influence of principled credit standard on the value of monetary reports in the banking system of the Nigerian economy with original and calculated information. The data was analysed using econometrics models of diagnostics checks, ADF, OLS and Granger causality estimation. Findings of the research indicated that principled financing standards have reasonable influence on monetary reporting in banking sector of the country.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Olaoye and Dada (2014) examined the analysis of the credit in Banks: Nigeria Experience. It specifically analyze the environment, reasons, consequences, discovery and preclusion measures for financial scam in the economy. The authors concluded that a sound internal management measure is necessary if financial scam must be prevented in addition to appreciating those who displayed high level of integrity; whereas the constant dismissal of financial workers should be minimized.</w:t>
      </w:r>
    </w:p>
    <w:p w:rsidR="00AC2310" w:rsidRPr="00E01D57" w:rsidRDefault="00AC2310" w:rsidP="00AC2310">
      <w:pPr>
        <w:spacing w:after="0" w:line="360" w:lineRule="auto"/>
        <w:rPr>
          <w:rFonts w:ascii="Times New Roman" w:hAnsi="Times New Roman"/>
          <w:b/>
          <w:bCs/>
          <w:sz w:val="24"/>
          <w:szCs w:val="24"/>
        </w:rPr>
      </w:pPr>
      <w:r w:rsidRPr="00E01D57">
        <w:rPr>
          <w:rFonts w:ascii="Times New Roman" w:hAnsi="Times New Roman"/>
          <w:b/>
          <w:bCs/>
          <w:sz w:val="24"/>
          <w:szCs w:val="24"/>
        </w:rPr>
        <w:br w:type="page"/>
      </w:r>
    </w:p>
    <w:p w:rsidR="00AC2310" w:rsidRPr="00E01D57" w:rsidRDefault="00AC2310" w:rsidP="00AC2310">
      <w:pPr>
        <w:spacing w:after="0" w:line="360" w:lineRule="auto"/>
        <w:jc w:val="center"/>
        <w:rPr>
          <w:rFonts w:ascii="Times New Roman" w:hAnsi="Times New Roman"/>
          <w:b/>
          <w:bCs/>
          <w:sz w:val="24"/>
          <w:szCs w:val="24"/>
        </w:rPr>
      </w:pPr>
      <w:r w:rsidRPr="00E01D57">
        <w:rPr>
          <w:rFonts w:ascii="Times New Roman" w:hAnsi="Times New Roman"/>
          <w:b/>
          <w:bCs/>
          <w:sz w:val="24"/>
          <w:szCs w:val="24"/>
        </w:rPr>
        <w:lastRenderedPageBreak/>
        <w:t>CHAPTER THREE</w:t>
      </w:r>
    </w:p>
    <w:p w:rsidR="00AC2310" w:rsidRPr="00E01D57" w:rsidRDefault="00AC2310" w:rsidP="00AC2310">
      <w:pPr>
        <w:spacing w:after="0" w:line="360" w:lineRule="auto"/>
        <w:jc w:val="center"/>
        <w:rPr>
          <w:rFonts w:ascii="Times New Roman" w:hAnsi="Times New Roman"/>
          <w:b/>
          <w:bCs/>
          <w:sz w:val="24"/>
          <w:szCs w:val="24"/>
        </w:rPr>
      </w:pPr>
      <w:r w:rsidRPr="00E01D57">
        <w:rPr>
          <w:rFonts w:ascii="Times New Roman" w:hAnsi="Times New Roman"/>
          <w:b/>
          <w:bCs/>
          <w:sz w:val="24"/>
          <w:szCs w:val="24"/>
        </w:rPr>
        <w:t>RESEARCH METHODOLOGY</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t>3.0</w:t>
      </w:r>
      <w:r w:rsidRPr="00E01D57">
        <w:rPr>
          <w:rFonts w:ascii="Times New Roman" w:hAnsi="Times New Roman"/>
          <w:b/>
          <w:bCs/>
          <w:sz w:val="24"/>
          <w:szCs w:val="24"/>
        </w:rPr>
        <w:tab/>
        <w:t>Introduction</w:t>
      </w:r>
    </w:p>
    <w:p w:rsidR="00AC2310" w:rsidRPr="00E01D57" w:rsidRDefault="00AC2310" w:rsidP="00AC2310">
      <w:pPr>
        <w:spacing w:after="0" w:line="360" w:lineRule="auto"/>
        <w:jc w:val="both"/>
        <w:rPr>
          <w:rFonts w:ascii="Times New Roman" w:hAnsi="Times New Roman"/>
          <w:bCs/>
          <w:sz w:val="24"/>
          <w:szCs w:val="24"/>
        </w:rPr>
      </w:pPr>
      <w:r w:rsidRPr="00E01D57">
        <w:rPr>
          <w:rFonts w:ascii="Times New Roman" w:hAnsi="Times New Roman"/>
          <w:b/>
          <w:bCs/>
          <w:sz w:val="24"/>
          <w:szCs w:val="24"/>
        </w:rPr>
        <w:tab/>
      </w:r>
      <w:r w:rsidRPr="00E01D57">
        <w:rPr>
          <w:rFonts w:ascii="Times New Roman" w:hAnsi="Times New Roman"/>
          <w:bCs/>
          <w:sz w:val="24"/>
          <w:szCs w:val="24"/>
        </w:rPr>
        <w:t>This chapter present the techniques and procedure used for this study, it is a sum up of the research design, population and sampling techniques, method of data collection and data analysis and the interpretation of data obtained from this study.</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t>3.1</w:t>
      </w:r>
      <w:r w:rsidRPr="00E01D57">
        <w:rPr>
          <w:rFonts w:ascii="Times New Roman" w:hAnsi="Times New Roman"/>
          <w:b/>
          <w:bCs/>
          <w:sz w:val="24"/>
          <w:szCs w:val="24"/>
        </w:rPr>
        <w:tab/>
        <w:t xml:space="preserve">Research Methodology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 xml:space="preserve">For the purpose of this research work these chapters covers all the methods available and adopt a collecting data and processing them in achieving the objectives of collecting data.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 xml:space="preserve">The methods adopted in data collection in Nigeria after considering a lot of factors were;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 xml:space="preserve">The research was design to give a general overview of cost accounting and internal control as a with specific reference to Nigeria as a whole. The design is based on the research questions which are the statements that could be seen as problems to e examined and tested. They are tentative generations that are to be tested. They are of their compatibility of their implication with evidence and with previous knowledge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They serve as interpretation of practical situation.</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3.2</w:t>
      </w:r>
      <w:r w:rsidRPr="00E01D57">
        <w:rPr>
          <w:rFonts w:ascii="Times New Roman" w:hAnsi="Times New Roman"/>
          <w:b/>
          <w:sz w:val="24"/>
          <w:szCs w:val="24"/>
        </w:rPr>
        <w:tab/>
        <w:t xml:space="preserve">Research Design </w:t>
      </w:r>
    </w:p>
    <w:p w:rsidR="00AC2310" w:rsidRPr="00E01D57" w:rsidRDefault="00AC2310" w:rsidP="00AC2310">
      <w:pPr>
        <w:spacing w:after="0" w:line="360" w:lineRule="auto"/>
        <w:jc w:val="both"/>
        <w:rPr>
          <w:rFonts w:ascii="Times New Roman" w:hAnsi="Times New Roman"/>
          <w:bCs/>
          <w:sz w:val="24"/>
          <w:szCs w:val="24"/>
        </w:rPr>
      </w:pPr>
      <w:r w:rsidRPr="00E01D57">
        <w:rPr>
          <w:rFonts w:ascii="Times New Roman" w:hAnsi="Times New Roman"/>
          <w:b/>
          <w:bCs/>
          <w:sz w:val="24"/>
          <w:szCs w:val="24"/>
        </w:rPr>
        <w:tab/>
      </w:r>
      <w:r w:rsidRPr="00E01D57">
        <w:rPr>
          <w:rFonts w:ascii="Times New Roman" w:hAnsi="Times New Roman"/>
          <w:bCs/>
          <w:sz w:val="24"/>
          <w:szCs w:val="24"/>
        </w:rPr>
        <w:t xml:space="preserve">The methodology adopted for this study is based on various method and procedure to achieve the objective of the research. The research obtained information from both primary source and secondary source. </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3.3</w:t>
      </w:r>
      <w:r w:rsidRPr="00E01D57">
        <w:rPr>
          <w:rFonts w:ascii="Times New Roman" w:hAnsi="Times New Roman"/>
          <w:b/>
          <w:sz w:val="24"/>
          <w:szCs w:val="24"/>
        </w:rPr>
        <w:tab/>
        <w:t>Source Of Data</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No work of this nature can be satisfaction accomplished without the employment of one means or the other to get the information vitally.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 necessary to intimately make meaningful whole information, for this research data are gathered in two ways which are the primary and secondary data.</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Primary Source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covers all data collection for the research in their original state they include interview and questionnaire.</w:t>
      </w:r>
    </w:p>
    <w:p w:rsidR="00AC2310" w:rsidRPr="00E01D57" w:rsidRDefault="00AC2310" w:rsidP="00E01D57">
      <w:pPr>
        <w:pStyle w:val="ListParagraph"/>
        <w:numPr>
          <w:ilvl w:val="0"/>
          <w:numId w:val="1"/>
        </w:numPr>
        <w:spacing w:after="0" w:line="360" w:lineRule="auto"/>
        <w:ind w:left="0" w:firstLine="0"/>
        <w:jc w:val="both"/>
        <w:rPr>
          <w:rFonts w:ascii="Times New Roman" w:hAnsi="Times New Roman"/>
          <w:sz w:val="24"/>
          <w:szCs w:val="24"/>
        </w:rPr>
      </w:pPr>
      <w:r w:rsidRPr="00E01D57">
        <w:rPr>
          <w:rFonts w:ascii="Times New Roman" w:hAnsi="Times New Roman"/>
          <w:b/>
          <w:sz w:val="24"/>
          <w:szCs w:val="24"/>
        </w:rPr>
        <w:t>Interview</w:t>
      </w:r>
      <w:r w:rsidRPr="00E01D57">
        <w:rPr>
          <w:rFonts w:ascii="Times New Roman" w:hAnsi="Times New Roman"/>
          <w:sz w:val="24"/>
          <w:szCs w:val="24"/>
        </w:rPr>
        <w:t>: - Interview is a short of face to face interactive session between two or more persons namely, the interview and interviewee of the interviewee on a particular subject. In this case the interviewer is the researchers while the interviews.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a. </w:t>
      </w:r>
      <w:r w:rsidRPr="00E01D57">
        <w:rPr>
          <w:rFonts w:ascii="Times New Roman" w:hAnsi="Times New Roman"/>
          <w:b/>
          <w:sz w:val="24"/>
          <w:szCs w:val="24"/>
        </w:rPr>
        <w:t>Structured Interview:</w:t>
      </w:r>
      <w:r w:rsidRPr="00E01D57">
        <w:rPr>
          <w:rFonts w:ascii="Times New Roman" w:hAnsi="Times New Roman"/>
          <w:sz w:val="24"/>
          <w:szCs w:val="24"/>
        </w:rPr>
        <w:t xml:space="preserve">  This is an interview where the researcher reads out a set of prepared question and notes the response of the respondents according to available choice to every question.</w:t>
      </w:r>
    </w:p>
    <w:p w:rsidR="00AC2310" w:rsidRPr="00E01D57" w:rsidRDefault="00AC2310" w:rsidP="00AC2310">
      <w:pPr>
        <w:pStyle w:val="ListParagraph"/>
        <w:spacing w:after="0" w:line="360" w:lineRule="auto"/>
        <w:ind w:left="0"/>
        <w:jc w:val="both"/>
        <w:rPr>
          <w:rFonts w:ascii="Times New Roman" w:hAnsi="Times New Roman"/>
          <w:sz w:val="24"/>
          <w:szCs w:val="24"/>
        </w:rPr>
      </w:pPr>
      <w:r w:rsidRPr="00E01D57">
        <w:rPr>
          <w:rFonts w:ascii="Times New Roman" w:hAnsi="Times New Roman"/>
          <w:sz w:val="24"/>
          <w:szCs w:val="24"/>
        </w:rPr>
        <w:t xml:space="preserve">b. </w:t>
      </w:r>
      <w:r w:rsidRPr="00E01D57">
        <w:rPr>
          <w:rFonts w:ascii="Times New Roman" w:hAnsi="Times New Roman"/>
          <w:b/>
          <w:sz w:val="24"/>
          <w:szCs w:val="24"/>
        </w:rPr>
        <w:t>Unstructured Interview:-</w:t>
      </w:r>
      <w:r w:rsidRPr="00E01D57">
        <w:rPr>
          <w:rFonts w:ascii="Times New Roman" w:hAnsi="Times New Roman"/>
          <w:sz w:val="24"/>
          <w:szCs w:val="24"/>
        </w:rPr>
        <w:t xml:space="preserve">  In this research does not come to the venue of the interview with prepared set of question. Rather the researcher asks the question as they come to his or her mind as the interview progresses.</w:t>
      </w:r>
    </w:p>
    <w:p w:rsidR="00AC2310" w:rsidRPr="00E01D57" w:rsidRDefault="00AC2310" w:rsidP="00E01D57">
      <w:pPr>
        <w:pStyle w:val="ListParagraph"/>
        <w:numPr>
          <w:ilvl w:val="0"/>
          <w:numId w:val="1"/>
        </w:numPr>
        <w:spacing w:after="0" w:line="360" w:lineRule="auto"/>
        <w:ind w:left="0" w:firstLine="0"/>
        <w:jc w:val="both"/>
        <w:rPr>
          <w:rFonts w:ascii="Times New Roman" w:hAnsi="Times New Roman"/>
          <w:sz w:val="24"/>
          <w:szCs w:val="24"/>
        </w:rPr>
      </w:pPr>
      <w:r w:rsidRPr="00E01D57">
        <w:rPr>
          <w:rFonts w:ascii="Times New Roman" w:hAnsi="Times New Roman"/>
          <w:b/>
          <w:sz w:val="24"/>
          <w:szCs w:val="24"/>
        </w:rPr>
        <w:t>Questionnaire: -</w:t>
      </w:r>
      <w:r w:rsidRPr="00E01D57">
        <w:rPr>
          <w:rFonts w:ascii="Times New Roman" w:hAnsi="Times New Roman"/>
          <w:sz w:val="24"/>
          <w:szCs w:val="24"/>
        </w:rPr>
        <w:t xml:space="preserve"> A questionnaire is a prepared set of written questions for the purpose of compilation or comparison, it related to the purpose of study and his usually distributed to the respondents who will have to fill in their response.</w:t>
      </w:r>
    </w:p>
    <w:p w:rsidR="00AC2310" w:rsidRPr="00E01D57" w:rsidRDefault="00AC2310" w:rsidP="00AC2310">
      <w:pPr>
        <w:pStyle w:val="ListParagraph"/>
        <w:spacing w:after="0" w:line="360" w:lineRule="auto"/>
        <w:ind w:left="0" w:firstLine="360"/>
        <w:jc w:val="both"/>
        <w:rPr>
          <w:rFonts w:ascii="Times New Roman" w:hAnsi="Times New Roman"/>
          <w:sz w:val="24"/>
          <w:szCs w:val="24"/>
        </w:rPr>
      </w:pPr>
      <w:r w:rsidRPr="00E01D57">
        <w:rPr>
          <w:rFonts w:ascii="Times New Roman" w:hAnsi="Times New Roman"/>
          <w:sz w:val="24"/>
          <w:szCs w:val="24"/>
        </w:rPr>
        <w:t>The questionnaire must seek answers to the research questions usually raised in chapter one of the study. There are two types of questionnaires, they include:</w:t>
      </w:r>
    </w:p>
    <w:p w:rsidR="00AC2310" w:rsidRPr="00E01D57" w:rsidRDefault="00AC2310" w:rsidP="00AC2310">
      <w:pPr>
        <w:pStyle w:val="ListParagraph"/>
        <w:spacing w:after="0" w:line="360" w:lineRule="auto"/>
        <w:ind w:left="0"/>
        <w:jc w:val="both"/>
        <w:rPr>
          <w:rFonts w:ascii="Times New Roman" w:hAnsi="Times New Roman"/>
          <w:sz w:val="24"/>
          <w:szCs w:val="24"/>
        </w:rPr>
      </w:pPr>
      <w:r w:rsidRPr="00E01D57">
        <w:rPr>
          <w:rFonts w:ascii="Times New Roman" w:hAnsi="Times New Roman"/>
          <w:sz w:val="24"/>
          <w:szCs w:val="24"/>
        </w:rPr>
        <w:t>a.  The structured/closed Questionnaire the structured or closed, type of questionnaire is the one in which the researcher ask a number of questions and provides answers from which the respondents can choose the closed from questionnaire requires the respondent to choose from answers already provided answers no opportunity to state his/her own opinion or response.</w:t>
      </w:r>
    </w:p>
    <w:p w:rsidR="00AC2310" w:rsidRPr="00E01D57" w:rsidRDefault="00AC2310" w:rsidP="00AC2310">
      <w:pPr>
        <w:pStyle w:val="ListParagraph"/>
        <w:spacing w:after="0" w:line="360" w:lineRule="auto"/>
        <w:ind w:left="0"/>
        <w:jc w:val="both"/>
        <w:rPr>
          <w:rFonts w:ascii="Times New Roman" w:hAnsi="Times New Roman"/>
          <w:sz w:val="24"/>
          <w:szCs w:val="24"/>
        </w:rPr>
      </w:pPr>
      <w:r w:rsidRPr="00E01D57">
        <w:rPr>
          <w:rFonts w:ascii="Times New Roman" w:hAnsi="Times New Roman"/>
          <w:sz w:val="24"/>
          <w:szCs w:val="24"/>
        </w:rPr>
        <w:t>b. The unstructured/open Questionnaire:- in the unstructured or open questionnaire no set of answer is provided for the respondent to choose from here the respondent is free to answer the questions the way he deems fit and okay.</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 Secondary Source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Here, more information or data were collected such as account journal being published every at the end of their financial years. The organizations annual reports, magazine, textbooks, business brochures and financial estimates of the institution are consisted.</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lastRenderedPageBreak/>
        <w:t>3.4</w:t>
      </w:r>
      <w:r w:rsidRPr="00E01D57">
        <w:rPr>
          <w:rFonts w:ascii="Times New Roman" w:hAnsi="Times New Roman"/>
          <w:b/>
          <w:bCs/>
          <w:sz w:val="24"/>
          <w:szCs w:val="24"/>
        </w:rPr>
        <w:tab/>
        <w:t xml:space="preserve">Population Of The Study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 xml:space="preserve">Considering the nature of the study which is contained by time and material resources, a reasonable size was randomly draw from study population.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For this study the target populations is Access bank plc Ilorin Branch 40 staff were selected randomly but the researcher decide to use 30 as a sample size.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Kothan (1979) define sample as that part of the universe which is selected for the purpose of investigation’s.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Relaibility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A plot test was carried out before actual data collection with the questionnaire will be administered twice within one month between the pre-test and post-test on a plot group by the researcher and return the questionnaire immediately but some that could not return it immediately were asked to return it later the questionnaire was interpreted to the staffs who were unskilled in the industry.</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If the response of the first administration of the instrument will be correlated of 0.58, the value will be considered as reasonably high and so the instrument will be taken as reliable measure of the viable of interest.</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t>3.5</w:t>
      </w:r>
      <w:r w:rsidRPr="00E01D57">
        <w:rPr>
          <w:rFonts w:ascii="Times New Roman" w:hAnsi="Times New Roman"/>
          <w:b/>
          <w:bCs/>
          <w:sz w:val="24"/>
          <w:szCs w:val="24"/>
        </w:rPr>
        <w:tab/>
        <w:t xml:space="preserve"> Sample Size And Techniques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 xml:space="preserve">The numerical strength of the sample size was anchored on the assumption of the statistical technique adopted for the study. Thus a sample size of thirty three respondents was used for the study.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 survey questionnaire administered to collect data from the respondents. In additional, interview was conducted for selected respondents to authenticate the information supplied to the questionnaire.</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t>3.6</w:t>
      </w:r>
      <w:r w:rsidRPr="00E01D57">
        <w:rPr>
          <w:rFonts w:ascii="Times New Roman" w:hAnsi="Times New Roman"/>
          <w:b/>
          <w:bCs/>
          <w:sz w:val="24"/>
          <w:szCs w:val="24"/>
        </w:rPr>
        <w:tab/>
        <w:t>Research Instrument</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Research instrument is a device for collecting data or measuring the variable for the purpose of this research, the two instrument used are questionnaire and derivation method.</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lastRenderedPageBreak/>
        <w:t>Questionnaire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 questionnaire consists of a set of question designed to father information. Data for analyze the result of which are used to answer the research question or used of the test of relevant hypothesis. Mail questionnaire is sent to the correspondent through postal service while direct questionnaire is present to the correspondent directly by the interviewer.</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Derivation</w:t>
      </w:r>
      <w:r w:rsidRPr="00E01D57">
        <w:rPr>
          <w:rFonts w:ascii="Times New Roman" w:hAnsi="Times New Roman"/>
          <w:sz w:val="24"/>
          <w:szCs w:val="24"/>
        </w:rPr>
        <w:t xml:space="preserve"> </w:t>
      </w:r>
      <w:r w:rsidRPr="00E01D57">
        <w:rPr>
          <w:rFonts w:ascii="Times New Roman" w:hAnsi="Times New Roman"/>
          <w:b/>
          <w:sz w:val="24"/>
          <w:szCs w:val="24"/>
        </w:rPr>
        <w:t>Method</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This is a copy of data from pre-existing data from company records, textbooks, journals. For the purpose of this particular research data were collected form the records of Ibadan electricity distribution for the period of five years.</w:t>
      </w:r>
    </w:p>
    <w:p w:rsidR="00AC2310" w:rsidRPr="00E01D57" w:rsidRDefault="00AC2310" w:rsidP="00AC2310">
      <w:pPr>
        <w:spacing w:after="0" w:line="360" w:lineRule="auto"/>
        <w:jc w:val="both"/>
        <w:rPr>
          <w:rFonts w:ascii="Times New Roman" w:hAnsi="Times New Roman"/>
          <w:b/>
          <w:bCs/>
          <w:sz w:val="24"/>
          <w:szCs w:val="24"/>
        </w:rPr>
      </w:pPr>
      <w:r w:rsidRPr="00E01D57">
        <w:rPr>
          <w:rFonts w:ascii="Times New Roman" w:hAnsi="Times New Roman"/>
          <w:b/>
          <w:bCs/>
          <w:sz w:val="24"/>
          <w:szCs w:val="24"/>
        </w:rPr>
        <w:t>3.7</w:t>
      </w:r>
      <w:r w:rsidRPr="00E01D57">
        <w:rPr>
          <w:rFonts w:ascii="Times New Roman" w:hAnsi="Times New Roman"/>
          <w:b/>
          <w:bCs/>
          <w:sz w:val="24"/>
          <w:szCs w:val="24"/>
        </w:rPr>
        <w:tab/>
        <w:t xml:space="preserve">Method Of Data Analysis </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Data were analyzed through different method such as tabular presentation of facts. Through the administrated questionnaire through the male and female of the Access bank plc Staffs’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Also through the directors and deputy directors executive officers and senior officers of the organization.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Their level of workers experienced help in the gathering of information.</w:t>
      </w:r>
    </w:p>
    <w:p w:rsidR="00AC2310" w:rsidRPr="00E01D57" w:rsidRDefault="00AC2310" w:rsidP="00AC2310">
      <w:pPr>
        <w:spacing w:after="0" w:line="360" w:lineRule="auto"/>
        <w:jc w:val="both"/>
        <w:rPr>
          <w:rFonts w:ascii="Times New Roman" w:hAnsi="Times New Roman"/>
          <w:bCs/>
          <w:sz w:val="24"/>
          <w:szCs w:val="24"/>
        </w:rPr>
      </w:pPr>
      <w:r w:rsidRPr="00E01D57">
        <w:rPr>
          <w:rFonts w:ascii="Times New Roman" w:hAnsi="Times New Roman"/>
          <w:b/>
          <w:bCs/>
          <w:sz w:val="24"/>
          <w:szCs w:val="24"/>
        </w:rPr>
        <w:t>3</w:t>
      </w:r>
      <w:r w:rsidRPr="00E01D57">
        <w:rPr>
          <w:rFonts w:ascii="Times New Roman" w:hAnsi="Times New Roman"/>
          <w:bCs/>
          <w:sz w:val="24"/>
          <w:szCs w:val="24"/>
        </w:rPr>
        <w:t>.</w:t>
      </w:r>
      <w:r w:rsidRPr="00E01D57">
        <w:rPr>
          <w:rFonts w:ascii="Times New Roman" w:hAnsi="Times New Roman"/>
          <w:b/>
          <w:bCs/>
          <w:sz w:val="24"/>
          <w:szCs w:val="24"/>
        </w:rPr>
        <w:t>8</w:t>
      </w:r>
      <w:r w:rsidRPr="00E01D57">
        <w:rPr>
          <w:rFonts w:ascii="Times New Roman" w:hAnsi="Times New Roman"/>
          <w:bCs/>
          <w:sz w:val="24"/>
          <w:szCs w:val="24"/>
        </w:rPr>
        <w:tab/>
      </w:r>
      <w:r w:rsidRPr="00E01D57">
        <w:rPr>
          <w:rFonts w:ascii="Times New Roman" w:hAnsi="Times New Roman"/>
          <w:b/>
          <w:bCs/>
          <w:sz w:val="24"/>
          <w:szCs w:val="24"/>
        </w:rPr>
        <w:t>Model Specification</w:t>
      </w:r>
    </w:p>
    <w:p w:rsidR="00AC2310" w:rsidRPr="00E01D57" w:rsidRDefault="00AC2310" w:rsidP="00AC2310">
      <w:pPr>
        <w:pStyle w:val="NormalWeb"/>
        <w:spacing w:before="0" w:beforeAutospacing="0" w:after="0" w:afterAutospacing="0" w:line="360" w:lineRule="auto"/>
        <w:ind w:firstLine="720"/>
        <w:jc w:val="both"/>
      </w:pPr>
      <w:r w:rsidRPr="00E01D57">
        <w:t xml:space="preserve">Now, </w:t>
      </w:r>
      <w:r w:rsidRPr="00E01D57">
        <w:rPr>
          <w:iCs/>
        </w:rPr>
        <w:t>it</w:t>
      </w:r>
      <w:r w:rsidRPr="00E01D57">
        <w:rPr>
          <w:i/>
          <w:iCs/>
        </w:rPr>
        <w:t xml:space="preserve"> </w:t>
      </w:r>
      <w:r w:rsidRPr="00E01D57">
        <w:t xml:space="preserve">is obvious that cost accounting and internal control cannot be overlooked in an organization if the organization want to survive in Nigeria. Specification of model involves the variables which will be included in the model: the appropriate expectations about the sign and size of the parameter of the function, and (he mathematical forms of the model. There are several economic models that can be used to dive the estimators of the parameters of economic relationships. In this study, a two-way multiple regression model is used m analysis and establish the relationship variable. The two-way multiple regression techniques is used because I gives the best fit, and is an unbiased estimator. </w:t>
      </w:r>
    </w:p>
    <w:p w:rsidR="00AC2310" w:rsidRPr="00E01D57" w:rsidRDefault="00AC2310" w:rsidP="00AC2310">
      <w:pPr>
        <w:spacing w:after="0" w:line="360" w:lineRule="auto"/>
        <w:ind w:firstLine="720"/>
        <w:jc w:val="both"/>
        <w:rPr>
          <w:rFonts w:ascii="Times New Roman" w:hAnsi="Times New Roman"/>
          <w:sz w:val="24"/>
          <w:szCs w:val="24"/>
        </w:rPr>
      </w:pPr>
      <w:r w:rsidRPr="00E01D57">
        <w:rPr>
          <w:rFonts w:ascii="Times New Roman" w:hAnsi="Times New Roman"/>
          <w:sz w:val="24"/>
          <w:szCs w:val="24"/>
        </w:rPr>
        <w:t xml:space="preserve">This is obtained by subtracting from them the population mean the production of the population of the standard error and the calculated table value {student‘t’ distribution}. While </w:t>
      </w:r>
      <w:r w:rsidRPr="00E01D57">
        <w:rPr>
          <w:rFonts w:ascii="Times New Roman" w:hAnsi="Times New Roman"/>
          <w:sz w:val="24"/>
          <w:szCs w:val="24"/>
        </w:rPr>
        <w:lastRenderedPageBreak/>
        <w:t>the table value as obtained with the combination of degree of freedom and significant level (chi – sig – level) the standard error is given by the formula;</w:t>
      </w:r>
    </w:p>
    <w:p w:rsidR="00AC2310" w:rsidRPr="00E01D57" w:rsidRDefault="00247CB1" w:rsidP="00AC2310">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8.85pt;margin-top:14.1pt;width:41.1pt;height:.05pt;z-index:251660288" o:connectortype="straight"/>
        </w:pict>
      </w:r>
      <w:r w:rsidR="00AC2310" w:rsidRPr="00E01D57">
        <w:rPr>
          <w:rFonts w:ascii="Times New Roman" w:hAnsi="Times New Roman"/>
          <w:sz w:val="24"/>
          <w:szCs w:val="24"/>
        </w:rPr>
        <w:t>Ox =   O</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      Nx/ N – 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Where;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N = Population size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N = sample size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O = standard deviation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Confidence level.</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To the researcher’s are highly confident that the internal estimates will conclude the population parameter 99 confidence level has been chosen.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text for difference between two mean; the sum of the product of the evaluated table value and standard error together with the difference between the two sample means gives the desired result. The standard error of the difference between two means is given by; Oxl:</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Where n1 and n2 = sample size of mean, 1 and 2 respectively;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Ox1 = estimated standard error of sample means 1.</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Ox2 = estimated standard error of sample means 2</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Ox1 – Ox2 = different between the two above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Sp = pooled estimated (i.e. as the population variance will be assumed to be equal, the common variance is known as (sp).</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The pooled estimated) sp) is given by the formula sp2 = (n – 1)S2.</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 xml:space="preserve">Where S1 and S2 are respecting standard deviation of samples nicon and n1 + n2 – 2 is the degree of freedom. </w:t>
      </w:r>
    </w:p>
    <w:p w:rsidR="00AC2310" w:rsidRPr="00E01D57" w:rsidRDefault="00AC2310" w:rsidP="00AC2310">
      <w:pPr>
        <w:spacing w:after="0" w:line="360" w:lineRule="auto"/>
        <w:jc w:val="center"/>
        <w:rPr>
          <w:rFonts w:ascii="Times New Roman" w:hAnsi="Times New Roman"/>
          <w:b/>
          <w:sz w:val="24"/>
          <w:szCs w:val="24"/>
        </w:rPr>
      </w:pPr>
      <w:r w:rsidRPr="00E01D57">
        <w:rPr>
          <w:rFonts w:ascii="Times New Roman" w:hAnsi="Times New Roman"/>
          <w:b/>
          <w:sz w:val="24"/>
          <w:szCs w:val="24"/>
        </w:rPr>
        <w:br w:type="page"/>
      </w:r>
      <w:r w:rsidRPr="00E01D57">
        <w:rPr>
          <w:rFonts w:ascii="Times New Roman" w:hAnsi="Times New Roman"/>
          <w:b/>
          <w:sz w:val="24"/>
          <w:szCs w:val="24"/>
        </w:rPr>
        <w:lastRenderedPageBreak/>
        <w:t>CHAPTER FOUR</w:t>
      </w:r>
    </w:p>
    <w:p w:rsidR="00AC2310" w:rsidRPr="00E01D57" w:rsidRDefault="00AC2310" w:rsidP="00AC2310">
      <w:pPr>
        <w:spacing w:after="0" w:line="360" w:lineRule="auto"/>
        <w:jc w:val="center"/>
        <w:rPr>
          <w:rFonts w:ascii="Times New Roman" w:hAnsi="Times New Roman"/>
          <w:b/>
          <w:sz w:val="24"/>
          <w:szCs w:val="24"/>
        </w:rPr>
      </w:pPr>
      <w:r w:rsidRPr="00E01D57">
        <w:rPr>
          <w:rFonts w:ascii="Times New Roman" w:hAnsi="Times New Roman"/>
          <w:b/>
          <w:sz w:val="24"/>
          <w:szCs w:val="24"/>
        </w:rPr>
        <w:t>DATA ANALYSIS AND DISCUSSION</w:t>
      </w:r>
    </w:p>
    <w:p w:rsidR="00AC2310" w:rsidRPr="00E01D57" w:rsidRDefault="00AC2310" w:rsidP="00AC2310">
      <w:pPr>
        <w:spacing w:after="0" w:line="360" w:lineRule="auto"/>
        <w:rPr>
          <w:rFonts w:ascii="Times New Roman" w:hAnsi="Times New Roman"/>
          <w:b/>
          <w:sz w:val="24"/>
          <w:szCs w:val="24"/>
        </w:rPr>
      </w:pPr>
      <w:r w:rsidRPr="00E01D57">
        <w:rPr>
          <w:rFonts w:ascii="Times New Roman" w:hAnsi="Times New Roman"/>
          <w:b/>
          <w:sz w:val="24"/>
          <w:szCs w:val="24"/>
        </w:rPr>
        <w:t>4.0</w:t>
      </w:r>
      <w:r w:rsidRPr="00E01D57">
        <w:rPr>
          <w:rFonts w:ascii="Times New Roman" w:hAnsi="Times New Roman"/>
          <w:b/>
          <w:sz w:val="24"/>
          <w:szCs w:val="24"/>
        </w:rPr>
        <w:tab/>
        <w:t>PREVIEW</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chapter focuses attention on the data collection for the research study. The questionnaire was administered on the sample obtained from 30 staffs of access Bank Plc Ilorin branch from the population study the questionnaire comprising (20) questions each were all filled and answered with the mark  hypothesis formulated will also be tested for validity and acceptability.</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4.1</w:t>
      </w:r>
      <w:r w:rsidRPr="00E01D57">
        <w:rPr>
          <w:rFonts w:ascii="Times New Roman" w:hAnsi="Times New Roman"/>
          <w:b/>
          <w:sz w:val="24"/>
          <w:szCs w:val="24"/>
        </w:rPr>
        <w:tab/>
      </w:r>
      <w:r w:rsidR="00B03379" w:rsidRPr="00E01D57">
        <w:rPr>
          <w:rFonts w:ascii="Times New Roman" w:hAnsi="Times New Roman"/>
          <w:b/>
          <w:sz w:val="24"/>
          <w:szCs w:val="24"/>
        </w:rPr>
        <w:t>Analysis Of Data</w:t>
      </w:r>
    </w:p>
    <w:p w:rsidR="00AC2310" w:rsidRPr="00E01D57" w:rsidRDefault="00B03379" w:rsidP="00AC2310">
      <w:pPr>
        <w:spacing w:after="0" w:line="360" w:lineRule="auto"/>
        <w:jc w:val="both"/>
        <w:rPr>
          <w:rFonts w:ascii="Times New Roman" w:hAnsi="Times New Roman"/>
          <w:b/>
          <w:sz w:val="24"/>
          <w:szCs w:val="24"/>
        </w:rPr>
      </w:pPr>
      <w:r w:rsidRPr="00E01D57">
        <w:rPr>
          <w:rFonts w:ascii="Times New Roman" w:hAnsi="Times New Roman"/>
          <w:b/>
          <w:sz w:val="24"/>
          <w:szCs w:val="24"/>
        </w:rPr>
        <w:tab/>
        <w:t>Table 1: Age Analysis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2340"/>
        <w:gridCol w:w="3420"/>
      </w:tblGrid>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Age</w:t>
            </w:r>
          </w:p>
        </w:tc>
        <w:tc>
          <w:tcPr>
            <w:tcW w:w="23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34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15-25</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w:t>
            </w:r>
          </w:p>
        </w:tc>
        <w:tc>
          <w:tcPr>
            <w:tcW w:w="34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46.7</w:t>
            </w:r>
          </w:p>
        </w:tc>
      </w:tr>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26-35</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14</w:t>
            </w:r>
          </w:p>
        </w:tc>
        <w:tc>
          <w:tcPr>
            <w:tcW w:w="34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46.7</w:t>
            </w:r>
          </w:p>
        </w:tc>
      </w:tr>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36-45</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c>
          <w:tcPr>
            <w:tcW w:w="34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33.3</w:t>
            </w:r>
          </w:p>
        </w:tc>
      </w:tr>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46-55</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w:t>
            </w:r>
          </w:p>
        </w:tc>
        <w:tc>
          <w:tcPr>
            <w:tcW w:w="34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r>
      <w:tr w:rsidR="00AC2310" w:rsidRPr="00E01D57" w:rsidTr="00CA6566">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34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sz w:val="24"/>
          <w:szCs w:val="24"/>
        </w:rPr>
        <w:t xml:space="preserve"> </w:t>
      </w: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From the table above implies that the authority of the respondents that fall between the ages of 26-35 is about 50% 33.3% of the respondents fall between the ages of 36,45.10% of respondents fall between age 15-25 while none of the respondents fall between the age bracket of 56 and above.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2: </w:t>
      </w:r>
      <w:r w:rsidR="00B03379" w:rsidRPr="00E01D57">
        <w:rPr>
          <w:rFonts w:ascii="Times New Roman" w:hAnsi="Times New Roman"/>
          <w:b/>
          <w:sz w:val="24"/>
          <w:szCs w:val="24"/>
        </w:rPr>
        <w:t>Sex Distribution</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2610"/>
        <w:gridCol w:w="3060"/>
      </w:tblGrid>
      <w:tr w:rsidR="00AC2310" w:rsidRPr="00E01D57" w:rsidTr="00CA6566">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Sex</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30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Male</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20</w:t>
            </w:r>
          </w:p>
        </w:tc>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66.7</w:t>
            </w:r>
          </w:p>
        </w:tc>
      </w:tr>
      <w:tr w:rsidR="00AC2310" w:rsidRPr="00E01D57" w:rsidTr="00CA6566">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Female</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33.3</w:t>
            </w:r>
          </w:p>
        </w:tc>
      </w:tr>
      <w:tr w:rsidR="00AC2310" w:rsidRPr="00E01D57" w:rsidTr="00CA6566">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lastRenderedPageBreak/>
        <w:tab/>
        <w:t>The above table shows that Access bank Plc consist of 66.7% male and 33.3% of female.</w:t>
      </w:r>
      <w:r w:rsidRPr="00E01D57">
        <w:rPr>
          <w:rFonts w:ascii="Times New Roman" w:hAnsi="Times New Roman"/>
          <w:sz w:val="24"/>
          <w:szCs w:val="24"/>
        </w:rPr>
        <w:tab/>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3: </w:t>
      </w:r>
      <w:r w:rsidR="00B03379" w:rsidRPr="00E01D57">
        <w:rPr>
          <w:rFonts w:ascii="Times New Roman" w:hAnsi="Times New Roman"/>
          <w:b/>
          <w:sz w:val="24"/>
          <w:szCs w:val="24"/>
        </w:rPr>
        <w:t>Marital Status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2700"/>
        <w:gridCol w:w="2520"/>
      </w:tblGrid>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Marital status</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Single</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20</w:t>
            </w:r>
          </w:p>
        </w:tc>
      </w:tr>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Married</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22</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73.3</w:t>
            </w:r>
          </w:p>
        </w:tc>
      </w:tr>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Widow</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Divorce</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rPr>
          <w:jc w:val="center"/>
        </w:trPr>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implies that greater number of respondents is married and 20% are still single in the company whole just 6.7% are divorce.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4: </w:t>
      </w:r>
      <w:r w:rsidR="00B03379" w:rsidRPr="00E01D57">
        <w:rPr>
          <w:rFonts w:ascii="Times New Roman" w:hAnsi="Times New Roman"/>
          <w:b/>
          <w:sz w:val="24"/>
          <w:szCs w:val="24"/>
        </w:rPr>
        <w:t>How Long Have You Been With This Bank?</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2700"/>
        <w:gridCol w:w="2520"/>
      </w:tblGrid>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Length of service</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1-5</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23.3</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6-10</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14</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46.7</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11-15</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16-20</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21-35</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35 and above</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From the above table it was discovered that the majority of respondent have served between 6-10 years with 46.7%, 1-5 years 33.3%, 11-15 years are 10% 16-20 years were also 10% 21-35 years is 0% and 35years and above were also 0%.</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 xml:space="preserve">TABLE 5: </w:t>
      </w:r>
      <w:r w:rsidR="00E01D57" w:rsidRPr="00E01D57">
        <w:rPr>
          <w:rFonts w:ascii="Times New Roman" w:hAnsi="Times New Roman"/>
          <w:b/>
          <w:sz w:val="24"/>
          <w:szCs w:val="24"/>
        </w:rPr>
        <w:t>What Is Your Position In The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2700"/>
        <w:gridCol w:w="2520"/>
      </w:tblGrid>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Position</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Top management</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16.6</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Senior Officer</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33.3</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Supervisor</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15</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50</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Clerk/typist</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0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table above shown that the large percentage of supervisor formed point of the respondent, the supervisory level involve technical decision making to carrying out top management plan. About 33% of them were senior officers while 16.6% were top management.</w:t>
      </w:r>
    </w:p>
    <w:p w:rsidR="00AC2310" w:rsidRPr="00E01D57" w:rsidRDefault="00E01D57" w:rsidP="00AC2310">
      <w:pPr>
        <w:spacing w:after="0" w:line="360" w:lineRule="auto"/>
        <w:jc w:val="both"/>
        <w:rPr>
          <w:rFonts w:ascii="Times New Roman" w:hAnsi="Times New Roman"/>
          <w:b/>
          <w:sz w:val="24"/>
          <w:szCs w:val="24"/>
        </w:rPr>
      </w:pPr>
      <w:r w:rsidRPr="00E01D57">
        <w:rPr>
          <w:rFonts w:ascii="Times New Roman" w:hAnsi="Times New Roman"/>
          <w:b/>
          <w:sz w:val="24"/>
          <w:szCs w:val="24"/>
        </w:rPr>
        <w:t>Table 6: Educational Qualification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700"/>
        <w:gridCol w:w="2610"/>
      </w:tblGrid>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Qualification</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Primary</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Secondary</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Nd/NCE</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16.7</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HND/B.SC</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18</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66</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Professional</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7</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23.3</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table above shows that there is no low level respondent among the total respondent 16.7% are greater of either ND/NCE qualification 60% are graduates of B.s.c/HND while 23.3% are qualified in professional</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TABLE 7</w:t>
      </w:r>
      <w:r w:rsidR="00E01D57" w:rsidRPr="00E01D57">
        <w:rPr>
          <w:rFonts w:ascii="Times New Roman" w:hAnsi="Times New Roman"/>
          <w:b/>
          <w:sz w:val="24"/>
          <w:szCs w:val="24"/>
        </w:rPr>
        <w:t>: Does Your Company Grant Loan And Advances To Customers?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0"/>
        <w:gridCol w:w="2700"/>
        <w:gridCol w:w="2610"/>
      </w:tblGrid>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above table shows that 100% of the respondents uphold the fact that organization grant loan and while none of them disagree. This representation shows that the respondents while indicates that access Bank Plc minimum period to complete the loan.</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8: </w:t>
      </w:r>
      <w:r w:rsidR="00E01D57" w:rsidRPr="00E01D57">
        <w:rPr>
          <w:rFonts w:ascii="Times New Roman" w:hAnsi="Times New Roman"/>
          <w:b/>
          <w:sz w:val="24"/>
          <w:szCs w:val="24"/>
        </w:rPr>
        <w:t>What Is The Minimum Period To Complete The Loan Granting Process?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700"/>
        <w:gridCol w:w="2610"/>
      </w:tblGrid>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Period</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1-3 days</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23</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76.7</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 week</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16.7</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 weeks</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data above shows that 76.7% of the respondents responded that the loan granting process takes 1-3 days, 16.6% agreed that, the minimum period is a week while 6.7% agreed that the organization grant loan within 2 weeks.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 xml:space="preserve">TABLE 9: </w:t>
      </w:r>
      <w:r w:rsidR="00E01D57" w:rsidRPr="00E01D57">
        <w:rPr>
          <w:rFonts w:ascii="Times New Roman" w:hAnsi="Times New Roman"/>
          <w:b/>
          <w:sz w:val="24"/>
          <w:szCs w:val="24"/>
        </w:rPr>
        <w:t>Who Gives Out The Loan?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0"/>
        <w:gridCol w:w="2700"/>
        <w:gridCol w:w="2610"/>
      </w:tblGrid>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b/>
                <w:sz w:val="24"/>
                <w:szCs w:val="24"/>
              </w:rPr>
            </w:pPr>
            <w:r w:rsidRPr="00E01D57">
              <w:rPr>
                <w:rFonts w:ascii="Times New Roman" w:hAnsi="Times New Roman"/>
                <w:b/>
                <w:sz w:val="24"/>
                <w:szCs w:val="24"/>
              </w:rPr>
              <w:t>Options</w:t>
            </w:r>
          </w:p>
        </w:tc>
        <w:tc>
          <w:tcPr>
            <w:tcW w:w="2700" w:type="dxa"/>
          </w:tcPr>
          <w:p w:rsidR="00AC2310" w:rsidRPr="00E01D57" w:rsidRDefault="00AC2310" w:rsidP="00E01D57">
            <w:pPr>
              <w:spacing w:after="0" w:line="24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E01D57">
            <w:pPr>
              <w:spacing w:after="0" w:line="24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Managing Director</w:t>
            </w:r>
          </w:p>
        </w:tc>
        <w:tc>
          <w:tcPr>
            <w:tcW w:w="270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Executives</w:t>
            </w:r>
          </w:p>
        </w:tc>
        <w:tc>
          <w:tcPr>
            <w:tcW w:w="270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7</w:t>
            </w:r>
          </w:p>
        </w:tc>
        <w:tc>
          <w:tcPr>
            <w:tcW w:w="261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23.3</w:t>
            </w:r>
          </w:p>
        </w:tc>
      </w:tr>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Credit control</w:t>
            </w:r>
          </w:p>
        </w:tc>
        <w:tc>
          <w:tcPr>
            <w:tcW w:w="270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23</w:t>
            </w:r>
          </w:p>
        </w:tc>
        <w:tc>
          <w:tcPr>
            <w:tcW w:w="261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76.7</w:t>
            </w:r>
          </w:p>
        </w:tc>
      </w:tr>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Management</w:t>
            </w:r>
          </w:p>
        </w:tc>
        <w:tc>
          <w:tcPr>
            <w:tcW w:w="270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Total</w:t>
            </w:r>
          </w:p>
        </w:tc>
        <w:tc>
          <w:tcPr>
            <w:tcW w:w="270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30</w:t>
            </w:r>
          </w:p>
        </w:tc>
        <w:tc>
          <w:tcPr>
            <w:tcW w:w="2610" w:type="dxa"/>
          </w:tcPr>
          <w:p w:rsidR="00AC2310" w:rsidRPr="00E01D57" w:rsidRDefault="00AC2310" w:rsidP="00E01D57">
            <w:pPr>
              <w:spacing w:after="0" w:line="24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In the table above, it is obvious that the number of respondent that agree that the credit controller give out loan forms the majority.</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 xml:space="preserve">TABLE 10: </w:t>
      </w:r>
      <w:r w:rsidR="00E01D57" w:rsidRPr="00E01D57">
        <w:rPr>
          <w:rFonts w:ascii="Times New Roman" w:hAnsi="Times New Roman"/>
          <w:b/>
          <w:sz w:val="24"/>
          <w:szCs w:val="24"/>
        </w:rPr>
        <w:t>Do You Think Gravity Of Loan And Advances To Customer Have Positive Effect To The Economy?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610"/>
        <w:gridCol w:w="2700"/>
      </w:tblGrid>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Period</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70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28</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93.3</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 Idea</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297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Total</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70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table shows there is a position relationship between the bank loan and advance and the total deposition since 36.7% of the responded agreed to it whole 13.3% have no idea. The bank maintain positive relationship because their ability to create credit depends mainly on their deposit variety.</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12: </w:t>
      </w:r>
      <w:r w:rsidR="00E01D57" w:rsidRPr="00E01D57">
        <w:rPr>
          <w:rFonts w:ascii="Times New Roman" w:hAnsi="Times New Roman"/>
          <w:b/>
          <w:sz w:val="24"/>
          <w:szCs w:val="24"/>
        </w:rPr>
        <w:t>Does The Provision For Bad And Doubtful Debt Increase As The Volume Of Loan And Advance Made By Banks Increase.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0"/>
        <w:gridCol w:w="2160"/>
        <w:gridCol w:w="2880"/>
      </w:tblGrid>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1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88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27</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70</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3.3</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 Idea</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1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88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From the table above, it was discovered that 90% of the respondent agreed that the provision for bad and doubtful debts increases as the volumes of loans and advance increase 3.3% do not agree while 6.7% have no idea.</w:t>
      </w:r>
    </w:p>
    <w:p w:rsidR="00E01D57" w:rsidRDefault="00E01D57" w:rsidP="00AC2310">
      <w:pPr>
        <w:spacing w:after="0" w:line="360" w:lineRule="auto"/>
        <w:jc w:val="both"/>
        <w:rPr>
          <w:rFonts w:ascii="Times New Roman" w:hAnsi="Times New Roman"/>
          <w:b/>
          <w:sz w:val="24"/>
          <w:szCs w:val="24"/>
        </w:rPr>
      </w:pPr>
    </w:p>
    <w:p w:rsidR="00B03379" w:rsidRDefault="00B03379" w:rsidP="00AC2310">
      <w:pPr>
        <w:spacing w:after="0" w:line="360" w:lineRule="auto"/>
        <w:jc w:val="both"/>
        <w:rPr>
          <w:rFonts w:ascii="Times New Roman" w:hAnsi="Times New Roman"/>
          <w:b/>
          <w:sz w:val="24"/>
          <w:szCs w:val="24"/>
        </w:rPr>
      </w:pPr>
    </w:p>
    <w:p w:rsidR="00B03379" w:rsidRDefault="00B03379"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 xml:space="preserve">TABLE 13: </w:t>
      </w:r>
      <w:r w:rsidR="00E01D57" w:rsidRPr="00E01D57">
        <w:rPr>
          <w:rFonts w:ascii="Times New Roman" w:hAnsi="Times New Roman"/>
          <w:b/>
          <w:sz w:val="24"/>
          <w:szCs w:val="24"/>
        </w:rPr>
        <w:t>Does Your Organization Have A Credit Control And Management Department?</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0"/>
        <w:gridCol w:w="2160"/>
        <w:gridCol w:w="2880"/>
      </w:tblGrid>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1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88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25</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83.3</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16.7</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 Idea</w:t>
            </w:r>
          </w:p>
        </w:tc>
        <w:tc>
          <w:tcPr>
            <w:tcW w:w="216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88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2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16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88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table shows that majority of the respondents are the view that the organization have a credit and control unit as agreed by 8.3% of the respondent.</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14: </w:t>
      </w:r>
      <w:r w:rsidR="00E01D57" w:rsidRPr="00E01D57">
        <w:rPr>
          <w:rFonts w:ascii="Times New Roman" w:hAnsi="Times New Roman"/>
          <w:b/>
          <w:sz w:val="24"/>
          <w:szCs w:val="24"/>
        </w:rPr>
        <w:t>How Efficient Is The Credit Management And Control Department?</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340"/>
        <w:gridCol w:w="2610"/>
      </w:tblGrid>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3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Very efficient</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22</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73.3</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Efficient</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Not efficient</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5</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16.7</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3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table above shows that 83.3% of the respondents strongly believe that the qualities of staff in this department will affect the efficiency of the department While 16.7% Disagreed.</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16: </w:t>
      </w:r>
      <w:r w:rsidR="00E01D57" w:rsidRPr="00E01D57">
        <w:rPr>
          <w:rFonts w:ascii="Times New Roman" w:hAnsi="Times New Roman"/>
          <w:b/>
          <w:sz w:val="24"/>
          <w:szCs w:val="24"/>
        </w:rPr>
        <w:t>What Types Of Loan Age You Give Out Most?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340"/>
        <w:gridCol w:w="2610"/>
      </w:tblGrid>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3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Short term loan</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27</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90</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Medium term loan</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3.3</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Long term loan</w:t>
            </w:r>
          </w:p>
        </w:tc>
        <w:tc>
          <w:tcPr>
            <w:tcW w:w="234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333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34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lastRenderedPageBreak/>
        <w:tab/>
        <w:t>The table shows that 90% of the respondents supported short term loan 3.3% agreed on medium term loan while 6.7% of the respondents agreed on long term loan. This shows that short term loan is mostly given out to customers.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17: </w:t>
      </w:r>
      <w:r w:rsidR="00E01D57" w:rsidRPr="00E01D57">
        <w:rPr>
          <w:rFonts w:ascii="Times New Roman" w:hAnsi="Times New Roman"/>
          <w:b/>
          <w:sz w:val="24"/>
          <w:szCs w:val="24"/>
        </w:rPr>
        <w:t>Does A Bank With And Effective Credit Management Maintains A Positive Relationship Between Its Loans And Advance And Its Total Deposits.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2520"/>
        <w:gridCol w:w="2610"/>
      </w:tblGrid>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30</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100</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 Idea</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From the table it is shown that all the respondent strongly believe that credit approval limit granted to management staff by experience.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18: </w:t>
      </w:r>
      <w:r w:rsidR="00E01D57" w:rsidRPr="00E01D57">
        <w:rPr>
          <w:rFonts w:ascii="Times New Roman" w:hAnsi="Times New Roman"/>
          <w:b/>
          <w:sz w:val="24"/>
          <w:szCs w:val="24"/>
        </w:rPr>
        <w:t>Age Legal Department And Internal Control And Credit Risk Management Unit Of Your Bank Involved In The Loan Disbursement Procedure?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2520"/>
        <w:gridCol w:w="2610"/>
      </w:tblGrid>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Responses</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Yes</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28</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93.3</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2</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No Idea</w:t>
            </w:r>
          </w:p>
        </w:tc>
        <w:tc>
          <w:tcPr>
            <w:tcW w:w="252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c>
          <w:tcPr>
            <w:tcW w:w="2610" w:type="dxa"/>
          </w:tcPr>
          <w:p w:rsidR="00AC2310" w:rsidRPr="00E01D57" w:rsidRDefault="00AC2310" w:rsidP="00CA6566">
            <w:pPr>
              <w:spacing w:after="0" w:line="360" w:lineRule="auto"/>
              <w:jc w:val="center"/>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15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Total</w:t>
            </w:r>
          </w:p>
        </w:tc>
        <w:tc>
          <w:tcPr>
            <w:tcW w:w="252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36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table above shows that 93.3% of the respondents strongly believe that the legal department and internal control and credit risk management unit of the banks is involved in thee loan disbursement procedures while just 6.7% disagree.</w:t>
      </w:r>
    </w:p>
    <w:p w:rsidR="00B03379" w:rsidRDefault="00B03379" w:rsidP="00AC2310">
      <w:pPr>
        <w:spacing w:after="0" w:line="360" w:lineRule="auto"/>
        <w:jc w:val="both"/>
        <w:rPr>
          <w:rFonts w:ascii="Times New Roman" w:hAnsi="Times New Roman"/>
          <w:b/>
          <w:sz w:val="24"/>
          <w:szCs w:val="24"/>
        </w:rPr>
      </w:pPr>
    </w:p>
    <w:p w:rsidR="00B03379" w:rsidRDefault="00B03379"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 xml:space="preserve">TABLE </w:t>
      </w:r>
      <w:r w:rsidR="00E01D57" w:rsidRPr="00E01D57">
        <w:rPr>
          <w:rFonts w:ascii="Times New Roman" w:hAnsi="Times New Roman"/>
          <w:b/>
          <w:sz w:val="24"/>
          <w:szCs w:val="24"/>
        </w:rPr>
        <w:t>19: Does The Laon Portfolio Of Your Bank Of Ten Fall Outside The Set Target Market?</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2340"/>
        <w:gridCol w:w="2880"/>
      </w:tblGrid>
      <w:tr w:rsidR="00AC2310" w:rsidRPr="00E01D57" w:rsidTr="00CA6566">
        <w:tc>
          <w:tcPr>
            <w:tcW w:w="315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Responses</w:t>
            </w:r>
          </w:p>
        </w:tc>
        <w:tc>
          <w:tcPr>
            <w:tcW w:w="234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Respondents</w:t>
            </w:r>
          </w:p>
        </w:tc>
        <w:tc>
          <w:tcPr>
            <w:tcW w:w="288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315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Yes </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25</w:t>
            </w:r>
          </w:p>
        </w:tc>
        <w:tc>
          <w:tcPr>
            <w:tcW w:w="288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83.3</w:t>
            </w:r>
          </w:p>
        </w:tc>
      </w:tr>
      <w:tr w:rsidR="00AC2310" w:rsidRPr="00E01D57" w:rsidTr="00CA6566">
        <w:tc>
          <w:tcPr>
            <w:tcW w:w="315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No</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5</w:t>
            </w:r>
          </w:p>
        </w:tc>
        <w:tc>
          <w:tcPr>
            <w:tcW w:w="288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16.7</w:t>
            </w:r>
          </w:p>
        </w:tc>
      </w:tr>
      <w:tr w:rsidR="00AC2310" w:rsidRPr="00E01D57" w:rsidTr="00CA6566">
        <w:tc>
          <w:tcPr>
            <w:tcW w:w="315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No Idea</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w:t>
            </w:r>
          </w:p>
        </w:tc>
        <w:tc>
          <w:tcPr>
            <w:tcW w:w="288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315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Total</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30</w:t>
            </w:r>
          </w:p>
        </w:tc>
        <w:tc>
          <w:tcPr>
            <w:tcW w:w="288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In table above shows that 83.3% of the respondents strongly believe that the loan portfolio of the bank often fall outside the target market while 16.7% believe otherwise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4.2</w:t>
      </w:r>
      <w:r w:rsidRPr="00E01D57">
        <w:rPr>
          <w:rFonts w:ascii="Times New Roman" w:hAnsi="Times New Roman"/>
          <w:b/>
          <w:sz w:val="24"/>
          <w:szCs w:val="24"/>
        </w:rPr>
        <w:tab/>
      </w:r>
      <w:r w:rsidR="00E01D57" w:rsidRPr="00E01D57">
        <w:rPr>
          <w:rFonts w:ascii="Times New Roman" w:hAnsi="Times New Roman"/>
          <w:b/>
          <w:sz w:val="24"/>
          <w:szCs w:val="24"/>
        </w:rPr>
        <w:t>Hypothesis Testing</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They hypothesis earlier formulated in chapter one of the study will now be tested to test this research hypothesis in the study a T-test method of analysis was used, the decision rule is to rejct the null hypothesis on the condition that the calculated value is greater than its tabulated value at 0.05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HYPOTHSIS ONE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Ho: there is no relationship between the increase in provision for bad debt and the value of loan and advance made by bank.</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 xml:space="preserve">TABLE 20: IS </w:t>
      </w:r>
      <w:r w:rsidR="00E01D57" w:rsidRPr="00E01D57">
        <w:rPr>
          <w:rFonts w:ascii="Times New Roman" w:hAnsi="Times New Roman"/>
          <w:b/>
          <w:sz w:val="24"/>
          <w:szCs w:val="24"/>
        </w:rPr>
        <w:t>There Any Relationship Between The Increase In Provision For Bad Debts And The Value Of Loan And Advance?</w:t>
      </w:r>
      <w:r w:rsidRPr="00E01D57">
        <w:rPr>
          <w:rFonts w:ascii="Times New Roman" w:hAnsi="Times New Roman"/>
          <w:b/>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0"/>
        <w:gridCol w:w="2790"/>
        <w:gridCol w:w="2610"/>
      </w:tblGrid>
      <w:tr w:rsidR="00AC2310" w:rsidRPr="00E01D57" w:rsidTr="00CA6566">
        <w:tc>
          <w:tcPr>
            <w:tcW w:w="288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Responses</w:t>
            </w:r>
          </w:p>
        </w:tc>
        <w:tc>
          <w:tcPr>
            <w:tcW w:w="279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Respondents</w:t>
            </w:r>
          </w:p>
        </w:tc>
        <w:tc>
          <w:tcPr>
            <w:tcW w:w="261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88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Yes</w:t>
            </w:r>
          </w:p>
        </w:tc>
        <w:tc>
          <w:tcPr>
            <w:tcW w:w="279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27</w:t>
            </w:r>
          </w:p>
        </w:tc>
        <w:tc>
          <w:tcPr>
            <w:tcW w:w="261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90</w:t>
            </w:r>
          </w:p>
        </w:tc>
      </w:tr>
      <w:tr w:rsidR="00AC2310" w:rsidRPr="00E01D57" w:rsidTr="00CA6566">
        <w:tc>
          <w:tcPr>
            <w:tcW w:w="288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No</w:t>
            </w:r>
          </w:p>
        </w:tc>
        <w:tc>
          <w:tcPr>
            <w:tcW w:w="279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1</w:t>
            </w:r>
          </w:p>
        </w:tc>
        <w:tc>
          <w:tcPr>
            <w:tcW w:w="261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3.3</w:t>
            </w:r>
          </w:p>
        </w:tc>
      </w:tr>
      <w:tr w:rsidR="00AC2310" w:rsidRPr="00E01D57" w:rsidTr="00CA6566">
        <w:tc>
          <w:tcPr>
            <w:tcW w:w="288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No Idea</w:t>
            </w:r>
          </w:p>
        </w:tc>
        <w:tc>
          <w:tcPr>
            <w:tcW w:w="279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2</w:t>
            </w:r>
          </w:p>
        </w:tc>
        <w:tc>
          <w:tcPr>
            <w:tcW w:w="2610" w:type="dxa"/>
          </w:tcPr>
          <w:p w:rsidR="00AC2310" w:rsidRPr="00E01D57" w:rsidRDefault="00AC2310" w:rsidP="00CA6566">
            <w:pPr>
              <w:spacing w:after="0" w:line="240" w:lineRule="auto"/>
              <w:jc w:val="center"/>
              <w:rPr>
                <w:rFonts w:ascii="Times New Roman" w:hAnsi="Times New Roman"/>
                <w:sz w:val="24"/>
                <w:szCs w:val="24"/>
              </w:rPr>
            </w:pPr>
            <w:r w:rsidRPr="00E01D57">
              <w:rPr>
                <w:rFonts w:ascii="Times New Roman" w:hAnsi="Times New Roman"/>
                <w:sz w:val="24"/>
                <w:szCs w:val="24"/>
              </w:rPr>
              <w:t>6.7</w:t>
            </w:r>
          </w:p>
        </w:tc>
      </w:tr>
      <w:tr w:rsidR="00AC2310" w:rsidRPr="00E01D57" w:rsidTr="00CA6566">
        <w:tc>
          <w:tcPr>
            <w:tcW w:w="288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Total</w:t>
            </w:r>
          </w:p>
        </w:tc>
        <w:tc>
          <w:tcPr>
            <w:tcW w:w="279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30</w:t>
            </w:r>
          </w:p>
        </w:tc>
        <w:tc>
          <w:tcPr>
            <w:tcW w:w="2610" w:type="dxa"/>
          </w:tcPr>
          <w:p w:rsidR="00AC2310" w:rsidRPr="00E01D57" w:rsidRDefault="00AC2310" w:rsidP="00CA6566">
            <w:pPr>
              <w:spacing w:after="0" w:line="240" w:lineRule="auto"/>
              <w:jc w:val="center"/>
              <w:rPr>
                <w:rFonts w:ascii="Times New Roman" w:hAnsi="Times New Roman"/>
                <w:b/>
                <w:sz w:val="24"/>
                <w:szCs w:val="24"/>
              </w:rPr>
            </w:pPr>
            <w:r w:rsidRPr="00E01D57">
              <w:rPr>
                <w:rFonts w:ascii="Times New Roman" w:hAnsi="Times New Roman"/>
                <w:b/>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Research statement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6"/>
        <w:gridCol w:w="1602"/>
        <w:gridCol w:w="487"/>
        <w:gridCol w:w="530"/>
        <w:gridCol w:w="1703"/>
        <w:gridCol w:w="853"/>
        <w:gridCol w:w="1468"/>
        <w:gridCol w:w="1299"/>
      </w:tblGrid>
      <w:tr w:rsidR="00AC2310" w:rsidRPr="00E01D57" w:rsidTr="00CA6566">
        <w:tc>
          <w:tcPr>
            <w:tcW w:w="1458" w:type="dxa"/>
          </w:tcPr>
          <w:p w:rsidR="00AC2310" w:rsidRPr="00E01D57" w:rsidRDefault="00AC2310" w:rsidP="00CA6566">
            <w:pPr>
              <w:spacing w:after="0" w:line="360" w:lineRule="auto"/>
              <w:jc w:val="both"/>
              <w:rPr>
                <w:rFonts w:ascii="Times New Roman" w:hAnsi="Times New Roman"/>
                <w:sz w:val="24"/>
                <w:szCs w:val="24"/>
              </w:rPr>
            </w:pPr>
          </w:p>
        </w:tc>
        <w:tc>
          <w:tcPr>
            <w:tcW w:w="1641"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Distributor of Responses</w:t>
            </w:r>
          </w:p>
        </w:tc>
        <w:tc>
          <w:tcPr>
            <w:tcW w:w="498" w:type="dxa"/>
          </w:tcPr>
          <w:p w:rsidR="00AC2310" w:rsidRPr="00E01D57" w:rsidRDefault="00AC2310" w:rsidP="00CA6566">
            <w:pPr>
              <w:spacing w:after="0" w:line="360" w:lineRule="auto"/>
              <w:jc w:val="both"/>
              <w:rPr>
                <w:rFonts w:ascii="Times New Roman" w:hAnsi="Times New Roman"/>
                <w:sz w:val="24"/>
                <w:szCs w:val="24"/>
              </w:rPr>
            </w:pPr>
          </w:p>
        </w:tc>
        <w:tc>
          <w:tcPr>
            <w:tcW w:w="546" w:type="dxa"/>
          </w:tcPr>
          <w:p w:rsidR="00AC2310" w:rsidRPr="00E01D57" w:rsidRDefault="00AC2310" w:rsidP="00CA6566">
            <w:pPr>
              <w:spacing w:after="0" w:line="360" w:lineRule="auto"/>
              <w:jc w:val="both"/>
              <w:rPr>
                <w:rFonts w:ascii="Times New Roman" w:hAnsi="Times New Roman"/>
                <w:sz w:val="24"/>
                <w:szCs w:val="24"/>
              </w:rPr>
            </w:pPr>
          </w:p>
        </w:tc>
        <w:tc>
          <w:tcPr>
            <w:tcW w:w="176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Statistical responses</w:t>
            </w:r>
          </w:p>
        </w:tc>
        <w:tc>
          <w:tcPr>
            <w:tcW w:w="864" w:type="dxa"/>
          </w:tcPr>
          <w:p w:rsidR="00AC2310" w:rsidRPr="00E01D57" w:rsidRDefault="00AC2310" w:rsidP="00CA6566">
            <w:pPr>
              <w:spacing w:after="0" w:line="360" w:lineRule="auto"/>
              <w:jc w:val="both"/>
              <w:rPr>
                <w:rFonts w:ascii="Times New Roman" w:hAnsi="Times New Roman"/>
                <w:sz w:val="24"/>
                <w:szCs w:val="24"/>
              </w:rPr>
            </w:pPr>
          </w:p>
        </w:tc>
        <w:tc>
          <w:tcPr>
            <w:tcW w:w="14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Inferential statistic</w:t>
            </w:r>
          </w:p>
        </w:tc>
        <w:tc>
          <w:tcPr>
            <w:tcW w:w="1306" w:type="dxa"/>
          </w:tcPr>
          <w:p w:rsidR="00AC2310" w:rsidRPr="00E01D57" w:rsidRDefault="00AC2310" w:rsidP="00CA6566">
            <w:pPr>
              <w:spacing w:after="0" w:line="360" w:lineRule="auto"/>
              <w:jc w:val="both"/>
              <w:rPr>
                <w:rFonts w:ascii="Times New Roman" w:hAnsi="Times New Roman"/>
                <w:sz w:val="24"/>
                <w:szCs w:val="24"/>
              </w:rPr>
            </w:pPr>
          </w:p>
        </w:tc>
      </w:tr>
      <w:tr w:rsidR="00AC2310" w:rsidRPr="00E01D57" w:rsidTr="00CA6566">
        <w:tc>
          <w:tcPr>
            <w:tcW w:w="1458"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Research statement</w:t>
            </w:r>
          </w:p>
        </w:tc>
        <w:tc>
          <w:tcPr>
            <w:tcW w:w="1641"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X</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3</w:t>
            </w:r>
          </w:p>
        </w:tc>
        <w:tc>
          <w:tcPr>
            <w:tcW w:w="498"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w:t>
            </w:r>
          </w:p>
        </w:tc>
        <w:tc>
          <w:tcPr>
            <w:tcW w:w="54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T</w:t>
            </w:r>
          </w:p>
        </w:tc>
        <w:tc>
          <w:tcPr>
            <w:tcW w:w="176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Expected </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Mean (u)</w:t>
            </w:r>
          </w:p>
        </w:tc>
        <w:tc>
          <w:tcPr>
            <w:tcW w:w="864"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Mean</w:t>
            </w:r>
          </w:p>
        </w:tc>
        <w:tc>
          <w:tcPr>
            <w:tcW w:w="14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S.D</w:t>
            </w:r>
          </w:p>
        </w:tc>
        <w:tc>
          <w:tcPr>
            <w:tcW w:w="130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T </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Calculated</w:t>
            </w:r>
          </w:p>
        </w:tc>
      </w:tr>
      <w:tr w:rsidR="00AC2310" w:rsidRPr="00E01D57" w:rsidTr="00CA6566">
        <w:tc>
          <w:tcPr>
            <w:tcW w:w="1458"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Is then a relationship between this increase provision for bad the valve loan and advance made by bank</w:t>
            </w:r>
          </w:p>
        </w:tc>
        <w:tc>
          <w:tcPr>
            <w:tcW w:w="1641"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27</w:t>
            </w:r>
          </w:p>
        </w:tc>
        <w:tc>
          <w:tcPr>
            <w:tcW w:w="498"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1</w:t>
            </w:r>
          </w:p>
        </w:tc>
        <w:tc>
          <w:tcPr>
            <w:tcW w:w="54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w:t>
            </w:r>
          </w:p>
        </w:tc>
        <w:tc>
          <w:tcPr>
            <w:tcW w:w="176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3</w:t>
            </w:r>
          </w:p>
        </w:tc>
        <w:tc>
          <w:tcPr>
            <w:tcW w:w="864"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2.833</w:t>
            </w:r>
          </w:p>
        </w:tc>
        <w:tc>
          <w:tcPr>
            <w:tcW w:w="14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0.5324</w:t>
            </w:r>
          </w:p>
        </w:tc>
        <w:tc>
          <w:tcPr>
            <w:tcW w:w="130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8.57</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Computation, 2025</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See appendix 11 for the computation above decision rule from the finding above, it was tested empirically using T-test of 0.05 level of significance.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t-test of 8.57 was greater than the table value. Therefore, the null hypothesis (Ho) is rejected.</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Hypothesis Two</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sz w:val="24"/>
          <w:szCs w:val="24"/>
        </w:rPr>
        <w:t>Ho: A bank loan does not have a relationship with its total deposit with an effective credit management.</w:t>
      </w: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E01D57" w:rsidRDefault="00E01D57" w:rsidP="00AC2310">
      <w:pPr>
        <w:spacing w:after="0" w:line="360" w:lineRule="auto"/>
        <w:jc w:val="both"/>
        <w:rPr>
          <w:rFonts w:ascii="Times New Roman" w:hAnsi="Times New Roman"/>
          <w:b/>
          <w:sz w:val="24"/>
          <w:szCs w:val="24"/>
        </w:rPr>
      </w:pP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 xml:space="preserve">TABLE </w:t>
      </w:r>
      <w:r w:rsidR="00E01D57" w:rsidRPr="00E01D57">
        <w:rPr>
          <w:rFonts w:ascii="Times New Roman" w:hAnsi="Times New Roman"/>
          <w:b/>
          <w:sz w:val="24"/>
          <w:szCs w:val="24"/>
        </w:rPr>
        <w:t>21: Does A Bank Loan Have A Relationship With Its Total Deposit With An Effective Credit Management.</w:t>
      </w:r>
      <w:r w:rsidR="00E01D57" w:rsidRPr="00E01D57">
        <w:rPr>
          <w:rFonts w:ascii="Times New Roman" w:hAnsi="Times New Roman"/>
          <w:b/>
          <w:sz w:val="24"/>
          <w:szCs w:val="24"/>
        </w:rPr>
        <w:tab/>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340"/>
        <w:gridCol w:w="2970"/>
      </w:tblGrid>
      <w:tr w:rsidR="00AC2310" w:rsidRPr="00E01D57" w:rsidTr="00CA6566">
        <w:tc>
          <w:tcPr>
            <w:tcW w:w="297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Responses</w:t>
            </w:r>
          </w:p>
        </w:tc>
        <w:tc>
          <w:tcPr>
            <w:tcW w:w="234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Respondents</w:t>
            </w:r>
          </w:p>
        </w:tc>
        <w:tc>
          <w:tcPr>
            <w:tcW w:w="2970" w:type="dxa"/>
          </w:tcPr>
          <w:p w:rsidR="00AC2310" w:rsidRPr="00E01D57" w:rsidRDefault="00AC2310" w:rsidP="00CA6566">
            <w:pPr>
              <w:spacing w:after="0" w:line="360" w:lineRule="auto"/>
              <w:jc w:val="both"/>
              <w:rPr>
                <w:rFonts w:ascii="Times New Roman" w:hAnsi="Times New Roman"/>
                <w:b/>
                <w:sz w:val="24"/>
                <w:szCs w:val="24"/>
              </w:rPr>
            </w:pPr>
            <w:r w:rsidRPr="00E01D57">
              <w:rPr>
                <w:rFonts w:ascii="Times New Roman" w:hAnsi="Times New Roman"/>
                <w:b/>
                <w:sz w:val="24"/>
                <w:szCs w:val="24"/>
              </w:rPr>
              <w:t>Percentages (%)</w:t>
            </w:r>
          </w:p>
        </w:tc>
      </w:tr>
      <w:tr w:rsidR="00AC2310" w:rsidRPr="00E01D57" w:rsidTr="00CA6566">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Yes </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26</w:t>
            </w:r>
          </w:p>
        </w:tc>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86.3</w:t>
            </w:r>
          </w:p>
        </w:tc>
      </w:tr>
      <w:tr w:rsidR="00AC2310" w:rsidRPr="00E01D57" w:rsidTr="00CA6566">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No</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w:t>
            </w:r>
          </w:p>
        </w:tc>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w:t>
            </w:r>
          </w:p>
        </w:tc>
      </w:tr>
      <w:tr w:rsidR="00AC2310" w:rsidRPr="00E01D57" w:rsidTr="00CA6566">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No Idea</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4</w:t>
            </w:r>
          </w:p>
        </w:tc>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13.3</w:t>
            </w:r>
          </w:p>
        </w:tc>
      </w:tr>
      <w:tr w:rsidR="00AC2310" w:rsidRPr="00E01D57" w:rsidTr="00CA6566">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Total</w:t>
            </w:r>
          </w:p>
        </w:tc>
        <w:tc>
          <w:tcPr>
            <w:tcW w:w="234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30</w:t>
            </w:r>
          </w:p>
        </w:tc>
        <w:tc>
          <w:tcPr>
            <w:tcW w:w="2970"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100</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5"/>
        <w:gridCol w:w="1749"/>
        <w:gridCol w:w="582"/>
        <w:gridCol w:w="630"/>
        <w:gridCol w:w="1679"/>
        <w:gridCol w:w="1216"/>
        <w:gridCol w:w="820"/>
        <w:gridCol w:w="1517"/>
      </w:tblGrid>
      <w:tr w:rsidR="00AC2310" w:rsidRPr="00E01D57" w:rsidTr="00CA6566">
        <w:tc>
          <w:tcPr>
            <w:tcW w:w="1197" w:type="dxa"/>
          </w:tcPr>
          <w:p w:rsidR="00AC2310" w:rsidRPr="00E01D57" w:rsidRDefault="00AC2310" w:rsidP="00CA6566">
            <w:pPr>
              <w:spacing w:after="0" w:line="360" w:lineRule="auto"/>
              <w:jc w:val="both"/>
              <w:rPr>
                <w:rFonts w:ascii="Times New Roman" w:hAnsi="Times New Roman"/>
                <w:sz w:val="24"/>
                <w:szCs w:val="24"/>
              </w:rPr>
            </w:pPr>
          </w:p>
        </w:tc>
        <w:tc>
          <w:tcPr>
            <w:tcW w:w="1791"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Distribution of Response</w:t>
            </w:r>
          </w:p>
        </w:tc>
        <w:tc>
          <w:tcPr>
            <w:tcW w:w="603" w:type="dxa"/>
          </w:tcPr>
          <w:p w:rsidR="00AC2310" w:rsidRPr="00E01D57" w:rsidRDefault="00AC2310" w:rsidP="00CA6566">
            <w:pPr>
              <w:spacing w:after="0" w:line="360" w:lineRule="auto"/>
              <w:jc w:val="both"/>
              <w:rPr>
                <w:rFonts w:ascii="Times New Roman" w:hAnsi="Times New Roman"/>
                <w:sz w:val="24"/>
                <w:szCs w:val="24"/>
              </w:rPr>
            </w:pPr>
          </w:p>
        </w:tc>
        <w:tc>
          <w:tcPr>
            <w:tcW w:w="657" w:type="dxa"/>
          </w:tcPr>
          <w:p w:rsidR="00AC2310" w:rsidRPr="00E01D57" w:rsidRDefault="00AC2310" w:rsidP="00CA6566">
            <w:pPr>
              <w:spacing w:after="0" w:line="360" w:lineRule="auto"/>
              <w:jc w:val="both"/>
              <w:rPr>
                <w:rFonts w:ascii="Times New Roman" w:hAnsi="Times New Roman"/>
                <w:sz w:val="24"/>
                <w:szCs w:val="24"/>
              </w:rPr>
            </w:pPr>
          </w:p>
        </w:tc>
        <w:tc>
          <w:tcPr>
            <w:tcW w:w="173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Statistical</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Response</w:t>
            </w:r>
          </w:p>
        </w:tc>
        <w:tc>
          <w:tcPr>
            <w:tcW w:w="11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Inferential</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Statistic </w:t>
            </w:r>
          </w:p>
        </w:tc>
        <w:tc>
          <w:tcPr>
            <w:tcW w:w="846" w:type="dxa"/>
          </w:tcPr>
          <w:p w:rsidR="00AC2310" w:rsidRPr="00E01D57" w:rsidRDefault="00AC2310" w:rsidP="00CA6566">
            <w:pPr>
              <w:spacing w:after="0" w:line="360" w:lineRule="auto"/>
              <w:jc w:val="both"/>
              <w:rPr>
                <w:rFonts w:ascii="Times New Roman" w:hAnsi="Times New Roman"/>
                <w:sz w:val="24"/>
                <w:szCs w:val="24"/>
              </w:rPr>
            </w:pPr>
          </w:p>
        </w:tc>
        <w:tc>
          <w:tcPr>
            <w:tcW w:w="1548" w:type="dxa"/>
          </w:tcPr>
          <w:p w:rsidR="00AC2310" w:rsidRPr="00E01D57" w:rsidRDefault="00AC2310" w:rsidP="00CA6566">
            <w:pPr>
              <w:spacing w:after="0" w:line="360" w:lineRule="auto"/>
              <w:jc w:val="both"/>
              <w:rPr>
                <w:rFonts w:ascii="Times New Roman" w:hAnsi="Times New Roman"/>
                <w:sz w:val="24"/>
                <w:szCs w:val="24"/>
              </w:rPr>
            </w:pPr>
          </w:p>
        </w:tc>
      </w:tr>
      <w:tr w:rsidR="00AC2310" w:rsidRPr="00E01D57" w:rsidTr="00CA6566">
        <w:tc>
          <w:tcPr>
            <w:tcW w:w="11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Research</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Statement</w:t>
            </w:r>
          </w:p>
        </w:tc>
        <w:tc>
          <w:tcPr>
            <w:tcW w:w="1791"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X</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3</w:t>
            </w:r>
          </w:p>
        </w:tc>
        <w:tc>
          <w:tcPr>
            <w:tcW w:w="603"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2</w:t>
            </w:r>
          </w:p>
        </w:tc>
        <w:tc>
          <w:tcPr>
            <w:tcW w:w="65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N</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w:t>
            </w:r>
          </w:p>
        </w:tc>
        <w:tc>
          <w:tcPr>
            <w:tcW w:w="173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 xml:space="preserve">Expected </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Mean (u)</w:t>
            </w:r>
          </w:p>
        </w:tc>
        <w:tc>
          <w:tcPr>
            <w:tcW w:w="1197"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Mean</w:t>
            </w:r>
          </w:p>
        </w:tc>
        <w:tc>
          <w:tcPr>
            <w:tcW w:w="846"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S.D</w:t>
            </w:r>
          </w:p>
        </w:tc>
        <w:tc>
          <w:tcPr>
            <w:tcW w:w="1548" w:type="dxa"/>
          </w:tcPr>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T</w:t>
            </w:r>
          </w:p>
          <w:p w:rsidR="00AC2310" w:rsidRPr="00E01D57" w:rsidRDefault="00AC2310" w:rsidP="00CA6566">
            <w:pPr>
              <w:spacing w:after="0" w:line="360" w:lineRule="auto"/>
              <w:jc w:val="both"/>
              <w:rPr>
                <w:rFonts w:ascii="Times New Roman" w:hAnsi="Times New Roman"/>
                <w:sz w:val="24"/>
                <w:szCs w:val="24"/>
              </w:rPr>
            </w:pPr>
            <w:r w:rsidRPr="00E01D57">
              <w:rPr>
                <w:rFonts w:ascii="Times New Roman" w:hAnsi="Times New Roman"/>
                <w:sz w:val="24"/>
                <w:szCs w:val="24"/>
              </w:rPr>
              <w:t>Calculated</w:t>
            </w:r>
          </w:p>
        </w:tc>
      </w:tr>
    </w:tbl>
    <w:p w:rsidR="00AC2310" w:rsidRPr="00E01D57" w:rsidRDefault="00AC2310" w:rsidP="00AC2310">
      <w:pPr>
        <w:spacing w:after="0" w:line="360" w:lineRule="auto"/>
        <w:jc w:val="both"/>
        <w:rPr>
          <w:rFonts w:ascii="Times New Roman" w:hAnsi="Times New Roman"/>
          <w:b/>
          <w:i/>
          <w:sz w:val="24"/>
          <w:szCs w:val="24"/>
        </w:rPr>
      </w:pPr>
      <w:r w:rsidRPr="00E01D57">
        <w:rPr>
          <w:rFonts w:ascii="Times New Roman" w:hAnsi="Times New Roman"/>
          <w:b/>
          <w:i/>
          <w:sz w:val="24"/>
          <w:szCs w:val="24"/>
        </w:rPr>
        <w:t>Source: Research computation, 2025</w:t>
      </w:r>
    </w:p>
    <w:p w:rsidR="00AC2310" w:rsidRPr="00E01D57" w:rsidRDefault="00E01D57" w:rsidP="00AC2310">
      <w:pPr>
        <w:spacing w:after="0" w:line="360" w:lineRule="auto"/>
        <w:jc w:val="both"/>
        <w:rPr>
          <w:rFonts w:ascii="Times New Roman" w:hAnsi="Times New Roman"/>
          <w:b/>
          <w:sz w:val="24"/>
          <w:szCs w:val="24"/>
        </w:rPr>
      </w:pPr>
      <w:r w:rsidRPr="00E01D57">
        <w:rPr>
          <w:rFonts w:ascii="Times New Roman" w:hAnsi="Times New Roman"/>
          <w:b/>
          <w:sz w:val="24"/>
          <w:szCs w:val="24"/>
        </w:rPr>
        <w:t>4.3</w:t>
      </w:r>
      <w:r w:rsidRPr="00E01D57">
        <w:rPr>
          <w:rFonts w:ascii="Times New Roman" w:hAnsi="Times New Roman"/>
          <w:b/>
          <w:sz w:val="24"/>
          <w:szCs w:val="24"/>
        </w:rPr>
        <w:tab/>
        <w:t>Discussion Of Findings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ab/>
      </w:r>
      <w:r w:rsidRPr="00E01D57">
        <w:rPr>
          <w:rFonts w:ascii="Times New Roman" w:hAnsi="Times New Roman"/>
          <w:sz w:val="24"/>
          <w:szCs w:val="24"/>
        </w:rPr>
        <w:t>The research hypothesis 1 was test using question twelve (12) of the questionnaire which states, does the provisions for bad and doubled debt increase as the value of loan and advance made by banks increase?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From the result of the study it has been revealed that there is a relationship between the increase in provision for bad debts and the value of loan and advance made by banks as indicated in table 11, with 90% of the respondent claiming that the provision for bad debt and doubtful debt increases as the volume of loan and advance made by bank increase. Further findings revealed that there is a provision impact of the evidence in table X and 93.3% of the staff confirmed it by answering yes in the questionnaire.</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Research to the above finding it therefore implied from study that provision for bad debts and doubtful debt increase as the value of loan advance increases.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sample mean is 2.8333 and expected mean is 2 while the standard deviation is but the result of the T. calculated is 8.57 and T-tabulated is 1.68</w:t>
      </w:r>
    </w:p>
    <w:p w:rsidR="00AC2310" w:rsidRPr="00E01D57" w:rsidRDefault="00AC2310" w:rsidP="00AC2310">
      <w:pPr>
        <w:spacing w:after="0" w:line="360" w:lineRule="auto"/>
        <w:jc w:val="center"/>
        <w:rPr>
          <w:rFonts w:ascii="Times New Roman" w:hAnsi="Times New Roman"/>
          <w:sz w:val="24"/>
          <w:szCs w:val="24"/>
        </w:rPr>
      </w:pPr>
      <w:r w:rsidRPr="00E01D57">
        <w:rPr>
          <w:rFonts w:ascii="Times New Roman" w:hAnsi="Times New Roman"/>
          <w:b/>
          <w:sz w:val="24"/>
          <w:szCs w:val="24"/>
        </w:rPr>
        <w:br w:type="page"/>
      </w:r>
      <w:r w:rsidRPr="00E01D57">
        <w:rPr>
          <w:rFonts w:ascii="Times New Roman" w:hAnsi="Times New Roman"/>
          <w:b/>
          <w:sz w:val="24"/>
          <w:szCs w:val="24"/>
        </w:rPr>
        <w:lastRenderedPageBreak/>
        <w:t>CHAPTER FIVE</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ab/>
        <w:t>SUMMARY, CONCLUSION AND RECOMMENDATION</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5.0</w:t>
      </w:r>
      <w:r w:rsidRPr="00E01D57">
        <w:rPr>
          <w:rFonts w:ascii="Times New Roman" w:hAnsi="Times New Roman"/>
          <w:b/>
          <w:sz w:val="24"/>
          <w:szCs w:val="24"/>
        </w:rPr>
        <w:tab/>
        <w:t>INTRODUCTION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This research work examined the impact of effective credit management on the performance of money deposit bank.</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granting of non-performing loan and granting of loans without collateral poses a global problem to the banking sector which leads to the inability of bank to recover loan from debtors which inadvertently erodes the capital base of banks, thereby to losses.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t>5.1</w:t>
      </w:r>
      <w:r w:rsidRPr="00E01D57">
        <w:rPr>
          <w:rFonts w:ascii="Times New Roman" w:hAnsi="Times New Roman"/>
          <w:b/>
          <w:sz w:val="24"/>
          <w:szCs w:val="24"/>
        </w:rPr>
        <w:tab/>
      </w:r>
      <w:r w:rsidR="00E01D57" w:rsidRPr="00E01D57">
        <w:rPr>
          <w:rFonts w:ascii="Times New Roman" w:hAnsi="Times New Roman"/>
          <w:b/>
          <w:sz w:val="24"/>
          <w:szCs w:val="24"/>
        </w:rPr>
        <w:t>Summary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Reviewing the previous interaction relation to the research problem credit management is defined as a process not meant to avoid all possible losses but rather, to minimize them as far as possible i.e the purpose of credit management is to consider the need to extend credit’s are trade credit and bank credit service main interdependent factors led to the creation of an extremely fragile financial system that has tipped into crises by the global financial crisis, namely overly dominant position of oil in Nigeria major failures in corporate government of banks, a lack of disclosure and transparency, incorporate regulator concerning major causes of crisis uneven supervision and inadequate enforcement and the absence of reliable credit rate agencies and poor in restructure. In view of the solution to these problem the blue print for referring the Nigeria financial system is by ensuring a high level of communication within the industry, implementation of quality should be measured, examiners should acquire necessary skills and granting of credit should be strictly managed.</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Starting the research design it involve the methods and procedure which were used to gather necessary data required for this research work and the way the research is being concluded, it also discussed the instrument of data collection sampling procedures and sample size so as the data analysis and test for hypothesis obtained from the responses of respondent whom are the staff of staff of access bank Plc. Ilorin branch. The major findings have gotten empirical bearing on the impact of effective credit management on the performance of commercial banks.</w:t>
      </w:r>
    </w:p>
    <w:p w:rsidR="00AC2310" w:rsidRPr="00E01D57" w:rsidRDefault="00AC2310" w:rsidP="00AC2310">
      <w:pPr>
        <w:spacing w:after="0" w:line="360" w:lineRule="auto"/>
        <w:jc w:val="both"/>
        <w:rPr>
          <w:rFonts w:ascii="Times New Roman" w:hAnsi="Times New Roman"/>
          <w:b/>
          <w:sz w:val="24"/>
          <w:szCs w:val="24"/>
        </w:rPr>
      </w:pPr>
      <w:r w:rsidRPr="00E01D57">
        <w:rPr>
          <w:rFonts w:ascii="Times New Roman" w:hAnsi="Times New Roman"/>
          <w:b/>
          <w:sz w:val="24"/>
          <w:szCs w:val="24"/>
        </w:rPr>
        <w:lastRenderedPageBreak/>
        <w:t>5.2</w:t>
      </w:r>
      <w:r w:rsidRPr="00E01D57">
        <w:rPr>
          <w:rFonts w:ascii="Times New Roman" w:hAnsi="Times New Roman"/>
          <w:b/>
          <w:sz w:val="24"/>
          <w:szCs w:val="24"/>
        </w:rPr>
        <w:tab/>
      </w:r>
      <w:r w:rsidR="00E01D57" w:rsidRPr="00E01D57">
        <w:rPr>
          <w:rFonts w:ascii="Times New Roman" w:hAnsi="Times New Roman"/>
          <w:b/>
          <w:sz w:val="24"/>
          <w:szCs w:val="24"/>
        </w:rPr>
        <w:t>Conclusion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ab/>
      </w:r>
      <w:r w:rsidRPr="00E01D57">
        <w:rPr>
          <w:rFonts w:ascii="Times New Roman" w:hAnsi="Times New Roman"/>
          <w:sz w:val="24"/>
          <w:szCs w:val="24"/>
        </w:rPr>
        <w:t>From the finding, we can conclude that with effective credit management and th granting of credit will become attractive hence more loan an advance will be granted and the economy will be better of.</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ab/>
        <w:t>The task of effective credit management should therefore be given to all banks managing directors, board of directors and head of credit and risk management in various Nigeria bank as to ensure increased availability of credit facilities adequate care in given credit and effective management of their existing portfolio. The government as well as a role to play creating enabling environment characterized with financial stability.</w:t>
      </w:r>
    </w:p>
    <w:p w:rsidR="00AC2310" w:rsidRPr="00E01D57" w:rsidRDefault="00E01D57" w:rsidP="00AC2310">
      <w:pPr>
        <w:spacing w:after="0" w:line="360" w:lineRule="auto"/>
        <w:jc w:val="both"/>
        <w:rPr>
          <w:rFonts w:ascii="Times New Roman" w:hAnsi="Times New Roman"/>
          <w:b/>
          <w:sz w:val="24"/>
          <w:szCs w:val="24"/>
        </w:rPr>
      </w:pPr>
      <w:r w:rsidRPr="00E01D57">
        <w:rPr>
          <w:rFonts w:ascii="Times New Roman" w:hAnsi="Times New Roman"/>
          <w:b/>
          <w:sz w:val="24"/>
          <w:szCs w:val="24"/>
        </w:rPr>
        <w:t>5.3</w:t>
      </w:r>
      <w:r w:rsidRPr="00E01D57">
        <w:rPr>
          <w:rFonts w:ascii="Times New Roman" w:hAnsi="Times New Roman"/>
          <w:b/>
          <w:sz w:val="24"/>
          <w:szCs w:val="24"/>
        </w:rPr>
        <w:tab/>
        <w:t>Recommendation</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b/>
          <w:sz w:val="24"/>
          <w:szCs w:val="24"/>
        </w:rPr>
        <w:tab/>
      </w:r>
      <w:r w:rsidRPr="00E01D57">
        <w:rPr>
          <w:rFonts w:ascii="Times New Roman" w:hAnsi="Times New Roman"/>
          <w:sz w:val="24"/>
          <w:szCs w:val="24"/>
        </w:rPr>
        <w:t>As a result of the study and the findings made the following recommendation are proposed in enhancing availability of credit facilities for the purpose of economic development.</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t>
      </w:r>
      <w:r w:rsidRPr="00E01D57">
        <w:rPr>
          <w:rFonts w:ascii="Times New Roman" w:hAnsi="Times New Roman"/>
          <w:sz w:val="24"/>
          <w:szCs w:val="24"/>
        </w:rPr>
        <w:tab/>
        <w:t>Bank should ensure a high level of communicator with the industry, implementation of quality should be measured by period appraised of staff using the staff performance index and official should acquire the necessary skills.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t>
      </w:r>
      <w:r w:rsidRPr="00E01D57">
        <w:rPr>
          <w:rFonts w:ascii="Times New Roman" w:hAnsi="Times New Roman"/>
          <w:sz w:val="24"/>
          <w:szCs w:val="24"/>
        </w:rPr>
        <w:tab/>
        <w:t xml:space="preserve">Personnel in credit control department should also strive to comply with banks </w:t>
      </w:r>
      <w:r w:rsidRPr="00E01D57">
        <w:rPr>
          <w:rFonts w:ascii="Times New Roman" w:hAnsi="Times New Roman"/>
          <w:sz w:val="24"/>
          <w:szCs w:val="24"/>
        </w:rPr>
        <w:tab/>
        <w:t>and government reputation on credit management.</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t>
      </w:r>
      <w:r w:rsidRPr="00E01D57">
        <w:rPr>
          <w:rFonts w:ascii="Times New Roman" w:hAnsi="Times New Roman"/>
          <w:sz w:val="24"/>
          <w:szCs w:val="24"/>
        </w:rPr>
        <w:tab/>
        <w:t xml:space="preserve">Bank should lay down regulatory and procedure on credit management. All </w:t>
      </w:r>
      <w:r w:rsidRPr="00E01D57">
        <w:rPr>
          <w:rFonts w:ascii="Times New Roman" w:hAnsi="Times New Roman"/>
          <w:sz w:val="24"/>
          <w:szCs w:val="24"/>
        </w:rPr>
        <w:tab/>
        <w:t xml:space="preserve">personnel involved in their regulation should be carried a long in the formulation </w:t>
      </w:r>
      <w:r w:rsidRPr="00E01D57">
        <w:rPr>
          <w:rFonts w:ascii="Times New Roman" w:hAnsi="Times New Roman"/>
          <w:sz w:val="24"/>
          <w:szCs w:val="24"/>
        </w:rPr>
        <w:tab/>
        <w:t>of these rules.</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t>
      </w:r>
      <w:r w:rsidRPr="00E01D57">
        <w:rPr>
          <w:rFonts w:ascii="Times New Roman" w:hAnsi="Times New Roman"/>
          <w:sz w:val="24"/>
          <w:szCs w:val="24"/>
        </w:rPr>
        <w:tab/>
        <w:t xml:space="preserve">The bank should enable healthy financial sector evolution and ensure the </w:t>
      </w:r>
      <w:r w:rsidRPr="00E01D57">
        <w:rPr>
          <w:rFonts w:ascii="Times New Roman" w:hAnsi="Times New Roman"/>
          <w:sz w:val="24"/>
          <w:szCs w:val="24"/>
        </w:rPr>
        <w:tab/>
        <w:t>financial sector contribute to the real economy.</w:t>
      </w:r>
    </w:p>
    <w:p w:rsidR="00AC2310" w:rsidRPr="00E01D57" w:rsidRDefault="00AC2310" w:rsidP="00AC2310">
      <w:pPr>
        <w:spacing w:after="0" w:line="360" w:lineRule="auto"/>
        <w:jc w:val="both"/>
        <w:rPr>
          <w:rFonts w:ascii="Times New Roman" w:hAnsi="Times New Roman"/>
          <w:sz w:val="24"/>
          <w:szCs w:val="24"/>
        </w:rPr>
      </w:pPr>
      <w:r w:rsidRPr="00E01D57">
        <w:rPr>
          <w:rFonts w:ascii="Times New Roman" w:hAnsi="Times New Roman"/>
          <w:sz w:val="24"/>
          <w:szCs w:val="24"/>
        </w:rPr>
        <w:t>*</w:t>
      </w:r>
      <w:r w:rsidRPr="00E01D57">
        <w:rPr>
          <w:rFonts w:ascii="Times New Roman" w:hAnsi="Times New Roman"/>
          <w:sz w:val="24"/>
          <w:szCs w:val="24"/>
        </w:rPr>
        <w:tab/>
        <w:t xml:space="preserve">Bank all over the country should be given a limit to which they in 2011, Access </w:t>
      </w:r>
      <w:r w:rsidRPr="00E01D57">
        <w:rPr>
          <w:rFonts w:ascii="Times New Roman" w:hAnsi="Times New Roman"/>
          <w:sz w:val="24"/>
          <w:szCs w:val="24"/>
        </w:rPr>
        <w:tab/>
        <w:t xml:space="preserve">Bank in </w:t>
      </w:r>
      <w:r w:rsidRPr="00E01D57">
        <w:rPr>
          <w:rFonts w:ascii="Times New Roman" w:hAnsi="Times New Roman"/>
          <w:szCs w:val="24"/>
        </w:rPr>
        <w:t xml:space="preserve">takes with the central bank of Nigeria to acquire intercontinental Bank </w:t>
      </w:r>
      <w:r w:rsidRPr="00E01D57">
        <w:rPr>
          <w:rFonts w:ascii="Times New Roman" w:hAnsi="Times New Roman"/>
          <w:szCs w:val="24"/>
        </w:rPr>
        <w:tab/>
        <w:t xml:space="preserve">Plc. Further to the approval of the stakeholders of both banks, court sanction of </w:t>
      </w:r>
      <w:r w:rsidRPr="00E01D57">
        <w:rPr>
          <w:rFonts w:ascii="Times New Roman" w:hAnsi="Times New Roman"/>
          <w:szCs w:val="24"/>
        </w:rPr>
        <w:tab/>
        <w:t xml:space="preserve">the federal High curt of Nigeria and approval of the central Bank of Nigeria and </w:t>
      </w:r>
      <w:r w:rsidRPr="00E01D57">
        <w:rPr>
          <w:rFonts w:ascii="Times New Roman" w:hAnsi="Times New Roman"/>
          <w:szCs w:val="24"/>
        </w:rPr>
        <w:tab/>
        <w:t xml:space="preserve">securities and Exchange commission, access Bank Plc (Access) and </w:t>
      </w:r>
      <w:r w:rsidRPr="00E01D57">
        <w:rPr>
          <w:rFonts w:ascii="Times New Roman" w:hAnsi="Times New Roman"/>
          <w:szCs w:val="24"/>
        </w:rPr>
        <w:tab/>
        <w:t>intercontinental Bank Plc. (Intercontinental Bank) announce the acquisition.</w:t>
      </w:r>
    </w:p>
    <w:p w:rsidR="00AC2310" w:rsidRPr="00E01D57" w:rsidRDefault="00AC2310" w:rsidP="00AC2310">
      <w:pPr>
        <w:tabs>
          <w:tab w:val="left" w:pos="1350"/>
          <w:tab w:val="left" w:pos="1440"/>
          <w:tab w:val="left" w:pos="1530"/>
        </w:tabs>
        <w:spacing w:after="0" w:line="360" w:lineRule="auto"/>
        <w:jc w:val="center"/>
        <w:rPr>
          <w:rFonts w:ascii="Times New Roman" w:hAnsi="Times New Roman"/>
          <w:b/>
          <w:sz w:val="24"/>
          <w:szCs w:val="24"/>
        </w:rPr>
      </w:pPr>
      <w:r w:rsidRPr="00E01D57">
        <w:rPr>
          <w:rFonts w:ascii="Times New Roman" w:hAnsi="Times New Roman"/>
          <w:b/>
          <w:sz w:val="24"/>
          <w:szCs w:val="24"/>
        </w:rPr>
        <w:lastRenderedPageBreak/>
        <w:t>REFERENCES</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Adewumi w. (2017): </w:t>
      </w:r>
      <w:r w:rsidRPr="00E01D57">
        <w:rPr>
          <w:rFonts w:ascii="Times New Roman" w:hAnsi="Times New Roman"/>
          <w:sz w:val="24"/>
          <w:szCs w:val="24"/>
        </w:rPr>
        <w:t xml:space="preserve">Lack of Constant and Coherent theory by banks Ibadan; University press Ltd Ibadan. </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Adekanye, A.O (2018): </w:t>
      </w:r>
      <w:r w:rsidRPr="00E01D57">
        <w:rPr>
          <w:rFonts w:ascii="Times New Roman" w:hAnsi="Times New Roman"/>
          <w:sz w:val="24"/>
          <w:szCs w:val="24"/>
        </w:rPr>
        <w:t xml:space="preserve">The Elements of Banking in Nigeria </w:t>
      </w:r>
    </w:p>
    <w:p w:rsidR="00AC2310" w:rsidRPr="00E01D57" w:rsidRDefault="00AC2310" w:rsidP="00AC2310">
      <w:pPr>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Ajayi, O.A (2015): </w:t>
      </w:r>
      <w:r w:rsidRPr="00E01D57">
        <w:rPr>
          <w:rFonts w:ascii="Times New Roman" w:hAnsi="Times New Roman"/>
          <w:sz w:val="24"/>
          <w:szCs w:val="24"/>
        </w:rPr>
        <w:t>Law and Practice of banking, Ibadan Bash Moses Printing Company, Ibadan.</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Ajasa, C.O (2015): </w:t>
      </w:r>
      <w:r w:rsidRPr="00E01D57">
        <w:rPr>
          <w:rFonts w:ascii="Times New Roman" w:hAnsi="Times New Roman"/>
          <w:sz w:val="24"/>
          <w:szCs w:val="24"/>
        </w:rPr>
        <w:t>Credit Management and its effect Procedure and practice.</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Blum, e. (2017): </w:t>
      </w:r>
      <w:r w:rsidRPr="00E01D57">
        <w:rPr>
          <w:rFonts w:ascii="Times New Roman" w:hAnsi="Times New Roman"/>
          <w:sz w:val="24"/>
          <w:szCs w:val="24"/>
        </w:rPr>
        <w:t>Consensus Workable Theory Banking from European Publication London.</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Chandler, (2014):</w:t>
      </w:r>
      <w:r w:rsidRPr="00E01D57">
        <w:rPr>
          <w:rFonts w:ascii="Times New Roman" w:hAnsi="Times New Roman"/>
          <w:sz w:val="24"/>
          <w:szCs w:val="24"/>
        </w:rPr>
        <w:t xml:space="preserve"> Provision for short term loans and Long term loan by Banks, London European Publication.</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Felix Achou Taking (2018):</w:t>
      </w:r>
      <w:r w:rsidRPr="00E01D57">
        <w:rPr>
          <w:rFonts w:ascii="Times New Roman" w:hAnsi="Times New Roman"/>
          <w:sz w:val="24"/>
          <w:szCs w:val="24"/>
        </w:rPr>
        <w:t xml:space="preserve"> Provision for Banks with good credit management policies</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Ibitoye, T.A (2016): </w:t>
      </w:r>
      <w:r w:rsidRPr="00E01D57">
        <w:rPr>
          <w:rFonts w:ascii="Times New Roman" w:hAnsi="Times New Roman"/>
          <w:sz w:val="24"/>
          <w:szCs w:val="24"/>
        </w:rPr>
        <w:t>Essential of Banking, New Forum Publication.</w:t>
      </w:r>
    </w:p>
    <w:p w:rsidR="00AC2310" w:rsidRPr="00E01D57" w:rsidRDefault="00AC2310" w:rsidP="00AC2310">
      <w:pPr>
        <w:tabs>
          <w:tab w:val="left" w:pos="1350"/>
          <w:tab w:val="left" w:pos="1440"/>
          <w:tab w:val="left" w:pos="1530"/>
        </w:tabs>
        <w:spacing w:after="0" w:line="360" w:lineRule="auto"/>
        <w:ind w:left="720" w:hanging="720"/>
        <w:jc w:val="both"/>
        <w:rPr>
          <w:rFonts w:ascii="Times New Roman" w:hAnsi="Times New Roman"/>
          <w:sz w:val="24"/>
          <w:szCs w:val="24"/>
        </w:rPr>
      </w:pPr>
      <w:r w:rsidRPr="00E01D57">
        <w:rPr>
          <w:rFonts w:ascii="Times New Roman" w:hAnsi="Times New Roman"/>
          <w:b/>
          <w:sz w:val="24"/>
          <w:szCs w:val="24"/>
        </w:rPr>
        <w:t xml:space="preserve">Pandey, I.M (2011): </w:t>
      </w:r>
      <w:r w:rsidRPr="00E01D57">
        <w:rPr>
          <w:rFonts w:ascii="Times New Roman" w:hAnsi="Times New Roman"/>
          <w:sz w:val="24"/>
          <w:szCs w:val="24"/>
        </w:rPr>
        <w:t>Financial Management 2</w:t>
      </w:r>
      <w:r w:rsidRPr="00E01D57">
        <w:rPr>
          <w:rFonts w:ascii="Times New Roman" w:hAnsi="Times New Roman"/>
          <w:sz w:val="24"/>
          <w:szCs w:val="24"/>
          <w:vertAlign w:val="superscript"/>
        </w:rPr>
        <w:t>nd</w:t>
      </w:r>
      <w:r w:rsidRPr="00E01D57">
        <w:rPr>
          <w:rFonts w:ascii="Times New Roman" w:hAnsi="Times New Roman"/>
          <w:sz w:val="24"/>
          <w:szCs w:val="24"/>
        </w:rPr>
        <w:t xml:space="preserve"> Edition Vikes Publishing houses, B.V.T Ltd, Nigeria Website WIKIPEDIA.org</w:t>
      </w:r>
    </w:p>
    <w:p w:rsidR="00AC2310" w:rsidRPr="00E01D57" w:rsidRDefault="00AC2310" w:rsidP="00AC2310">
      <w:pPr>
        <w:spacing w:after="0" w:line="360" w:lineRule="auto"/>
        <w:ind w:left="630" w:hanging="630"/>
        <w:jc w:val="both"/>
        <w:rPr>
          <w:rFonts w:ascii="Times New Roman" w:hAnsi="Times New Roman"/>
          <w:sz w:val="24"/>
          <w:szCs w:val="24"/>
        </w:rPr>
      </w:pPr>
      <w:r w:rsidRPr="00E01D57">
        <w:rPr>
          <w:rFonts w:ascii="Times New Roman" w:hAnsi="Times New Roman"/>
          <w:b/>
          <w:sz w:val="24"/>
          <w:szCs w:val="24"/>
        </w:rPr>
        <w:t>Peitman (2018):</w:t>
      </w:r>
      <w:r w:rsidRPr="00E01D57">
        <w:rPr>
          <w:rFonts w:ascii="Times New Roman" w:hAnsi="Times New Roman"/>
          <w:sz w:val="24"/>
          <w:szCs w:val="24"/>
        </w:rPr>
        <w:t xml:space="preserve"> “Intermediate macro economics theory and applications.” Published in United State of America by Addison Weley Longman, New York.</w:t>
      </w:r>
    </w:p>
    <w:p w:rsidR="00AC2310" w:rsidRPr="00E01D57" w:rsidRDefault="00AC2310" w:rsidP="00AC2310">
      <w:pPr>
        <w:spacing w:after="0" w:line="360" w:lineRule="auto"/>
        <w:ind w:left="630" w:hanging="630"/>
        <w:jc w:val="both"/>
        <w:rPr>
          <w:rFonts w:ascii="Times New Roman" w:hAnsi="Times New Roman"/>
          <w:b/>
          <w:sz w:val="24"/>
          <w:szCs w:val="24"/>
        </w:rPr>
      </w:pPr>
      <w:r w:rsidRPr="00E01D57">
        <w:rPr>
          <w:rFonts w:ascii="Times New Roman" w:hAnsi="Times New Roman"/>
          <w:b/>
          <w:sz w:val="24"/>
          <w:szCs w:val="24"/>
        </w:rPr>
        <w:t>Rex L And Patric (2012):</w:t>
      </w:r>
      <w:r w:rsidRPr="00E01D57">
        <w:rPr>
          <w:rFonts w:ascii="Times New Roman" w:hAnsi="Times New Roman"/>
          <w:sz w:val="24"/>
          <w:szCs w:val="24"/>
        </w:rPr>
        <w:t xml:space="preserve"> “Business dictionary” by African FEB publishers, Great Britain. “FRBSF economic letter.</w:t>
      </w:r>
    </w:p>
    <w:p w:rsidR="00AC2310" w:rsidRPr="00E01D57" w:rsidRDefault="00AC2310" w:rsidP="00AC2310">
      <w:pPr>
        <w:spacing w:after="0" w:line="360" w:lineRule="auto"/>
        <w:jc w:val="both"/>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rPr>
          <w:rFonts w:ascii="Times New Roman" w:hAnsi="Times New Roman"/>
          <w:sz w:val="24"/>
          <w:szCs w:val="24"/>
        </w:rPr>
      </w:pPr>
    </w:p>
    <w:p w:rsidR="00AC2310" w:rsidRPr="00E01D57" w:rsidRDefault="00AC2310" w:rsidP="00AC2310">
      <w:pPr>
        <w:spacing w:after="0" w:line="360" w:lineRule="auto"/>
      </w:pPr>
    </w:p>
    <w:p w:rsidR="00AC2310" w:rsidRPr="00E01D57" w:rsidRDefault="00AC2310" w:rsidP="00AC2310">
      <w:pPr>
        <w:spacing w:after="0" w:line="360" w:lineRule="auto"/>
      </w:pPr>
    </w:p>
    <w:sectPr w:rsidR="00AC2310" w:rsidRPr="00E01D57" w:rsidSect="00125144">
      <w:footerReference w:type="default" r:id="rId29"/>
      <w:pgSz w:w="12240" w:h="14400" w:code="1"/>
      <w:pgMar w:top="1440" w:right="135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F53" w:rsidRDefault="006D6F53" w:rsidP="00247CB1">
      <w:pPr>
        <w:spacing w:after="0" w:line="240" w:lineRule="auto"/>
      </w:pPr>
      <w:r>
        <w:separator/>
      </w:r>
    </w:p>
  </w:endnote>
  <w:endnote w:type="continuationSeparator" w:id="1">
    <w:p w:rsidR="006D6F53" w:rsidRDefault="006D6F53" w:rsidP="00247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7F" w:rsidRDefault="00247CB1">
    <w:pPr>
      <w:pStyle w:val="Footer"/>
      <w:jc w:val="center"/>
      <w:rPr>
        <w:b/>
      </w:rPr>
    </w:pPr>
    <w:r>
      <w:rPr>
        <w:b/>
      </w:rPr>
      <w:fldChar w:fldCharType="begin"/>
    </w:r>
    <w:r w:rsidR="00E01D57">
      <w:rPr>
        <w:b/>
      </w:rPr>
      <w:instrText xml:space="preserve"> PAGE   \* MERGEFORMAT </w:instrText>
    </w:r>
    <w:r>
      <w:rPr>
        <w:b/>
      </w:rPr>
      <w:fldChar w:fldCharType="separate"/>
    </w:r>
    <w:r w:rsidR="000277A2">
      <w:rPr>
        <w:b/>
        <w:noProof/>
      </w:rPr>
      <w:t>33</w:t>
    </w:r>
    <w:r>
      <w:rPr>
        <w:b/>
      </w:rPr>
      <w:fldChar w:fldCharType="end"/>
    </w:r>
  </w:p>
  <w:p w:rsidR="00B4737F" w:rsidRDefault="006D6F53">
    <w:pPr>
      <w:jc w:val="center"/>
      <w:rPr>
        <w:rFonts w:ascii="Times New Roman" w:hAnsi="Times New Roman"/>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F53" w:rsidRDefault="006D6F53" w:rsidP="00247CB1">
      <w:pPr>
        <w:spacing w:after="0" w:line="240" w:lineRule="auto"/>
      </w:pPr>
      <w:r>
        <w:separator/>
      </w:r>
    </w:p>
  </w:footnote>
  <w:footnote w:type="continuationSeparator" w:id="1">
    <w:p w:rsidR="006D6F53" w:rsidRDefault="006D6F53" w:rsidP="00247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940ED"/>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nsid w:val="5468626D"/>
    <w:multiLevelType w:val="hybridMultilevel"/>
    <w:tmpl w:val="BE4AD6BA"/>
    <w:lvl w:ilvl="0" w:tplc="A9C81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F49EF"/>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nsid w:val="76795A46"/>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C2310"/>
    <w:rsid w:val="000277A2"/>
    <w:rsid w:val="00247CB1"/>
    <w:rsid w:val="002F715D"/>
    <w:rsid w:val="006D6F53"/>
    <w:rsid w:val="00AC2310"/>
    <w:rsid w:val="00B03379"/>
    <w:rsid w:val="00E01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10"/>
    <w:rPr>
      <w:rFonts w:ascii="Calibri" w:eastAsia="SimSun" w:hAnsi="Calibri" w:cs="Times New Roman"/>
      <w:lang w:eastAsia="zh-CN"/>
    </w:rPr>
  </w:style>
  <w:style w:type="paragraph" w:styleId="Heading1">
    <w:name w:val="heading 1"/>
    <w:basedOn w:val="Normal"/>
    <w:next w:val="Normal"/>
    <w:link w:val="Heading1Char"/>
    <w:uiPriority w:val="9"/>
    <w:qFormat/>
    <w:rsid w:val="00AC231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AC23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231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AC2310"/>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310"/>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AC231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231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rsid w:val="00AC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310"/>
    <w:rPr>
      <w:rFonts w:ascii="Calibri" w:eastAsia="SimSun" w:hAnsi="Calibri" w:cs="Times New Roman"/>
      <w:lang w:eastAsia="zh-CN"/>
    </w:rPr>
  </w:style>
  <w:style w:type="paragraph" w:styleId="NormalWeb">
    <w:name w:val="Normal (Web)"/>
    <w:basedOn w:val="Normal"/>
    <w:rsid w:val="00AC2310"/>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AC2310"/>
    <w:pPr>
      <w:ind w:left="720"/>
      <w:contextualSpacing/>
    </w:pPr>
    <w:rPr>
      <w:rFonts w:eastAsia="Calibri"/>
      <w:lang w:eastAsia="en-US"/>
    </w:rPr>
  </w:style>
  <w:style w:type="character" w:styleId="Strong">
    <w:name w:val="Strong"/>
    <w:basedOn w:val="DefaultParagraphFont"/>
    <w:uiPriority w:val="22"/>
    <w:qFormat/>
    <w:rsid w:val="00AC2310"/>
    <w:rPr>
      <w:b/>
      <w:bCs/>
    </w:rPr>
  </w:style>
  <w:style w:type="character" w:styleId="Hyperlink">
    <w:name w:val="Hyperlink"/>
    <w:basedOn w:val="DefaultParagraphFont"/>
    <w:uiPriority w:val="99"/>
    <w:unhideWhenUsed/>
    <w:rsid w:val="00AC2310"/>
    <w:rPr>
      <w:color w:val="0000FF"/>
      <w:u w:val="single"/>
    </w:rPr>
  </w:style>
  <w:style w:type="character" w:customStyle="1" w:styleId="reference-text">
    <w:name w:val="reference-text"/>
    <w:basedOn w:val="DefaultParagraphFont"/>
    <w:rsid w:val="00AC2310"/>
  </w:style>
  <w:style w:type="character" w:styleId="HTMLCite">
    <w:name w:val="HTML Cite"/>
    <w:basedOn w:val="DefaultParagraphFont"/>
    <w:uiPriority w:val="99"/>
    <w:semiHidden/>
    <w:unhideWhenUsed/>
    <w:rsid w:val="00AC2310"/>
    <w:rPr>
      <w:i/>
      <w:iCs/>
    </w:rPr>
  </w:style>
  <w:style w:type="paragraph" w:styleId="Title">
    <w:name w:val="Title"/>
    <w:basedOn w:val="Normal"/>
    <w:next w:val="Normal"/>
    <w:link w:val="TitleChar"/>
    <w:uiPriority w:val="10"/>
    <w:qFormat/>
    <w:rsid w:val="00AC23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C2310"/>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AC2310"/>
    <w:rPr>
      <w:i/>
      <w:iCs/>
    </w:rPr>
  </w:style>
  <w:style w:type="character" w:styleId="SubtleEmphasis">
    <w:name w:val="Subtle Emphasis"/>
    <w:basedOn w:val="DefaultParagraphFont"/>
    <w:uiPriority w:val="19"/>
    <w:qFormat/>
    <w:rsid w:val="00AC2310"/>
    <w:rPr>
      <w:i/>
      <w:iCs/>
      <w:color w:val="808080" w:themeColor="text1" w:themeTint="7F"/>
    </w:rPr>
  </w:style>
  <w:style w:type="paragraph" w:styleId="Header">
    <w:name w:val="header"/>
    <w:basedOn w:val="Normal"/>
    <w:link w:val="HeaderChar"/>
    <w:uiPriority w:val="99"/>
    <w:unhideWhenUsed/>
    <w:rsid w:val="00AC2310"/>
    <w:pPr>
      <w:tabs>
        <w:tab w:val="center" w:pos="4320"/>
        <w:tab w:val="right" w:pos="8640"/>
      </w:tabs>
      <w:spacing w:after="0" w:line="240" w:lineRule="auto"/>
    </w:pPr>
    <w:rPr>
      <w:rFonts w:eastAsia="Calibri"/>
      <w:lang w:eastAsia="en-US"/>
    </w:rPr>
  </w:style>
  <w:style w:type="character" w:customStyle="1" w:styleId="HeaderChar">
    <w:name w:val="Header Char"/>
    <w:basedOn w:val="DefaultParagraphFont"/>
    <w:link w:val="Header"/>
    <w:uiPriority w:val="99"/>
    <w:rsid w:val="00AC2310"/>
    <w:rPr>
      <w:rFonts w:ascii="Calibri" w:eastAsia="Calibri" w:hAnsi="Calibri" w:cs="Times New Roman"/>
    </w:rPr>
  </w:style>
  <w:style w:type="paragraph" w:styleId="BodyText">
    <w:name w:val="Body Text"/>
    <w:basedOn w:val="Normal"/>
    <w:link w:val="BodyTextChar"/>
    <w:uiPriority w:val="1"/>
    <w:qFormat/>
    <w:rsid w:val="00AC2310"/>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AC2310"/>
    <w:rPr>
      <w:rFonts w:ascii="Times New Roman" w:eastAsia="Times New Roman" w:hAnsi="Times New Roman" w:cs="Times New Roman"/>
      <w:sz w:val="24"/>
      <w:szCs w:val="24"/>
    </w:rPr>
  </w:style>
  <w:style w:type="character" w:styleId="PageNumber">
    <w:name w:val="page number"/>
    <w:basedOn w:val="DefaultParagraphFont"/>
    <w:rsid w:val="00AC2310"/>
  </w:style>
  <w:style w:type="table" w:styleId="TableGrid">
    <w:name w:val="Table Grid"/>
    <w:basedOn w:val="TableNormal"/>
    <w:uiPriority w:val="59"/>
    <w:rsid w:val="00AC2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AC2310"/>
    <w:rPr>
      <w:rFonts w:ascii="Tahoma" w:hAnsi="Tahoma" w:cs="Tahoma"/>
      <w:sz w:val="16"/>
      <w:szCs w:val="16"/>
    </w:rPr>
  </w:style>
  <w:style w:type="paragraph" w:styleId="BalloonText">
    <w:name w:val="Balloon Text"/>
    <w:basedOn w:val="Normal"/>
    <w:link w:val="BalloonTextChar"/>
    <w:uiPriority w:val="99"/>
    <w:semiHidden/>
    <w:unhideWhenUsed/>
    <w:rsid w:val="00AC2310"/>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AC2310"/>
    <w:rPr>
      <w:rFonts w:ascii="Tahoma" w:eastAsia="SimSun" w:hAnsi="Tahoma" w:cs="Tahoma"/>
      <w:sz w:val="16"/>
      <w:szCs w:val="16"/>
      <w:lang w:eastAsia="zh-CN"/>
    </w:rPr>
  </w:style>
  <w:style w:type="character" w:customStyle="1" w:styleId="mw-headline">
    <w:name w:val="mw-headline"/>
    <w:basedOn w:val="DefaultParagraphFont"/>
    <w:rsid w:val="00AC2310"/>
  </w:style>
  <w:style w:type="paragraph" w:customStyle="1" w:styleId="ISCHOSENASTHECASESTUDYOFTHISRESEARCHWORK">
    <w:name w:val="IS CHOSEN AS THE CASE STUDY OF THIS RESEARCH WORK&gt;"/>
    <w:basedOn w:val="Normal"/>
    <w:qFormat/>
    <w:rsid w:val="00AC2310"/>
    <w:pPr>
      <w:spacing w:line="480" w:lineRule="auto"/>
      <w:jc w:val="both"/>
    </w:pPr>
    <w:rPr>
      <w:rFonts w:ascii="Times New Roman" w:eastAsiaTheme="minorHAnsi" w:hAnsi="Times New Roman"/>
      <w:sz w:val="28"/>
      <w:szCs w:val="28"/>
      <w:lang w:eastAsia="en-US"/>
    </w:rPr>
  </w:style>
  <w:style w:type="character" w:customStyle="1" w:styleId="mw-editsection">
    <w:name w:val="mw-editsection"/>
    <w:basedOn w:val="DefaultParagraphFont"/>
    <w:rsid w:val="00AC2310"/>
  </w:style>
  <w:style w:type="character" w:customStyle="1" w:styleId="mw-editsection-bracket">
    <w:name w:val="mw-editsection-bracket"/>
    <w:basedOn w:val="DefaultParagraphFont"/>
    <w:rsid w:val="00AC2310"/>
  </w:style>
  <w:style w:type="paragraph" w:customStyle="1" w:styleId="Default">
    <w:name w:val="Default"/>
    <w:rsid w:val="00AC23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AC231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erence-accessdate">
    <w:name w:val="reference-accessdate"/>
    <w:basedOn w:val="DefaultParagraphFont"/>
    <w:rsid w:val="00AC2310"/>
  </w:style>
  <w:style w:type="character" w:customStyle="1" w:styleId="nowrap">
    <w:name w:val="nowrap"/>
    <w:basedOn w:val="DefaultParagraphFont"/>
    <w:rsid w:val="00AC2310"/>
  </w:style>
  <w:style w:type="paragraph" w:customStyle="1" w:styleId="para">
    <w:name w:val="para"/>
    <w:basedOn w:val="Normal"/>
    <w:rsid w:val="00AC231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arginterm">
    <w:name w:val="margin_term"/>
    <w:basedOn w:val="DefaultParagraphFont"/>
    <w:rsid w:val="00AC2310"/>
  </w:style>
  <w:style w:type="character" w:customStyle="1" w:styleId="footnote">
    <w:name w:val="footnote"/>
    <w:basedOn w:val="DefaultParagraphFont"/>
    <w:rsid w:val="00AC2310"/>
  </w:style>
  <w:style w:type="paragraph" w:customStyle="1" w:styleId="p15">
    <w:name w:val="p15"/>
    <w:basedOn w:val="Normal"/>
    <w:rsid w:val="00AC2310"/>
    <w:pPr>
      <w:spacing w:after="0" w:line="240" w:lineRule="auto"/>
    </w:pPr>
    <w:rPr>
      <w:rFonts w:ascii="Times New Roman" w:eastAsia="Times New Roman" w:hAnsi="Times New Roman"/>
      <w:sz w:val="24"/>
      <w:szCs w:val="24"/>
      <w:lang w:eastAsia="en-US"/>
    </w:rPr>
  </w:style>
  <w:style w:type="paragraph" w:customStyle="1" w:styleId="ssc">
    <w:name w:val="ssc"/>
    <w:basedOn w:val="Normal"/>
    <w:rsid w:val="00AC231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AC2310"/>
  </w:style>
  <w:style w:type="character" w:customStyle="1" w:styleId="cite-bracket">
    <w:name w:val="cite-bracket"/>
    <w:basedOn w:val="DefaultParagraphFont"/>
    <w:rsid w:val="00AC2310"/>
  </w:style>
  <w:style w:type="character" w:styleId="FollowedHyperlink">
    <w:name w:val="FollowedHyperlink"/>
    <w:basedOn w:val="DefaultParagraphFont"/>
    <w:uiPriority w:val="99"/>
    <w:semiHidden/>
    <w:unhideWhenUsed/>
    <w:rsid w:val="00AC2310"/>
    <w:rPr>
      <w:color w:val="800080" w:themeColor="followedHyperlink"/>
      <w:u w:val="single"/>
    </w:rPr>
  </w:style>
  <w:style w:type="paragraph" w:customStyle="1" w:styleId="last">
    <w:name w:val="last"/>
    <w:basedOn w:val="Normal"/>
    <w:rsid w:val="00AC231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lnk">
    <w:name w:val="ref-lnk"/>
    <w:basedOn w:val="DefaultParagraphFont"/>
    <w:rsid w:val="00AC2310"/>
  </w:style>
  <w:style w:type="character" w:customStyle="1" w:styleId="off-screen">
    <w:name w:val="off-screen"/>
    <w:basedOn w:val="DefaultParagraphFont"/>
    <w:rsid w:val="00AC2310"/>
  </w:style>
  <w:style w:type="character" w:customStyle="1" w:styleId="tgc">
    <w:name w:val="_tgc"/>
    <w:basedOn w:val="DefaultParagraphFont"/>
    <w:rsid w:val="00AC23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seph_Schumpeter" TargetMode="External"/><Relationship Id="rId13" Type="http://schemas.openxmlformats.org/officeDocument/2006/relationships/hyperlink" Target="https://en.wikipedia.org/wiki/Alfred_Mitchell-Innes" TargetMode="External"/><Relationship Id="rId18" Type="http://schemas.openxmlformats.org/officeDocument/2006/relationships/hyperlink" Target="https://en.wikipedia.org/wiki/Negotiable_instrument" TargetMode="External"/><Relationship Id="rId26" Type="http://schemas.openxmlformats.org/officeDocument/2006/relationships/hyperlink" Target="https://en.wikipedia.org/wiki/Commodity_money" TargetMode="External"/><Relationship Id="rId3" Type="http://schemas.openxmlformats.org/officeDocument/2006/relationships/settings" Target="settings.xml"/><Relationship Id="rId21" Type="http://schemas.openxmlformats.org/officeDocument/2006/relationships/hyperlink" Target="https://en.wikipedia.org/wiki/Money" TargetMode="External"/><Relationship Id="rId7" Type="http://schemas.openxmlformats.org/officeDocument/2006/relationships/hyperlink" Target="http://www.bwaresolutions.com/" TargetMode="External"/><Relationship Id="rId12" Type="http://schemas.openxmlformats.org/officeDocument/2006/relationships/hyperlink" Target="https://en.wikipedia.org/wiki/Henry_Dunning_Macleod" TargetMode="External"/><Relationship Id="rId17" Type="http://schemas.openxmlformats.org/officeDocument/2006/relationships/hyperlink" Target="https://en.wikipedia.org/wiki/Tally_stick" TargetMode="External"/><Relationship Id="rId25" Type="http://schemas.openxmlformats.org/officeDocument/2006/relationships/hyperlink" Target="https://en.wikipedia.org/wiki/Money_creation" TargetMode="External"/><Relationship Id="rId2" Type="http://schemas.openxmlformats.org/officeDocument/2006/relationships/styles" Target="styles.xml"/><Relationship Id="rId16" Type="http://schemas.openxmlformats.org/officeDocument/2006/relationships/hyperlink" Target="https://en.wikipedia.org/wiki/Credit_(finance)" TargetMode="External"/><Relationship Id="rId20" Type="http://schemas.openxmlformats.org/officeDocument/2006/relationships/hyperlink" Target="https://en.wikipedia.org/wiki/Credit_(finan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istotle" TargetMode="External"/><Relationship Id="rId24" Type="http://schemas.openxmlformats.org/officeDocument/2006/relationships/hyperlink" Target="https://en.wikipedia.org/wiki/Debt" TargetMode="External"/><Relationship Id="rId5" Type="http://schemas.openxmlformats.org/officeDocument/2006/relationships/footnotes" Target="footnotes.xml"/><Relationship Id="rId15" Type="http://schemas.openxmlformats.org/officeDocument/2006/relationships/hyperlink" Target="https://en.wikipedia.org/wiki/Taxation" TargetMode="External"/><Relationship Id="rId23" Type="http://schemas.openxmlformats.org/officeDocument/2006/relationships/hyperlink" Target="https://en.wikipedia.org/wiki/Money" TargetMode="External"/><Relationship Id="rId28" Type="http://schemas.openxmlformats.org/officeDocument/2006/relationships/hyperlink" Target="https://en.wikipedia.org/wiki/Credit_money" TargetMode="External"/><Relationship Id="rId10" Type="http://schemas.openxmlformats.org/officeDocument/2006/relationships/hyperlink" Target="https://en.wikipedia.org/wiki/Metallism" TargetMode="External"/><Relationship Id="rId19" Type="http://schemas.openxmlformats.org/officeDocument/2006/relationships/hyperlink" Target="https://en.wikipedia.org/wiki/Monetary_econom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Plato" TargetMode="External"/><Relationship Id="rId14" Type="http://schemas.openxmlformats.org/officeDocument/2006/relationships/hyperlink" Target="https://en.wikipedia.org/wiki/Commerce" TargetMode="External"/><Relationship Id="rId22" Type="http://schemas.openxmlformats.org/officeDocument/2006/relationships/hyperlink" Target="https://en.wikipedia.org/wiki/Alfred_Mitchell-Innes" TargetMode="External"/><Relationship Id="rId27" Type="http://schemas.openxmlformats.org/officeDocument/2006/relationships/hyperlink" Target="https://en.wikipedia.org/wiki/Fiat_mone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8558</Words>
  <Characters>48781</Characters>
  <Application>Microsoft Office Word</Application>
  <DocSecurity>0</DocSecurity>
  <Lines>406</Lines>
  <Paragraphs>114</Paragraphs>
  <ScaleCrop>false</ScaleCrop>
  <Company/>
  <LinksUpToDate>false</LinksUpToDate>
  <CharactersWithSpaces>57225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2025-05-26T13:04:00Z</dcterms:created>
  <dcterms:modified xsi:type="dcterms:W3CDTF">2025-06-02T10:03:00Z</dcterms:modified>
</cp:coreProperties>
</file>