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724" w:rsidRPr="00D75441" w:rsidRDefault="00D06724" w:rsidP="00D06724">
      <w:pPr>
        <w:jc w:val="center"/>
        <w:rPr>
          <w:rFonts w:ascii="Rockwell Extra Bold" w:hAnsi="Rockwell Extra Bold" w:cs="Times New Roman"/>
          <w:b/>
          <w:color w:val="000000" w:themeColor="text1"/>
          <w:sz w:val="32"/>
          <w:szCs w:val="32"/>
        </w:rPr>
      </w:pPr>
      <w:r w:rsidRPr="00D75441">
        <w:rPr>
          <w:rFonts w:ascii="Rockwell Extra Bold" w:hAnsi="Rockwell Extra Bold" w:cs="Times New Roman"/>
          <w:b/>
          <w:color w:val="000000" w:themeColor="text1"/>
          <w:sz w:val="32"/>
          <w:szCs w:val="32"/>
        </w:rPr>
        <w:t>EFFECT OF EMPLOYEE VOICE IN DECISION-MAKING PROCESS ON SUSTAINABLE COMPETITIVE ADVANTAGE</w:t>
      </w:r>
    </w:p>
    <w:p w:rsidR="00D06724" w:rsidRPr="00D75441" w:rsidRDefault="00D06724" w:rsidP="00D06724">
      <w:pPr>
        <w:autoSpaceDE w:val="0"/>
        <w:autoSpaceDN w:val="0"/>
        <w:adjustRightInd w:val="0"/>
        <w:spacing w:after="0" w:line="240" w:lineRule="auto"/>
        <w:jc w:val="center"/>
        <w:rPr>
          <w:rFonts w:ascii="Arial Rounded MT Bold" w:hAnsi="Arial Rounded MT Bold" w:cs="Arial-BoldMT"/>
          <w:bCs/>
          <w:color w:val="000000" w:themeColor="text1"/>
          <w:sz w:val="34"/>
          <w:szCs w:val="32"/>
        </w:rPr>
      </w:pPr>
      <w:r w:rsidRPr="00D75441">
        <w:rPr>
          <w:rFonts w:ascii="Arial Rounded MT Bold" w:hAnsi="Arial Rounded MT Bold" w:cs="Times New Roman"/>
          <w:b/>
          <w:color w:val="000000" w:themeColor="text1"/>
          <w:sz w:val="28"/>
          <w:szCs w:val="32"/>
        </w:rPr>
        <w:t>(A CASE STUDY OF TUYIL PHARMACEUTICAL LTD)</w:t>
      </w:r>
      <w:r w:rsidRPr="00D75441">
        <w:rPr>
          <w:rFonts w:ascii="Arial Rounded MT Bold" w:hAnsi="Arial Rounded MT Bold" w:cs="Arial-BoldMT"/>
          <w:bCs/>
          <w:color w:val="000000" w:themeColor="text1"/>
          <w:sz w:val="32"/>
          <w:szCs w:val="32"/>
        </w:rPr>
        <w:t xml:space="preserve"> </w:t>
      </w:r>
      <w:r w:rsidRPr="00D75441">
        <w:rPr>
          <w:rFonts w:ascii="Arial Rounded MT Bold" w:hAnsi="Arial Rounded MT Bold" w:cs="Arial-BoldMT"/>
          <w:bCs/>
          <w:color w:val="000000" w:themeColor="text1"/>
          <w:sz w:val="34"/>
          <w:szCs w:val="32"/>
        </w:rPr>
        <w:t xml:space="preserve"> </w:t>
      </w:r>
    </w:p>
    <w:p w:rsidR="00D06724" w:rsidRPr="00AC1351" w:rsidRDefault="00D06724" w:rsidP="00D06724">
      <w:pPr>
        <w:autoSpaceDE w:val="0"/>
        <w:autoSpaceDN w:val="0"/>
        <w:adjustRightInd w:val="0"/>
        <w:spacing w:after="0" w:line="240" w:lineRule="auto"/>
        <w:jc w:val="center"/>
        <w:rPr>
          <w:rFonts w:ascii="Bookman Old Style" w:hAnsi="Bookman Old Style" w:cs="Arial-BoldMT"/>
          <w:b/>
          <w:bCs/>
          <w:i/>
          <w:color w:val="000000" w:themeColor="text1"/>
          <w:sz w:val="20"/>
          <w:szCs w:val="32"/>
        </w:rPr>
      </w:pPr>
    </w:p>
    <w:p w:rsidR="00D06724" w:rsidRPr="00AC1351" w:rsidRDefault="00D06724" w:rsidP="00D06724">
      <w:pPr>
        <w:jc w:val="center"/>
        <w:rPr>
          <w:rFonts w:ascii="Monotype Corsiva" w:hAnsi="Monotype Corsiva"/>
          <w:b/>
          <w:i/>
          <w:color w:val="000000" w:themeColor="text1"/>
          <w:sz w:val="40"/>
          <w:szCs w:val="28"/>
        </w:rPr>
      </w:pPr>
    </w:p>
    <w:p w:rsidR="00D06724" w:rsidRDefault="00D06724" w:rsidP="00D06724">
      <w:pPr>
        <w:jc w:val="center"/>
        <w:rPr>
          <w:rFonts w:ascii="Monotype Corsiva" w:hAnsi="Monotype Corsiva"/>
          <w:b/>
          <w:i/>
          <w:color w:val="000000" w:themeColor="text1"/>
          <w:sz w:val="40"/>
          <w:szCs w:val="28"/>
        </w:rPr>
      </w:pPr>
    </w:p>
    <w:p w:rsidR="00D06724" w:rsidRDefault="00D06724" w:rsidP="00D06724">
      <w:pPr>
        <w:jc w:val="center"/>
        <w:rPr>
          <w:rFonts w:ascii="Monotype Corsiva" w:hAnsi="Monotype Corsiva"/>
          <w:b/>
          <w:i/>
          <w:color w:val="000000" w:themeColor="text1"/>
          <w:sz w:val="40"/>
          <w:szCs w:val="28"/>
        </w:rPr>
      </w:pPr>
      <w:r w:rsidRPr="00AC1351">
        <w:rPr>
          <w:rFonts w:ascii="Monotype Corsiva" w:hAnsi="Monotype Corsiva"/>
          <w:b/>
          <w:i/>
          <w:color w:val="000000" w:themeColor="text1"/>
          <w:sz w:val="40"/>
          <w:szCs w:val="28"/>
        </w:rPr>
        <w:t>PRESENTED BY</w:t>
      </w:r>
    </w:p>
    <w:p w:rsidR="00D06724" w:rsidRPr="00AC1351" w:rsidRDefault="00D06724" w:rsidP="00D06724">
      <w:pPr>
        <w:jc w:val="center"/>
        <w:rPr>
          <w:rFonts w:ascii="Monotype Corsiva" w:hAnsi="Monotype Corsiva"/>
          <w:b/>
          <w:i/>
          <w:color w:val="000000" w:themeColor="text1"/>
          <w:sz w:val="40"/>
          <w:szCs w:val="28"/>
        </w:rPr>
      </w:pPr>
    </w:p>
    <w:p w:rsidR="00D06724" w:rsidRPr="00AC1351" w:rsidRDefault="00D06724" w:rsidP="00D06724">
      <w:pPr>
        <w:spacing w:after="0" w:line="240" w:lineRule="auto"/>
        <w:jc w:val="center"/>
        <w:rPr>
          <w:rFonts w:ascii="Arial Black" w:hAnsi="Arial Black"/>
          <w:b/>
          <w:color w:val="000000" w:themeColor="text1"/>
          <w:sz w:val="48"/>
          <w:szCs w:val="28"/>
        </w:rPr>
      </w:pPr>
      <w:r>
        <w:rPr>
          <w:rFonts w:ascii="Arial Black" w:hAnsi="Arial Black"/>
          <w:b/>
          <w:color w:val="000000" w:themeColor="text1"/>
          <w:sz w:val="34"/>
          <w:szCs w:val="28"/>
        </w:rPr>
        <w:t>ALIYU ABDULLAHI OLANREWAJU</w:t>
      </w:r>
    </w:p>
    <w:p w:rsidR="00D06724" w:rsidRPr="00AC1351" w:rsidRDefault="00D06724" w:rsidP="00D06724">
      <w:pPr>
        <w:spacing w:after="0" w:line="240" w:lineRule="auto"/>
        <w:jc w:val="center"/>
        <w:rPr>
          <w:rFonts w:ascii="Arial Rounded MT Bold" w:hAnsi="Arial Rounded MT Bold"/>
          <w:b/>
          <w:color w:val="000000" w:themeColor="text1"/>
          <w:sz w:val="40"/>
          <w:szCs w:val="28"/>
        </w:rPr>
      </w:pPr>
      <w:r w:rsidRPr="00AC1351">
        <w:rPr>
          <w:rFonts w:ascii="Arial Rounded MT Bold" w:hAnsi="Arial Rounded MT Bold"/>
          <w:b/>
          <w:color w:val="000000" w:themeColor="text1"/>
          <w:sz w:val="34"/>
          <w:szCs w:val="28"/>
        </w:rPr>
        <w:t>HND/23/BAM/FT/</w:t>
      </w:r>
      <w:r>
        <w:rPr>
          <w:rFonts w:ascii="Arial Rounded MT Bold" w:hAnsi="Arial Rounded MT Bold"/>
          <w:b/>
          <w:color w:val="000000" w:themeColor="text1"/>
          <w:sz w:val="34"/>
          <w:szCs w:val="28"/>
        </w:rPr>
        <w:t>1343</w:t>
      </w:r>
    </w:p>
    <w:p w:rsidR="00D06724" w:rsidRDefault="00D06724" w:rsidP="00D06724">
      <w:pPr>
        <w:pStyle w:val="NoSpacing"/>
        <w:jc w:val="center"/>
        <w:rPr>
          <w:rFonts w:ascii="Bookman Old Style" w:hAnsi="Bookman Old Style" w:cs="Tahoma"/>
          <w:b/>
          <w:color w:val="000000" w:themeColor="text1"/>
          <w:sz w:val="28"/>
          <w:szCs w:val="28"/>
        </w:rPr>
      </w:pPr>
    </w:p>
    <w:p w:rsidR="00D06724" w:rsidRDefault="00D06724" w:rsidP="00D06724">
      <w:pPr>
        <w:pStyle w:val="NoSpacing"/>
        <w:jc w:val="center"/>
        <w:rPr>
          <w:rFonts w:ascii="Bookman Old Style" w:hAnsi="Bookman Old Style" w:cs="Tahoma"/>
          <w:b/>
          <w:color w:val="000000" w:themeColor="text1"/>
          <w:sz w:val="28"/>
          <w:szCs w:val="28"/>
        </w:rPr>
      </w:pPr>
    </w:p>
    <w:p w:rsidR="00D06724" w:rsidRDefault="00D06724" w:rsidP="00D06724">
      <w:pPr>
        <w:pStyle w:val="NoSpacing"/>
        <w:jc w:val="center"/>
        <w:rPr>
          <w:rFonts w:ascii="Bookman Old Style" w:hAnsi="Bookman Old Style" w:cs="Tahoma"/>
          <w:b/>
          <w:color w:val="000000" w:themeColor="text1"/>
          <w:sz w:val="28"/>
          <w:szCs w:val="28"/>
        </w:rPr>
      </w:pPr>
    </w:p>
    <w:p w:rsidR="00D06724" w:rsidRDefault="00D06724" w:rsidP="00D06724">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BEING A RESEARCH PROJECT SUBMITTED TO THE</w:t>
      </w:r>
    </w:p>
    <w:p w:rsidR="00D06724" w:rsidRDefault="00D06724" w:rsidP="00D06724">
      <w:pPr>
        <w:pStyle w:val="NoSpacing"/>
        <w:jc w:val="center"/>
        <w:rPr>
          <w:rFonts w:ascii="Bookman Old Style" w:hAnsi="Bookman Old Style" w:cs="Tahoma"/>
          <w:b/>
          <w:color w:val="000000" w:themeColor="text1"/>
          <w:sz w:val="28"/>
          <w:szCs w:val="28"/>
        </w:rPr>
      </w:pPr>
    </w:p>
    <w:p w:rsidR="00D06724" w:rsidRDefault="00D06724" w:rsidP="00D06724">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 xml:space="preserve"> </w:t>
      </w:r>
      <w:r w:rsidRPr="00D75441">
        <w:rPr>
          <w:rFonts w:ascii="Bernard MT Condensed" w:hAnsi="Bernard MT Condensed" w:cs="Tahoma"/>
          <w:color w:val="000000" w:themeColor="text1"/>
          <w:sz w:val="34"/>
          <w:szCs w:val="28"/>
        </w:rPr>
        <w:t>DEPARTMENT OF BUSINESS ADMINISTRATION AND MANAGEMENT</w:t>
      </w:r>
    </w:p>
    <w:p w:rsidR="00D06724" w:rsidRPr="00AC1351" w:rsidRDefault="00D06724" w:rsidP="00D06724">
      <w:pPr>
        <w:pStyle w:val="NoSpacing"/>
        <w:jc w:val="center"/>
        <w:rPr>
          <w:rFonts w:ascii="Arial Rounded MT Bold" w:hAnsi="Arial Rounded MT Bold" w:cs="Tahoma"/>
          <w:color w:val="000000" w:themeColor="text1"/>
          <w:sz w:val="28"/>
          <w:szCs w:val="28"/>
        </w:rPr>
      </w:pPr>
      <w:r w:rsidRPr="00AC1351">
        <w:rPr>
          <w:rFonts w:ascii="Bookman Old Style" w:hAnsi="Bookman Old Style" w:cs="Tahoma"/>
          <w:b/>
          <w:color w:val="000000" w:themeColor="text1"/>
          <w:sz w:val="28"/>
          <w:szCs w:val="28"/>
        </w:rPr>
        <w:t xml:space="preserve"> </w:t>
      </w:r>
      <w:r w:rsidRPr="00AC1351">
        <w:rPr>
          <w:rFonts w:ascii="Arial Rounded MT Bold" w:hAnsi="Arial Rounded MT Bold" w:cs="Tahoma"/>
          <w:color w:val="000000" w:themeColor="text1"/>
          <w:sz w:val="28"/>
          <w:szCs w:val="28"/>
        </w:rPr>
        <w:t>INSTITUTE OF FINANCE AND MANAGEMENT STUDIES, KWARA STATE POLYTECHNIC ILORIN.</w:t>
      </w:r>
    </w:p>
    <w:p w:rsidR="00D06724" w:rsidRDefault="00D06724" w:rsidP="00D06724">
      <w:pPr>
        <w:pStyle w:val="NoSpacing"/>
        <w:jc w:val="center"/>
        <w:rPr>
          <w:rFonts w:ascii="Berlin Sans FB Demi" w:hAnsi="Berlin Sans FB Demi" w:cs="Tahoma"/>
          <w:b/>
          <w:color w:val="000000" w:themeColor="text1"/>
          <w:sz w:val="28"/>
          <w:szCs w:val="28"/>
        </w:rPr>
      </w:pPr>
    </w:p>
    <w:p w:rsidR="00D06724" w:rsidRDefault="00D06724" w:rsidP="00D06724">
      <w:pPr>
        <w:pStyle w:val="NoSpacing"/>
        <w:jc w:val="center"/>
        <w:rPr>
          <w:rFonts w:ascii="Berlin Sans FB Demi" w:hAnsi="Berlin Sans FB Demi" w:cs="Tahoma"/>
          <w:b/>
          <w:color w:val="000000" w:themeColor="text1"/>
          <w:sz w:val="28"/>
          <w:szCs w:val="28"/>
        </w:rPr>
      </w:pPr>
    </w:p>
    <w:p w:rsidR="00D06724" w:rsidRPr="00AC1351" w:rsidRDefault="00D06724" w:rsidP="00D06724">
      <w:pPr>
        <w:pStyle w:val="NoSpacing"/>
        <w:jc w:val="center"/>
        <w:rPr>
          <w:rFonts w:ascii="Berlin Sans FB Demi" w:hAnsi="Berlin Sans FB Demi" w:cs="Tahoma"/>
          <w:b/>
          <w:color w:val="000000" w:themeColor="text1"/>
          <w:sz w:val="32"/>
          <w:szCs w:val="28"/>
        </w:rPr>
      </w:pPr>
      <w:r w:rsidRPr="00AC1351">
        <w:rPr>
          <w:rFonts w:ascii="Berlin Sans FB Demi" w:hAnsi="Berlin Sans FB Demi" w:cs="Tahoma"/>
          <w:b/>
          <w:color w:val="000000" w:themeColor="text1"/>
          <w:sz w:val="32"/>
          <w:szCs w:val="28"/>
        </w:rPr>
        <w:t xml:space="preserve">IN PATIAL FULFILLMENT OF THE AWARD OF HIGHER NATIONAL DIPLOMA (HND) IN </w:t>
      </w:r>
    </w:p>
    <w:p w:rsidR="00D06724" w:rsidRPr="00AC1351" w:rsidRDefault="00D06724" w:rsidP="00D06724">
      <w:pPr>
        <w:pStyle w:val="NoSpacing"/>
        <w:jc w:val="center"/>
        <w:rPr>
          <w:rFonts w:ascii="Bookman Old Style" w:hAnsi="Bookman Old Style" w:cs="Tahoma"/>
          <w:b/>
          <w:color w:val="000000" w:themeColor="text1"/>
          <w:sz w:val="32"/>
          <w:szCs w:val="28"/>
        </w:rPr>
      </w:pPr>
      <w:r w:rsidRPr="00AC1351">
        <w:rPr>
          <w:rFonts w:ascii="Berlin Sans FB Demi" w:hAnsi="Berlin Sans FB Demi" w:cs="Tahoma"/>
          <w:b/>
          <w:color w:val="000000" w:themeColor="text1"/>
          <w:sz w:val="32"/>
          <w:szCs w:val="28"/>
        </w:rPr>
        <w:t>BUSINESS ADMINISTRATION AND MANAGEMENT</w:t>
      </w:r>
    </w:p>
    <w:p w:rsidR="00D06724" w:rsidRPr="00AC1351" w:rsidRDefault="00D06724" w:rsidP="00D06724">
      <w:pPr>
        <w:pStyle w:val="NoSpacing"/>
        <w:spacing w:before="240" w:line="276" w:lineRule="auto"/>
        <w:jc w:val="right"/>
        <w:rPr>
          <w:rFonts w:ascii="Arial Black" w:hAnsi="Arial Black"/>
          <w:b/>
          <w:color w:val="000000" w:themeColor="text1"/>
          <w:sz w:val="32"/>
          <w:szCs w:val="28"/>
        </w:rPr>
      </w:pPr>
      <w:r w:rsidRPr="00AC1351">
        <w:rPr>
          <w:rFonts w:ascii="Arial Black" w:hAnsi="Arial Black"/>
          <w:b/>
          <w:color w:val="000000" w:themeColor="text1"/>
          <w:sz w:val="32"/>
          <w:szCs w:val="28"/>
        </w:rPr>
        <w:t>MAY, 2025</w:t>
      </w:r>
    </w:p>
    <w:p w:rsidR="00D06724" w:rsidRDefault="00D06724" w:rsidP="00D06724">
      <w:pPr>
        <w:pStyle w:val="NoSpacing"/>
        <w:spacing w:before="240" w:line="276" w:lineRule="auto"/>
        <w:jc w:val="center"/>
        <w:rPr>
          <w:rFonts w:ascii="Times New Roman" w:hAnsi="Times New Roman"/>
          <w:b/>
          <w:color w:val="000000" w:themeColor="text1"/>
          <w:sz w:val="24"/>
          <w:szCs w:val="24"/>
        </w:rPr>
      </w:pPr>
    </w:p>
    <w:p w:rsidR="00D06724" w:rsidRPr="00AC1351" w:rsidRDefault="00D06724" w:rsidP="00D06724">
      <w:pPr>
        <w:pStyle w:val="NoSpacing"/>
        <w:spacing w:before="240" w:line="276"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CERTIFICATION</w:t>
      </w:r>
    </w:p>
    <w:p w:rsidR="00D06724" w:rsidRPr="00AC1351" w:rsidRDefault="00D06724" w:rsidP="00D06724">
      <w:pPr>
        <w:pStyle w:val="NoSpacing"/>
        <w:spacing w:before="240" w:line="480" w:lineRule="auto"/>
        <w:ind w:firstLine="720"/>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This research work has been read and approved as meeting the requirement of Department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 Institute of Finance and Management Studies (IFMS), Kwara State Polytechnic, Ilorin for the award of Higher National Diploma (HND) in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w:t>
      </w:r>
    </w:p>
    <w:p w:rsidR="00D06724" w:rsidRPr="00AC1351" w:rsidRDefault="00D06724" w:rsidP="00D06724">
      <w:pPr>
        <w:pStyle w:val="NoSpacing"/>
        <w:spacing w:before="240"/>
        <w:jc w:val="both"/>
        <w:rPr>
          <w:rFonts w:ascii="Times New Roman" w:hAnsi="Times New Roman"/>
          <w:color w:val="000000" w:themeColor="text1"/>
          <w:sz w:val="24"/>
          <w:szCs w:val="24"/>
        </w:rPr>
      </w:pPr>
    </w:p>
    <w:p w:rsidR="00D06724" w:rsidRPr="00AC1351" w:rsidRDefault="00D06724" w:rsidP="00D06724">
      <w:pPr>
        <w:pStyle w:val="NoSpacing"/>
        <w:spacing w:before="240"/>
        <w:jc w:val="both"/>
        <w:rPr>
          <w:rFonts w:ascii="Times New Roman" w:hAnsi="Times New Roman"/>
          <w:color w:val="000000" w:themeColor="text1"/>
          <w:sz w:val="24"/>
          <w:szCs w:val="24"/>
        </w:rPr>
      </w:pPr>
    </w:p>
    <w:p w:rsidR="00D06724" w:rsidRPr="00AC1351" w:rsidRDefault="00D06724" w:rsidP="00D06724">
      <w:pPr>
        <w:pStyle w:val="NoSpacing"/>
        <w:spacing w:before="240"/>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w:t>
      </w:r>
    </w:p>
    <w:p w:rsidR="00D06724" w:rsidRPr="00AC1351" w:rsidRDefault="00D06724" w:rsidP="00D06724">
      <w:pPr>
        <w:pStyle w:val="NoSpacing"/>
        <w:jc w:val="both"/>
        <w:rPr>
          <w:rFonts w:ascii="Times New Roman" w:hAnsi="Times New Roman"/>
          <w:b/>
          <w:color w:val="000000" w:themeColor="text1"/>
          <w:sz w:val="24"/>
          <w:szCs w:val="24"/>
        </w:rPr>
      </w:pPr>
      <w:r w:rsidRPr="00D75441">
        <w:rPr>
          <w:rFonts w:ascii="Times New Roman" w:hAnsi="Times New Roman"/>
          <w:b/>
          <w:sz w:val="24"/>
          <w:szCs w:val="24"/>
        </w:rPr>
        <w:t>MR.  OBAFEMI ADEDOTUN</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D06724" w:rsidRPr="00AC1351" w:rsidRDefault="00D06724" w:rsidP="00D06724">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SUPERVISOR)</w:t>
      </w: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w:t>
      </w:r>
    </w:p>
    <w:p w:rsidR="00D06724" w:rsidRPr="00AC1351" w:rsidRDefault="00D06724" w:rsidP="00D06724">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w:t>
      </w:r>
      <w:r>
        <w:rPr>
          <w:rFonts w:ascii="Times New Roman" w:hAnsi="Times New Roman"/>
          <w:b/>
          <w:color w:val="000000" w:themeColor="text1"/>
          <w:sz w:val="24"/>
          <w:szCs w:val="24"/>
        </w:rPr>
        <w:t>.</w:t>
      </w:r>
      <w:r w:rsidRPr="00AC1351">
        <w:rPr>
          <w:rFonts w:ascii="Times New Roman" w:hAnsi="Times New Roman"/>
          <w:b/>
          <w:color w:val="000000" w:themeColor="text1"/>
          <w:sz w:val="24"/>
          <w:szCs w:val="24"/>
        </w:rPr>
        <w:t xml:space="preserve"> ALIYU B.U.</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D06724" w:rsidRPr="00AC1351" w:rsidRDefault="00D06724" w:rsidP="00D06724">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COORDINATOR)</w:t>
      </w: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w:t>
      </w:r>
    </w:p>
    <w:p w:rsidR="00D06724" w:rsidRPr="00AC1351" w:rsidRDefault="00D06724" w:rsidP="00D06724">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 xml:space="preserve">MR. ALAKOSO I. K. </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D06724" w:rsidRPr="00AC1351" w:rsidRDefault="00D06724" w:rsidP="00D06724">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(HEAD OF DEPARTMENT)</w:t>
      </w:r>
    </w:p>
    <w:p w:rsidR="00D06724" w:rsidRPr="00AC1351" w:rsidRDefault="00D06724" w:rsidP="00D06724">
      <w:pPr>
        <w:pStyle w:val="NoSpacing"/>
        <w:jc w:val="both"/>
        <w:rPr>
          <w:rFonts w:ascii="Times New Roman" w:hAnsi="Times New Roman"/>
          <w:b/>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p>
    <w:p w:rsidR="00D06724" w:rsidRPr="00AC1351" w:rsidRDefault="00D06724" w:rsidP="00D06724">
      <w:pPr>
        <w:pStyle w:val="NoSpacing"/>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w:t>
      </w:r>
    </w:p>
    <w:p w:rsidR="00D06724" w:rsidRPr="00AC1351" w:rsidRDefault="00D06724" w:rsidP="00D06724">
      <w:pPr>
        <w:pStyle w:val="NoSpacing"/>
        <w:spacing w:line="360" w:lineRule="auto"/>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(EXTERNAL EXAMINER)</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shd w:val="clear" w:color="auto" w:fill="FFFFFF"/>
        </w:rPr>
        <w:lastRenderedPageBreak/>
        <w:t>DEDICATION</w:t>
      </w:r>
    </w:p>
    <w:p w:rsidR="00D06724" w:rsidRPr="00D75441" w:rsidRDefault="00D06724" w:rsidP="00D06724">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dedicated this research works to Almighty Allah for his infinite blessing upon me .it is also dedicated to my parents</w:t>
      </w:r>
      <w:r w:rsidRPr="00D75441">
        <w:rPr>
          <w:rFonts w:ascii="Times New Roman" w:hAnsi="Times New Roman"/>
          <w:color w:val="000000" w:themeColor="text1"/>
          <w:sz w:val="24"/>
          <w:szCs w:val="24"/>
          <w:shd w:val="clear" w:color="auto" w:fill="FFFFFF"/>
        </w:rPr>
        <w:t xml:space="preserve"> Mr. and Mrs. </w:t>
      </w:r>
      <w:r>
        <w:rPr>
          <w:rFonts w:ascii="Times New Roman" w:hAnsi="Times New Roman"/>
          <w:color w:val="000000" w:themeColor="text1"/>
          <w:sz w:val="24"/>
          <w:szCs w:val="24"/>
          <w:shd w:val="clear" w:color="auto" w:fill="FFFFFF"/>
        </w:rPr>
        <w:t>Aliyu.</w:t>
      </w: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spacing w:line="480" w:lineRule="auto"/>
        <w:jc w:val="center"/>
        <w:rPr>
          <w:rFonts w:ascii="Times New Roman" w:hAnsi="Times New Roman"/>
          <w:b/>
          <w:color w:val="000000" w:themeColor="text1"/>
          <w:sz w:val="24"/>
          <w:szCs w:val="24"/>
          <w:shd w:val="clear" w:color="auto" w:fill="FFFFFF"/>
        </w:rPr>
      </w:pPr>
    </w:p>
    <w:p w:rsidR="00D06724" w:rsidRPr="00AC1351" w:rsidRDefault="00D06724" w:rsidP="00D06724">
      <w:pPr>
        <w:rPr>
          <w:rFonts w:ascii="Times New Roman" w:hAnsi="Times New Roman"/>
          <w:b/>
          <w:color w:val="000000" w:themeColor="text1"/>
          <w:sz w:val="24"/>
          <w:szCs w:val="24"/>
          <w:shd w:val="clear" w:color="auto" w:fill="FFFFFF"/>
        </w:rPr>
      </w:pPr>
      <w:r w:rsidRPr="00AC1351">
        <w:rPr>
          <w:rFonts w:ascii="Times New Roman" w:hAnsi="Times New Roman"/>
          <w:b/>
          <w:color w:val="000000" w:themeColor="text1"/>
          <w:sz w:val="24"/>
          <w:szCs w:val="24"/>
          <w:shd w:val="clear" w:color="auto" w:fill="FFFFFF"/>
        </w:rPr>
        <w:br w:type="page"/>
      </w:r>
    </w:p>
    <w:p w:rsidR="00D06724" w:rsidRPr="00AC1351" w:rsidRDefault="00D06724" w:rsidP="00D06724">
      <w:pPr>
        <w:spacing w:after="0" w:line="480" w:lineRule="auto"/>
        <w:jc w:val="center"/>
        <w:rPr>
          <w:rFonts w:ascii="Times New Roman" w:hAnsi="Times New Roman"/>
          <w:color w:val="000000" w:themeColor="text1"/>
          <w:sz w:val="24"/>
          <w:szCs w:val="24"/>
        </w:rPr>
      </w:pPr>
      <w:r w:rsidRPr="00AC1351">
        <w:rPr>
          <w:rFonts w:ascii="Times New Roman" w:hAnsi="Times New Roman"/>
          <w:b/>
          <w:color w:val="000000" w:themeColor="text1"/>
          <w:sz w:val="24"/>
          <w:szCs w:val="24"/>
          <w:shd w:val="clear" w:color="auto" w:fill="FFFFFF"/>
        </w:rPr>
        <w:lastRenderedPageBreak/>
        <w:t>ACKNOWLEDGEMENT</w:t>
      </w:r>
    </w:p>
    <w:p w:rsidR="00D06724" w:rsidRPr="00AC1351" w:rsidRDefault="00D06724" w:rsidP="00D06724">
      <w:pPr>
        <w:spacing w:after="0"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give utmost gratitude to Almighty Allah for the seeing me through this research work in spite of all odds</w:t>
      </w:r>
    </w:p>
    <w:p w:rsidR="00D06724" w:rsidRPr="00AC1351" w:rsidRDefault="00D06724" w:rsidP="00D06724">
      <w:pPr>
        <w:spacing w:after="0"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My special regard to my supervisor </w:t>
      </w:r>
      <w:r>
        <w:rPr>
          <w:rFonts w:ascii="Times New Roman" w:hAnsi="Times New Roman" w:cs="Times New Roman"/>
          <w:sz w:val="24"/>
          <w:szCs w:val="24"/>
        </w:rPr>
        <w:t>Mr.  Obafemi Adedotun</w:t>
      </w:r>
      <w:r w:rsidRPr="00AC1351">
        <w:rPr>
          <w:rFonts w:ascii="Times New Roman" w:hAnsi="Times New Roman"/>
          <w:color w:val="000000" w:themeColor="text1"/>
          <w:sz w:val="24"/>
          <w:szCs w:val="24"/>
          <w:shd w:val="clear" w:color="auto" w:fill="FFFFFF"/>
        </w:rPr>
        <w:t xml:space="preserve"> for his kindness, understanding, consideration and contribution in making the research work a reality despite his tight schedule of works</w:t>
      </w:r>
    </w:p>
    <w:p w:rsidR="00D06724" w:rsidRDefault="00D06724" w:rsidP="00D06724">
      <w:pPr>
        <w:spacing w:after="0"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 xml:space="preserve">My adorable appreciation also goes to my irreplaceable parents </w:t>
      </w:r>
      <w:r w:rsidRPr="00D75441">
        <w:rPr>
          <w:rFonts w:ascii="Times New Roman" w:hAnsi="Times New Roman"/>
          <w:color w:val="000000" w:themeColor="text1"/>
          <w:sz w:val="24"/>
          <w:szCs w:val="24"/>
          <w:shd w:val="clear" w:color="auto" w:fill="FFFFFF"/>
        </w:rPr>
        <w:t xml:space="preserve">Mr. and Mrs. </w:t>
      </w:r>
      <w:r>
        <w:rPr>
          <w:rFonts w:ascii="Times New Roman" w:hAnsi="Times New Roman"/>
          <w:color w:val="000000" w:themeColor="text1"/>
          <w:sz w:val="24"/>
          <w:szCs w:val="24"/>
          <w:shd w:val="clear" w:color="auto" w:fill="FFFFFF"/>
        </w:rPr>
        <w:t>Aliyu</w:t>
      </w:r>
      <w:r w:rsidRPr="00AC1351">
        <w:rPr>
          <w:rFonts w:ascii="Times New Roman" w:hAnsi="Times New Roman"/>
          <w:color w:val="000000" w:themeColor="text1"/>
          <w:sz w:val="24"/>
          <w:szCs w:val="24"/>
          <w:shd w:val="clear" w:color="auto" w:fill="FFFFFF"/>
        </w:rPr>
        <w:t xml:space="preserve"> for the prayers and support toward my success throughout my period of study you will eat the fruit of your labour (Amen)</w:t>
      </w:r>
      <w:r>
        <w:rPr>
          <w:rFonts w:ascii="Times New Roman" w:hAnsi="Times New Roman"/>
          <w:color w:val="000000" w:themeColor="text1"/>
          <w:sz w:val="24"/>
          <w:szCs w:val="24"/>
          <w:shd w:val="clear" w:color="auto" w:fill="FFFFFF"/>
        </w:rPr>
        <w:t>.</w:t>
      </w:r>
    </w:p>
    <w:p w:rsidR="00D06724" w:rsidRPr="00AC1351" w:rsidRDefault="00D06724" w:rsidP="00D06724">
      <w:pPr>
        <w:spacing w:after="0" w:line="480" w:lineRule="auto"/>
        <w:ind w:firstLine="72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Finally, I will like to express my appreciation to all my friends in school and home.</w:t>
      </w:r>
    </w:p>
    <w:p w:rsidR="00D06724" w:rsidRPr="00AC1351" w:rsidRDefault="00D06724" w:rsidP="00D06724">
      <w:pPr>
        <w:spacing w:after="0"/>
        <w:jc w:val="center"/>
        <w:rPr>
          <w:rFonts w:ascii="Times New Roman" w:hAnsi="Times New Roman"/>
          <w:b/>
          <w:color w:val="000000" w:themeColor="text1"/>
          <w:sz w:val="24"/>
          <w:szCs w:val="24"/>
        </w:rPr>
      </w:pPr>
    </w:p>
    <w:p w:rsidR="00D06724" w:rsidRPr="00AC1351" w:rsidRDefault="00D06724" w:rsidP="00D06724">
      <w:pPr>
        <w:spacing w:after="0"/>
        <w:jc w:val="center"/>
        <w:rPr>
          <w:rFonts w:ascii="Times New Roman" w:hAnsi="Times New Roman"/>
          <w:b/>
          <w:color w:val="000000" w:themeColor="text1"/>
          <w:sz w:val="24"/>
          <w:szCs w:val="24"/>
        </w:rPr>
      </w:pPr>
    </w:p>
    <w:p w:rsidR="00D06724" w:rsidRPr="00AC1351" w:rsidRDefault="00D06724" w:rsidP="00D06724">
      <w:pPr>
        <w:spacing w:after="0"/>
        <w:jc w:val="center"/>
        <w:rPr>
          <w:rFonts w:ascii="Times New Roman" w:hAnsi="Times New Roman"/>
          <w:b/>
          <w:color w:val="000000" w:themeColor="text1"/>
          <w:sz w:val="24"/>
          <w:szCs w:val="24"/>
        </w:rPr>
      </w:pPr>
    </w:p>
    <w:p w:rsidR="00D06724" w:rsidRPr="00AC1351" w:rsidRDefault="00D06724" w:rsidP="00D06724">
      <w:pPr>
        <w:spacing w:after="0"/>
        <w:jc w:val="center"/>
        <w:rPr>
          <w:rFonts w:ascii="Times New Roman" w:hAnsi="Times New Roman"/>
          <w:b/>
          <w:color w:val="000000" w:themeColor="text1"/>
          <w:sz w:val="24"/>
          <w:szCs w:val="24"/>
        </w:rPr>
      </w:pPr>
    </w:p>
    <w:p w:rsidR="00D06724" w:rsidRPr="00AC1351" w:rsidRDefault="00D06724" w:rsidP="00D06724">
      <w:pPr>
        <w:spacing w:after="0" w:line="360" w:lineRule="auto"/>
        <w:jc w:val="center"/>
        <w:rPr>
          <w:rFonts w:ascii="Times New Roman" w:hAnsi="Times New Roman"/>
          <w:b/>
          <w:color w:val="000000" w:themeColor="text1"/>
          <w:sz w:val="24"/>
          <w:szCs w:val="24"/>
        </w:rPr>
      </w:pPr>
    </w:p>
    <w:p w:rsidR="00D06724" w:rsidRPr="00AC1351" w:rsidRDefault="00D06724" w:rsidP="00D06724">
      <w:pPr>
        <w:spacing w:after="0" w:line="360" w:lineRule="auto"/>
        <w:jc w:val="center"/>
        <w:rPr>
          <w:rFonts w:ascii="Times New Roman" w:hAnsi="Times New Roman"/>
          <w:b/>
          <w:color w:val="000000" w:themeColor="text1"/>
          <w:sz w:val="24"/>
          <w:szCs w:val="24"/>
        </w:rPr>
      </w:pPr>
    </w:p>
    <w:p w:rsidR="00D06724" w:rsidRPr="00AC1351" w:rsidRDefault="00D06724" w:rsidP="00D06724">
      <w:pPr>
        <w:spacing w:after="0" w:line="360" w:lineRule="auto"/>
        <w:jc w:val="center"/>
        <w:rPr>
          <w:rFonts w:ascii="Times New Roman" w:hAnsi="Times New Roman"/>
          <w:b/>
          <w:color w:val="000000" w:themeColor="text1"/>
          <w:sz w:val="24"/>
          <w:szCs w:val="24"/>
        </w:rPr>
      </w:pPr>
    </w:p>
    <w:p w:rsidR="00D06724" w:rsidRPr="00AC1351" w:rsidRDefault="00D06724" w:rsidP="00D06724">
      <w:pPr>
        <w:spacing w:after="0" w:line="480" w:lineRule="auto"/>
        <w:jc w:val="center"/>
        <w:rPr>
          <w:rFonts w:ascii="Times New Roman" w:hAnsi="Times New Roman"/>
          <w:b/>
          <w:color w:val="000000" w:themeColor="text1"/>
          <w:sz w:val="24"/>
          <w:szCs w:val="24"/>
        </w:rPr>
      </w:pPr>
    </w:p>
    <w:p w:rsidR="00D06724" w:rsidRPr="00AC1351" w:rsidRDefault="00D06724" w:rsidP="00D06724">
      <w:pPr>
        <w:spacing w:after="0" w:line="480" w:lineRule="auto"/>
        <w:jc w:val="center"/>
        <w:rPr>
          <w:rFonts w:ascii="Times New Roman" w:hAnsi="Times New Roman"/>
          <w:b/>
          <w:color w:val="000000" w:themeColor="text1"/>
          <w:sz w:val="24"/>
          <w:szCs w:val="24"/>
        </w:rPr>
      </w:pPr>
    </w:p>
    <w:p w:rsidR="00D06724" w:rsidRPr="00AC1351" w:rsidRDefault="00D06724" w:rsidP="00D06724">
      <w:pPr>
        <w:spacing w:after="0" w:line="480" w:lineRule="auto"/>
        <w:jc w:val="center"/>
        <w:rPr>
          <w:rFonts w:ascii="Times New Roman" w:hAnsi="Times New Roman"/>
          <w:b/>
          <w:color w:val="000000" w:themeColor="text1"/>
          <w:sz w:val="24"/>
          <w:szCs w:val="24"/>
        </w:rPr>
      </w:pPr>
    </w:p>
    <w:p w:rsidR="00D06724" w:rsidRPr="00AC1351" w:rsidRDefault="00D06724" w:rsidP="00D06724">
      <w:pPr>
        <w:rPr>
          <w:rFonts w:ascii="Times New Roman" w:hAnsi="Times New Roman"/>
          <w:b/>
          <w:color w:val="000000" w:themeColor="text1"/>
          <w:sz w:val="24"/>
          <w:szCs w:val="24"/>
        </w:rPr>
      </w:pPr>
      <w:r w:rsidRPr="00AC1351">
        <w:rPr>
          <w:rFonts w:ascii="Times New Roman" w:hAnsi="Times New Roman"/>
          <w:b/>
          <w:color w:val="000000" w:themeColor="text1"/>
          <w:sz w:val="24"/>
          <w:szCs w:val="24"/>
        </w:rPr>
        <w:br w:type="page"/>
      </w:r>
    </w:p>
    <w:p w:rsidR="00D06724" w:rsidRPr="00AC1351" w:rsidRDefault="00D06724" w:rsidP="00D06724">
      <w:pPr>
        <w:spacing w:after="0"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TABLE OF CONTENT</w:t>
      </w:r>
      <w:r>
        <w:rPr>
          <w:rFonts w:ascii="Times New Roman" w:hAnsi="Times New Roman"/>
          <w:b/>
          <w:color w:val="000000" w:themeColor="text1"/>
          <w:sz w:val="24"/>
          <w:szCs w:val="24"/>
        </w:rPr>
        <w:t>S</w:t>
      </w:r>
    </w:p>
    <w:p w:rsidR="00D06724" w:rsidRPr="00AC1351" w:rsidRDefault="00D06724" w:rsidP="00D06724">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Title Page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w:t>
      </w:r>
    </w:p>
    <w:p w:rsidR="00D06724" w:rsidRPr="00AC1351" w:rsidRDefault="00D06724" w:rsidP="00D06724">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Certificate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w:t>
      </w:r>
    </w:p>
    <w:p w:rsidR="00D06724" w:rsidRPr="00AC1351" w:rsidRDefault="00D06724" w:rsidP="00D06724">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Dedication</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iii</w:t>
      </w:r>
    </w:p>
    <w:p w:rsidR="00D06724" w:rsidRPr="00AC1351" w:rsidRDefault="00D06724" w:rsidP="00D06724">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Acknowledgement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iv</w:t>
      </w:r>
      <w:r w:rsidRPr="00AC1351">
        <w:rPr>
          <w:rFonts w:ascii="Times New Roman" w:hAnsi="Times New Roman"/>
          <w:color w:val="000000" w:themeColor="text1"/>
          <w:sz w:val="24"/>
          <w:szCs w:val="24"/>
        </w:rPr>
        <w:br/>
        <w:t xml:space="preserve">Table of Contents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v</w:t>
      </w:r>
    </w:p>
    <w:p w:rsidR="00D06724" w:rsidRPr="00D75441" w:rsidRDefault="00D06724" w:rsidP="00D06724">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 xml:space="preserve">CHAPTER ONE: </w:t>
      </w:r>
      <w:r w:rsidRPr="00AC1351">
        <w:rPr>
          <w:rFonts w:ascii="Times New Roman" w:hAnsi="Times New Roman"/>
          <w:bCs/>
          <w:color w:val="000000" w:themeColor="text1"/>
          <w:sz w:val="24"/>
          <w:szCs w:val="24"/>
        </w:rPr>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D06724" w:rsidRPr="00AC1351" w:rsidRDefault="00D06724" w:rsidP="00D06724">
      <w:pPr>
        <w:autoSpaceDE w:val="0"/>
        <w:autoSpaceDN w:val="0"/>
        <w:adjustRightInd w:val="0"/>
        <w:spacing w:after="0" w:line="480" w:lineRule="auto"/>
        <w:rPr>
          <w:rFonts w:ascii="Times New Roman" w:hAnsi="Times New Roman"/>
          <w:bCs/>
          <w:color w:val="000000" w:themeColor="text1"/>
          <w:sz w:val="24"/>
          <w:szCs w:val="24"/>
        </w:rPr>
      </w:pPr>
      <w:r>
        <w:rPr>
          <w:rFonts w:ascii="Times New Roman" w:hAnsi="Times New Roman"/>
          <w:bCs/>
          <w:color w:val="000000" w:themeColor="text1"/>
          <w:sz w:val="24"/>
          <w:szCs w:val="24"/>
        </w:rPr>
        <w:t>1.1</w:t>
      </w:r>
      <w:r>
        <w:rPr>
          <w:rFonts w:ascii="Times New Roman" w:hAnsi="Times New Roman"/>
          <w:bCs/>
          <w:color w:val="000000" w:themeColor="text1"/>
          <w:sz w:val="24"/>
          <w:szCs w:val="24"/>
        </w:rPr>
        <w:tab/>
        <w:t>Background to</w:t>
      </w:r>
      <w:r w:rsidRPr="00AC1351">
        <w:rPr>
          <w:rFonts w:ascii="Times New Roman" w:hAnsi="Times New Roman"/>
          <w:bCs/>
          <w:color w:val="000000" w:themeColor="text1"/>
          <w:sz w:val="24"/>
          <w:szCs w:val="24"/>
        </w:rPr>
        <w:t xml:space="preserve"> the Study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1.2</w:t>
      </w:r>
      <w:r w:rsidRPr="00AC1351">
        <w:rPr>
          <w:rFonts w:ascii="Times New Roman" w:hAnsi="Times New Roman"/>
          <w:bCs/>
          <w:color w:val="000000" w:themeColor="text1"/>
          <w:sz w:val="24"/>
          <w:szCs w:val="24"/>
        </w:rPr>
        <w:tab/>
        <w:t>Statement of the Problem</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3</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1.3</w:t>
      </w:r>
      <w:r w:rsidRPr="00AC1351">
        <w:rPr>
          <w:rFonts w:ascii="Times New Roman" w:hAnsi="Times New Roman"/>
          <w:bCs/>
          <w:color w:val="000000" w:themeColor="text1"/>
          <w:sz w:val="24"/>
          <w:szCs w:val="24"/>
        </w:rPr>
        <w:tab/>
        <w:t>Research Questions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w:t>
      </w:r>
      <w:r>
        <w:rPr>
          <w:rFonts w:ascii="Times New Roman" w:hAnsi="Times New Roman"/>
          <w:bCs/>
          <w:color w:val="000000" w:themeColor="text1"/>
          <w:sz w:val="24"/>
          <w:szCs w:val="24"/>
        </w:rPr>
        <w:t>4</w:t>
      </w:r>
      <w:r>
        <w:rPr>
          <w:rFonts w:ascii="Times New Roman" w:hAnsi="Times New Roman"/>
          <w:bCs/>
          <w:color w:val="000000" w:themeColor="text1"/>
          <w:sz w:val="24"/>
          <w:szCs w:val="24"/>
        </w:rPr>
        <w:tab/>
        <w:t>Objectives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1.5</w:t>
      </w:r>
      <w:r w:rsidRPr="00AC1351">
        <w:rPr>
          <w:rFonts w:ascii="Times New Roman" w:hAnsi="Times New Roman"/>
          <w:bCs/>
          <w:color w:val="000000" w:themeColor="text1"/>
          <w:sz w:val="24"/>
          <w:szCs w:val="24"/>
        </w:rPr>
        <w:tab/>
        <w:t>Research Hypotheses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1.6</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Significance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1.7</w:t>
      </w:r>
      <w:r w:rsidRPr="00AC1351">
        <w:rPr>
          <w:rFonts w:ascii="Times New Roman" w:hAnsi="Times New Roman"/>
          <w:bCs/>
          <w:color w:val="000000" w:themeColor="text1"/>
          <w:sz w:val="24"/>
          <w:szCs w:val="24"/>
        </w:rPr>
        <w:tab/>
        <w:t>Scope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1.8</w:t>
      </w:r>
      <w:r w:rsidRPr="00AC1351">
        <w:rPr>
          <w:rFonts w:ascii="Times New Roman" w:hAnsi="Times New Roman"/>
          <w:bCs/>
          <w:color w:val="000000" w:themeColor="text1"/>
          <w:sz w:val="24"/>
          <w:szCs w:val="24"/>
        </w:rPr>
        <w:tab/>
        <w:t>Def</w:t>
      </w:r>
      <w:r>
        <w:rPr>
          <w:rFonts w:ascii="Times New Roman" w:hAnsi="Times New Roman"/>
          <w:bCs/>
          <w:color w:val="000000" w:themeColor="text1"/>
          <w:sz w:val="24"/>
          <w:szCs w:val="24"/>
        </w:rPr>
        <w:t>initions of Related Terms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D06724" w:rsidRPr="00D75441" w:rsidRDefault="00D06724" w:rsidP="00D06724">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TWO</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Literature Review</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9</w:t>
      </w:r>
    </w:p>
    <w:p w:rsidR="00D06724"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w:t>
      </w:r>
      <w:r>
        <w:rPr>
          <w:rFonts w:ascii="Times New Roman" w:hAnsi="Times New Roman"/>
          <w:bCs/>
          <w:color w:val="000000" w:themeColor="text1"/>
          <w:sz w:val="24"/>
          <w:szCs w:val="24"/>
        </w:rPr>
        <w:tab/>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9</w:t>
      </w:r>
    </w:p>
    <w:p w:rsidR="00D06724" w:rsidRPr="00AC1351" w:rsidRDefault="00D06724" w:rsidP="00D06724">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Cs/>
          <w:color w:val="000000" w:themeColor="text1"/>
          <w:sz w:val="24"/>
          <w:szCs w:val="24"/>
        </w:rPr>
        <w:t>2.</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Conceptual Review</w:t>
      </w:r>
      <w:r w:rsidRPr="00AC1351">
        <w:rPr>
          <w:rFonts w:ascii="Times New Roman" w:hAnsi="Times New Roman"/>
          <w:b/>
          <w:bCs/>
          <w:color w:val="000000" w:themeColor="text1"/>
          <w:sz w:val="24"/>
          <w:szCs w:val="24"/>
        </w:rPr>
        <w:t xml:space="preserve"> </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10</w:t>
      </w:r>
    </w:p>
    <w:p w:rsidR="00D06724" w:rsidRPr="00AC1351" w:rsidRDefault="00D06724" w:rsidP="00D06724">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2.3</w:t>
      </w:r>
      <w:r w:rsidRPr="00AC1351">
        <w:rPr>
          <w:rFonts w:ascii="Times New Roman" w:hAnsi="Times New Roman"/>
          <w:bCs/>
          <w:color w:val="000000" w:themeColor="text1"/>
          <w:sz w:val="24"/>
          <w:szCs w:val="24"/>
        </w:rPr>
        <w:tab/>
        <w:t>Theoretical Review</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Pr>
          <w:rFonts w:ascii="Times New Roman" w:hAnsi="Times New Roman"/>
          <w:bCs/>
          <w:color w:val="000000" w:themeColor="text1"/>
          <w:sz w:val="24"/>
          <w:szCs w:val="24"/>
        </w:rPr>
        <w:t>28</w:t>
      </w:r>
    </w:p>
    <w:p w:rsidR="00D06724" w:rsidRDefault="00D06724" w:rsidP="00D06724">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D06724" w:rsidRPr="00D75441" w:rsidRDefault="00D06724" w:rsidP="00D06724">
      <w:pPr>
        <w:autoSpaceDE w:val="0"/>
        <w:autoSpaceDN w:val="0"/>
        <w:adjustRightInd w:val="0"/>
        <w:spacing w:after="0" w:line="432" w:lineRule="auto"/>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lastRenderedPageBreak/>
        <w:t>CHAPTER THREE</w:t>
      </w:r>
      <w:r>
        <w:rPr>
          <w:rFonts w:ascii="Times New Roman" w:hAnsi="Times New Roman"/>
          <w:b/>
          <w:bCs/>
          <w:color w:val="000000" w:themeColor="text1"/>
          <w:sz w:val="24"/>
          <w:szCs w:val="24"/>
        </w:rPr>
        <w:t>:</w:t>
      </w:r>
      <w:r>
        <w:rPr>
          <w:rFonts w:ascii="Times New Roman" w:hAnsi="Times New Roman"/>
          <w:bCs/>
          <w:color w:val="000000" w:themeColor="text1"/>
          <w:sz w:val="24"/>
          <w:szCs w:val="24"/>
        </w:rPr>
        <w:t xml:space="preserve"> Methodology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3.1</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t xml:space="preserv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D06724" w:rsidRPr="00AC1351" w:rsidRDefault="00D06724" w:rsidP="00D06724">
      <w:pPr>
        <w:pStyle w:val="ListParagraph"/>
        <w:spacing w:after="0" w:line="432"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 xml:space="preserve">Research Design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35</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3.3</w:t>
      </w:r>
      <w:r>
        <w:rPr>
          <w:rFonts w:ascii="Times New Roman" w:hAnsi="Times New Roman"/>
          <w:bCs/>
          <w:color w:val="000000" w:themeColor="text1"/>
          <w:sz w:val="24"/>
          <w:szCs w:val="24"/>
        </w:rPr>
        <w:tab/>
        <w:t>Population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3.4</w:t>
      </w:r>
      <w:r w:rsidRPr="00AC1351">
        <w:rPr>
          <w:rFonts w:ascii="Times New Roman" w:hAnsi="Times New Roman"/>
          <w:bCs/>
          <w:color w:val="000000" w:themeColor="text1"/>
          <w:sz w:val="24"/>
          <w:szCs w:val="24"/>
        </w:rPr>
        <w:tab/>
        <w:t>Sampling si</w:t>
      </w:r>
      <w:r>
        <w:rPr>
          <w:rFonts w:ascii="Times New Roman" w:hAnsi="Times New Roman"/>
          <w:bCs/>
          <w:color w:val="000000" w:themeColor="text1"/>
          <w:sz w:val="24"/>
          <w:szCs w:val="24"/>
        </w:rPr>
        <w:t>ze and sampling Techniques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36</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3.5</w:t>
      </w:r>
      <w:r>
        <w:rPr>
          <w:rFonts w:ascii="Times New Roman" w:hAnsi="Times New Roman"/>
          <w:bCs/>
          <w:color w:val="000000" w:themeColor="text1"/>
          <w:sz w:val="24"/>
          <w:szCs w:val="24"/>
        </w:rPr>
        <w:tab/>
        <w:t>Data Collection Method</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38</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3.6</w:t>
      </w:r>
      <w:r w:rsidRPr="00AC1351">
        <w:rPr>
          <w:rFonts w:ascii="Times New Roman" w:hAnsi="Times New Roman"/>
          <w:bCs/>
          <w:color w:val="000000" w:themeColor="text1"/>
          <w:sz w:val="24"/>
          <w:szCs w:val="24"/>
        </w:rPr>
        <w:tab/>
        <w:t>Instr</w:t>
      </w:r>
      <w:r>
        <w:rPr>
          <w:rFonts w:ascii="Times New Roman" w:hAnsi="Times New Roman"/>
          <w:bCs/>
          <w:color w:val="000000" w:themeColor="text1"/>
          <w:sz w:val="24"/>
          <w:szCs w:val="24"/>
        </w:rPr>
        <w:t>ument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38</w:t>
      </w:r>
    </w:p>
    <w:p w:rsidR="00D06724" w:rsidRPr="00AC1351" w:rsidRDefault="00D06724" w:rsidP="00D06724">
      <w:pPr>
        <w:autoSpaceDE w:val="0"/>
        <w:autoSpaceDN w:val="0"/>
        <w:adjustRightInd w:val="0"/>
        <w:spacing w:after="0" w:line="432"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3.7</w:t>
      </w:r>
      <w:r w:rsidRPr="00AC1351">
        <w:rPr>
          <w:rFonts w:ascii="Times New Roman" w:hAnsi="Times New Roman"/>
          <w:color w:val="000000" w:themeColor="text1"/>
          <w:sz w:val="24"/>
          <w:szCs w:val="24"/>
        </w:rPr>
        <w:tab/>
        <w:t>Method of Data Analysis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D06724" w:rsidRDefault="00D06724" w:rsidP="00D06724">
      <w:pPr>
        <w:autoSpaceDE w:val="0"/>
        <w:autoSpaceDN w:val="0"/>
        <w:adjustRightInd w:val="0"/>
        <w:spacing w:after="0" w:line="432"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3.8</w:t>
      </w:r>
      <w:r w:rsidRPr="00AC1351">
        <w:rPr>
          <w:rFonts w:ascii="Times New Roman" w:hAnsi="Times New Roman"/>
          <w:color w:val="000000" w:themeColor="text1"/>
          <w:sz w:val="24"/>
          <w:szCs w:val="24"/>
        </w:rPr>
        <w:tab/>
      </w:r>
      <w:r>
        <w:rPr>
          <w:rFonts w:ascii="Times New Roman" w:hAnsi="Times New Roman"/>
          <w:color w:val="000000" w:themeColor="text1"/>
          <w:sz w:val="24"/>
          <w:szCs w:val="24"/>
        </w:rPr>
        <w:t>Model Specification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D06724" w:rsidRPr="00AC1351" w:rsidRDefault="00D06724" w:rsidP="00D06724">
      <w:pPr>
        <w:autoSpaceDE w:val="0"/>
        <w:autoSpaceDN w:val="0"/>
        <w:adjustRightInd w:val="0"/>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Pr>
          <w:rFonts w:ascii="Times New Roman" w:hAnsi="Times New Roman"/>
          <w:color w:val="000000" w:themeColor="text1"/>
          <w:sz w:val="24"/>
          <w:szCs w:val="24"/>
        </w:rPr>
        <w:tab/>
        <w:t>Limitation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D06724" w:rsidRPr="00AC1351" w:rsidRDefault="00D06724" w:rsidP="00D06724">
      <w:pPr>
        <w:autoSpaceDE w:val="0"/>
        <w:autoSpaceDN w:val="0"/>
        <w:adjustRightInd w:val="0"/>
        <w:spacing w:after="0" w:line="432"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FOUR</w:t>
      </w:r>
      <w:r>
        <w:rPr>
          <w:rFonts w:ascii="Times New Roman" w:hAnsi="Times New Roman"/>
          <w:b/>
          <w:bCs/>
          <w:color w:val="000000" w:themeColor="text1"/>
          <w:sz w:val="24"/>
          <w:szCs w:val="24"/>
        </w:rPr>
        <w:t>: Data Presentation and Discussion</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4.1</w:t>
      </w:r>
      <w:r w:rsidRPr="00AC1351">
        <w:rPr>
          <w:rFonts w:ascii="Times New Roman" w:hAnsi="Times New Roman"/>
          <w:bCs/>
          <w:color w:val="000000" w:themeColor="text1"/>
          <w:sz w:val="24"/>
          <w:szCs w:val="24"/>
        </w:rPr>
        <w:tab/>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D06724"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Pr>
          <w:rFonts w:ascii="Times New Roman" w:hAnsi="Times New Roman"/>
          <w:bCs/>
          <w:color w:val="000000" w:themeColor="text1"/>
          <w:sz w:val="24"/>
          <w:szCs w:val="24"/>
        </w:rPr>
        <w:tab/>
        <w:t>Presentation of Data</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41</w:t>
      </w:r>
    </w:p>
    <w:p w:rsidR="00D06724"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Pr>
          <w:rFonts w:ascii="Times New Roman" w:hAnsi="Times New Roman"/>
          <w:bCs/>
          <w:color w:val="000000" w:themeColor="text1"/>
          <w:sz w:val="24"/>
          <w:szCs w:val="24"/>
        </w:rPr>
        <w:tab/>
        <w:t>Data Analysis and Interpretation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4.4</w:t>
      </w:r>
      <w:r>
        <w:rPr>
          <w:rFonts w:ascii="Times New Roman" w:hAnsi="Times New Roman"/>
          <w:bCs/>
          <w:color w:val="000000" w:themeColor="text1"/>
          <w:sz w:val="24"/>
          <w:szCs w:val="24"/>
        </w:rPr>
        <w:tab/>
        <w:t xml:space="preserve">Test of Hypothesis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50</w:t>
      </w:r>
    </w:p>
    <w:p w:rsidR="00D06724" w:rsidRPr="009307EB" w:rsidRDefault="00D06724" w:rsidP="00D06724">
      <w:pPr>
        <w:pStyle w:val="ListParagraph"/>
        <w:numPr>
          <w:ilvl w:val="1"/>
          <w:numId w:val="35"/>
        </w:numPr>
        <w:autoSpaceDE w:val="0"/>
        <w:autoSpaceDN w:val="0"/>
        <w:adjustRightInd w:val="0"/>
        <w:spacing w:after="0" w:line="432" w:lineRule="auto"/>
        <w:jc w:val="both"/>
        <w:rPr>
          <w:rFonts w:ascii="Times New Roman" w:hAnsi="Times New Roman"/>
          <w:bCs/>
          <w:color w:val="000000" w:themeColor="text1"/>
          <w:sz w:val="24"/>
          <w:szCs w:val="24"/>
        </w:rPr>
      </w:pPr>
      <w:r w:rsidRPr="009307EB">
        <w:rPr>
          <w:rFonts w:ascii="Times New Roman" w:hAnsi="Times New Roman"/>
          <w:bCs/>
          <w:color w:val="000000" w:themeColor="text1"/>
          <w:sz w:val="24"/>
          <w:szCs w:val="24"/>
        </w:rPr>
        <w:t>Discussion of Findings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56</w:t>
      </w:r>
    </w:p>
    <w:p w:rsidR="00D06724"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
          <w:bCs/>
          <w:color w:val="000000" w:themeColor="text1"/>
          <w:sz w:val="24"/>
          <w:szCs w:val="24"/>
        </w:rPr>
        <w:t>CHAPTER FIVE</w:t>
      </w:r>
      <w:r>
        <w:rPr>
          <w:rFonts w:ascii="Times New Roman" w:hAnsi="Times New Roman"/>
          <w:b/>
          <w:bCs/>
          <w:color w:val="000000" w:themeColor="text1"/>
          <w:sz w:val="24"/>
          <w:szCs w:val="24"/>
        </w:rPr>
        <w:t xml:space="preserve">: </w:t>
      </w:r>
      <w:r w:rsidRPr="009307EB">
        <w:rPr>
          <w:rFonts w:ascii="Times New Roman" w:hAnsi="Times New Roman"/>
          <w:bCs/>
          <w:color w:val="000000" w:themeColor="text1"/>
          <w:sz w:val="24"/>
          <w:szCs w:val="24"/>
        </w:rPr>
        <w:t>Summary, Conclusions and Recommendations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Pr>
          <w:rFonts w:ascii="Times New Roman" w:hAnsi="Times New Roman"/>
          <w:bCs/>
          <w:color w:val="000000" w:themeColor="text1"/>
          <w:sz w:val="24"/>
          <w:szCs w:val="24"/>
        </w:rPr>
        <w:t>57</w:t>
      </w:r>
    </w:p>
    <w:p w:rsidR="00D06724" w:rsidRPr="009307EB" w:rsidRDefault="00D06724" w:rsidP="00D06724">
      <w:pPr>
        <w:autoSpaceDE w:val="0"/>
        <w:autoSpaceDN w:val="0"/>
        <w:adjustRightInd w:val="0"/>
        <w:spacing w:after="0" w:line="432" w:lineRule="auto"/>
        <w:jc w:val="both"/>
        <w:rPr>
          <w:rFonts w:ascii="Times New Roman" w:hAnsi="Times New Roman"/>
          <w:b/>
          <w:bCs/>
          <w:color w:val="000000" w:themeColor="text1"/>
          <w:sz w:val="24"/>
          <w:szCs w:val="24"/>
        </w:rPr>
      </w:pPr>
      <w:r>
        <w:rPr>
          <w:rFonts w:ascii="Times New Roman" w:hAnsi="Times New Roman"/>
          <w:bCs/>
          <w:color w:val="000000" w:themeColor="text1"/>
          <w:sz w:val="24"/>
          <w:szCs w:val="24"/>
        </w:rPr>
        <w:t>5.1</w:t>
      </w:r>
      <w:r>
        <w:rPr>
          <w:rFonts w:ascii="Times New Roman" w:hAnsi="Times New Roman"/>
          <w:bCs/>
          <w:color w:val="000000" w:themeColor="text1"/>
          <w:sz w:val="24"/>
          <w:szCs w:val="24"/>
        </w:rPr>
        <w:tab/>
        <w:t>Introduction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D06724"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5.</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Summary of</w:t>
      </w:r>
      <w:r>
        <w:rPr>
          <w:rFonts w:ascii="Times New Roman" w:hAnsi="Times New Roman"/>
          <w:bCs/>
          <w:color w:val="000000" w:themeColor="text1"/>
          <w:sz w:val="24"/>
          <w:szCs w:val="24"/>
        </w:rPr>
        <w:t xml:space="preserve"> the Work</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D06724" w:rsidRPr="00AC1351" w:rsidRDefault="00D06724" w:rsidP="00D06724">
      <w:pPr>
        <w:autoSpaceDE w:val="0"/>
        <w:autoSpaceDN w:val="0"/>
        <w:adjustRightInd w:val="0"/>
        <w:spacing w:after="0" w:line="432" w:lineRule="auto"/>
        <w:jc w:val="both"/>
        <w:rPr>
          <w:rFonts w:ascii="Times New Roman" w:hAnsi="Times New Roman"/>
          <w:b/>
          <w:bCs/>
          <w:color w:val="000000" w:themeColor="text1"/>
          <w:sz w:val="24"/>
          <w:szCs w:val="24"/>
        </w:rPr>
      </w:pPr>
      <w:r>
        <w:rPr>
          <w:rFonts w:ascii="Times New Roman" w:hAnsi="Times New Roman"/>
          <w:bCs/>
          <w:color w:val="000000" w:themeColor="text1"/>
          <w:sz w:val="24"/>
          <w:szCs w:val="24"/>
        </w:rPr>
        <w:t>5.3</w:t>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 xml:space="preserve">Findings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D06724" w:rsidRPr="00AC1351" w:rsidRDefault="00D06724" w:rsidP="00D06724">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5.4</w:t>
      </w:r>
      <w:r>
        <w:rPr>
          <w:rFonts w:ascii="Times New Roman" w:hAnsi="Times New Roman"/>
          <w:bCs/>
          <w:color w:val="000000" w:themeColor="text1"/>
          <w:sz w:val="24"/>
          <w:szCs w:val="24"/>
        </w:rPr>
        <w:tab/>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59</w:t>
      </w:r>
    </w:p>
    <w:p w:rsidR="00D06724" w:rsidRPr="00AC1351" w:rsidRDefault="00D06724" w:rsidP="00D06724">
      <w:pPr>
        <w:autoSpaceDE w:val="0"/>
        <w:autoSpaceDN w:val="0"/>
        <w:adjustRightInd w:val="0"/>
        <w:spacing w:after="0" w:line="432" w:lineRule="auto"/>
        <w:rPr>
          <w:rFonts w:ascii="Times New Roman" w:hAnsi="Times New Roman"/>
          <w:bCs/>
          <w:color w:val="000000" w:themeColor="text1"/>
          <w:sz w:val="24"/>
          <w:szCs w:val="24"/>
        </w:rPr>
      </w:pPr>
      <w:r>
        <w:rPr>
          <w:rFonts w:ascii="Times New Roman" w:hAnsi="Times New Roman"/>
          <w:bCs/>
          <w:color w:val="000000" w:themeColor="text1"/>
          <w:sz w:val="24"/>
          <w:szCs w:val="24"/>
        </w:rPr>
        <w:t>5.5</w:t>
      </w:r>
      <w:r>
        <w:rPr>
          <w:rFonts w:ascii="Times New Roman" w:hAnsi="Times New Roman"/>
          <w:bCs/>
          <w:color w:val="000000" w:themeColor="text1"/>
          <w:sz w:val="24"/>
          <w:szCs w:val="24"/>
        </w:rPr>
        <w:tab/>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59</w:t>
      </w:r>
    </w:p>
    <w:p w:rsidR="00D06724" w:rsidRDefault="00D06724" w:rsidP="00D06724">
      <w:pPr>
        <w:rPr>
          <w:rFonts w:ascii="Times New Roman" w:eastAsia="Times New Roman" w:hAnsi="Times New Roman" w:cs="Times New Roman"/>
          <w:b/>
          <w:sz w:val="24"/>
          <w:szCs w:val="24"/>
        </w:rPr>
      </w:pPr>
      <w:r w:rsidRPr="00AC1351">
        <w:rPr>
          <w:rFonts w:ascii="Times New Roman" w:hAnsi="Times New Roman"/>
          <w:color w:val="000000" w:themeColor="text1"/>
          <w:sz w:val="24"/>
          <w:szCs w:val="24"/>
        </w:rPr>
        <w:tab/>
        <w:t xml:space="preserve">References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Pr>
          <w:rFonts w:ascii="Times New Roman" w:hAnsi="Times New Roman"/>
          <w:color w:val="000000" w:themeColor="text1"/>
          <w:sz w:val="24"/>
          <w:szCs w:val="24"/>
        </w:rPr>
        <w:t>61</w:t>
      </w:r>
      <w:r>
        <w:rPr>
          <w:b/>
        </w:rPr>
        <w:br w:type="page"/>
      </w:r>
    </w:p>
    <w:p w:rsidR="008D4B8F" w:rsidRPr="008D4B8F" w:rsidRDefault="008D4B8F" w:rsidP="00D75441">
      <w:pPr>
        <w:pStyle w:val="BodyText"/>
        <w:spacing w:line="408" w:lineRule="auto"/>
        <w:jc w:val="center"/>
        <w:rPr>
          <w:b/>
        </w:rPr>
      </w:pPr>
      <w:r w:rsidRPr="008D4B8F">
        <w:rPr>
          <w:b/>
        </w:rPr>
        <w:lastRenderedPageBreak/>
        <w:t>CHAPTER ONE</w:t>
      </w:r>
    </w:p>
    <w:p w:rsidR="008D4B8F" w:rsidRPr="008D4B8F" w:rsidRDefault="00157AFC" w:rsidP="00157AFC">
      <w:pPr>
        <w:pStyle w:val="BodyText"/>
        <w:tabs>
          <w:tab w:val="left" w:pos="2790"/>
        </w:tabs>
        <w:spacing w:line="408" w:lineRule="auto"/>
        <w:jc w:val="center"/>
        <w:rPr>
          <w:b/>
        </w:rPr>
      </w:pPr>
      <w:r w:rsidRPr="008D4B8F">
        <w:rPr>
          <w:b/>
        </w:rPr>
        <w:t>Introduction</w:t>
      </w:r>
    </w:p>
    <w:p w:rsidR="008D4B8F" w:rsidRPr="008D4B8F" w:rsidRDefault="008D4B8F" w:rsidP="00157AFC">
      <w:pPr>
        <w:pStyle w:val="BodyText"/>
        <w:numPr>
          <w:ilvl w:val="1"/>
          <w:numId w:val="2"/>
        </w:numPr>
        <w:tabs>
          <w:tab w:val="left" w:pos="2790"/>
        </w:tabs>
        <w:spacing w:line="408" w:lineRule="auto"/>
        <w:jc w:val="both"/>
        <w:rPr>
          <w:b/>
        </w:rPr>
      </w:pPr>
      <w:r w:rsidRPr="008D4B8F">
        <w:rPr>
          <w:b/>
        </w:rPr>
        <w:t>Background to the Study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w:t>
      </w:r>
      <w:r w:rsidRPr="008D4B8F">
        <w:rPr>
          <w:rFonts w:ascii="Times New Roman" w:hAnsi="Times New Roman"/>
          <w:sz w:val="24"/>
          <w:szCs w:val="24"/>
        </w:rPr>
        <w:lastRenderedPageBreak/>
        <w:t>It is based on the above that the research wishes to assess the impact of employee participation in decision making and also on organization productivity in Nigeria private sector organization using Tuyil Pharmaceutical Ltd.</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Interaction between management and employees affects many facets within the business environment. Categorizations of these relationships respect of the project have been identified. With employee voice in relations to organizational performance. The term "employee voice" has a relatively long history in academic literature, dating back to the 2000s when used in relation to employees' effort to change dissatisfying work situations. This was a focus on declining firms and employees in termsof exist and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word 'voice' was argued that it made good sense for both company and workforce to have a 'voice' mechanism. This is concluded that giving employees opportunities to voice their dissatisfaction increased the likelihood that they would stay with the organization. However, 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This implies both informal and formal mechanisms are required, though little attention has been given in the literature to an open organizational culture that accepts and promote voice in these ways. Summarizing the literature, it is concluded that that the term voice is used to represent the intentional expression of work-related ideas, information, and opinions".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today’s business environment there is intense competition, organizations are forced to seek ways to be more flexible, adaptive, and competitive as they are faced with competitive pressures, and rapidly change in markets. Organizations are find out that employee are the</w:t>
      </w:r>
      <w:r w:rsidR="00157AFC">
        <w:rPr>
          <w:rFonts w:ascii="Times New Roman" w:hAnsi="Times New Roman"/>
          <w:sz w:val="24"/>
          <w:szCs w:val="24"/>
        </w:rPr>
        <w:t xml:space="preserve"> </w:t>
      </w:r>
      <w:r w:rsidRPr="008D4B8F">
        <w:rPr>
          <w:rFonts w:ascii="Times New Roman" w:hAnsi="Times New Roman"/>
          <w:sz w:val="24"/>
          <w:szCs w:val="24"/>
        </w:rPr>
        <w:t>most important asset, Success depends on involving the workforce’s to generate new ideas</w:t>
      </w:r>
      <w:r w:rsidR="00157AFC">
        <w:rPr>
          <w:rFonts w:ascii="Times New Roman" w:hAnsi="Times New Roman"/>
          <w:sz w:val="24"/>
          <w:szCs w:val="24"/>
        </w:rPr>
        <w:t xml:space="preserve"> </w:t>
      </w:r>
      <w:r w:rsidRPr="008D4B8F">
        <w:rPr>
          <w:rFonts w:ascii="Times New Roman" w:hAnsi="Times New Roman"/>
          <w:sz w:val="24"/>
          <w:szCs w:val="24"/>
        </w:rPr>
        <w:t>and new innovation to enable them have competitive advantage over competitors.</w:t>
      </w:r>
    </w:p>
    <w:p w:rsidR="008D4B8F" w:rsidRPr="008D4B8F" w:rsidRDefault="008D4B8F" w:rsidP="00157AFC">
      <w:pPr>
        <w:pStyle w:val="BodyText"/>
        <w:numPr>
          <w:ilvl w:val="1"/>
          <w:numId w:val="2"/>
        </w:numPr>
        <w:spacing w:line="408" w:lineRule="auto"/>
        <w:jc w:val="both"/>
        <w:rPr>
          <w:b/>
        </w:rPr>
      </w:pPr>
      <w:r w:rsidRPr="008D4B8F">
        <w:rPr>
          <w:b/>
        </w:rPr>
        <w:t>Statement of the Problem</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Nigeria today, there has been lot of controversy as to whether an employee should</w:t>
      </w:r>
      <w:r w:rsidR="00157AFC">
        <w:rPr>
          <w:rFonts w:ascii="Times New Roman" w:hAnsi="Times New Roman"/>
          <w:sz w:val="24"/>
          <w:szCs w:val="24"/>
        </w:rPr>
        <w:t xml:space="preserve"> </w:t>
      </w:r>
      <w:r w:rsidRPr="008D4B8F">
        <w:rPr>
          <w:rFonts w:ascii="Times New Roman" w:hAnsi="Times New Roman"/>
          <w:sz w:val="24"/>
          <w:szCs w:val="24"/>
        </w:rPr>
        <w:t>participate in managerial decision-making or not. Many writers argued that employees</w:t>
      </w:r>
      <w:r w:rsidR="00157AFC">
        <w:rPr>
          <w:rFonts w:ascii="Times New Roman" w:hAnsi="Times New Roman"/>
          <w:sz w:val="24"/>
          <w:szCs w:val="24"/>
        </w:rPr>
        <w:t xml:space="preserve"> </w:t>
      </w:r>
      <w:r w:rsidRPr="008D4B8F">
        <w:rPr>
          <w:rFonts w:ascii="Times New Roman" w:hAnsi="Times New Roman"/>
          <w:sz w:val="24"/>
          <w:szCs w:val="24"/>
        </w:rPr>
        <w:t>should contribute in making decision especially where it affects them or their job. It is</w:t>
      </w:r>
      <w:r w:rsidR="00157AFC">
        <w:rPr>
          <w:rFonts w:ascii="Times New Roman" w:hAnsi="Times New Roman"/>
          <w:sz w:val="24"/>
          <w:szCs w:val="24"/>
        </w:rPr>
        <w:t xml:space="preserve"> </w:t>
      </w:r>
      <w:r w:rsidRPr="008D4B8F">
        <w:rPr>
          <w:rFonts w:ascii="Times New Roman" w:hAnsi="Times New Roman"/>
          <w:sz w:val="24"/>
          <w:szCs w:val="24"/>
        </w:rPr>
        <w:t>expected that such participation will serve as training and testing ground for future</w:t>
      </w:r>
      <w:r w:rsidR="00157AFC">
        <w:rPr>
          <w:rFonts w:ascii="Times New Roman" w:hAnsi="Times New Roman"/>
          <w:sz w:val="24"/>
          <w:szCs w:val="24"/>
        </w:rPr>
        <w:t xml:space="preserve"> </w:t>
      </w:r>
      <w:r w:rsidRPr="008D4B8F">
        <w:rPr>
          <w:rFonts w:ascii="Times New Roman" w:hAnsi="Times New Roman"/>
          <w:sz w:val="24"/>
          <w:szCs w:val="24"/>
        </w:rPr>
        <w:t>members of upper management. The authors maintained that qualified reasonably</w:t>
      </w:r>
      <w:r w:rsidR="00157AFC">
        <w:rPr>
          <w:rFonts w:ascii="Times New Roman" w:hAnsi="Times New Roman"/>
          <w:sz w:val="24"/>
          <w:szCs w:val="24"/>
        </w:rPr>
        <w:t xml:space="preserve"> </w:t>
      </w:r>
      <w:r w:rsidRPr="008D4B8F">
        <w:rPr>
          <w:rFonts w:ascii="Times New Roman" w:hAnsi="Times New Roman"/>
          <w:sz w:val="24"/>
          <w:szCs w:val="24"/>
        </w:rPr>
        <w:t>honest and company oriented individual are not available at these lower organizational</w:t>
      </w:r>
      <w:r w:rsidR="00157AFC">
        <w:rPr>
          <w:rFonts w:ascii="Times New Roman" w:hAnsi="Times New Roman"/>
          <w:sz w:val="24"/>
          <w:szCs w:val="24"/>
        </w:rPr>
        <w:t xml:space="preserve"> </w:t>
      </w:r>
      <w:r w:rsidRPr="008D4B8F">
        <w:rPr>
          <w:rFonts w:ascii="Times New Roman" w:hAnsi="Times New Roman"/>
          <w:sz w:val="24"/>
          <w:szCs w:val="24"/>
        </w:rPr>
        <w:t>level but the big question is qualified individuals really available? These underlay the</w:t>
      </w:r>
      <w:r w:rsidR="00157AFC">
        <w:rPr>
          <w:rFonts w:ascii="Times New Roman" w:hAnsi="Times New Roman"/>
          <w:sz w:val="24"/>
          <w:szCs w:val="24"/>
        </w:rPr>
        <w:t xml:space="preserve"> </w:t>
      </w:r>
      <w:r w:rsidRPr="008D4B8F">
        <w:rPr>
          <w:rFonts w:ascii="Times New Roman" w:hAnsi="Times New Roman"/>
          <w:sz w:val="24"/>
          <w:szCs w:val="24"/>
        </w:rPr>
        <w:t>need for an investigation study.</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lastRenderedPageBreak/>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Hence,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8D4B8F" w:rsidRPr="008D4B8F" w:rsidRDefault="008D4B8F" w:rsidP="00157AFC">
      <w:pPr>
        <w:pStyle w:val="NoSpacing"/>
        <w:spacing w:line="396" w:lineRule="auto"/>
        <w:jc w:val="both"/>
        <w:rPr>
          <w:rFonts w:ascii="Times New Roman" w:hAnsi="Times New Roman"/>
          <w:b/>
          <w:sz w:val="24"/>
          <w:szCs w:val="24"/>
        </w:rPr>
      </w:pPr>
      <w:r w:rsidRPr="00157AFC">
        <w:rPr>
          <w:rFonts w:ascii="Times New Roman" w:hAnsi="Times New Roman"/>
          <w:b/>
          <w:sz w:val="24"/>
          <w:szCs w:val="24"/>
        </w:rPr>
        <w:t>1.</w:t>
      </w:r>
      <w:r w:rsidR="00157AFC" w:rsidRPr="00157AFC">
        <w:rPr>
          <w:rFonts w:ascii="Times New Roman" w:hAnsi="Times New Roman"/>
          <w:b/>
          <w:sz w:val="24"/>
          <w:szCs w:val="24"/>
        </w:rPr>
        <w:t xml:space="preserve">3 </w:t>
      </w:r>
      <w:r w:rsidRPr="008D4B8F">
        <w:rPr>
          <w:rFonts w:ascii="Times New Roman" w:hAnsi="Times New Roman"/>
          <w:b/>
          <w:sz w:val="24"/>
          <w:szCs w:val="24"/>
        </w:rPr>
        <w:t>Research Questions</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The following are the research questions:</w:t>
      </w:r>
    </w:p>
    <w:p w:rsidR="008D4B8F" w:rsidRPr="008D4B8F" w:rsidRDefault="008D4B8F" w:rsidP="00157AFC">
      <w:pPr>
        <w:pStyle w:val="NoSpacing"/>
        <w:numPr>
          <w:ilvl w:val="0"/>
          <w:numId w:val="4"/>
        </w:numPr>
        <w:spacing w:line="396" w:lineRule="auto"/>
        <w:jc w:val="both"/>
        <w:rPr>
          <w:rFonts w:ascii="Times New Roman" w:hAnsi="Times New Roman"/>
          <w:sz w:val="24"/>
          <w:szCs w:val="24"/>
        </w:rPr>
      </w:pPr>
      <w:r w:rsidRPr="008D4B8F">
        <w:rPr>
          <w:rFonts w:ascii="Times New Roman" w:hAnsi="Times New Roman"/>
          <w:sz w:val="24"/>
          <w:szCs w:val="24"/>
        </w:rPr>
        <w:t>To what extent does employees’ formal voicing influence organizational productivity?</w:t>
      </w:r>
    </w:p>
    <w:p w:rsidR="008D4B8F" w:rsidRPr="008D4B8F" w:rsidRDefault="008D4B8F" w:rsidP="00157AFC">
      <w:pPr>
        <w:pStyle w:val="NoSpacing"/>
        <w:numPr>
          <w:ilvl w:val="0"/>
          <w:numId w:val="4"/>
        </w:numPr>
        <w:spacing w:line="396" w:lineRule="auto"/>
        <w:jc w:val="both"/>
        <w:rPr>
          <w:rFonts w:ascii="Times New Roman" w:hAnsi="Times New Roman"/>
          <w:sz w:val="24"/>
          <w:szCs w:val="24"/>
        </w:rPr>
      </w:pPr>
      <w:r w:rsidRPr="008D4B8F">
        <w:rPr>
          <w:rFonts w:ascii="Times New Roman" w:hAnsi="Times New Roman"/>
          <w:sz w:val="24"/>
          <w:szCs w:val="24"/>
        </w:rPr>
        <w:t>What is the effect of employees’ informal voicing on organizational productivity?</w:t>
      </w:r>
    </w:p>
    <w:p w:rsidR="008D4B8F" w:rsidRPr="008D4B8F" w:rsidRDefault="008D4B8F" w:rsidP="00157AFC">
      <w:pPr>
        <w:pStyle w:val="NoSpacing"/>
        <w:numPr>
          <w:ilvl w:val="0"/>
          <w:numId w:val="4"/>
        </w:numPr>
        <w:spacing w:line="396" w:lineRule="auto"/>
        <w:jc w:val="both"/>
        <w:rPr>
          <w:rFonts w:ascii="Times New Roman" w:hAnsi="Times New Roman"/>
          <w:sz w:val="24"/>
          <w:szCs w:val="24"/>
        </w:rPr>
      </w:pPr>
      <w:r w:rsidRPr="008D4B8F">
        <w:rPr>
          <w:rFonts w:ascii="Times New Roman" w:hAnsi="Times New Roman"/>
          <w:sz w:val="24"/>
          <w:szCs w:val="24"/>
        </w:rPr>
        <w:t>What are the long-term effects of employee voice on organizational success and sustainability?</w:t>
      </w:r>
    </w:p>
    <w:p w:rsidR="008D4B8F" w:rsidRPr="008D4B8F" w:rsidRDefault="008D4B8F" w:rsidP="00157AFC">
      <w:pPr>
        <w:pStyle w:val="NoSpacing"/>
        <w:numPr>
          <w:ilvl w:val="0"/>
          <w:numId w:val="4"/>
        </w:numPr>
        <w:spacing w:line="396" w:lineRule="auto"/>
        <w:jc w:val="both"/>
        <w:rPr>
          <w:rFonts w:ascii="Times New Roman" w:hAnsi="Times New Roman"/>
          <w:sz w:val="24"/>
          <w:szCs w:val="24"/>
        </w:rPr>
      </w:pPr>
      <w:r w:rsidRPr="008D4B8F">
        <w:rPr>
          <w:rFonts w:ascii="Times New Roman" w:hAnsi="Times New Roman"/>
          <w:sz w:val="24"/>
          <w:szCs w:val="24"/>
        </w:rPr>
        <w:lastRenderedPageBreak/>
        <w:t>How does employee voice relate to employee empowerment and autonomy?</w:t>
      </w:r>
    </w:p>
    <w:p w:rsidR="008D4B8F" w:rsidRPr="008D4B8F" w:rsidRDefault="00157AFC" w:rsidP="00157AFC">
      <w:pPr>
        <w:pStyle w:val="NoSpacing"/>
        <w:spacing w:line="396" w:lineRule="auto"/>
        <w:jc w:val="both"/>
        <w:rPr>
          <w:rFonts w:ascii="Times New Roman" w:hAnsi="Times New Roman"/>
          <w:b/>
          <w:sz w:val="24"/>
          <w:szCs w:val="24"/>
        </w:rPr>
      </w:pPr>
      <w:r>
        <w:rPr>
          <w:rFonts w:ascii="Times New Roman" w:hAnsi="Times New Roman"/>
          <w:b/>
          <w:sz w:val="24"/>
          <w:szCs w:val="24"/>
        </w:rPr>
        <w:t xml:space="preserve">1.4 </w:t>
      </w:r>
      <w:r w:rsidR="008D4B8F" w:rsidRPr="008D4B8F">
        <w:rPr>
          <w:rFonts w:ascii="Times New Roman" w:hAnsi="Times New Roman"/>
          <w:b/>
          <w:sz w:val="24"/>
          <w:szCs w:val="24"/>
        </w:rPr>
        <w:t>Objectives of the Study</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The purpose of this research study is to assess the impact of employee’s participation </w:t>
      </w:r>
      <w:r w:rsidR="00157AFC" w:rsidRPr="008D4B8F">
        <w:rPr>
          <w:rFonts w:ascii="Times New Roman" w:hAnsi="Times New Roman"/>
          <w:sz w:val="24"/>
          <w:szCs w:val="24"/>
        </w:rPr>
        <w:t>in managerial</w:t>
      </w:r>
      <w:r w:rsidRPr="008D4B8F">
        <w:rPr>
          <w:rFonts w:ascii="Times New Roman" w:hAnsi="Times New Roman"/>
          <w:sz w:val="24"/>
          <w:szCs w:val="24"/>
        </w:rPr>
        <w:t xml:space="preserve"> decision making in private sector organization in Nigeria a with reference to</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Tuyil Pharmaceutical Ltd the main objectives are.</w:t>
      </w:r>
    </w:p>
    <w:p w:rsidR="008D4B8F" w:rsidRPr="008D4B8F" w:rsidRDefault="008D4B8F" w:rsidP="00157AFC">
      <w:pPr>
        <w:pStyle w:val="NoSpacing"/>
        <w:numPr>
          <w:ilvl w:val="0"/>
          <w:numId w:val="31"/>
        </w:numPr>
        <w:spacing w:line="396" w:lineRule="auto"/>
        <w:ind w:left="720" w:hanging="360"/>
        <w:jc w:val="both"/>
        <w:rPr>
          <w:rFonts w:ascii="Times New Roman" w:hAnsi="Times New Roman"/>
          <w:sz w:val="24"/>
          <w:szCs w:val="24"/>
        </w:rPr>
      </w:pPr>
      <w:r w:rsidRPr="008D4B8F">
        <w:rPr>
          <w:rFonts w:ascii="Times New Roman" w:hAnsi="Times New Roman"/>
          <w:sz w:val="24"/>
          <w:szCs w:val="24"/>
        </w:rPr>
        <w:t>To examine if employees’ formal voicing has positive influence on organizational productivity</w:t>
      </w:r>
    </w:p>
    <w:p w:rsidR="008D4B8F" w:rsidRPr="008D4B8F" w:rsidRDefault="008D4B8F" w:rsidP="00157AFC">
      <w:pPr>
        <w:pStyle w:val="NoSpacing"/>
        <w:numPr>
          <w:ilvl w:val="0"/>
          <w:numId w:val="31"/>
        </w:numPr>
        <w:spacing w:line="396" w:lineRule="auto"/>
        <w:ind w:left="720" w:hanging="360"/>
        <w:jc w:val="both"/>
        <w:rPr>
          <w:rFonts w:ascii="Times New Roman" w:hAnsi="Times New Roman"/>
          <w:sz w:val="24"/>
          <w:szCs w:val="24"/>
        </w:rPr>
      </w:pPr>
      <w:r w:rsidRPr="008D4B8F">
        <w:rPr>
          <w:rFonts w:ascii="Times New Roman" w:hAnsi="Times New Roman"/>
          <w:sz w:val="24"/>
          <w:szCs w:val="24"/>
        </w:rPr>
        <w:t>To investigate whether there is significant relationship between employees’ informal voicing on organizational productivity</w:t>
      </w:r>
    </w:p>
    <w:p w:rsidR="008D4B8F" w:rsidRPr="008D4B8F" w:rsidRDefault="008D4B8F" w:rsidP="00157AFC">
      <w:pPr>
        <w:pStyle w:val="NoSpacing"/>
        <w:numPr>
          <w:ilvl w:val="0"/>
          <w:numId w:val="31"/>
        </w:numPr>
        <w:spacing w:line="396" w:lineRule="auto"/>
        <w:ind w:left="720" w:hanging="360"/>
        <w:jc w:val="both"/>
        <w:rPr>
          <w:rFonts w:ascii="Times New Roman" w:hAnsi="Times New Roman"/>
          <w:sz w:val="24"/>
          <w:szCs w:val="24"/>
        </w:rPr>
      </w:pPr>
      <w:r w:rsidRPr="008D4B8F">
        <w:rPr>
          <w:rFonts w:ascii="Times New Roman" w:hAnsi="Times New Roman"/>
          <w:sz w:val="24"/>
          <w:szCs w:val="24"/>
        </w:rPr>
        <w:t>To examine the long-term effects of employee voice on organizational success and sustainability</w:t>
      </w:r>
    </w:p>
    <w:p w:rsidR="008D4B8F" w:rsidRPr="008D4B8F" w:rsidRDefault="008D4B8F" w:rsidP="00157AFC">
      <w:pPr>
        <w:pStyle w:val="NoSpacing"/>
        <w:numPr>
          <w:ilvl w:val="0"/>
          <w:numId w:val="31"/>
        </w:numPr>
        <w:spacing w:line="396" w:lineRule="auto"/>
        <w:ind w:left="720" w:hanging="360"/>
        <w:jc w:val="both"/>
        <w:rPr>
          <w:rFonts w:ascii="Times New Roman" w:hAnsi="Times New Roman"/>
          <w:sz w:val="24"/>
          <w:szCs w:val="24"/>
        </w:rPr>
      </w:pPr>
      <w:r w:rsidRPr="008D4B8F">
        <w:rPr>
          <w:rFonts w:ascii="Times New Roman" w:hAnsi="Times New Roman"/>
          <w:sz w:val="24"/>
          <w:szCs w:val="24"/>
        </w:rPr>
        <w:t>To investigate how does employee voice relate to employee empowerment and autonomy.</w:t>
      </w:r>
    </w:p>
    <w:p w:rsidR="008D4B8F" w:rsidRPr="008D4B8F" w:rsidRDefault="00157AFC" w:rsidP="00157AFC">
      <w:pPr>
        <w:pStyle w:val="NoSpacing"/>
        <w:spacing w:line="396" w:lineRule="auto"/>
        <w:jc w:val="both"/>
        <w:rPr>
          <w:rFonts w:ascii="Times New Roman" w:hAnsi="Times New Roman"/>
          <w:b/>
          <w:sz w:val="24"/>
          <w:szCs w:val="24"/>
        </w:rPr>
      </w:pPr>
      <w:r>
        <w:rPr>
          <w:rFonts w:ascii="Times New Roman" w:hAnsi="Times New Roman"/>
          <w:b/>
          <w:sz w:val="24"/>
          <w:szCs w:val="24"/>
        </w:rPr>
        <w:t xml:space="preserve">1.5 </w:t>
      </w:r>
      <w:r w:rsidR="008D4B8F" w:rsidRPr="008D4B8F">
        <w:rPr>
          <w:rFonts w:ascii="Times New Roman" w:hAnsi="Times New Roman"/>
          <w:b/>
          <w:sz w:val="24"/>
          <w:szCs w:val="24"/>
        </w:rPr>
        <w:t>Research Hypothesis</w:t>
      </w:r>
    </w:p>
    <w:p w:rsidR="008D4B8F" w:rsidRPr="008D4B8F" w:rsidRDefault="00157AFC" w:rsidP="00157AFC">
      <w:pPr>
        <w:pStyle w:val="NoSpacing"/>
        <w:spacing w:line="396" w:lineRule="auto"/>
        <w:jc w:val="both"/>
        <w:rPr>
          <w:rFonts w:ascii="Times New Roman" w:hAnsi="Times New Roman"/>
          <w:sz w:val="24"/>
          <w:szCs w:val="24"/>
        </w:rPr>
      </w:pPr>
      <w:r>
        <w:rPr>
          <w:rFonts w:ascii="Times New Roman" w:hAnsi="Times New Roman"/>
          <w:sz w:val="24"/>
          <w:szCs w:val="24"/>
        </w:rPr>
        <w:t>H0</w:t>
      </w:r>
      <w:r w:rsidR="008D4B8F" w:rsidRPr="00157AFC">
        <w:rPr>
          <w:rFonts w:ascii="Times New Roman" w:hAnsi="Times New Roman"/>
          <w:sz w:val="24"/>
          <w:szCs w:val="24"/>
          <w:vertAlign w:val="subscript"/>
        </w:rPr>
        <w:t>1</w:t>
      </w:r>
      <w:r w:rsidR="008D4B8F" w:rsidRPr="008D4B8F">
        <w:rPr>
          <w:rFonts w:ascii="Times New Roman" w:hAnsi="Times New Roman"/>
          <w:sz w:val="24"/>
          <w:szCs w:val="24"/>
        </w:rPr>
        <w:t xml:space="preserve">: Employees formal voicing does not have direct influence on organizational productivity </w:t>
      </w:r>
    </w:p>
    <w:p w:rsidR="008D4B8F" w:rsidRPr="008D4B8F" w:rsidRDefault="00157AFC" w:rsidP="00157AFC">
      <w:pPr>
        <w:pStyle w:val="NoSpacing"/>
        <w:spacing w:line="396" w:lineRule="auto"/>
        <w:jc w:val="both"/>
        <w:rPr>
          <w:rFonts w:ascii="Times New Roman" w:hAnsi="Times New Roman"/>
          <w:sz w:val="24"/>
          <w:szCs w:val="24"/>
        </w:rPr>
      </w:pPr>
      <w:r>
        <w:rPr>
          <w:rFonts w:ascii="Times New Roman" w:hAnsi="Times New Roman"/>
          <w:sz w:val="24"/>
          <w:szCs w:val="24"/>
        </w:rPr>
        <w:t>H0</w:t>
      </w:r>
      <w:r w:rsidR="008D4B8F" w:rsidRPr="00157AFC">
        <w:rPr>
          <w:rFonts w:ascii="Times New Roman" w:hAnsi="Times New Roman"/>
          <w:sz w:val="24"/>
          <w:szCs w:val="24"/>
          <w:vertAlign w:val="subscript"/>
        </w:rPr>
        <w:t>2</w:t>
      </w:r>
      <w:r w:rsidR="008D4B8F" w:rsidRPr="008D4B8F">
        <w:rPr>
          <w:rFonts w:ascii="Times New Roman" w:hAnsi="Times New Roman"/>
          <w:sz w:val="24"/>
          <w:szCs w:val="24"/>
        </w:rPr>
        <w:t xml:space="preserve">: There is no significant effect of employees’ informal voicing on organizational productivity </w:t>
      </w:r>
    </w:p>
    <w:p w:rsidR="008D4B8F" w:rsidRPr="008D4B8F" w:rsidRDefault="00157AFC" w:rsidP="00157AFC">
      <w:pPr>
        <w:pStyle w:val="NoSpacing"/>
        <w:spacing w:line="396" w:lineRule="auto"/>
        <w:jc w:val="both"/>
        <w:rPr>
          <w:rFonts w:ascii="Times New Roman" w:hAnsi="Times New Roman"/>
          <w:sz w:val="24"/>
          <w:szCs w:val="24"/>
        </w:rPr>
      </w:pPr>
      <w:r>
        <w:rPr>
          <w:rFonts w:ascii="Times New Roman" w:hAnsi="Times New Roman"/>
          <w:sz w:val="24"/>
          <w:szCs w:val="24"/>
        </w:rPr>
        <w:t>H0</w:t>
      </w:r>
      <w:r w:rsidR="008D4B8F" w:rsidRPr="00157AFC">
        <w:rPr>
          <w:rFonts w:ascii="Times New Roman" w:hAnsi="Times New Roman"/>
          <w:sz w:val="24"/>
          <w:szCs w:val="24"/>
          <w:vertAlign w:val="subscript"/>
        </w:rPr>
        <w:t>3</w:t>
      </w:r>
      <w:r w:rsidR="008D4B8F" w:rsidRPr="008D4B8F">
        <w:rPr>
          <w:rFonts w:ascii="Times New Roman" w:hAnsi="Times New Roman"/>
          <w:sz w:val="24"/>
          <w:szCs w:val="24"/>
        </w:rPr>
        <w:t>: Employees formal voicing does not have long-term effects on organizational success and sustainability</w:t>
      </w:r>
    </w:p>
    <w:p w:rsidR="008D4B8F" w:rsidRPr="008D4B8F" w:rsidRDefault="00157AFC" w:rsidP="00157AFC">
      <w:pPr>
        <w:pStyle w:val="NoSpacing"/>
        <w:spacing w:line="396" w:lineRule="auto"/>
        <w:jc w:val="both"/>
        <w:rPr>
          <w:rFonts w:ascii="Times New Roman" w:hAnsi="Times New Roman"/>
          <w:sz w:val="24"/>
          <w:szCs w:val="24"/>
        </w:rPr>
      </w:pPr>
      <w:r>
        <w:rPr>
          <w:rFonts w:ascii="Times New Roman" w:hAnsi="Times New Roman"/>
          <w:sz w:val="24"/>
          <w:szCs w:val="24"/>
        </w:rPr>
        <w:t>H0</w:t>
      </w:r>
      <w:r w:rsidR="008D4B8F" w:rsidRPr="00157AFC">
        <w:rPr>
          <w:rFonts w:ascii="Times New Roman" w:hAnsi="Times New Roman"/>
          <w:sz w:val="24"/>
          <w:szCs w:val="24"/>
          <w:vertAlign w:val="subscript"/>
        </w:rPr>
        <w:t>4</w:t>
      </w:r>
      <w:r w:rsidR="008D4B8F" w:rsidRPr="008D4B8F">
        <w:rPr>
          <w:rFonts w:ascii="Times New Roman" w:hAnsi="Times New Roman"/>
          <w:sz w:val="24"/>
          <w:szCs w:val="24"/>
        </w:rPr>
        <w:t xml:space="preserve">: Employees’ formal voicing does not relate to employee empowerment and autonomy </w:t>
      </w: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157AFC" w:rsidP="00157AFC">
      <w:pPr>
        <w:pStyle w:val="NoSpacing"/>
        <w:spacing w:line="396" w:lineRule="auto"/>
        <w:jc w:val="both"/>
        <w:rPr>
          <w:rFonts w:ascii="Times New Roman" w:hAnsi="Times New Roman"/>
          <w:b/>
          <w:sz w:val="24"/>
          <w:szCs w:val="24"/>
        </w:rPr>
      </w:pPr>
      <w:r>
        <w:rPr>
          <w:rFonts w:ascii="Times New Roman" w:hAnsi="Times New Roman"/>
          <w:b/>
          <w:sz w:val="24"/>
          <w:szCs w:val="24"/>
        </w:rPr>
        <w:lastRenderedPageBreak/>
        <w:t xml:space="preserve">1.6 </w:t>
      </w:r>
      <w:r w:rsidR="008D4B8F" w:rsidRPr="008D4B8F">
        <w:rPr>
          <w:rFonts w:ascii="Times New Roman" w:hAnsi="Times New Roman"/>
          <w:b/>
          <w:sz w:val="24"/>
          <w:szCs w:val="24"/>
        </w:rPr>
        <w:t xml:space="preserve">Justification for the Study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Tuyil pharmaceutical, Ilorin through its finding on the need to create and sustain organization culture that will encourage employees’ voice in the Tuyil pharmaceutical.</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ab/>
        <w:t xml:space="preserve">The outcome of this study will help all student, academia and researchers in this field in the understanding of the concept of employees’ voice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The study will contribute to the existing literatures on the need to understand the relevance of employees’ voice on organizational performance in Tuyil pharmaceutical, Ilorin.</w:t>
      </w:r>
    </w:p>
    <w:p w:rsidR="008D4B8F" w:rsidRPr="008D4B8F" w:rsidRDefault="008D4B8F" w:rsidP="00157AFC">
      <w:pPr>
        <w:pStyle w:val="NoSpacing"/>
        <w:numPr>
          <w:ilvl w:val="1"/>
          <w:numId w:val="5"/>
        </w:numPr>
        <w:spacing w:line="396" w:lineRule="auto"/>
        <w:jc w:val="both"/>
        <w:rPr>
          <w:rFonts w:ascii="Times New Roman" w:hAnsi="Times New Roman"/>
          <w:b/>
          <w:sz w:val="24"/>
          <w:szCs w:val="24"/>
        </w:rPr>
      </w:pPr>
      <w:r w:rsidRPr="008D4B8F">
        <w:rPr>
          <w:rFonts w:ascii="Times New Roman" w:hAnsi="Times New Roman"/>
          <w:b/>
          <w:sz w:val="24"/>
          <w:szCs w:val="24"/>
        </w:rPr>
        <w:t xml:space="preserve">Scope of the Study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Tuyil Pharmaceutical, Ilorin, Kwara State Nigeria. </w:t>
      </w:r>
    </w:p>
    <w:p w:rsidR="008D4B8F" w:rsidRPr="008D4B8F" w:rsidRDefault="00157AFC" w:rsidP="00157AFC">
      <w:pPr>
        <w:pStyle w:val="NoSpacing"/>
        <w:spacing w:line="396" w:lineRule="auto"/>
        <w:jc w:val="both"/>
        <w:rPr>
          <w:rFonts w:ascii="Times New Roman" w:hAnsi="Times New Roman"/>
          <w:b/>
          <w:sz w:val="24"/>
          <w:szCs w:val="24"/>
        </w:rPr>
      </w:pPr>
      <w:r>
        <w:rPr>
          <w:rFonts w:ascii="Times New Roman" w:hAnsi="Times New Roman"/>
          <w:b/>
          <w:sz w:val="24"/>
          <w:szCs w:val="24"/>
        </w:rPr>
        <w:t xml:space="preserve">1.8 </w:t>
      </w:r>
      <w:r w:rsidR="008D4B8F" w:rsidRPr="008D4B8F">
        <w:rPr>
          <w:rFonts w:ascii="Times New Roman" w:hAnsi="Times New Roman"/>
          <w:b/>
          <w:sz w:val="24"/>
          <w:szCs w:val="24"/>
        </w:rPr>
        <w:t xml:space="preserve">Operational Definition of Key Terms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b/>
          <w:sz w:val="24"/>
          <w:szCs w:val="24"/>
        </w:rPr>
        <w:t>Employee</w:t>
      </w:r>
      <w:r w:rsidRPr="008D4B8F">
        <w:rPr>
          <w:rFonts w:ascii="Times New Roman" w:hAnsi="Times New Roman"/>
          <w:sz w:val="24"/>
          <w:szCs w:val="24"/>
        </w:rPr>
        <w:t xml:space="preserve"> : An individual who work part time under a contract of employment, whether oral or written, express or implied and has recognized right  and duties. A person may b an employee in employment law but have a different status for tax purpose. Employers must work out each workers status in both employment law and tax law</w:t>
      </w:r>
      <w:r w:rsidR="00157AFC">
        <w:rPr>
          <w:rFonts w:ascii="Times New Roman" w:hAnsi="Times New Roman"/>
          <w:sz w:val="24"/>
          <w:szCs w:val="24"/>
        </w:rPr>
        <w: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lastRenderedPageBreak/>
        <w:t>Employees’ voice</w:t>
      </w:r>
      <w:r w:rsidRPr="008D4B8F">
        <w:rPr>
          <w:rFonts w:ascii="Times New Roman" w:hAnsi="Times New Roman"/>
          <w:sz w:val="24"/>
          <w:szCs w:val="24"/>
        </w:rPr>
        <w:t>:  Employees’ voice is the means by which employees communicate view on employment and organization issue to their employer. It’s the main way employee can influence matters that effect them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Joint Consultation</w:t>
      </w:r>
      <w:r w:rsidRPr="008D4B8F">
        <w:rPr>
          <w:rFonts w:ascii="Times New Roman" w:hAnsi="Times New Roman"/>
          <w:sz w:val="24"/>
          <w:szCs w:val="24"/>
        </w:rPr>
        <w:t>: A voice process that can be direct or indirect and one in which management and employees (or their representatives) discuss and consider each other’s’ view prior to management making a final decision.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Formal/ Direct Voicing:</w:t>
      </w:r>
      <w:r w:rsidRPr="008D4B8F">
        <w:rPr>
          <w:rFonts w:ascii="Times New Roman" w:hAnsi="Times New Roman"/>
          <w:sz w:val="24"/>
          <w:szCs w:val="24"/>
        </w:rPr>
        <w:t xml:space="preserve"> Where contract is between individual or small group of employees and their immediate manager.</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Informal/ Indirect Voicing</w:t>
      </w:r>
      <w:r w:rsidRPr="008D4B8F">
        <w:rPr>
          <w:rFonts w:ascii="Times New Roman" w:hAnsi="Times New Roman"/>
          <w:sz w:val="24"/>
          <w:szCs w:val="24"/>
        </w:rPr>
        <w:t>: Where contract is between management and an employees intermediary, such as a shop steward or other employee representative, who act a the agent for a larger group of work</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Participation:</w:t>
      </w:r>
      <w:r w:rsidRPr="008D4B8F">
        <w:rPr>
          <w:rFonts w:ascii="Times New Roman" w:hAnsi="Times New Roman"/>
          <w:sz w:val="24"/>
          <w:szCs w:val="24"/>
        </w:rPr>
        <w:t xml:space="preserve"> The sharing of power between employees (or their representatives) and management in the making of joint decision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 xml:space="preserve">Involvement: </w:t>
      </w:r>
      <w:r w:rsidRPr="008D4B8F">
        <w:rPr>
          <w:rFonts w:ascii="Times New Roman" w:hAnsi="Times New Roman"/>
          <w:sz w:val="24"/>
          <w:szCs w:val="24"/>
        </w:rPr>
        <w:t>Involvement or employee involvement can be define as creating an environment in which an employee participates more in a day activities of an organization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Organizational Performance:</w:t>
      </w:r>
      <w:r w:rsidRPr="008D4B8F">
        <w:rPr>
          <w:rFonts w:ascii="Times New Roman" w:hAnsi="Times New Roman"/>
          <w:sz w:val="24"/>
          <w:szCs w:val="24"/>
        </w:rPr>
        <w:t xml:space="preserve"> organization performance comprises the actual output or result of an organization a measured against its intended output (or goals objectives) how ever performance management applies to teams and organization as well. Organizational performance involve the recurring activities to establish </w:t>
      </w:r>
      <w:r w:rsidRPr="008D4B8F">
        <w:rPr>
          <w:rFonts w:ascii="Times New Roman" w:hAnsi="Times New Roman"/>
          <w:sz w:val="24"/>
          <w:szCs w:val="24"/>
        </w:rPr>
        <w:lastRenderedPageBreak/>
        <w:t xml:space="preserve">organizational goals monitor progress toward the goals and make adjustments to achieve those goals more effectively and  efficiently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Organizational Productivity</w:t>
      </w:r>
      <w:r w:rsidRPr="008D4B8F">
        <w:rPr>
          <w:rFonts w:ascii="Times New Roman" w:hAnsi="Times New Roman"/>
          <w:sz w:val="24"/>
          <w:szCs w:val="24"/>
        </w:rPr>
        <w:t xml:space="preserve">: Organization productivity is determined by a board range of factor some can be evaluate quantitatively while other required a qualitative analytical approach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Organization profitability</w:t>
      </w:r>
      <w:r w:rsidRPr="008D4B8F">
        <w:rPr>
          <w:rFonts w:ascii="Times New Roman" w:hAnsi="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157AFC" w:rsidRDefault="00157AFC">
      <w:pPr>
        <w:rPr>
          <w:rFonts w:ascii="Times New Roman" w:hAnsi="Times New Roman" w:cs="Times New Roman"/>
          <w:b/>
          <w:sz w:val="24"/>
          <w:szCs w:val="24"/>
        </w:rPr>
      </w:pPr>
      <w:r>
        <w:rPr>
          <w:rFonts w:ascii="Times New Roman" w:hAnsi="Times New Roman" w:cs="Times New Roman"/>
          <w:b/>
          <w:sz w:val="24"/>
          <w:szCs w:val="24"/>
        </w:rPr>
        <w:br w:type="page"/>
      </w:r>
    </w:p>
    <w:p w:rsidR="008D4B8F" w:rsidRPr="008D4B8F" w:rsidRDefault="008D4B8F" w:rsidP="00157AFC">
      <w:pPr>
        <w:spacing w:after="0" w:line="408" w:lineRule="auto"/>
        <w:jc w:val="center"/>
        <w:rPr>
          <w:rFonts w:ascii="Times New Roman" w:hAnsi="Times New Roman" w:cs="Times New Roman"/>
          <w:b/>
          <w:sz w:val="24"/>
          <w:szCs w:val="24"/>
        </w:rPr>
      </w:pPr>
      <w:r w:rsidRPr="008D4B8F">
        <w:rPr>
          <w:rFonts w:ascii="Times New Roman" w:hAnsi="Times New Roman" w:cs="Times New Roman"/>
          <w:b/>
          <w:sz w:val="24"/>
          <w:szCs w:val="24"/>
        </w:rPr>
        <w:lastRenderedPageBreak/>
        <w:t>CHAPTER TWO</w:t>
      </w:r>
    </w:p>
    <w:p w:rsidR="008D4B8F" w:rsidRPr="008D4B8F" w:rsidRDefault="00157AFC" w:rsidP="00157AFC">
      <w:pPr>
        <w:spacing w:after="0" w:line="408" w:lineRule="auto"/>
        <w:jc w:val="center"/>
        <w:rPr>
          <w:rFonts w:ascii="Times New Roman" w:hAnsi="Times New Roman" w:cs="Times New Roman"/>
          <w:b/>
          <w:sz w:val="24"/>
          <w:szCs w:val="24"/>
        </w:rPr>
      </w:pPr>
      <w:r w:rsidRPr="008D4B8F">
        <w:rPr>
          <w:rFonts w:ascii="Times New Roman" w:hAnsi="Times New Roman" w:cs="Times New Roman"/>
          <w:b/>
          <w:sz w:val="24"/>
          <w:szCs w:val="24"/>
        </w:rPr>
        <w:t>Literature Review</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2.1 Preamble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this chapter, we will examine a wide range of employee voice mechanisms from other studies.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last decade has seen a growing interest in the motion of employee voice, both from those seeking higher levels of organizational performance and from those desiring better systems of employee representation .However, the relationship between participation and performance has not gone unchallenged.</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this modern time, employee voice is more extensive in terms of its scope and impact than a decade ago, although the level at which employees have a say remains the preserve of managerial control.</w:t>
      </w: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2.2 Conceptual Review</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2.2.1 Employees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‘Voice’ is a word that has been more widely used in the practitioner and academic literature on human resources management [HRM] and industrial relations in recent years [Beardwell 2018; Sako 2018; Roche, 2020; Benson 2020].</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the` best practice’ Human Resource Management and high-performance literature, voice is seen as a key ingredient in the creation of organizational commitment [Lewin &amp; Mitchell, 2012 Pfeffer, 1998].</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Freeman and Medoff  (1984), the academic concept of ‘voice’ that it made good sense for both company and workforce to have ‘voice ‘mechanisms .This had both a consensual  and a conflictual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Budd, Gollan, and Wilkinson, [2010], Employee voice is also a term that overlaps with others such as involvement,</w:t>
      </w:r>
      <w:r>
        <w:rPr>
          <w:rFonts w:ascii="Times New Roman" w:hAnsi="Times New Roman"/>
          <w:sz w:val="24"/>
          <w:szCs w:val="24"/>
        </w:rPr>
        <w:t xml:space="preserve"> </w:t>
      </w:r>
      <w:r w:rsidRPr="008D4B8F">
        <w:rPr>
          <w:rFonts w:ascii="Times New Roman" w:hAnsi="Times New Roman"/>
          <w:sz w:val="24"/>
          <w:szCs w:val="24"/>
        </w:rPr>
        <w:t>empowerment,and democracy and is linked to participation in organizations. Marchington and wilkison [2005] suggest that there are three dimensions; direct communication, upward problem-solving and representative participation. There are three levels of approaches to employee voice which are individual /informal group, formal group, and organization.</w:t>
      </w: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Table 2.1: Different Approaches to Employee Voice are integrated at three Levels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2186"/>
        <w:gridCol w:w="3238"/>
      </w:tblGrid>
      <w:tr w:rsidR="008D4B8F" w:rsidRPr="008D4B8F" w:rsidTr="00157AFC">
        <w:tc>
          <w:tcPr>
            <w:tcW w:w="3415" w:type="dxa"/>
          </w:tcPr>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Individual Group</w:t>
            </w:r>
          </w:p>
        </w:tc>
        <w:tc>
          <w:tcPr>
            <w:tcW w:w="2340" w:type="dxa"/>
          </w:tcPr>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Formal Group </w:t>
            </w:r>
          </w:p>
        </w:tc>
        <w:tc>
          <w:tcPr>
            <w:tcW w:w="3595" w:type="dxa"/>
          </w:tcPr>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Organization</w:t>
            </w:r>
          </w:p>
        </w:tc>
      </w:tr>
      <w:tr w:rsidR="008D4B8F" w:rsidRPr="008D4B8F" w:rsidTr="00157AFC">
        <w:tc>
          <w:tcPr>
            <w:tcW w:w="3415"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Exchange of views on specific issues</w:t>
            </w:r>
          </w:p>
          <w:p w:rsidR="008D4B8F" w:rsidRPr="008D4B8F" w:rsidRDefault="008D4B8F" w:rsidP="00157AFC">
            <w:pPr>
              <w:pStyle w:val="NoSpacing"/>
              <w:spacing w:line="408" w:lineRule="auto"/>
              <w:jc w:val="both"/>
              <w:rPr>
                <w:rFonts w:ascii="Times New Roman" w:hAnsi="Times New Roman"/>
                <w:sz w:val="24"/>
                <w:szCs w:val="24"/>
              </w:rPr>
            </w:pPr>
          </w:p>
        </w:tc>
        <w:tc>
          <w:tcPr>
            <w:tcW w:w="2340"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Collective bargaining </w:t>
            </w:r>
          </w:p>
        </w:tc>
        <w:tc>
          <w:tcPr>
            <w:tcW w:w="3595"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Opportunity to have a say as part of culture</w:t>
            </w:r>
          </w:p>
        </w:tc>
      </w:tr>
      <w:tr w:rsidR="008D4B8F" w:rsidRPr="008D4B8F" w:rsidTr="00157AFC">
        <w:tc>
          <w:tcPr>
            <w:tcW w:w="3415"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Problem solving </w:t>
            </w:r>
          </w:p>
        </w:tc>
        <w:tc>
          <w:tcPr>
            <w:tcW w:w="2340"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Joint consultation</w:t>
            </w:r>
          </w:p>
        </w:tc>
        <w:tc>
          <w:tcPr>
            <w:tcW w:w="3595"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Partnership approach for long term sustainability of the organization.</w:t>
            </w:r>
          </w:p>
        </w:tc>
      </w:tr>
      <w:tr w:rsidR="008D4B8F" w:rsidRPr="008D4B8F" w:rsidTr="00157AFC">
        <w:tc>
          <w:tcPr>
            <w:tcW w:w="3415"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Management decision making </w:t>
            </w:r>
          </w:p>
        </w:tc>
        <w:tc>
          <w:tcPr>
            <w:tcW w:w="2340"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Team briefings </w:t>
            </w:r>
          </w:p>
        </w:tc>
        <w:tc>
          <w:tcPr>
            <w:tcW w:w="3595"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Survey.</w:t>
            </w:r>
          </w:p>
        </w:tc>
      </w:tr>
      <w:tr w:rsidR="008D4B8F" w:rsidRPr="008D4B8F" w:rsidTr="00157AFC">
        <w:tc>
          <w:tcPr>
            <w:tcW w:w="3415" w:type="dxa"/>
          </w:tcPr>
          <w:p w:rsidR="008D4B8F" w:rsidRPr="008D4B8F" w:rsidRDefault="008D4B8F" w:rsidP="00157AFC">
            <w:pPr>
              <w:pStyle w:val="NoSpacing"/>
              <w:spacing w:line="408" w:lineRule="auto"/>
              <w:jc w:val="both"/>
              <w:rPr>
                <w:rFonts w:ascii="Times New Roman" w:hAnsi="Times New Roman"/>
                <w:sz w:val="24"/>
                <w:szCs w:val="24"/>
              </w:rPr>
            </w:pPr>
          </w:p>
        </w:tc>
        <w:tc>
          <w:tcPr>
            <w:tcW w:w="2340"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Problem solving</w:t>
            </w:r>
          </w:p>
        </w:tc>
        <w:tc>
          <w:tcPr>
            <w:tcW w:w="3595" w:type="dxa"/>
          </w:tcPr>
          <w:p w:rsidR="008D4B8F" w:rsidRPr="008D4B8F" w:rsidRDefault="008D4B8F" w:rsidP="00157AFC">
            <w:pPr>
              <w:pStyle w:val="NoSpacing"/>
              <w:spacing w:line="408" w:lineRule="auto"/>
              <w:jc w:val="both"/>
              <w:rPr>
                <w:rFonts w:ascii="Times New Roman" w:hAnsi="Times New Roman"/>
                <w:sz w:val="24"/>
                <w:szCs w:val="24"/>
              </w:rPr>
            </w:pPr>
          </w:p>
        </w:tc>
      </w:tr>
      <w:tr w:rsidR="008D4B8F" w:rsidRPr="008D4B8F" w:rsidTr="00157AFC">
        <w:tc>
          <w:tcPr>
            <w:tcW w:w="3415" w:type="dxa"/>
          </w:tcPr>
          <w:p w:rsidR="008D4B8F" w:rsidRPr="008D4B8F" w:rsidRDefault="008D4B8F" w:rsidP="00157AFC">
            <w:pPr>
              <w:pStyle w:val="NoSpacing"/>
              <w:spacing w:line="408" w:lineRule="auto"/>
              <w:jc w:val="both"/>
              <w:rPr>
                <w:rFonts w:ascii="Times New Roman" w:hAnsi="Times New Roman"/>
                <w:sz w:val="24"/>
                <w:szCs w:val="24"/>
              </w:rPr>
            </w:pPr>
          </w:p>
        </w:tc>
        <w:tc>
          <w:tcPr>
            <w:tcW w:w="2340"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Management decision making</w:t>
            </w:r>
          </w:p>
        </w:tc>
        <w:tc>
          <w:tcPr>
            <w:tcW w:w="3595" w:type="dxa"/>
          </w:tcPr>
          <w:p w:rsidR="008D4B8F" w:rsidRPr="008D4B8F" w:rsidRDefault="008D4B8F" w:rsidP="00157AFC">
            <w:pPr>
              <w:pStyle w:val="NoSpacing"/>
              <w:spacing w:line="408" w:lineRule="auto"/>
              <w:jc w:val="both"/>
              <w:rPr>
                <w:rFonts w:ascii="Times New Roman" w:hAnsi="Times New Roman"/>
                <w:sz w:val="24"/>
                <w:szCs w:val="24"/>
              </w:rPr>
            </w:pPr>
          </w:p>
        </w:tc>
      </w:tr>
    </w:tbl>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Indeed, effective employee engagement practices need to ensure that fear and resignation are minimized in order to gain maximum benefits for the employee and the organization.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In an alternative approach, Dundon et al 2014 suggest four categories of employee voice; individual dissatisfaction, collective organization as a counter to the power of management, management decision –making, and mutuality a partnership for long term sustainability.</w:t>
      </w:r>
    </w:p>
    <w:p w:rsidR="008D4B8F" w:rsidRPr="008D4B8F" w:rsidRDefault="008D4B8F" w:rsidP="00157AFC">
      <w:pPr>
        <w:pStyle w:val="NoSpacing"/>
        <w:spacing w:line="408" w:lineRule="auto"/>
        <w:jc w:val="both"/>
        <w:rPr>
          <w:rStyle w:val="SubtleEmphasis"/>
          <w:rFonts w:ascii="Times New Roman" w:hAnsi="Times New Roman"/>
          <w:sz w:val="24"/>
          <w:szCs w:val="24"/>
        </w:rPr>
      </w:pPr>
      <w:r w:rsidRPr="008D4B8F">
        <w:rPr>
          <w:rFonts w:ascii="Times New Roman" w:hAnsi="Times New Roman"/>
          <w:sz w:val="24"/>
          <w:szCs w:val="24"/>
        </w:rPr>
        <w:t>This extends the concept to include the idea that employees work in partnership with senior manager for benefit of the organization.</w:t>
      </w:r>
      <w:r w:rsidR="00157AFC">
        <w:rPr>
          <w:rFonts w:ascii="Times New Roman" w:hAnsi="Times New Roman"/>
          <w:sz w:val="24"/>
          <w:szCs w:val="24"/>
        </w:rPr>
        <w:t xml:space="preserve"> </w:t>
      </w:r>
      <w:r w:rsidRPr="008D4B8F">
        <w:rPr>
          <w:rFonts w:ascii="Times New Roman" w:hAnsi="Times New Roman"/>
          <w:sz w:val="24"/>
          <w:szCs w:val="24"/>
        </w:rPr>
        <w:t xml:space="preserve">There were five broad ways in which the manager spoke about employee voice in general. The responses were analyzed after the interviews had been completed and then grouped into categories using the definitions outlined below.  </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Performance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accomplishment of a given task measured against preset known standards of accuracy, completeness, cost, and speed. In a contract, performance is deemed to be the fulfillment of an obligation, in a manner that releases the performer from all liabilities under the contract.</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Organization performance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Richard et al. 2009 organizational performance encompasses three specific areas of firm outcomes financial performance sales, market share, etc., shareholder return total shareholder return, economic value added, etc. Organizational performance comprises the actual output or results of organizations as measured against its intended outputs or goals and objectives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2.2.1.1 Communication/exchange of views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An opportunity for employees and managers to exchange views about issues, generally on an individual basis but also through a collective consultation process.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b/>
          <w:sz w:val="24"/>
          <w:szCs w:val="24"/>
        </w:rPr>
        <w:lastRenderedPageBreak/>
        <w:t>Upward problem-solving</w:t>
      </w:r>
      <w:r w:rsidRPr="008D4B8F">
        <w:rPr>
          <w:rFonts w:ascii="Times New Roman" w:hAnsi="Times New Roman"/>
          <w:sz w:val="24"/>
          <w:szCs w:val="24"/>
        </w:rPr>
        <w:t>: An opportunity for employees to provide feedback on specific topics, not so much as a dialogue but more as a way of providing ideas to improve organizational performance.</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b/>
          <w:sz w:val="24"/>
          <w:szCs w:val="24"/>
        </w:rPr>
        <w:t>Collective representation</w:t>
      </w:r>
      <w:r w:rsidRPr="008D4B8F">
        <w:rPr>
          <w:rFonts w:ascii="Times New Roman" w:hAnsi="Times New Roman"/>
          <w:sz w:val="24"/>
          <w:szCs w:val="24"/>
        </w:rPr>
        <w:t>: An opportunity for employee representative-union or nonunion-to communication the views of the workforce to manager either through partnership or collective bargaining.</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b/>
          <w:sz w:val="24"/>
          <w:szCs w:val="24"/>
        </w:rPr>
        <w:t>Engagement:</w:t>
      </w:r>
      <w:r w:rsidRPr="008D4B8F">
        <w:rPr>
          <w:rFonts w:ascii="Times New Roman" w:hAnsi="Times New Roman"/>
          <w:sz w:val="24"/>
          <w:szCs w:val="24"/>
        </w:rPr>
        <w:t xml:space="preserve"> A feeling on the part of staff that they are able to express their views to managers in an open environment and that management will provide support to allow this to happen.</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b/>
          <w:sz w:val="24"/>
          <w:szCs w:val="24"/>
        </w:rPr>
        <w:t>Say about issues</w:t>
      </w:r>
      <w:r w:rsidRPr="008D4B8F">
        <w:rPr>
          <w:rFonts w:ascii="Times New Roman" w:hAnsi="Times New Roman"/>
          <w:sz w:val="24"/>
          <w:szCs w:val="24"/>
        </w:rPr>
        <w:t>: The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around. 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 Nevertheless, the distinctive feature of these definitions was that they all related to the potential for employee voice to impact upon outcomes rather than just describing the processes that are used in organizations.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 xml:space="preserve">2.2.1.2 Different perspectives on employee voice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Autonomous teamwork</w:t>
      </w:r>
      <w:r w:rsidRPr="008D4B8F">
        <w:rPr>
          <w:rFonts w:ascii="Times New Roman" w:hAnsi="Times New Roman"/>
          <w:sz w:val="24"/>
          <w:szCs w:val="24"/>
        </w:rPr>
        <w:t>:</w:t>
      </w:r>
      <w:r>
        <w:rPr>
          <w:rFonts w:ascii="Times New Roman" w:hAnsi="Times New Roman"/>
          <w:sz w:val="24"/>
          <w:szCs w:val="24"/>
        </w:rPr>
        <w:t xml:space="preserve"> </w:t>
      </w:r>
      <w:r w:rsidRPr="008D4B8F">
        <w:rPr>
          <w:rFonts w:ascii="Times New Roman" w:hAnsi="Times New Roman"/>
          <w:sz w:val="24"/>
          <w:szCs w:val="24"/>
        </w:rPr>
        <w:t>Employees working in groups who meet the criteria of; working alongside each another ;have responsibility for their job task ;deciding how their task are to be accomplished ;appointing their own team leader from among the members of the group.</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Collective Bargaining:</w:t>
      </w:r>
      <w:r w:rsidRPr="008D4B8F">
        <w:rPr>
          <w:rFonts w:ascii="Times New Roman" w:hAnsi="Times New Roman"/>
          <w:sz w:val="24"/>
          <w:szCs w:val="24"/>
        </w:rPr>
        <w:t xml:space="preserve"> A process in which the representative of recognized trade unions and employers negotiate, consult and communicate to agree the procedural and substantive terms and conditions of employment.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Depth of Employee voice</w:t>
      </w:r>
      <w:r w:rsidRPr="008D4B8F">
        <w:rPr>
          <w:rFonts w:ascii="Times New Roman" w:hAnsi="Times New Roman"/>
          <w:sz w:val="24"/>
          <w:szCs w:val="24"/>
        </w:rPr>
        <w:t>: The extent to which employees or their representatives share in decision-making outcomes with management.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Direct voice:</w:t>
      </w:r>
      <w:r w:rsidRPr="008D4B8F">
        <w:rPr>
          <w:rFonts w:ascii="Times New Roman" w:hAnsi="Times New Roman"/>
          <w:sz w:val="24"/>
          <w:szCs w:val="24"/>
        </w:rPr>
        <w:t xml:space="preserve"> Where contact is between individuals or small groups of employees and their immediate manager.</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Double Breasting voice</w:t>
      </w:r>
      <w:r w:rsidRPr="008D4B8F">
        <w:rPr>
          <w:rFonts w:ascii="Times New Roman" w:hAnsi="Times New Roman"/>
          <w:sz w:val="24"/>
          <w:szCs w:val="24"/>
        </w:rPr>
        <w:t>; The practice of simultaneously recognizing a trade union at one company location, while also implementing a non-union voice regime at another company plant.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Dual-voice channel</w:t>
      </w:r>
      <w:r w:rsidRPr="008D4B8F">
        <w:rPr>
          <w:rFonts w:ascii="Times New Roman" w:hAnsi="Times New Roman"/>
          <w:sz w:val="24"/>
          <w:szCs w:val="24"/>
        </w:rPr>
        <w:t>: The combination of union and non-union employee voice practices in a single workplace or organization.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Employee Disengagement</w:t>
      </w:r>
      <w:r w:rsidRPr="008D4B8F">
        <w:rPr>
          <w:rFonts w:ascii="Times New Roman" w:hAnsi="Times New Roman"/>
          <w:sz w:val="24"/>
          <w:szCs w:val="24"/>
        </w:rPr>
        <w:t>: The result of a poor employment relations climate, mistrust in management, and possible worker resistance.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Employee Engagement:</w:t>
      </w:r>
      <w:r w:rsidRPr="008D4B8F">
        <w:rPr>
          <w:rFonts w:ascii="Times New Roman" w:hAnsi="Times New Roman"/>
          <w:sz w:val="24"/>
          <w:szCs w:val="24"/>
        </w:rPr>
        <w:t xml:space="preserve"> A state of mind where people employ themselves physically, emotionally and cognitively in their job role towards organizational goals.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Employee involvement</w:t>
      </w:r>
      <w:r w:rsidRPr="008D4B8F">
        <w:rPr>
          <w:rFonts w:ascii="Times New Roman" w:hAnsi="Times New Roman"/>
          <w:sz w:val="24"/>
          <w:szCs w:val="24"/>
        </w:rPr>
        <w:t>: The soliciting of employee views, opinions and Ideas to harness the talents and cooperation of employees, but without the sharing of power in an eventual decision-making outcome.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lastRenderedPageBreak/>
        <w:t>Employment Regulation</w:t>
      </w:r>
      <w:r w:rsidRPr="008D4B8F">
        <w:rPr>
          <w:rFonts w:ascii="Times New Roman" w:hAnsi="Times New Roman"/>
          <w:sz w:val="24"/>
          <w:szCs w:val="24"/>
        </w:rPr>
        <w:t>: A set of rules and procedures governing the conduct of employment relations and the establishment of workers’ rights that are determined by customs and /or legislation.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Financial participation</w:t>
      </w:r>
      <w:r w:rsidRPr="008D4B8F">
        <w:rPr>
          <w:rFonts w:ascii="Times New Roman" w:hAnsi="Times New Roman"/>
          <w:sz w:val="24"/>
          <w:szCs w:val="24"/>
        </w:rPr>
        <w:t>: Mechanisms that allow employees to share in the financial success of their organization.</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2.2.1.3Form of employee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Indirect voice</w:t>
      </w:r>
      <w:r w:rsidRPr="008D4B8F">
        <w:rPr>
          <w:rFonts w:ascii="Times New Roman" w:hAnsi="Times New Roman"/>
          <w:sz w:val="24"/>
          <w:szCs w:val="24"/>
        </w:rPr>
        <w:t>: where contact is between management and an employee intermediary, such as a shop steward or other employee representative, who act as the agent for a larger group of workers.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Joint consultation</w:t>
      </w:r>
      <w:r w:rsidRPr="008D4B8F">
        <w:rPr>
          <w:rFonts w:ascii="Times New Roman" w:hAnsi="Times New Roman"/>
          <w:sz w:val="24"/>
          <w:szCs w:val="24"/>
        </w:rPr>
        <w:t>: a voice process that can be direct or indirect and one in which management and employees or their representative discuss and consider each other’s’ views prior to management making a final decision.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Level of employee voice:</w:t>
      </w:r>
      <w:r w:rsidRPr="008D4B8F">
        <w:rPr>
          <w:rFonts w:ascii="Times New Roman" w:hAnsi="Times New Roman"/>
          <w:sz w:val="24"/>
          <w:szCs w:val="24"/>
        </w:rPr>
        <w:t xml:space="preserve"> The hierarchical level in an organization at which a voice mechanism takes place.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One –way communications:</w:t>
      </w:r>
      <w:r w:rsidRPr="008D4B8F">
        <w:rPr>
          <w:rFonts w:ascii="Times New Roman" w:hAnsi="Times New Roman"/>
          <w:sz w:val="24"/>
          <w:szCs w:val="24"/>
        </w:rPr>
        <w:t xml:space="preserve"> A direct form of voice where information is disseminated from management, in the making of joint decisions.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Participation:</w:t>
      </w:r>
      <w:r w:rsidRPr="008D4B8F">
        <w:rPr>
          <w:rFonts w:ascii="Times New Roman" w:hAnsi="Times New Roman"/>
          <w:sz w:val="24"/>
          <w:szCs w:val="24"/>
        </w:rPr>
        <w:t xml:space="preserve"> The sharing of power between employees or their representatives and management, in making of joint discussions.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Partnership:</w:t>
      </w:r>
      <w:r w:rsidRPr="008D4B8F">
        <w:rPr>
          <w:rFonts w:ascii="Times New Roman" w:hAnsi="Times New Roman"/>
          <w:sz w:val="24"/>
          <w:szCs w:val="24"/>
        </w:rPr>
        <w:t xml:space="preserve"> A concept that is normally taken to imply cooperation usually between management and trade unions based on the satisfaction of mutual as well as separate interests.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Representation gap</w:t>
      </w:r>
      <w:r w:rsidRPr="008D4B8F">
        <w:rPr>
          <w:rFonts w:ascii="Times New Roman" w:hAnsi="Times New Roman"/>
          <w:sz w:val="24"/>
          <w:szCs w:val="24"/>
        </w:rPr>
        <w:t>: The different how much influence employees say they have would like to have.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lastRenderedPageBreak/>
        <w:t>Scope of employee voice</w:t>
      </w:r>
      <w:r w:rsidRPr="008D4B8F">
        <w:rPr>
          <w:rFonts w:ascii="Times New Roman" w:hAnsi="Times New Roman"/>
          <w:sz w:val="24"/>
          <w:szCs w:val="24"/>
        </w:rPr>
        <w:t>: The range of issues or matter on which employees or their representative have a say.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Two-way communication</w:t>
      </w:r>
      <w:r w:rsidRPr="008D4B8F">
        <w:rPr>
          <w:rFonts w:ascii="Times New Roman" w:hAnsi="Times New Roman"/>
          <w:sz w:val="24"/>
          <w:szCs w:val="24"/>
        </w:rPr>
        <w:t>: A direct form of voice in which information is exchanged between management and employees.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Upward-Problem Solving:</w:t>
      </w:r>
      <w:r w:rsidRPr="008D4B8F">
        <w:rPr>
          <w:rFonts w:ascii="Times New Roman" w:hAnsi="Times New Roman"/>
          <w:sz w:val="24"/>
          <w:szCs w:val="24"/>
        </w:rPr>
        <w:t xml:space="preserve"> Voice mechanisms that allow employees either individually or in small groups to suggest solutions to management about work and /or quality issues.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 xml:space="preserve">Voice outcomes: </w:t>
      </w:r>
      <w:r w:rsidRPr="008D4B8F">
        <w:rPr>
          <w:rFonts w:ascii="Times New Roman" w:hAnsi="Times New Roman"/>
          <w:sz w:val="24"/>
          <w:szCs w:val="24"/>
        </w:rPr>
        <w:t xml:space="preserve">The potential organizational benefits arising from employees having a voice, which includes productivity, employee engagement and satisfaction, and lower labor  </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2.2.2 Union and Non-union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question under discussion interested many researchers since concept of a  union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the workers’(Beardwell  et al 1994). Broader issues o national policy affecting trade unions are also discussed with the discussed with the Trades Union and the government.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In many respects employee’s voice is seen in terms of either collective participation or as an alternative to union representation. Many commentators write as if voice </w:t>
      </w:r>
      <w:r w:rsidRPr="008D4B8F">
        <w:rPr>
          <w:rFonts w:ascii="Times New Roman" w:hAnsi="Times New Roman"/>
          <w:sz w:val="24"/>
          <w:szCs w:val="24"/>
        </w:rPr>
        <w:lastRenderedPageBreak/>
        <w:t>intended to undermine or compete with other ‘true’ representation structures. This follows the Ramsay</w:t>
      </w:r>
      <w:r w:rsidR="00157AFC">
        <w:rPr>
          <w:rFonts w:ascii="Times New Roman" w:hAnsi="Times New Roman"/>
          <w:sz w:val="24"/>
          <w:szCs w:val="24"/>
        </w:rPr>
        <w:t xml:space="preserve"> </w:t>
      </w:r>
      <w:r w:rsidRPr="008D4B8F">
        <w:rPr>
          <w:rFonts w:ascii="Times New Roman" w:hAnsi="Times New Roman"/>
          <w:sz w:val="24"/>
          <w:szCs w:val="24"/>
        </w:rPr>
        <w:t>(1997)view that employers are only interested in participation for defensive purposes.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2.2.3 Non-unionism and Employee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Dundon and Robinson’(2004),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may choose to consult with a union with regard to certain sections of a workforce while avoiding union recognition for other workers.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Dundon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other organizations, non-unionism may be a fait accompli simply because collective representation has never emerged or evolved. Guest and Hoque(1994) seek to map out the diversity of non-union types by charting a range of Human Resource characteristics, including employee voice and involvement, reporting what they classify as ‘good, bad, ugly and lucky’ forms of non-unionism.</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Non-union voice needs to be researched for three reasons: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First it is neglected compared with union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Secondly, union voice is a minority phenomenon with little immediate prospect of a return to union-centered forms of participation. Thus the health of non union voice is critical to both ordinary employees and public policy ideas for improving the representation gap (beyond unionization).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Third, many of the sectors which dominate the economy do not have a tradition of union representation and so union reflex is not a live issue.</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2.2.4 Non-union Voice in Practice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Dundon et al.,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Non-union Representative Participation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extent of joint consultation among this sub-sample of non-union organizations is important, although as might be expected, less prevalent than direct employee voice mechanisms. These non union collective –types mechanisms could be used to undermine union-centered systems of worker representation, as noted in other studies</w:t>
      </w:r>
      <w:r w:rsidR="00157AFC">
        <w:rPr>
          <w:rFonts w:ascii="Times New Roman" w:hAnsi="Times New Roman"/>
          <w:sz w:val="24"/>
          <w:szCs w:val="24"/>
        </w:rPr>
        <w:t xml:space="preserve"> </w:t>
      </w:r>
      <w:r w:rsidRPr="008D4B8F">
        <w:rPr>
          <w:rFonts w:ascii="Times New Roman" w:hAnsi="Times New Roman"/>
          <w:sz w:val="24"/>
          <w:szCs w:val="24"/>
        </w:rPr>
        <w:t>(Dudon, 2002; Gall, 2004).</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2.2.4.1Potential Outcomes of Non-union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Dundon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2.2.4.2 Characteristics of Employee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Liu et al. (2009) there are three alternative characteristic of voice;</w:t>
      </w:r>
    </w:p>
    <w:p w:rsidR="008D4B8F" w:rsidRPr="008D4B8F" w:rsidRDefault="008D4B8F" w:rsidP="00157AFC">
      <w:pPr>
        <w:pStyle w:val="NoSpacing"/>
        <w:numPr>
          <w:ilvl w:val="0"/>
          <w:numId w:val="7"/>
        </w:numPr>
        <w:spacing w:line="408" w:lineRule="auto"/>
        <w:jc w:val="both"/>
        <w:rPr>
          <w:rFonts w:ascii="Times New Roman" w:hAnsi="Times New Roman"/>
          <w:sz w:val="24"/>
          <w:szCs w:val="24"/>
        </w:rPr>
      </w:pPr>
      <w:r w:rsidRPr="008D4B8F">
        <w:rPr>
          <w:rFonts w:ascii="Times New Roman" w:hAnsi="Times New Roman"/>
          <w:sz w:val="24"/>
          <w:szCs w:val="24"/>
        </w:rPr>
        <w:t>Discretionary (it’s not actually required): Refers to employee voice that is voluntarily expressed, without being required or expected</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Involves employees speaking up or sharing ideas beyond their formal job responsibilities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lastRenderedPageBreak/>
        <w:t>This is characterized by Proactive communication, Initiative-taking, Willingness to share opinions and ideas</w:t>
      </w:r>
    </w:p>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Benefits: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Encourages innovation and creativity</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Fosters a sense of ownership and engagement</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Can lead to improved decision-making</w:t>
      </w:r>
    </w:p>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Challenges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May be seen as disruptive or unnecessary</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Can be difficult to manage or respond to</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May create conflicts or power struggles</w:t>
      </w:r>
    </w:p>
    <w:p w:rsidR="008D4B8F" w:rsidRPr="008D4B8F" w:rsidRDefault="008D4B8F" w:rsidP="00157AFC">
      <w:pPr>
        <w:pStyle w:val="NoSpacing"/>
        <w:numPr>
          <w:ilvl w:val="0"/>
          <w:numId w:val="7"/>
        </w:numPr>
        <w:spacing w:line="384" w:lineRule="auto"/>
        <w:jc w:val="both"/>
        <w:rPr>
          <w:rFonts w:ascii="Times New Roman" w:hAnsi="Times New Roman"/>
          <w:sz w:val="24"/>
          <w:szCs w:val="24"/>
        </w:rPr>
      </w:pPr>
      <w:r w:rsidRPr="008D4B8F">
        <w:rPr>
          <w:rFonts w:ascii="Times New Roman" w:hAnsi="Times New Roman"/>
          <w:sz w:val="24"/>
          <w:szCs w:val="24"/>
        </w:rPr>
        <w:t>Challenge oriented: Refers to employee voice that is voluntarily expressed, without being required or expected</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Involves employees speaking up or sharing ideas beyond their formal job responsibilities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This is characterized by Proactive communication, Initiative-taking, Willingness to share opinions and ideas</w:t>
      </w:r>
    </w:p>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Benefits: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Encourages innovation and creativity</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Fosters a sense of ownership and engagement</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Can lead to improved decision-making</w:t>
      </w:r>
    </w:p>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Challenges</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May be seen as disruptive or unnecessary</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Can be difficult to manage or respond to</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 xml:space="preserve">    - May create conflicts or power struggles</w:t>
      </w:r>
    </w:p>
    <w:p w:rsidR="008D4B8F" w:rsidRPr="008D4B8F" w:rsidRDefault="008D4B8F" w:rsidP="00157AFC">
      <w:pPr>
        <w:pStyle w:val="NoSpacing"/>
        <w:numPr>
          <w:ilvl w:val="0"/>
          <w:numId w:val="6"/>
        </w:numPr>
        <w:spacing w:line="384" w:lineRule="auto"/>
        <w:jc w:val="both"/>
        <w:rPr>
          <w:rFonts w:ascii="Times New Roman" w:hAnsi="Times New Roman"/>
          <w:sz w:val="24"/>
          <w:szCs w:val="24"/>
        </w:rPr>
      </w:pPr>
      <w:r w:rsidRPr="008D4B8F">
        <w:rPr>
          <w:rFonts w:ascii="Times New Roman" w:hAnsi="Times New Roman"/>
          <w:sz w:val="24"/>
          <w:szCs w:val="24"/>
        </w:rPr>
        <w:t xml:space="preserve">Potentially risky (it may be viewed negatively or damage relationships). The risks involved may explain why employees are ‘usually reluctant to voice </w:t>
      </w:r>
      <w:r w:rsidRPr="008D4B8F">
        <w:rPr>
          <w:rFonts w:ascii="Times New Roman" w:hAnsi="Times New Roman"/>
          <w:sz w:val="24"/>
          <w:szCs w:val="24"/>
        </w:rPr>
        <w:lastRenderedPageBreak/>
        <w:t>their thoughts’.   According to MacLeod and Clarke (2009)employee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“Effective employee voice is about affording employees the employees the opportunity to develop their knowledge and skills so that they can contribute to decisions normally reserved for management (Dundon &amp; Gollan (2007). Several studies have shown that, a collective spirit of employee voice in an organization indicate a positive relationship between employee voice in an organizational performance (Patterson et al.1997; Sako, 1998; Gollan, 2001)</w:t>
      </w:r>
    </w:p>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2.2.4.3 Employee voice is a multi- dimensional construct</w:t>
      </w:r>
    </w:p>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According to Van Dyne et al. (2003) it is incorrect to think of employee voice  as a single construct and they propose three specific types of voices; Pro Social Voice, Defensive Voice, and acquiescent Voice.</w:t>
      </w:r>
    </w:p>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 xml:space="preserve">Table 2.2 Employee Voice is a Multi Dimensional Construct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5"/>
        <w:gridCol w:w="3023"/>
        <w:gridCol w:w="2970"/>
      </w:tblGrid>
      <w:tr w:rsidR="008D4B8F" w:rsidRPr="008D4B8F" w:rsidTr="00157AFC">
        <w:tc>
          <w:tcPr>
            <w:tcW w:w="2485" w:type="dxa"/>
          </w:tcPr>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Pro Social Voice</w:t>
            </w:r>
          </w:p>
          <w:p w:rsidR="008D4B8F" w:rsidRPr="008D4B8F" w:rsidRDefault="008D4B8F" w:rsidP="00157AFC">
            <w:pPr>
              <w:pStyle w:val="NoSpacing"/>
              <w:spacing w:line="384" w:lineRule="auto"/>
              <w:jc w:val="both"/>
              <w:rPr>
                <w:rFonts w:ascii="Times New Roman" w:hAnsi="Times New Roman"/>
                <w:b/>
                <w:sz w:val="24"/>
                <w:szCs w:val="24"/>
              </w:rPr>
            </w:pPr>
          </w:p>
        </w:tc>
        <w:tc>
          <w:tcPr>
            <w:tcW w:w="3023" w:type="dxa"/>
          </w:tcPr>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Defensive Voice</w:t>
            </w:r>
          </w:p>
        </w:tc>
        <w:tc>
          <w:tcPr>
            <w:tcW w:w="2970" w:type="dxa"/>
          </w:tcPr>
          <w:p w:rsidR="008D4B8F" w:rsidRPr="008D4B8F" w:rsidRDefault="008D4B8F" w:rsidP="00157AFC">
            <w:pPr>
              <w:pStyle w:val="NoSpacing"/>
              <w:spacing w:line="384" w:lineRule="auto"/>
              <w:jc w:val="both"/>
              <w:rPr>
                <w:rFonts w:ascii="Times New Roman" w:hAnsi="Times New Roman"/>
                <w:b/>
                <w:sz w:val="24"/>
                <w:szCs w:val="24"/>
              </w:rPr>
            </w:pPr>
            <w:r w:rsidRPr="008D4B8F">
              <w:rPr>
                <w:rFonts w:ascii="Times New Roman" w:hAnsi="Times New Roman"/>
                <w:b/>
                <w:sz w:val="24"/>
                <w:szCs w:val="24"/>
              </w:rPr>
              <w:t>Acquiescent Voice</w:t>
            </w:r>
          </w:p>
        </w:tc>
      </w:tr>
      <w:tr w:rsidR="008D4B8F" w:rsidRPr="008D4B8F" w:rsidTr="00157AFC">
        <w:tc>
          <w:tcPr>
            <w:tcW w:w="2485" w:type="dxa"/>
          </w:tcPr>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Examples: Expressing solution to problems based on cooperation</w:t>
            </w:r>
          </w:p>
        </w:tc>
        <w:tc>
          <w:tcPr>
            <w:tcW w:w="3023" w:type="dxa"/>
          </w:tcPr>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Egs: Expressing ideas that shift attention elsewhere based on fear</w:t>
            </w:r>
          </w:p>
        </w:tc>
        <w:tc>
          <w:tcPr>
            <w:tcW w:w="2970" w:type="dxa"/>
          </w:tcPr>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Egs: Expressing supportive ideas based on resignation</w:t>
            </w:r>
          </w:p>
        </w:tc>
      </w:tr>
      <w:tr w:rsidR="008D4B8F" w:rsidRPr="008D4B8F" w:rsidTr="00157AFC">
        <w:tc>
          <w:tcPr>
            <w:tcW w:w="2485" w:type="dxa"/>
          </w:tcPr>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Suggesting constructive ideas for change to benefit the organization</w:t>
            </w:r>
          </w:p>
        </w:tc>
        <w:tc>
          <w:tcPr>
            <w:tcW w:w="3023" w:type="dxa"/>
          </w:tcPr>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Proposing ideas that focus on others to protect the self</w:t>
            </w:r>
          </w:p>
        </w:tc>
        <w:tc>
          <w:tcPr>
            <w:tcW w:w="2970" w:type="dxa"/>
          </w:tcPr>
          <w:p w:rsidR="008D4B8F" w:rsidRPr="008D4B8F" w:rsidRDefault="008D4B8F" w:rsidP="00157AFC">
            <w:pPr>
              <w:pStyle w:val="NoSpacing"/>
              <w:spacing w:line="384" w:lineRule="auto"/>
              <w:jc w:val="both"/>
              <w:rPr>
                <w:rFonts w:ascii="Times New Roman" w:hAnsi="Times New Roman"/>
                <w:sz w:val="24"/>
                <w:szCs w:val="24"/>
              </w:rPr>
            </w:pPr>
            <w:r w:rsidRPr="008D4B8F">
              <w:rPr>
                <w:rFonts w:ascii="Times New Roman" w:hAnsi="Times New Roman"/>
                <w:sz w:val="24"/>
                <w:szCs w:val="24"/>
              </w:rPr>
              <w:t>Agreeging with the group due to low self –efficacy to make a difference</w:t>
            </w:r>
          </w:p>
        </w:tc>
      </w:tr>
    </w:tbl>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2.2.4.4 Impact of Employee Involvement in Workplace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take initiative, embrace changes, stimulate innovation and cope with high uncertainty in the market. Most of the generation employees want to work in companies that can actively listen and embrace their ideas.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2.2.4.5 Employee Involvement and Empowerment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Before discussing the impact of employee participation /involvement in work place, it is imperative to define the meaning of employee participation. According to Ackers, Wilkinson and Dundon (2006), employee participation is a process in which decision in organization is shared among individual who are otherwise hierarchically unequal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Participatory management practices involve subordinate staffs and their manager in sharing information problem solving and decision making endeavors. Furthermore employee participation is </w:t>
      </w:r>
      <w:r w:rsidR="00157AFC" w:rsidRPr="008D4B8F">
        <w:rPr>
          <w:rFonts w:ascii="Times New Roman" w:hAnsi="Times New Roman"/>
          <w:sz w:val="24"/>
          <w:szCs w:val="24"/>
        </w:rPr>
        <w:t>defined</w:t>
      </w:r>
      <w:r w:rsidRPr="008D4B8F">
        <w:rPr>
          <w:rFonts w:ascii="Times New Roman" w:hAnsi="Times New Roman"/>
          <w:sz w:val="24"/>
          <w:szCs w:val="24"/>
        </w:rPr>
        <w:t xml:space="preserve"> more broadly by McCabe and Lewin (2000) as consisting of two </w:t>
      </w:r>
      <w:r w:rsidR="00157AFC" w:rsidRPr="008D4B8F">
        <w:rPr>
          <w:rFonts w:ascii="Times New Roman" w:hAnsi="Times New Roman"/>
          <w:sz w:val="24"/>
          <w:szCs w:val="24"/>
        </w:rPr>
        <w:t>elements</w:t>
      </w:r>
      <w:r w:rsidRPr="008D4B8F">
        <w:rPr>
          <w:rFonts w:ascii="Times New Roman" w:hAnsi="Times New Roman"/>
          <w:sz w:val="24"/>
          <w:szCs w:val="24"/>
        </w:rPr>
        <w:t xml:space="preserve">. First is the expression of grievances or complaints n a work context by employee to the top management of the organization. The second </w:t>
      </w:r>
      <w:r w:rsidRPr="008D4B8F">
        <w:rPr>
          <w:rFonts w:ascii="Times New Roman" w:hAnsi="Times New Roman"/>
          <w:sz w:val="24"/>
          <w:szCs w:val="24"/>
        </w:rPr>
        <w:lastRenderedPageBreak/>
        <w:t xml:space="preserve">element is the participate of employees n the decision making process o the company or organization. Thus employee participation does not only involves decision making process but the entire welfare of the employees. </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2.2.4.6 Impact of Employee Participation/ Involvement in Workplace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The impact of employee participation/ involvement is versatile and diverse. Determining the most effective employee involvement strategy is determined by specific organizational goals. According to Webb and (1999), some organization gives their employee reward and recognition for performing their duty diligently. All these method improve and strengthen the communication between the employee and the top management of an organization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Employee’s job satisfaction plays a vital role in the way carry their duty and responsibility. Most employees resign from their job since they feel not satisfied with their responsible or job description. According to Walton (1995) job satisfaction is pleasurable or positive emotional state resulting from the appraisal of job experience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w:t>
      </w:r>
      <w:r w:rsidRPr="008D4B8F">
        <w:rPr>
          <w:rFonts w:ascii="Times New Roman" w:hAnsi="Times New Roman"/>
          <w:sz w:val="24"/>
          <w:szCs w:val="24"/>
        </w:rPr>
        <w:lastRenderedPageBreak/>
        <w:t xml:space="preserve">and effectiveness. Effective and high performing “organization have a culture that encourage employee involvement hence employee are more willing to get involved in a goal setting making or problem solving activities results higher employee performance”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Guest and Hoque  (1994) argue</w:t>
      </w:r>
      <w:r w:rsidR="00157AFC">
        <w:rPr>
          <w:rFonts w:ascii="Times New Roman" w:hAnsi="Times New Roman"/>
          <w:sz w:val="24"/>
          <w:szCs w:val="24"/>
        </w:rPr>
        <w:t xml:space="preserve"> that most employee commit them</w:t>
      </w:r>
      <w:r w:rsidRPr="008D4B8F">
        <w:rPr>
          <w:rFonts w:ascii="Times New Roman" w:hAnsi="Times New Roman"/>
          <w:sz w:val="24"/>
          <w:szCs w:val="24"/>
        </w:rPr>
        <w:t xml:space="preserve">selves  to decisions and goals that  they have taken part in formulation  which make them feel that they own the goal and objective that they have been actively involved in formulation </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Example of Employee Involvement Programs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Employee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Different Forms of Employee Voice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Two   finding stood out from employee voice were: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1. Embracing upward problem solving voice mechanisms.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2. Second is representative participation.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Upward problem solving in practice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All the organization downward communication is one form or another with about one third making use of electronic media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Two way communications are major form of voice at all the sites e.g. staff meetings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The uses of employee attitude surveys are used in organization e.g. questionnaire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The matrix tem e.g. group brainstorming consultancy e.g. union meetings </w:t>
      </w:r>
    </w:p>
    <w:p w:rsidR="00157AFC" w:rsidRDefault="00157AFC" w:rsidP="00157AFC">
      <w:pPr>
        <w:spacing w:after="0" w:line="408" w:lineRule="auto"/>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396" w:lineRule="auto"/>
        <w:jc w:val="both"/>
        <w:rPr>
          <w:rFonts w:ascii="Times New Roman" w:hAnsi="Times New Roman"/>
          <w:b/>
          <w:sz w:val="24"/>
          <w:szCs w:val="24"/>
        </w:rPr>
      </w:pPr>
      <w:r w:rsidRPr="008D4B8F">
        <w:rPr>
          <w:rFonts w:ascii="Times New Roman" w:hAnsi="Times New Roman"/>
          <w:b/>
          <w:sz w:val="24"/>
          <w:szCs w:val="24"/>
        </w:rPr>
        <w:lastRenderedPageBreak/>
        <w:t xml:space="preserve">Representative Participation in Practice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About two-thirds of the organization had some form of joint consultative committees (JCCs) were more common in larger multi site workplace and about half the unionized workplace had JCCs compared with all but one of the non union firms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Several organization specifically set up non union channels alongside the union frame work or include non union forms of employee voice was more than an isolated example indeed joint consultation in one form or another was widespread at organization that did not recognize unions for collective bargaining purposes. </w:t>
      </w:r>
    </w:p>
    <w:p w:rsidR="008D4B8F" w:rsidRPr="008D4B8F" w:rsidRDefault="008D4B8F" w:rsidP="00157AFC">
      <w:pPr>
        <w:pStyle w:val="NoSpacing"/>
        <w:spacing w:line="396" w:lineRule="auto"/>
        <w:jc w:val="both"/>
        <w:rPr>
          <w:rFonts w:ascii="Times New Roman" w:hAnsi="Times New Roman"/>
          <w:b/>
          <w:sz w:val="24"/>
          <w:szCs w:val="24"/>
        </w:rPr>
      </w:pPr>
      <w:r w:rsidRPr="008D4B8F">
        <w:rPr>
          <w:rFonts w:ascii="Times New Roman" w:hAnsi="Times New Roman"/>
          <w:b/>
          <w:sz w:val="24"/>
          <w:szCs w:val="24"/>
        </w:rPr>
        <w:t xml:space="preserve">Collective Representation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Additionally while most other forms of voice that have been considered thus far are concerned with how employees can  contribute ultimately to improve organizational performance collective representation can provide challenges to current priorities and perspectives  s well.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The impact on organizational performance may also be positive but this an be indirect </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157AFC" w:rsidRDefault="008D4B8F" w:rsidP="00157AFC">
      <w:pPr>
        <w:pStyle w:val="NoSpacing"/>
        <w:spacing w:line="396" w:lineRule="auto"/>
        <w:jc w:val="both"/>
        <w:rPr>
          <w:rFonts w:ascii="Times New Roman" w:hAnsi="Times New Roman"/>
          <w:b/>
          <w:sz w:val="24"/>
          <w:szCs w:val="24"/>
        </w:rPr>
      </w:pPr>
      <w:r w:rsidRPr="008D4B8F">
        <w:rPr>
          <w:rFonts w:ascii="Times New Roman" w:hAnsi="Times New Roman"/>
          <w:b/>
          <w:sz w:val="24"/>
          <w:szCs w:val="24"/>
        </w:rPr>
        <w:t>Perceived Benefit of Employee Voice</w:t>
      </w:r>
    </w:p>
    <w:p w:rsidR="008D4B8F" w:rsidRPr="008D4B8F" w:rsidRDefault="008D4B8F" w:rsidP="00157AFC">
      <w:pPr>
        <w:pStyle w:val="NoSpacing"/>
        <w:spacing w:line="396" w:lineRule="auto"/>
        <w:jc w:val="both"/>
        <w:rPr>
          <w:rFonts w:ascii="Times New Roman" w:hAnsi="Times New Roman"/>
          <w:sz w:val="24"/>
          <w:szCs w:val="24"/>
        </w:rPr>
      </w:pPr>
      <w:r w:rsidRPr="008D4B8F">
        <w:rPr>
          <w:rFonts w:ascii="Times New Roman" w:hAnsi="Times New Roman"/>
          <w:sz w:val="24"/>
          <w:szCs w:val="24"/>
        </w:rPr>
        <w:t xml:space="preserve">Given that isolating cause and effect is problematic, one way in which voice may be seen to impact on employee behavior and performance is the indirect linkage between practice and outcome.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 xml:space="preserve">Many of the managers commented that voice contributed to improved performance because it generated a better environment in which work. The impact of voice can be seen in terms of performance and the way the business sparkles. </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2.2.4.7 The rationale for why employers bother with voice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rationale behind the employers bother with voice has been categorized under three headings.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Table 2.3: Rationale behind employers’ bothers with voice.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0"/>
        <w:gridCol w:w="2843"/>
        <w:gridCol w:w="2823"/>
      </w:tblGrid>
      <w:tr w:rsidR="008D4B8F" w:rsidRPr="008D4B8F" w:rsidTr="00157AFC">
        <w:tc>
          <w:tcPr>
            <w:tcW w:w="3116" w:type="dxa"/>
          </w:tcPr>
          <w:p w:rsidR="008D4B8F" w:rsidRPr="008D4B8F" w:rsidRDefault="008D4B8F" w:rsidP="00157AFC">
            <w:pPr>
              <w:pStyle w:val="NoSpacing"/>
              <w:spacing w:line="360" w:lineRule="auto"/>
              <w:rPr>
                <w:rFonts w:ascii="Times New Roman" w:hAnsi="Times New Roman"/>
                <w:b/>
                <w:sz w:val="24"/>
                <w:szCs w:val="24"/>
              </w:rPr>
            </w:pPr>
            <w:r w:rsidRPr="008D4B8F">
              <w:rPr>
                <w:rFonts w:ascii="Times New Roman" w:hAnsi="Times New Roman"/>
                <w:b/>
                <w:sz w:val="24"/>
                <w:szCs w:val="24"/>
              </w:rPr>
              <w:t>Employee contributions.</w:t>
            </w:r>
          </w:p>
          <w:p w:rsidR="008D4B8F" w:rsidRPr="008D4B8F" w:rsidRDefault="008D4B8F" w:rsidP="00157AFC">
            <w:pPr>
              <w:pStyle w:val="NoSpacing"/>
              <w:spacing w:line="360" w:lineRule="auto"/>
              <w:rPr>
                <w:rFonts w:ascii="Times New Roman" w:hAnsi="Times New Roman"/>
                <w:b/>
                <w:sz w:val="24"/>
                <w:szCs w:val="24"/>
              </w:rPr>
            </w:pPr>
          </w:p>
          <w:p w:rsidR="008D4B8F" w:rsidRPr="008D4B8F" w:rsidRDefault="008D4B8F" w:rsidP="00157AFC">
            <w:pPr>
              <w:pStyle w:val="NoSpacing"/>
              <w:spacing w:line="360" w:lineRule="auto"/>
              <w:rPr>
                <w:rFonts w:ascii="Times New Roman" w:hAnsi="Times New Roman"/>
                <w:b/>
                <w:sz w:val="24"/>
                <w:szCs w:val="24"/>
              </w:rPr>
            </w:pPr>
          </w:p>
          <w:p w:rsidR="008D4B8F" w:rsidRPr="008D4B8F" w:rsidRDefault="008D4B8F" w:rsidP="00157AFC">
            <w:pPr>
              <w:pStyle w:val="NoSpacing"/>
              <w:spacing w:line="360" w:lineRule="auto"/>
              <w:rPr>
                <w:rFonts w:ascii="Times New Roman" w:hAnsi="Times New Roman"/>
                <w:b/>
                <w:sz w:val="24"/>
                <w:szCs w:val="24"/>
              </w:rPr>
            </w:pPr>
          </w:p>
        </w:tc>
        <w:tc>
          <w:tcPr>
            <w:tcW w:w="3117" w:type="dxa"/>
          </w:tcPr>
          <w:p w:rsidR="008D4B8F" w:rsidRPr="008D4B8F" w:rsidRDefault="008D4B8F" w:rsidP="00157AFC">
            <w:pPr>
              <w:pStyle w:val="NoSpacing"/>
              <w:spacing w:line="360" w:lineRule="auto"/>
              <w:rPr>
                <w:rFonts w:ascii="Times New Roman" w:hAnsi="Times New Roman"/>
                <w:b/>
                <w:sz w:val="24"/>
                <w:szCs w:val="24"/>
              </w:rPr>
            </w:pPr>
            <w:r w:rsidRPr="008D4B8F">
              <w:rPr>
                <w:rFonts w:ascii="Times New Roman" w:hAnsi="Times New Roman"/>
                <w:b/>
                <w:sz w:val="24"/>
                <w:szCs w:val="24"/>
              </w:rPr>
              <w:t>Improvements in The Way People Are Managed.</w:t>
            </w:r>
          </w:p>
        </w:tc>
        <w:tc>
          <w:tcPr>
            <w:tcW w:w="3117" w:type="dxa"/>
          </w:tcPr>
          <w:p w:rsidR="008D4B8F" w:rsidRPr="008D4B8F" w:rsidRDefault="008D4B8F" w:rsidP="00157AFC">
            <w:pPr>
              <w:pStyle w:val="NoSpacing"/>
              <w:spacing w:line="360" w:lineRule="auto"/>
              <w:rPr>
                <w:rFonts w:ascii="Times New Roman" w:hAnsi="Times New Roman"/>
                <w:b/>
                <w:sz w:val="24"/>
                <w:szCs w:val="24"/>
              </w:rPr>
            </w:pPr>
            <w:r w:rsidRPr="008D4B8F">
              <w:rPr>
                <w:rFonts w:ascii="Times New Roman" w:hAnsi="Times New Roman"/>
                <w:b/>
                <w:sz w:val="24"/>
                <w:szCs w:val="24"/>
              </w:rPr>
              <w:t>Improved Performance, As Perceived by The Managers Interviewed.</w:t>
            </w:r>
          </w:p>
        </w:tc>
      </w:tr>
      <w:tr w:rsidR="008D4B8F" w:rsidRPr="008D4B8F" w:rsidTr="00157AFC">
        <w:tc>
          <w:tcPr>
            <w:tcW w:w="3116"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Employee attitude and behaviors.  </w:t>
            </w:r>
          </w:p>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pStyle w:val="NoSpacing"/>
              <w:spacing w:line="408" w:lineRule="auto"/>
              <w:jc w:val="both"/>
              <w:rPr>
                <w:rFonts w:ascii="Times New Roman" w:hAnsi="Times New Roman"/>
                <w:sz w:val="24"/>
                <w:szCs w:val="24"/>
              </w:rPr>
            </w:pP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Tapping into employee ideas.</w:t>
            </w: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Productivity and individuals performance.</w:t>
            </w:r>
          </w:p>
        </w:tc>
      </w:tr>
      <w:tr w:rsidR="008D4B8F" w:rsidRPr="008D4B8F" w:rsidTr="00157AFC">
        <w:tc>
          <w:tcPr>
            <w:tcW w:w="3116"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Loyalty.</w:t>
            </w:r>
          </w:p>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pStyle w:val="NoSpacing"/>
              <w:spacing w:line="408" w:lineRule="auto"/>
              <w:jc w:val="both"/>
              <w:rPr>
                <w:rFonts w:ascii="Times New Roman" w:hAnsi="Times New Roman"/>
                <w:sz w:val="24"/>
                <w:szCs w:val="24"/>
              </w:rPr>
            </w:pP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 informative and educational role of voice along with relations with recognized trade union.</w:t>
            </w:r>
          </w:p>
          <w:p w:rsidR="008D4B8F" w:rsidRPr="008D4B8F" w:rsidRDefault="008D4B8F" w:rsidP="00157AFC">
            <w:pPr>
              <w:pStyle w:val="NoSpacing"/>
              <w:spacing w:line="408" w:lineRule="auto"/>
              <w:jc w:val="both"/>
              <w:rPr>
                <w:rFonts w:ascii="Times New Roman" w:hAnsi="Times New Roman"/>
                <w:sz w:val="24"/>
                <w:szCs w:val="24"/>
              </w:rPr>
            </w:pP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Lower absenteeism and (in a few cases) new business arising from employee voice.</w:t>
            </w:r>
          </w:p>
        </w:tc>
      </w:tr>
      <w:tr w:rsidR="008D4B8F" w:rsidRPr="008D4B8F" w:rsidTr="00157AFC">
        <w:tc>
          <w:tcPr>
            <w:tcW w:w="3116"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Commitment and cooperative relations.</w:t>
            </w: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p>
        </w:tc>
      </w:tr>
      <w:tr w:rsidR="008D4B8F" w:rsidRPr="008D4B8F" w:rsidTr="00157AFC">
        <w:tc>
          <w:tcPr>
            <w:tcW w:w="3116" w:type="dxa"/>
          </w:tcPr>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Along with employee suggestions.</w:t>
            </w: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p>
        </w:tc>
        <w:tc>
          <w:tcPr>
            <w:tcW w:w="3117" w:type="dxa"/>
          </w:tcPr>
          <w:p w:rsidR="008D4B8F" w:rsidRPr="008D4B8F" w:rsidRDefault="008D4B8F" w:rsidP="00157AFC">
            <w:pPr>
              <w:pStyle w:val="NoSpacing"/>
              <w:spacing w:line="408" w:lineRule="auto"/>
              <w:jc w:val="both"/>
              <w:rPr>
                <w:rFonts w:ascii="Times New Roman" w:hAnsi="Times New Roman"/>
                <w:sz w:val="24"/>
                <w:szCs w:val="24"/>
              </w:rPr>
            </w:pPr>
          </w:p>
        </w:tc>
      </w:tr>
    </w:tbl>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2.2.4.7.1 Employee Contributions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2.2.4.7.2. Improved Management Systems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addition to improvement arising from employee contributions, there are also spin-offs that are believed to improve people management system and processes.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2.2.4.7.3 Organizational Performance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scotchem felt that it 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scotchem also felt they were very clear, tangible benefit that had actually emerged from voice: quite dramatic and remarkable improvements in quality and productivity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2.2.4.8 Private Sector Organizations </w:t>
      </w:r>
      <w:r w:rsidRPr="008D4B8F">
        <w:rPr>
          <w:rFonts w:ascii="Times New Roman" w:hAnsi="Times New Roman"/>
          <w:b/>
          <w:sz w:val="24"/>
          <w:szCs w:val="24"/>
        </w:rPr>
        <w:tab/>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Mullin, (organization can, traditionally, be distinguished in terms of two generic group: private enterprise organization and public-sector organization. The distinction can be made on the basis of ownership and finance, and profit motive. private enterprise organization are owned and financed by individuals, partners, or shareholders in a joint stock company.</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2.3 Theoretical Review</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2.3.1 Social Exchange Theory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Social exchange can be traced by different scholars. From the study of the economy, Adam smith and David Ricardio,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w:t>
      </w:r>
      <w:r w:rsidRPr="008D4B8F">
        <w:rPr>
          <w:rFonts w:ascii="Times New Roman" w:hAnsi="Times New Roman"/>
          <w:sz w:val="24"/>
          <w:szCs w:val="24"/>
        </w:rPr>
        <w:lastRenderedPageBreak/>
        <w:t>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(Levi-straus), Behavioral psychology (Skinner, Albert Bandura), utilitarian economic</w:t>
      </w:r>
      <w:r w:rsidR="00157AFC">
        <w:rPr>
          <w:rFonts w:ascii="Times New Roman" w:hAnsi="Times New Roman"/>
          <w:sz w:val="24"/>
          <w:szCs w:val="24"/>
        </w:rPr>
        <w:t xml:space="preserve"> </w:t>
      </w:r>
      <w:r w:rsidRPr="008D4B8F">
        <w:rPr>
          <w:rFonts w:ascii="Times New Roman" w:hAnsi="Times New Roman"/>
          <w:sz w:val="24"/>
          <w:szCs w:val="24"/>
        </w:rPr>
        <w:t>(Ricardo, Adamsmith, mill), sociology (George Homans, Peter Blaus), and social psychology (Thibaut &amp; Kelly).</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2.3.1.2 Focus of Social Exchange Theory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[a.k.a. organism, subject, units] create sets of strategies that they believe will increase odds in their favor. We learn what is rewarding by emitting an array of behaviors until one of them result in a positive reinforcement.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Thus, throughout life, but beginning in infancy, we are trained [i.e., we learn, our behavior is modified] so that our behavior and thought processes are consistent with the goals of the persons doing the socializing. The fact that those socialization agents working for the state [i.e., the society, the culture, the larger set of values] brings the psychology of this development theory into the social world.</w:t>
      </w: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 xml:space="preserve">2.3.1.3 Basic Assumptions of social Exchange Theory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1. People who are engaged in interaction are rationally seeking to maximize profits [Could this be a selfish and hedonistic view of human nature?]. Thus, Social Exchange [SE] theory into the social world.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2. Most gratification among humans is located in others. Dyads or small groups are the unit of analysis.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5. People are goal oriented in a freely competitive system. SE is a formal Theory.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6. Exchange operates within cultural norms.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7. Social credit is preferable to social indebtedness. SE is Nomothetic</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8. The more deprived the individual feels in the terms of an act, the more the person will assign value to it. Again, SE is homothetic-based on general laws.</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2.3.2 Family Development Theory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w:t>
      </w:r>
      <w:r w:rsidRPr="008D4B8F">
        <w:rPr>
          <w:rFonts w:ascii="Times New Roman" w:hAnsi="Times New Roman"/>
          <w:sz w:val="24"/>
          <w:szCs w:val="24"/>
        </w:rPr>
        <w:lastRenderedPageBreak/>
        <w:t xml:space="preserve">the FDF is the family life cycle idea. Simply put, it is theorized that all families that are in the same stage of the family life cycle will resemble each other in important ways.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From Human Development theories, FDF theories borrowed Havighurst’s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w:t>
      </w:r>
      <w:r w:rsidRPr="008D4B8F">
        <w:rPr>
          <w:rFonts w:ascii="Times New Roman" w:hAnsi="Times New Roman"/>
          <w:sz w:val="24"/>
          <w:szCs w:val="24"/>
        </w:rPr>
        <w:lastRenderedPageBreak/>
        <w:t>often have recourse to events outside the system, but we may also very frequently explain family events by means of other family events.” (Waller &amp; Hill, 1951)</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Here the family has functional value for society, as well as for individuals. The concepts of role strain, role clusters, and development of personality are borrowed from symbolic interaction theory.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Understanding individual development is aided by human development ideas, such as the acquisition of language. In fact, Piagetian ideas about development through adolescence and Eriksonian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Individual Development occurs in a growing, changing family, therefore, it is theoretically important to consider the individual in the context. In other words, the individual stages from infancy through early childhood and school age to adolescence are mediated by the quality of individual family members and the integrity of family structure.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There are generally agreed upon ages for developmental tasks to be completed. Of course, these change from one historical era to the next. Thus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Disadvantages of the Theory</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conclusion of this theory, it stipulates that an individual/employees’ voice may be influenced by the family, traits, background and credo which he hails from.</w:t>
      </w:r>
    </w:p>
    <w:p w:rsidR="00157AFC" w:rsidRDefault="00157AFC" w:rsidP="00157AFC">
      <w:pPr>
        <w:pStyle w:val="NoSpacing"/>
        <w:spacing w:line="408" w:lineRule="auto"/>
        <w:jc w:val="both"/>
        <w:rPr>
          <w:rFonts w:ascii="Times New Roman" w:hAnsi="Times New Roman"/>
          <w:b/>
          <w:sz w:val="24"/>
          <w:szCs w:val="24"/>
        </w:rPr>
      </w:pP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lastRenderedPageBreak/>
        <w:t>2.4 Gap in Literature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8D4B8F" w:rsidRPr="008D4B8F" w:rsidRDefault="008D4B8F" w:rsidP="00157AFC">
      <w:pPr>
        <w:pStyle w:val="NoSpacing"/>
        <w:spacing w:line="408" w:lineRule="auto"/>
        <w:jc w:val="both"/>
        <w:rPr>
          <w:rFonts w:ascii="Times New Roman" w:hAnsi="Times New Roman"/>
          <w:sz w:val="24"/>
          <w:szCs w:val="24"/>
        </w:rPr>
      </w:pPr>
    </w:p>
    <w:p w:rsidR="00157AFC" w:rsidRDefault="00157AFC">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157AFC">
      <w:pPr>
        <w:pStyle w:val="NoSpacing"/>
        <w:spacing w:line="391" w:lineRule="auto"/>
        <w:jc w:val="center"/>
        <w:rPr>
          <w:rFonts w:ascii="Times New Roman" w:hAnsi="Times New Roman"/>
          <w:b/>
          <w:sz w:val="24"/>
          <w:szCs w:val="24"/>
        </w:rPr>
      </w:pPr>
      <w:r w:rsidRPr="008D4B8F">
        <w:rPr>
          <w:rFonts w:ascii="Times New Roman" w:hAnsi="Times New Roman"/>
          <w:b/>
          <w:sz w:val="24"/>
          <w:szCs w:val="24"/>
        </w:rPr>
        <w:lastRenderedPageBreak/>
        <w:t>CHAPTER THREE</w:t>
      </w:r>
    </w:p>
    <w:p w:rsidR="008D4B8F" w:rsidRPr="008D4B8F" w:rsidRDefault="00157AFC" w:rsidP="00157AFC">
      <w:pPr>
        <w:pStyle w:val="NoSpacing"/>
        <w:spacing w:line="391" w:lineRule="auto"/>
        <w:jc w:val="center"/>
        <w:rPr>
          <w:rFonts w:ascii="Times New Roman" w:hAnsi="Times New Roman"/>
          <w:b/>
          <w:sz w:val="24"/>
          <w:szCs w:val="24"/>
        </w:rPr>
      </w:pPr>
      <w:r w:rsidRPr="008D4B8F">
        <w:rPr>
          <w:rFonts w:ascii="Times New Roman" w:hAnsi="Times New Roman"/>
          <w:b/>
          <w:sz w:val="24"/>
          <w:szCs w:val="24"/>
        </w:rPr>
        <w:t>Methodology</w:t>
      </w:r>
    </w:p>
    <w:p w:rsidR="008D4B8F" w:rsidRPr="008D4B8F" w:rsidRDefault="00A51451" w:rsidP="00157AFC">
      <w:pPr>
        <w:pStyle w:val="NoSpacing"/>
        <w:spacing w:line="391" w:lineRule="auto"/>
        <w:jc w:val="both"/>
        <w:rPr>
          <w:rFonts w:ascii="Times New Roman" w:hAnsi="Times New Roman"/>
          <w:b/>
          <w:sz w:val="24"/>
          <w:szCs w:val="24"/>
        </w:rPr>
      </w:pPr>
      <w:r>
        <w:rPr>
          <w:rFonts w:ascii="Times New Roman" w:hAnsi="Times New Roman"/>
          <w:b/>
          <w:sz w:val="24"/>
          <w:szCs w:val="24"/>
        </w:rPr>
        <w:t xml:space="preserve">3.1 </w:t>
      </w:r>
      <w:r w:rsidR="008D4B8F" w:rsidRPr="008D4B8F">
        <w:rPr>
          <w:rFonts w:ascii="Times New Roman" w:hAnsi="Times New Roman"/>
          <w:b/>
          <w:sz w:val="24"/>
          <w:szCs w:val="24"/>
        </w:rPr>
        <w:t>Preamble</w:t>
      </w:r>
    </w:p>
    <w:p w:rsidR="008D4B8F" w:rsidRPr="008D4B8F" w:rsidRDefault="008D4B8F" w:rsidP="00157AFC">
      <w:pPr>
        <w:pStyle w:val="NoSpacing"/>
        <w:spacing w:line="391" w:lineRule="auto"/>
        <w:jc w:val="both"/>
        <w:rPr>
          <w:rFonts w:ascii="Times New Roman" w:hAnsi="Times New Roman"/>
          <w:sz w:val="24"/>
          <w:szCs w:val="24"/>
        </w:rPr>
      </w:pPr>
      <w:r w:rsidRPr="008D4B8F">
        <w:rPr>
          <w:rFonts w:ascii="Times New Roman" w:hAnsi="Times New Roman"/>
          <w:sz w:val="24"/>
          <w:szCs w:val="24"/>
        </w:rPr>
        <w:t>In order to present a coherent contribution to body of knowledge,</w:t>
      </w:r>
      <w:r w:rsidR="00157AFC">
        <w:rPr>
          <w:rFonts w:ascii="Times New Roman" w:hAnsi="Times New Roman"/>
          <w:sz w:val="24"/>
          <w:szCs w:val="24"/>
        </w:rPr>
        <w:t xml:space="preserve"> </w:t>
      </w:r>
      <w:r w:rsidRPr="008D4B8F">
        <w:rPr>
          <w:rFonts w:ascii="Times New Roman" w:hAnsi="Times New Roman"/>
          <w:sz w:val="24"/>
          <w:szCs w:val="24"/>
        </w:rPr>
        <w:t>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 2007)</w:t>
      </w:r>
    </w:p>
    <w:p w:rsidR="008D4B8F" w:rsidRPr="008D4B8F" w:rsidRDefault="00A51451" w:rsidP="00157AFC">
      <w:pPr>
        <w:pStyle w:val="NoSpacing"/>
        <w:spacing w:line="391" w:lineRule="auto"/>
        <w:jc w:val="both"/>
        <w:rPr>
          <w:rFonts w:ascii="Times New Roman" w:hAnsi="Times New Roman"/>
          <w:b/>
          <w:sz w:val="24"/>
          <w:szCs w:val="24"/>
        </w:rPr>
      </w:pPr>
      <w:r>
        <w:rPr>
          <w:rFonts w:ascii="Times New Roman" w:hAnsi="Times New Roman"/>
          <w:b/>
          <w:sz w:val="24"/>
          <w:szCs w:val="24"/>
        </w:rPr>
        <w:t xml:space="preserve">3.2 </w:t>
      </w:r>
      <w:r w:rsidR="008D4B8F" w:rsidRPr="008D4B8F">
        <w:rPr>
          <w:rFonts w:ascii="Times New Roman" w:hAnsi="Times New Roman"/>
          <w:b/>
          <w:sz w:val="24"/>
          <w:szCs w:val="24"/>
        </w:rPr>
        <w:t>Research Design</w:t>
      </w:r>
    </w:p>
    <w:p w:rsidR="008D4B8F" w:rsidRPr="008D4B8F" w:rsidRDefault="008D4B8F" w:rsidP="00157AFC">
      <w:pPr>
        <w:pStyle w:val="NoSpacing"/>
        <w:spacing w:line="391" w:lineRule="auto"/>
        <w:jc w:val="both"/>
        <w:rPr>
          <w:rFonts w:ascii="Times New Roman" w:hAnsi="Times New Roman"/>
          <w:sz w:val="24"/>
          <w:szCs w:val="24"/>
        </w:rPr>
      </w:pPr>
      <w:r w:rsidRPr="008D4B8F">
        <w:rPr>
          <w:rFonts w:ascii="Times New Roman" w:hAnsi="Times New Roman"/>
          <w:sz w:val="24"/>
          <w:szCs w:val="24"/>
        </w:rPr>
        <w:t>The methodological approach that will be used in this study is a cross-sectional survey (i.e a case study design). A case study design is used because it helps in the description of the situation or relationship between theStudyand the target population. According to Burns and Grove, (2003) research design is defined as a method for planning a study with maximum control over factors that may interfere with the validity of the findings. This will be conducted Tuyil Pharmaceutical Staff. Primary data will be elicited using structured questionnaire design to collect information needed to answer the research questions. The data which will be collected would be analyzed using quantitative technique</w:t>
      </w:r>
    </w:p>
    <w:p w:rsidR="008D4B8F" w:rsidRPr="008D4B8F" w:rsidRDefault="008D4B8F" w:rsidP="00157AFC">
      <w:pPr>
        <w:pStyle w:val="NoSpacing"/>
        <w:spacing w:line="391" w:lineRule="auto"/>
        <w:jc w:val="both"/>
        <w:rPr>
          <w:rFonts w:ascii="Times New Roman" w:hAnsi="Times New Roman"/>
          <w:b/>
          <w:sz w:val="24"/>
          <w:szCs w:val="24"/>
        </w:rPr>
      </w:pPr>
      <w:r w:rsidRPr="008D4B8F">
        <w:rPr>
          <w:rFonts w:ascii="Times New Roman" w:hAnsi="Times New Roman"/>
          <w:b/>
          <w:sz w:val="24"/>
          <w:szCs w:val="24"/>
        </w:rPr>
        <w:t>3.3</w:t>
      </w:r>
      <w:r w:rsidR="00A51451">
        <w:rPr>
          <w:rFonts w:ascii="Times New Roman" w:hAnsi="Times New Roman"/>
          <w:b/>
          <w:sz w:val="24"/>
          <w:szCs w:val="24"/>
        </w:rPr>
        <w:t xml:space="preserve"> </w:t>
      </w:r>
      <w:r w:rsidRPr="008D4B8F">
        <w:rPr>
          <w:rFonts w:ascii="Times New Roman" w:hAnsi="Times New Roman"/>
          <w:b/>
          <w:sz w:val="24"/>
          <w:szCs w:val="24"/>
        </w:rPr>
        <w:t>Population of Study</w:t>
      </w:r>
    </w:p>
    <w:p w:rsidR="008D4B8F" w:rsidRPr="008D4B8F" w:rsidRDefault="008D4B8F" w:rsidP="00157AFC">
      <w:pPr>
        <w:pStyle w:val="NoSpacing"/>
        <w:spacing w:line="391" w:lineRule="auto"/>
        <w:jc w:val="both"/>
        <w:rPr>
          <w:rFonts w:ascii="Times New Roman" w:hAnsi="Times New Roman"/>
          <w:sz w:val="24"/>
          <w:szCs w:val="24"/>
        </w:rPr>
      </w:pPr>
      <w:r w:rsidRPr="008D4B8F">
        <w:rPr>
          <w:rFonts w:ascii="Times New Roman" w:hAnsi="Times New Roman"/>
          <w:sz w:val="24"/>
          <w:szCs w:val="24"/>
        </w:rPr>
        <w:t xml:space="preserve">A population is made up of all considered elements or subjects or observation relating to a phenomenon of interest to the researcher (Asika, 2000). For the purpose of this study, the population consist of the permanent staff Tuyil  Pharmaceutical, Ilorin, as at August 2023/2024.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lastRenderedPageBreak/>
        <w:t>The total staff is 150. According to (Stutley &amp; Bailey  as cited in Stienstra, et al., 2012) if the population  of your study less than 30 and 50 respectively the researcher  should study all. Because the staff population is more than 30 and 50 hence, sample size determination will be determined.</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3.4 Sample Technique and Sample Size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Tuyil Pharmaceutical, Ilorin.</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Sampling Techniques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techniques using the sampling technique method which aid the ability to cover the specified area of research and give all members equal chances of participation s well s prevent every element of bias associate with data collection. Lottery method will be used to recruits participant in this study. </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Sample size Determination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A representative sample is a miniature or replica of the population, at least to the characteristics under investigation. The sample size will be determined using the Taro </w:t>
      </w:r>
      <w:r w:rsidRPr="008D4B8F">
        <w:rPr>
          <w:rFonts w:ascii="Times New Roman" w:hAnsi="Times New Roman"/>
          <w:sz w:val="24"/>
          <w:szCs w:val="24"/>
        </w:rPr>
        <w:lastRenderedPageBreak/>
        <w:t>Yamani formula to determine the sample size, with the application of an approximation of a 95% confidence and 5% error tolerance</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The Taro yamani formula is given thus; </w:t>
      </w:r>
    </w:p>
    <w:p w:rsidR="008D4B8F" w:rsidRPr="008D4B8F" w:rsidRDefault="00422979" w:rsidP="00157AFC">
      <w:pPr>
        <w:pStyle w:val="NoSpacing"/>
        <w:jc w:val="both"/>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16.15pt;margin-top:13.2pt;width:50.6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w:r>
      <w:r w:rsidR="008D4B8F" w:rsidRPr="008D4B8F">
        <w:rPr>
          <w:rFonts w:ascii="Times New Roman" w:hAnsi="Times New Roman"/>
          <w:sz w:val="24"/>
          <w:szCs w:val="24"/>
        </w:rPr>
        <w:t xml:space="preserve">n = </w:t>
      </w:r>
      <w:r w:rsidR="008D4B8F" w:rsidRPr="008D4B8F">
        <w:rPr>
          <w:rFonts w:ascii="Times New Roman" w:hAnsi="Times New Roman"/>
          <w:sz w:val="24"/>
          <w:szCs w:val="24"/>
        </w:rPr>
        <w:tab/>
        <w:t xml:space="preserve">N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1+ N (e) ^2</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Where, n = sample size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N= population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e = level of significance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Therefore substituting the number below to determine the sample the sample size for the staffs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N = total population of staffs =140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n =?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a = 0.05</w:t>
      </w:r>
      <w:r w:rsidRPr="008D4B8F">
        <w:rPr>
          <w:rFonts w:ascii="Times New Roman" w:hAnsi="Times New Roman"/>
          <w:sz w:val="24"/>
          <w:szCs w:val="24"/>
          <w:vertAlign w:val="superscript"/>
        </w:rPr>
        <w:t>2</w:t>
      </w:r>
    </w:p>
    <w:p w:rsidR="008D4B8F" w:rsidRPr="008D4B8F" w:rsidRDefault="00A51451" w:rsidP="00157AFC">
      <w:pPr>
        <w:pStyle w:val="NoSpacing"/>
        <w:jc w:val="both"/>
        <w:rPr>
          <w:rFonts w:ascii="Times New Roman" w:hAnsi="Times New Roman"/>
          <w:sz w:val="24"/>
          <w:szCs w:val="24"/>
        </w:rPr>
      </w:pPr>
      <w:r>
        <w:rPr>
          <w:rFonts w:ascii="Times New Roman" w:hAnsi="Times New Roman"/>
          <w:noProof/>
          <w:sz w:val="24"/>
          <w:szCs w:val="24"/>
          <w:lang w:eastAsia="en-US"/>
        </w:rPr>
        <w:pict>
          <v:shape id="AutoShape 3" o:spid="_x0000_s1027" type="#_x0000_t32" style="position:absolute;left:0;text-align:left;margin-left:11.3pt;margin-top:12.8pt;width:54.7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w:r>
      <w:r w:rsidR="008D4B8F" w:rsidRPr="008D4B8F">
        <w:rPr>
          <w:rFonts w:ascii="Times New Roman" w:hAnsi="Times New Roman"/>
          <w:sz w:val="24"/>
          <w:szCs w:val="24"/>
        </w:rPr>
        <w:t>n = 140</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1+0.05</w:t>
      </w:r>
      <w:r w:rsidRPr="008D4B8F">
        <w:rPr>
          <w:rFonts w:ascii="Times New Roman" w:hAnsi="Times New Roman"/>
          <w:sz w:val="24"/>
          <w:szCs w:val="24"/>
          <w:vertAlign w:val="superscript"/>
        </w:rPr>
        <w:t>2</w:t>
      </w:r>
      <w:r w:rsidRPr="008D4B8F">
        <w:rPr>
          <w:rFonts w:ascii="Times New Roman" w:hAnsi="Times New Roman"/>
          <w:sz w:val="24"/>
          <w:szCs w:val="24"/>
        </w:rPr>
        <w:t>(140)</w:t>
      </w:r>
    </w:p>
    <w:p w:rsidR="008D4B8F" w:rsidRPr="008D4B8F" w:rsidRDefault="00422979" w:rsidP="00A51451">
      <w:pPr>
        <w:pStyle w:val="NoSpacing"/>
        <w:jc w:val="both"/>
        <w:rPr>
          <w:rFonts w:ascii="Times New Roman" w:hAnsi="Times New Roman"/>
          <w:sz w:val="24"/>
          <w:szCs w:val="24"/>
        </w:rPr>
      </w:pPr>
      <w:r>
        <w:rPr>
          <w:rFonts w:ascii="Times New Roman" w:hAnsi="Times New Roman"/>
          <w:noProof/>
          <w:sz w:val="24"/>
          <w:szCs w:val="24"/>
          <w:lang w:eastAsia="en-US"/>
        </w:rPr>
        <w:pict>
          <v:shape id="AutoShape 4" o:spid="_x0000_s1028" type="#_x0000_t32" style="position:absolute;left:0;text-align:left;margin-left:5.3pt;margin-top:11.6pt;width:54.7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w:r>
      <w:r w:rsidR="008D4B8F" w:rsidRPr="008D4B8F">
        <w:rPr>
          <w:rFonts w:ascii="Times New Roman" w:hAnsi="Times New Roman"/>
          <w:sz w:val="24"/>
          <w:szCs w:val="24"/>
        </w:rPr>
        <w:t>= 140</w:t>
      </w:r>
      <w:r w:rsidR="008D4B8F" w:rsidRPr="008D4B8F">
        <w:rPr>
          <w:rFonts w:ascii="Times New Roman" w:hAnsi="Times New Roman"/>
          <w:sz w:val="24"/>
          <w:szCs w:val="24"/>
        </w:rPr>
        <w:tab/>
      </w:r>
      <w:r w:rsidR="008D4B8F" w:rsidRPr="008D4B8F">
        <w:rPr>
          <w:rFonts w:ascii="Times New Roman" w:hAnsi="Times New Roman"/>
          <w:sz w:val="24"/>
          <w:szCs w:val="24"/>
        </w:rPr>
        <w:tab/>
        <w:t>=103.70</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1.35</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Therefore the determined sample size for the staff is 104.</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Using the above Taro yamani formula the research will sample of Tuyil pharmaceutical staff 104 structured questionnaire will be distributed across Tuyil pharmaceutical selected.</w:t>
      </w: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 xml:space="preserve">Sample Frame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In this study the sample frame comprises of permanent staffs of Tuyil pharmaceutical Ilorin as at 2024 </w:t>
      </w:r>
    </w:p>
    <w:p w:rsidR="00A51451" w:rsidRDefault="00A51451">
      <w:pPr>
        <w:rPr>
          <w:rFonts w:ascii="Times New Roman" w:eastAsia="SimSun" w:hAnsi="Times New Roman" w:cs="Times New Roman"/>
          <w:b/>
          <w:sz w:val="24"/>
          <w:szCs w:val="24"/>
          <w:lang w:eastAsia="zh-CN"/>
        </w:rPr>
      </w:pPr>
      <w:r>
        <w:rPr>
          <w:rFonts w:ascii="Times New Roman" w:hAnsi="Times New Roman"/>
          <w:b/>
          <w:sz w:val="24"/>
          <w:szCs w:val="24"/>
        </w:rPr>
        <w:br w:type="page"/>
      </w:r>
    </w:p>
    <w:p w:rsidR="008D4B8F" w:rsidRPr="008D4B8F" w:rsidRDefault="008D4B8F" w:rsidP="00A51451">
      <w:pPr>
        <w:pStyle w:val="NoSpacing"/>
        <w:spacing w:line="391" w:lineRule="auto"/>
        <w:jc w:val="both"/>
        <w:rPr>
          <w:rFonts w:ascii="Times New Roman" w:hAnsi="Times New Roman"/>
          <w:b/>
          <w:sz w:val="24"/>
          <w:szCs w:val="24"/>
        </w:rPr>
      </w:pPr>
      <w:r w:rsidRPr="008D4B8F">
        <w:rPr>
          <w:rFonts w:ascii="Times New Roman" w:hAnsi="Times New Roman"/>
          <w:b/>
          <w:sz w:val="24"/>
          <w:szCs w:val="24"/>
        </w:rPr>
        <w:lastRenderedPageBreak/>
        <w:t>3.5</w:t>
      </w:r>
      <w:r w:rsidR="00A51451">
        <w:rPr>
          <w:rFonts w:ascii="Times New Roman" w:hAnsi="Times New Roman"/>
          <w:b/>
          <w:sz w:val="24"/>
          <w:szCs w:val="24"/>
        </w:rPr>
        <w:t xml:space="preserve"> </w:t>
      </w:r>
      <w:r w:rsidRPr="008D4B8F">
        <w:rPr>
          <w:rFonts w:ascii="Times New Roman" w:hAnsi="Times New Roman"/>
          <w:b/>
          <w:sz w:val="24"/>
          <w:szCs w:val="24"/>
        </w:rPr>
        <w:t>Data Collection Method</w:t>
      </w:r>
    </w:p>
    <w:p w:rsidR="008D4B8F" w:rsidRPr="008D4B8F" w:rsidRDefault="008D4B8F" w:rsidP="00A51451">
      <w:pPr>
        <w:pStyle w:val="NoSpacing"/>
        <w:spacing w:line="391" w:lineRule="auto"/>
        <w:jc w:val="both"/>
        <w:rPr>
          <w:rFonts w:ascii="Times New Roman" w:hAnsi="Times New Roman"/>
          <w:sz w:val="24"/>
          <w:szCs w:val="24"/>
        </w:rPr>
      </w:pPr>
      <w:r w:rsidRPr="008D4B8F">
        <w:rPr>
          <w:rFonts w:ascii="Times New Roman" w:hAnsi="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etc during the cause of this research data will be collected using the secondary sources of Tuyil pharmaceutical, Ilorin . </w:t>
      </w:r>
    </w:p>
    <w:p w:rsidR="008D4B8F" w:rsidRPr="008D4B8F" w:rsidRDefault="008D4B8F" w:rsidP="00A51451">
      <w:pPr>
        <w:pStyle w:val="NoSpacing"/>
        <w:spacing w:line="391" w:lineRule="auto"/>
        <w:jc w:val="both"/>
        <w:rPr>
          <w:rFonts w:ascii="Times New Roman" w:hAnsi="Times New Roman"/>
          <w:b/>
          <w:sz w:val="24"/>
          <w:szCs w:val="24"/>
        </w:rPr>
      </w:pPr>
      <w:r w:rsidRPr="008D4B8F">
        <w:rPr>
          <w:rFonts w:ascii="Times New Roman" w:hAnsi="Times New Roman"/>
          <w:b/>
          <w:sz w:val="24"/>
          <w:szCs w:val="24"/>
        </w:rPr>
        <w:t>3.6</w:t>
      </w:r>
      <w:r w:rsidR="00A51451">
        <w:rPr>
          <w:rFonts w:ascii="Times New Roman" w:hAnsi="Times New Roman"/>
          <w:b/>
          <w:sz w:val="24"/>
          <w:szCs w:val="24"/>
        </w:rPr>
        <w:t xml:space="preserve"> </w:t>
      </w:r>
      <w:r w:rsidRPr="008D4B8F">
        <w:rPr>
          <w:rFonts w:ascii="Times New Roman" w:hAnsi="Times New Roman"/>
          <w:b/>
          <w:sz w:val="24"/>
          <w:szCs w:val="24"/>
        </w:rPr>
        <w:t>Instruments for Data Collection</w:t>
      </w:r>
    </w:p>
    <w:p w:rsidR="008D4B8F" w:rsidRPr="008D4B8F" w:rsidRDefault="008D4B8F" w:rsidP="00A51451">
      <w:pPr>
        <w:pStyle w:val="NoSpacing"/>
        <w:spacing w:line="391" w:lineRule="auto"/>
        <w:jc w:val="both"/>
        <w:rPr>
          <w:rFonts w:ascii="Times New Roman" w:hAnsi="Times New Roman"/>
          <w:sz w:val="24"/>
          <w:szCs w:val="24"/>
        </w:rPr>
      </w:pPr>
      <w:r w:rsidRPr="008D4B8F">
        <w:rPr>
          <w:rFonts w:ascii="Times New Roman" w:hAnsi="Times New Roman"/>
          <w:b/>
          <w:sz w:val="24"/>
          <w:szCs w:val="24"/>
        </w:rPr>
        <w:t>3.6.1</w:t>
      </w:r>
      <w:r w:rsidR="00A51451">
        <w:rPr>
          <w:rFonts w:ascii="Times New Roman" w:hAnsi="Times New Roman"/>
          <w:b/>
          <w:sz w:val="24"/>
          <w:szCs w:val="24"/>
        </w:rPr>
        <w:t xml:space="preserve"> </w:t>
      </w:r>
      <w:r w:rsidRPr="008D4B8F">
        <w:rPr>
          <w:rFonts w:ascii="Times New Roman" w:hAnsi="Times New Roman"/>
          <w:b/>
          <w:sz w:val="24"/>
          <w:szCs w:val="24"/>
        </w:rPr>
        <w:t>Reliability of Research Instrument</w:t>
      </w:r>
    </w:p>
    <w:p w:rsidR="008D4B8F" w:rsidRPr="008D4B8F" w:rsidRDefault="008D4B8F" w:rsidP="00A51451">
      <w:pPr>
        <w:pStyle w:val="NoSpacing"/>
        <w:spacing w:line="391" w:lineRule="auto"/>
        <w:jc w:val="both"/>
        <w:rPr>
          <w:rFonts w:ascii="Times New Roman" w:hAnsi="Times New Roman"/>
          <w:sz w:val="24"/>
          <w:szCs w:val="24"/>
        </w:rPr>
      </w:pPr>
      <w:r w:rsidRPr="008D4B8F">
        <w:rPr>
          <w:rFonts w:ascii="Times New Roman" w:hAnsi="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8D4B8F" w:rsidRPr="008D4B8F" w:rsidRDefault="008D4B8F" w:rsidP="00A51451">
      <w:pPr>
        <w:pStyle w:val="NoSpacing"/>
        <w:spacing w:line="391" w:lineRule="auto"/>
        <w:jc w:val="both"/>
        <w:rPr>
          <w:rFonts w:ascii="Times New Roman" w:hAnsi="Times New Roman"/>
          <w:sz w:val="24"/>
          <w:szCs w:val="24"/>
        </w:rPr>
      </w:pPr>
      <w:r w:rsidRPr="008D4B8F">
        <w:rPr>
          <w:rFonts w:ascii="Times New Roman" w:hAnsi="Times New Roman"/>
          <w:b/>
          <w:sz w:val="24"/>
          <w:szCs w:val="24"/>
        </w:rPr>
        <w:t>3.6.2</w:t>
      </w:r>
      <w:r w:rsidR="00A51451">
        <w:rPr>
          <w:rFonts w:ascii="Times New Roman" w:hAnsi="Times New Roman"/>
          <w:b/>
          <w:sz w:val="24"/>
          <w:szCs w:val="24"/>
        </w:rPr>
        <w:t xml:space="preserve"> </w:t>
      </w:r>
      <w:r w:rsidRPr="008D4B8F">
        <w:rPr>
          <w:rFonts w:ascii="Times New Roman" w:hAnsi="Times New Roman"/>
          <w:b/>
          <w:sz w:val="24"/>
          <w:szCs w:val="24"/>
        </w:rPr>
        <w:t xml:space="preserve">Validity of Research Instrument     </w:t>
      </w:r>
    </w:p>
    <w:p w:rsidR="008D4B8F" w:rsidRPr="008D4B8F" w:rsidRDefault="008D4B8F" w:rsidP="00A51451">
      <w:pPr>
        <w:pStyle w:val="NoSpacing"/>
        <w:spacing w:line="391" w:lineRule="auto"/>
        <w:jc w:val="both"/>
        <w:rPr>
          <w:rFonts w:ascii="Times New Roman" w:hAnsi="Times New Roman"/>
          <w:sz w:val="24"/>
          <w:szCs w:val="24"/>
        </w:rPr>
      </w:pPr>
      <w:r w:rsidRPr="008D4B8F">
        <w:rPr>
          <w:rFonts w:ascii="Times New Roman" w:hAnsi="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from the respondent.</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lastRenderedPageBreak/>
        <w:t>3.7</w:t>
      </w:r>
      <w:r w:rsidR="00A51451">
        <w:rPr>
          <w:rFonts w:ascii="Times New Roman" w:hAnsi="Times New Roman"/>
          <w:b/>
          <w:sz w:val="24"/>
          <w:szCs w:val="24"/>
        </w:rPr>
        <w:t xml:space="preserve"> </w:t>
      </w:r>
      <w:r w:rsidRPr="008D4B8F">
        <w:rPr>
          <w:rFonts w:ascii="Times New Roman" w:hAnsi="Times New Roman"/>
          <w:b/>
          <w:sz w:val="24"/>
          <w:szCs w:val="24"/>
        </w:rPr>
        <w:t xml:space="preserve">Method of Data Analysis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b/>
          <w:sz w:val="24"/>
          <w:szCs w:val="24"/>
        </w:rPr>
        <w:t>3.8</w:t>
      </w:r>
      <w:r w:rsidR="00A51451">
        <w:rPr>
          <w:rFonts w:ascii="Times New Roman" w:hAnsi="Times New Roman"/>
          <w:b/>
          <w:sz w:val="24"/>
          <w:szCs w:val="24"/>
        </w:rPr>
        <w:t xml:space="preserve"> </w:t>
      </w:r>
      <w:r w:rsidRPr="008D4B8F">
        <w:rPr>
          <w:rFonts w:ascii="Times New Roman" w:hAnsi="Times New Roman"/>
          <w:b/>
          <w:sz w:val="24"/>
          <w:szCs w:val="24"/>
        </w:rPr>
        <w:t>Model Specification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Oprationalisaion is the process of breaking constructs into variable to enhance measurement. The constructs re divided into both independent (x) and dependent (y) variables as follows;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Y = f(X)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Y=(y1,y2,y3…...yn)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X= (x1,x2,x3…..xn)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Construct X………………………………….employees’ voice(EV)</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Construct Y …………………………………. Organizational performance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      X</w:t>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t xml:space="preserve">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Employees’ voice </w:t>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t xml:space="preserve">organization performance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X1= formal voicing</w:t>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t xml:space="preserve">y1= organizational productivity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X2= informal voicing </w:t>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t xml:space="preserve">y2= organizational profitability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In view of the variables stated above, the focus of this research will be on:</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X- Employees’ voice  </w:t>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r>
      <w:r w:rsidRPr="008D4B8F">
        <w:rPr>
          <w:rFonts w:ascii="Times New Roman" w:hAnsi="Times New Roman"/>
          <w:sz w:val="24"/>
          <w:szCs w:val="24"/>
        </w:rPr>
        <w:tab/>
        <w:t>Y- Organization performance (OP)</w:t>
      </w:r>
    </w:p>
    <w:p w:rsidR="008D4B8F" w:rsidRPr="008D4B8F" w:rsidRDefault="008D4B8F" w:rsidP="00157AFC">
      <w:pPr>
        <w:pStyle w:val="NoSpacing"/>
        <w:spacing w:line="408" w:lineRule="auto"/>
        <w:jc w:val="both"/>
        <w:rPr>
          <w:rFonts w:ascii="Times New Roman" w:hAnsi="Times New Roman"/>
          <w:sz w:val="24"/>
          <w:szCs w:val="24"/>
        </w:rPr>
      </w:pPr>
    </w:p>
    <w:p w:rsidR="008D4B8F" w:rsidRDefault="008D4B8F" w:rsidP="00157AFC">
      <w:pPr>
        <w:pStyle w:val="NoSpacing"/>
        <w:spacing w:line="408" w:lineRule="auto"/>
        <w:jc w:val="both"/>
        <w:rPr>
          <w:rFonts w:ascii="Times New Roman" w:hAnsi="Times New Roman"/>
          <w:sz w:val="24"/>
          <w:szCs w:val="24"/>
        </w:rPr>
      </w:pPr>
    </w:p>
    <w:p w:rsidR="008D4B8F" w:rsidRDefault="008D4B8F" w:rsidP="00157AFC">
      <w:pPr>
        <w:pStyle w:val="NoSpacing"/>
        <w:spacing w:line="408" w:lineRule="auto"/>
        <w:jc w:val="both"/>
        <w:rPr>
          <w:rFonts w:ascii="Times New Roman" w:hAnsi="Times New Roman"/>
          <w:sz w:val="24"/>
          <w:szCs w:val="24"/>
        </w:rPr>
      </w:pPr>
    </w:p>
    <w:p w:rsidR="008D4B8F" w:rsidRPr="008D4B8F" w:rsidRDefault="00422979" w:rsidP="00A51451">
      <w:pPr>
        <w:pStyle w:val="NoSpacing"/>
        <w:spacing w:line="480" w:lineRule="auto"/>
        <w:jc w:val="both"/>
        <w:rPr>
          <w:rFonts w:ascii="Times New Roman" w:hAnsi="Times New Roman"/>
          <w:sz w:val="24"/>
          <w:szCs w:val="24"/>
        </w:rPr>
      </w:pPr>
      <w:r>
        <w:rPr>
          <w:rFonts w:ascii="Times New Roman" w:hAnsi="Times New Roman"/>
          <w:noProof/>
          <w:sz w:val="24"/>
          <w:szCs w:val="24"/>
          <w:lang w:eastAsia="en-US"/>
        </w:rPr>
        <w:pict>
          <v:group id="Group 5" o:spid="_x0000_s1029" style="position:absolute;left:0;text-align:left;margin-left:107.05pt;margin-top:6.65pt;width:180.95pt;height:73.85pt;z-index:251654656"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030" type="#_x0000_t32" style="position:absolute;left:3581;top:4483;width:361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031" type="#_x0000_t32" style="position:absolute;left:3656;top:4483;width:3456;height:120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032" type="#_x0000_t32" style="position:absolute;left:3656;top:4483;width:3381;height:1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w:r>
      <w:r w:rsidR="008D4B8F" w:rsidRPr="008D4B8F">
        <w:rPr>
          <w:rFonts w:ascii="Times New Roman" w:hAnsi="Times New Roman"/>
          <w:sz w:val="24"/>
          <w:szCs w:val="24"/>
        </w:rPr>
        <w:t xml:space="preserve">X1= informal voicing </w:t>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t xml:space="preserve">y1= organization productivity      </w:t>
      </w:r>
    </w:p>
    <w:p w:rsidR="008D4B8F" w:rsidRPr="008D4B8F" w:rsidRDefault="00422979" w:rsidP="00157AFC">
      <w:pPr>
        <w:pStyle w:val="NoSpacing"/>
        <w:spacing w:line="408" w:lineRule="auto"/>
        <w:jc w:val="both"/>
        <w:rPr>
          <w:rFonts w:ascii="Times New Roman" w:hAnsi="Times New Roman"/>
          <w:sz w:val="24"/>
          <w:szCs w:val="24"/>
        </w:rPr>
      </w:pPr>
      <w:r>
        <w:rPr>
          <w:rFonts w:ascii="Times New Roman" w:hAnsi="Times New Roman"/>
          <w:noProof/>
          <w:sz w:val="24"/>
          <w:szCs w:val="24"/>
          <w:lang w:eastAsia="en-US"/>
        </w:rPr>
        <w:pict>
          <v:shape id="AutoShape 9" o:spid="_x0000_s1033" type="#_x0000_t32" style="position:absolute;left:0;text-align:left;margin-left:110.25pt;margin-top:11.3pt;width:190.9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w:r>
      <w:r w:rsidR="008D4B8F" w:rsidRPr="008D4B8F">
        <w:rPr>
          <w:rFonts w:ascii="Times New Roman" w:hAnsi="Times New Roman"/>
          <w:sz w:val="24"/>
          <w:szCs w:val="24"/>
        </w:rPr>
        <w:t xml:space="preserve">X2= informal voicing </w:t>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r>
      <w:r w:rsidR="008D4B8F" w:rsidRPr="008D4B8F">
        <w:rPr>
          <w:rFonts w:ascii="Times New Roman" w:hAnsi="Times New Roman"/>
          <w:sz w:val="24"/>
          <w:szCs w:val="24"/>
        </w:rPr>
        <w:tab/>
        <w:t xml:space="preserve">y2 organizational profitability </w:t>
      </w:r>
    </w:p>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pStyle w:val="NoSpacing"/>
        <w:spacing w:line="408" w:lineRule="auto"/>
        <w:jc w:val="both"/>
        <w:rPr>
          <w:rFonts w:ascii="Times New Roman" w:hAnsi="Times New Roman"/>
          <w:b/>
          <w:sz w:val="24"/>
          <w:szCs w:val="24"/>
        </w:rPr>
      </w:pPr>
      <w:r w:rsidRPr="008D4B8F">
        <w:rPr>
          <w:rFonts w:ascii="Times New Roman" w:hAnsi="Times New Roman"/>
          <w:b/>
          <w:sz w:val="24"/>
          <w:szCs w:val="24"/>
        </w:rPr>
        <w:t>3.9</w:t>
      </w:r>
      <w:r w:rsidRPr="008D4B8F">
        <w:rPr>
          <w:rFonts w:ascii="Times New Roman" w:hAnsi="Times New Roman"/>
          <w:b/>
          <w:sz w:val="24"/>
          <w:szCs w:val="24"/>
        </w:rPr>
        <w:tab/>
        <w:t xml:space="preserve">Limitations of the Study </w:t>
      </w:r>
    </w:p>
    <w:p w:rsidR="008D4B8F" w:rsidRPr="008D4B8F" w:rsidRDefault="008D4B8F" w:rsidP="00157AFC">
      <w:pPr>
        <w:pStyle w:val="NoSpacing"/>
        <w:spacing w:line="408" w:lineRule="auto"/>
        <w:jc w:val="both"/>
        <w:rPr>
          <w:rFonts w:ascii="Times New Roman" w:hAnsi="Times New Roman"/>
          <w:sz w:val="24"/>
          <w:szCs w:val="24"/>
        </w:rPr>
      </w:pPr>
      <w:r w:rsidRPr="008D4B8F">
        <w:rPr>
          <w:rFonts w:ascii="Times New Roman" w:hAnsi="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pStyle w:val="NoSpacing"/>
        <w:spacing w:line="408" w:lineRule="auto"/>
        <w:jc w:val="both"/>
        <w:rPr>
          <w:rFonts w:ascii="Times New Roman" w:hAnsi="Times New Roman"/>
          <w:sz w:val="24"/>
          <w:szCs w:val="24"/>
        </w:rPr>
      </w:pPr>
    </w:p>
    <w:p w:rsidR="008D4B8F" w:rsidRPr="008D4B8F" w:rsidRDefault="008D4B8F" w:rsidP="00157AFC">
      <w:pPr>
        <w:spacing w:after="0" w:line="408" w:lineRule="auto"/>
        <w:rPr>
          <w:sz w:val="24"/>
          <w:szCs w:val="24"/>
        </w:rPr>
      </w:pPr>
    </w:p>
    <w:p w:rsidR="008D4B8F" w:rsidRPr="008D4B8F" w:rsidRDefault="008D4B8F" w:rsidP="00157AFC">
      <w:pPr>
        <w:spacing w:after="0" w:line="408" w:lineRule="auto"/>
        <w:rPr>
          <w:sz w:val="24"/>
          <w:szCs w:val="24"/>
        </w:rPr>
      </w:pPr>
    </w:p>
    <w:p w:rsidR="008D4B8F" w:rsidRPr="008D4B8F" w:rsidRDefault="008D4B8F" w:rsidP="00157AFC">
      <w:pPr>
        <w:spacing w:after="0" w:line="408" w:lineRule="auto"/>
        <w:rPr>
          <w:sz w:val="24"/>
          <w:szCs w:val="24"/>
        </w:rPr>
      </w:pPr>
    </w:p>
    <w:p w:rsidR="008D4B8F" w:rsidRDefault="008D4B8F" w:rsidP="00157AFC">
      <w:pPr>
        <w:spacing w:after="0" w:line="408" w:lineRule="auto"/>
        <w:rPr>
          <w:rFonts w:ascii="Times New Roman" w:hAnsi="Times New Roman" w:cs="Times New Roman"/>
          <w:b/>
          <w:sz w:val="24"/>
          <w:szCs w:val="24"/>
        </w:rPr>
      </w:pPr>
      <w:r>
        <w:rPr>
          <w:rFonts w:ascii="Times New Roman" w:hAnsi="Times New Roman" w:cs="Times New Roman"/>
          <w:b/>
          <w:sz w:val="24"/>
          <w:szCs w:val="24"/>
        </w:rPr>
        <w:br w:type="page"/>
      </w:r>
    </w:p>
    <w:p w:rsidR="00C83534" w:rsidRPr="00592362" w:rsidRDefault="00C83534" w:rsidP="00157AFC">
      <w:pPr>
        <w:spacing w:after="0" w:line="408" w:lineRule="auto"/>
        <w:jc w:val="center"/>
        <w:rPr>
          <w:rFonts w:ascii="Times New Roman" w:hAnsi="Times New Roman" w:cs="Times New Roman"/>
          <w:b/>
          <w:sz w:val="24"/>
          <w:szCs w:val="24"/>
        </w:rPr>
      </w:pPr>
      <w:r w:rsidRPr="00592362">
        <w:rPr>
          <w:rFonts w:ascii="Times New Roman" w:hAnsi="Times New Roman" w:cs="Times New Roman"/>
          <w:b/>
          <w:sz w:val="24"/>
          <w:szCs w:val="24"/>
        </w:rPr>
        <w:lastRenderedPageBreak/>
        <w:t>CHAPTER FOUR</w:t>
      </w:r>
    </w:p>
    <w:p w:rsidR="00C83534" w:rsidRPr="00592362" w:rsidRDefault="00A51451" w:rsidP="00157AFC">
      <w:pPr>
        <w:spacing w:after="0" w:line="408" w:lineRule="auto"/>
        <w:jc w:val="center"/>
        <w:rPr>
          <w:rFonts w:ascii="Times New Roman" w:hAnsi="Times New Roman" w:cs="Times New Roman"/>
          <w:b/>
          <w:sz w:val="24"/>
          <w:szCs w:val="24"/>
        </w:rPr>
      </w:pPr>
      <w:r w:rsidRPr="00592362">
        <w:rPr>
          <w:rFonts w:ascii="Times New Roman" w:hAnsi="Times New Roman" w:cs="Times New Roman"/>
          <w:b/>
          <w:sz w:val="24"/>
          <w:szCs w:val="24"/>
        </w:rPr>
        <w:t>Data Presentation, Analysis, Interpretation and Discussion of Findings</w:t>
      </w:r>
    </w:p>
    <w:p w:rsidR="00C83534" w:rsidRPr="00592362" w:rsidRDefault="00A51451" w:rsidP="00157AFC">
      <w:pPr>
        <w:spacing w:after="0" w:line="408"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4.1 </w:t>
      </w:r>
      <w:r w:rsidRPr="00592362">
        <w:rPr>
          <w:rFonts w:ascii="Times New Roman" w:hAnsi="Times New Roman" w:cs="Times New Roman"/>
          <w:b/>
          <w:color w:val="000000" w:themeColor="text1"/>
          <w:sz w:val="24"/>
          <w:szCs w:val="24"/>
        </w:rPr>
        <w:t>Introduction</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w:t>
      </w:r>
      <w:r>
        <w:rPr>
          <w:rFonts w:ascii="Times New Roman" w:hAnsi="Times New Roman" w:cs="Times New Roman"/>
          <w:color w:val="000000" w:themeColor="text1"/>
          <w:sz w:val="24"/>
          <w:szCs w:val="24"/>
        </w:rPr>
        <w:t xml:space="preserve">ch the Main focus </w:t>
      </w:r>
      <w:r w:rsidRPr="00F93A89">
        <w:rPr>
          <w:rFonts w:ascii="Times New Roman" w:hAnsi="Times New Roman" w:cs="Times New Roman"/>
          <w:color w:val="000000" w:themeColor="text1"/>
          <w:sz w:val="24"/>
          <w:szCs w:val="24"/>
        </w:rPr>
        <w:t>of the study was treated.</w:t>
      </w:r>
    </w:p>
    <w:p w:rsidR="00C83534"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statistical package for social science (SPSS) packages was used to analyze frequencies and testing the hypotheses.</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592362">
        <w:rPr>
          <w:rFonts w:ascii="Times New Roman" w:hAnsi="Times New Roman" w:cs="Times New Roman"/>
          <w:b/>
          <w:color w:val="000000" w:themeColor="text1"/>
          <w:sz w:val="24"/>
          <w:szCs w:val="24"/>
        </w:rPr>
        <w:t>4.2</w:t>
      </w:r>
      <w:r w:rsidR="00A51451">
        <w:rPr>
          <w:rFonts w:ascii="Times New Roman" w:hAnsi="Times New Roman" w:cs="Times New Roman"/>
          <w:b/>
          <w:color w:val="000000" w:themeColor="text1"/>
          <w:sz w:val="24"/>
          <w:szCs w:val="24"/>
        </w:rPr>
        <w:t xml:space="preserve"> Presentation of Data</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total number of 140 questionnaires were distributed. A total of 120 c0pies were returned and analyzed.</w:t>
      </w:r>
    </w:p>
    <w:tbl>
      <w:tblPr>
        <w:tblStyle w:val="TableGrid"/>
        <w:tblW w:w="0" w:type="auto"/>
        <w:tblLook w:val="04A0"/>
      </w:tblPr>
      <w:tblGrid>
        <w:gridCol w:w="2860"/>
        <w:gridCol w:w="2836"/>
        <w:gridCol w:w="2800"/>
      </w:tblGrid>
      <w:tr w:rsidR="00C83534" w:rsidRPr="00F93A89" w:rsidTr="00C83534">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Questionnaire</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Respondents</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Percentage</w:t>
            </w:r>
            <w:r w:rsidRPr="00F93A89">
              <w:rPr>
                <w:rFonts w:ascii="Times New Roman" w:hAnsi="Times New Roman" w:cs="Times New Roman"/>
                <w:color w:val="000000" w:themeColor="text1"/>
                <w:sz w:val="24"/>
                <w:szCs w:val="24"/>
              </w:rPr>
              <w:t xml:space="preserve"> (%)</w:t>
            </w:r>
          </w:p>
        </w:tc>
      </w:tr>
      <w:tr w:rsidR="00C83534" w:rsidRPr="00F93A89" w:rsidTr="00C83534">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Returned and useful</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85.7</w:t>
            </w:r>
          </w:p>
        </w:tc>
      </w:tr>
      <w:tr w:rsidR="00C83534" w:rsidRPr="00F93A89" w:rsidTr="00C83534">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Not Returned</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14.3</w:t>
            </w:r>
          </w:p>
        </w:tc>
      </w:tr>
      <w:tr w:rsidR="00C83534" w:rsidRPr="00F93A89" w:rsidTr="00C83534">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140</w:t>
            </w:r>
          </w:p>
        </w:tc>
        <w:tc>
          <w:tcPr>
            <w:tcW w:w="319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A51451" w:rsidP="00157AFC">
      <w:pPr>
        <w:spacing w:after="0" w:line="408"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 Data Analysis and Interp</w:t>
      </w:r>
      <w:r w:rsidRPr="00F93A89">
        <w:rPr>
          <w:rFonts w:ascii="Times New Roman" w:hAnsi="Times New Roman" w:cs="Times New Roman"/>
          <w:b/>
          <w:color w:val="000000" w:themeColor="text1"/>
          <w:sz w:val="24"/>
          <w:szCs w:val="24"/>
        </w:rPr>
        <w:t>retation</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questionnaire was divided into two parts;</w:t>
      </w:r>
    </w:p>
    <w:p w:rsidR="00C83534" w:rsidRPr="00F93A89" w:rsidRDefault="00C83534" w:rsidP="00157AFC">
      <w:pPr>
        <w:spacing w:after="0"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A</w:t>
      </w:r>
      <w:r w:rsidR="00A51451">
        <w:rPr>
          <w:rFonts w:ascii="Times New Roman" w:hAnsi="Times New Roman" w:cs="Times New Roman"/>
          <w:color w:val="000000" w:themeColor="text1"/>
          <w:sz w:val="24"/>
          <w:szCs w:val="24"/>
        </w:rPr>
        <w:t>:</w:t>
      </w:r>
      <w:r w:rsidRPr="00F93A89">
        <w:rPr>
          <w:rFonts w:ascii="Times New Roman" w:hAnsi="Times New Roman" w:cs="Times New Roman"/>
          <w:color w:val="000000" w:themeColor="text1"/>
          <w:sz w:val="24"/>
          <w:szCs w:val="24"/>
        </w:rPr>
        <w:t xml:space="preserve"> This contained respondents’ Demographic data</w:t>
      </w:r>
    </w:p>
    <w:p w:rsidR="00C83534" w:rsidRDefault="00C83534" w:rsidP="00157AFC">
      <w:pPr>
        <w:spacing w:after="0"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w:t>
      </w:r>
      <w:r w:rsidRPr="00F93A89">
        <w:rPr>
          <w:rFonts w:ascii="Times New Roman" w:hAnsi="Times New Roman" w:cs="Times New Roman"/>
          <w:color w:val="000000" w:themeColor="text1"/>
          <w:sz w:val="24"/>
          <w:szCs w:val="24"/>
        </w:rPr>
        <w:t xml:space="preserve"> B</w:t>
      </w:r>
      <w:r w:rsidR="00A51451">
        <w:rPr>
          <w:rFonts w:ascii="Times New Roman" w:hAnsi="Times New Roman" w:cs="Times New Roman"/>
          <w:color w:val="000000" w:themeColor="text1"/>
          <w:sz w:val="24"/>
          <w:szCs w:val="24"/>
        </w:rPr>
        <w:t>:</w:t>
      </w:r>
      <w:r w:rsidRPr="00F93A89">
        <w:rPr>
          <w:rFonts w:ascii="Times New Roman" w:hAnsi="Times New Roman" w:cs="Times New Roman"/>
          <w:color w:val="000000" w:themeColor="text1"/>
          <w:sz w:val="24"/>
          <w:szCs w:val="24"/>
        </w:rPr>
        <w:t xml:space="preserve"> This forms the focus of respondent’s assessment for evaluation</w:t>
      </w:r>
    </w:p>
    <w:p w:rsidR="00A51451" w:rsidRDefault="00A5145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4.3.1 Analysis of Demographic Data</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 Sex</w:t>
      </w:r>
    </w:p>
    <w:tbl>
      <w:tblPr>
        <w:tblStyle w:val="TableGrid"/>
        <w:tblW w:w="0" w:type="auto"/>
        <w:tblLook w:val="04A0"/>
      </w:tblPr>
      <w:tblGrid>
        <w:gridCol w:w="1633"/>
        <w:gridCol w:w="1752"/>
        <w:gridCol w:w="1665"/>
        <w:gridCol w:w="1665"/>
        <w:gridCol w:w="1781"/>
      </w:tblGrid>
      <w:tr w:rsidR="00C83534" w:rsidRPr="00F93A89" w:rsidTr="00C83534">
        <w:trPr>
          <w:trHeight w:val="512"/>
        </w:trPr>
        <w:tc>
          <w:tcPr>
            <w:tcW w:w="1728"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p>
        </w:tc>
        <w:tc>
          <w:tcPr>
            <w:tcW w:w="1806"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748"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748"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826"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C83534" w:rsidRPr="00F93A89" w:rsidTr="00C83534">
        <w:tc>
          <w:tcPr>
            <w:tcW w:w="1728"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Male</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 female</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06"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748"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748"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26"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below shows the sex distribution of the respondent. It shows that 66.7% are males while 33.3% are females. This implies that the respondents are made up of more males than females</w:t>
      </w:r>
    </w:p>
    <w:tbl>
      <w:tblPr>
        <w:tblStyle w:val="TableGrid"/>
        <w:tblW w:w="0" w:type="auto"/>
        <w:tblLook w:val="04A0"/>
      </w:tblPr>
      <w:tblGrid>
        <w:gridCol w:w="1606"/>
        <w:gridCol w:w="1789"/>
        <w:gridCol w:w="1661"/>
        <w:gridCol w:w="1661"/>
        <w:gridCol w:w="1779"/>
      </w:tblGrid>
      <w:tr w:rsidR="00C83534" w:rsidRPr="00F93A89" w:rsidTr="00C83534">
        <w:tc>
          <w:tcPr>
            <w:tcW w:w="1708"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p>
        </w:tc>
        <w:tc>
          <w:tcPr>
            <w:tcW w:w="1831"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Frequencies</w:t>
            </w:r>
          </w:p>
        </w:tc>
        <w:tc>
          <w:tcPr>
            <w:tcW w:w="1746"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746"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825" w:type="dxa"/>
          </w:tcPr>
          <w:p w:rsidR="00C83534" w:rsidRPr="00F93A89" w:rsidRDefault="00C83534" w:rsidP="00157AFC">
            <w:pPr>
              <w:spacing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C83534" w:rsidRPr="00F93A89" w:rsidTr="00C83534">
        <w:tc>
          <w:tcPr>
            <w:tcW w:w="1708"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30-34</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35-39</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 above</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31"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746"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746"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58.3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825"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A51451" w:rsidRDefault="00A5145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4.3</w:t>
      </w:r>
    </w:p>
    <w:tbl>
      <w:tblPr>
        <w:tblStyle w:val="TableGrid"/>
        <w:tblW w:w="0" w:type="auto"/>
        <w:tblLook w:val="04A0"/>
      </w:tblPr>
      <w:tblGrid>
        <w:gridCol w:w="1742"/>
        <w:gridCol w:w="1729"/>
        <w:gridCol w:w="1631"/>
        <w:gridCol w:w="1631"/>
        <w:gridCol w:w="1763"/>
      </w:tblGrid>
      <w:tr w:rsidR="00C83534" w:rsidRPr="00F93A89" w:rsidTr="00C83534">
        <w:tc>
          <w:tcPr>
            <w:tcW w:w="1799" w:type="dxa"/>
          </w:tcPr>
          <w:p w:rsidR="00C83534" w:rsidRPr="00F93A89" w:rsidRDefault="00C83534" w:rsidP="00157AFC">
            <w:pPr>
              <w:spacing w:line="408" w:lineRule="auto"/>
              <w:rPr>
                <w:rFonts w:ascii="Times New Roman" w:hAnsi="Times New Roman" w:cs="Times New Roman"/>
                <w:b/>
                <w:color w:val="000000" w:themeColor="text1"/>
                <w:sz w:val="24"/>
                <w:szCs w:val="24"/>
              </w:rPr>
            </w:pPr>
          </w:p>
        </w:tc>
        <w:tc>
          <w:tcPr>
            <w:tcW w:w="1791" w:type="dxa"/>
          </w:tcPr>
          <w:p w:rsidR="00C83534" w:rsidRPr="00F93A89" w:rsidRDefault="00C83534" w:rsidP="00157AFC">
            <w:pPr>
              <w:spacing w:line="408"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F93A89">
              <w:rPr>
                <w:rFonts w:ascii="Times New Roman" w:hAnsi="Times New Roman" w:cs="Times New Roman"/>
                <w:b/>
                <w:color w:val="000000" w:themeColor="text1"/>
                <w:sz w:val="24"/>
                <w:szCs w:val="24"/>
              </w:rPr>
              <w:t>requency</w:t>
            </w:r>
          </w:p>
        </w:tc>
        <w:tc>
          <w:tcPr>
            <w:tcW w:w="172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72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814"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C83534" w:rsidRPr="00F93A89" w:rsidTr="00C83534">
        <w:tc>
          <w:tcPr>
            <w:tcW w:w="1799"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Christianity</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Islam</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r w:rsidR="00A51451">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Others</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791"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80</w:t>
            </w:r>
          </w:p>
          <w:p w:rsidR="00A51451"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726"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w:t>
            </w:r>
          </w:p>
        </w:tc>
        <w:tc>
          <w:tcPr>
            <w:tcW w:w="1726" w:type="dxa"/>
          </w:tcPr>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C83534" w:rsidRPr="00F93A89" w:rsidRDefault="00C83534" w:rsidP="00157AFC">
            <w:pPr>
              <w:spacing w:line="408" w:lineRule="auto"/>
              <w:jc w:val="cente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w:t>
            </w:r>
          </w:p>
        </w:tc>
        <w:tc>
          <w:tcPr>
            <w:tcW w:w="181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religious of the respondents. It shows that 33.3% are Christian 66.7% practice Islam.</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4.4</w:t>
      </w:r>
    </w:p>
    <w:tbl>
      <w:tblPr>
        <w:tblStyle w:val="TableGrid"/>
        <w:tblW w:w="0" w:type="auto"/>
        <w:tblLook w:val="04A0"/>
      </w:tblPr>
      <w:tblGrid>
        <w:gridCol w:w="1692"/>
        <w:gridCol w:w="1747"/>
        <w:gridCol w:w="1621"/>
        <w:gridCol w:w="1659"/>
        <w:gridCol w:w="1777"/>
      </w:tblGrid>
      <w:tr w:rsidR="00C83534" w:rsidRPr="00F93A89" w:rsidTr="00C83534">
        <w:tc>
          <w:tcPr>
            <w:tcW w:w="1771" w:type="dxa"/>
          </w:tcPr>
          <w:p w:rsidR="00C83534" w:rsidRPr="00F93A89" w:rsidRDefault="00C83534" w:rsidP="00157AFC">
            <w:pPr>
              <w:spacing w:line="408" w:lineRule="auto"/>
              <w:rPr>
                <w:rFonts w:ascii="Times New Roman" w:hAnsi="Times New Roman" w:cs="Times New Roman"/>
                <w:b/>
                <w:color w:val="000000" w:themeColor="text1"/>
                <w:sz w:val="24"/>
                <w:szCs w:val="24"/>
              </w:rPr>
            </w:pPr>
          </w:p>
        </w:tc>
        <w:tc>
          <w:tcPr>
            <w:tcW w:w="180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Frequency</w:t>
            </w:r>
          </w:p>
        </w:tc>
        <w:tc>
          <w:tcPr>
            <w:tcW w:w="1704"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Percent</w:t>
            </w:r>
          </w:p>
        </w:tc>
        <w:tc>
          <w:tcPr>
            <w:tcW w:w="1749"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Valid percent</w:t>
            </w:r>
          </w:p>
        </w:tc>
        <w:tc>
          <w:tcPr>
            <w:tcW w:w="182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Cumulative percent</w:t>
            </w:r>
          </w:p>
        </w:tc>
      </w:tr>
      <w:tr w:rsidR="00C83534" w:rsidRPr="00F93A89" w:rsidTr="00C83534">
        <w:tc>
          <w:tcPr>
            <w:tcW w:w="1771"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Single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Married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Valid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Divorced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80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70</w:t>
            </w:r>
          </w:p>
          <w:p w:rsidR="00C83534" w:rsidRPr="00F93A89" w:rsidRDefault="00C83534" w:rsidP="00157AFC">
            <w:pPr>
              <w:spacing w:line="408" w:lineRule="auto"/>
              <w:rPr>
                <w:rFonts w:ascii="Times New Roman" w:hAnsi="Times New Roman" w:cs="Times New Roman"/>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70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C83534" w:rsidRPr="00F93A89" w:rsidRDefault="00C83534" w:rsidP="00157AFC">
            <w:pPr>
              <w:spacing w:line="408" w:lineRule="auto"/>
              <w:rPr>
                <w:rFonts w:ascii="Times New Roman" w:hAnsi="Times New Roman" w:cs="Times New Roman"/>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749"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58.3</w:t>
            </w:r>
          </w:p>
          <w:p w:rsidR="00C83534" w:rsidRPr="00F93A89" w:rsidRDefault="00C83534" w:rsidP="00157AFC">
            <w:pPr>
              <w:spacing w:line="408" w:lineRule="auto"/>
              <w:rPr>
                <w:rFonts w:ascii="Times New Roman" w:hAnsi="Times New Roman" w:cs="Times New Roman"/>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826" w:type="dxa"/>
          </w:tcPr>
          <w:p w:rsidR="00C83534" w:rsidRPr="00F93A89" w:rsidRDefault="00C83534" w:rsidP="00157AFC">
            <w:pPr>
              <w:spacing w:line="408" w:lineRule="auto"/>
              <w:rPr>
                <w:rFonts w:ascii="Times New Roman" w:hAnsi="Times New Roman" w:cs="Times New Roman"/>
                <w:sz w:val="24"/>
                <w:szCs w:val="24"/>
              </w:rPr>
            </w:pPr>
            <w:r w:rsidRPr="00F93A89">
              <w:rPr>
                <w:rFonts w:ascii="Times New Roman" w:hAnsi="Times New Roman" w:cs="Times New Roman"/>
                <w:sz w:val="24"/>
                <w:szCs w:val="24"/>
              </w:rPr>
              <w:t>25.0</w:t>
            </w:r>
          </w:p>
          <w:p w:rsidR="00C83534" w:rsidRPr="00F93A89" w:rsidRDefault="00C83534" w:rsidP="00157AFC">
            <w:pPr>
              <w:spacing w:line="408" w:lineRule="auto"/>
              <w:rPr>
                <w:rFonts w:ascii="Times New Roman" w:hAnsi="Times New Roman" w:cs="Times New Roman"/>
                <w:sz w:val="24"/>
                <w:szCs w:val="24"/>
              </w:rPr>
            </w:pPr>
            <w:r w:rsidRPr="00F93A89">
              <w:rPr>
                <w:rFonts w:ascii="Times New Roman" w:hAnsi="Times New Roman" w:cs="Times New Roman"/>
                <w:sz w:val="24"/>
                <w:szCs w:val="24"/>
              </w:rPr>
              <w:t xml:space="preserve">       83.3</w:t>
            </w:r>
          </w:p>
          <w:p w:rsidR="00C83534" w:rsidRPr="00F93A89" w:rsidRDefault="00C83534" w:rsidP="00157AFC">
            <w:pPr>
              <w:spacing w:line="408" w:lineRule="auto"/>
              <w:rPr>
                <w:rFonts w:ascii="Times New Roman" w:hAnsi="Times New Roman" w:cs="Times New Roman"/>
                <w:sz w:val="24"/>
                <w:szCs w:val="24"/>
              </w:rPr>
            </w:pPr>
            <w:r w:rsidRPr="00F93A89">
              <w:rPr>
                <w:rFonts w:ascii="Times New Roman" w:hAnsi="Times New Roman" w:cs="Times New Roman"/>
                <w:sz w:val="24"/>
                <w:szCs w:val="24"/>
              </w:rPr>
              <w:t xml:space="preserve">     100.0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Default="00C83534" w:rsidP="00157AFC">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From the table above 25.0% of the respondents are single, 58.3% are married, while 16.7% are divorced. This implies that we have more of married respondents.</w:t>
      </w:r>
    </w:p>
    <w:p w:rsidR="00A51451" w:rsidRDefault="00A5145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4.5 Educational Background</w:t>
      </w:r>
    </w:p>
    <w:tbl>
      <w:tblPr>
        <w:tblStyle w:val="TableGrid"/>
        <w:tblW w:w="0" w:type="auto"/>
        <w:tblLook w:val="04A0"/>
      </w:tblPr>
      <w:tblGrid>
        <w:gridCol w:w="3091"/>
        <w:gridCol w:w="1874"/>
        <w:gridCol w:w="1817"/>
        <w:gridCol w:w="1714"/>
      </w:tblGrid>
      <w:tr w:rsidR="00C83534" w:rsidRPr="00D03290" w:rsidTr="00C83534">
        <w:tc>
          <w:tcPr>
            <w:tcW w:w="3297" w:type="dxa"/>
          </w:tcPr>
          <w:p w:rsidR="00C83534" w:rsidRPr="00D03290" w:rsidRDefault="00C83534" w:rsidP="00157AFC">
            <w:pPr>
              <w:spacing w:line="408" w:lineRule="auto"/>
              <w:rPr>
                <w:rFonts w:ascii="Times New Roman" w:hAnsi="Times New Roman" w:cs="Times New Roman"/>
                <w:b/>
                <w:color w:val="000000" w:themeColor="text1"/>
                <w:sz w:val="24"/>
                <w:szCs w:val="24"/>
              </w:rPr>
            </w:pPr>
          </w:p>
        </w:tc>
        <w:tc>
          <w:tcPr>
            <w:tcW w:w="1939"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871"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Percentage</w:t>
            </w:r>
          </w:p>
        </w:tc>
        <w:tc>
          <w:tcPr>
            <w:tcW w:w="1749"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Cumulative Percentage</w:t>
            </w:r>
          </w:p>
        </w:tc>
      </w:tr>
      <w:tr w:rsidR="00C83534" w:rsidRPr="00F93A89" w:rsidTr="00C83534">
        <w:tc>
          <w:tcPr>
            <w:tcW w:w="3297"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HND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B.Sc.</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M.Sc.</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Other Higher Certificates</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939"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120</w:t>
            </w:r>
          </w:p>
        </w:tc>
        <w:tc>
          <w:tcPr>
            <w:tcW w:w="1871"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33.3</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c>
          <w:tcPr>
            <w:tcW w:w="1749"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8.3</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100.0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D03290" w:rsidRDefault="00C83534" w:rsidP="00157AFC">
      <w:pPr>
        <w:spacing w:after="0" w:line="40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From the table above, 8.3%</w:t>
      </w:r>
      <w:r w:rsidR="00A51451">
        <w:rPr>
          <w:rFonts w:ascii="Times New Roman" w:hAnsi="Times New Roman" w:cs="Times New Roman"/>
          <w:color w:val="000000" w:themeColor="text1"/>
          <w:sz w:val="24"/>
          <w:szCs w:val="24"/>
        </w:rPr>
        <w:t xml:space="preserve"> are HND, 16.7% are B.Sc Holders, 41.7% are M.Sc Holders, while 33.3%</w:t>
      </w:r>
      <w:r w:rsidRPr="00F93A89">
        <w:rPr>
          <w:rFonts w:ascii="Times New Roman" w:hAnsi="Times New Roman" w:cs="Times New Roman"/>
          <w:color w:val="000000" w:themeColor="text1"/>
          <w:sz w:val="24"/>
          <w:szCs w:val="24"/>
        </w:rPr>
        <w:t xml:space="preserve"> have other forms of higher qualification.</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4.3.2 Test of Questionnaire</w:t>
      </w:r>
    </w:p>
    <w:p w:rsidR="00C83534"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In the above tables SD –Strongly Disagree, D – Disagree, U – Undecided, A – Agree, and SA – Strongly Agree</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4.6 Your Organization Gives the Employees Opportunity of Been Heard in the Work Place</w:t>
      </w:r>
    </w:p>
    <w:tbl>
      <w:tblPr>
        <w:tblStyle w:val="TableGrid"/>
        <w:tblW w:w="0" w:type="auto"/>
        <w:tblLook w:val="04A0"/>
      </w:tblPr>
      <w:tblGrid>
        <w:gridCol w:w="2940"/>
        <w:gridCol w:w="1310"/>
        <w:gridCol w:w="1062"/>
        <w:gridCol w:w="1679"/>
        <w:gridCol w:w="1505"/>
      </w:tblGrid>
      <w:tr w:rsidR="00C83534" w:rsidRPr="00D03290" w:rsidTr="00C83534">
        <w:tc>
          <w:tcPr>
            <w:tcW w:w="3078" w:type="dxa"/>
          </w:tcPr>
          <w:p w:rsidR="00C83534" w:rsidRPr="00D03290" w:rsidRDefault="00C83534" w:rsidP="00A51451">
            <w:pPr>
              <w:rPr>
                <w:rFonts w:ascii="Times New Roman" w:hAnsi="Times New Roman" w:cs="Times New Roman"/>
                <w:b/>
                <w:color w:val="000000" w:themeColor="text1"/>
                <w:sz w:val="24"/>
                <w:szCs w:val="24"/>
              </w:rPr>
            </w:pPr>
          </w:p>
        </w:tc>
        <w:tc>
          <w:tcPr>
            <w:tcW w:w="1310"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066"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729"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511"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C83534">
        <w:tc>
          <w:tcPr>
            <w:tcW w:w="3078" w:type="dxa"/>
          </w:tcPr>
          <w:p w:rsidR="00C83534" w:rsidRPr="00F93A89" w:rsidRDefault="00C83534"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Strongly D</w:t>
            </w:r>
            <w:r w:rsidRPr="00F93A89">
              <w:rPr>
                <w:rFonts w:ascii="Times New Roman" w:hAnsi="Times New Roman" w:cs="Times New Roman"/>
                <w:color w:val="000000" w:themeColor="text1"/>
                <w:sz w:val="24"/>
                <w:szCs w:val="24"/>
              </w:rPr>
              <w:t>isagree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C83534"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310"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06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729"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511"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C83534" w:rsidRPr="00592362" w:rsidRDefault="00C83534" w:rsidP="00157AFC">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157AFC">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response of the respondents on their attitude towards the voice opportunity given to the employees in the work place. From the responses g</w:t>
      </w:r>
      <w:r>
        <w:rPr>
          <w:rFonts w:ascii="Times New Roman" w:hAnsi="Times New Roman" w:cs="Times New Roman"/>
          <w:color w:val="000000" w:themeColor="text1"/>
          <w:sz w:val="24"/>
          <w:szCs w:val="24"/>
        </w:rPr>
        <w:t xml:space="preserve">iven by the respondents, 25.0% </w:t>
      </w:r>
      <w:r w:rsidR="00A51451">
        <w:rPr>
          <w:rFonts w:ascii="Times New Roman" w:hAnsi="Times New Roman" w:cs="Times New Roman"/>
          <w:color w:val="000000" w:themeColor="text1"/>
          <w:sz w:val="24"/>
          <w:szCs w:val="24"/>
        </w:rPr>
        <w:t xml:space="preserve">strongly disagree, 16.7% </w:t>
      </w:r>
      <w:r w:rsidRPr="00F93A89">
        <w:rPr>
          <w:rFonts w:ascii="Times New Roman" w:hAnsi="Times New Roman" w:cs="Times New Roman"/>
          <w:color w:val="000000" w:themeColor="text1"/>
          <w:sz w:val="24"/>
          <w:szCs w:val="24"/>
        </w:rPr>
        <w:t>disagree, 16.</w:t>
      </w:r>
      <w:r w:rsidR="00A51451">
        <w:rPr>
          <w:rFonts w:ascii="Times New Roman" w:hAnsi="Times New Roman" w:cs="Times New Roman"/>
          <w:color w:val="000000" w:themeColor="text1"/>
          <w:sz w:val="24"/>
          <w:szCs w:val="24"/>
        </w:rPr>
        <w:t xml:space="preserve">7% were unable to decide, 25.0% agree, 16.6% </w:t>
      </w:r>
      <w:r w:rsidRPr="00F93A89">
        <w:rPr>
          <w:rFonts w:ascii="Times New Roman" w:hAnsi="Times New Roman" w:cs="Times New Roman"/>
          <w:color w:val="000000" w:themeColor="text1"/>
          <w:sz w:val="24"/>
          <w:szCs w:val="24"/>
        </w:rPr>
        <w:t>strongly agree.</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Table 4.7    There is a good communication system between the organization and the employees</w:t>
      </w:r>
    </w:p>
    <w:tbl>
      <w:tblPr>
        <w:tblStyle w:val="TableGrid"/>
        <w:tblW w:w="0" w:type="auto"/>
        <w:tblLook w:val="04A0"/>
      </w:tblPr>
      <w:tblGrid>
        <w:gridCol w:w="1734"/>
        <w:gridCol w:w="1684"/>
        <w:gridCol w:w="1652"/>
        <w:gridCol w:w="1652"/>
        <w:gridCol w:w="1774"/>
      </w:tblGrid>
      <w:tr w:rsidR="00C83534" w:rsidRPr="00D03290" w:rsidTr="00A51451">
        <w:tc>
          <w:tcPr>
            <w:tcW w:w="1734" w:type="dxa"/>
          </w:tcPr>
          <w:p w:rsidR="00C83534" w:rsidRPr="00D03290" w:rsidRDefault="00C83534" w:rsidP="00157AFC">
            <w:pPr>
              <w:spacing w:line="408" w:lineRule="auto"/>
              <w:rPr>
                <w:rFonts w:ascii="Times New Roman" w:hAnsi="Times New Roman" w:cs="Times New Roman"/>
                <w:b/>
                <w:color w:val="000000" w:themeColor="text1"/>
                <w:sz w:val="24"/>
                <w:szCs w:val="24"/>
              </w:rPr>
            </w:pPr>
          </w:p>
        </w:tc>
        <w:tc>
          <w:tcPr>
            <w:tcW w:w="168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A51451">
        <w:tc>
          <w:tcPr>
            <w:tcW w:w="1734" w:type="dxa"/>
          </w:tcPr>
          <w:p w:rsidR="00C83534" w:rsidRPr="00F93A89" w:rsidRDefault="0006520A"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Strongly </w:t>
            </w:r>
            <w:r w:rsidR="00C83534" w:rsidRPr="00F93A89">
              <w:rPr>
                <w:rFonts w:ascii="Times New Roman" w:hAnsi="Times New Roman" w:cs="Times New Roman"/>
                <w:color w:val="000000" w:themeColor="text1"/>
                <w:sz w:val="24"/>
                <w:szCs w:val="24"/>
              </w:rPr>
              <w:t>disagree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sidR="0006520A">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A51451" w:rsidRPr="00592362" w:rsidRDefault="00A51451" w:rsidP="00A51451">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A51451">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views towards the communication system between the organization and the employees. From the responses g</w:t>
      </w:r>
      <w:r w:rsidR="00A51451">
        <w:rPr>
          <w:rFonts w:ascii="Times New Roman" w:hAnsi="Times New Roman" w:cs="Times New Roman"/>
          <w:color w:val="000000" w:themeColor="text1"/>
          <w:sz w:val="24"/>
          <w:szCs w:val="24"/>
        </w:rPr>
        <w:t xml:space="preserve">iven by the respondents, 25.0% strongly disagree, 16.7% disagree, 16.7% were unable to decide, 25.0% agree and 16.6% </w:t>
      </w:r>
      <w:r w:rsidRPr="00F93A89">
        <w:rPr>
          <w:rFonts w:ascii="Times New Roman" w:hAnsi="Times New Roman" w:cs="Times New Roman"/>
          <w:color w:val="000000" w:themeColor="text1"/>
          <w:sz w:val="24"/>
          <w:szCs w:val="24"/>
        </w:rPr>
        <w:t>strongly agree.</w:t>
      </w:r>
    </w:p>
    <w:p w:rsidR="0006520A" w:rsidRDefault="0006520A" w:rsidP="00157AFC">
      <w:pPr>
        <w:spacing w:after="0" w:line="408"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4.8</w:t>
      </w:r>
      <w:r w:rsidR="00A51451">
        <w:rPr>
          <w:rFonts w:ascii="Times New Roman" w:hAnsi="Times New Roman" w:cs="Times New Roman"/>
          <w:b/>
          <w:color w:val="000000" w:themeColor="text1"/>
          <w:sz w:val="24"/>
          <w:szCs w:val="24"/>
        </w:rPr>
        <w:t xml:space="preserve">: </w:t>
      </w:r>
      <w:r w:rsidRPr="00F93A89">
        <w:rPr>
          <w:rFonts w:ascii="Times New Roman" w:hAnsi="Times New Roman" w:cs="Times New Roman"/>
          <w:b/>
          <w:color w:val="000000" w:themeColor="text1"/>
          <w:sz w:val="24"/>
          <w:szCs w:val="24"/>
        </w:rPr>
        <w:t xml:space="preserve">The </w:t>
      </w:r>
      <w:r>
        <w:rPr>
          <w:rFonts w:ascii="Times New Roman" w:hAnsi="Times New Roman" w:cs="Times New Roman"/>
          <w:b/>
          <w:color w:val="000000" w:themeColor="text1"/>
          <w:sz w:val="24"/>
          <w:szCs w:val="24"/>
        </w:rPr>
        <w:t>Organization</w:t>
      </w:r>
      <w:r w:rsidRPr="00F93A89">
        <w:rPr>
          <w:rFonts w:ascii="Times New Roman" w:hAnsi="Times New Roman" w:cs="Times New Roman"/>
          <w:b/>
          <w:color w:val="000000" w:themeColor="text1"/>
          <w:sz w:val="24"/>
          <w:szCs w:val="24"/>
        </w:rPr>
        <w:t xml:space="preserve"> improves more in listening to the voice of the employees</w:t>
      </w:r>
    </w:p>
    <w:tbl>
      <w:tblPr>
        <w:tblStyle w:val="TableGrid"/>
        <w:tblW w:w="8670" w:type="dxa"/>
        <w:tblLook w:val="04A0"/>
      </w:tblPr>
      <w:tblGrid>
        <w:gridCol w:w="1908"/>
        <w:gridCol w:w="1684"/>
        <w:gridCol w:w="1652"/>
        <w:gridCol w:w="1652"/>
        <w:gridCol w:w="1774"/>
      </w:tblGrid>
      <w:tr w:rsidR="00C83534" w:rsidRPr="00D03290" w:rsidTr="00A51451">
        <w:tc>
          <w:tcPr>
            <w:tcW w:w="1908" w:type="dxa"/>
          </w:tcPr>
          <w:p w:rsidR="00C83534" w:rsidRPr="00D03290" w:rsidRDefault="00C83534" w:rsidP="00A51451">
            <w:pPr>
              <w:rPr>
                <w:rFonts w:ascii="Times New Roman" w:hAnsi="Times New Roman" w:cs="Times New Roman"/>
                <w:b/>
                <w:color w:val="000000" w:themeColor="text1"/>
                <w:sz w:val="24"/>
                <w:szCs w:val="24"/>
              </w:rPr>
            </w:pPr>
          </w:p>
        </w:tc>
        <w:tc>
          <w:tcPr>
            <w:tcW w:w="168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A51451">
        <w:tc>
          <w:tcPr>
            <w:tcW w:w="1908" w:type="dxa"/>
          </w:tcPr>
          <w:p w:rsidR="0006520A" w:rsidRPr="00F93A89" w:rsidRDefault="00A51451"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Strongly </w:t>
            </w:r>
            <w:r w:rsidR="0006520A"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A51451" w:rsidRPr="00592362" w:rsidRDefault="00A51451" w:rsidP="00A51451">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A51451">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organization attentiveness to the employees. From the responses g</w:t>
      </w:r>
      <w:r w:rsidR="00A51451">
        <w:rPr>
          <w:rFonts w:ascii="Times New Roman" w:hAnsi="Times New Roman" w:cs="Times New Roman"/>
          <w:color w:val="000000" w:themeColor="text1"/>
          <w:sz w:val="24"/>
          <w:szCs w:val="24"/>
        </w:rPr>
        <w:t xml:space="preserve">iven by the respondents, 25.0% </w:t>
      </w:r>
      <w:r w:rsidRPr="00F93A89">
        <w:rPr>
          <w:rFonts w:ascii="Times New Roman" w:hAnsi="Times New Roman" w:cs="Times New Roman"/>
          <w:color w:val="000000" w:themeColor="text1"/>
          <w:sz w:val="24"/>
          <w:szCs w:val="24"/>
        </w:rPr>
        <w:t>stro</w:t>
      </w:r>
      <w:r w:rsidR="00A51451">
        <w:rPr>
          <w:rFonts w:ascii="Times New Roman" w:hAnsi="Times New Roman" w:cs="Times New Roman"/>
          <w:color w:val="000000" w:themeColor="text1"/>
          <w:sz w:val="24"/>
          <w:szCs w:val="24"/>
        </w:rPr>
        <w:t xml:space="preserve">ngly disagree, 16.7% </w:t>
      </w:r>
      <w:r w:rsidRPr="00F93A89">
        <w:rPr>
          <w:rFonts w:ascii="Times New Roman" w:hAnsi="Times New Roman" w:cs="Times New Roman"/>
          <w:color w:val="000000" w:themeColor="text1"/>
          <w:sz w:val="24"/>
          <w:szCs w:val="24"/>
        </w:rPr>
        <w:t>disagree, 16.7%  were unable to decide, 25.0%  agree and 16.6%  strongly agree.</w:t>
      </w:r>
    </w:p>
    <w:p w:rsidR="00C83534" w:rsidRPr="00F93A89" w:rsidRDefault="00C83534" w:rsidP="00A51451">
      <w:pPr>
        <w:spacing w:after="0" w:line="360"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4.9    Employees are been encouraged to contribute to the progress of the organization</w:t>
      </w:r>
    </w:p>
    <w:tbl>
      <w:tblPr>
        <w:tblStyle w:val="TableGrid"/>
        <w:tblW w:w="8670" w:type="dxa"/>
        <w:tblLook w:val="04A0"/>
      </w:tblPr>
      <w:tblGrid>
        <w:gridCol w:w="1908"/>
        <w:gridCol w:w="1684"/>
        <w:gridCol w:w="1652"/>
        <w:gridCol w:w="1652"/>
        <w:gridCol w:w="1774"/>
      </w:tblGrid>
      <w:tr w:rsidR="00C83534" w:rsidRPr="00D03290" w:rsidTr="00A51451">
        <w:tc>
          <w:tcPr>
            <w:tcW w:w="1908" w:type="dxa"/>
          </w:tcPr>
          <w:p w:rsidR="00C83534" w:rsidRPr="00D03290" w:rsidRDefault="00C83534" w:rsidP="00A51451">
            <w:pPr>
              <w:rPr>
                <w:rFonts w:ascii="Times New Roman" w:hAnsi="Times New Roman" w:cs="Times New Roman"/>
                <w:b/>
                <w:color w:val="000000" w:themeColor="text1"/>
                <w:sz w:val="24"/>
                <w:szCs w:val="24"/>
              </w:rPr>
            </w:pPr>
          </w:p>
        </w:tc>
        <w:tc>
          <w:tcPr>
            <w:tcW w:w="168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A51451">
        <w:tc>
          <w:tcPr>
            <w:tcW w:w="1908" w:type="dxa"/>
          </w:tcPr>
          <w:p w:rsidR="0006520A" w:rsidRPr="00F93A89" w:rsidRDefault="0006520A"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Strongl</w:t>
            </w:r>
            <w:r w:rsidR="00A51451">
              <w:rPr>
                <w:rFonts w:ascii="Times New Roman" w:hAnsi="Times New Roman" w:cs="Times New Roman"/>
                <w:color w:val="000000" w:themeColor="text1"/>
                <w:sz w:val="24"/>
                <w:szCs w:val="24"/>
              </w:rPr>
              <w:t xml:space="preserve">y </w:t>
            </w: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A51451" w:rsidRPr="00592362" w:rsidRDefault="00A51451" w:rsidP="00A51451">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A51451">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 xml:space="preserve">The table above shows the response of the respondents on their </w:t>
      </w:r>
      <w:r w:rsidR="00A51451" w:rsidRPr="00F93A89">
        <w:rPr>
          <w:rFonts w:ascii="Times New Roman" w:hAnsi="Times New Roman" w:cs="Times New Roman"/>
          <w:color w:val="000000" w:themeColor="text1"/>
          <w:sz w:val="24"/>
          <w:szCs w:val="24"/>
        </w:rPr>
        <w:t>perception</w:t>
      </w:r>
      <w:r w:rsidRPr="00F93A89">
        <w:rPr>
          <w:rFonts w:ascii="Times New Roman" w:hAnsi="Times New Roman" w:cs="Times New Roman"/>
          <w:color w:val="000000" w:themeColor="text1"/>
          <w:sz w:val="24"/>
          <w:szCs w:val="24"/>
        </w:rPr>
        <w:t xml:space="preserve"> towards the participation of employees towards the progress of the organization. From the responses </w:t>
      </w:r>
      <w:r w:rsidR="00A51451">
        <w:rPr>
          <w:rFonts w:ascii="Times New Roman" w:hAnsi="Times New Roman" w:cs="Times New Roman"/>
          <w:color w:val="000000" w:themeColor="text1"/>
          <w:sz w:val="24"/>
          <w:szCs w:val="24"/>
        </w:rPr>
        <w:t>given by the respondents, 25.0%</w:t>
      </w:r>
      <w:r w:rsidRPr="00F93A89">
        <w:rPr>
          <w:rFonts w:ascii="Times New Roman" w:hAnsi="Times New Roman" w:cs="Times New Roman"/>
          <w:color w:val="000000" w:themeColor="text1"/>
          <w:sz w:val="24"/>
          <w:szCs w:val="24"/>
        </w:rPr>
        <w:t xml:space="preserve"> strongly disagree, 16.7%  disagree, 16.7%  were unable to decide, 25.0%  agree and 16.6%  strongly agree.</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4.10   The production rate of the organization increases in a fast rate.</w:t>
      </w:r>
    </w:p>
    <w:tbl>
      <w:tblPr>
        <w:tblStyle w:val="TableGrid"/>
        <w:tblW w:w="0" w:type="auto"/>
        <w:tblLook w:val="04A0"/>
      </w:tblPr>
      <w:tblGrid>
        <w:gridCol w:w="1734"/>
        <w:gridCol w:w="1684"/>
        <w:gridCol w:w="1652"/>
        <w:gridCol w:w="1652"/>
        <w:gridCol w:w="1774"/>
      </w:tblGrid>
      <w:tr w:rsidR="00C83534" w:rsidRPr="00D03290" w:rsidTr="00A51451">
        <w:tc>
          <w:tcPr>
            <w:tcW w:w="1734" w:type="dxa"/>
          </w:tcPr>
          <w:p w:rsidR="00C83534" w:rsidRPr="00D03290" w:rsidRDefault="00C83534" w:rsidP="00157AFC">
            <w:pPr>
              <w:spacing w:line="408" w:lineRule="auto"/>
              <w:rPr>
                <w:rFonts w:ascii="Times New Roman" w:hAnsi="Times New Roman" w:cs="Times New Roman"/>
                <w:b/>
                <w:color w:val="000000" w:themeColor="text1"/>
                <w:sz w:val="24"/>
                <w:szCs w:val="24"/>
              </w:rPr>
            </w:pPr>
          </w:p>
        </w:tc>
        <w:tc>
          <w:tcPr>
            <w:tcW w:w="168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A51451">
        <w:tc>
          <w:tcPr>
            <w:tcW w:w="1734" w:type="dxa"/>
          </w:tcPr>
          <w:p w:rsidR="0006520A" w:rsidRPr="00F93A89" w:rsidRDefault="0006520A"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Strongly </w:t>
            </w: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A51451" w:rsidRPr="00592362" w:rsidRDefault="00A51451" w:rsidP="00A51451">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A51451">
      <w:pPr>
        <w:spacing w:after="0" w:line="408"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of the organization. From the responses g</w:t>
      </w:r>
      <w:r w:rsidR="00A51451">
        <w:rPr>
          <w:rFonts w:ascii="Times New Roman" w:hAnsi="Times New Roman" w:cs="Times New Roman"/>
          <w:color w:val="000000" w:themeColor="text1"/>
          <w:sz w:val="24"/>
          <w:szCs w:val="24"/>
        </w:rPr>
        <w:t xml:space="preserve">iven by the respondents, 25.0% strongly disagree, 16.7% </w:t>
      </w:r>
      <w:r w:rsidRPr="00F93A89">
        <w:rPr>
          <w:rFonts w:ascii="Times New Roman" w:hAnsi="Times New Roman" w:cs="Times New Roman"/>
          <w:color w:val="000000" w:themeColor="text1"/>
          <w:sz w:val="24"/>
          <w:szCs w:val="24"/>
        </w:rPr>
        <w:t>disagree, 16.7%  were unable to decide, 25.0%  agree and 16.6%  strongly agree.</w:t>
      </w:r>
    </w:p>
    <w:p w:rsidR="00A51451" w:rsidRDefault="00A51451" w:rsidP="00157AFC">
      <w:pPr>
        <w:spacing w:after="0" w:line="408" w:lineRule="auto"/>
        <w:rPr>
          <w:rFonts w:ascii="Times New Roman" w:hAnsi="Times New Roman" w:cs="Times New Roman"/>
          <w:b/>
          <w:color w:val="000000" w:themeColor="text1"/>
          <w:sz w:val="24"/>
          <w:szCs w:val="24"/>
        </w:rPr>
      </w:pPr>
    </w:p>
    <w:p w:rsidR="00A51451" w:rsidRDefault="00A51451">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Table 4.11   There is high productivity by</w:t>
      </w:r>
      <w:r>
        <w:rPr>
          <w:rFonts w:ascii="Times New Roman" w:hAnsi="Times New Roman" w:cs="Times New Roman"/>
          <w:b/>
          <w:color w:val="000000" w:themeColor="text1"/>
          <w:sz w:val="24"/>
          <w:szCs w:val="24"/>
        </w:rPr>
        <w:t xml:space="preserve"> the employees in the Organization</w:t>
      </w:r>
      <w:r w:rsidRPr="00F93A89">
        <w:rPr>
          <w:rFonts w:ascii="Times New Roman" w:hAnsi="Times New Roman" w:cs="Times New Roman"/>
          <w:b/>
          <w:color w:val="000000" w:themeColor="text1"/>
          <w:sz w:val="24"/>
          <w:szCs w:val="24"/>
        </w:rPr>
        <w:t>.</w:t>
      </w:r>
    </w:p>
    <w:tbl>
      <w:tblPr>
        <w:tblStyle w:val="TableGrid"/>
        <w:tblW w:w="8670" w:type="dxa"/>
        <w:tblLook w:val="04A0"/>
      </w:tblPr>
      <w:tblGrid>
        <w:gridCol w:w="1908"/>
        <w:gridCol w:w="1684"/>
        <w:gridCol w:w="1652"/>
        <w:gridCol w:w="1652"/>
        <w:gridCol w:w="1774"/>
      </w:tblGrid>
      <w:tr w:rsidR="00C83534" w:rsidRPr="00D03290" w:rsidTr="00A51451">
        <w:tc>
          <w:tcPr>
            <w:tcW w:w="1908" w:type="dxa"/>
          </w:tcPr>
          <w:p w:rsidR="00C83534" w:rsidRPr="00D03290" w:rsidRDefault="00C83534" w:rsidP="00A51451">
            <w:pPr>
              <w:rPr>
                <w:rFonts w:ascii="Times New Roman" w:hAnsi="Times New Roman" w:cs="Times New Roman"/>
                <w:b/>
                <w:color w:val="000000" w:themeColor="text1"/>
                <w:sz w:val="24"/>
                <w:szCs w:val="24"/>
              </w:rPr>
            </w:pPr>
          </w:p>
        </w:tc>
        <w:tc>
          <w:tcPr>
            <w:tcW w:w="168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A51451">
        <w:tc>
          <w:tcPr>
            <w:tcW w:w="1908" w:type="dxa"/>
          </w:tcPr>
          <w:p w:rsidR="0006520A" w:rsidRPr="00F93A89" w:rsidRDefault="00A51451"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Strongly </w:t>
            </w:r>
            <w:r w:rsidR="0006520A"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A51451" w:rsidRPr="00592362" w:rsidRDefault="00A51451" w:rsidP="00A51451">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A51451">
      <w:pPr>
        <w:spacing w:after="0" w:line="408" w:lineRule="auto"/>
        <w:jc w:val="both"/>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perception towards the high productivity rate of the organization . From the responses given by the respondents, 25.0%  strongly disagree, 16.7%  disagree, 16.7%  were unable to decide, 25.0%  agree and 16.6%  strongly agree.</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4.12   The organization records high profit through the sales proceeds of the organization.</w:t>
      </w:r>
    </w:p>
    <w:tbl>
      <w:tblPr>
        <w:tblStyle w:val="TableGrid"/>
        <w:tblW w:w="8670" w:type="dxa"/>
        <w:tblLook w:val="04A0"/>
      </w:tblPr>
      <w:tblGrid>
        <w:gridCol w:w="1908"/>
        <w:gridCol w:w="1684"/>
        <w:gridCol w:w="1652"/>
        <w:gridCol w:w="1652"/>
        <w:gridCol w:w="1774"/>
      </w:tblGrid>
      <w:tr w:rsidR="00C83534" w:rsidRPr="00D03290" w:rsidTr="00A51451">
        <w:tc>
          <w:tcPr>
            <w:tcW w:w="1908" w:type="dxa"/>
          </w:tcPr>
          <w:p w:rsidR="00C83534" w:rsidRPr="00D03290" w:rsidRDefault="00C83534" w:rsidP="00A51451">
            <w:pPr>
              <w:rPr>
                <w:rFonts w:ascii="Times New Roman" w:hAnsi="Times New Roman" w:cs="Times New Roman"/>
                <w:b/>
                <w:color w:val="000000" w:themeColor="text1"/>
                <w:sz w:val="24"/>
                <w:szCs w:val="24"/>
              </w:rPr>
            </w:pPr>
          </w:p>
        </w:tc>
        <w:tc>
          <w:tcPr>
            <w:tcW w:w="168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A51451">
            <w:pPr>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A51451">
        <w:tc>
          <w:tcPr>
            <w:tcW w:w="1908" w:type="dxa"/>
          </w:tcPr>
          <w:p w:rsidR="0006520A" w:rsidRPr="00F93A89" w:rsidRDefault="0006520A"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w:t>
            </w:r>
            <w:r w:rsidR="00A51451">
              <w:rPr>
                <w:rFonts w:ascii="Times New Roman" w:hAnsi="Times New Roman" w:cs="Times New Roman"/>
                <w:color w:val="000000" w:themeColor="text1"/>
                <w:sz w:val="24"/>
                <w:szCs w:val="24"/>
              </w:rPr>
              <w:t xml:space="preserve">rongly </w:t>
            </w: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A51451" w:rsidRPr="00592362" w:rsidRDefault="00A51451" w:rsidP="00A51451">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157AFC">
      <w:pPr>
        <w:spacing w:after="0" w:line="408" w:lineRule="auto"/>
        <w:rPr>
          <w:rFonts w:ascii="Times New Roman" w:hAnsi="Times New Roman" w:cs="Times New Roman"/>
          <w:color w:val="000000" w:themeColor="text1"/>
          <w:sz w:val="24"/>
          <w:szCs w:val="24"/>
        </w:rPr>
      </w:pPr>
    </w:p>
    <w:p w:rsidR="00C83534" w:rsidRPr="00F93A89" w:rsidRDefault="00C83534" w:rsidP="00A51451">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table above shows the response of the respondents on their views towards the profit made by the organization. From the responses given by the respondents, 25.0%  strongly disagree, 16.7%  disagree, 16.7%  were unable to decide, 25.0%  agree and 16.6%  strongly agree.</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Table 4.13</w:t>
      </w:r>
      <w:r w:rsidR="00A51451">
        <w:rPr>
          <w:rFonts w:ascii="Times New Roman" w:hAnsi="Times New Roman" w:cs="Times New Roman"/>
          <w:b/>
          <w:color w:val="000000" w:themeColor="text1"/>
          <w:sz w:val="24"/>
          <w:szCs w:val="24"/>
        </w:rPr>
        <w:t xml:space="preserve">: </w:t>
      </w:r>
      <w:r w:rsidRPr="00F93A89">
        <w:rPr>
          <w:rFonts w:ascii="Times New Roman" w:hAnsi="Times New Roman" w:cs="Times New Roman"/>
          <w:b/>
          <w:color w:val="000000" w:themeColor="text1"/>
          <w:sz w:val="24"/>
          <w:szCs w:val="24"/>
        </w:rPr>
        <w:t>The production capacity improves the aids of the employees of the organization</w:t>
      </w:r>
    </w:p>
    <w:tbl>
      <w:tblPr>
        <w:tblStyle w:val="TableGrid"/>
        <w:tblW w:w="8670" w:type="dxa"/>
        <w:tblLook w:val="04A0"/>
      </w:tblPr>
      <w:tblGrid>
        <w:gridCol w:w="1908"/>
        <w:gridCol w:w="1684"/>
        <w:gridCol w:w="1652"/>
        <w:gridCol w:w="1652"/>
        <w:gridCol w:w="1774"/>
      </w:tblGrid>
      <w:tr w:rsidR="00C83534" w:rsidRPr="00D03290" w:rsidTr="00CF17F8">
        <w:tc>
          <w:tcPr>
            <w:tcW w:w="1908" w:type="dxa"/>
          </w:tcPr>
          <w:p w:rsidR="00C83534" w:rsidRPr="00D03290" w:rsidRDefault="00C83534" w:rsidP="00157AFC">
            <w:pPr>
              <w:spacing w:line="408" w:lineRule="auto"/>
              <w:rPr>
                <w:rFonts w:ascii="Times New Roman" w:hAnsi="Times New Roman" w:cs="Times New Roman"/>
                <w:b/>
                <w:color w:val="000000" w:themeColor="text1"/>
                <w:sz w:val="24"/>
                <w:szCs w:val="24"/>
              </w:rPr>
            </w:pPr>
          </w:p>
        </w:tc>
        <w:tc>
          <w:tcPr>
            <w:tcW w:w="168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CF17F8">
        <w:tc>
          <w:tcPr>
            <w:tcW w:w="1908" w:type="dxa"/>
          </w:tcPr>
          <w:p w:rsidR="0006520A" w:rsidRPr="00F93A89" w:rsidRDefault="00CF17F8"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Strongly </w:t>
            </w:r>
            <w:r w:rsidR="0006520A"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CF17F8" w:rsidRPr="00592362" w:rsidRDefault="00CF17F8" w:rsidP="00CF17F8">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as regards the capacity of the employee of the organization. From the responses given by the respondents, 25.0%  strongly disagree, 16.7%  disagree, 16.7%  were unable to decide, 25.0%  agree and 16.6%  strongly agree</w:t>
      </w:r>
      <w:r>
        <w:rPr>
          <w:rFonts w:ascii="Times New Roman" w:hAnsi="Times New Roman" w:cs="Times New Roman"/>
          <w:color w:val="000000" w:themeColor="text1"/>
          <w:sz w:val="24"/>
          <w:szCs w:val="24"/>
        </w:rPr>
        <w:t>.</w:t>
      </w:r>
    </w:p>
    <w:p w:rsidR="00CF17F8" w:rsidRDefault="00CF17F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 xml:space="preserve">Table 4.14   Adequate systems are put in place for effectively managing organization productivity  </w:t>
      </w:r>
    </w:p>
    <w:tbl>
      <w:tblPr>
        <w:tblStyle w:val="TableGrid"/>
        <w:tblW w:w="8670" w:type="dxa"/>
        <w:tblLook w:val="04A0"/>
      </w:tblPr>
      <w:tblGrid>
        <w:gridCol w:w="1908"/>
        <w:gridCol w:w="1684"/>
        <w:gridCol w:w="1652"/>
        <w:gridCol w:w="1652"/>
        <w:gridCol w:w="1774"/>
      </w:tblGrid>
      <w:tr w:rsidR="00C83534" w:rsidRPr="00D03290" w:rsidTr="00CF17F8">
        <w:tc>
          <w:tcPr>
            <w:tcW w:w="1908" w:type="dxa"/>
          </w:tcPr>
          <w:p w:rsidR="00C83534" w:rsidRPr="00D03290" w:rsidRDefault="00C83534" w:rsidP="00157AFC">
            <w:pPr>
              <w:spacing w:line="408" w:lineRule="auto"/>
              <w:rPr>
                <w:rFonts w:ascii="Times New Roman" w:hAnsi="Times New Roman" w:cs="Times New Roman"/>
                <w:b/>
                <w:color w:val="000000" w:themeColor="text1"/>
                <w:sz w:val="24"/>
                <w:szCs w:val="24"/>
              </w:rPr>
            </w:pPr>
          </w:p>
        </w:tc>
        <w:tc>
          <w:tcPr>
            <w:tcW w:w="168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Frequency</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percent</w:t>
            </w:r>
          </w:p>
        </w:tc>
        <w:tc>
          <w:tcPr>
            <w:tcW w:w="1652"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Valid percent</w:t>
            </w:r>
          </w:p>
        </w:tc>
        <w:tc>
          <w:tcPr>
            <w:tcW w:w="1774" w:type="dxa"/>
          </w:tcPr>
          <w:p w:rsidR="00C83534" w:rsidRPr="00D03290" w:rsidRDefault="00C83534" w:rsidP="00157AFC">
            <w:pPr>
              <w:spacing w:line="408" w:lineRule="auto"/>
              <w:rPr>
                <w:rFonts w:ascii="Times New Roman" w:hAnsi="Times New Roman" w:cs="Times New Roman"/>
                <w:b/>
                <w:color w:val="000000" w:themeColor="text1"/>
                <w:sz w:val="24"/>
                <w:szCs w:val="24"/>
              </w:rPr>
            </w:pPr>
            <w:r w:rsidRPr="00D03290">
              <w:rPr>
                <w:rFonts w:ascii="Times New Roman" w:hAnsi="Times New Roman" w:cs="Times New Roman"/>
                <w:b/>
                <w:color w:val="000000" w:themeColor="text1"/>
                <w:sz w:val="24"/>
                <w:szCs w:val="24"/>
              </w:rPr>
              <w:t xml:space="preserve">Cumulative percent </w:t>
            </w:r>
          </w:p>
        </w:tc>
      </w:tr>
      <w:tr w:rsidR="00C83534" w:rsidRPr="00F93A89" w:rsidTr="00CF17F8">
        <w:tc>
          <w:tcPr>
            <w:tcW w:w="1908" w:type="dxa"/>
          </w:tcPr>
          <w:p w:rsidR="0006520A" w:rsidRPr="00F93A89" w:rsidRDefault="0006520A"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Strongly </w:t>
            </w: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Disagree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Neutral</w:t>
            </w:r>
            <w:r>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Valid</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Agree</w:t>
            </w:r>
          </w:p>
          <w:p w:rsidR="0006520A"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Strongly  agree</w:t>
            </w:r>
          </w:p>
          <w:p w:rsidR="00C83534" w:rsidRPr="00F93A89" w:rsidRDefault="0006520A"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68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30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20</w:t>
            </w:r>
          </w:p>
          <w:p w:rsidR="00C83534" w:rsidRPr="00F93A89" w:rsidRDefault="00C83534" w:rsidP="00CF17F8">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120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c>
          <w:tcPr>
            <w:tcW w:w="16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16.6</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  </w:t>
            </w:r>
          </w:p>
        </w:tc>
        <w:tc>
          <w:tcPr>
            <w:tcW w:w="177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25.0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41.7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58.4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83.4</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100.0</w:t>
            </w:r>
          </w:p>
        </w:tc>
      </w:tr>
    </w:tbl>
    <w:p w:rsidR="00CF17F8" w:rsidRPr="00592362" w:rsidRDefault="00CF17F8" w:rsidP="00CF17F8">
      <w:pPr>
        <w:spacing w:after="0" w:line="408" w:lineRule="auto"/>
        <w:rPr>
          <w:rFonts w:ascii="Times New Roman" w:hAnsi="Times New Roman" w:cs="Times New Roman"/>
          <w:color w:val="000000" w:themeColor="text1"/>
          <w:sz w:val="24"/>
          <w:szCs w:val="24"/>
        </w:rPr>
      </w:pPr>
      <w:r w:rsidRPr="00592362">
        <w:rPr>
          <w:rFonts w:ascii="Times New Roman" w:hAnsi="Times New Roman" w:cs="Times New Roman"/>
          <w:color w:val="000000" w:themeColor="text1"/>
          <w:sz w:val="24"/>
          <w:szCs w:val="24"/>
        </w:rPr>
        <w:t>Source: Field Survey, 2025</w:t>
      </w:r>
    </w:p>
    <w:p w:rsidR="00C83534" w:rsidRPr="00F93A89" w:rsidRDefault="00C83534" w:rsidP="00CF17F8">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table above shows the response of the respondents on their attitude towards the adequate systems put in place towards the productivity of the organization. From the responses given by the r</w:t>
      </w:r>
      <w:r w:rsidR="00CF17F8">
        <w:rPr>
          <w:rFonts w:ascii="Times New Roman" w:hAnsi="Times New Roman" w:cs="Times New Roman"/>
          <w:color w:val="000000" w:themeColor="text1"/>
          <w:sz w:val="24"/>
          <w:szCs w:val="24"/>
        </w:rPr>
        <w:t>espondents, 14.3%</w:t>
      </w:r>
      <w:r w:rsidRPr="00F93A89">
        <w:rPr>
          <w:rFonts w:ascii="Times New Roman" w:hAnsi="Times New Roman" w:cs="Times New Roman"/>
          <w:color w:val="000000" w:themeColor="text1"/>
          <w:sz w:val="24"/>
          <w:szCs w:val="24"/>
        </w:rPr>
        <w:t xml:space="preserve"> strongly disagree, 15.0%  disagree, 12.9%  were unable to decide, 30.4%  agree and 27.5%  strongly agree.</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4.4    Test of Hypothesis</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Re-statement of hypothesis</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Ho1</w:t>
      </w:r>
      <w:r w:rsidRPr="00F93A89">
        <w:rPr>
          <w:rFonts w:ascii="Times New Roman" w:hAnsi="Times New Roman" w:cs="Times New Roman"/>
          <w:color w:val="000000" w:themeColor="text1"/>
          <w:sz w:val="24"/>
          <w:szCs w:val="24"/>
        </w:rPr>
        <w:t>:</w:t>
      </w:r>
      <w:r w:rsidR="00CF17F8">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Employees’ formal voicing does not have positive influence on organizational productivity.</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There no significant relationship employees’ informal voicing on organizational profitability.</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 voicing does not have positive influence on organizational profitability.</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lastRenderedPageBreak/>
        <w:t>Ho4</w:t>
      </w:r>
      <w:r w:rsidRPr="00F93A89">
        <w:rPr>
          <w:rFonts w:ascii="Times New Roman" w:hAnsi="Times New Roman" w:cs="Times New Roman"/>
          <w:color w:val="000000" w:themeColor="text1"/>
          <w:sz w:val="24"/>
          <w:szCs w:val="24"/>
        </w:rPr>
        <w:t>:  There is no significant relationship between employees’ informal v</w:t>
      </w:r>
      <w:r>
        <w:rPr>
          <w:rFonts w:ascii="Times New Roman" w:hAnsi="Times New Roman" w:cs="Times New Roman"/>
          <w:color w:val="000000" w:themeColor="text1"/>
          <w:sz w:val="24"/>
          <w:szCs w:val="24"/>
        </w:rPr>
        <w:t>oicing on organizational produc</w:t>
      </w:r>
      <w:r w:rsidRPr="00F93A89">
        <w:rPr>
          <w:rFonts w:ascii="Times New Roman" w:hAnsi="Times New Roman" w:cs="Times New Roman"/>
          <w:color w:val="000000" w:themeColor="text1"/>
          <w:sz w:val="24"/>
          <w:szCs w:val="24"/>
        </w:rPr>
        <w:t>tivity.</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Ho5</w:t>
      </w:r>
      <w:r w:rsidRPr="00F93A89">
        <w:rPr>
          <w:rFonts w:ascii="Times New Roman" w:hAnsi="Times New Roman" w:cs="Times New Roman"/>
          <w:color w:val="000000" w:themeColor="text1"/>
          <w:sz w:val="24"/>
          <w:szCs w:val="24"/>
        </w:rPr>
        <w:t>:  Employees’ formal voicing does ot have positive influence on organizational productivity.</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 Summary</w:t>
      </w:r>
    </w:p>
    <w:tbl>
      <w:tblPr>
        <w:tblStyle w:val="TableGrid"/>
        <w:tblW w:w="0" w:type="auto"/>
        <w:tblLook w:val="04A0"/>
      </w:tblPr>
      <w:tblGrid>
        <w:gridCol w:w="1686"/>
        <w:gridCol w:w="1623"/>
        <w:gridCol w:w="1696"/>
        <w:gridCol w:w="1748"/>
        <w:gridCol w:w="1743"/>
      </w:tblGrid>
      <w:tr w:rsidR="00C83534" w:rsidRPr="00F93A89" w:rsidTr="00C83534">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C83534" w:rsidRPr="00F93A89" w:rsidTr="00C83534">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397</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395</w:t>
            </w:r>
          </w:p>
        </w:tc>
        <w:tc>
          <w:tcPr>
            <w:tcW w:w="191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2.83518</w:t>
            </w:r>
          </w:p>
        </w:tc>
      </w:tr>
    </w:tbl>
    <w:p w:rsidR="00C83534" w:rsidRPr="00F93A89" w:rsidRDefault="00C83534" w:rsidP="00157AFC">
      <w:pPr>
        <w:pStyle w:val="ListParagraph"/>
        <w:numPr>
          <w:ilvl w:val="0"/>
          <w:numId w:val="10"/>
        </w:num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Predictors: (Constant), formal voicing</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Dependant</w:t>
      </w:r>
      <w:r w:rsidR="00CF17F8">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Variabe: Productivity</w:t>
      </w:r>
    </w:p>
    <w:p w:rsidR="00C83534"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productivity of employees’ activities in the university system to be 39.7%(R square 0.397). the Anova table shows the Fcal as 182.910 at 0.001 level of significance. This implies that employee formal voicing has significant impact on employee productivity. </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Coefficients</w:t>
      </w:r>
    </w:p>
    <w:tbl>
      <w:tblPr>
        <w:tblStyle w:val="TableGrid"/>
        <w:tblW w:w="0" w:type="auto"/>
        <w:tblLook w:val="04A0"/>
      </w:tblPr>
      <w:tblGrid>
        <w:gridCol w:w="1548"/>
        <w:gridCol w:w="2454"/>
        <w:gridCol w:w="2292"/>
        <w:gridCol w:w="1135"/>
        <w:gridCol w:w="1067"/>
      </w:tblGrid>
      <w:tr w:rsidR="00C83534" w:rsidRPr="00F93A89" w:rsidTr="00CF17F8">
        <w:trPr>
          <w:trHeight w:val="1232"/>
        </w:trPr>
        <w:tc>
          <w:tcPr>
            <w:tcW w:w="1548" w:type="dxa"/>
          </w:tcPr>
          <w:p w:rsidR="00C83534" w:rsidRPr="00F93A89" w:rsidRDefault="00C83534" w:rsidP="00CF17F8">
            <w:pPr>
              <w:rPr>
                <w:rFonts w:ascii="Times New Roman" w:hAnsi="Times New Roman" w:cs="Times New Roman"/>
                <w:color w:val="000000" w:themeColor="text1"/>
                <w:sz w:val="24"/>
                <w:szCs w:val="24"/>
              </w:rPr>
            </w:pPr>
          </w:p>
        </w:tc>
        <w:tc>
          <w:tcPr>
            <w:tcW w:w="2454"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C83534" w:rsidRPr="00F93A89" w:rsidRDefault="00422979" w:rsidP="00CF17F8">
            <w:pP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AutoShape 12" o:spid="_x0000_s1044" type="#_x0000_t32" style="position:absolute;margin-left:-4.6pt;margin-top:20.45pt;width:236.8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adj="-16492,-1,-16492" strokecolor="black [3200]" strokeweight=".25pt">
                  <v:shadow color="#868686"/>
                </v:shape>
              </w:pict>
            </w:r>
            <w:r w:rsidR="00C83534" w:rsidRPr="00F93A89">
              <w:rPr>
                <w:rFonts w:ascii="Times New Roman" w:hAnsi="Times New Roman" w:cs="Times New Roman"/>
                <w:color w:val="000000" w:themeColor="text1"/>
                <w:sz w:val="24"/>
                <w:szCs w:val="24"/>
              </w:rPr>
              <w:t xml:space="preserve">   Coefficient</w:t>
            </w:r>
          </w:p>
          <w:p w:rsidR="00C83534" w:rsidRPr="00F93A89" w:rsidRDefault="00422979" w:rsidP="00CF17F8">
            <w:pPr>
              <w:ind w:firstLine="720"/>
              <w:rPr>
                <w:rFonts w:ascii="Times New Roman" w:hAnsi="Times New Roman" w:cs="Times New Roman"/>
                <w:sz w:val="24"/>
                <w:szCs w:val="24"/>
              </w:rPr>
            </w:pPr>
            <w:r>
              <w:rPr>
                <w:rFonts w:ascii="Times New Roman" w:hAnsi="Times New Roman" w:cs="Times New Roman"/>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45" type="#_x0000_t34" style="position:absolute;left:0;text-align:left;margin-left:12.95pt;margin-top:56.05pt;width:98.85pt;height:.05pt;rotation:90;flip:x;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adj="10795,229176000,-54137" strokecolor="black [3200]" strokeweight=".25pt">
                  <v:shadow color="#868686"/>
                </v:shape>
              </w:pict>
            </w:r>
          </w:p>
          <w:p w:rsidR="00C83534" w:rsidRPr="00F93A89" w:rsidRDefault="00C83534" w:rsidP="00CF17F8">
            <w:pPr>
              <w:tabs>
                <w:tab w:val="left" w:pos="1830"/>
                <w:tab w:val="left" w:pos="2040"/>
              </w:tabs>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292"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C83534" w:rsidP="00CF17F8">
            <w:pPr>
              <w:rPr>
                <w:rFonts w:ascii="Times New Roman" w:hAnsi="Times New Roman" w:cs="Times New Roman"/>
                <w:sz w:val="24"/>
                <w:szCs w:val="24"/>
              </w:rPr>
            </w:pPr>
          </w:p>
          <w:p w:rsidR="00C83534" w:rsidRPr="00F93A89" w:rsidRDefault="00C83534" w:rsidP="00CF17F8">
            <w:pPr>
              <w:rPr>
                <w:rFonts w:ascii="Times New Roman" w:hAnsi="Times New Roman" w:cs="Times New Roman"/>
                <w:sz w:val="24"/>
                <w:szCs w:val="24"/>
              </w:rPr>
            </w:pPr>
            <w:r w:rsidRPr="00F93A89">
              <w:rPr>
                <w:rFonts w:ascii="Times New Roman" w:hAnsi="Times New Roman" w:cs="Times New Roman"/>
                <w:sz w:val="24"/>
                <w:szCs w:val="24"/>
              </w:rPr>
              <w:t>Beta</w:t>
            </w:r>
          </w:p>
        </w:tc>
        <w:tc>
          <w:tcPr>
            <w:tcW w:w="1135"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C83534" w:rsidRPr="00F93A89" w:rsidRDefault="00C83534" w:rsidP="00CF17F8">
            <w:pPr>
              <w:rPr>
                <w:rFonts w:ascii="Times New Roman" w:hAnsi="Times New Roman" w:cs="Times New Roman"/>
                <w:b/>
                <w:color w:val="000000" w:themeColor="text1"/>
                <w:sz w:val="24"/>
                <w:szCs w:val="24"/>
              </w:rPr>
            </w:pPr>
          </w:p>
          <w:p w:rsidR="00C83534" w:rsidRPr="00F93A89" w:rsidRDefault="00C83534" w:rsidP="00CF17F8">
            <w:pPr>
              <w:rPr>
                <w:rFonts w:ascii="Times New Roman" w:hAnsi="Times New Roman" w:cs="Times New Roman"/>
                <w:b/>
                <w:color w:val="000000" w:themeColor="text1"/>
                <w:sz w:val="24"/>
                <w:szCs w:val="24"/>
              </w:rPr>
            </w:pPr>
          </w:p>
        </w:tc>
        <w:tc>
          <w:tcPr>
            <w:tcW w:w="1067"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83534" w:rsidRPr="00F93A89" w:rsidTr="00CF17F8">
        <w:tc>
          <w:tcPr>
            <w:tcW w:w="1548" w:type="dxa"/>
          </w:tcPr>
          <w:p w:rsidR="00C83534" w:rsidRPr="00CB12FB" w:rsidRDefault="00C83534" w:rsidP="00157AFC">
            <w:pPr>
              <w:spacing w:line="408" w:lineRule="auto"/>
              <w:rPr>
                <w:rFonts w:ascii="Times New Roman" w:hAnsi="Times New Roman" w:cs="Times New Roman"/>
                <w:color w:val="000000" w:themeColor="text1"/>
                <w:sz w:val="24"/>
                <w:szCs w:val="24"/>
              </w:rPr>
            </w:pPr>
            <w:r w:rsidRPr="00CB12FB">
              <w:rPr>
                <w:rFonts w:ascii="Times New Roman" w:hAnsi="Times New Roman" w:cs="Times New Roman"/>
                <w:color w:val="000000" w:themeColor="text1"/>
                <w:sz w:val="24"/>
                <w:szCs w:val="24"/>
              </w:rPr>
              <w:t xml:space="preserve">   ( constant)</w:t>
            </w:r>
          </w:p>
          <w:p w:rsidR="00C83534" w:rsidRPr="00CB12FB" w:rsidRDefault="00C83534" w:rsidP="00157AFC">
            <w:pPr>
              <w:spacing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F</w:t>
            </w:r>
            <w:r w:rsidRPr="00CB12FB">
              <w:rPr>
                <w:rFonts w:ascii="Times New Roman" w:hAnsi="Times New Roman" w:cs="Times New Roman"/>
                <w:color w:val="000000" w:themeColor="text1"/>
                <w:sz w:val="24"/>
                <w:szCs w:val="24"/>
              </w:rPr>
              <w:t>ormal voicing</w:t>
            </w:r>
          </w:p>
        </w:tc>
        <w:tc>
          <w:tcPr>
            <w:tcW w:w="2454"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4.09                .541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.032</w:t>
            </w:r>
          </w:p>
        </w:tc>
        <w:tc>
          <w:tcPr>
            <w:tcW w:w="2292" w:type="dxa"/>
          </w:tcPr>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.630</w:t>
            </w:r>
          </w:p>
        </w:tc>
        <w:tc>
          <w:tcPr>
            <w:tcW w:w="113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7.442</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13.524</w:t>
            </w:r>
          </w:p>
          <w:p w:rsidR="00C83534" w:rsidRPr="00F93A89" w:rsidRDefault="00C83534" w:rsidP="00157AFC">
            <w:pPr>
              <w:spacing w:line="408" w:lineRule="auto"/>
              <w:rPr>
                <w:rFonts w:ascii="Times New Roman" w:hAnsi="Times New Roman" w:cs="Times New Roman"/>
                <w:color w:val="000000" w:themeColor="text1"/>
                <w:sz w:val="24"/>
                <w:szCs w:val="24"/>
              </w:rPr>
            </w:pPr>
          </w:p>
        </w:tc>
        <w:tc>
          <w:tcPr>
            <w:tcW w:w="1067"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C83534" w:rsidRPr="00CB12FB" w:rsidRDefault="00C83534" w:rsidP="00157AFC">
      <w:pPr>
        <w:pStyle w:val="ListParagraph"/>
        <w:numPr>
          <w:ilvl w:val="0"/>
          <w:numId w:val="30"/>
        </w:num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Dependent Variable: Productivity</w:t>
      </w:r>
    </w:p>
    <w:p w:rsidR="00C83534" w:rsidRPr="00F93A89" w:rsidRDefault="00C83534" w:rsidP="00CF17F8">
      <w:pPr>
        <w:pStyle w:val="ListParagraph"/>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lastRenderedPageBreak/>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rsidR="00C83534" w:rsidRPr="00CB12FB" w:rsidRDefault="00C83534" w:rsidP="00157AFC">
      <w:pPr>
        <w:pStyle w:val="ListParagraph"/>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Ho2</w:t>
      </w:r>
      <w:r w:rsidRPr="00F93A89">
        <w:rPr>
          <w:rFonts w:ascii="Times New Roman" w:hAnsi="Times New Roman" w:cs="Times New Roman"/>
          <w:color w:val="000000" w:themeColor="text1"/>
          <w:sz w:val="24"/>
          <w:szCs w:val="24"/>
        </w:rPr>
        <w:t xml:space="preserve">:  There is no significant relationship between employees’ informal voicing on organizational profitability. </w:t>
      </w:r>
    </w:p>
    <w:p w:rsidR="00C83534" w:rsidRPr="00F93A89" w:rsidRDefault="00C83534" w:rsidP="00157AFC">
      <w:pPr>
        <w:pStyle w:val="ListParagraph"/>
        <w:tabs>
          <w:tab w:val="center" w:pos="5040"/>
        </w:tabs>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 Summary</w:t>
      </w:r>
    </w:p>
    <w:tbl>
      <w:tblPr>
        <w:tblStyle w:val="TableGrid"/>
        <w:tblW w:w="0" w:type="auto"/>
        <w:tblLook w:val="04A0"/>
      </w:tblPr>
      <w:tblGrid>
        <w:gridCol w:w="1684"/>
        <w:gridCol w:w="1632"/>
        <w:gridCol w:w="1693"/>
        <w:gridCol w:w="1746"/>
        <w:gridCol w:w="1741"/>
      </w:tblGrid>
      <w:tr w:rsidR="00C83534" w:rsidRPr="00F93A89" w:rsidTr="00C83534">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C83534" w:rsidRPr="00F93A89" w:rsidTr="00C83534">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.873</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.761</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.761</w:t>
            </w:r>
          </w:p>
        </w:tc>
        <w:tc>
          <w:tcPr>
            <w:tcW w:w="191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2.30502</w:t>
            </w:r>
          </w:p>
        </w:tc>
      </w:tr>
    </w:tbl>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 xml:space="preserve">                                  a   Predictors: (Constant), Informal Voicing</w:t>
      </w:r>
    </w:p>
    <w:p w:rsidR="00C83534" w:rsidRPr="00F93A89" w:rsidRDefault="00C83534" w:rsidP="00157AFC">
      <w:pPr>
        <w:spacing w:after="0" w:line="408" w:lineRule="auto"/>
        <w:ind w:left="2880" w:firstLine="720"/>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ANOVA</w:t>
      </w:r>
    </w:p>
    <w:tbl>
      <w:tblPr>
        <w:tblStyle w:val="TableGrid"/>
        <w:tblW w:w="0" w:type="auto"/>
        <w:tblLook w:val="04A0"/>
      </w:tblPr>
      <w:tblGrid>
        <w:gridCol w:w="1536"/>
        <w:gridCol w:w="1458"/>
        <w:gridCol w:w="1302"/>
        <w:gridCol w:w="1458"/>
        <w:gridCol w:w="1423"/>
        <w:gridCol w:w="1319"/>
      </w:tblGrid>
      <w:tr w:rsidR="00C83534" w:rsidRPr="00F93A89" w:rsidTr="00C83534">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r>
              <w:rPr>
                <w:rFonts w:ascii="Times New Roman" w:hAnsi="Times New Roman" w:cs="Times New Roman"/>
                <w:color w:val="000000" w:themeColor="text1"/>
                <w:sz w:val="24"/>
                <w:szCs w:val="24"/>
              </w:rPr>
              <w:t>.</w:t>
            </w:r>
          </w:p>
        </w:tc>
      </w:tr>
      <w:tr w:rsidR="00C83534" w:rsidRPr="00F93A89" w:rsidTr="00C83534">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1477.047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4730.439</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5.313</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890.332</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Dependant</w:t>
      </w:r>
      <w:r w:rsidR="00CF17F8">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Variabe: Profitability</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Informal Voicing</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result from the model summary table above shows the impacts of informal voicing profitab</w:t>
      </w:r>
      <w:r>
        <w:rPr>
          <w:rFonts w:ascii="Times New Roman" w:hAnsi="Times New Roman" w:cs="Times New Roman"/>
          <w:color w:val="000000" w:themeColor="text1"/>
          <w:sz w:val="24"/>
          <w:szCs w:val="24"/>
        </w:rPr>
        <w:t>i</w:t>
      </w:r>
      <w:r w:rsidRPr="00F93A89">
        <w:rPr>
          <w:rFonts w:ascii="Times New Roman" w:hAnsi="Times New Roman" w:cs="Times New Roman"/>
          <w:color w:val="000000" w:themeColor="text1"/>
          <w:sz w:val="24"/>
          <w:szCs w:val="24"/>
        </w:rPr>
        <w:t>lity to be 76.2%(R square 0.762). The Anova table shows the Fcal as 890.332 at 0.001 level of significance. This implies that informal voicing has significant impact on profitability of the university</w:t>
      </w:r>
    </w:p>
    <w:p w:rsidR="00CF17F8" w:rsidRDefault="00CF17F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AA0D84" w:rsidRDefault="00C83534" w:rsidP="00CF17F8">
      <w:pPr>
        <w:spacing w:after="0" w:line="408" w:lineRule="auto"/>
        <w:jc w:val="center"/>
        <w:rPr>
          <w:rFonts w:ascii="Times New Roman" w:hAnsi="Times New Roman" w:cs="Times New Roman"/>
          <w:b/>
          <w:color w:val="000000" w:themeColor="text1"/>
          <w:sz w:val="24"/>
          <w:szCs w:val="24"/>
        </w:rPr>
      </w:pPr>
      <w:r w:rsidRPr="00AA0D84">
        <w:rPr>
          <w:rFonts w:ascii="Times New Roman" w:hAnsi="Times New Roman" w:cs="Times New Roman"/>
          <w:b/>
          <w:color w:val="000000" w:themeColor="text1"/>
          <w:sz w:val="24"/>
          <w:szCs w:val="24"/>
        </w:rPr>
        <w:lastRenderedPageBreak/>
        <w:t>Coefficients</w:t>
      </w:r>
    </w:p>
    <w:tbl>
      <w:tblPr>
        <w:tblStyle w:val="TableGrid"/>
        <w:tblW w:w="0" w:type="auto"/>
        <w:tblLook w:val="04A0"/>
      </w:tblPr>
      <w:tblGrid>
        <w:gridCol w:w="1597"/>
        <w:gridCol w:w="2303"/>
        <w:gridCol w:w="2347"/>
        <w:gridCol w:w="1153"/>
        <w:gridCol w:w="1096"/>
      </w:tblGrid>
      <w:tr w:rsidR="00C83534" w:rsidRPr="00F93A89" w:rsidTr="00CF17F8">
        <w:trPr>
          <w:trHeight w:val="1628"/>
        </w:trPr>
        <w:tc>
          <w:tcPr>
            <w:tcW w:w="1597"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Model </w:t>
            </w:r>
          </w:p>
        </w:tc>
        <w:tc>
          <w:tcPr>
            <w:tcW w:w="230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CF17F8" w:rsidP="00157AFC">
            <w:pPr>
              <w:tabs>
                <w:tab w:val="center" w:pos="1539"/>
              </w:tabs>
              <w:spacing w:line="408" w:lineRule="auto"/>
              <w:ind w:firstLine="720"/>
              <w:rPr>
                <w:rFonts w:ascii="Times New Roman" w:hAnsi="Times New Roman" w:cs="Times New Roman"/>
                <w:sz w:val="24"/>
                <w:szCs w:val="24"/>
              </w:rPr>
            </w:pPr>
            <w:r w:rsidRPr="00422979">
              <w:rPr>
                <w:rFonts w:ascii="Times New Roman" w:hAnsi="Times New Roman" w:cs="Times New Roman"/>
                <w:noProof/>
                <w:color w:val="000000" w:themeColor="text1"/>
                <w:sz w:val="24"/>
                <w:szCs w:val="24"/>
              </w:rPr>
              <w:pict>
                <v:shape id="AutoShape 14" o:spid="_x0000_s1046" type="#_x0000_t32" style="position:absolute;left:0;text-align:left;margin-left:-4.6pt;margin-top:-.25pt;width:232.0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adj="-17058,-1,-17058" strokecolor="black [3200]" strokeweight=".25pt">
                  <v:shadow color="#868686"/>
                </v:shape>
              </w:pict>
            </w:r>
            <w:r w:rsidR="00422979">
              <w:rPr>
                <w:rFonts w:ascii="Times New Roman" w:hAnsi="Times New Roman" w:cs="Times New Roman"/>
                <w:noProof/>
                <w:sz w:val="24"/>
                <w:szCs w:val="24"/>
              </w:rPr>
              <w:pict>
                <v:shape id="AutoShape 15" o:spid="_x0000_s1047" type="#_x0000_t32" style="position:absolute;left:0;text-align:left;margin-left:2.2pt;margin-top:58.35pt;width:117.2pt;height:0;rotation:9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adj="-45826,-1,-45826" strokecolor="black [3200]" strokeweight="1pt">
                  <v:shadow color="#7f7f7f [1601]" offset="1pt"/>
                </v:shape>
              </w:pict>
            </w:r>
            <w:r w:rsidR="00C83534" w:rsidRPr="00F93A89">
              <w:rPr>
                <w:rFonts w:ascii="Times New Roman" w:hAnsi="Times New Roman" w:cs="Times New Roman"/>
                <w:sz w:val="24"/>
                <w:szCs w:val="24"/>
              </w:rPr>
              <w:t>B</w:t>
            </w:r>
            <w:r w:rsidR="00C83534" w:rsidRPr="00F93A89">
              <w:rPr>
                <w:rFonts w:ascii="Times New Roman" w:hAnsi="Times New Roman" w:cs="Times New Roman"/>
                <w:sz w:val="24"/>
                <w:szCs w:val="24"/>
              </w:rPr>
              <w:tab/>
              <w:t xml:space="preserve">         std.                                                                                 </w:t>
            </w:r>
          </w:p>
          <w:p w:rsidR="00C83534" w:rsidRPr="00F93A89" w:rsidRDefault="00C83534" w:rsidP="00157AFC">
            <w:pPr>
              <w:tabs>
                <w:tab w:val="center" w:pos="1539"/>
              </w:tabs>
              <w:spacing w:line="408" w:lineRule="auto"/>
              <w:ind w:firstLine="720"/>
              <w:rPr>
                <w:rFonts w:ascii="Times New Roman" w:hAnsi="Times New Roman" w:cs="Times New Roman"/>
                <w:sz w:val="24"/>
                <w:szCs w:val="24"/>
              </w:rPr>
            </w:pPr>
          </w:p>
        </w:tc>
        <w:tc>
          <w:tcPr>
            <w:tcW w:w="2347"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C83534" w:rsidP="00157AFC">
            <w:pPr>
              <w:spacing w:line="408" w:lineRule="auto"/>
              <w:rPr>
                <w:rFonts w:ascii="Times New Roman" w:hAnsi="Times New Roman" w:cs="Times New Roman"/>
                <w:sz w:val="24"/>
                <w:szCs w:val="24"/>
              </w:rPr>
            </w:pPr>
          </w:p>
          <w:p w:rsidR="00C83534" w:rsidRPr="00F93A89" w:rsidRDefault="00C83534" w:rsidP="00157AFC">
            <w:pPr>
              <w:spacing w:line="408"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15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b/>
                <w:color w:val="000000" w:themeColor="text1"/>
                <w:sz w:val="24"/>
                <w:szCs w:val="24"/>
              </w:rPr>
            </w:pPr>
          </w:p>
        </w:tc>
        <w:tc>
          <w:tcPr>
            <w:tcW w:w="10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83534" w:rsidRPr="00F93A89" w:rsidTr="00CF17F8">
        <w:tc>
          <w:tcPr>
            <w:tcW w:w="1597"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30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2.784           .440</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.768               .o26</w:t>
            </w:r>
          </w:p>
        </w:tc>
        <w:tc>
          <w:tcPr>
            <w:tcW w:w="2347" w:type="dxa"/>
          </w:tcPr>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.873</w:t>
            </w:r>
          </w:p>
        </w:tc>
        <w:tc>
          <w:tcPr>
            <w:tcW w:w="115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6.327</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29.838</w:t>
            </w:r>
          </w:p>
          <w:p w:rsidR="00C83534" w:rsidRPr="00F93A89" w:rsidRDefault="00C83534" w:rsidP="00157AFC">
            <w:pPr>
              <w:spacing w:line="408" w:lineRule="auto"/>
              <w:rPr>
                <w:rFonts w:ascii="Times New Roman" w:hAnsi="Times New Roman" w:cs="Times New Roman"/>
                <w:color w:val="000000" w:themeColor="text1"/>
                <w:sz w:val="24"/>
                <w:szCs w:val="24"/>
              </w:rPr>
            </w:pPr>
          </w:p>
        </w:tc>
        <w:tc>
          <w:tcPr>
            <w:tcW w:w="10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C83534" w:rsidRPr="00CF17F8" w:rsidRDefault="00C83534" w:rsidP="00CF17F8">
      <w:pPr>
        <w:pStyle w:val="ListParagraph"/>
        <w:numPr>
          <w:ilvl w:val="0"/>
          <w:numId w:val="32"/>
        </w:numPr>
        <w:spacing w:after="0" w:line="408" w:lineRule="auto"/>
        <w:rPr>
          <w:rFonts w:ascii="Times New Roman" w:hAnsi="Times New Roman" w:cs="Times New Roman"/>
          <w:color w:val="000000" w:themeColor="text1"/>
          <w:sz w:val="24"/>
          <w:szCs w:val="24"/>
        </w:rPr>
      </w:pPr>
      <w:r w:rsidRPr="00CF17F8">
        <w:rPr>
          <w:rFonts w:ascii="Times New Roman" w:hAnsi="Times New Roman" w:cs="Times New Roman"/>
          <w:color w:val="000000" w:themeColor="text1"/>
          <w:sz w:val="24"/>
          <w:szCs w:val="24"/>
        </w:rPr>
        <w:t>Dependent Variable: Productivity</w:t>
      </w:r>
    </w:p>
    <w:p w:rsidR="00C83534" w:rsidRPr="00F93A89" w:rsidRDefault="00C83534" w:rsidP="00157AFC">
      <w:pPr>
        <w:pStyle w:val="ListParagraph"/>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shows a simple model that express informal voicing and profitability. The model shows Constant and B which is the value of coefficient. Values from the table above shows that for every change incre</w:t>
      </w:r>
      <w:r w:rsidR="00CF17F8">
        <w:rPr>
          <w:rFonts w:ascii="Times New Roman" w:hAnsi="Times New Roman" w:cs="Times New Roman"/>
          <w:color w:val="000000" w:themeColor="text1"/>
          <w:sz w:val="24"/>
          <w:szCs w:val="24"/>
        </w:rPr>
        <w:t xml:space="preserve">ase in Profitability, Informal </w:t>
      </w:r>
      <w:r w:rsidRPr="00F93A89">
        <w:rPr>
          <w:rFonts w:ascii="Times New Roman" w:hAnsi="Times New Roman" w:cs="Times New Roman"/>
          <w:color w:val="000000" w:themeColor="text1"/>
          <w:sz w:val="24"/>
          <w:szCs w:val="24"/>
        </w:rPr>
        <w:t xml:space="preserve">Voicing contributed 76.8%.  Thus, we reject the null hypothesis and embrace the alternate hypothesis.  </w:t>
      </w:r>
    </w:p>
    <w:p w:rsidR="00C83534" w:rsidRPr="00F93A89" w:rsidRDefault="00C83534" w:rsidP="00157AFC">
      <w:pPr>
        <w:pStyle w:val="ListParagraph"/>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Ho3</w:t>
      </w:r>
      <w:r w:rsidRPr="00F93A89">
        <w:rPr>
          <w:rFonts w:ascii="Times New Roman" w:hAnsi="Times New Roman" w:cs="Times New Roman"/>
          <w:color w:val="000000" w:themeColor="text1"/>
          <w:sz w:val="24"/>
          <w:szCs w:val="24"/>
        </w:rPr>
        <w:t>: Employees’  formal</w:t>
      </w:r>
      <w:r w:rsidR="00CF17F8">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voicing does not have positive influence on organizational profitability</w:t>
      </w:r>
    </w:p>
    <w:p w:rsidR="00C83534" w:rsidRPr="00F93A89" w:rsidRDefault="00C83534" w:rsidP="00157AFC">
      <w:pPr>
        <w:pStyle w:val="ListParagraph"/>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Model Summary</w:t>
      </w:r>
    </w:p>
    <w:tbl>
      <w:tblPr>
        <w:tblStyle w:val="TableGrid"/>
        <w:tblW w:w="0" w:type="auto"/>
        <w:tblLook w:val="04A0"/>
      </w:tblPr>
      <w:tblGrid>
        <w:gridCol w:w="1684"/>
        <w:gridCol w:w="1632"/>
        <w:gridCol w:w="1693"/>
        <w:gridCol w:w="1746"/>
        <w:gridCol w:w="1741"/>
      </w:tblGrid>
      <w:tr w:rsidR="00C83534" w:rsidRPr="00F93A89" w:rsidTr="00C83534">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C83534" w:rsidRPr="00F93A89" w:rsidTr="00C83534">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.497</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495</w:t>
            </w:r>
          </w:p>
        </w:tc>
        <w:tc>
          <w:tcPr>
            <w:tcW w:w="191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3.35152</w:t>
            </w:r>
          </w:p>
        </w:tc>
      </w:tr>
    </w:tbl>
    <w:p w:rsidR="00C83534" w:rsidRPr="00F93A89" w:rsidRDefault="00C83534" w:rsidP="00157AFC">
      <w:pPr>
        <w:spacing w:after="0" w:line="408"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F93A89">
        <w:rPr>
          <w:rFonts w:ascii="Times New Roman" w:hAnsi="Times New Roman" w:cs="Times New Roman"/>
          <w:b/>
          <w:color w:val="000000" w:themeColor="text1"/>
          <w:sz w:val="24"/>
          <w:szCs w:val="24"/>
        </w:rPr>
        <w:t xml:space="preserve"> Predictors</w:t>
      </w:r>
      <w:r w:rsidRPr="00F93A89">
        <w:rPr>
          <w:rFonts w:ascii="Times New Roman" w:hAnsi="Times New Roman" w:cs="Times New Roman"/>
          <w:color w:val="000000" w:themeColor="text1"/>
          <w:sz w:val="24"/>
          <w:szCs w:val="24"/>
        </w:rPr>
        <w:t>: (Constant), formal voicing</w:t>
      </w:r>
    </w:p>
    <w:p w:rsidR="00CF17F8" w:rsidRDefault="00CF17F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C83534" w:rsidRPr="00F93A89" w:rsidRDefault="00C83534" w:rsidP="00CF17F8">
      <w:pPr>
        <w:spacing w:after="0" w:line="408" w:lineRule="auto"/>
        <w:jc w:val="cente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ANOVA</w:t>
      </w:r>
    </w:p>
    <w:tbl>
      <w:tblPr>
        <w:tblStyle w:val="TableGrid"/>
        <w:tblW w:w="0" w:type="auto"/>
        <w:tblLook w:val="04A0"/>
      </w:tblPr>
      <w:tblGrid>
        <w:gridCol w:w="1536"/>
        <w:gridCol w:w="1458"/>
        <w:gridCol w:w="1302"/>
        <w:gridCol w:w="1458"/>
        <w:gridCol w:w="1423"/>
        <w:gridCol w:w="1319"/>
      </w:tblGrid>
      <w:tr w:rsidR="00C83534" w:rsidRPr="00F93A89" w:rsidTr="00C83534">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83534" w:rsidRPr="00F93A89" w:rsidTr="00C83534">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322.695</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6207.486</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3084.791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11.233</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274.526</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a    </w:t>
      </w:r>
      <w:r w:rsidRPr="00F93A89">
        <w:rPr>
          <w:rFonts w:ascii="Times New Roman" w:hAnsi="Times New Roman" w:cs="Times New Roman"/>
          <w:color w:val="000000" w:themeColor="text1"/>
          <w:sz w:val="24"/>
          <w:szCs w:val="24"/>
        </w:rPr>
        <w:t>Dependant</w:t>
      </w:r>
      <w:r w:rsidR="00CF17F8">
        <w:rPr>
          <w:rFonts w:ascii="Times New Roman" w:hAnsi="Times New Roman" w:cs="Times New Roman"/>
          <w:color w:val="000000" w:themeColor="text1"/>
          <w:sz w:val="24"/>
          <w:szCs w:val="24"/>
        </w:rPr>
        <w:t xml:space="preserve"> </w:t>
      </w:r>
      <w:r w:rsidRPr="00F93A89">
        <w:rPr>
          <w:rFonts w:ascii="Times New Roman" w:hAnsi="Times New Roman" w:cs="Times New Roman"/>
          <w:color w:val="000000" w:themeColor="text1"/>
          <w:sz w:val="24"/>
          <w:szCs w:val="24"/>
        </w:rPr>
        <w:t>Variabe: Productivity</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b    Predictors: (Constant), Formal Voicing</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C83534" w:rsidRPr="00F93A89" w:rsidRDefault="00C83534" w:rsidP="00CF17F8">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formal voicing on the organization profitability in the university system to be 49.7 %(R square 0.497). The Anova table shows the Fcal as 274.626 at 0.001 level of significance. This implies that employee formal voicing has significant impact on organization profitability. </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Coefficients</w:t>
      </w:r>
    </w:p>
    <w:tbl>
      <w:tblPr>
        <w:tblStyle w:val="TableGrid"/>
        <w:tblW w:w="0" w:type="auto"/>
        <w:tblLook w:val="04A0"/>
      </w:tblPr>
      <w:tblGrid>
        <w:gridCol w:w="1566"/>
        <w:gridCol w:w="2452"/>
        <w:gridCol w:w="2283"/>
        <w:gridCol w:w="1132"/>
        <w:gridCol w:w="1063"/>
      </w:tblGrid>
      <w:tr w:rsidR="00C83534" w:rsidRPr="00F93A89" w:rsidTr="00CF17F8">
        <w:trPr>
          <w:trHeight w:val="1628"/>
        </w:trPr>
        <w:tc>
          <w:tcPr>
            <w:tcW w:w="1566" w:type="dxa"/>
          </w:tcPr>
          <w:p w:rsidR="00C83534" w:rsidRPr="00F93A89" w:rsidRDefault="00C83534" w:rsidP="00157AFC">
            <w:pPr>
              <w:spacing w:line="408" w:lineRule="auto"/>
              <w:rPr>
                <w:rFonts w:ascii="Times New Roman" w:hAnsi="Times New Roman" w:cs="Times New Roman"/>
                <w:color w:val="000000" w:themeColor="text1"/>
                <w:sz w:val="24"/>
                <w:szCs w:val="24"/>
              </w:rPr>
            </w:pPr>
          </w:p>
        </w:tc>
        <w:tc>
          <w:tcPr>
            <w:tcW w:w="24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CF17F8" w:rsidP="00157AFC">
            <w:pPr>
              <w:spacing w:line="408" w:lineRule="auto"/>
              <w:ind w:firstLine="720"/>
              <w:rPr>
                <w:rFonts w:ascii="Times New Roman" w:hAnsi="Times New Roman" w:cs="Times New Roman"/>
                <w:sz w:val="24"/>
                <w:szCs w:val="24"/>
              </w:rPr>
            </w:pPr>
            <w:r>
              <w:rPr>
                <w:rFonts w:ascii="Times New Roman" w:hAnsi="Times New Roman" w:cs="Times New Roman"/>
                <w:noProof/>
                <w:sz w:val="24"/>
                <w:szCs w:val="24"/>
              </w:rPr>
              <w:pict>
                <v:shape id="AutoShape 10" o:spid="_x0000_s1042" type="#_x0000_t32" style="position:absolute;left:0;text-align:left;margin-left:5.45pt;margin-top:58.45pt;width:117.15pt;height:0;rotation:9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adj="-46159,-1,-46159" strokecolor="black [3200]" strokeweight=".25pt">
                  <v:shadow color="#868686"/>
                </v:shape>
              </w:pict>
            </w:r>
            <w:r w:rsidRPr="00422979">
              <w:rPr>
                <w:rFonts w:ascii="Times New Roman" w:hAnsi="Times New Roman" w:cs="Times New Roman"/>
                <w:noProof/>
                <w:color w:val="000000" w:themeColor="text1"/>
                <w:sz w:val="24"/>
                <w:szCs w:val="24"/>
              </w:rPr>
              <w:pict>
                <v:shape id="AutoShape 11" o:spid="_x0000_s1043" type="#_x0000_t32" style="position:absolute;left:0;text-align:left;margin-left:-4.6pt;margin-top:-.2pt;width:234.7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adj="-16719,-1,-16719" strokecolor="black [3200]" strokeweight=".25pt">
                  <v:shadow color="#868686"/>
                </v:shape>
              </w:pict>
            </w:r>
          </w:p>
          <w:p w:rsidR="00C83534" w:rsidRPr="00F93A89" w:rsidRDefault="00C83534" w:rsidP="00157AFC">
            <w:pPr>
              <w:tabs>
                <w:tab w:val="left" w:pos="1830"/>
                <w:tab w:val="left" w:pos="2040"/>
              </w:tabs>
              <w:spacing w:line="408"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28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C83534" w:rsidP="00157AFC">
            <w:pPr>
              <w:spacing w:line="408" w:lineRule="auto"/>
              <w:rPr>
                <w:rFonts w:ascii="Times New Roman" w:hAnsi="Times New Roman" w:cs="Times New Roman"/>
                <w:sz w:val="24"/>
                <w:szCs w:val="24"/>
              </w:rPr>
            </w:pPr>
          </w:p>
          <w:p w:rsidR="00C83534" w:rsidRPr="00F93A89" w:rsidRDefault="00C83534" w:rsidP="00157AFC">
            <w:pPr>
              <w:spacing w:line="408"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13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b/>
                <w:color w:val="000000" w:themeColor="text1"/>
                <w:sz w:val="24"/>
                <w:szCs w:val="24"/>
              </w:rPr>
            </w:pPr>
          </w:p>
        </w:tc>
        <w:tc>
          <w:tcPr>
            <w:tcW w:w="106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83534" w:rsidRPr="00F93A89" w:rsidTr="00CF17F8">
        <w:tc>
          <w:tcPr>
            <w:tcW w:w="156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4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5.529               .620</w:t>
            </w:r>
          </w:p>
          <w:p w:rsidR="00C83534" w:rsidRPr="00F93A89" w:rsidRDefault="00C83534" w:rsidP="00157AFC">
            <w:pPr>
              <w:spacing w:line="408" w:lineRule="auto"/>
              <w:rPr>
                <w:rFonts w:ascii="Times New Roman" w:hAnsi="Times New Roman" w:cs="Times New Roman"/>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.894                   .054</w:t>
            </w:r>
          </w:p>
        </w:tc>
        <w:tc>
          <w:tcPr>
            <w:tcW w:w="2283" w:type="dxa"/>
          </w:tcPr>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.705</w:t>
            </w:r>
          </w:p>
        </w:tc>
        <w:tc>
          <w:tcPr>
            <w:tcW w:w="113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8.915</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16.572</w:t>
            </w:r>
          </w:p>
          <w:p w:rsidR="00C83534" w:rsidRPr="00F93A89" w:rsidRDefault="00C83534" w:rsidP="00157AFC">
            <w:pPr>
              <w:spacing w:line="408" w:lineRule="auto"/>
              <w:rPr>
                <w:rFonts w:ascii="Times New Roman" w:hAnsi="Times New Roman" w:cs="Times New Roman"/>
                <w:color w:val="000000" w:themeColor="text1"/>
                <w:sz w:val="24"/>
                <w:szCs w:val="24"/>
              </w:rPr>
            </w:pPr>
          </w:p>
        </w:tc>
        <w:tc>
          <w:tcPr>
            <w:tcW w:w="106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C83534" w:rsidRPr="00CF17F8" w:rsidRDefault="00C83534" w:rsidP="00CF17F8">
      <w:pPr>
        <w:pStyle w:val="ListParagraph"/>
        <w:numPr>
          <w:ilvl w:val="0"/>
          <w:numId w:val="33"/>
        </w:numPr>
        <w:spacing w:after="0" w:line="408" w:lineRule="auto"/>
        <w:rPr>
          <w:rFonts w:ascii="Times New Roman" w:hAnsi="Times New Roman" w:cs="Times New Roman"/>
          <w:color w:val="000000" w:themeColor="text1"/>
          <w:sz w:val="24"/>
          <w:szCs w:val="24"/>
        </w:rPr>
      </w:pPr>
      <w:r w:rsidRPr="00CF17F8">
        <w:rPr>
          <w:rFonts w:ascii="Times New Roman" w:hAnsi="Times New Roman" w:cs="Times New Roman"/>
          <w:color w:val="000000" w:themeColor="text1"/>
          <w:sz w:val="24"/>
          <w:szCs w:val="24"/>
        </w:rPr>
        <w:t>Dependent Variable: Productivity</w:t>
      </w:r>
    </w:p>
    <w:p w:rsidR="00C83534" w:rsidRPr="00F93A89" w:rsidRDefault="00C83534" w:rsidP="00157AFC">
      <w:pPr>
        <w:pStyle w:val="ListParagraph"/>
        <w:spacing w:after="0" w:line="408" w:lineRule="auto"/>
        <w:rPr>
          <w:rFonts w:ascii="Times New Roman" w:hAnsi="Times New Roman" w:cs="Times New Roman"/>
          <w:color w:val="000000" w:themeColor="text1"/>
          <w:sz w:val="24"/>
          <w:szCs w:val="24"/>
        </w:rPr>
      </w:pPr>
    </w:p>
    <w:p w:rsidR="00C83534" w:rsidRPr="00F93A89" w:rsidRDefault="00CF17F8" w:rsidP="00CF17F8">
      <w:pPr>
        <w:pStyle w:val="ListParagraph"/>
        <w:spacing w:after="0" w:line="408"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coefficient table </w:t>
      </w:r>
      <w:r w:rsidR="00C83534" w:rsidRPr="00F93A89">
        <w:rPr>
          <w:rFonts w:ascii="Times New Roman" w:hAnsi="Times New Roman" w:cs="Times New Roman"/>
          <w:color w:val="000000" w:themeColor="text1"/>
          <w:sz w:val="24"/>
          <w:szCs w:val="24"/>
        </w:rPr>
        <w:t>show a simple model that express formal voicing and profitability. The model shows Constant and B which is the value of coefficient. Values from the table above shows that every inc</w:t>
      </w:r>
      <w:r>
        <w:rPr>
          <w:rFonts w:ascii="Times New Roman" w:hAnsi="Times New Roman" w:cs="Times New Roman"/>
          <w:color w:val="000000" w:themeColor="text1"/>
          <w:sz w:val="24"/>
          <w:szCs w:val="24"/>
        </w:rPr>
        <w:t xml:space="preserve">rease in Profitability, Formal </w:t>
      </w:r>
      <w:r w:rsidR="00C83534" w:rsidRPr="00F93A89">
        <w:rPr>
          <w:rFonts w:ascii="Times New Roman" w:hAnsi="Times New Roman" w:cs="Times New Roman"/>
          <w:color w:val="000000" w:themeColor="text1"/>
          <w:sz w:val="24"/>
          <w:szCs w:val="24"/>
        </w:rPr>
        <w:t>Voicing contributed 0.894%. Thus, we reject the null hypothesis and embrace the alternate hypothesis.</w:t>
      </w:r>
    </w:p>
    <w:p w:rsidR="00C83534" w:rsidRPr="00F93A89" w:rsidRDefault="00C83534" w:rsidP="00157AFC">
      <w:pPr>
        <w:pStyle w:val="ListParagraph"/>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Ho4</w:t>
      </w:r>
      <w:r w:rsidRPr="00F93A89">
        <w:rPr>
          <w:rFonts w:ascii="Times New Roman" w:hAnsi="Times New Roman" w:cs="Times New Roman"/>
          <w:color w:val="000000" w:themeColor="text1"/>
          <w:sz w:val="24"/>
          <w:szCs w:val="24"/>
        </w:rPr>
        <w:t>:  There is no significant relationship between employees’ informal voicing on organizational productivity.</w:t>
      </w:r>
    </w:p>
    <w:p w:rsidR="00C83534" w:rsidRPr="00F93A89" w:rsidRDefault="00C83534" w:rsidP="00157AFC">
      <w:pPr>
        <w:pStyle w:val="ListParagraph"/>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Model Summary</w:t>
      </w:r>
    </w:p>
    <w:tbl>
      <w:tblPr>
        <w:tblStyle w:val="TableGrid"/>
        <w:tblW w:w="0" w:type="auto"/>
        <w:tblLook w:val="04A0"/>
      </w:tblPr>
      <w:tblGrid>
        <w:gridCol w:w="1684"/>
        <w:gridCol w:w="1632"/>
        <w:gridCol w:w="1693"/>
        <w:gridCol w:w="1746"/>
        <w:gridCol w:w="1741"/>
      </w:tblGrid>
      <w:tr w:rsidR="00C83534" w:rsidRPr="00F93A89" w:rsidTr="00C83534">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Model</w:t>
            </w:r>
          </w:p>
        </w:tc>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R </w:t>
            </w:r>
          </w:p>
        </w:tc>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R square</w:t>
            </w:r>
          </w:p>
        </w:tc>
        <w:tc>
          <w:tcPr>
            <w:tcW w:w="1915"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Adjusted R Square</w:t>
            </w:r>
          </w:p>
        </w:tc>
        <w:tc>
          <w:tcPr>
            <w:tcW w:w="1916" w:type="dxa"/>
          </w:tcPr>
          <w:p w:rsidR="00C83534" w:rsidRPr="00F93A89" w:rsidRDefault="00C83534" w:rsidP="00CF17F8">
            <w:pPr>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Std. Error of The Estimate</w:t>
            </w:r>
          </w:p>
        </w:tc>
      </w:tr>
      <w:tr w:rsidR="00C83534" w:rsidRPr="00F93A89" w:rsidTr="00C83534">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1</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5"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.859</w:t>
            </w:r>
          </w:p>
        </w:tc>
        <w:tc>
          <w:tcPr>
            <w:tcW w:w="191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1.36978</w:t>
            </w:r>
          </w:p>
        </w:tc>
      </w:tr>
    </w:tbl>
    <w:p w:rsidR="00C83534" w:rsidRPr="00F93A89" w:rsidRDefault="00C83534" w:rsidP="00157AFC">
      <w:pPr>
        <w:spacing w:after="0" w:line="408" w:lineRule="auto"/>
        <w:rPr>
          <w:rFonts w:ascii="Times New Roman" w:hAnsi="Times New Roman" w:cs="Times New Roman"/>
          <w:color w:val="000000" w:themeColor="text1"/>
          <w:sz w:val="24"/>
          <w:szCs w:val="24"/>
        </w:rPr>
      </w:pP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a           Predictor: (Constant), informal voicing</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ANOVA</w:t>
      </w:r>
    </w:p>
    <w:tbl>
      <w:tblPr>
        <w:tblStyle w:val="TableGrid"/>
        <w:tblW w:w="0" w:type="auto"/>
        <w:tblLook w:val="04A0"/>
      </w:tblPr>
      <w:tblGrid>
        <w:gridCol w:w="1535"/>
        <w:gridCol w:w="1453"/>
        <w:gridCol w:w="1292"/>
        <w:gridCol w:w="1453"/>
        <w:gridCol w:w="1453"/>
        <w:gridCol w:w="1310"/>
      </w:tblGrid>
      <w:tr w:rsidR="00C83534" w:rsidRPr="00F93A89" w:rsidTr="00C83534">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Model</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Sum of squares</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Df</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Mean square</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F</w:t>
            </w:r>
          </w:p>
        </w:tc>
        <w:tc>
          <w:tcPr>
            <w:tcW w:w="1596" w:type="dxa"/>
          </w:tcPr>
          <w:p w:rsidR="00C83534" w:rsidRPr="00F93A89" w:rsidRDefault="00C83534" w:rsidP="00CF17F8">
            <w:pPr>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83534" w:rsidRPr="00F93A89" w:rsidTr="00C83534">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Registration</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Residual</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Total</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521.609</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3704.911</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278</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279</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3183.302</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1.876</w:t>
            </w: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1696.593</w:t>
            </w:r>
          </w:p>
          <w:p w:rsidR="00C83534" w:rsidRPr="00F93A89" w:rsidRDefault="00C83534" w:rsidP="00157AFC">
            <w:pPr>
              <w:spacing w:line="408" w:lineRule="auto"/>
              <w:rPr>
                <w:rFonts w:ascii="Times New Roman" w:hAnsi="Times New Roman" w:cs="Times New Roman"/>
                <w:color w:val="000000" w:themeColor="text1"/>
                <w:sz w:val="24"/>
                <w:szCs w:val="24"/>
              </w:rPr>
            </w:pPr>
          </w:p>
        </w:tc>
        <w:tc>
          <w:tcPr>
            <w:tcW w:w="1596"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.000</w:t>
            </w:r>
          </w:p>
        </w:tc>
      </w:tr>
    </w:tbl>
    <w:p w:rsidR="00C83534" w:rsidRPr="0050644A" w:rsidRDefault="00CF17F8" w:rsidP="00157AFC">
      <w:pPr>
        <w:spacing w:after="0" w:line="408"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w:t>
      </w:r>
      <w:r w:rsidR="00C83534" w:rsidRPr="00F93A89">
        <w:rPr>
          <w:rFonts w:ascii="Times New Roman" w:hAnsi="Times New Roman" w:cs="Times New Roman"/>
          <w:b/>
          <w:color w:val="000000" w:themeColor="text1"/>
          <w:sz w:val="24"/>
          <w:szCs w:val="24"/>
        </w:rPr>
        <w:t xml:space="preserve"> </w:t>
      </w:r>
      <w:r w:rsidR="00C83534" w:rsidRPr="00F93A89">
        <w:rPr>
          <w:rFonts w:ascii="Times New Roman" w:hAnsi="Times New Roman" w:cs="Times New Roman"/>
          <w:color w:val="000000" w:themeColor="text1"/>
          <w:sz w:val="24"/>
          <w:szCs w:val="24"/>
        </w:rPr>
        <w:t>Dependant</w:t>
      </w:r>
      <w:r>
        <w:rPr>
          <w:rFonts w:ascii="Times New Roman" w:hAnsi="Times New Roman" w:cs="Times New Roman"/>
          <w:color w:val="000000" w:themeColor="text1"/>
          <w:sz w:val="24"/>
          <w:szCs w:val="24"/>
        </w:rPr>
        <w:t xml:space="preserve"> </w:t>
      </w:r>
      <w:r w:rsidR="00C83534" w:rsidRPr="00F93A89">
        <w:rPr>
          <w:rFonts w:ascii="Times New Roman" w:hAnsi="Times New Roman" w:cs="Times New Roman"/>
          <w:color w:val="000000" w:themeColor="text1"/>
          <w:sz w:val="24"/>
          <w:szCs w:val="24"/>
        </w:rPr>
        <w:t>Variabe: Productivity</w:t>
      </w:r>
    </w:p>
    <w:p w:rsidR="00C83534" w:rsidRPr="00F93A89" w:rsidRDefault="00CF17F8" w:rsidP="00157AFC">
      <w:pPr>
        <w:spacing w:after="0" w:line="408"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C83534" w:rsidRPr="00F93A89">
        <w:rPr>
          <w:rFonts w:ascii="Times New Roman" w:hAnsi="Times New Roman" w:cs="Times New Roman"/>
          <w:color w:val="000000" w:themeColor="text1"/>
          <w:sz w:val="24"/>
          <w:szCs w:val="24"/>
        </w:rPr>
        <w:t xml:space="preserve">      Predictors: (Constant), informal Voicing</w:t>
      </w:r>
    </w:p>
    <w:p w:rsidR="00C83534" w:rsidRPr="00F93A89"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Interpretation of Results and Decision</w:t>
      </w:r>
    </w:p>
    <w:p w:rsidR="00C83534" w:rsidRPr="00F93A89" w:rsidRDefault="00C83534" w:rsidP="00CF17F8">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The result from the model summary table above shows the impacts of informal voicing on the productivity of the university to be 85.9%(R square 0.859). The Anova table shows the Fcal as 1969.593 at 0.001 level of significance. This implies that informal voicing has significant impact on the productivity of the university.                                                       </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lastRenderedPageBreak/>
        <w:t>Coefficients</w:t>
      </w:r>
    </w:p>
    <w:tbl>
      <w:tblPr>
        <w:tblStyle w:val="TableGrid"/>
        <w:tblW w:w="0" w:type="auto"/>
        <w:tblLook w:val="04A0"/>
      </w:tblPr>
      <w:tblGrid>
        <w:gridCol w:w="1566"/>
        <w:gridCol w:w="2452"/>
        <w:gridCol w:w="2283"/>
        <w:gridCol w:w="1132"/>
        <w:gridCol w:w="1063"/>
      </w:tblGrid>
      <w:tr w:rsidR="00C83534" w:rsidRPr="00F93A89" w:rsidTr="00CF17F8">
        <w:trPr>
          <w:trHeight w:val="1628"/>
        </w:trPr>
        <w:tc>
          <w:tcPr>
            <w:tcW w:w="1566" w:type="dxa"/>
          </w:tcPr>
          <w:p w:rsidR="00C83534" w:rsidRPr="00F93A89" w:rsidRDefault="00422979" w:rsidP="00157AFC">
            <w:pPr>
              <w:spacing w:line="408"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AutoShape 16" o:spid="_x0000_s1048" type="#_x0000_t34" style="position:absolute;margin-left:72.3pt;margin-top:53.1pt;width:238.45pt;height:.0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adj="10798,-64389600,-16332" strokecolor="black [3200]" strokeweight=".25pt">
                  <v:shadow color="#868686"/>
                </v:shape>
              </w:pict>
            </w:r>
          </w:p>
        </w:tc>
        <w:tc>
          <w:tcPr>
            <w:tcW w:w="24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Understndized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422979" w:rsidP="00157AFC">
            <w:pPr>
              <w:spacing w:line="408" w:lineRule="auto"/>
              <w:ind w:firstLine="720"/>
              <w:rPr>
                <w:rFonts w:ascii="Times New Roman" w:hAnsi="Times New Roman" w:cs="Times New Roman"/>
                <w:sz w:val="24"/>
                <w:szCs w:val="24"/>
              </w:rPr>
            </w:pPr>
            <w:r>
              <w:rPr>
                <w:rFonts w:ascii="Times New Roman" w:hAnsi="Times New Roman" w:cs="Times New Roman"/>
                <w:noProof/>
                <w:sz w:val="24"/>
                <w:szCs w:val="24"/>
              </w:rPr>
              <w:pict>
                <v:shape id="AutoShape 17" o:spid="_x0000_s1049" type="#_x0000_t32" style="position:absolute;left:0;text-align:left;margin-left:8.1pt;margin-top:62.2pt;width:111.85pt;height:0;rotation:90;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adj="-48347,-1,-48347" strokecolor="black [3200]" strokeweight=".25pt">
                  <v:shadow color="#868686"/>
                </v:shape>
              </w:pict>
            </w:r>
          </w:p>
          <w:p w:rsidR="00C83534" w:rsidRPr="00F93A89" w:rsidRDefault="00C83534" w:rsidP="00157AFC">
            <w:pPr>
              <w:tabs>
                <w:tab w:val="left" w:pos="1830"/>
                <w:tab w:val="left" w:pos="2040"/>
              </w:tabs>
              <w:spacing w:line="408" w:lineRule="auto"/>
              <w:ind w:firstLine="720"/>
              <w:rPr>
                <w:rFonts w:ascii="Times New Roman" w:hAnsi="Times New Roman" w:cs="Times New Roman"/>
                <w:sz w:val="24"/>
                <w:szCs w:val="24"/>
              </w:rPr>
            </w:pPr>
            <w:r w:rsidRPr="00F93A89">
              <w:rPr>
                <w:rFonts w:ascii="Times New Roman" w:hAnsi="Times New Roman" w:cs="Times New Roman"/>
                <w:sz w:val="24"/>
                <w:szCs w:val="24"/>
              </w:rPr>
              <w:t>B</w:t>
            </w:r>
            <w:r w:rsidRPr="00F93A89">
              <w:rPr>
                <w:rFonts w:ascii="Times New Roman" w:hAnsi="Times New Roman" w:cs="Times New Roman"/>
                <w:sz w:val="24"/>
                <w:szCs w:val="24"/>
              </w:rPr>
              <w:tab/>
              <w:t>Std</w:t>
            </w:r>
            <w:r w:rsidRPr="00F93A89">
              <w:rPr>
                <w:rFonts w:ascii="Times New Roman" w:hAnsi="Times New Roman" w:cs="Times New Roman"/>
                <w:sz w:val="24"/>
                <w:szCs w:val="24"/>
              </w:rPr>
              <w:tab/>
            </w:r>
          </w:p>
        </w:tc>
        <w:tc>
          <w:tcPr>
            <w:tcW w:w="228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Standerdized</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Coefficient</w:t>
            </w:r>
          </w:p>
          <w:p w:rsidR="00C83534" w:rsidRPr="00F93A89" w:rsidRDefault="00C83534" w:rsidP="00157AFC">
            <w:pPr>
              <w:spacing w:line="408" w:lineRule="auto"/>
              <w:rPr>
                <w:rFonts w:ascii="Times New Roman" w:hAnsi="Times New Roman" w:cs="Times New Roman"/>
                <w:sz w:val="24"/>
                <w:szCs w:val="24"/>
              </w:rPr>
            </w:pPr>
          </w:p>
          <w:p w:rsidR="00C83534" w:rsidRPr="00F93A89" w:rsidRDefault="00C83534" w:rsidP="00157AFC">
            <w:pPr>
              <w:spacing w:line="408" w:lineRule="auto"/>
              <w:rPr>
                <w:rFonts w:ascii="Times New Roman" w:hAnsi="Times New Roman" w:cs="Times New Roman"/>
                <w:sz w:val="24"/>
                <w:szCs w:val="24"/>
              </w:rPr>
            </w:pPr>
            <w:r w:rsidRPr="00F93A89">
              <w:rPr>
                <w:rFonts w:ascii="Times New Roman" w:hAnsi="Times New Roman" w:cs="Times New Roman"/>
                <w:sz w:val="24"/>
                <w:szCs w:val="24"/>
              </w:rPr>
              <w:t>Beta</w:t>
            </w:r>
          </w:p>
        </w:tc>
        <w:tc>
          <w:tcPr>
            <w:tcW w:w="113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T</w:t>
            </w:r>
          </w:p>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b/>
                <w:color w:val="000000" w:themeColor="text1"/>
                <w:sz w:val="24"/>
                <w:szCs w:val="24"/>
              </w:rPr>
            </w:pPr>
          </w:p>
        </w:tc>
        <w:tc>
          <w:tcPr>
            <w:tcW w:w="106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Sig</w:t>
            </w:r>
          </w:p>
        </w:tc>
      </w:tr>
      <w:tr w:rsidR="00C83534" w:rsidRPr="00F93A89" w:rsidTr="00CF17F8">
        <w:tc>
          <w:tcPr>
            <w:tcW w:w="1566" w:type="dxa"/>
          </w:tcPr>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 xml:space="preserve">   ( constant)</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1 formal voicing</w:t>
            </w:r>
          </w:p>
        </w:tc>
        <w:tc>
          <w:tcPr>
            <w:tcW w:w="245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1.100               .253</w:t>
            </w:r>
          </w:p>
          <w:p w:rsidR="00C83534" w:rsidRPr="00F93A89" w:rsidRDefault="00C83534" w:rsidP="00157AFC">
            <w:pPr>
              <w:tabs>
                <w:tab w:val="right" w:pos="2359"/>
              </w:tabs>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 xml:space="preserve">   .908              0.22</w:t>
            </w:r>
          </w:p>
          <w:p w:rsidR="00C83534" w:rsidRPr="00F93A89" w:rsidRDefault="00C83534" w:rsidP="00157AFC">
            <w:pPr>
              <w:spacing w:line="408" w:lineRule="auto"/>
              <w:rPr>
                <w:rFonts w:ascii="Times New Roman" w:hAnsi="Times New Roman" w:cs="Times New Roman"/>
                <w:color w:val="000000" w:themeColor="text1"/>
                <w:sz w:val="24"/>
                <w:szCs w:val="24"/>
              </w:rPr>
            </w:pPr>
          </w:p>
        </w:tc>
        <w:tc>
          <w:tcPr>
            <w:tcW w:w="2283" w:type="dxa"/>
          </w:tcPr>
          <w:p w:rsidR="00C83534" w:rsidRPr="00F93A89" w:rsidRDefault="00C83534" w:rsidP="00157AFC">
            <w:pPr>
              <w:spacing w:line="408" w:lineRule="auto"/>
              <w:rPr>
                <w:rFonts w:ascii="Times New Roman" w:hAnsi="Times New Roman" w:cs="Times New Roman"/>
                <w:b/>
                <w:color w:val="000000" w:themeColor="text1"/>
                <w:sz w:val="24"/>
                <w:szCs w:val="24"/>
              </w:rPr>
            </w:pP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.927</w:t>
            </w:r>
          </w:p>
        </w:tc>
        <w:tc>
          <w:tcPr>
            <w:tcW w:w="1132"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4.341</w:t>
            </w:r>
          </w:p>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41.190</w:t>
            </w:r>
          </w:p>
        </w:tc>
        <w:tc>
          <w:tcPr>
            <w:tcW w:w="1063" w:type="dxa"/>
          </w:tcPr>
          <w:p w:rsidR="00C83534" w:rsidRPr="00F93A89" w:rsidRDefault="00C83534" w:rsidP="00157AFC">
            <w:pPr>
              <w:spacing w:line="408" w:lineRule="auto"/>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.000</w:t>
            </w:r>
          </w:p>
          <w:p w:rsidR="00C83534" w:rsidRPr="00F93A89" w:rsidRDefault="00C83534" w:rsidP="00157AFC">
            <w:pPr>
              <w:spacing w:line="408" w:lineRule="auto"/>
              <w:rPr>
                <w:rFonts w:ascii="Times New Roman" w:hAnsi="Times New Roman" w:cs="Times New Roman"/>
                <w:b/>
                <w:color w:val="000000" w:themeColor="text1"/>
                <w:sz w:val="24"/>
                <w:szCs w:val="24"/>
              </w:rPr>
            </w:pPr>
            <w:r w:rsidRPr="00F93A89">
              <w:rPr>
                <w:rFonts w:ascii="Times New Roman" w:hAnsi="Times New Roman" w:cs="Times New Roman"/>
                <w:color w:val="000000" w:themeColor="text1"/>
                <w:sz w:val="24"/>
                <w:szCs w:val="24"/>
              </w:rPr>
              <w:t>.000</w:t>
            </w:r>
          </w:p>
        </w:tc>
      </w:tr>
    </w:tbl>
    <w:p w:rsidR="00C83534" w:rsidRPr="0050644A" w:rsidRDefault="00C83534" w:rsidP="00157AFC">
      <w:pPr>
        <w:spacing w:after="0" w:line="408" w:lineRule="auto"/>
        <w:rPr>
          <w:rFonts w:ascii="Times New Roman" w:hAnsi="Times New Roman" w:cs="Times New Roman"/>
          <w:color w:val="000000" w:themeColor="text1"/>
          <w:sz w:val="24"/>
          <w:szCs w:val="24"/>
        </w:rPr>
      </w:pPr>
      <w:r w:rsidRPr="00F93A89">
        <w:rPr>
          <w:rFonts w:ascii="Times New Roman" w:hAnsi="Times New Roman" w:cs="Times New Roman"/>
          <w:b/>
          <w:color w:val="000000" w:themeColor="text1"/>
          <w:sz w:val="24"/>
          <w:szCs w:val="24"/>
        </w:rPr>
        <w:t xml:space="preserve">  a   </w:t>
      </w:r>
      <w:r w:rsidRPr="00F93A89">
        <w:rPr>
          <w:rFonts w:ascii="Times New Roman" w:hAnsi="Times New Roman" w:cs="Times New Roman"/>
          <w:color w:val="000000" w:themeColor="text1"/>
          <w:sz w:val="24"/>
          <w:szCs w:val="24"/>
        </w:rPr>
        <w:t>Dependent Variable: Productivity</w:t>
      </w:r>
    </w:p>
    <w:p w:rsidR="00C83534" w:rsidRPr="00F93A89" w:rsidRDefault="00C83534" w:rsidP="00157AFC">
      <w:pPr>
        <w:pStyle w:val="ListParagraph"/>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The coefficient table shows a simple model that expresses facilities, equipments and effectiveness. The model shows Constant and B which is the value of coefficient. Values from the table above shows that for every change inc</w:t>
      </w:r>
      <w:r w:rsidR="00CF17F8">
        <w:rPr>
          <w:rFonts w:ascii="Times New Roman" w:hAnsi="Times New Roman" w:cs="Times New Roman"/>
          <w:color w:val="000000" w:themeColor="text1"/>
          <w:sz w:val="24"/>
          <w:szCs w:val="24"/>
        </w:rPr>
        <w:t>rease in Productivity, Informal</w:t>
      </w:r>
      <w:r w:rsidRPr="00F93A89">
        <w:rPr>
          <w:rFonts w:ascii="Times New Roman" w:hAnsi="Times New Roman" w:cs="Times New Roman"/>
          <w:color w:val="000000" w:themeColor="text1"/>
          <w:sz w:val="24"/>
          <w:szCs w:val="24"/>
        </w:rPr>
        <w:t xml:space="preserve"> Voicing contributed 90.8%.  Thus, we reject the null hypothesis and embrace the alternate hypothesis.</w:t>
      </w:r>
    </w:p>
    <w:p w:rsidR="00C83534" w:rsidRPr="00F93A89" w:rsidRDefault="00C83534" w:rsidP="00157AFC">
      <w:pPr>
        <w:spacing w:after="0" w:line="408" w:lineRule="auto"/>
        <w:rPr>
          <w:rFonts w:ascii="Times New Roman" w:hAnsi="Times New Roman" w:cs="Times New Roman"/>
          <w:b/>
          <w:color w:val="000000" w:themeColor="text1"/>
          <w:sz w:val="24"/>
          <w:szCs w:val="24"/>
        </w:rPr>
      </w:pPr>
      <w:r w:rsidRPr="00F93A89">
        <w:rPr>
          <w:rFonts w:ascii="Times New Roman" w:hAnsi="Times New Roman" w:cs="Times New Roman"/>
          <w:b/>
          <w:color w:val="000000" w:themeColor="text1"/>
          <w:sz w:val="24"/>
          <w:szCs w:val="24"/>
        </w:rPr>
        <w:t>4.9    Discussion of Findings</w:t>
      </w:r>
    </w:p>
    <w:p w:rsidR="008D4B8F" w:rsidRPr="008D4B8F" w:rsidRDefault="00C83534" w:rsidP="00157AFC">
      <w:pPr>
        <w:spacing w:after="0" w:line="408" w:lineRule="auto"/>
        <w:jc w:val="both"/>
        <w:rPr>
          <w:rFonts w:ascii="Times New Roman" w:hAnsi="Times New Roman" w:cs="Times New Roman"/>
          <w:color w:val="000000" w:themeColor="text1"/>
          <w:sz w:val="24"/>
          <w:szCs w:val="24"/>
        </w:rPr>
      </w:pPr>
      <w:r w:rsidRPr="00F93A89">
        <w:rPr>
          <w:rFonts w:ascii="Times New Roman" w:hAnsi="Times New Roman" w:cs="Times New Roman"/>
          <w:color w:val="000000" w:themeColor="text1"/>
          <w:sz w:val="24"/>
          <w:szCs w:val="24"/>
        </w:rPr>
        <w:t>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w:t>
      </w:r>
    </w:p>
    <w:p w:rsidR="008D4B8F" w:rsidRPr="008D4B8F" w:rsidRDefault="008D4B8F" w:rsidP="00157AFC">
      <w:pPr>
        <w:spacing w:after="0" w:line="408" w:lineRule="auto"/>
        <w:rPr>
          <w:rFonts w:ascii="Times New Roman" w:hAnsi="Times New Roman" w:cs="Times New Roman"/>
          <w:color w:val="000000" w:themeColor="text1"/>
          <w:sz w:val="24"/>
          <w:szCs w:val="24"/>
        </w:rPr>
      </w:pPr>
    </w:p>
    <w:p w:rsidR="008D4B8F" w:rsidRPr="008D4B8F" w:rsidRDefault="008D4B8F" w:rsidP="00157AFC">
      <w:pPr>
        <w:spacing w:after="0" w:line="408" w:lineRule="auto"/>
        <w:rPr>
          <w:rFonts w:ascii="Times New Roman" w:hAnsi="Times New Roman" w:cs="Times New Roman"/>
          <w:color w:val="000000" w:themeColor="text1"/>
          <w:sz w:val="24"/>
          <w:szCs w:val="24"/>
        </w:rPr>
      </w:pPr>
    </w:p>
    <w:p w:rsidR="008D4B8F" w:rsidRPr="008D4B8F" w:rsidRDefault="008D4B8F" w:rsidP="00157AFC">
      <w:pPr>
        <w:spacing w:after="0" w:line="408" w:lineRule="auto"/>
        <w:rPr>
          <w:rFonts w:ascii="Times New Roman" w:hAnsi="Times New Roman" w:cs="Times New Roman"/>
          <w:color w:val="000000" w:themeColor="text1"/>
          <w:sz w:val="24"/>
          <w:szCs w:val="24"/>
        </w:rPr>
      </w:pPr>
    </w:p>
    <w:p w:rsidR="008D4B8F" w:rsidRPr="008D4B8F" w:rsidRDefault="008D4B8F" w:rsidP="00157AFC">
      <w:pPr>
        <w:spacing w:after="0" w:line="408" w:lineRule="auto"/>
        <w:jc w:val="center"/>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lastRenderedPageBreak/>
        <w:t>CHAPTER FIVE</w:t>
      </w:r>
    </w:p>
    <w:p w:rsidR="008D4B8F" w:rsidRPr="008D4B8F" w:rsidRDefault="00157AFC" w:rsidP="00157AFC">
      <w:pPr>
        <w:spacing w:after="0" w:line="408" w:lineRule="auto"/>
        <w:jc w:val="center"/>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t>Summary, Conclusion and Recommend</w:t>
      </w:r>
      <w:r>
        <w:rPr>
          <w:rFonts w:ascii="Times New Roman" w:hAnsi="Times New Roman" w:cs="Times New Roman"/>
          <w:b/>
          <w:color w:val="000000" w:themeColor="text1"/>
          <w:sz w:val="24"/>
          <w:szCs w:val="24"/>
        </w:rPr>
        <w:t>a</w:t>
      </w:r>
      <w:r w:rsidRPr="008D4B8F">
        <w:rPr>
          <w:rFonts w:ascii="Times New Roman" w:hAnsi="Times New Roman" w:cs="Times New Roman"/>
          <w:b/>
          <w:color w:val="000000" w:themeColor="text1"/>
          <w:sz w:val="24"/>
          <w:szCs w:val="24"/>
        </w:rPr>
        <w:t>tions</w:t>
      </w:r>
    </w:p>
    <w:p w:rsidR="008D4B8F" w:rsidRPr="008D4B8F" w:rsidRDefault="00CF17F8" w:rsidP="00157AFC">
      <w:pPr>
        <w:spacing w:after="0" w:line="408"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5.1 </w:t>
      </w:r>
      <w:r w:rsidR="008D4B8F" w:rsidRPr="008D4B8F">
        <w:rPr>
          <w:rFonts w:ascii="Times New Roman" w:hAnsi="Times New Roman" w:cs="Times New Roman"/>
          <w:b/>
          <w:color w:val="000000" w:themeColor="text1"/>
          <w:sz w:val="24"/>
          <w:szCs w:val="24"/>
        </w:rPr>
        <w:t>Introduction</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This chapter of this research work gives an overview of the research work from chapter one to four. This chapter also examine the theoretical and empirical findings as discovered by the researcher. The purpose of this study is to examine there</w:t>
      </w:r>
      <w:r w:rsidR="00157AFC">
        <w:rPr>
          <w:rFonts w:ascii="Times New Roman" w:hAnsi="Times New Roman" w:cs="Times New Roman"/>
          <w:color w:val="000000" w:themeColor="text1"/>
          <w:sz w:val="24"/>
          <w:szCs w:val="24"/>
        </w:rPr>
        <w:t xml:space="preserve"> </w:t>
      </w:r>
      <w:r w:rsidRPr="008D4B8F">
        <w:rPr>
          <w:rFonts w:ascii="Times New Roman" w:hAnsi="Times New Roman" w:cs="Times New Roman"/>
          <w:color w:val="000000" w:themeColor="text1"/>
          <w:sz w:val="24"/>
          <w:szCs w:val="24"/>
        </w:rPr>
        <w:t>levance of employee voice  on organizational performance. Four hypotheses of the research which was tested using correlation and regression analysis.</w:t>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t>5.2 Summary of the Work</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This research work started with chapter on the introductory part discussing the background of understanding on the term employee voice techniques, followed by he research problems, objectives, questions, hypotheses nd the organization of the two construct for explanation and measurement mechanism. Under employee voice, variable are form</w:t>
      </w:r>
      <w:r w:rsidR="00157AFC">
        <w:rPr>
          <w:rFonts w:ascii="Times New Roman" w:hAnsi="Times New Roman" w:cs="Times New Roman"/>
          <w:color w:val="000000" w:themeColor="text1"/>
          <w:sz w:val="24"/>
          <w:szCs w:val="24"/>
        </w:rPr>
        <w:t>al voicing and informal voicing</w:t>
      </w:r>
      <w:r w:rsidRPr="008D4B8F">
        <w:rPr>
          <w:rFonts w:ascii="Times New Roman" w:hAnsi="Times New Roman" w:cs="Times New Roman"/>
          <w:color w:val="000000" w:themeColor="text1"/>
          <w:sz w:val="24"/>
          <w:szCs w:val="24"/>
        </w:rPr>
        <w:t>, while for the independent construct organizational performance, the variables are profit  ability and productivity.</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Chapter two comprises o the conceptual framework, empirical framework, empirical framework and gap in lite</w:t>
      </w:r>
      <w:r w:rsidR="00157AFC">
        <w:rPr>
          <w:rFonts w:ascii="Times New Roman" w:hAnsi="Times New Roman" w:cs="Times New Roman"/>
          <w:color w:val="000000" w:themeColor="text1"/>
          <w:sz w:val="24"/>
          <w:szCs w:val="24"/>
        </w:rPr>
        <w:t>ratures. The conceptual</w:t>
      </w:r>
      <w:r w:rsidRPr="008D4B8F">
        <w:rPr>
          <w:rFonts w:ascii="Times New Roman" w:hAnsi="Times New Roman" w:cs="Times New Roman"/>
          <w:color w:val="000000" w:themeColor="text1"/>
          <w:sz w:val="24"/>
          <w:szCs w:val="24"/>
        </w:rPr>
        <w:t xml:space="preserve">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8D4B8F" w:rsidRPr="008D4B8F" w:rsidRDefault="00CF17F8" w:rsidP="00157AFC">
      <w:pPr>
        <w:spacing w:after="0" w:line="408"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5.3 </w:t>
      </w:r>
      <w:r w:rsidR="008D4B8F" w:rsidRPr="008D4B8F">
        <w:rPr>
          <w:rFonts w:ascii="Times New Roman" w:hAnsi="Times New Roman" w:cs="Times New Roman"/>
          <w:b/>
          <w:color w:val="000000" w:themeColor="text1"/>
          <w:sz w:val="24"/>
          <w:szCs w:val="24"/>
        </w:rPr>
        <w:t>Findings</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 xml:space="preserve">The findings. For this study are divided into two part namely; theoretical findings and empirical findings. The theoretical finding are abstracted from the literature review in </w:t>
      </w:r>
      <w:r w:rsidRPr="008D4B8F">
        <w:rPr>
          <w:rFonts w:ascii="Times New Roman" w:hAnsi="Times New Roman" w:cs="Times New Roman"/>
          <w:color w:val="000000" w:themeColor="text1"/>
          <w:sz w:val="24"/>
          <w:szCs w:val="24"/>
        </w:rPr>
        <w:lastRenderedPageBreak/>
        <w:t>chapter two while the empirical findings  are derived from data generated from the field by the researcher.</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1.  Family Developmental Framework (FDF) is the result of a combination factors. Family studies have long been sensitive to the charge that is a “soft” science, and thus, 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 xml:space="preserve">2.  In the work of Jeremy Wright, when he concluded a theory on time management that every individual should make for everything, and everything will simply fit well where it is supposed to fit. </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3.   Most of the employees in the university are made up of males tan female as the frequency distribution from the research conducted shows that 66.7%  are males ns 33.3%  are females. In addition to this, most of the workers are married. Most of the employees are M.Sc holders.</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 xml:space="preserve">4.  The study found out that employee formal voicing has significant impact on employee productivity. </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5.  The study also revealed that informal voicing has significant impact on Profitability of the university.</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6.  This study also found out that the formal voicing has significant impact on organizational profitability.</w:t>
      </w:r>
    </w:p>
    <w:p w:rsidR="00CF17F8" w:rsidRDefault="00CF17F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lastRenderedPageBreak/>
        <w:t xml:space="preserve">5.4   Conclusion </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Employee voice is essentially about managing interaction between management and employees within the business environment. Categorization of these relationship are in respect of the project have been identified, with employee voice in relations to organizational performance. There is a significant growth I thee adoption of employee voice technique to accomplish order  different sectors, which requires employees’ participation.</w:t>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t xml:space="preserve">5.5   Recommendations </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Based on the findings of the study, the following recommendations can be summarized thus:</w:t>
      </w:r>
    </w:p>
    <w:p w:rsidR="008D4B8F" w:rsidRPr="008D4B8F" w:rsidRDefault="008D4B8F" w:rsidP="00157AFC">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Organizations should create a well detailed work layout, including assigning resources and estimating the participation of the employees from the lowest ranked employee to the highest ranked employee.</w:t>
      </w:r>
    </w:p>
    <w:p w:rsidR="008D4B8F" w:rsidRPr="008D4B8F" w:rsidRDefault="008D4B8F" w:rsidP="00157AFC">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8D4B8F" w:rsidRPr="008D4B8F" w:rsidRDefault="008D4B8F" w:rsidP="00157AFC">
      <w:pPr>
        <w:pStyle w:val="ListParagraph"/>
        <w:numPr>
          <w:ilvl w:val="0"/>
          <w:numId w:val="29"/>
        </w:num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Employee voice plan should be reviewed on a regular basis to determine how organizations are progressing in terms of schedule cooperation.</w:t>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t>5.5.1   De-Limitation of the Study</w:t>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color w:val="000000" w:themeColor="text1"/>
          <w:sz w:val="24"/>
          <w:szCs w:val="24"/>
        </w:rPr>
        <w:t>Taken only one university for the study is relatively small compared to the number of universities in Nigeria. And also, the result of the finding cannot be generalized on other universities across the globe.</w:t>
      </w:r>
    </w:p>
    <w:p w:rsidR="00CF17F8" w:rsidRDefault="00CF17F8">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lastRenderedPageBreak/>
        <w:t>5.5.2   Suggestions for Further Studies</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8D4B8F" w:rsidRPr="008D4B8F" w:rsidRDefault="008D4B8F" w:rsidP="00157AFC">
      <w:pPr>
        <w:spacing w:after="0" w:line="408" w:lineRule="auto"/>
        <w:jc w:val="both"/>
        <w:rPr>
          <w:rFonts w:ascii="Times New Roman" w:hAnsi="Times New Roman" w:cs="Times New Roman"/>
          <w:b/>
          <w:color w:val="000000" w:themeColor="text1"/>
          <w:sz w:val="24"/>
          <w:szCs w:val="24"/>
        </w:rPr>
      </w:pPr>
      <w:r w:rsidRPr="008D4B8F">
        <w:rPr>
          <w:rFonts w:ascii="Times New Roman" w:hAnsi="Times New Roman" w:cs="Times New Roman"/>
          <w:b/>
          <w:color w:val="000000" w:themeColor="text1"/>
          <w:sz w:val="24"/>
          <w:szCs w:val="24"/>
        </w:rPr>
        <w:t xml:space="preserve">5.5.3   Contribution to Knowledge </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r w:rsidRPr="008D4B8F">
        <w:rPr>
          <w:rFonts w:ascii="Times New Roman" w:hAnsi="Times New Roman" w:cs="Times New Roman"/>
          <w:color w:val="000000" w:themeColor="text1"/>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 realized prior to this study and carried out in other parts of the world.</w:t>
      </w: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p>
    <w:p w:rsidR="008D4B8F" w:rsidRPr="008D4B8F" w:rsidRDefault="008D4B8F" w:rsidP="00157AFC">
      <w:pPr>
        <w:spacing w:after="0" w:line="408" w:lineRule="auto"/>
        <w:jc w:val="both"/>
        <w:rPr>
          <w:rFonts w:ascii="Times New Roman" w:hAnsi="Times New Roman" w:cs="Times New Roman"/>
          <w:color w:val="000000" w:themeColor="text1"/>
          <w:sz w:val="24"/>
          <w:szCs w:val="24"/>
        </w:rPr>
      </w:pPr>
    </w:p>
    <w:p w:rsidR="00CF17F8" w:rsidRDefault="00CF17F8">
      <w:pPr>
        <w:rPr>
          <w:rFonts w:ascii="Times New Roman" w:hAnsi="Times New Roman" w:cs="Times New Roman"/>
          <w:b/>
          <w:sz w:val="24"/>
          <w:szCs w:val="24"/>
        </w:rPr>
      </w:pPr>
      <w:r>
        <w:rPr>
          <w:rFonts w:ascii="Times New Roman" w:hAnsi="Times New Roman" w:cs="Times New Roman"/>
          <w:b/>
          <w:sz w:val="24"/>
          <w:szCs w:val="24"/>
        </w:rPr>
        <w:br w:type="page"/>
      </w:r>
    </w:p>
    <w:p w:rsidR="008D4B8F" w:rsidRPr="008D4B8F" w:rsidRDefault="008D4B8F" w:rsidP="00157AFC">
      <w:pPr>
        <w:spacing w:after="0" w:line="408" w:lineRule="auto"/>
        <w:jc w:val="center"/>
        <w:rPr>
          <w:rFonts w:ascii="Times New Roman" w:hAnsi="Times New Roman" w:cs="Times New Roman"/>
          <w:b/>
          <w:sz w:val="24"/>
          <w:szCs w:val="24"/>
        </w:rPr>
      </w:pPr>
      <w:r w:rsidRPr="008D4B8F">
        <w:rPr>
          <w:rFonts w:ascii="Times New Roman" w:hAnsi="Times New Roman" w:cs="Times New Roman"/>
          <w:b/>
          <w:sz w:val="24"/>
          <w:szCs w:val="24"/>
        </w:rPr>
        <w:lastRenderedPageBreak/>
        <w:t>REFERENCES</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Ackers, P., Marchngton, M., Wilkinson, A., and Dundon, T. (2014). Partnership and voice, with or without trade unions; changing UK management approaches t</w:t>
      </w:r>
      <w:r w:rsidR="00157AFC">
        <w:rPr>
          <w:rFonts w:ascii="Times New Roman" w:hAnsi="Times New Roman" w:cs="Times New Roman"/>
          <w:sz w:val="24"/>
          <w:szCs w:val="24"/>
        </w:rPr>
        <w:t xml:space="preserve">o organizational participation. </w:t>
      </w:r>
      <w:r w:rsidRPr="008D4B8F">
        <w:rPr>
          <w:rFonts w:ascii="Times New Roman" w:hAnsi="Times New Roman" w:cs="Times New Roman"/>
          <w:sz w:val="24"/>
          <w:szCs w:val="24"/>
        </w:rPr>
        <w:t>In; stark M and Martinez lucio m eds partnership and modernization in employment relations. Routledge.</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Adamu, M.G.,Andah, R., &amp;Aliyu, S. (2015). Corporate social responsibility and performance of Dangote Industries Limited. </w:t>
      </w:r>
      <w:r w:rsidRPr="008D4B8F">
        <w:rPr>
          <w:rFonts w:ascii="Times New Roman" w:hAnsi="Times New Roman" w:cs="Times New Roman"/>
          <w:i/>
          <w:iCs/>
          <w:sz w:val="24"/>
          <w:szCs w:val="24"/>
        </w:rPr>
        <w:t>International Journal of Advanced Research in Social Engineering and Development Strategies</w:t>
      </w:r>
      <w:r w:rsidRPr="008D4B8F">
        <w:rPr>
          <w:rFonts w:ascii="Times New Roman" w:hAnsi="Times New Roman" w:cs="Times New Roman"/>
          <w:sz w:val="24"/>
          <w:szCs w:val="24"/>
        </w:rPr>
        <w:t xml:space="preserve">, </w:t>
      </w:r>
      <w:r w:rsidRPr="008D4B8F">
        <w:rPr>
          <w:rFonts w:ascii="Times New Roman" w:hAnsi="Times New Roman" w:cs="Times New Roman"/>
          <w:i/>
          <w:iCs/>
          <w:sz w:val="24"/>
          <w:szCs w:val="24"/>
        </w:rPr>
        <w:t>3</w:t>
      </w:r>
      <w:r w:rsidRPr="008D4B8F">
        <w:rPr>
          <w:rFonts w:ascii="Times New Roman" w:hAnsi="Times New Roman" w:cs="Times New Roman"/>
          <w:sz w:val="24"/>
          <w:szCs w:val="24"/>
        </w:rPr>
        <w:t>(1), 42-53.</w:t>
      </w:r>
    </w:p>
    <w:p w:rsidR="008D4B8F" w:rsidRPr="008D4B8F" w:rsidRDefault="008D4B8F" w:rsidP="00157AFC">
      <w:pPr>
        <w:pStyle w:val="Default"/>
        <w:tabs>
          <w:tab w:val="left" w:pos="990"/>
        </w:tabs>
        <w:spacing w:line="408" w:lineRule="auto"/>
        <w:ind w:left="720" w:hanging="720"/>
        <w:jc w:val="both"/>
        <w:rPr>
          <w:rFonts w:ascii="Times New Roman" w:hAnsi="Times New Roman" w:cs="Times New Roman"/>
        </w:rPr>
      </w:pPr>
      <w:r w:rsidRPr="008D4B8F">
        <w:rPr>
          <w:rFonts w:ascii="Times New Roman" w:hAnsi="Times New Roman" w:cs="Times New Roman"/>
        </w:rPr>
        <w:t xml:space="preserve">Ademosu, E. A. (2008). Corporate social responsibility: The experience of the Nigeria banking system. Retrieved from http://www.acamb.com </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t xml:space="preserve">Adesunloro, B. R., Udeh, F. N., &amp;Abiahu, M. C. (2019). Corporate Social Responsibility Reporting and Financial Performance- A Study of Nigerian Breweries Plc. </w:t>
      </w:r>
      <w:r w:rsidRPr="008D4B8F">
        <w:rPr>
          <w:rFonts w:ascii="Times New Roman" w:hAnsi="Times New Roman" w:cs="Times New Roman"/>
          <w:i/>
          <w:iCs/>
          <w:color w:val="000000"/>
          <w:sz w:val="24"/>
          <w:szCs w:val="24"/>
        </w:rPr>
        <w:t>Archives of Business Research</w:t>
      </w:r>
      <w:r w:rsidRPr="008D4B8F">
        <w:rPr>
          <w:rFonts w:ascii="Times New Roman" w:hAnsi="Times New Roman" w:cs="Times New Roman"/>
          <w:color w:val="000000"/>
          <w:sz w:val="24"/>
          <w:szCs w:val="24"/>
        </w:rPr>
        <w:t xml:space="preserve">, </w:t>
      </w:r>
      <w:r w:rsidRPr="008D4B8F">
        <w:rPr>
          <w:rFonts w:ascii="Times New Roman" w:hAnsi="Times New Roman" w:cs="Times New Roman"/>
          <w:i/>
          <w:iCs/>
          <w:color w:val="000000"/>
          <w:sz w:val="24"/>
          <w:szCs w:val="24"/>
        </w:rPr>
        <w:t>7</w:t>
      </w:r>
      <w:r w:rsidRPr="008D4B8F">
        <w:rPr>
          <w:rFonts w:ascii="Times New Roman" w:hAnsi="Times New Roman" w:cs="Times New Roman"/>
          <w:color w:val="000000"/>
          <w:sz w:val="24"/>
          <w:szCs w:val="24"/>
        </w:rPr>
        <w:t xml:space="preserve">(4), 45–57. </w:t>
      </w:r>
      <w:hyperlink r:id="rId7" w:history="1">
        <w:r w:rsidRPr="008D4B8F">
          <w:rPr>
            <w:rStyle w:val="Hyperlink"/>
            <w:rFonts w:ascii="Times New Roman" w:hAnsi="Times New Roman" w:cs="Times New Roman"/>
            <w:sz w:val="24"/>
            <w:szCs w:val="24"/>
          </w:rPr>
          <w:t>https://doi.org/10.14738/abr.74.6268</w:t>
        </w:r>
      </w:hyperlink>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t xml:space="preserve">Ajide, F. M., &amp;Aderemi, A. A. (2014). The effects of corporate social responsibility activity disclosure on corporate profitability: Empirical evidence from Nigerian commercial banks. </w:t>
      </w:r>
      <w:r w:rsidRPr="008D4B8F">
        <w:rPr>
          <w:rFonts w:ascii="Times New Roman" w:hAnsi="Times New Roman" w:cs="Times New Roman"/>
          <w:i/>
          <w:iCs/>
          <w:color w:val="000000"/>
          <w:sz w:val="24"/>
          <w:szCs w:val="24"/>
        </w:rPr>
        <w:t>IOSR Journal of Economics and Finance (IOSRJEF)</w:t>
      </w:r>
      <w:r w:rsidRPr="008D4B8F">
        <w:rPr>
          <w:rFonts w:ascii="Times New Roman" w:hAnsi="Times New Roman" w:cs="Times New Roman"/>
          <w:color w:val="000000"/>
          <w:sz w:val="24"/>
          <w:szCs w:val="24"/>
        </w:rPr>
        <w:t xml:space="preserve">, </w:t>
      </w:r>
      <w:r w:rsidRPr="008D4B8F">
        <w:rPr>
          <w:rFonts w:ascii="Times New Roman" w:hAnsi="Times New Roman" w:cs="Times New Roman"/>
          <w:i/>
          <w:iCs/>
          <w:color w:val="000000"/>
          <w:sz w:val="24"/>
          <w:szCs w:val="24"/>
        </w:rPr>
        <w:t>2</w:t>
      </w:r>
      <w:r w:rsidRPr="008D4B8F">
        <w:rPr>
          <w:rFonts w:ascii="Times New Roman" w:hAnsi="Times New Roman" w:cs="Times New Roman"/>
          <w:color w:val="000000"/>
          <w:sz w:val="24"/>
          <w:szCs w:val="24"/>
        </w:rPr>
        <w:t xml:space="preserve">(6), 17–25. </w:t>
      </w:r>
      <w:hyperlink r:id="rId8" w:history="1">
        <w:r w:rsidRPr="008D4B8F">
          <w:rPr>
            <w:rStyle w:val="Hyperlink"/>
            <w:rFonts w:ascii="Times New Roman" w:hAnsi="Times New Roman" w:cs="Times New Roman"/>
            <w:sz w:val="24"/>
            <w:szCs w:val="24"/>
          </w:rPr>
          <w:t>https://doi.org/10.9790/5933-0261725</w:t>
        </w:r>
      </w:hyperlink>
      <w:r w:rsidRPr="008D4B8F">
        <w:rPr>
          <w:rFonts w:ascii="Times New Roman" w:hAnsi="Times New Roman" w:cs="Times New Roman"/>
          <w:color w:val="000000"/>
          <w:sz w:val="24"/>
          <w:szCs w:val="24"/>
        </w:rPr>
        <w:t xml:space="preserve">. </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t xml:space="preserve">Alkababji, M.W. (2014). Voluntary Disclosure on Corporate Social Responsibility: A Study on the Annual Reports of Palestinian Corporations. </w:t>
      </w:r>
      <w:r w:rsidRPr="008D4B8F">
        <w:rPr>
          <w:rFonts w:ascii="Times New Roman" w:hAnsi="Times New Roman" w:cs="Times New Roman"/>
          <w:i/>
          <w:iCs/>
          <w:color w:val="000000"/>
          <w:sz w:val="24"/>
          <w:szCs w:val="24"/>
        </w:rPr>
        <w:t xml:space="preserve">European Journal of Accounting Auditing and Finance </w:t>
      </w:r>
      <w:r w:rsidRPr="008D4B8F">
        <w:rPr>
          <w:rFonts w:ascii="Times New Roman" w:hAnsi="Times New Roman" w:cs="Times New Roman"/>
          <w:color w:val="000000"/>
          <w:sz w:val="24"/>
          <w:szCs w:val="24"/>
        </w:rPr>
        <w:t xml:space="preserve">Research, </w:t>
      </w:r>
      <w:r w:rsidRPr="008D4B8F">
        <w:rPr>
          <w:rFonts w:ascii="Times New Roman" w:hAnsi="Times New Roman" w:cs="Times New Roman"/>
          <w:i/>
          <w:iCs/>
          <w:color w:val="000000"/>
          <w:sz w:val="24"/>
          <w:szCs w:val="24"/>
        </w:rPr>
        <w:t>2</w:t>
      </w:r>
      <w:r w:rsidRPr="008D4B8F">
        <w:rPr>
          <w:rFonts w:ascii="Times New Roman" w:hAnsi="Times New Roman" w:cs="Times New Roman"/>
          <w:color w:val="000000"/>
          <w:sz w:val="24"/>
          <w:szCs w:val="24"/>
        </w:rPr>
        <w:t xml:space="preserve">(4), 59–82. </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i/>
          <w:iCs/>
          <w:sz w:val="24"/>
          <w:szCs w:val="24"/>
        </w:rPr>
      </w:pPr>
      <w:r w:rsidRPr="008D4B8F">
        <w:rPr>
          <w:rFonts w:ascii="Times New Roman" w:hAnsi="Times New Roman" w:cs="Times New Roman"/>
          <w:sz w:val="24"/>
          <w:szCs w:val="24"/>
        </w:rPr>
        <w:t xml:space="preserve">Al-Tamini, H.A.H (2014). Corporate social responsibility practices of UAE banks. </w:t>
      </w:r>
      <w:r w:rsidRPr="008D4B8F">
        <w:rPr>
          <w:rFonts w:ascii="Times New Roman" w:hAnsi="Times New Roman" w:cs="Times New Roman"/>
          <w:i/>
          <w:iCs/>
          <w:sz w:val="24"/>
          <w:szCs w:val="24"/>
        </w:rPr>
        <w:t xml:space="preserve">Global Journal of Business </w:t>
      </w:r>
      <w:r w:rsidRPr="008D4B8F">
        <w:rPr>
          <w:rFonts w:ascii="Times New Roman" w:hAnsi="Times New Roman" w:cs="Times New Roman"/>
          <w:sz w:val="24"/>
          <w:szCs w:val="24"/>
        </w:rPr>
        <w:t>Research</w:t>
      </w:r>
      <w:r w:rsidRPr="008D4B8F">
        <w:rPr>
          <w:rFonts w:ascii="Times New Roman" w:hAnsi="Times New Roman" w:cs="Times New Roman"/>
          <w:i/>
          <w:iCs/>
          <w:sz w:val="24"/>
          <w:szCs w:val="24"/>
        </w:rPr>
        <w:t>, 8(3).</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lastRenderedPageBreak/>
        <w:t xml:space="preserve">Arnold, D. G. (2016). Corporate responsibility, democracy, and climate change. </w:t>
      </w:r>
      <w:r w:rsidRPr="008D4B8F">
        <w:rPr>
          <w:rFonts w:ascii="Times New Roman" w:hAnsi="Times New Roman" w:cs="Times New Roman"/>
          <w:i/>
          <w:iCs/>
          <w:color w:val="000000"/>
          <w:sz w:val="24"/>
          <w:szCs w:val="24"/>
        </w:rPr>
        <w:t>Midwest Studies in Philosophy</w:t>
      </w:r>
      <w:r w:rsidRPr="008D4B8F">
        <w:rPr>
          <w:rFonts w:ascii="Times New Roman" w:hAnsi="Times New Roman" w:cs="Times New Roman"/>
          <w:color w:val="000000"/>
          <w:sz w:val="24"/>
          <w:szCs w:val="24"/>
        </w:rPr>
        <w:t xml:space="preserve">, </w:t>
      </w:r>
      <w:r w:rsidRPr="008D4B8F">
        <w:rPr>
          <w:rFonts w:ascii="Times New Roman" w:hAnsi="Times New Roman" w:cs="Times New Roman"/>
          <w:i/>
          <w:iCs/>
          <w:color w:val="000000"/>
          <w:sz w:val="24"/>
          <w:szCs w:val="24"/>
        </w:rPr>
        <w:t>40</w:t>
      </w:r>
      <w:r w:rsidRPr="008D4B8F">
        <w:rPr>
          <w:rFonts w:ascii="Times New Roman" w:hAnsi="Times New Roman" w:cs="Times New Roman"/>
          <w:color w:val="000000"/>
          <w:sz w:val="24"/>
          <w:szCs w:val="24"/>
        </w:rPr>
        <w:t xml:space="preserve">(1), 252–261. </w:t>
      </w:r>
      <w:hyperlink r:id="rId9" w:history="1">
        <w:r w:rsidR="00CF17F8" w:rsidRPr="001C0B93">
          <w:rPr>
            <w:rStyle w:val="Hyperlink"/>
            <w:rFonts w:ascii="Times New Roman" w:hAnsi="Times New Roman" w:cs="Times New Roman"/>
            <w:sz w:val="24"/>
            <w:szCs w:val="24"/>
          </w:rPr>
          <w:t>https://doi.org/10.1111/ misp.12059</w:t>
        </w:r>
      </w:hyperlink>
    </w:p>
    <w:p w:rsidR="008D4B8F" w:rsidRPr="008D4B8F" w:rsidRDefault="008D4B8F" w:rsidP="00CF17F8">
      <w:pPr>
        <w:spacing w:after="0" w:line="408" w:lineRule="auto"/>
        <w:ind w:left="720" w:hanging="720"/>
        <w:rPr>
          <w:rFonts w:ascii="Times New Roman" w:hAnsi="Times New Roman" w:cs="Times New Roman"/>
          <w:i/>
          <w:iCs/>
          <w:sz w:val="24"/>
          <w:szCs w:val="24"/>
        </w:rPr>
      </w:pPr>
      <w:r w:rsidRPr="008D4B8F">
        <w:rPr>
          <w:rFonts w:ascii="Times New Roman" w:hAnsi="Times New Roman" w:cs="Times New Roman"/>
          <w:sz w:val="24"/>
          <w:szCs w:val="24"/>
        </w:rPr>
        <w:t xml:space="preserve">Ashraf, M., Khan, B., Tarig, M. (2017). Corporate social responsibility impact on financial performance of banks: evidence from Asian countries. </w:t>
      </w:r>
      <w:r w:rsidRPr="008D4B8F">
        <w:rPr>
          <w:rFonts w:ascii="Times New Roman" w:hAnsi="Times New Roman" w:cs="Times New Roman"/>
          <w:i/>
          <w:iCs/>
          <w:sz w:val="24"/>
          <w:szCs w:val="24"/>
        </w:rPr>
        <w:t>International</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Babalola, Y.A. (2022). The impact of corporate social responsibility on firms’ profitability in Nigeria. </w:t>
      </w:r>
      <w:r w:rsidRPr="008D4B8F">
        <w:rPr>
          <w:rFonts w:ascii="Times New Roman" w:hAnsi="Times New Roman" w:cs="Times New Roman"/>
          <w:i/>
          <w:iCs/>
          <w:sz w:val="24"/>
          <w:szCs w:val="24"/>
        </w:rPr>
        <w:t xml:space="preserve">European Journal of Economics, Finance and Administrative Sciences,45, </w:t>
      </w:r>
      <w:r w:rsidRPr="008D4B8F">
        <w:rPr>
          <w:rFonts w:ascii="Times New Roman" w:hAnsi="Times New Roman" w:cs="Times New Roman"/>
          <w:sz w:val="24"/>
          <w:szCs w:val="24"/>
        </w:rPr>
        <w:t>39-49.</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i/>
          <w:iCs/>
          <w:sz w:val="24"/>
          <w:szCs w:val="24"/>
        </w:rPr>
      </w:pPr>
      <w:r w:rsidRPr="008D4B8F">
        <w:rPr>
          <w:rFonts w:ascii="Times New Roman" w:hAnsi="Times New Roman" w:cs="Times New Roman"/>
          <w:sz w:val="24"/>
          <w:szCs w:val="24"/>
        </w:rPr>
        <w:t>Barbosa, N.&amp;Louri, H. (2015). Corporate performance: Does ownership matter? A comparison of foreign and domestic owned firms in Greece and Portugal.</w:t>
      </w:r>
      <w:r w:rsidRPr="008D4B8F">
        <w:rPr>
          <w:rFonts w:ascii="Times New Roman" w:hAnsi="Times New Roman" w:cs="Times New Roman"/>
          <w:i/>
          <w:iCs/>
          <w:sz w:val="24"/>
          <w:szCs w:val="24"/>
        </w:rPr>
        <w:t>Review of Industrial Organization, 27(1);73-102.</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Brigham, E. F. and Houston, J. F., 2016. </w:t>
      </w:r>
      <w:r w:rsidRPr="008D4B8F">
        <w:rPr>
          <w:rFonts w:ascii="Times New Roman" w:hAnsi="Times New Roman" w:cs="Times New Roman"/>
          <w:i/>
          <w:iCs/>
          <w:sz w:val="24"/>
          <w:szCs w:val="24"/>
        </w:rPr>
        <w:t xml:space="preserve">Fundamentals. Financial Management: Book 2. </w:t>
      </w:r>
      <w:r w:rsidRPr="008D4B8F">
        <w:rPr>
          <w:rFonts w:ascii="Times New Roman" w:hAnsi="Times New Roman" w:cs="Times New Roman"/>
          <w:sz w:val="24"/>
          <w:szCs w:val="24"/>
        </w:rPr>
        <w:t>Issue 10. Singapore: McGraw-Hill.</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b/>
          <w:bCs/>
          <w:color w:val="000000"/>
          <w:sz w:val="24"/>
          <w:szCs w:val="24"/>
        </w:rPr>
      </w:pPr>
      <w:r w:rsidRPr="008D4B8F">
        <w:rPr>
          <w:rFonts w:ascii="Times New Roman" w:hAnsi="Times New Roman" w:cs="Times New Roman"/>
          <w:sz w:val="24"/>
          <w:szCs w:val="24"/>
        </w:rPr>
        <w:t>Bolanle</w:t>
      </w:r>
      <w:r w:rsidR="00CF17F8">
        <w:rPr>
          <w:rFonts w:ascii="Times New Roman" w:hAnsi="Times New Roman" w:cs="Times New Roman"/>
          <w:sz w:val="24"/>
          <w:szCs w:val="24"/>
        </w:rPr>
        <w:t xml:space="preserve"> </w:t>
      </w:r>
      <w:r w:rsidRPr="008D4B8F">
        <w:rPr>
          <w:rFonts w:ascii="Times New Roman" w:hAnsi="Times New Roman" w:cs="Times New Roman"/>
          <w:sz w:val="24"/>
          <w:szCs w:val="24"/>
        </w:rPr>
        <w:t>&amp;</w:t>
      </w:r>
      <w:r w:rsidR="00CF17F8">
        <w:rPr>
          <w:rFonts w:ascii="Times New Roman" w:hAnsi="Times New Roman" w:cs="Times New Roman"/>
          <w:sz w:val="24"/>
          <w:szCs w:val="24"/>
        </w:rPr>
        <w:t xml:space="preserve"> </w:t>
      </w:r>
      <w:r w:rsidRPr="008D4B8F">
        <w:rPr>
          <w:rFonts w:ascii="Times New Roman" w:hAnsi="Times New Roman" w:cs="Times New Roman"/>
          <w:sz w:val="24"/>
          <w:szCs w:val="24"/>
        </w:rPr>
        <w:t xml:space="preserve">Olanrewaju D A (2022): An assessment of the impact of corporate social responsibility on Nigerian society: The examples of banking and communication industries. </w:t>
      </w:r>
      <w:r w:rsidRPr="008D4B8F">
        <w:rPr>
          <w:rFonts w:ascii="Times New Roman" w:hAnsi="Times New Roman" w:cs="Times New Roman"/>
          <w:i/>
          <w:iCs/>
          <w:sz w:val="24"/>
          <w:szCs w:val="24"/>
        </w:rPr>
        <w:t>Universal Journal of Marketing and Business Research Vol. 1() pp. 017-043, May, 2012</w:t>
      </w:r>
    </w:p>
    <w:p w:rsidR="008D4B8F" w:rsidRPr="008D4B8F" w:rsidRDefault="008D4B8F" w:rsidP="00157AFC">
      <w:pPr>
        <w:spacing w:after="0" w:line="408" w:lineRule="auto"/>
        <w:rPr>
          <w:rFonts w:ascii="Times New Roman" w:hAnsi="Times New Roman" w:cs="Times New Roman"/>
          <w:sz w:val="24"/>
          <w:szCs w:val="24"/>
        </w:rPr>
      </w:pPr>
      <w:r w:rsidRPr="008D4B8F">
        <w:rPr>
          <w:rFonts w:ascii="Times New Roman" w:hAnsi="Times New Roman" w:cs="Times New Roman"/>
          <w:sz w:val="24"/>
          <w:szCs w:val="24"/>
        </w:rPr>
        <w:t xml:space="preserve">Beard well, </w:t>
      </w:r>
      <w:r w:rsidR="00CF17F8" w:rsidRPr="008D4B8F">
        <w:rPr>
          <w:rFonts w:ascii="Times New Roman" w:hAnsi="Times New Roman" w:cs="Times New Roman"/>
          <w:sz w:val="24"/>
          <w:szCs w:val="24"/>
        </w:rPr>
        <w:t>L</w:t>
      </w:r>
      <w:r w:rsidRPr="008D4B8F">
        <w:rPr>
          <w:rFonts w:ascii="Times New Roman" w:hAnsi="Times New Roman" w:cs="Times New Roman"/>
          <w:sz w:val="24"/>
          <w:szCs w:val="24"/>
        </w:rPr>
        <w:t>., (2018). Voices on people management 32-36</w:t>
      </w:r>
    </w:p>
    <w:p w:rsidR="008D4B8F" w:rsidRPr="008D4B8F" w:rsidRDefault="00CF17F8" w:rsidP="00CF17F8">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Benson, </w:t>
      </w:r>
      <w:r w:rsidRPr="008D4B8F">
        <w:rPr>
          <w:rFonts w:ascii="Times New Roman" w:hAnsi="Times New Roman" w:cs="Times New Roman"/>
          <w:sz w:val="24"/>
          <w:szCs w:val="24"/>
        </w:rPr>
        <w:t>J</w:t>
      </w:r>
      <w:r w:rsidR="008D4B8F" w:rsidRPr="008D4B8F">
        <w:rPr>
          <w:rFonts w:ascii="Times New Roman" w:hAnsi="Times New Roman" w:cs="Times New Roman"/>
          <w:sz w:val="24"/>
          <w:szCs w:val="24"/>
        </w:rPr>
        <w:t>.,(2021).  Employee voice in union and non-union Australian workplaces. British journal of industrial relations 38 (3), 453-9</w:t>
      </w:r>
    </w:p>
    <w:p w:rsidR="008D4B8F" w:rsidRPr="008D4B8F" w:rsidRDefault="00CF17F8" w:rsidP="00CF17F8">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Budd, J., p. Gollan, et al.,</w:t>
      </w:r>
      <w:r w:rsidR="008D4B8F" w:rsidRPr="008D4B8F">
        <w:rPr>
          <w:rFonts w:ascii="Times New Roman" w:hAnsi="Times New Roman" w:cs="Times New Roman"/>
          <w:sz w:val="24"/>
          <w:szCs w:val="24"/>
        </w:rPr>
        <w:t xml:space="preserve"> (2020). “New approaches to employee voice and participation in organization”. Human relations  63(3); 303. CIPD (2020)’ voice and encouragement; how does collective consultation contribute?; 1-21</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lastRenderedPageBreak/>
        <w:t>Carroll,</w:t>
      </w:r>
      <w:r w:rsidR="00CF17F8">
        <w:rPr>
          <w:rFonts w:ascii="Times New Roman" w:hAnsi="Times New Roman" w:cs="Times New Roman"/>
          <w:sz w:val="24"/>
          <w:szCs w:val="24"/>
        </w:rPr>
        <w:t xml:space="preserve"> A. B. &amp; Hatfield, J. D. (2015). </w:t>
      </w:r>
      <w:r w:rsidR="00CF17F8" w:rsidRPr="008D4B8F">
        <w:rPr>
          <w:rFonts w:ascii="Times New Roman" w:hAnsi="Times New Roman" w:cs="Times New Roman"/>
          <w:sz w:val="24"/>
          <w:szCs w:val="24"/>
        </w:rPr>
        <w:t xml:space="preserve">An </w:t>
      </w:r>
      <w:r w:rsidRPr="008D4B8F">
        <w:rPr>
          <w:rFonts w:ascii="Times New Roman" w:hAnsi="Times New Roman" w:cs="Times New Roman"/>
          <w:sz w:val="24"/>
          <w:szCs w:val="24"/>
        </w:rPr>
        <w:t xml:space="preserve">empirical examination of the relationship between corporate social responsibility and profitability. </w:t>
      </w:r>
      <w:r w:rsidRPr="008D4B8F">
        <w:rPr>
          <w:rFonts w:ascii="Times New Roman" w:hAnsi="Times New Roman" w:cs="Times New Roman"/>
          <w:i/>
          <w:iCs/>
          <w:sz w:val="24"/>
          <w:szCs w:val="24"/>
        </w:rPr>
        <w:t>Academy of Management Journal</w:t>
      </w:r>
      <w:r w:rsidRPr="008D4B8F">
        <w:rPr>
          <w:rFonts w:ascii="Times New Roman" w:hAnsi="Times New Roman" w:cs="Times New Roman"/>
          <w:sz w:val="24"/>
          <w:szCs w:val="24"/>
        </w:rPr>
        <w:t>, 28 (2): 446-463.</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Carroll, A. B. (1979). A three-dimensional conceptual model of corporate social performance. </w:t>
      </w:r>
      <w:r w:rsidRPr="008D4B8F">
        <w:rPr>
          <w:rFonts w:ascii="Times New Roman" w:hAnsi="Times New Roman" w:cs="Times New Roman"/>
          <w:i/>
          <w:iCs/>
          <w:sz w:val="24"/>
          <w:szCs w:val="24"/>
        </w:rPr>
        <w:t>Academic of management Review</w:t>
      </w:r>
      <w:r w:rsidRPr="008D4B8F">
        <w:rPr>
          <w:rFonts w:ascii="Times New Roman" w:hAnsi="Times New Roman" w:cs="Times New Roman"/>
          <w:sz w:val="24"/>
          <w:szCs w:val="24"/>
        </w:rPr>
        <w:t xml:space="preserve">, </w:t>
      </w:r>
      <w:r w:rsidRPr="008D4B8F">
        <w:rPr>
          <w:rFonts w:ascii="Times New Roman" w:hAnsi="Times New Roman" w:cs="Times New Roman"/>
          <w:i/>
          <w:iCs/>
          <w:sz w:val="24"/>
          <w:szCs w:val="24"/>
        </w:rPr>
        <w:t>4</w:t>
      </w:r>
      <w:r w:rsidRPr="008D4B8F">
        <w:rPr>
          <w:rFonts w:ascii="Times New Roman" w:hAnsi="Times New Roman" w:cs="Times New Roman"/>
          <w:sz w:val="24"/>
          <w:szCs w:val="24"/>
        </w:rPr>
        <w:t>, 497-505.</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Carroll, A.B. (1999): “Corporate Social Responsibility: Evolution of a Definitional construct”. Business and society. (38)3:268 -96.</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Dundon, T. and Rollinson , D., (2014) “ Employment relations in non-union firms, routledge; London.</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Dundon, T. and P.Gollan (2017). “ Re-conceptualizing voice </w:t>
      </w:r>
      <w:r w:rsidR="00CF17F8">
        <w:rPr>
          <w:rFonts w:ascii="Times New Roman" w:hAnsi="Times New Roman" w:cs="Times New Roman"/>
          <w:sz w:val="24"/>
          <w:szCs w:val="24"/>
        </w:rPr>
        <w:t>in the non-union workplace. “</w:t>
      </w:r>
      <w:r w:rsidRPr="008D4B8F">
        <w:rPr>
          <w:rFonts w:ascii="Times New Roman" w:hAnsi="Times New Roman" w:cs="Times New Roman"/>
          <w:sz w:val="24"/>
          <w:szCs w:val="24"/>
        </w:rPr>
        <w:t>the international journal human resources management 18 (7); 1182-1198.</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Dundon, T., (2022) Employer opposition and union avoidance in the Uk. Industrial Relations journal 33 (3), 234-245.</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Freeman, R. and J. Medoff  (2014) “ what do union do. “Indus. &amp; lab. Rel. Rev</w:t>
      </w:r>
      <w:r w:rsidR="0006520A">
        <w:rPr>
          <w:rFonts w:ascii="Times New Roman" w:hAnsi="Times New Roman" w:cs="Times New Roman"/>
          <w:sz w:val="24"/>
          <w:szCs w:val="24"/>
        </w:rPr>
        <w:t>. 38:244. Gall, G., ( 2014). “</w:t>
      </w:r>
      <w:r w:rsidRPr="008D4B8F">
        <w:rPr>
          <w:rFonts w:ascii="Times New Roman" w:hAnsi="Times New Roman" w:cs="Times New Roman"/>
          <w:sz w:val="24"/>
          <w:szCs w:val="24"/>
        </w:rPr>
        <w:t>British employer resistance  to trade union recognition; Human resource</w:t>
      </w:r>
      <w:r w:rsidR="0006520A">
        <w:rPr>
          <w:rFonts w:ascii="Times New Roman" w:hAnsi="Times New Roman" w:cs="Times New Roman"/>
          <w:sz w:val="24"/>
          <w:szCs w:val="24"/>
        </w:rPr>
        <w:t xml:space="preserve"> </w:t>
      </w:r>
      <w:r w:rsidRPr="008D4B8F">
        <w:rPr>
          <w:rFonts w:ascii="Times New Roman" w:hAnsi="Times New Roman" w:cs="Times New Roman"/>
          <w:sz w:val="24"/>
          <w:szCs w:val="24"/>
        </w:rPr>
        <w:t>Management journal, vol 14 (2), 234-2 45.</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Gollan, p., (2021). Beware of the voices. People management 55.</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Guest D. &amp;</w:t>
      </w:r>
      <w:r w:rsidR="00CF17F8">
        <w:rPr>
          <w:rFonts w:ascii="Times New Roman" w:hAnsi="Times New Roman" w:cs="Times New Roman"/>
          <w:sz w:val="24"/>
          <w:szCs w:val="24"/>
        </w:rPr>
        <w:t xml:space="preserve"> </w:t>
      </w:r>
      <w:r w:rsidRPr="008D4B8F">
        <w:rPr>
          <w:rFonts w:ascii="Times New Roman" w:hAnsi="Times New Roman" w:cs="Times New Roman"/>
          <w:sz w:val="24"/>
          <w:szCs w:val="24"/>
        </w:rPr>
        <w:t xml:space="preserve">Hoque, </w:t>
      </w:r>
      <w:r w:rsidR="00CF17F8" w:rsidRPr="008D4B8F">
        <w:rPr>
          <w:rFonts w:ascii="Times New Roman" w:hAnsi="Times New Roman" w:cs="Times New Roman"/>
          <w:sz w:val="24"/>
          <w:szCs w:val="24"/>
        </w:rPr>
        <w:t>K</w:t>
      </w:r>
      <w:r w:rsidRPr="008D4B8F">
        <w:rPr>
          <w:rFonts w:ascii="Times New Roman" w:hAnsi="Times New Roman" w:cs="Times New Roman"/>
          <w:sz w:val="24"/>
          <w:szCs w:val="24"/>
        </w:rPr>
        <w:t>., (2014), the good and the ugly; employment relations in new non-union workplaces; human resource management journal, Vol. 5 (1),1-14 Guest, D., (2017). Human resource management and performance; A review and research agenda. International resource management 8 (3),263-76.</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Hirshman, A., (2020). Exist , voice, and loyalty; Responses to decline in firms, organization, ad states Harvard univ. pr.</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lastRenderedPageBreak/>
        <w:t>Lewin, D., and Mitchell, D., (1992). System of employee voice; theorectical and empirical perspectives. california management review 34(3),   95-111</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Liu, w., R. zhu, et al. (2019) I warn you becase I like you; voice behavior, employee identification, and transformation leadership. The leadership quarterly.</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Lea, R.(2022). Corporate social responsibility: IOD member opinion survey. </w:t>
      </w:r>
      <w:r w:rsidRPr="008D4B8F">
        <w:rPr>
          <w:rFonts w:ascii="Times New Roman" w:hAnsi="Times New Roman" w:cs="Times New Roman"/>
          <w:i/>
          <w:iCs/>
          <w:sz w:val="24"/>
          <w:szCs w:val="24"/>
        </w:rPr>
        <w:t xml:space="preserve">The Institute Of Directors, </w:t>
      </w:r>
      <w:r w:rsidRPr="008D4B8F">
        <w:rPr>
          <w:rFonts w:ascii="Times New Roman" w:hAnsi="Times New Roman" w:cs="Times New Roman"/>
          <w:sz w:val="24"/>
          <w:szCs w:val="24"/>
        </w:rPr>
        <w:t>UK, 10.</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Lee, S. Seo, K &amp; Sharma, A , (2013). Corporate social responsibility and financial performance in the U.S airline industry, the moderating role of oil prices. Journal of Tourism management 38;</w:t>
      </w:r>
      <w:r w:rsidR="0006520A">
        <w:rPr>
          <w:rFonts w:ascii="Times New Roman" w:hAnsi="Times New Roman" w:cs="Times New Roman"/>
          <w:sz w:val="24"/>
          <w:szCs w:val="24"/>
        </w:rPr>
        <w:t xml:space="preserve"> </w:t>
      </w:r>
      <w:r w:rsidRPr="008D4B8F">
        <w:rPr>
          <w:rFonts w:ascii="Times New Roman" w:hAnsi="Times New Roman" w:cs="Times New Roman"/>
          <w:sz w:val="24"/>
          <w:szCs w:val="24"/>
        </w:rPr>
        <w:t xml:space="preserve">20-30. </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Lee, S., Shingal, M. &amp; Kang, K-H (2013). The CSR and financial performance link in the U.S restaurant industry. Do economic conditions matter? </w:t>
      </w:r>
      <w:r w:rsidRPr="008D4B8F">
        <w:rPr>
          <w:rFonts w:ascii="Times New Roman" w:hAnsi="Times New Roman" w:cs="Times New Roman"/>
          <w:i/>
          <w:iCs/>
          <w:sz w:val="24"/>
          <w:szCs w:val="24"/>
        </w:rPr>
        <w:t>International journal of Hospitality management 32; 2-10.</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i/>
          <w:iCs/>
          <w:sz w:val="24"/>
          <w:szCs w:val="24"/>
        </w:rPr>
      </w:pPr>
      <w:r w:rsidRPr="008D4B8F">
        <w:rPr>
          <w:rFonts w:ascii="Times New Roman" w:hAnsi="Times New Roman" w:cs="Times New Roman"/>
          <w:sz w:val="24"/>
          <w:szCs w:val="24"/>
        </w:rPr>
        <w:t xml:space="preserve">Luper, L (2013), corporate social responsibility in Nigerian Banks. </w:t>
      </w:r>
      <w:r w:rsidRPr="008D4B8F">
        <w:rPr>
          <w:rFonts w:ascii="Times New Roman" w:hAnsi="Times New Roman" w:cs="Times New Roman"/>
          <w:i/>
          <w:iCs/>
          <w:sz w:val="24"/>
          <w:szCs w:val="24"/>
        </w:rPr>
        <w:t>Journal of Business and Economics</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sz w:val="24"/>
          <w:szCs w:val="24"/>
        </w:rPr>
        <w:t xml:space="preserve">Lys, T., Naughton, J. P&amp; Wang, C. (2015), Signaling through corporate social accountability report. </w:t>
      </w:r>
      <w:r w:rsidRPr="008D4B8F">
        <w:rPr>
          <w:rFonts w:ascii="Times New Roman" w:hAnsi="Times New Roman" w:cs="Times New Roman"/>
          <w:i/>
          <w:iCs/>
          <w:sz w:val="24"/>
          <w:szCs w:val="24"/>
        </w:rPr>
        <w:t>Journal of Accounting and Economics, 50(1)56-72.</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t xml:space="preserve">Malik, S.S., &amp;Okere, W. (2020). The relationship between corporate social responsibility, environmental investments and financial performance: evidence from manufacturing companies. </w:t>
      </w:r>
      <w:r w:rsidRPr="008D4B8F">
        <w:rPr>
          <w:rFonts w:ascii="Times New Roman" w:hAnsi="Times New Roman" w:cs="Times New Roman"/>
          <w:i/>
          <w:iCs/>
          <w:color w:val="000000"/>
          <w:sz w:val="24"/>
          <w:szCs w:val="24"/>
        </w:rPr>
        <w:t>Environmental Science and Pollution Research, 27</w:t>
      </w:r>
      <w:r w:rsidRPr="008D4B8F">
        <w:rPr>
          <w:rFonts w:ascii="Times New Roman" w:hAnsi="Times New Roman" w:cs="Times New Roman"/>
          <w:color w:val="000000"/>
          <w:sz w:val="24"/>
          <w:szCs w:val="24"/>
        </w:rPr>
        <w:t xml:space="preserve">, 39946–39957. </w:t>
      </w:r>
      <w:hyperlink r:id="rId10" w:history="1">
        <w:r w:rsidRPr="008D4B8F">
          <w:rPr>
            <w:rStyle w:val="Hyperlink"/>
            <w:rFonts w:ascii="Times New Roman" w:hAnsi="Times New Roman" w:cs="Times New Roman"/>
            <w:sz w:val="24"/>
            <w:szCs w:val="24"/>
          </w:rPr>
          <w:t>https://doi.org/10.1007/s11356-020-10217-0</w:t>
        </w:r>
      </w:hyperlink>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Mann, R. &amp; Singh, K. (2015). Corporate social responsibility and financial performance: a study of Indian Banking sector</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i/>
          <w:iCs/>
          <w:sz w:val="24"/>
          <w:szCs w:val="24"/>
        </w:rPr>
      </w:pPr>
      <w:r w:rsidRPr="008D4B8F">
        <w:rPr>
          <w:rFonts w:ascii="Times New Roman" w:hAnsi="Times New Roman" w:cs="Times New Roman"/>
          <w:sz w:val="24"/>
          <w:szCs w:val="24"/>
        </w:rPr>
        <w:lastRenderedPageBreak/>
        <w:t xml:space="preserve">Mercy, E. &amp;Zainab, D. (2018). Effect of corporate social responsibility on the financial performance of manufacturing firms in Nigeria. </w:t>
      </w:r>
      <w:r w:rsidRPr="008D4B8F">
        <w:rPr>
          <w:rFonts w:ascii="Times New Roman" w:hAnsi="Times New Roman" w:cs="Times New Roman"/>
          <w:i/>
          <w:iCs/>
          <w:sz w:val="24"/>
          <w:szCs w:val="24"/>
        </w:rPr>
        <w:t>Online journal of Arts, Management, Social Sciences, 3(2), 157 – 168.</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i/>
          <w:iCs/>
          <w:sz w:val="24"/>
          <w:szCs w:val="24"/>
        </w:rPr>
      </w:pPr>
      <w:r w:rsidRPr="008D4B8F">
        <w:rPr>
          <w:rFonts w:ascii="Times New Roman" w:hAnsi="Times New Roman" w:cs="Times New Roman"/>
          <w:sz w:val="24"/>
          <w:szCs w:val="24"/>
        </w:rPr>
        <w:t xml:space="preserve">Mirza, S. A. &amp;Javed, A. (2013).Determinants of financial performance of a firm: Case of Pakistan Stock Market. </w:t>
      </w:r>
      <w:r w:rsidRPr="008D4B8F">
        <w:rPr>
          <w:rFonts w:ascii="Times New Roman" w:hAnsi="Times New Roman" w:cs="Times New Roman"/>
          <w:i/>
          <w:iCs/>
          <w:sz w:val="24"/>
          <w:szCs w:val="24"/>
        </w:rPr>
        <w:t>Journal of Economics and International Finance, 5(2); 43-52.</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Mobin.F, Zillur.R, &amp;Imran. K. (2014). Multi-item stakeholders Based scale to Measure CSR in the Banking industry. </w:t>
      </w:r>
      <w:r w:rsidRPr="008D4B8F">
        <w:rPr>
          <w:rFonts w:ascii="Times New Roman" w:hAnsi="Times New Roman" w:cs="Times New Roman"/>
          <w:i/>
          <w:iCs/>
          <w:sz w:val="24"/>
          <w:szCs w:val="24"/>
        </w:rPr>
        <w:t>international Strategic manament Review, 2</w:t>
      </w:r>
      <w:r w:rsidRPr="008D4B8F">
        <w:rPr>
          <w:rFonts w:ascii="Times New Roman" w:hAnsi="Times New Roman" w:cs="Times New Roman"/>
          <w:sz w:val="24"/>
          <w:szCs w:val="24"/>
        </w:rPr>
        <w:t>, 9-30.</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t xml:space="preserve">Mubeen, M., &amp;Arooj, A. (2014). Impact of corporate social responsibility on firms’ financial performance and shareholders Wealth. </w:t>
      </w:r>
      <w:r w:rsidRPr="008D4B8F">
        <w:rPr>
          <w:rFonts w:ascii="Times New Roman" w:hAnsi="Times New Roman" w:cs="Times New Roman"/>
          <w:i/>
          <w:iCs/>
          <w:color w:val="000000"/>
          <w:sz w:val="24"/>
          <w:szCs w:val="24"/>
        </w:rPr>
        <w:t>European Journal of business and management</w:t>
      </w:r>
      <w:r w:rsidRPr="008D4B8F">
        <w:rPr>
          <w:rFonts w:ascii="Times New Roman" w:hAnsi="Times New Roman" w:cs="Times New Roman"/>
          <w:color w:val="000000"/>
          <w:sz w:val="24"/>
          <w:szCs w:val="24"/>
        </w:rPr>
        <w:t xml:space="preserve">, </w:t>
      </w:r>
      <w:r w:rsidRPr="008D4B8F">
        <w:rPr>
          <w:rFonts w:ascii="Times New Roman" w:hAnsi="Times New Roman" w:cs="Times New Roman"/>
          <w:i/>
          <w:iCs/>
          <w:color w:val="000000"/>
          <w:sz w:val="24"/>
          <w:szCs w:val="24"/>
        </w:rPr>
        <w:t>6</w:t>
      </w:r>
      <w:r w:rsidRPr="008D4B8F">
        <w:rPr>
          <w:rFonts w:ascii="Times New Roman" w:hAnsi="Times New Roman" w:cs="Times New Roman"/>
          <w:color w:val="000000"/>
          <w:sz w:val="24"/>
          <w:szCs w:val="24"/>
        </w:rPr>
        <w:t xml:space="preserve">(31), 181–187. </w:t>
      </w:r>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color w:val="000000"/>
          <w:sz w:val="24"/>
          <w:szCs w:val="24"/>
        </w:rPr>
      </w:pPr>
      <w:r w:rsidRPr="008D4B8F">
        <w:rPr>
          <w:rFonts w:ascii="Times New Roman" w:hAnsi="Times New Roman" w:cs="Times New Roman"/>
          <w:color w:val="000000"/>
          <w:sz w:val="24"/>
          <w:szCs w:val="24"/>
        </w:rPr>
        <w:t xml:space="preserve">Mugambi, C. M., &amp;Fatoki, O. I. (2019). Effect of corporate social responsibility disclosure on financial performance of manufacturing firms quoted on Nairobi Securities Exchange. </w:t>
      </w:r>
      <w:r w:rsidRPr="008D4B8F">
        <w:rPr>
          <w:rFonts w:ascii="Times New Roman" w:hAnsi="Times New Roman" w:cs="Times New Roman"/>
          <w:i/>
          <w:iCs/>
          <w:color w:val="000000"/>
          <w:sz w:val="24"/>
          <w:szCs w:val="24"/>
        </w:rPr>
        <w:t>Canadian Social Science</w:t>
      </w:r>
      <w:r w:rsidRPr="008D4B8F">
        <w:rPr>
          <w:rFonts w:ascii="Times New Roman" w:hAnsi="Times New Roman" w:cs="Times New Roman"/>
          <w:color w:val="000000"/>
          <w:sz w:val="24"/>
          <w:szCs w:val="24"/>
        </w:rPr>
        <w:t xml:space="preserve">, </w:t>
      </w:r>
      <w:r w:rsidRPr="008D4B8F">
        <w:rPr>
          <w:rFonts w:ascii="Times New Roman" w:hAnsi="Times New Roman" w:cs="Times New Roman"/>
          <w:i/>
          <w:iCs/>
          <w:color w:val="000000"/>
          <w:sz w:val="24"/>
          <w:szCs w:val="24"/>
        </w:rPr>
        <w:t>15</w:t>
      </w:r>
      <w:r w:rsidRPr="008D4B8F">
        <w:rPr>
          <w:rFonts w:ascii="Times New Roman" w:hAnsi="Times New Roman" w:cs="Times New Roman"/>
          <w:color w:val="000000"/>
          <w:sz w:val="24"/>
          <w:szCs w:val="24"/>
        </w:rPr>
        <w:t xml:space="preserve">(4), 15–25. </w:t>
      </w:r>
      <w:hyperlink r:id="rId11" w:history="1">
        <w:r w:rsidRPr="008D4B8F">
          <w:rPr>
            <w:rStyle w:val="Hyperlink"/>
            <w:rFonts w:ascii="Times New Roman" w:hAnsi="Times New Roman" w:cs="Times New Roman"/>
            <w:sz w:val="24"/>
            <w:szCs w:val="24"/>
          </w:rPr>
          <w:t>https://doi.org/10.3968/10976</w:t>
        </w:r>
      </w:hyperlink>
    </w:p>
    <w:p w:rsidR="008D4B8F" w:rsidRPr="008D4B8F" w:rsidRDefault="008D4B8F" w:rsidP="00157AFC">
      <w:pPr>
        <w:tabs>
          <w:tab w:val="left" w:pos="990"/>
        </w:tabs>
        <w:adjustRightInd w:val="0"/>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Muhammad, F.A. &amp;Razali, H. (2021). Corporate social responsibility disclosure and financial performance of Shariah PLCS in Malaysia. </w:t>
      </w:r>
      <w:r w:rsidRPr="008D4B8F">
        <w:rPr>
          <w:rFonts w:ascii="Times New Roman" w:hAnsi="Times New Roman" w:cs="Times New Roman"/>
          <w:i/>
          <w:iCs/>
          <w:sz w:val="24"/>
          <w:szCs w:val="24"/>
        </w:rPr>
        <w:t xml:space="preserve">Internationala Journal of Academic Research in Business and Social Sciences. </w:t>
      </w:r>
      <w:r w:rsidRPr="008D4B8F">
        <w:rPr>
          <w:rFonts w:ascii="Times New Roman" w:hAnsi="Times New Roman" w:cs="Times New Roman"/>
          <w:sz w:val="24"/>
          <w:szCs w:val="24"/>
        </w:rPr>
        <w:t>11(2) 333 – 353.</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Macleod, D. and n. Clarke (2019). Engaging for success; enhancing performance though employee engagement;  report to government. (Great britain), Department for business, innovation and skills.</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Marchington, m. and A. Wilkinson, (2015) direct participation and involvement. Managing human resources; personnel management in transition; 398 </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lastRenderedPageBreak/>
        <w:t>Marchington, m. and A. Wilkinson, A. (2020) direct participation. In Battch s and sission k eds personnel management 3</w:t>
      </w:r>
      <w:r w:rsidRPr="008D4B8F">
        <w:rPr>
          <w:rFonts w:ascii="Times New Roman" w:hAnsi="Times New Roman" w:cs="Times New Roman"/>
          <w:sz w:val="24"/>
          <w:szCs w:val="24"/>
          <w:vertAlign w:val="superscript"/>
        </w:rPr>
        <w:t>rd</w:t>
      </w:r>
      <w:r w:rsidRPr="008D4B8F">
        <w:rPr>
          <w:rFonts w:ascii="Times New Roman" w:hAnsi="Times New Roman" w:cs="Times New Roman"/>
          <w:sz w:val="24"/>
          <w:szCs w:val="24"/>
        </w:rPr>
        <w:t>edn oxford; Blackwell.</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Marchington, m., Goodman j., Wilkinson, A., and Ackers, p., (2012), New development in employee nvolvement. Research paper series no 2, London; employment department. Marchington, m., Goodman j., Wilkinson, A., and Ackers, p. and Dundon, t., (2021).management choice and employee voice London; CIPD</w:t>
      </w:r>
    </w:p>
    <w:p w:rsidR="00CF17F8" w:rsidRDefault="008D4B8F" w:rsidP="00CF17F8">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Mllward, N., Bryson A., and forth j., (2020). All change at work; british employments relations  1 9880-1998 as portrayed by the workplace industrial relations survey series</w:t>
      </w:r>
      <w:r w:rsidR="00CF17F8">
        <w:rPr>
          <w:rFonts w:ascii="Times New Roman" w:hAnsi="Times New Roman" w:cs="Times New Roman"/>
          <w:sz w:val="24"/>
          <w:szCs w:val="24"/>
        </w:rPr>
        <w:t xml:space="preserve"> </w:t>
      </w:r>
      <w:r w:rsidRPr="008D4B8F">
        <w:rPr>
          <w:rFonts w:ascii="Times New Roman" w:hAnsi="Times New Roman" w:cs="Times New Roman"/>
          <w:sz w:val="24"/>
          <w:szCs w:val="24"/>
        </w:rPr>
        <w:t>London; Rouledge</w:t>
      </w:r>
      <w:r w:rsidR="00CF17F8">
        <w:rPr>
          <w:rFonts w:ascii="Times New Roman" w:hAnsi="Times New Roman" w:cs="Times New Roman"/>
          <w:sz w:val="24"/>
          <w:szCs w:val="24"/>
        </w:rPr>
        <w:t xml:space="preserve"> </w:t>
      </w:r>
    </w:p>
    <w:p w:rsidR="008D4B8F" w:rsidRPr="008D4B8F" w:rsidRDefault="008D4B8F" w:rsidP="00CF17F8">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Mullins, </w:t>
      </w:r>
      <w:r w:rsidR="00CF17F8" w:rsidRPr="008D4B8F">
        <w:rPr>
          <w:rFonts w:ascii="Times New Roman" w:hAnsi="Times New Roman" w:cs="Times New Roman"/>
          <w:sz w:val="24"/>
          <w:szCs w:val="24"/>
        </w:rPr>
        <w:t>l. J.</w:t>
      </w:r>
      <w:r w:rsidRPr="008D4B8F">
        <w:rPr>
          <w:rFonts w:ascii="Times New Roman" w:hAnsi="Times New Roman" w:cs="Times New Roman"/>
          <w:sz w:val="24"/>
          <w:szCs w:val="24"/>
        </w:rPr>
        <w:t xml:space="preserve"> (2016). Management and organizational behavior. 4 ed.</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Patterson, </w:t>
      </w:r>
      <w:r w:rsidR="00CF17F8" w:rsidRPr="008D4B8F">
        <w:rPr>
          <w:rFonts w:ascii="Times New Roman" w:hAnsi="Times New Roman" w:cs="Times New Roman"/>
          <w:sz w:val="24"/>
          <w:szCs w:val="24"/>
        </w:rPr>
        <w:t>M, West</w:t>
      </w:r>
      <w:r w:rsidRPr="008D4B8F">
        <w:rPr>
          <w:rFonts w:ascii="Times New Roman" w:hAnsi="Times New Roman" w:cs="Times New Roman"/>
          <w:sz w:val="24"/>
          <w:szCs w:val="24"/>
        </w:rPr>
        <w:t xml:space="preserve">, </w:t>
      </w:r>
      <w:r w:rsidR="00CF17F8" w:rsidRPr="008D4B8F">
        <w:rPr>
          <w:rFonts w:ascii="Times New Roman" w:hAnsi="Times New Roman" w:cs="Times New Roman"/>
          <w:sz w:val="24"/>
          <w:szCs w:val="24"/>
        </w:rPr>
        <w:t xml:space="preserve">M., </w:t>
      </w:r>
      <w:r w:rsidR="00CF17F8">
        <w:rPr>
          <w:rFonts w:ascii="Times New Roman" w:hAnsi="Times New Roman" w:cs="Times New Roman"/>
          <w:sz w:val="24"/>
          <w:szCs w:val="24"/>
        </w:rPr>
        <w:t>Lawthon</w:t>
      </w:r>
      <w:r w:rsidRPr="008D4B8F">
        <w:rPr>
          <w:rFonts w:ascii="Times New Roman" w:hAnsi="Times New Roman" w:cs="Times New Roman"/>
          <w:sz w:val="24"/>
          <w:szCs w:val="24"/>
        </w:rPr>
        <w:t xml:space="preserve">, R., and </w:t>
      </w:r>
      <w:r w:rsidR="00CF17F8" w:rsidRPr="008D4B8F">
        <w:rPr>
          <w:rFonts w:ascii="Times New Roman" w:hAnsi="Times New Roman" w:cs="Times New Roman"/>
          <w:sz w:val="24"/>
          <w:szCs w:val="24"/>
        </w:rPr>
        <w:t>Nickel</w:t>
      </w:r>
      <w:r w:rsidRPr="008D4B8F">
        <w:rPr>
          <w:rFonts w:ascii="Times New Roman" w:hAnsi="Times New Roman" w:cs="Times New Roman"/>
          <w:sz w:val="24"/>
          <w:szCs w:val="24"/>
        </w:rPr>
        <w:t xml:space="preserve">, </w:t>
      </w:r>
      <w:r w:rsidR="00CF17F8" w:rsidRPr="008D4B8F">
        <w:rPr>
          <w:rFonts w:ascii="Times New Roman" w:hAnsi="Times New Roman" w:cs="Times New Roman"/>
          <w:sz w:val="24"/>
          <w:szCs w:val="24"/>
        </w:rPr>
        <w:t>S</w:t>
      </w:r>
      <w:r w:rsidRPr="008D4B8F">
        <w:rPr>
          <w:rFonts w:ascii="Times New Roman" w:hAnsi="Times New Roman" w:cs="Times New Roman"/>
          <w:sz w:val="24"/>
          <w:szCs w:val="24"/>
        </w:rPr>
        <w:t>., (2017). The impact of people management practices on business performance. London; institute of personnel and development.</w:t>
      </w:r>
    </w:p>
    <w:p w:rsidR="008D4B8F" w:rsidRPr="008D4B8F" w:rsidRDefault="008D4B8F" w:rsidP="00CF17F8">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Pfeffer, (2018). The human equation boston; Harvard business school press.</w:t>
      </w:r>
      <w:r w:rsidR="00CF17F8">
        <w:rPr>
          <w:rFonts w:ascii="Times New Roman" w:hAnsi="Times New Roman" w:cs="Times New Roman"/>
          <w:sz w:val="24"/>
          <w:szCs w:val="24"/>
        </w:rPr>
        <w:t xml:space="preserve"> </w:t>
      </w:r>
      <w:r w:rsidRPr="008D4B8F">
        <w:rPr>
          <w:rFonts w:ascii="Times New Roman" w:hAnsi="Times New Roman" w:cs="Times New Roman"/>
          <w:sz w:val="24"/>
          <w:szCs w:val="24"/>
        </w:rPr>
        <w:t>Roche, w. the end of new of new industrial relations, vol 46 (3); 29832324</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Sako, </w:t>
      </w:r>
      <w:r w:rsidR="00CF17F8" w:rsidRPr="008D4B8F">
        <w:rPr>
          <w:rFonts w:ascii="Times New Roman" w:hAnsi="Times New Roman" w:cs="Times New Roman"/>
          <w:sz w:val="24"/>
          <w:szCs w:val="24"/>
        </w:rPr>
        <w:t>M</w:t>
      </w:r>
      <w:r w:rsidRPr="008D4B8F">
        <w:rPr>
          <w:rFonts w:ascii="Times New Roman" w:hAnsi="Times New Roman" w:cs="Times New Roman"/>
          <w:sz w:val="24"/>
          <w:szCs w:val="24"/>
        </w:rPr>
        <w:t>.,(2018). The nature and impact of employee  retention. Academy of  management journal 29(3); 5-18</w:t>
      </w:r>
    </w:p>
    <w:p w:rsidR="008D4B8F" w:rsidRPr="008D4B8F" w:rsidRDefault="00CF17F8" w:rsidP="00157AFC">
      <w:pPr>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Spencer, </w:t>
      </w:r>
      <w:r w:rsidR="008D4B8F" w:rsidRPr="008D4B8F">
        <w:rPr>
          <w:rFonts w:ascii="Times New Roman" w:hAnsi="Times New Roman" w:cs="Times New Roman"/>
          <w:sz w:val="24"/>
          <w:szCs w:val="24"/>
        </w:rPr>
        <w:t>D., (2016). Employee voice and employee retention. Academy of management journal 29(3)488-502</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t xml:space="preserve">Van dyne, </w:t>
      </w:r>
      <w:r w:rsidR="00CF17F8" w:rsidRPr="008D4B8F">
        <w:rPr>
          <w:rFonts w:ascii="Times New Roman" w:hAnsi="Times New Roman" w:cs="Times New Roman"/>
          <w:sz w:val="24"/>
          <w:szCs w:val="24"/>
        </w:rPr>
        <w:t>L</w:t>
      </w:r>
      <w:r w:rsidRPr="008D4B8F">
        <w:rPr>
          <w:rFonts w:ascii="Times New Roman" w:hAnsi="Times New Roman" w:cs="Times New Roman"/>
          <w:sz w:val="24"/>
          <w:szCs w:val="24"/>
        </w:rPr>
        <w:t>.,</w:t>
      </w:r>
      <w:r w:rsidR="00CF17F8">
        <w:rPr>
          <w:rFonts w:ascii="Times New Roman" w:hAnsi="Times New Roman" w:cs="Times New Roman"/>
          <w:sz w:val="24"/>
          <w:szCs w:val="24"/>
        </w:rPr>
        <w:t xml:space="preserve"> </w:t>
      </w:r>
      <w:r w:rsidR="00CF17F8" w:rsidRPr="008D4B8F">
        <w:rPr>
          <w:rFonts w:ascii="Times New Roman" w:hAnsi="Times New Roman" w:cs="Times New Roman"/>
          <w:sz w:val="24"/>
          <w:szCs w:val="24"/>
        </w:rPr>
        <w:t>Sang</w:t>
      </w:r>
      <w:r w:rsidRPr="008D4B8F">
        <w:rPr>
          <w:rFonts w:ascii="Times New Roman" w:hAnsi="Times New Roman" w:cs="Times New Roman"/>
          <w:sz w:val="24"/>
          <w:szCs w:val="24"/>
        </w:rPr>
        <w:t>, et al. (2013). Conceptualizing employee silence and employee voice as multidimensional constructs.” Journal of management studies 409(6);19-1392</w:t>
      </w:r>
    </w:p>
    <w:p w:rsidR="008D4B8F" w:rsidRPr="008D4B8F" w:rsidRDefault="008D4B8F" w:rsidP="00157AFC">
      <w:pPr>
        <w:spacing w:after="0" w:line="408" w:lineRule="auto"/>
        <w:ind w:left="720" w:hanging="720"/>
        <w:jc w:val="both"/>
        <w:rPr>
          <w:rFonts w:ascii="Times New Roman" w:hAnsi="Times New Roman" w:cs="Times New Roman"/>
          <w:sz w:val="24"/>
          <w:szCs w:val="24"/>
        </w:rPr>
      </w:pPr>
      <w:r w:rsidRPr="008D4B8F">
        <w:rPr>
          <w:rFonts w:ascii="Times New Roman" w:hAnsi="Times New Roman" w:cs="Times New Roman"/>
          <w:sz w:val="24"/>
          <w:szCs w:val="24"/>
        </w:rPr>
        <w:lastRenderedPageBreak/>
        <w:t xml:space="preserve">Wellington, </w:t>
      </w:r>
      <w:r w:rsidR="00CF17F8" w:rsidRPr="008D4B8F">
        <w:rPr>
          <w:rFonts w:ascii="Times New Roman" w:hAnsi="Times New Roman" w:cs="Times New Roman"/>
          <w:sz w:val="24"/>
          <w:szCs w:val="24"/>
        </w:rPr>
        <w:t>J</w:t>
      </w:r>
      <w:r w:rsidRPr="008D4B8F">
        <w:rPr>
          <w:rFonts w:ascii="Times New Roman" w:hAnsi="Times New Roman" w:cs="Times New Roman"/>
          <w:sz w:val="24"/>
          <w:szCs w:val="24"/>
        </w:rPr>
        <w:t>., (2020). Educational research; comteporary issues and practical approaches,London; continuum adapted from shamoo A and resnik D. 2019. Responsible conduct of research, 2</w:t>
      </w:r>
      <w:r w:rsidRPr="008D4B8F">
        <w:rPr>
          <w:rFonts w:ascii="Times New Roman" w:hAnsi="Times New Roman" w:cs="Times New Roman"/>
          <w:sz w:val="24"/>
          <w:szCs w:val="24"/>
          <w:vertAlign w:val="superscript"/>
        </w:rPr>
        <w:t>nd</w:t>
      </w:r>
      <w:r w:rsidRPr="008D4B8F">
        <w:rPr>
          <w:rFonts w:ascii="Times New Roman" w:hAnsi="Times New Roman" w:cs="Times New Roman"/>
          <w:sz w:val="24"/>
          <w:szCs w:val="24"/>
        </w:rPr>
        <w:t>ed ( new York; oxford press).</w:t>
      </w:r>
    </w:p>
    <w:p w:rsidR="008D4B8F" w:rsidRPr="008D4B8F" w:rsidRDefault="008D4B8F" w:rsidP="00157AFC">
      <w:pPr>
        <w:spacing w:after="0" w:line="408" w:lineRule="auto"/>
        <w:ind w:left="720" w:hanging="720"/>
        <w:jc w:val="both"/>
        <w:rPr>
          <w:sz w:val="24"/>
          <w:szCs w:val="24"/>
        </w:rPr>
      </w:pPr>
      <w:r w:rsidRPr="008D4B8F">
        <w:rPr>
          <w:rFonts w:ascii="Times New Roman" w:hAnsi="Times New Roman" w:cs="Times New Roman"/>
          <w:sz w:val="24"/>
          <w:szCs w:val="24"/>
        </w:rPr>
        <w:t xml:space="preserve">Wilkinson, </w:t>
      </w:r>
      <w:r w:rsidR="00CF17F8" w:rsidRPr="008D4B8F">
        <w:rPr>
          <w:rFonts w:ascii="Times New Roman" w:hAnsi="Times New Roman" w:cs="Times New Roman"/>
          <w:sz w:val="24"/>
          <w:szCs w:val="24"/>
        </w:rPr>
        <w:t>A</w:t>
      </w:r>
      <w:r w:rsidRPr="008D4B8F">
        <w:rPr>
          <w:rFonts w:ascii="Times New Roman" w:hAnsi="Times New Roman" w:cs="Times New Roman"/>
          <w:sz w:val="24"/>
          <w:szCs w:val="24"/>
        </w:rPr>
        <w:t xml:space="preserve">., T. Dundon et al. (2014)”. Changing pattern of employee voice; case studies from </w:t>
      </w:r>
      <w:r w:rsidR="00CF17F8" w:rsidRPr="008D4B8F">
        <w:rPr>
          <w:rFonts w:ascii="Times New Roman" w:hAnsi="Times New Roman" w:cs="Times New Roman"/>
          <w:sz w:val="24"/>
          <w:szCs w:val="24"/>
        </w:rPr>
        <w:t>U</w:t>
      </w:r>
      <w:r w:rsidR="00CF17F8">
        <w:rPr>
          <w:rFonts w:ascii="Times New Roman" w:hAnsi="Times New Roman" w:cs="Times New Roman"/>
          <w:sz w:val="24"/>
          <w:szCs w:val="24"/>
        </w:rPr>
        <w:t>.</w:t>
      </w:r>
      <w:r w:rsidR="00CF17F8" w:rsidRPr="008D4B8F">
        <w:rPr>
          <w:rFonts w:ascii="Times New Roman" w:hAnsi="Times New Roman" w:cs="Times New Roman"/>
          <w:sz w:val="24"/>
          <w:szCs w:val="24"/>
        </w:rPr>
        <w:t xml:space="preserve">K </w:t>
      </w:r>
      <w:r w:rsidRPr="008D4B8F">
        <w:rPr>
          <w:rFonts w:ascii="Times New Roman" w:hAnsi="Times New Roman" w:cs="Times New Roman"/>
          <w:sz w:val="24"/>
          <w:szCs w:val="24"/>
        </w:rPr>
        <w:t xml:space="preserve">and republic of Ireland.’ Journal of industrial relations 46(3); 298.  </w:t>
      </w:r>
    </w:p>
    <w:sectPr w:rsidR="008D4B8F" w:rsidRPr="008D4B8F" w:rsidSect="00D06724">
      <w:footerReference w:type="default" r:id="rId12"/>
      <w:pgSz w:w="12240" w:h="15840"/>
      <w:pgMar w:top="1440" w:right="1800" w:bottom="2880" w:left="2160" w:header="720" w:footer="216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97A" w:rsidRDefault="0082397A" w:rsidP="00766B29">
      <w:pPr>
        <w:spacing w:after="0" w:line="240" w:lineRule="auto"/>
      </w:pPr>
      <w:r>
        <w:separator/>
      </w:r>
    </w:p>
  </w:endnote>
  <w:endnote w:type="continuationSeparator" w:id="1">
    <w:p w:rsidR="0082397A" w:rsidRDefault="0082397A" w:rsidP="00766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975"/>
      <w:docPartObj>
        <w:docPartGallery w:val="Page Numbers (Bottom of Page)"/>
        <w:docPartUnique/>
      </w:docPartObj>
    </w:sdtPr>
    <w:sdtContent>
      <w:p w:rsidR="009307EB" w:rsidRDefault="009307EB" w:rsidP="00D75441">
        <w:pPr>
          <w:pStyle w:val="Footer"/>
          <w:jc w:val="center"/>
        </w:pPr>
        <w:fldSimple w:instr=" PAGE   \* MERGEFORMAT ">
          <w:r w:rsidR="00D06724">
            <w:rPr>
              <w:noProof/>
            </w:rPr>
            <w:t>ii</w:t>
          </w:r>
        </w:fldSimple>
      </w:p>
    </w:sdtContent>
  </w:sdt>
  <w:p w:rsidR="009307EB" w:rsidRDefault="009307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97A" w:rsidRDefault="0082397A" w:rsidP="00766B29">
      <w:pPr>
        <w:spacing w:after="0" w:line="240" w:lineRule="auto"/>
      </w:pPr>
      <w:r>
        <w:separator/>
      </w:r>
    </w:p>
  </w:footnote>
  <w:footnote w:type="continuationSeparator" w:id="1">
    <w:p w:rsidR="0082397A" w:rsidRDefault="0082397A" w:rsidP="00766B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C6D7018"/>
    <w:multiLevelType w:val="hybridMultilevel"/>
    <w:tmpl w:val="61BA9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13DC010E"/>
    <w:multiLevelType w:val="hybridMultilevel"/>
    <w:tmpl w:val="EAF426AA"/>
    <w:lvl w:ilvl="0" w:tplc="9AD0B4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1213A9"/>
    <w:multiLevelType w:val="hybridMultilevel"/>
    <w:tmpl w:val="0B2E58A4"/>
    <w:lvl w:ilvl="0" w:tplc="699A9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7F6478"/>
    <w:multiLevelType w:val="multilevel"/>
    <w:tmpl w:val="5D2A802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A42D9"/>
    <w:multiLevelType w:val="hybridMultilevel"/>
    <w:tmpl w:val="63ECDB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A6677"/>
    <w:multiLevelType w:val="hybridMultilevel"/>
    <w:tmpl w:val="15E8B6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664DA2"/>
    <w:multiLevelType w:val="hybridMultilevel"/>
    <w:tmpl w:val="13FE4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4A51CC"/>
    <w:multiLevelType w:val="hybridMultilevel"/>
    <w:tmpl w:val="F56A83AA"/>
    <w:lvl w:ilvl="0" w:tplc="5F780C5E">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322627DE"/>
    <w:multiLevelType w:val="hybridMultilevel"/>
    <w:tmpl w:val="CC7EA6BA"/>
    <w:lvl w:ilvl="0" w:tplc="801E9E70">
      <w:start w:val="5"/>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83705"/>
    <w:multiLevelType w:val="hybridMultilevel"/>
    <w:tmpl w:val="F5F8B1A0"/>
    <w:lvl w:ilvl="0" w:tplc="D5F2442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7F50180"/>
    <w:multiLevelType w:val="hybridMultilevel"/>
    <w:tmpl w:val="C71E7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9845C4"/>
    <w:multiLevelType w:val="hybridMultilevel"/>
    <w:tmpl w:val="AB345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AD35387"/>
    <w:multiLevelType w:val="multilevel"/>
    <w:tmpl w:val="5A084B8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B937F24"/>
    <w:multiLevelType w:val="hybridMultilevel"/>
    <w:tmpl w:val="1D162E04"/>
    <w:lvl w:ilvl="0" w:tplc="886899C2">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1">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00018C"/>
    <w:multiLevelType w:val="hybridMultilevel"/>
    <w:tmpl w:val="99E6B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BC236E"/>
    <w:multiLevelType w:val="hybridMultilevel"/>
    <w:tmpl w:val="69D6C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ED36A0"/>
    <w:multiLevelType w:val="hybridMultilevel"/>
    <w:tmpl w:val="318C2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F87196"/>
    <w:multiLevelType w:val="hybridMultilevel"/>
    <w:tmpl w:val="D2906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90B62"/>
    <w:multiLevelType w:val="multilevel"/>
    <w:tmpl w:val="B8C88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EC00E0"/>
    <w:multiLevelType w:val="hybridMultilevel"/>
    <w:tmpl w:val="C562D4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1150F"/>
    <w:multiLevelType w:val="hybridMultilevel"/>
    <w:tmpl w:val="C994B270"/>
    <w:lvl w:ilvl="0" w:tplc="38B876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8E057B"/>
    <w:multiLevelType w:val="hybridMultilevel"/>
    <w:tmpl w:val="F70E586A"/>
    <w:lvl w:ilvl="0" w:tplc="E56E2B56">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5327FCE"/>
    <w:multiLevelType w:val="hybridMultilevel"/>
    <w:tmpl w:val="69F43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DD0CBC"/>
    <w:multiLevelType w:val="hybridMultilevel"/>
    <w:tmpl w:val="409ABB00"/>
    <w:lvl w:ilvl="0" w:tplc="E670E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0D44F1"/>
    <w:multiLevelType w:val="hybridMultilevel"/>
    <w:tmpl w:val="E2FEB892"/>
    <w:lvl w:ilvl="0" w:tplc="0F581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096164"/>
    <w:multiLevelType w:val="hybridMultilevel"/>
    <w:tmpl w:val="1B6A03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1"/>
  </w:num>
  <w:num w:numId="4">
    <w:abstractNumId w:val="0"/>
  </w:num>
  <w:num w:numId="5">
    <w:abstractNumId w:val="27"/>
  </w:num>
  <w:num w:numId="6">
    <w:abstractNumId w:val="3"/>
  </w:num>
  <w:num w:numId="7">
    <w:abstractNumId w:val="21"/>
  </w:num>
  <w:num w:numId="8">
    <w:abstractNumId w:val="2"/>
  </w:num>
  <w:num w:numId="9">
    <w:abstractNumId w:val="32"/>
  </w:num>
  <w:num w:numId="10">
    <w:abstractNumId w:val="15"/>
  </w:num>
  <w:num w:numId="11">
    <w:abstractNumId w:val="14"/>
  </w:num>
  <w:num w:numId="12">
    <w:abstractNumId w:val="10"/>
  </w:num>
  <w:num w:numId="13">
    <w:abstractNumId w:val="29"/>
  </w:num>
  <w:num w:numId="14">
    <w:abstractNumId w:val="4"/>
  </w:num>
  <w:num w:numId="15">
    <w:abstractNumId w:val="17"/>
  </w:num>
  <w:num w:numId="16">
    <w:abstractNumId w:val="28"/>
  </w:num>
  <w:num w:numId="17">
    <w:abstractNumId w:val="22"/>
  </w:num>
  <w:num w:numId="18">
    <w:abstractNumId w:val="5"/>
  </w:num>
  <w:num w:numId="19">
    <w:abstractNumId w:val="24"/>
  </w:num>
  <w:num w:numId="20">
    <w:abstractNumId w:val="34"/>
  </w:num>
  <w:num w:numId="21">
    <w:abstractNumId w:val="9"/>
  </w:num>
  <w:num w:numId="22">
    <w:abstractNumId w:val="31"/>
  </w:num>
  <w:num w:numId="23">
    <w:abstractNumId w:val="23"/>
  </w:num>
  <w:num w:numId="24">
    <w:abstractNumId w:val="25"/>
  </w:num>
  <w:num w:numId="25">
    <w:abstractNumId w:val="8"/>
  </w:num>
  <w:num w:numId="26">
    <w:abstractNumId w:val="13"/>
  </w:num>
  <w:num w:numId="27">
    <w:abstractNumId w:val="30"/>
  </w:num>
  <w:num w:numId="28">
    <w:abstractNumId w:val="11"/>
  </w:num>
  <w:num w:numId="29">
    <w:abstractNumId w:val="7"/>
  </w:num>
  <w:num w:numId="30">
    <w:abstractNumId w:val="12"/>
  </w:num>
  <w:num w:numId="31">
    <w:abstractNumId w:val="33"/>
  </w:num>
  <w:num w:numId="32">
    <w:abstractNumId w:val="16"/>
  </w:num>
  <w:num w:numId="33">
    <w:abstractNumId w:val="20"/>
  </w:num>
  <w:num w:numId="34">
    <w:abstractNumId w:val="19"/>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D4B8F"/>
    <w:rsid w:val="0006520A"/>
    <w:rsid w:val="00157AFC"/>
    <w:rsid w:val="002A796E"/>
    <w:rsid w:val="00313666"/>
    <w:rsid w:val="003908DB"/>
    <w:rsid w:val="00422979"/>
    <w:rsid w:val="004C02E6"/>
    <w:rsid w:val="004D3401"/>
    <w:rsid w:val="006A29E2"/>
    <w:rsid w:val="00766B29"/>
    <w:rsid w:val="0082397A"/>
    <w:rsid w:val="00825325"/>
    <w:rsid w:val="008D4B8F"/>
    <w:rsid w:val="009307EB"/>
    <w:rsid w:val="00A413E0"/>
    <w:rsid w:val="00A51451"/>
    <w:rsid w:val="00C72E82"/>
    <w:rsid w:val="00C76968"/>
    <w:rsid w:val="00C83534"/>
    <w:rsid w:val="00CF17F8"/>
    <w:rsid w:val="00D06724"/>
    <w:rsid w:val="00D55B52"/>
    <w:rsid w:val="00D75441"/>
    <w:rsid w:val="00EB4C9D"/>
    <w:rsid w:val="00F02EB7"/>
    <w:rsid w:val="00F564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6" type="connector" idref="#AutoShape 2"/>
        <o:r id="V:Rule17" type="connector" idref="#AutoShape 3"/>
        <o:r id="V:Rule18" type="connector" idref="#AutoShape 4"/>
        <o:r id="V:Rule19" type="connector" idref="#AutoShape 7"/>
        <o:r id="V:Rule20" type="connector" idref="#AutoShape 11"/>
        <o:r id="V:Rule21" type="connector" idref="#AutoShape 6"/>
        <o:r id="V:Rule22" type="connector" idref="#AutoShape 10"/>
        <o:r id="V:Rule23" type="connector" idref="#AutoShape 9"/>
        <o:r id="V:Rule24" type="connector" idref="#AutoShape 8"/>
        <o:r id="V:Rule25" type="connector" idref="#AutoShape 13"/>
        <o:r id="V:Rule26" type="connector" idref="#AutoShape 12"/>
        <o:r id="V:Rule27" type="connector" idref="#AutoShape 16"/>
        <o:r id="V:Rule28" type="connector" idref="#AutoShape 17"/>
        <o:r id="V:Rule29" type="connector" idref="#AutoShape 14"/>
        <o:r id="V:Rule30"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B8F"/>
  </w:style>
  <w:style w:type="paragraph" w:styleId="Heading1">
    <w:name w:val="heading 1"/>
    <w:basedOn w:val="Normal"/>
    <w:next w:val="Normal"/>
    <w:link w:val="Heading1Char"/>
    <w:uiPriority w:val="9"/>
    <w:qFormat/>
    <w:rsid w:val="008D4B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8D4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B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D4B8F"/>
    <w:rPr>
      <w:rFonts w:ascii="Times New Roman" w:eastAsia="Times New Roman" w:hAnsi="Times New Roman" w:cs="Times New Roman"/>
      <w:b/>
      <w:bCs/>
      <w:sz w:val="27"/>
      <w:szCs w:val="27"/>
    </w:rPr>
  </w:style>
  <w:style w:type="character" w:styleId="Strong">
    <w:name w:val="Strong"/>
    <w:basedOn w:val="DefaultParagraphFont"/>
    <w:uiPriority w:val="22"/>
    <w:qFormat/>
    <w:rsid w:val="008D4B8F"/>
    <w:rPr>
      <w:b/>
      <w:bCs/>
    </w:rPr>
  </w:style>
  <w:style w:type="paragraph" w:styleId="NoSpacing">
    <w:name w:val="No Spacing"/>
    <w:uiPriority w:val="1"/>
    <w:qFormat/>
    <w:rsid w:val="008D4B8F"/>
    <w:pPr>
      <w:spacing w:after="0" w:line="240" w:lineRule="auto"/>
    </w:pPr>
    <w:rPr>
      <w:rFonts w:ascii="Calibri" w:eastAsia="SimSun" w:hAnsi="Calibri" w:cs="Times New Roman"/>
      <w:lang w:eastAsia="zh-CN"/>
    </w:rPr>
  </w:style>
  <w:style w:type="paragraph" w:styleId="BodyText">
    <w:name w:val="Body Text"/>
    <w:basedOn w:val="Normal"/>
    <w:link w:val="BodyTextChar"/>
    <w:uiPriority w:val="1"/>
    <w:qFormat/>
    <w:rsid w:val="008D4B8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8D4B8F"/>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8D4B8F"/>
    <w:rPr>
      <w:i/>
      <w:iCs/>
      <w:color w:val="808080" w:themeColor="text1" w:themeTint="7F"/>
    </w:rPr>
  </w:style>
  <w:style w:type="table" w:styleId="TableGrid">
    <w:name w:val="Table Grid"/>
    <w:basedOn w:val="TableNormal"/>
    <w:uiPriority w:val="59"/>
    <w:rsid w:val="008D4B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D4B8F"/>
    <w:pPr>
      <w:ind w:left="720"/>
      <w:contextualSpacing/>
    </w:pPr>
  </w:style>
  <w:style w:type="paragraph" w:styleId="Header">
    <w:name w:val="header"/>
    <w:basedOn w:val="Normal"/>
    <w:link w:val="HeaderChar"/>
    <w:uiPriority w:val="99"/>
    <w:semiHidden/>
    <w:unhideWhenUsed/>
    <w:rsid w:val="008D4B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B8F"/>
  </w:style>
  <w:style w:type="paragraph" w:styleId="Footer">
    <w:name w:val="footer"/>
    <w:basedOn w:val="Normal"/>
    <w:link w:val="FooterChar"/>
    <w:uiPriority w:val="99"/>
    <w:unhideWhenUsed/>
    <w:rsid w:val="008D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B8F"/>
  </w:style>
  <w:style w:type="paragraph" w:customStyle="1" w:styleId="Default">
    <w:name w:val="Default"/>
    <w:rsid w:val="008D4B8F"/>
    <w:pPr>
      <w:autoSpaceDE w:val="0"/>
      <w:autoSpaceDN w:val="0"/>
      <w:adjustRightInd w:val="0"/>
      <w:spacing w:after="0" w:line="240" w:lineRule="auto"/>
    </w:pPr>
    <w:rPr>
      <w:rFonts w:ascii="Bell MT" w:hAnsi="Bell MT" w:cs="Bell MT"/>
      <w:color w:val="000000"/>
      <w:sz w:val="24"/>
      <w:szCs w:val="24"/>
    </w:rPr>
  </w:style>
  <w:style w:type="character" w:styleId="Hyperlink">
    <w:name w:val="Hyperlink"/>
    <w:basedOn w:val="DefaultParagraphFont"/>
    <w:uiPriority w:val="99"/>
    <w:unhideWhenUsed/>
    <w:rsid w:val="008D4B8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90/5933-02617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4738/abr.74.62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968/10976" TargetMode="External"/><Relationship Id="rId5" Type="http://schemas.openxmlformats.org/officeDocument/2006/relationships/footnotes" Target="footnotes.xml"/><Relationship Id="rId10" Type="http://schemas.openxmlformats.org/officeDocument/2006/relationships/hyperlink" Target="https://doi.org/10.1007/s11356-020-10217-0" TargetMode="External"/><Relationship Id="rId4" Type="http://schemas.openxmlformats.org/officeDocument/2006/relationships/webSettings" Target="webSettings.xml"/><Relationship Id="rId9" Type="http://schemas.openxmlformats.org/officeDocument/2006/relationships/hyperlink" Target="https://doi.org/10.1111/%20misp.120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73</Pages>
  <Words>14057</Words>
  <Characters>80129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2</cp:revision>
  <cp:lastPrinted>2025-05-21T10:35:00Z</cp:lastPrinted>
  <dcterms:created xsi:type="dcterms:W3CDTF">2025-05-14T11:16:00Z</dcterms:created>
  <dcterms:modified xsi:type="dcterms:W3CDTF">2025-05-21T10:36:00Z</dcterms:modified>
</cp:coreProperties>
</file>