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EE" w:rsidRPr="00E30A55" w:rsidRDefault="00D252EE" w:rsidP="00D252EE">
      <w:pPr>
        <w:spacing w:after="0" w:line="360" w:lineRule="auto"/>
        <w:jc w:val="center"/>
        <w:rPr>
          <w:rFonts w:ascii="Bookman Old Style" w:hAnsi="Bookman Old Style" w:cs="Arial"/>
          <w:b/>
          <w:sz w:val="36"/>
          <w:szCs w:val="36"/>
        </w:rPr>
      </w:pPr>
      <w:bookmarkStart w:id="0" w:name="_Hlk136666265"/>
      <w:r>
        <w:rPr>
          <w:rFonts w:ascii="Bookman Old Style" w:hAnsi="Bookman Old Style" w:cs="Arial"/>
          <w:b/>
          <w:sz w:val="36"/>
          <w:szCs w:val="36"/>
        </w:rPr>
        <w:t>EMPLOYING PRICING STRATEGY AS A TOOLS FOR WINNING MARKET SHARE</w:t>
      </w:r>
    </w:p>
    <w:p w:rsidR="00D252EE" w:rsidRPr="00117D4A" w:rsidRDefault="00D252EE" w:rsidP="00D252EE">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HAIER THERMOCOOL LIMITED, IBADAN</w:t>
      </w:r>
      <w:r w:rsidRPr="00117D4A">
        <w:rPr>
          <w:rFonts w:ascii="Times New Roman" w:hAnsi="Times New Roman" w:cs="Times New Roman"/>
          <w:b/>
          <w:sz w:val="26"/>
          <w:szCs w:val="26"/>
        </w:rPr>
        <w:t>)</w:t>
      </w:r>
    </w:p>
    <w:p w:rsidR="00D252EE" w:rsidRDefault="00D252EE" w:rsidP="00D252EE">
      <w:pPr>
        <w:rPr>
          <w:sz w:val="2"/>
        </w:rPr>
      </w:pPr>
    </w:p>
    <w:p w:rsidR="00D252EE" w:rsidRDefault="00D252EE" w:rsidP="00D252EE"/>
    <w:p w:rsidR="00D252EE" w:rsidRDefault="00D252EE" w:rsidP="00D252EE">
      <w:pPr>
        <w:jc w:val="center"/>
        <w:rPr>
          <w:rFonts w:ascii="Lucida Calligraphy" w:hAnsi="Lucida Calligraphy"/>
          <w:b/>
          <w:sz w:val="32"/>
          <w:szCs w:val="32"/>
        </w:rPr>
      </w:pPr>
      <w:r>
        <w:rPr>
          <w:rFonts w:ascii="Lucida Calligraphy" w:hAnsi="Lucida Calligraphy"/>
          <w:b/>
          <w:sz w:val="32"/>
          <w:szCs w:val="32"/>
        </w:rPr>
        <w:t>BY</w:t>
      </w:r>
    </w:p>
    <w:p w:rsidR="00D252EE" w:rsidRDefault="00D252EE" w:rsidP="00D252EE"/>
    <w:p w:rsidR="00D252EE" w:rsidRDefault="00D252EE" w:rsidP="00D252EE">
      <w:pPr>
        <w:spacing w:line="240" w:lineRule="auto"/>
        <w:jc w:val="center"/>
        <w:rPr>
          <w:rFonts w:ascii="Arial Black" w:hAnsi="Arial Black"/>
          <w:sz w:val="36"/>
        </w:rPr>
      </w:pPr>
      <w:r>
        <w:rPr>
          <w:rFonts w:ascii="Arial Black" w:hAnsi="Arial Black"/>
          <w:sz w:val="36"/>
        </w:rPr>
        <w:t>OMOTOSHO OMOWUMI AJOKE</w:t>
      </w:r>
    </w:p>
    <w:p w:rsidR="00D252EE" w:rsidRDefault="00D252EE" w:rsidP="00D252EE">
      <w:pPr>
        <w:spacing w:line="240" w:lineRule="auto"/>
        <w:jc w:val="center"/>
        <w:rPr>
          <w:rFonts w:ascii="Arial Black" w:hAnsi="Arial Black"/>
          <w:sz w:val="36"/>
        </w:rPr>
      </w:pPr>
      <w:r>
        <w:rPr>
          <w:rFonts w:ascii="Arial Black" w:hAnsi="Arial Black"/>
          <w:sz w:val="36"/>
        </w:rPr>
        <w:t>HND/23/MKT/FT/0448</w:t>
      </w:r>
    </w:p>
    <w:p w:rsidR="00D252EE" w:rsidRDefault="00D252EE" w:rsidP="00D252EE">
      <w:pPr>
        <w:jc w:val="center"/>
        <w:rPr>
          <w:rFonts w:ascii="Arial Black" w:hAnsi="Arial Black"/>
          <w:sz w:val="36"/>
        </w:rPr>
      </w:pPr>
    </w:p>
    <w:p w:rsidR="00D252EE" w:rsidRPr="00E30A55" w:rsidRDefault="00D252EE" w:rsidP="00D252EE">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D252EE" w:rsidRPr="000D2520" w:rsidRDefault="00D252EE" w:rsidP="00D252EE">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D252EE" w:rsidRDefault="00D252EE" w:rsidP="00D252EE">
      <w:pPr>
        <w:jc w:val="center"/>
      </w:pPr>
    </w:p>
    <w:p w:rsidR="00D252EE" w:rsidRDefault="00D252EE" w:rsidP="00D252EE">
      <w:pPr>
        <w:jc w:val="right"/>
        <w:rPr>
          <w:b/>
          <w:i/>
          <w:sz w:val="28"/>
        </w:rPr>
      </w:pPr>
    </w:p>
    <w:p w:rsidR="00D252EE" w:rsidRDefault="00D252EE" w:rsidP="00D252EE">
      <w:pPr>
        <w:jc w:val="center"/>
        <w:rPr>
          <w:b/>
          <w:i/>
          <w:sz w:val="28"/>
        </w:rPr>
      </w:pPr>
      <w:r>
        <w:rPr>
          <w:b/>
          <w:i/>
          <w:sz w:val="28"/>
        </w:rPr>
        <w:t>MAY, 2025</w:t>
      </w:r>
    </w:p>
    <w:p w:rsidR="00D252EE" w:rsidRDefault="00D252EE" w:rsidP="00D252EE">
      <w:pPr>
        <w:rPr>
          <w:rFonts w:ascii="Times New Roman" w:hAnsi="Times New Roman" w:cs="Times New Roman"/>
          <w:b/>
          <w:sz w:val="24"/>
          <w:szCs w:val="24"/>
        </w:rPr>
      </w:pPr>
      <w:bookmarkStart w:id="1" w:name="_Hlk136673818"/>
    </w:p>
    <w:p w:rsidR="00D252EE" w:rsidRDefault="00D252EE" w:rsidP="00D252EE">
      <w:pPr>
        <w:rPr>
          <w:rFonts w:ascii="Times New Roman" w:hAnsi="Times New Roman" w:cs="Times New Roman"/>
          <w:b/>
          <w:sz w:val="24"/>
          <w:szCs w:val="24"/>
        </w:rPr>
      </w:pPr>
    </w:p>
    <w:p w:rsidR="00D252EE" w:rsidRDefault="00D252EE" w:rsidP="00D252EE">
      <w:pPr>
        <w:rPr>
          <w:rFonts w:ascii="Times New Roman" w:hAnsi="Times New Roman" w:cs="Times New Roman"/>
          <w:b/>
          <w:sz w:val="24"/>
          <w:szCs w:val="24"/>
        </w:rPr>
      </w:pPr>
    </w:p>
    <w:p w:rsidR="00D252EE" w:rsidRDefault="00D252EE" w:rsidP="00D252EE">
      <w:pPr>
        <w:rPr>
          <w:rFonts w:ascii="Times New Roman" w:hAnsi="Times New Roman" w:cs="Times New Roman"/>
          <w:b/>
          <w:sz w:val="24"/>
          <w:szCs w:val="24"/>
        </w:rPr>
      </w:pPr>
    </w:p>
    <w:p w:rsidR="00D252EE" w:rsidRDefault="00D252EE" w:rsidP="00D252EE">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D252EE" w:rsidRDefault="00D252EE" w:rsidP="00D252EE">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D252EE" w:rsidRDefault="00D252EE" w:rsidP="00D252EE">
      <w:pPr>
        <w:rPr>
          <w:rFonts w:ascii="Times New Roman" w:hAnsi="Times New Roman" w:cs="Times New Roman"/>
        </w:rPr>
      </w:pPr>
    </w:p>
    <w:p w:rsidR="00D252EE" w:rsidRDefault="00D252EE" w:rsidP="00D252EE">
      <w:pPr>
        <w:rPr>
          <w:rFonts w:ascii="Times New Roman" w:hAnsi="Times New Roman" w:cs="Times New Roman"/>
        </w:rPr>
      </w:pPr>
    </w:p>
    <w:p w:rsidR="00D252EE" w:rsidRDefault="00D252EE" w:rsidP="00D252EE">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D252EE" w:rsidRDefault="00D252EE" w:rsidP="00D252EE">
      <w:pPr>
        <w:rPr>
          <w:rFonts w:ascii="Times New Roman" w:hAnsi="Times New Roman" w:cs="Times New Roman"/>
          <w:b/>
          <w:sz w:val="24"/>
        </w:rPr>
      </w:pPr>
    </w:p>
    <w:p w:rsidR="00D252EE" w:rsidRDefault="00D252EE" w:rsidP="00D252EE">
      <w:pPr>
        <w:rPr>
          <w:rFonts w:ascii="Times New Roman" w:hAnsi="Times New Roman" w:cs="Times New Roman"/>
          <w:b/>
          <w:sz w:val="24"/>
        </w:rPr>
      </w:pPr>
    </w:p>
    <w:p w:rsidR="00D252EE" w:rsidRDefault="00D252EE" w:rsidP="00D252EE">
      <w:pPr>
        <w:rPr>
          <w:rFonts w:ascii="Times New Roman" w:hAnsi="Times New Roman" w:cs="Times New Roman"/>
          <w:b/>
          <w:sz w:val="24"/>
        </w:rPr>
      </w:pPr>
    </w:p>
    <w:p w:rsidR="00D252EE" w:rsidRDefault="00D252EE" w:rsidP="00D252EE">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D252EE" w:rsidRDefault="00D252EE" w:rsidP="00D252EE">
      <w:pPr>
        <w:rPr>
          <w:rFonts w:ascii="Times New Roman" w:hAnsi="Times New Roman" w:cs="Times New Roman"/>
          <w:b/>
          <w:sz w:val="24"/>
        </w:rPr>
      </w:pPr>
    </w:p>
    <w:p w:rsidR="00D252EE" w:rsidRDefault="00D252EE" w:rsidP="00D252EE">
      <w:pPr>
        <w:rPr>
          <w:rFonts w:ascii="Times New Roman" w:hAnsi="Times New Roman" w:cs="Times New Roman"/>
          <w:b/>
          <w:sz w:val="24"/>
        </w:rPr>
      </w:pPr>
    </w:p>
    <w:p w:rsidR="00D252EE" w:rsidRDefault="00D252EE" w:rsidP="00D252EE">
      <w:pPr>
        <w:rPr>
          <w:rFonts w:ascii="Times New Roman" w:hAnsi="Times New Roman" w:cs="Times New Roman"/>
          <w:b/>
          <w:sz w:val="24"/>
        </w:rPr>
      </w:pP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D252EE" w:rsidRDefault="00D252EE" w:rsidP="00D252EE">
      <w:pPr>
        <w:spacing w:after="0" w:line="240" w:lineRule="auto"/>
        <w:rPr>
          <w:rFonts w:ascii="Times New Roman" w:hAnsi="Times New Roman" w:cs="Times New Roman"/>
          <w:b/>
          <w:sz w:val="24"/>
        </w:rPr>
      </w:pPr>
    </w:p>
    <w:p w:rsidR="00D252EE" w:rsidRDefault="00D252EE" w:rsidP="00D252EE">
      <w:pPr>
        <w:spacing w:after="0" w:line="240" w:lineRule="auto"/>
        <w:rPr>
          <w:rFonts w:ascii="Times New Roman" w:hAnsi="Times New Roman" w:cs="Times New Roman"/>
          <w:b/>
          <w:sz w:val="24"/>
        </w:rPr>
      </w:pPr>
    </w:p>
    <w:p w:rsidR="00D252EE" w:rsidRDefault="00D252EE" w:rsidP="00D252EE">
      <w:pPr>
        <w:rPr>
          <w:rFonts w:ascii="Times New Roman" w:hAnsi="Times New Roman" w:cs="Times New Roman"/>
          <w:b/>
        </w:rPr>
      </w:pPr>
    </w:p>
    <w:p w:rsidR="00D252EE" w:rsidRDefault="00D252EE" w:rsidP="00D252EE">
      <w:pPr>
        <w:spacing w:after="0" w:line="240" w:lineRule="auto"/>
        <w:rPr>
          <w:rFonts w:ascii="Times New Roman" w:hAnsi="Times New Roman" w:cs="Times New Roman"/>
          <w:b/>
          <w:sz w:val="24"/>
        </w:rPr>
      </w:pP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D252EE" w:rsidRDefault="00D252EE" w:rsidP="00D252EE">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D252EE" w:rsidRDefault="00D252EE" w:rsidP="00D252EE">
      <w:pPr>
        <w:spacing w:after="0" w:line="240" w:lineRule="auto"/>
        <w:rPr>
          <w:rFonts w:ascii="Times New Roman" w:hAnsi="Times New Roman" w:cs="Times New Roman"/>
          <w:sz w:val="24"/>
        </w:rPr>
      </w:pPr>
    </w:p>
    <w:p w:rsidR="00D252EE" w:rsidRDefault="00D252EE" w:rsidP="00D252EE">
      <w:pPr>
        <w:spacing w:after="0" w:line="240" w:lineRule="auto"/>
        <w:rPr>
          <w:rFonts w:ascii="Times New Roman" w:hAnsi="Times New Roman" w:cs="Times New Roman"/>
          <w:sz w:val="24"/>
        </w:rPr>
      </w:pPr>
      <w:r>
        <w:rPr>
          <w:rFonts w:ascii="Times New Roman" w:hAnsi="Times New Roman" w:cs="Times New Roman"/>
          <w:sz w:val="24"/>
        </w:rPr>
        <w:t xml:space="preserve">   </w:t>
      </w:r>
    </w:p>
    <w:p w:rsidR="00D252EE" w:rsidRDefault="00D252EE" w:rsidP="00D252EE">
      <w:pPr>
        <w:spacing w:after="0" w:line="240" w:lineRule="auto"/>
        <w:rPr>
          <w:rFonts w:ascii="Times New Roman" w:hAnsi="Times New Roman" w:cs="Times New Roman"/>
          <w:sz w:val="24"/>
        </w:rPr>
      </w:pPr>
    </w:p>
    <w:p w:rsidR="00D252EE" w:rsidRDefault="00D252EE" w:rsidP="00D252EE">
      <w:pPr>
        <w:spacing w:after="0" w:line="240" w:lineRule="auto"/>
        <w:rPr>
          <w:rFonts w:ascii="Times New Roman" w:hAnsi="Times New Roman" w:cs="Times New Roman"/>
          <w:b/>
          <w:sz w:val="24"/>
        </w:rPr>
      </w:pPr>
    </w:p>
    <w:p w:rsidR="00D252EE" w:rsidRDefault="00D252EE" w:rsidP="00D252EE">
      <w:pPr>
        <w:jc w:val="center"/>
        <w:rPr>
          <w:rFonts w:ascii="Times New Roman" w:hAnsi="Times New Roman" w:cs="Times New Roman"/>
          <w:b/>
          <w:sz w:val="24"/>
          <w:szCs w:val="24"/>
        </w:rPr>
      </w:pPr>
      <w:bookmarkStart w:id="2" w:name="_Hlk137088423"/>
      <w:r>
        <w:rPr>
          <w:rFonts w:ascii="Times New Roman" w:hAnsi="Times New Roman" w:cs="Times New Roman"/>
          <w:b/>
          <w:sz w:val="24"/>
          <w:szCs w:val="24"/>
        </w:rPr>
        <w:lastRenderedPageBreak/>
        <w:t>DEDICATION</w:t>
      </w:r>
    </w:p>
    <w:p w:rsidR="00D252EE" w:rsidRDefault="00D252EE" w:rsidP="00D252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OMOTOSHO </w:t>
      </w:r>
      <w:r>
        <w:rPr>
          <w:rFonts w:ascii="Times New Roman" w:hAnsi="Times New Roman" w:cs="Times New Roman"/>
          <w:bCs/>
          <w:sz w:val="24"/>
          <w:szCs w:val="24"/>
        </w:rPr>
        <w:t>for their endless love.</w:t>
      </w:r>
    </w:p>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 w:rsidR="00D252EE" w:rsidRDefault="00D252EE" w:rsidP="00D252EE">
      <w:pPr>
        <w:spacing w:line="360" w:lineRule="auto"/>
        <w:rPr>
          <w:rFonts w:ascii="Times New Roman" w:hAnsi="Times New Roman" w:cs="Times New Roman"/>
          <w:b/>
          <w:sz w:val="28"/>
          <w:szCs w:val="26"/>
        </w:rPr>
      </w:pPr>
    </w:p>
    <w:p w:rsidR="00D252EE" w:rsidRDefault="00D252EE" w:rsidP="00D252EE">
      <w:pPr>
        <w:spacing w:line="360" w:lineRule="auto"/>
        <w:rPr>
          <w:rFonts w:ascii="Times New Roman" w:hAnsi="Times New Roman" w:cs="Times New Roman"/>
          <w:b/>
          <w:sz w:val="28"/>
          <w:szCs w:val="26"/>
        </w:rPr>
      </w:pPr>
    </w:p>
    <w:p w:rsidR="00D252EE" w:rsidRDefault="00D252EE" w:rsidP="00D252EE">
      <w:pPr>
        <w:spacing w:line="360" w:lineRule="auto"/>
        <w:rPr>
          <w:rFonts w:ascii="Times New Roman" w:hAnsi="Times New Roman" w:cs="Times New Roman"/>
          <w:b/>
          <w:sz w:val="28"/>
          <w:szCs w:val="26"/>
        </w:rPr>
      </w:pPr>
    </w:p>
    <w:p w:rsidR="00D252EE" w:rsidRPr="00F570AF" w:rsidRDefault="00D252EE" w:rsidP="00D252E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D252EE" w:rsidRPr="00F570AF" w:rsidRDefault="00D252EE" w:rsidP="00D252EE">
      <w:pPr>
        <w:spacing w:line="360" w:lineRule="auto"/>
        <w:jc w:val="both"/>
        <w:rPr>
          <w:rFonts w:ascii="Times New Roman" w:hAnsi="Times New Roman" w:cs="Times New Roman"/>
          <w:sz w:val="24"/>
          <w:szCs w:val="24"/>
        </w:rPr>
      </w:pPr>
      <w:bookmarkStart w:id="3" w:name="_Hlk136659942"/>
      <w:bookmarkEnd w:id="2"/>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D252EE" w:rsidRPr="00F570AF" w:rsidRDefault="00D252EE" w:rsidP="00D252EE">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D252EE" w:rsidRPr="00F570AF" w:rsidRDefault="00D252EE" w:rsidP="00D252EE">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D252EE" w:rsidRPr="00F570AF" w:rsidRDefault="00D252EE" w:rsidP="00D252EE">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D252EE" w:rsidRPr="00F570AF" w:rsidRDefault="00D252EE" w:rsidP="00D252EE">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D252EE" w:rsidRDefault="00D252EE" w:rsidP="00D252EE">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D252EE" w:rsidRDefault="00D252EE" w:rsidP="00D252EE">
      <w:pPr>
        <w:spacing w:after="0" w:line="480" w:lineRule="auto"/>
        <w:jc w:val="center"/>
        <w:rPr>
          <w:rFonts w:ascii="Times New Roman" w:hAnsi="Times New Roman" w:cs="Times New Roman"/>
          <w:sz w:val="24"/>
          <w:szCs w:val="24"/>
        </w:rPr>
      </w:pPr>
    </w:p>
    <w:p w:rsidR="00D252EE" w:rsidRDefault="00D252EE" w:rsidP="00D252EE">
      <w:pPr>
        <w:spacing w:after="0" w:line="480" w:lineRule="auto"/>
        <w:jc w:val="center"/>
        <w:rPr>
          <w:rFonts w:ascii="Times New Roman" w:hAnsi="Times New Roman" w:cs="Times New Roman"/>
          <w:b/>
          <w:sz w:val="24"/>
          <w:szCs w:val="24"/>
        </w:rPr>
      </w:pPr>
    </w:p>
    <w:p w:rsidR="00D252EE" w:rsidRDefault="00D252EE" w:rsidP="00D252EE">
      <w:pPr>
        <w:spacing w:after="0" w:line="480" w:lineRule="auto"/>
        <w:jc w:val="center"/>
        <w:rPr>
          <w:rFonts w:ascii="Times New Roman" w:hAnsi="Times New Roman" w:cs="Times New Roman"/>
          <w:b/>
          <w:sz w:val="24"/>
          <w:szCs w:val="24"/>
        </w:rPr>
      </w:pPr>
    </w:p>
    <w:p w:rsidR="00D252EE" w:rsidRDefault="00D252EE" w:rsidP="00D252EE">
      <w:pPr>
        <w:spacing w:after="0" w:line="480" w:lineRule="auto"/>
        <w:jc w:val="center"/>
        <w:rPr>
          <w:rFonts w:ascii="Times New Roman" w:hAnsi="Times New Roman" w:cs="Times New Roman"/>
          <w:b/>
          <w:sz w:val="24"/>
          <w:szCs w:val="24"/>
        </w:rPr>
      </w:pPr>
    </w:p>
    <w:p w:rsidR="00D252EE" w:rsidRDefault="00D252EE" w:rsidP="00D252EE">
      <w:pPr>
        <w:spacing w:after="0" w:line="480" w:lineRule="auto"/>
        <w:jc w:val="center"/>
        <w:rPr>
          <w:rFonts w:ascii="Times New Roman" w:hAnsi="Times New Roman" w:cs="Times New Roman"/>
          <w:b/>
          <w:sz w:val="24"/>
          <w:szCs w:val="24"/>
        </w:rPr>
      </w:pPr>
    </w:p>
    <w:p w:rsidR="00D252EE" w:rsidRDefault="00D252EE" w:rsidP="00D252E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r>
        <w:rPr>
          <w:rFonts w:ascii="Times New Roman" w:hAnsi="Times New Roman" w:cs="Times New Roman"/>
          <w:sz w:val="24"/>
          <w:szCs w:val="24"/>
        </w:rPr>
        <w:tab/>
      </w:r>
    </w:p>
    <w:p w:rsidR="00D252EE" w:rsidRDefault="00D252EE" w:rsidP="00D252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252EE" w:rsidRPr="00783F5A" w:rsidRDefault="00D252EE" w:rsidP="00D252EE">
      <w:pPr>
        <w:pStyle w:val="ListParagraph"/>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252EE" w:rsidRDefault="00D252EE" w:rsidP="00D252EE">
      <w:pPr>
        <w:pStyle w:val="ListParagraph"/>
        <w:numPr>
          <w:ilvl w:val="0"/>
          <w:numId w:val="21"/>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252EE" w:rsidRDefault="00D252EE" w:rsidP="00D252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D252EE" w:rsidRPr="00117D4A"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252EE" w:rsidRPr="00783F5A"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252EE" w:rsidRDefault="00D252EE" w:rsidP="00D252EE">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Theoretical Review</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18</w:t>
      </w:r>
    </w:p>
    <w:p w:rsidR="00D252EE" w:rsidRDefault="00D252EE" w:rsidP="00D252E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2.4</w:t>
      </w:r>
      <w:r>
        <w:rPr>
          <w:rFonts w:ascii="Times New Roman" w:hAnsi="Times New Roman" w:cs="Times New Roman"/>
          <w:sz w:val="24"/>
          <w:szCs w:val="24"/>
          <w:lang w:val="en-US"/>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D252EE" w:rsidRPr="006E6E25"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22</w:t>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22</w:t>
      </w:r>
    </w:p>
    <w:p w:rsidR="00D252EE" w:rsidRPr="00EE03B4" w:rsidRDefault="00D252EE" w:rsidP="00D252EE">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252EE" w:rsidRPr="00EE03B4" w:rsidRDefault="00D252EE" w:rsidP="00D252EE">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252EE"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252EE" w:rsidRPr="00EE03B4" w:rsidRDefault="00D252EE" w:rsidP="00D25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w:t>
      </w:r>
      <w:r w:rsidRPr="00EE03B4">
        <w:rPr>
          <w:rFonts w:ascii="Times New Roman" w:hAnsi="Times New Roman" w:cs="Times New Roman"/>
          <w:sz w:val="24"/>
          <w:szCs w:val="24"/>
        </w:rPr>
        <w:tab/>
      </w:r>
    </w:p>
    <w:p w:rsidR="00D252EE" w:rsidRDefault="00D252EE" w:rsidP="00D252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D252EE" w:rsidRPr="006E6E25" w:rsidRDefault="00D252EE" w:rsidP="00D252EE">
      <w:pPr>
        <w:pStyle w:val="ListParagraph"/>
        <w:numPr>
          <w:ilvl w:val="0"/>
          <w:numId w:val="22"/>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252EE" w:rsidRDefault="00D252EE" w:rsidP="00D252EE">
      <w:pPr>
        <w:pStyle w:val="ListParagraph"/>
        <w:numPr>
          <w:ilvl w:val="0"/>
          <w:numId w:val="22"/>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252EE" w:rsidRDefault="00D252EE" w:rsidP="00D252EE">
      <w:pPr>
        <w:pStyle w:val="ListParagraph"/>
        <w:numPr>
          <w:ilvl w:val="0"/>
          <w:numId w:val="22"/>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252EE" w:rsidRPr="00A6160C" w:rsidRDefault="00D252EE" w:rsidP="00D252EE">
      <w:pPr>
        <w:pStyle w:val="ListParagraph"/>
        <w:numPr>
          <w:ilvl w:val="0"/>
          <w:numId w:val="22"/>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252EE" w:rsidRPr="00A6160C" w:rsidRDefault="00D252EE" w:rsidP="00D252EE">
      <w:pPr>
        <w:pStyle w:val="ListParagraph"/>
        <w:numPr>
          <w:ilvl w:val="0"/>
          <w:numId w:val="22"/>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D252EE" w:rsidRPr="00A6160C" w:rsidRDefault="00D252EE" w:rsidP="00D252EE">
      <w:pPr>
        <w:pStyle w:val="ListParagraph"/>
        <w:numPr>
          <w:ilvl w:val="0"/>
          <w:numId w:val="22"/>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D252EE" w:rsidRDefault="00D252EE" w:rsidP="00D252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D252EE" w:rsidRDefault="00D252EE" w:rsidP="00D252EE">
      <w:pPr>
        <w:pStyle w:val="ListParagraph"/>
        <w:numPr>
          <w:ilvl w:val="0"/>
          <w:numId w:val="23"/>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252EE" w:rsidRDefault="00D252EE" w:rsidP="00D252EE">
      <w:pPr>
        <w:pStyle w:val="ListParagraph"/>
        <w:numPr>
          <w:ilvl w:val="0"/>
          <w:numId w:val="23"/>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252EE" w:rsidRDefault="00D252EE" w:rsidP="00D252EE">
      <w:pPr>
        <w:pStyle w:val="ListParagraph"/>
        <w:numPr>
          <w:ilvl w:val="0"/>
          <w:numId w:val="23"/>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252EE" w:rsidRDefault="00D252EE" w:rsidP="00D252EE">
      <w:pPr>
        <w:pStyle w:val="ListParagraph"/>
        <w:numPr>
          <w:ilvl w:val="0"/>
          <w:numId w:val="23"/>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252EE" w:rsidRDefault="00D252EE" w:rsidP="00D252EE">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D252EE" w:rsidRDefault="00D252EE" w:rsidP="00D252EE">
      <w:pPr>
        <w:pStyle w:val="ListParagraph"/>
        <w:spacing w:after="0" w:line="360" w:lineRule="auto"/>
        <w:ind w:left="810"/>
        <w:jc w:val="both"/>
        <w:rPr>
          <w:rFonts w:ascii="Times New Roman" w:hAnsi="Times New Roman" w:cs="Times New Roman"/>
          <w:sz w:val="24"/>
          <w:szCs w:val="24"/>
        </w:rPr>
      </w:pPr>
    </w:p>
    <w:bookmarkEnd w:id="0"/>
    <w:bookmarkEnd w:id="1"/>
    <w:bookmarkEnd w:id="3"/>
    <w:p w:rsidR="00D252EE" w:rsidRDefault="00D252EE" w:rsidP="00D252EE"/>
    <w:p w:rsidR="00D252EE" w:rsidRDefault="00D252EE" w:rsidP="00D252EE"/>
    <w:p w:rsidR="00D252EE" w:rsidRDefault="00D252EE" w:rsidP="00D252EE"/>
    <w:p w:rsidR="00D252EE" w:rsidRDefault="00D252EE" w:rsidP="00D252EE"/>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252EE" w:rsidRDefault="00D252EE" w:rsidP="00D252EE">
      <w:pPr>
        <w:spacing w:after="0" w:line="360" w:lineRule="auto"/>
        <w:jc w:val="center"/>
        <w:outlineLvl w:val="2"/>
        <w:rPr>
          <w:rFonts w:ascii="Times New Roman" w:eastAsia="Times New Roman" w:hAnsi="Times New Roman" w:cs="Times New Roman"/>
          <w:b/>
          <w:bCs/>
          <w:sz w:val="24"/>
          <w:szCs w:val="24"/>
        </w:rPr>
      </w:pPr>
    </w:p>
    <w:p w:rsidR="00DE494D" w:rsidRPr="00DA7F7E" w:rsidRDefault="00DE494D" w:rsidP="00DE494D">
      <w:pPr>
        <w:pStyle w:val="NormalWeb"/>
        <w:spacing w:before="0" w:beforeAutospacing="0" w:after="0" w:afterAutospacing="0" w:line="360" w:lineRule="auto"/>
        <w:jc w:val="center"/>
      </w:pPr>
      <w:r w:rsidRPr="00DA7F7E">
        <w:rPr>
          <w:rStyle w:val="Strong"/>
        </w:rPr>
        <w:lastRenderedPageBreak/>
        <w:t>ABSTRACT</w:t>
      </w:r>
    </w:p>
    <w:p w:rsidR="00DE494D" w:rsidRPr="00DA7F7E" w:rsidRDefault="00DE494D" w:rsidP="00DE494D">
      <w:pPr>
        <w:pStyle w:val="NormalWeb"/>
        <w:spacing w:before="0" w:beforeAutospacing="0" w:after="0" w:afterAutospacing="0" w:line="360" w:lineRule="auto"/>
        <w:jc w:val="both"/>
        <w:rPr>
          <w:i/>
        </w:rPr>
      </w:pPr>
      <w:r w:rsidRPr="00DA7F7E">
        <w:rPr>
          <w:i/>
        </w:rPr>
        <w:t xml:space="preserve">This study examines the role of pricing strategies in enhancing market share for Haier </w:t>
      </w:r>
      <w:proofErr w:type="spellStart"/>
      <w:r w:rsidRPr="00DA7F7E">
        <w:rPr>
          <w:i/>
        </w:rPr>
        <w:t>Thermocool</w:t>
      </w:r>
      <w:proofErr w:type="spellEnd"/>
      <w:r w:rsidRPr="00DA7F7E">
        <w:rPr>
          <w:i/>
        </w:rPr>
        <w:t xml:space="preserve"> Limited in Ibadan, Oyo State, within Nigeria’s competitive home appliance sector. Employing a descriptive survey design, data was collected from 300 respondents, including 250 customers and 50 staff members, using stratified random sampling through questionnaires and interviews. Findings reveal that Haier </w:t>
      </w:r>
      <w:proofErr w:type="spellStart"/>
      <w:r w:rsidRPr="00DA7F7E">
        <w:rPr>
          <w:i/>
        </w:rPr>
        <w:t>Thermocool</w:t>
      </w:r>
      <w:proofErr w:type="spellEnd"/>
      <w:r w:rsidRPr="00DA7F7E">
        <w:rPr>
          <w:i/>
        </w:rPr>
        <w:t xml:space="preserve"> adopts a mix of competitive, psychological, value-based, and promotional pricing strategies to appeal to diverse consumer segments. These strategies significantly influence customer purchase decisions, with 88% of respondents indicating pricing as a key factor, and contribute to a 20% sales increase during promotional campaigns in Q1 2025. Challenges include rising production costs, competitor price undercutting, and inconsistent pricing across channels, which affect consumer perceptions and market penetration.</w:t>
      </w:r>
    </w:p>
    <w:p w:rsidR="00DE494D" w:rsidRPr="00DA7F7E" w:rsidRDefault="00DE494D" w:rsidP="00DE494D">
      <w:pPr>
        <w:pStyle w:val="NormalWeb"/>
        <w:spacing w:before="0" w:beforeAutospacing="0" w:after="0" w:afterAutospacing="0" w:line="360" w:lineRule="auto"/>
        <w:jc w:val="both"/>
        <w:rPr>
          <w:i/>
        </w:rPr>
      </w:pPr>
      <w:r w:rsidRPr="00DA7F7E">
        <w:rPr>
          <w:i/>
        </w:rPr>
        <w:t xml:space="preserve">The study confirms significant relationships between pricing strategies and customer behavior, market share growth, and competitive positioning, as evidenced by chi-square and regression analyses (p &lt; 0.05). Recommendations include implementing dynamic pricing tools, offering flexible payment options like installments, ensuring pricing consistency across channels, and tailoring promotions to regional contexts. These findings provide actionable insights for Haier </w:t>
      </w:r>
      <w:proofErr w:type="spellStart"/>
      <w:r w:rsidRPr="00DA7F7E">
        <w:rPr>
          <w:i/>
        </w:rPr>
        <w:t>Thermocool</w:t>
      </w:r>
      <w:proofErr w:type="spellEnd"/>
      <w:r w:rsidRPr="00DA7F7E">
        <w:rPr>
          <w:i/>
        </w:rPr>
        <w:t xml:space="preserve"> to optimize pricing strategies, enhance customer loyalty, and strengthen market presence while contributing to the literature on pricing in Nigeria’s appliance industry.</w:t>
      </w: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p>
    <w:p w:rsidR="00DE494D" w:rsidRDefault="00DE494D" w:rsidP="00D252EE">
      <w:pPr>
        <w:spacing w:after="0" w:line="360" w:lineRule="auto"/>
        <w:jc w:val="center"/>
        <w:outlineLvl w:val="2"/>
        <w:rPr>
          <w:rFonts w:ascii="Times New Roman" w:eastAsia="Times New Roman" w:hAnsi="Times New Roman" w:cs="Times New Roman"/>
          <w:b/>
          <w:bCs/>
          <w:sz w:val="24"/>
          <w:szCs w:val="24"/>
        </w:rPr>
      </w:pPr>
      <w:bookmarkStart w:id="4" w:name="_GoBack"/>
      <w:bookmarkEnd w:id="4"/>
    </w:p>
    <w:p w:rsidR="002E13B8" w:rsidRPr="00407445" w:rsidRDefault="002E13B8" w:rsidP="00D252EE">
      <w:pPr>
        <w:spacing w:after="0" w:line="360" w:lineRule="auto"/>
        <w:jc w:val="center"/>
        <w:outlineLvl w:val="2"/>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lastRenderedPageBreak/>
        <w:t>CHAPTER ONE</w:t>
      </w:r>
    </w:p>
    <w:p w:rsidR="002E13B8" w:rsidRPr="002E13B8" w:rsidRDefault="002E13B8" w:rsidP="00407445">
      <w:pPr>
        <w:spacing w:after="0" w:line="360" w:lineRule="auto"/>
        <w:jc w:val="center"/>
        <w:outlineLvl w:val="2"/>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t>INTRODUCTION</w:t>
      </w:r>
    </w:p>
    <w:p w:rsidR="002E13B8" w:rsidRPr="002E13B8" w:rsidRDefault="002E13B8" w:rsidP="00407445">
      <w:pPr>
        <w:spacing w:after="0" w:line="360" w:lineRule="auto"/>
        <w:jc w:val="both"/>
        <w:outlineLvl w:val="3"/>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t xml:space="preserve">1.1 Background to the Study </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In today’s increasingly competitive business environment, pricing strategy plays a pivotal role in influencing consumer behavior and determining a company’s ability to gain and sustain market share. In markets where products are relatively homogenous, such as the home appliance sector, pricing becomes a critical differentiator among competing firms (Kotler &amp; Keller, 2016). With the emergence of global competition and the rapid expansion of consumer preferences, firms are constantly revisiting their pricing models to remain relevant and profitable. Pricing strategy, which encompasses cost-based, value-based, and competition-based approaches, provides firms the flexibility to align product value with market expectations. According to Nagle, Hogan, and Zale (2021), the right pricing strategy not only attracts price-sensitive customers but also communicates value and builds brand perception.</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In Nigeria, the economic landscape has been characterized by fluctuations in exchange rates, inflation, and changes in consumer purchasing power, all of which significantly affect pricing decisions. Companies in the consumer electronics and home appliances sector must respond to these macroeconomic pressures by crafting pricing strategies that resonate with consumer needs while maintaining profitability. Haier </w:t>
      </w:r>
      <w:proofErr w:type="spellStart"/>
      <w:r w:rsidRPr="002E13B8">
        <w:rPr>
          <w:rFonts w:ascii="Times New Roman" w:eastAsia="Times New Roman" w:hAnsi="Times New Roman" w:cs="Times New Roman"/>
          <w:sz w:val="24"/>
          <w:szCs w:val="24"/>
        </w:rPr>
        <w:t>Thermocool</w:t>
      </w:r>
      <w:proofErr w:type="spellEnd"/>
      <w:r w:rsidRPr="002E13B8">
        <w:rPr>
          <w:rFonts w:ascii="Times New Roman" w:eastAsia="Times New Roman" w:hAnsi="Times New Roman" w:cs="Times New Roman"/>
          <w:sz w:val="24"/>
          <w:szCs w:val="24"/>
        </w:rPr>
        <w:t xml:space="preserve"> Limited, a leading home appliance manufacturer in Nigeria, operates in a highly competitive market with rivals such as LG, Hisense, and Samsung. To sustain its market share, the company must balance between affordability and quality. The ability to offer competitively priced products without compromising quality can determine a firm’s longevity and relevance in the Nigerian market (</w:t>
      </w:r>
      <w:proofErr w:type="spellStart"/>
      <w:r w:rsidRPr="002E13B8">
        <w:rPr>
          <w:rFonts w:ascii="Times New Roman" w:eastAsia="Times New Roman" w:hAnsi="Times New Roman" w:cs="Times New Roman"/>
          <w:sz w:val="24"/>
          <w:szCs w:val="24"/>
        </w:rPr>
        <w:t>Ogunnaike</w:t>
      </w:r>
      <w:proofErr w:type="spellEnd"/>
      <w:r w:rsidRPr="002E13B8">
        <w:rPr>
          <w:rFonts w:ascii="Times New Roman" w:eastAsia="Times New Roman" w:hAnsi="Times New Roman" w:cs="Times New Roman"/>
          <w:sz w:val="24"/>
          <w:szCs w:val="24"/>
        </w:rPr>
        <w:t xml:space="preserve"> &amp; </w:t>
      </w:r>
      <w:proofErr w:type="spellStart"/>
      <w:r w:rsidRPr="002E13B8">
        <w:rPr>
          <w:rFonts w:ascii="Times New Roman" w:eastAsia="Times New Roman" w:hAnsi="Times New Roman" w:cs="Times New Roman"/>
          <w:sz w:val="24"/>
          <w:szCs w:val="24"/>
        </w:rPr>
        <w:t>Olatunji</w:t>
      </w:r>
      <w:proofErr w:type="spellEnd"/>
      <w:r w:rsidRPr="002E13B8">
        <w:rPr>
          <w:rFonts w:ascii="Times New Roman" w:eastAsia="Times New Roman" w:hAnsi="Times New Roman" w:cs="Times New Roman"/>
          <w:sz w:val="24"/>
          <w:szCs w:val="24"/>
        </w:rPr>
        <w:t>, 2018).</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The role of pricing in gaining market share is evident in how companies segment their market and offer differentiated pricing based on customer preferences, geographical factors, and income levels. Haier </w:t>
      </w:r>
      <w:proofErr w:type="spellStart"/>
      <w:r w:rsidRPr="002E13B8">
        <w:rPr>
          <w:rFonts w:ascii="Times New Roman" w:eastAsia="Times New Roman" w:hAnsi="Times New Roman" w:cs="Times New Roman"/>
          <w:sz w:val="24"/>
          <w:szCs w:val="24"/>
        </w:rPr>
        <w:t>Thermocool</w:t>
      </w:r>
      <w:proofErr w:type="spellEnd"/>
      <w:r w:rsidRPr="002E13B8">
        <w:rPr>
          <w:rFonts w:ascii="Times New Roman" w:eastAsia="Times New Roman" w:hAnsi="Times New Roman" w:cs="Times New Roman"/>
          <w:sz w:val="24"/>
          <w:szCs w:val="24"/>
        </w:rPr>
        <w:t xml:space="preserve"> has, over the years, adopted several pricing approaches including penetration pricing, psychological pricing, and promotional pricing </w:t>
      </w:r>
      <w:r w:rsidRPr="002E13B8">
        <w:rPr>
          <w:rFonts w:ascii="Times New Roman" w:eastAsia="Times New Roman" w:hAnsi="Times New Roman" w:cs="Times New Roman"/>
          <w:sz w:val="24"/>
          <w:szCs w:val="24"/>
        </w:rPr>
        <w:lastRenderedPageBreak/>
        <w:t xml:space="preserve">to attract and retain customers in both urban and </w:t>
      </w:r>
      <w:proofErr w:type="spellStart"/>
      <w:r w:rsidRPr="002E13B8">
        <w:rPr>
          <w:rFonts w:ascii="Times New Roman" w:eastAsia="Times New Roman" w:hAnsi="Times New Roman" w:cs="Times New Roman"/>
          <w:sz w:val="24"/>
          <w:szCs w:val="24"/>
        </w:rPr>
        <w:t>peri</w:t>
      </w:r>
      <w:proofErr w:type="spellEnd"/>
      <w:r w:rsidRPr="002E13B8">
        <w:rPr>
          <w:rFonts w:ascii="Times New Roman" w:eastAsia="Times New Roman" w:hAnsi="Times New Roman" w:cs="Times New Roman"/>
          <w:sz w:val="24"/>
          <w:szCs w:val="24"/>
        </w:rPr>
        <w:t xml:space="preserve">-urban areas. These strategies are particularly effective in attracting first-time buyers and middle-income earners, who form the bulk of Nigeria’s consumer base. Research by Adebayo and </w:t>
      </w:r>
      <w:proofErr w:type="spellStart"/>
      <w:r w:rsidRPr="002E13B8">
        <w:rPr>
          <w:rFonts w:ascii="Times New Roman" w:eastAsia="Times New Roman" w:hAnsi="Times New Roman" w:cs="Times New Roman"/>
          <w:sz w:val="24"/>
          <w:szCs w:val="24"/>
        </w:rPr>
        <w:t>Akinyele</w:t>
      </w:r>
      <w:proofErr w:type="spellEnd"/>
      <w:r w:rsidRPr="002E13B8">
        <w:rPr>
          <w:rFonts w:ascii="Times New Roman" w:eastAsia="Times New Roman" w:hAnsi="Times New Roman" w:cs="Times New Roman"/>
          <w:sz w:val="24"/>
          <w:szCs w:val="24"/>
        </w:rPr>
        <w:t xml:space="preserve"> (2020) highlights that price-sensitive customers in Nigeria are more inclined to switch brands when they perceive a more favorable price-quality ratio. This means firms that ignore competitive pricing risk losing customers to better-priced alternatives.</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Additionally, the integration of technology and e-commerce has changed the dynamics of pricing in recent years. Nigerian consumers now compare prices online before purchasing, making transparency and consistency in pricing more critical than ever. Haier </w:t>
      </w:r>
      <w:proofErr w:type="spellStart"/>
      <w:r w:rsidRPr="002E13B8">
        <w:rPr>
          <w:rFonts w:ascii="Times New Roman" w:eastAsia="Times New Roman" w:hAnsi="Times New Roman" w:cs="Times New Roman"/>
          <w:sz w:val="24"/>
          <w:szCs w:val="24"/>
        </w:rPr>
        <w:t>Thermocool’s</w:t>
      </w:r>
      <w:proofErr w:type="spellEnd"/>
      <w:r w:rsidRPr="002E13B8">
        <w:rPr>
          <w:rFonts w:ascii="Times New Roman" w:eastAsia="Times New Roman" w:hAnsi="Times New Roman" w:cs="Times New Roman"/>
          <w:sz w:val="24"/>
          <w:szCs w:val="24"/>
        </w:rPr>
        <w:t xml:space="preserve"> ability to leverage digital platforms for promotional pricing and flash sales has given it a competitive edge, especially among the youth demographic that prefers online shopping. Pricing in this context becomes both a marketing and strategic tool, used not only to attract but to convert and retain customers. As such, the pricing strategy must align with consumer behavior trends, market demand, and supply chain capabilities (</w:t>
      </w:r>
      <w:proofErr w:type="spellStart"/>
      <w:r w:rsidRPr="002E13B8">
        <w:rPr>
          <w:rFonts w:ascii="Times New Roman" w:eastAsia="Times New Roman" w:hAnsi="Times New Roman" w:cs="Times New Roman"/>
          <w:sz w:val="24"/>
          <w:szCs w:val="24"/>
        </w:rPr>
        <w:t>Olalekan</w:t>
      </w:r>
      <w:proofErr w:type="spellEnd"/>
      <w:r w:rsidRPr="002E13B8">
        <w:rPr>
          <w:rFonts w:ascii="Times New Roman" w:eastAsia="Times New Roman" w:hAnsi="Times New Roman" w:cs="Times New Roman"/>
          <w:sz w:val="24"/>
          <w:szCs w:val="24"/>
        </w:rPr>
        <w:t>, 2023).</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This study investigates how Haier </w:t>
      </w:r>
      <w:proofErr w:type="spellStart"/>
      <w:r w:rsidRPr="002E13B8">
        <w:rPr>
          <w:rFonts w:ascii="Times New Roman" w:eastAsia="Times New Roman" w:hAnsi="Times New Roman" w:cs="Times New Roman"/>
          <w:sz w:val="24"/>
          <w:szCs w:val="24"/>
        </w:rPr>
        <w:t>Thermocool</w:t>
      </w:r>
      <w:proofErr w:type="spellEnd"/>
      <w:r w:rsidRPr="002E13B8">
        <w:rPr>
          <w:rFonts w:ascii="Times New Roman" w:eastAsia="Times New Roman" w:hAnsi="Times New Roman" w:cs="Times New Roman"/>
          <w:sz w:val="24"/>
          <w:szCs w:val="24"/>
        </w:rPr>
        <w:t xml:space="preserve"> Limited employs pricing strategies to gain a competitive edge and increase its market share in Ibadan, Oyo State. The research aims to examine the relationship between strategic pricing and customer acquisition, evaluate the effectiveness of various pricing methods adopted, and explore customer perception of Haier </w:t>
      </w:r>
      <w:proofErr w:type="spellStart"/>
      <w:r w:rsidRPr="002E13B8">
        <w:rPr>
          <w:rFonts w:ascii="Times New Roman" w:eastAsia="Times New Roman" w:hAnsi="Times New Roman" w:cs="Times New Roman"/>
          <w:sz w:val="24"/>
          <w:szCs w:val="24"/>
        </w:rPr>
        <w:t>Thermocool’s</w:t>
      </w:r>
      <w:proofErr w:type="spellEnd"/>
      <w:r w:rsidRPr="002E13B8">
        <w:rPr>
          <w:rFonts w:ascii="Times New Roman" w:eastAsia="Times New Roman" w:hAnsi="Times New Roman" w:cs="Times New Roman"/>
          <w:sz w:val="24"/>
          <w:szCs w:val="24"/>
        </w:rPr>
        <w:t xml:space="preserve"> pricing compared to that of competitors. By doing so, the study intends to provide valuable insights into how companies in the Nigerian home appliance sector can adapt their pricing strategies to changing market dynamics and consumer behavior.</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1.2 Statement of the Problem</w:t>
      </w:r>
      <w:r w:rsidRPr="00407445">
        <w:rPr>
          <w:sz w:val="24"/>
          <w:szCs w:val="24"/>
        </w:rPr>
        <w:t xml:space="preserve"> </w:t>
      </w:r>
    </w:p>
    <w:p w:rsidR="002E13B8" w:rsidRPr="00407445" w:rsidRDefault="002E13B8" w:rsidP="00407445">
      <w:pPr>
        <w:pStyle w:val="NormalWeb"/>
        <w:spacing w:before="0" w:beforeAutospacing="0" w:after="0" w:afterAutospacing="0" w:line="360" w:lineRule="auto"/>
        <w:jc w:val="both"/>
      </w:pPr>
      <w:r w:rsidRPr="00407445">
        <w:t xml:space="preserve">In the dynamic and fast-paced consumer electronics industry, companies constantly face the challenge of maintaining and expanding market share amidst stiff competition and fluctuating economic conditions. Pricing, one of the most flexible elements of the marketing mix, plays a crucial role in shaping customer perceptions and influencing purchase decisions. However, many companies struggle to strike the right balance between </w:t>
      </w:r>
      <w:r w:rsidRPr="00407445">
        <w:lastRenderedPageBreak/>
        <w:t xml:space="preserve">price and value, which can lead to either underpricing that affects profitability or overpricing that drives customers to competitors. Haier </w:t>
      </w:r>
      <w:proofErr w:type="spellStart"/>
      <w:r w:rsidRPr="00407445">
        <w:t>Thermocool</w:t>
      </w:r>
      <w:proofErr w:type="spellEnd"/>
      <w:r w:rsidRPr="00407445">
        <w:t>, a leading appliance brand in Nigeria, faces the ongoing challenge of positioning its products competitively, especially in the Ibadan market where several other global and indigenous brands operate (</w:t>
      </w:r>
      <w:proofErr w:type="spellStart"/>
      <w:r w:rsidRPr="00407445">
        <w:t>Olatunji</w:t>
      </w:r>
      <w:proofErr w:type="spellEnd"/>
      <w:r w:rsidRPr="00407445">
        <w:t xml:space="preserve"> &amp; </w:t>
      </w:r>
      <w:proofErr w:type="spellStart"/>
      <w:r w:rsidRPr="00407445">
        <w:t>Ogunnaike</w:t>
      </w:r>
      <w:proofErr w:type="spellEnd"/>
      <w:r w:rsidRPr="00407445">
        <w:t>, 2022).</w:t>
      </w:r>
    </w:p>
    <w:p w:rsidR="002E13B8" w:rsidRPr="00407445" w:rsidRDefault="002E13B8" w:rsidP="00407445">
      <w:pPr>
        <w:pStyle w:val="NormalWeb"/>
        <w:spacing w:before="0" w:beforeAutospacing="0" w:after="0" w:afterAutospacing="0" w:line="360" w:lineRule="auto"/>
        <w:jc w:val="both"/>
      </w:pPr>
      <w:r w:rsidRPr="00407445">
        <w:t xml:space="preserve">The pricing dilemma is further complicated by Nigeria’s volatile economy, which is often marked by inflation, unstable exchange rates, and declining consumer purchasing power. These economic variables directly affect consumer sensitivity to price changes. Consumers in Ibadan, like those in other parts of the country, are increasingly becoming value-conscious, demanding high-quality products at affordable prices. For a company like Haier </w:t>
      </w:r>
      <w:proofErr w:type="spellStart"/>
      <w:r w:rsidRPr="00407445">
        <w:t>Thermocool</w:t>
      </w:r>
      <w:proofErr w:type="spellEnd"/>
      <w:r w:rsidRPr="00407445">
        <w:t>, which offers a wide range of appliances from refrigerators to generators, the task of aligning pricing strategies with consumer expectations while ensuring profitability becomes daunting (</w:t>
      </w:r>
      <w:proofErr w:type="spellStart"/>
      <w:r w:rsidRPr="00407445">
        <w:t>Uchenna</w:t>
      </w:r>
      <w:proofErr w:type="spellEnd"/>
      <w:r w:rsidRPr="00407445">
        <w:t xml:space="preserve"> &amp; </w:t>
      </w:r>
      <w:proofErr w:type="spellStart"/>
      <w:r w:rsidRPr="00407445">
        <w:t>Adewale</w:t>
      </w:r>
      <w:proofErr w:type="spellEnd"/>
      <w:r w:rsidRPr="00407445">
        <w:t>, 2021). Yet, there is limited empirical evidence exploring how the company strategically leverages pricing as a tool to gain competitive advantage in a local context.</w:t>
      </w:r>
    </w:p>
    <w:p w:rsidR="002E13B8" w:rsidRPr="00407445" w:rsidRDefault="002E13B8" w:rsidP="00407445">
      <w:pPr>
        <w:pStyle w:val="NormalWeb"/>
        <w:spacing w:before="0" w:beforeAutospacing="0" w:after="0" w:afterAutospacing="0" w:line="360" w:lineRule="auto"/>
        <w:jc w:val="both"/>
      </w:pPr>
      <w:r w:rsidRPr="00407445">
        <w:t xml:space="preserve">Despite the significance of pricing in influencing consumer behavior and market share, most existing studies on pricing strategies in Nigeria focus on multinational corporations or industries like telecoms and retail, with little attention given to the home appliance sector. This knowledge gap creates uncertainty around how pricing strategies are employed in the real-world context of companies like Haier </w:t>
      </w:r>
      <w:proofErr w:type="spellStart"/>
      <w:r w:rsidRPr="00407445">
        <w:t>Thermocool</w:t>
      </w:r>
      <w:proofErr w:type="spellEnd"/>
      <w:r w:rsidRPr="00407445">
        <w:t>. For instance, it remains unclear whether the company adopts cost-based pricing, value-based pricing, or competition-based pricing—and how effective these strategies have been in capturing and retaining customers in Ibadan (</w:t>
      </w:r>
      <w:proofErr w:type="spellStart"/>
      <w:r w:rsidRPr="00407445">
        <w:t>Ojo</w:t>
      </w:r>
      <w:proofErr w:type="spellEnd"/>
      <w:r w:rsidRPr="00407445">
        <w:t>, 2020). There is a pressing need to investigate whether customers perceive the company's prices as fair and reflective of product value or whether pricing serves as a barrier to market penetration.</w:t>
      </w:r>
    </w:p>
    <w:p w:rsidR="002E13B8" w:rsidRPr="00407445" w:rsidRDefault="002E13B8" w:rsidP="00407445">
      <w:pPr>
        <w:pStyle w:val="NormalWeb"/>
        <w:spacing w:before="0" w:beforeAutospacing="0" w:after="0" w:afterAutospacing="0" w:line="360" w:lineRule="auto"/>
        <w:jc w:val="both"/>
      </w:pPr>
      <w:r w:rsidRPr="00407445">
        <w:t xml:space="preserve">Moreover, Haier </w:t>
      </w:r>
      <w:proofErr w:type="spellStart"/>
      <w:r w:rsidRPr="00407445">
        <w:t>Thermocool</w:t>
      </w:r>
      <w:proofErr w:type="spellEnd"/>
      <w:r w:rsidRPr="00407445">
        <w:t xml:space="preserve"> operates in a market where pricing is often influenced by seasonal demand, promotional offers, and credit sales models, especially in urban and </w:t>
      </w:r>
      <w:proofErr w:type="spellStart"/>
      <w:r w:rsidRPr="00407445">
        <w:t>peri</w:t>
      </w:r>
      <w:proofErr w:type="spellEnd"/>
      <w:r w:rsidRPr="00407445">
        <w:t xml:space="preserve">-urban markets. However, there is limited research assessing how such dynamic pricing </w:t>
      </w:r>
      <w:r w:rsidRPr="00407445">
        <w:lastRenderedPageBreak/>
        <w:t xml:space="preserve">tactics impact consumer loyalty, competitive advantage, and ultimately, market share. Questions remain regarding the responsiveness of the company's pricing strategy to competitors’ actions and market signals. Without a clear understanding of these dynamics, companies risk deploying pricing strategies that fail to resonate with their target audience, thereby losing market relevance (Adebayo &amp; </w:t>
      </w:r>
      <w:proofErr w:type="spellStart"/>
      <w:r w:rsidRPr="00407445">
        <w:t>Onuoha</w:t>
      </w:r>
      <w:proofErr w:type="spellEnd"/>
      <w:r w:rsidRPr="00407445">
        <w:t>, 2022).</w:t>
      </w:r>
    </w:p>
    <w:p w:rsidR="002E13B8" w:rsidRPr="00407445" w:rsidRDefault="002E13B8" w:rsidP="00407445">
      <w:pPr>
        <w:pStyle w:val="NormalWeb"/>
        <w:spacing w:before="0" w:beforeAutospacing="0" w:after="0" w:afterAutospacing="0" w:line="360" w:lineRule="auto"/>
        <w:jc w:val="both"/>
      </w:pPr>
      <w:r w:rsidRPr="00407445">
        <w:t xml:space="preserve">This study is therefore necessitated by the need to bridge the gap in literature and practice regarding the role of pricing strategy in enhancing market share within the Nigerian appliance industry. By focusing on Haier </w:t>
      </w:r>
      <w:proofErr w:type="spellStart"/>
      <w:r w:rsidRPr="00407445">
        <w:t>Thermocool</w:t>
      </w:r>
      <w:proofErr w:type="spellEnd"/>
      <w:r w:rsidRPr="00407445">
        <w:t xml:space="preserve"> Limited in Ibadan, this research aims to uncover the pricing practices adopted, evaluate their effectiveness, and determine the extent to which these strategies contribute to winning and sustaining market share in a competitive landscape.</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1.3 Objectives of the Study</w:t>
      </w:r>
    </w:p>
    <w:p w:rsidR="002E13B8" w:rsidRPr="00407445" w:rsidRDefault="002E13B8" w:rsidP="00407445">
      <w:pPr>
        <w:pStyle w:val="NormalWeb"/>
        <w:spacing w:before="0" w:beforeAutospacing="0" w:after="0" w:afterAutospacing="0" w:line="360" w:lineRule="auto"/>
        <w:jc w:val="both"/>
      </w:pPr>
      <w:r w:rsidRPr="00407445">
        <w:t>The objectives of this study are to:</w:t>
      </w:r>
    </w:p>
    <w:p w:rsidR="002E13B8" w:rsidRPr="00407445" w:rsidRDefault="002E13B8" w:rsidP="00407445">
      <w:pPr>
        <w:pStyle w:val="NormalWeb"/>
        <w:numPr>
          <w:ilvl w:val="0"/>
          <w:numId w:val="1"/>
        </w:numPr>
        <w:spacing w:before="0" w:beforeAutospacing="0" w:after="0" w:afterAutospacing="0" w:line="360" w:lineRule="auto"/>
        <w:jc w:val="both"/>
      </w:pPr>
      <w:r w:rsidRPr="00407445">
        <w:t xml:space="preserve">Examine the types of pricing strategies adopted by Haier </w:t>
      </w:r>
      <w:proofErr w:type="spellStart"/>
      <w:r w:rsidRPr="00407445">
        <w:t>Thermocool</w:t>
      </w:r>
      <w:proofErr w:type="spellEnd"/>
      <w:r w:rsidRPr="00407445">
        <w:t xml:space="preserve"> Limited in Ibadan, Oyo State.</w:t>
      </w:r>
    </w:p>
    <w:p w:rsidR="002E13B8" w:rsidRPr="00407445" w:rsidRDefault="002E13B8" w:rsidP="00407445">
      <w:pPr>
        <w:pStyle w:val="NormalWeb"/>
        <w:numPr>
          <w:ilvl w:val="0"/>
          <w:numId w:val="1"/>
        </w:numPr>
        <w:spacing w:before="0" w:beforeAutospacing="0" w:after="0" w:afterAutospacing="0" w:line="360" w:lineRule="auto"/>
        <w:jc w:val="both"/>
      </w:pPr>
      <w:r w:rsidRPr="00407445">
        <w:t>Investigate the influence of pricing strategy on customer purchase behavior in the home appliance market.</w:t>
      </w:r>
    </w:p>
    <w:p w:rsidR="002E13B8" w:rsidRPr="00407445" w:rsidRDefault="002E13B8" w:rsidP="00407445">
      <w:pPr>
        <w:pStyle w:val="NormalWeb"/>
        <w:numPr>
          <w:ilvl w:val="0"/>
          <w:numId w:val="1"/>
        </w:numPr>
        <w:spacing w:before="0" w:beforeAutospacing="0" w:after="0" w:afterAutospacing="0" w:line="360" w:lineRule="auto"/>
        <w:jc w:val="both"/>
      </w:pPr>
      <w:r w:rsidRPr="00407445">
        <w:t xml:space="preserve">Evaluate the effectiveness of Haier </w:t>
      </w:r>
      <w:proofErr w:type="spellStart"/>
      <w:r w:rsidRPr="00407445">
        <w:t>Thermocool’s</w:t>
      </w:r>
      <w:proofErr w:type="spellEnd"/>
      <w:r w:rsidRPr="00407445">
        <w:t xml:space="preserve"> pricing strategy in increasing market share.</w:t>
      </w:r>
    </w:p>
    <w:p w:rsidR="002E13B8" w:rsidRPr="00407445" w:rsidRDefault="002E13B8" w:rsidP="00407445">
      <w:pPr>
        <w:pStyle w:val="NormalWeb"/>
        <w:numPr>
          <w:ilvl w:val="0"/>
          <w:numId w:val="1"/>
        </w:numPr>
        <w:spacing w:before="0" w:beforeAutospacing="0" w:after="0" w:afterAutospacing="0" w:line="360" w:lineRule="auto"/>
        <w:jc w:val="both"/>
      </w:pPr>
      <w:r w:rsidRPr="00407445">
        <w:t>Identify the challenges encountered in implementing effective pricing strategies.</w:t>
      </w:r>
    </w:p>
    <w:p w:rsidR="002E13B8" w:rsidRPr="00407445" w:rsidRDefault="002E13B8" w:rsidP="00407445">
      <w:pPr>
        <w:pStyle w:val="NormalWeb"/>
        <w:numPr>
          <w:ilvl w:val="0"/>
          <w:numId w:val="1"/>
        </w:numPr>
        <w:spacing w:before="0" w:beforeAutospacing="0" w:after="0" w:afterAutospacing="0" w:line="360" w:lineRule="auto"/>
        <w:jc w:val="both"/>
      </w:pPr>
      <w:r w:rsidRPr="00407445">
        <w:t>Recommend strategies for optimizing pricing as a competitive tool in the Nigerian appliance sector.</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1.4 Research Questions</w:t>
      </w:r>
    </w:p>
    <w:p w:rsidR="002E13B8" w:rsidRPr="00407445" w:rsidRDefault="002E13B8" w:rsidP="00407445">
      <w:pPr>
        <w:pStyle w:val="NormalWeb"/>
        <w:spacing w:before="0" w:beforeAutospacing="0" w:after="0" w:afterAutospacing="0" w:line="360" w:lineRule="auto"/>
        <w:jc w:val="both"/>
      </w:pPr>
      <w:r w:rsidRPr="00407445">
        <w:t>To guide the investigation, the study will seek to answer the following research questions:</w:t>
      </w:r>
    </w:p>
    <w:p w:rsidR="002E13B8" w:rsidRPr="00407445" w:rsidRDefault="002E13B8" w:rsidP="00407445">
      <w:pPr>
        <w:pStyle w:val="NormalWeb"/>
        <w:numPr>
          <w:ilvl w:val="0"/>
          <w:numId w:val="2"/>
        </w:numPr>
        <w:spacing w:before="0" w:beforeAutospacing="0" w:after="0" w:afterAutospacing="0" w:line="360" w:lineRule="auto"/>
        <w:jc w:val="both"/>
      </w:pPr>
      <w:r w:rsidRPr="00407445">
        <w:t xml:space="preserve">What types of pricing strategies are currently adopted by Haier </w:t>
      </w:r>
      <w:proofErr w:type="spellStart"/>
      <w:r w:rsidRPr="00407445">
        <w:t>Thermocool</w:t>
      </w:r>
      <w:proofErr w:type="spellEnd"/>
      <w:r w:rsidRPr="00407445">
        <w:t xml:space="preserve"> Limited in Ibadan?</w:t>
      </w:r>
    </w:p>
    <w:p w:rsidR="002E13B8" w:rsidRPr="00407445" w:rsidRDefault="002E13B8" w:rsidP="00407445">
      <w:pPr>
        <w:pStyle w:val="NormalWeb"/>
        <w:numPr>
          <w:ilvl w:val="0"/>
          <w:numId w:val="2"/>
        </w:numPr>
        <w:spacing w:before="0" w:beforeAutospacing="0" w:after="0" w:afterAutospacing="0" w:line="360" w:lineRule="auto"/>
        <w:jc w:val="both"/>
      </w:pPr>
      <w:r w:rsidRPr="00407445">
        <w:t>How does pricing influence customer purchasing decisions in the appliance industry?</w:t>
      </w:r>
    </w:p>
    <w:p w:rsidR="002E13B8" w:rsidRPr="00407445" w:rsidRDefault="002E13B8" w:rsidP="00407445">
      <w:pPr>
        <w:pStyle w:val="NormalWeb"/>
        <w:numPr>
          <w:ilvl w:val="0"/>
          <w:numId w:val="2"/>
        </w:numPr>
        <w:spacing w:before="0" w:beforeAutospacing="0" w:after="0" w:afterAutospacing="0" w:line="360" w:lineRule="auto"/>
        <w:jc w:val="both"/>
      </w:pPr>
      <w:r w:rsidRPr="00407445">
        <w:lastRenderedPageBreak/>
        <w:t xml:space="preserve">To what extent has pricing strategy contributed to Haier </w:t>
      </w:r>
      <w:proofErr w:type="spellStart"/>
      <w:r w:rsidRPr="00407445">
        <w:t>Thermocool’s</w:t>
      </w:r>
      <w:proofErr w:type="spellEnd"/>
      <w:r w:rsidRPr="00407445">
        <w:t xml:space="preserve"> market share in Ibadan?</w:t>
      </w:r>
    </w:p>
    <w:p w:rsidR="002E13B8" w:rsidRPr="00407445" w:rsidRDefault="002E13B8" w:rsidP="00407445">
      <w:pPr>
        <w:pStyle w:val="NormalWeb"/>
        <w:numPr>
          <w:ilvl w:val="0"/>
          <w:numId w:val="2"/>
        </w:numPr>
        <w:spacing w:before="0" w:beforeAutospacing="0" w:after="0" w:afterAutospacing="0" w:line="360" w:lineRule="auto"/>
        <w:jc w:val="both"/>
      </w:pPr>
      <w:r w:rsidRPr="00407445">
        <w:t xml:space="preserve">What challenges does Haier </w:t>
      </w:r>
      <w:proofErr w:type="spellStart"/>
      <w:r w:rsidRPr="00407445">
        <w:t>Thermocool</w:t>
      </w:r>
      <w:proofErr w:type="spellEnd"/>
      <w:r w:rsidRPr="00407445">
        <w:t xml:space="preserve"> face in implementing its pricing strategy?</w:t>
      </w:r>
    </w:p>
    <w:p w:rsidR="002E13B8" w:rsidRPr="00407445" w:rsidRDefault="002E13B8" w:rsidP="00407445">
      <w:pPr>
        <w:pStyle w:val="NormalWeb"/>
        <w:numPr>
          <w:ilvl w:val="0"/>
          <w:numId w:val="2"/>
        </w:numPr>
        <w:spacing w:before="0" w:beforeAutospacing="0" w:after="0" w:afterAutospacing="0" w:line="360" w:lineRule="auto"/>
        <w:jc w:val="both"/>
      </w:pPr>
      <w:r w:rsidRPr="00407445">
        <w:t xml:space="preserve">What pricing improvements can enhance Haier </w:t>
      </w:r>
      <w:proofErr w:type="spellStart"/>
      <w:r w:rsidRPr="00407445">
        <w:t>Thermocool’s</w:t>
      </w:r>
      <w:proofErr w:type="spellEnd"/>
      <w:r w:rsidRPr="00407445">
        <w:t xml:space="preserve"> competitiveness in the market?</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1.5 Research Hypotheses</w:t>
      </w:r>
    </w:p>
    <w:p w:rsidR="002E13B8" w:rsidRPr="00407445" w:rsidRDefault="002E13B8" w:rsidP="00407445">
      <w:pPr>
        <w:pStyle w:val="NormalWeb"/>
        <w:spacing w:before="0" w:beforeAutospacing="0" w:after="0" w:afterAutospacing="0" w:line="360" w:lineRule="auto"/>
        <w:jc w:val="both"/>
      </w:pPr>
      <w:r w:rsidRPr="00407445">
        <w:t>The study will test the following hypotheses:</w:t>
      </w:r>
    </w:p>
    <w:p w:rsidR="002E13B8" w:rsidRPr="00407445" w:rsidRDefault="002E13B8" w:rsidP="00407445">
      <w:pPr>
        <w:pStyle w:val="NormalWeb"/>
        <w:spacing w:before="0" w:beforeAutospacing="0" w:after="0" w:afterAutospacing="0" w:line="360" w:lineRule="auto"/>
        <w:jc w:val="both"/>
      </w:pPr>
      <w:r w:rsidRPr="00407445">
        <w:rPr>
          <w:rStyle w:val="Strong"/>
        </w:rPr>
        <w:t>H₀₁</w:t>
      </w:r>
      <w:r w:rsidRPr="00407445">
        <w:t>: There is no significant relationship between pricing strategy and customer purchasing behavior.</w:t>
      </w:r>
    </w:p>
    <w:p w:rsidR="002E13B8" w:rsidRPr="00407445" w:rsidRDefault="002E13B8" w:rsidP="00407445">
      <w:pPr>
        <w:pStyle w:val="NormalWeb"/>
        <w:spacing w:before="0" w:beforeAutospacing="0" w:after="0" w:afterAutospacing="0" w:line="360" w:lineRule="auto"/>
        <w:jc w:val="both"/>
      </w:pPr>
      <w:r w:rsidRPr="00407445">
        <w:rPr>
          <w:rStyle w:val="Strong"/>
        </w:rPr>
        <w:t>H₀₂</w:t>
      </w:r>
      <w:r w:rsidRPr="00407445">
        <w:t xml:space="preserve">: Pricing strategy has no significant impact on Haier </w:t>
      </w:r>
      <w:proofErr w:type="spellStart"/>
      <w:r w:rsidRPr="00407445">
        <w:t>Thermocool’s</w:t>
      </w:r>
      <w:proofErr w:type="spellEnd"/>
      <w:r w:rsidRPr="00407445">
        <w:t xml:space="preserve"> market share in Ibadan.</w:t>
      </w:r>
    </w:p>
    <w:p w:rsidR="002E13B8" w:rsidRPr="00407445" w:rsidRDefault="002E13B8" w:rsidP="00407445">
      <w:pPr>
        <w:pStyle w:val="NormalWeb"/>
        <w:spacing w:before="0" w:beforeAutospacing="0" w:after="0" w:afterAutospacing="0" w:line="360" w:lineRule="auto"/>
        <w:jc w:val="both"/>
      </w:pPr>
      <w:r w:rsidRPr="00407445">
        <w:rPr>
          <w:rStyle w:val="Strong"/>
        </w:rPr>
        <w:t>H₀₃</w:t>
      </w:r>
      <w:r w:rsidRPr="00407445">
        <w:t>: There is no significant effect of pricing strategy on competitive positioning in the appliance industry.</w:t>
      </w:r>
    </w:p>
    <w:p w:rsidR="002E13B8" w:rsidRPr="002E13B8" w:rsidRDefault="002E13B8" w:rsidP="00407445">
      <w:pPr>
        <w:spacing w:after="0" w:line="360" w:lineRule="auto"/>
        <w:jc w:val="both"/>
        <w:outlineLvl w:val="2"/>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t>1.6 Significance of the Study</w:t>
      </w:r>
      <w:r w:rsidRPr="002E13B8">
        <w:rPr>
          <w:rFonts w:ascii="Times New Roman" w:eastAsia="Times New Roman" w:hAnsi="Times New Roman" w:cs="Times New Roman"/>
          <w:b/>
          <w:bCs/>
          <w:sz w:val="24"/>
          <w:szCs w:val="24"/>
        </w:rPr>
        <w:t xml:space="preserve"> </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This study is significant for several reasons. First, it contributes to academic discourse by providing empirical evidence on the influence of pricing strategy on market share within the Nigerian consumer appliance industry, an area that has received limited scholarly attention. The findings will expand the theoretical understanding of how firms can leverage pricing not just for profitability but also as a strategic tool for market penetration and customer retention.</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Second, the study offers practical insights for marketing managers and pricing strategists, especially those in Haier </w:t>
      </w:r>
      <w:proofErr w:type="spellStart"/>
      <w:r w:rsidRPr="002E13B8">
        <w:rPr>
          <w:rFonts w:ascii="Times New Roman" w:eastAsia="Times New Roman" w:hAnsi="Times New Roman" w:cs="Times New Roman"/>
          <w:sz w:val="24"/>
          <w:szCs w:val="24"/>
        </w:rPr>
        <w:t>Thermocool</w:t>
      </w:r>
      <w:proofErr w:type="spellEnd"/>
      <w:r w:rsidRPr="002E13B8">
        <w:rPr>
          <w:rFonts w:ascii="Times New Roman" w:eastAsia="Times New Roman" w:hAnsi="Times New Roman" w:cs="Times New Roman"/>
          <w:sz w:val="24"/>
          <w:szCs w:val="24"/>
        </w:rPr>
        <w:t xml:space="preserve"> and similar firms, on how to design effective pricing models that respond to consumer behavior and competitive dynamics. With increasing market saturation and economic pressures, the need for data-driven pricing decisions cannot be overstated.</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Third, policymakers and regulatory bodies may benefit from the study’s findings in framing fair pricing policies and promoting competitive practices that encourage innovation and consumer protection.</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lastRenderedPageBreak/>
        <w:t>Finally, consumers stand to gain indirectly through better-aligned pricing practices that reflect true product value, enhance satisfaction, and improve access to durable household goods at affordable prices. Ultimately, the study seeks to drive strategic improvements in pricing that benefit businesses, consumers, and the broader economy.</w:t>
      </w:r>
    </w:p>
    <w:p w:rsidR="002E13B8" w:rsidRPr="002E13B8" w:rsidRDefault="002E13B8" w:rsidP="00407445">
      <w:pPr>
        <w:spacing w:after="0" w:line="360" w:lineRule="auto"/>
        <w:jc w:val="both"/>
        <w:outlineLvl w:val="2"/>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t>1.7 Scope of the Study</w:t>
      </w:r>
      <w:r w:rsidRPr="002E13B8">
        <w:rPr>
          <w:rFonts w:ascii="Times New Roman" w:eastAsia="Times New Roman" w:hAnsi="Times New Roman" w:cs="Times New Roman"/>
          <w:b/>
          <w:bCs/>
          <w:sz w:val="24"/>
          <w:szCs w:val="24"/>
        </w:rPr>
        <w:t xml:space="preserve"> </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This study focuses exclusively on the pricing strategies employed by Haier </w:t>
      </w:r>
      <w:proofErr w:type="spellStart"/>
      <w:r w:rsidRPr="002E13B8">
        <w:rPr>
          <w:rFonts w:ascii="Times New Roman" w:eastAsia="Times New Roman" w:hAnsi="Times New Roman" w:cs="Times New Roman"/>
          <w:sz w:val="24"/>
          <w:szCs w:val="24"/>
        </w:rPr>
        <w:t>Thermocool</w:t>
      </w:r>
      <w:proofErr w:type="spellEnd"/>
      <w:r w:rsidRPr="002E13B8">
        <w:rPr>
          <w:rFonts w:ascii="Times New Roman" w:eastAsia="Times New Roman" w:hAnsi="Times New Roman" w:cs="Times New Roman"/>
          <w:sz w:val="24"/>
          <w:szCs w:val="24"/>
        </w:rPr>
        <w:t xml:space="preserve"> Limited in Ibadan, Oyo State, and how these strategies influence the company’s market share. It covers a review of pricing models such as penetration pricing, competitive pricing, and psychological pricing, among others. The research is restricted to customer responses and internal marketing practices observed within the Ibadan branch and its surrounding areas, due to feasibility and geographical convenience. The period under review spans from 2020 to 2025, aligning with recent strategic shifts and economic trends in Nigeria. Other marketing mix elements like product quality, promotion, or distribution are outside the direct scope of this research unless they intersect with pricing dynamics.</w:t>
      </w:r>
    </w:p>
    <w:p w:rsidR="002E13B8" w:rsidRPr="002E13B8" w:rsidRDefault="002E13B8" w:rsidP="00407445">
      <w:pPr>
        <w:spacing w:after="0" w:line="360" w:lineRule="auto"/>
        <w:jc w:val="both"/>
        <w:outlineLvl w:val="2"/>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t>1.8 Limitations of the Study</w:t>
      </w:r>
      <w:r w:rsidRPr="002E13B8">
        <w:rPr>
          <w:rFonts w:ascii="Times New Roman" w:eastAsia="Times New Roman" w:hAnsi="Times New Roman" w:cs="Times New Roman"/>
          <w:b/>
          <w:bCs/>
          <w:sz w:val="24"/>
          <w:szCs w:val="24"/>
        </w:rPr>
        <w:t xml:space="preserve"> </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2E13B8">
        <w:rPr>
          <w:rFonts w:ascii="Times New Roman" w:eastAsia="Times New Roman" w:hAnsi="Times New Roman" w:cs="Times New Roman"/>
          <w:sz w:val="24"/>
          <w:szCs w:val="24"/>
        </w:rPr>
        <w:t xml:space="preserve">This study is subject to a few limitations. First, it focuses solely on Haier </w:t>
      </w:r>
      <w:proofErr w:type="spellStart"/>
      <w:r w:rsidRPr="002E13B8">
        <w:rPr>
          <w:rFonts w:ascii="Times New Roman" w:eastAsia="Times New Roman" w:hAnsi="Times New Roman" w:cs="Times New Roman"/>
          <w:sz w:val="24"/>
          <w:szCs w:val="24"/>
        </w:rPr>
        <w:t>Thermocool</w:t>
      </w:r>
      <w:proofErr w:type="spellEnd"/>
      <w:r w:rsidRPr="002E13B8">
        <w:rPr>
          <w:rFonts w:ascii="Times New Roman" w:eastAsia="Times New Roman" w:hAnsi="Times New Roman" w:cs="Times New Roman"/>
          <w:sz w:val="24"/>
          <w:szCs w:val="24"/>
        </w:rPr>
        <w:t xml:space="preserve"> in Ibadan, limiting the generalizability of findings to other cities or firms. Second, access to proprietary pricing data may be restricted, which could affect the depth of analysis. Third, respondents' opinions may be influenced by brand loyalty or promotional offers, introducing potential bias. Finally, time constraints and reliance on self-reported data may affect the robustness of conclusions. Despite these limitations, the study aims to offer valuable insights into pricing strategy and its role in market performance.</w:t>
      </w:r>
    </w:p>
    <w:p w:rsidR="002E13B8" w:rsidRPr="002E13B8" w:rsidRDefault="002E13B8" w:rsidP="00407445">
      <w:pPr>
        <w:spacing w:after="0" w:line="360" w:lineRule="auto"/>
        <w:jc w:val="both"/>
        <w:outlineLvl w:val="2"/>
        <w:rPr>
          <w:rFonts w:ascii="Times New Roman" w:eastAsia="Times New Roman" w:hAnsi="Times New Roman" w:cs="Times New Roman"/>
          <w:b/>
          <w:bCs/>
          <w:sz w:val="24"/>
          <w:szCs w:val="24"/>
        </w:rPr>
      </w:pPr>
      <w:r w:rsidRPr="00407445">
        <w:rPr>
          <w:rFonts w:ascii="Times New Roman" w:eastAsia="Times New Roman" w:hAnsi="Times New Roman" w:cs="Times New Roman"/>
          <w:b/>
          <w:bCs/>
          <w:sz w:val="24"/>
          <w:szCs w:val="24"/>
        </w:rPr>
        <w:t>1.9 Operational Definition of Terms</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Pricing Strategy</w:t>
      </w:r>
      <w:r w:rsidRPr="002E13B8">
        <w:rPr>
          <w:rFonts w:ascii="Times New Roman" w:eastAsia="Times New Roman" w:hAnsi="Times New Roman" w:cs="Times New Roman"/>
          <w:sz w:val="24"/>
          <w:szCs w:val="24"/>
        </w:rPr>
        <w:t>: A method adopted by a business to determine the best price for its products based on cost, competition, and customer value.</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Market Share</w:t>
      </w:r>
      <w:r w:rsidRPr="002E13B8">
        <w:rPr>
          <w:rFonts w:ascii="Times New Roman" w:eastAsia="Times New Roman" w:hAnsi="Times New Roman" w:cs="Times New Roman"/>
          <w:sz w:val="24"/>
          <w:szCs w:val="24"/>
        </w:rPr>
        <w:t>: The percentage of total sales in an industry generated by a particular company.</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lastRenderedPageBreak/>
        <w:t>Penetration Pricing</w:t>
      </w:r>
      <w:r w:rsidRPr="002E13B8">
        <w:rPr>
          <w:rFonts w:ascii="Times New Roman" w:eastAsia="Times New Roman" w:hAnsi="Times New Roman" w:cs="Times New Roman"/>
          <w:sz w:val="24"/>
          <w:szCs w:val="24"/>
        </w:rPr>
        <w:t>: A strategy where prices are set low to attract customers and gain market share quickly.</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Customer Perception</w:t>
      </w:r>
      <w:r w:rsidRPr="002E13B8">
        <w:rPr>
          <w:rFonts w:ascii="Times New Roman" w:eastAsia="Times New Roman" w:hAnsi="Times New Roman" w:cs="Times New Roman"/>
          <w:sz w:val="24"/>
          <w:szCs w:val="24"/>
        </w:rPr>
        <w:t xml:space="preserve">: The way </w:t>
      </w:r>
      <w:proofErr w:type="gramStart"/>
      <w:r w:rsidRPr="002E13B8">
        <w:rPr>
          <w:rFonts w:ascii="Times New Roman" w:eastAsia="Times New Roman" w:hAnsi="Times New Roman" w:cs="Times New Roman"/>
          <w:sz w:val="24"/>
          <w:szCs w:val="24"/>
        </w:rPr>
        <w:t>consumers</w:t>
      </w:r>
      <w:proofErr w:type="gramEnd"/>
      <w:r w:rsidRPr="002E13B8">
        <w:rPr>
          <w:rFonts w:ascii="Times New Roman" w:eastAsia="Times New Roman" w:hAnsi="Times New Roman" w:cs="Times New Roman"/>
          <w:sz w:val="24"/>
          <w:szCs w:val="24"/>
        </w:rPr>
        <w:t xml:space="preserve"> view a company’s pricing in relation to product value and quality.</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Competitive Advantage</w:t>
      </w:r>
      <w:r w:rsidRPr="002E13B8">
        <w:rPr>
          <w:rFonts w:ascii="Times New Roman" w:eastAsia="Times New Roman" w:hAnsi="Times New Roman" w:cs="Times New Roman"/>
          <w:sz w:val="24"/>
          <w:szCs w:val="24"/>
        </w:rPr>
        <w:t>: An attribute that allows an organization to outperform its competitors, often influenced by pricing.</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Psychological Pricing</w:t>
      </w:r>
      <w:r w:rsidRPr="002E13B8">
        <w:rPr>
          <w:rFonts w:ascii="Times New Roman" w:eastAsia="Times New Roman" w:hAnsi="Times New Roman" w:cs="Times New Roman"/>
          <w:sz w:val="24"/>
          <w:szCs w:val="24"/>
        </w:rPr>
        <w:t>: A strategy where prices are set in a way that has a psychological impact, such as pricing at ₦49,999 instead of ₦50,000.</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Value-Based Pricing</w:t>
      </w:r>
      <w:r w:rsidRPr="002E13B8">
        <w:rPr>
          <w:rFonts w:ascii="Times New Roman" w:eastAsia="Times New Roman" w:hAnsi="Times New Roman" w:cs="Times New Roman"/>
          <w:sz w:val="24"/>
          <w:szCs w:val="24"/>
        </w:rPr>
        <w:t>: Pricing products based on the perceived value to the customer rather than on the cost of the product.</w:t>
      </w:r>
    </w:p>
    <w:p w:rsidR="002E13B8" w:rsidRPr="002E13B8" w:rsidRDefault="002E13B8" w:rsidP="00407445">
      <w:pPr>
        <w:spacing w:after="0" w:line="360" w:lineRule="auto"/>
        <w:jc w:val="both"/>
        <w:rPr>
          <w:rFonts w:ascii="Times New Roman" w:eastAsia="Times New Roman" w:hAnsi="Times New Roman" w:cs="Times New Roman"/>
          <w:sz w:val="24"/>
          <w:szCs w:val="24"/>
        </w:rPr>
      </w:pPr>
      <w:r w:rsidRPr="00407445">
        <w:rPr>
          <w:rFonts w:ascii="Times New Roman" w:eastAsia="Times New Roman" w:hAnsi="Times New Roman" w:cs="Times New Roman"/>
          <w:b/>
          <w:bCs/>
          <w:sz w:val="24"/>
          <w:szCs w:val="24"/>
        </w:rPr>
        <w:t>Promotional Pricing</w:t>
      </w:r>
      <w:r w:rsidRPr="002E13B8">
        <w:rPr>
          <w:rFonts w:ascii="Times New Roman" w:eastAsia="Times New Roman" w:hAnsi="Times New Roman" w:cs="Times New Roman"/>
          <w:sz w:val="24"/>
          <w:szCs w:val="24"/>
        </w:rPr>
        <w:t>: Temporary price reductions or discounts used to boost sales or respond to competitive pressures.</w:t>
      </w:r>
    </w:p>
    <w:p w:rsidR="00AC52F3" w:rsidRDefault="00AC52F3"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Pr="00407445" w:rsidRDefault="00407445" w:rsidP="00407445">
      <w:pPr>
        <w:spacing w:after="0" w:line="360" w:lineRule="auto"/>
        <w:jc w:val="both"/>
        <w:rPr>
          <w:rFonts w:ascii="Times New Roman" w:hAnsi="Times New Roman" w:cs="Times New Roman"/>
          <w:sz w:val="24"/>
          <w:szCs w:val="24"/>
        </w:rPr>
      </w:pPr>
    </w:p>
    <w:p w:rsidR="002E13B8" w:rsidRPr="00407445" w:rsidRDefault="002E13B8" w:rsidP="00407445">
      <w:pPr>
        <w:pStyle w:val="Heading2"/>
        <w:spacing w:before="0" w:line="360" w:lineRule="auto"/>
        <w:jc w:val="center"/>
        <w:rPr>
          <w:rStyle w:val="Strong"/>
          <w:rFonts w:ascii="Times New Roman" w:hAnsi="Times New Roman" w:cs="Times New Roman"/>
          <w:bCs w:val="0"/>
          <w:color w:val="auto"/>
          <w:sz w:val="24"/>
          <w:szCs w:val="24"/>
        </w:rPr>
      </w:pPr>
      <w:r w:rsidRPr="00407445">
        <w:rPr>
          <w:rStyle w:val="Strong"/>
          <w:rFonts w:ascii="Times New Roman" w:hAnsi="Times New Roman" w:cs="Times New Roman"/>
          <w:bCs w:val="0"/>
          <w:color w:val="auto"/>
          <w:sz w:val="24"/>
          <w:szCs w:val="24"/>
        </w:rPr>
        <w:lastRenderedPageBreak/>
        <w:t>CHAPTER TWO</w:t>
      </w:r>
    </w:p>
    <w:p w:rsidR="002E13B8" w:rsidRPr="00407445" w:rsidRDefault="002E13B8" w:rsidP="00407445">
      <w:pPr>
        <w:pStyle w:val="Heading2"/>
        <w:spacing w:before="0" w:line="360" w:lineRule="auto"/>
        <w:jc w:val="center"/>
        <w:rPr>
          <w:rFonts w:ascii="Times New Roman" w:hAnsi="Times New Roman" w:cs="Times New Roman"/>
          <w:color w:val="auto"/>
          <w:sz w:val="24"/>
          <w:szCs w:val="24"/>
        </w:rPr>
      </w:pPr>
      <w:r w:rsidRPr="00407445">
        <w:rPr>
          <w:rStyle w:val="Strong"/>
          <w:rFonts w:ascii="Times New Roman" w:hAnsi="Times New Roman" w:cs="Times New Roman"/>
          <w:bCs w:val="0"/>
          <w:color w:val="auto"/>
          <w:sz w:val="24"/>
          <w:szCs w:val="24"/>
        </w:rPr>
        <w:t>LITERATURE REVIEW</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2.1 Introduction</w:t>
      </w:r>
      <w:r w:rsidRPr="00407445">
        <w:rPr>
          <w:sz w:val="24"/>
          <w:szCs w:val="24"/>
        </w:rPr>
        <w:t xml:space="preserve"> </w:t>
      </w:r>
    </w:p>
    <w:p w:rsidR="002E13B8" w:rsidRPr="00407445" w:rsidRDefault="002E13B8" w:rsidP="00407445">
      <w:pPr>
        <w:pStyle w:val="NormalWeb"/>
        <w:spacing w:before="0" w:beforeAutospacing="0" w:after="0" w:afterAutospacing="0" w:line="360" w:lineRule="auto"/>
        <w:jc w:val="both"/>
      </w:pPr>
      <w:r w:rsidRPr="00407445">
        <w:t>This chapter presents a comprehensive review of relevant literature on the role of pricing strategy in gaining market share, with a focus on the consumer appliance industry in Nigeria. It aims to provide conceptual, theoretical, and empirical insights to guide the study. The chapter is structured into three main sections: the conceptual review, which explores six core concepts; the theoretical review, which introduces two key pricing-related theories; and the empirical review, which examines findings from similar studies. This literature review identifies knowledge gaps, synthesizes current thinking, and forms the foundation for understanding how pricing strategy contributes to business competitiveness.</w:t>
      </w:r>
    </w:p>
    <w:p w:rsidR="002E13B8" w:rsidRPr="00407445" w:rsidRDefault="002E13B8" w:rsidP="00407445">
      <w:pPr>
        <w:pStyle w:val="Heading2"/>
        <w:spacing w:before="0" w:line="360" w:lineRule="auto"/>
        <w:jc w:val="both"/>
        <w:rPr>
          <w:rFonts w:ascii="Times New Roman" w:hAnsi="Times New Roman" w:cs="Times New Roman"/>
          <w:b/>
          <w:color w:val="auto"/>
          <w:sz w:val="24"/>
          <w:szCs w:val="24"/>
        </w:rPr>
      </w:pPr>
      <w:r w:rsidRPr="00407445">
        <w:rPr>
          <w:rFonts w:ascii="Times New Roman" w:hAnsi="Times New Roman" w:cs="Times New Roman"/>
          <w:b/>
          <w:color w:val="auto"/>
          <w:sz w:val="24"/>
          <w:szCs w:val="24"/>
        </w:rPr>
        <w:t xml:space="preserve">2.2 Conceptual Review </w:t>
      </w:r>
    </w:p>
    <w:p w:rsidR="002E13B8" w:rsidRPr="00407445" w:rsidRDefault="002E13B8" w:rsidP="00407445">
      <w:pPr>
        <w:pStyle w:val="Heading3"/>
        <w:spacing w:before="0" w:beforeAutospacing="0" w:after="0" w:afterAutospacing="0" w:line="360" w:lineRule="auto"/>
        <w:jc w:val="both"/>
        <w:rPr>
          <w:sz w:val="24"/>
          <w:szCs w:val="24"/>
        </w:rPr>
      </w:pPr>
      <w:r w:rsidRPr="00407445">
        <w:rPr>
          <w:sz w:val="24"/>
          <w:szCs w:val="24"/>
        </w:rPr>
        <w:t>2.2.1 Pricing Strategy</w:t>
      </w:r>
    </w:p>
    <w:p w:rsidR="002E13B8" w:rsidRPr="00407445" w:rsidRDefault="002E13B8" w:rsidP="00407445">
      <w:pPr>
        <w:pStyle w:val="NormalWeb"/>
        <w:spacing w:before="0" w:beforeAutospacing="0" w:after="0" w:afterAutospacing="0" w:line="360" w:lineRule="auto"/>
        <w:jc w:val="both"/>
      </w:pPr>
      <w:r w:rsidRPr="00407445">
        <w:t>Pricing strategy refers to the method companies use to price their products or services in alignment with their overall business goals, market conditions, and consumer expectations. It is a critical component of the marketing mix that directly affects revenue generation, profitability, and competitive positioning. According to Kotler and Keller (2016), pricing is not just about setting prices; it encompasses a deliberate process that reflects a company’s market segmentation, target positioning, and value proposition. Pricing strategies commonly employed in competitive markets include cost-based pricing, value-based pricing, competition-based pricing, penetration pricing, skimming, psychological pricing, and promotional pricing.</w:t>
      </w:r>
    </w:p>
    <w:p w:rsidR="002E13B8" w:rsidRPr="00407445" w:rsidRDefault="002E13B8" w:rsidP="00407445">
      <w:pPr>
        <w:pStyle w:val="NormalWeb"/>
        <w:spacing w:before="0" w:beforeAutospacing="0" w:after="0" w:afterAutospacing="0" w:line="360" w:lineRule="auto"/>
        <w:jc w:val="both"/>
      </w:pPr>
      <w:r w:rsidRPr="00407445">
        <w:t xml:space="preserve">For firms like Haier </w:t>
      </w:r>
      <w:proofErr w:type="spellStart"/>
      <w:r w:rsidRPr="00407445">
        <w:t>Thermocool</w:t>
      </w:r>
      <w:proofErr w:type="spellEnd"/>
      <w:r w:rsidRPr="00407445">
        <w:t>, operating in a highly competitive consumer appliance industry, pricing strategy plays a key role in winning customer preference and loyalty. The Nigerian market, characterized by economic volatility and varying income levels, demands a flexible pricing approach that can cater to diverse consumer segments. Companies must constantly evaluate their pricing in relation to cost structures, competitor moves, consumer demand, and macroeconomic variables such as inflation and currency fluctuations.</w:t>
      </w:r>
    </w:p>
    <w:p w:rsidR="002E13B8" w:rsidRPr="00407445" w:rsidRDefault="002E13B8" w:rsidP="00407445">
      <w:pPr>
        <w:pStyle w:val="NormalWeb"/>
        <w:spacing w:before="0" w:beforeAutospacing="0" w:after="0" w:afterAutospacing="0" w:line="360" w:lineRule="auto"/>
        <w:jc w:val="both"/>
      </w:pPr>
      <w:r w:rsidRPr="00407445">
        <w:lastRenderedPageBreak/>
        <w:t>Cost-based pricing focuses on covering production costs and adding a markup for profit. While straightforward, this approach may not fully consider consumer perceived value or competitor pricing. Value-based pricing, on the other hand, aligns price with the perceived benefits and quality delivered to the customer. This strategy is particularly effective when a company offers differentiated products that command premium prices. In contrast, competition-based pricing relies on market surveillance and aligns prices with those of major rivals, which is common in markets with minimal product differentiation.</w:t>
      </w:r>
    </w:p>
    <w:p w:rsidR="002E13B8" w:rsidRPr="00407445" w:rsidRDefault="002E13B8" w:rsidP="00407445">
      <w:pPr>
        <w:pStyle w:val="Heading3"/>
        <w:spacing w:before="0" w:beforeAutospacing="0" w:after="0" w:afterAutospacing="0" w:line="360" w:lineRule="auto"/>
        <w:jc w:val="both"/>
        <w:rPr>
          <w:sz w:val="24"/>
          <w:szCs w:val="24"/>
        </w:rPr>
      </w:pPr>
      <w:r w:rsidRPr="00407445">
        <w:rPr>
          <w:sz w:val="24"/>
          <w:szCs w:val="24"/>
        </w:rPr>
        <w:t>2.2.2 Market Share</w:t>
      </w:r>
    </w:p>
    <w:p w:rsidR="002E13B8" w:rsidRPr="00407445" w:rsidRDefault="002E13B8" w:rsidP="00407445">
      <w:pPr>
        <w:pStyle w:val="NormalWeb"/>
        <w:spacing w:before="0" w:beforeAutospacing="0" w:after="0" w:afterAutospacing="0" w:line="360" w:lineRule="auto"/>
        <w:jc w:val="both"/>
      </w:pPr>
      <w:r w:rsidRPr="00407445">
        <w:t>Market share is a performance metric that reflects a company’s sales volume relative to the total sales within an industry. It is a key indicator of a firm’s competitiveness and market dominance. According to Armstrong and Kotler (2017), companies with growing market shares often benefit from brand recognition, customer loyalty, operational scale, and increased bargaining power with distributors and suppliers. In the context of Nigeria’s appliance industry, capturing greater market share involves offering products that are affordable, accessible, and superior in perceived quality.</w:t>
      </w:r>
    </w:p>
    <w:p w:rsidR="002E13B8" w:rsidRPr="00407445" w:rsidRDefault="002E13B8" w:rsidP="00407445">
      <w:pPr>
        <w:pStyle w:val="NormalWeb"/>
        <w:spacing w:before="0" w:beforeAutospacing="0" w:after="0" w:afterAutospacing="0" w:line="360" w:lineRule="auto"/>
        <w:jc w:val="both"/>
      </w:pPr>
      <w:r w:rsidRPr="00407445">
        <w:t>Pricing strategy plays a direct role in market share acquisition. Competitive and attractive pricing can serve as a market penetration tool to draw new customers, especially in price-sensitive environments. Firms that successfully align pricing with value expectations are more likely to retain existing customers while converting competitors’ clients. For instance, penetration pricing—setting initially low prices to enter and gain foothold in a new market—is frequently used by brands looking to disrupt established players. Over time, price adjustments are made based on customer response and market feedback.</w:t>
      </w:r>
    </w:p>
    <w:p w:rsidR="002E13B8" w:rsidRDefault="002E13B8" w:rsidP="00407445">
      <w:pPr>
        <w:pStyle w:val="NormalWeb"/>
        <w:spacing w:before="0" w:beforeAutospacing="0" w:after="0" w:afterAutospacing="0" w:line="360" w:lineRule="auto"/>
        <w:jc w:val="both"/>
      </w:pPr>
      <w:r w:rsidRPr="00407445">
        <w:t>Market share can also be increased by pricing segmentation, where different price levels are offered to cater to multiple consumer classes. In a diverse market like Nigeria, this allows firms to appeal to both low-income and middle-income groups without diluting brand value. Hence, market share growth is closely tied to how effectively a firm can tailor its pricing strategy to meet both internal financial goals and external market realities.</w:t>
      </w:r>
    </w:p>
    <w:p w:rsidR="00407445" w:rsidRPr="00407445" w:rsidRDefault="00407445" w:rsidP="00407445">
      <w:pPr>
        <w:pStyle w:val="NormalWeb"/>
        <w:spacing w:before="0" w:beforeAutospacing="0" w:after="0" w:afterAutospacing="0" w:line="360" w:lineRule="auto"/>
        <w:jc w:val="both"/>
      </w:pPr>
    </w:p>
    <w:p w:rsidR="002E13B8" w:rsidRPr="00407445" w:rsidRDefault="002E13B8" w:rsidP="00407445">
      <w:pPr>
        <w:pStyle w:val="Heading3"/>
        <w:spacing w:before="0" w:beforeAutospacing="0" w:after="0" w:afterAutospacing="0" w:line="360" w:lineRule="auto"/>
        <w:jc w:val="both"/>
        <w:rPr>
          <w:sz w:val="24"/>
          <w:szCs w:val="24"/>
        </w:rPr>
      </w:pPr>
      <w:r w:rsidRPr="00407445">
        <w:rPr>
          <w:sz w:val="24"/>
          <w:szCs w:val="24"/>
        </w:rPr>
        <w:lastRenderedPageBreak/>
        <w:t>2.2.3 Customer Perception of Price</w:t>
      </w:r>
    </w:p>
    <w:p w:rsidR="002E13B8" w:rsidRPr="00407445" w:rsidRDefault="002E13B8" w:rsidP="00407445">
      <w:pPr>
        <w:pStyle w:val="NormalWeb"/>
        <w:spacing w:before="0" w:beforeAutospacing="0" w:after="0" w:afterAutospacing="0" w:line="360" w:lineRule="auto"/>
        <w:jc w:val="both"/>
      </w:pPr>
      <w:r w:rsidRPr="00407445">
        <w:t xml:space="preserve">Customer perception of price refers to how consumers interpret a product’s price in relation to its value, quality, and affordability. It plays a critical role in purchase decision-making and brand loyalty. According to </w:t>
      </w:r>
      <w:proofErr w:type="spellStart"/>
      <w:r w:rsidRPr="00407445">
        <w:t>Zeithaml</w:t>
      </w:r>
      <w:proofErr w:type="spellEnd"/>
      <w:r w:rsidRPr="00407445">
        <w:t xml:space="preserve"> (1988), perceived price fairness and the alignment of price with product benefits are essential in shaping customer satisfaction and repurchase intentions. In emerging markets like Nigeria, consumers are extremely price-conscious due to limited disposable income and economic instability.</w:t>
      </w:r>
    </w:p>
    <w:p w:rsidR="002E13B8" w:rsidRPr="00407445" w:rsidRDefault="002E13B8" w:rsidP="00407445">
      <w:pPr>
        <w:pStyle w:val="NormalWeb"/>
        <w:spacing w:before="0" w:beforeAutospacing="0" w:after="0" w:afterAutospacing="0" w:line="360" w:lineRule="auto"/>
        <w:jc w:val="both"/>
      </w:pPr>
      <w:r w:rsidRPr="00407445">
        <w:t xml:space="preserve">For companies such as Haier </w:t>
      </w:r>
      <w:proofErr w:type="spellStart"/>
      <w:r w:rsidRPr="00407445">
        <w:t>Thermocool</w:t>
      </w:r>
      <w:proofErr w:type="spellEnd"/>
      <w:r w:rsidRPr="00407445">
        <w:t>, the ability to price products in a way that resonates with customer expectations is crucial. A product perceived as overpriced—even if it is high quality—can face rejection in the market. Conversely, a product that is priced competitively while delivering reliable performance tends to foster loyalty. As such, firms must ensure that pricing reflects the actual and emotional value offered to the customer.</w:t>
      </w:r>
    </w:p>
    <w:p w:rsidR="002E13B8" w:rsidRPr="00407445" w:rsidRDefault="002E13B8" w:rsidP="00407445">
      <w:pPr>
        <w:pStyle w:val="NormalWeb"/>
        <w:spacing w:before="0" w:beforeAutospacing="0" w:after="0" w:afterAutospacing="0" w:line="360" w:lineRule="auto"/>
        <w:jc w:val="both"/>
      </w:pPr>
      <w:r w:rsidRPr="00407445">
        <w:t>Perception is also influenced by price transparency, consistency across channels, and promotional activities. When customers are informed and understand the pricing rationale, they are more likely to perceive the price as fair. Additionally, consistency in price across physical stores and online platforms builds trust. Therefore, managing price perception is an essential aspect of pricing strategy that can significantly impact sales and market share.</w:t>
      </w:r>
    </w:p>
    <w:p w:rsidR="002E13B8" w:rsidRPr="00407445" w:rsidRDefault="002E13B8" w:rsidP="00407445">
      <w:pPr>
        <w:pStyle w:val="Heading3"/>
        <w:spacing w:before="0" w:beforeAutospacing="0" w:after="0" w:afterAutospacing="0" w:line="360" w:lineRule="auto"/>
        <w:jc w:val="both"/>
        <w:rPr>
          <w:sz w:val="24"/>
          <w:szCs w:val="24"/>
        </w:rPr>
      </w:pPr>
      <w:r w:rsidRPr="00407445">
        <w:rPr>
          <w:sz w:val="24"/>
          <w:szCs w:val="24"/>
        </w:rPr>
        <w:t>2.2.4 Competitive Pricing</w:t>
      </w:r>
    </w:p>
    <w:p w:rsidR="002E13B8" w:rsidRPr="00407445" w:rsidRDefault="002E13B8" w:rsidP="00407445">
      <w:pPr>
        <w:pStyle w:val="NormalWeb"/>
        <w:spacing w:before="0" w:beforeAutospacing="0" w:after="0" w:afterAutospacing="0" w:line="360" w:lineRule="auto"/>
        <w:jc w:val="both"/>
      </w:pPr>
      <w:r w:rsidRPr="00407445">
        <w:t xml:space="preserve">Competitive pricing involves setting prices based on the prevailing rates in the market, particularly those of competitors offering similar products. It is one of the most commonly used pricing strategies in highly saturated and commoditized markets, where customer switching costs are low. In the Nigerian home appliance industry, where multiple players such as LG, Hisense, </w:t>
      </w:r>
      <w:proofErr w:type="spellStart"/>
      <w:r w:rsidRPr="00407445">
        <w:t>Scanfrost</w:t>
      </w:r>
      <w:proofErr w:type="spellEnd"/>
      <w:r w:rsidRPr="00407445">
        <w:t xml:space="preserve">, and </w:t>
      </w:r>
      <w:proofErr w:type="spellStart"/>
      <w:r w:rsidRPr="00407445">
        <w:t>Thermocool</w:t>
      </w:r>
      <w:proofErr w:type="spellEnd"/>
      <w:r w:rsidRPr="00407445">
        <w:t xml:space="preserve"> compete, pricing becomes a vital differentiator.</w:t>
      </w:r>
    </w:p>
    <w:p w:rsidR="002E13B8" w:rsidRPr="00407445" w:rsidRDefault="002E13B8" w:rsidP="00407445">
      <w:pPr>
        <w:pStyle w:val="NormalWeb"/>
        <w:spacing w:before="0" w:beforeAutospacing="0" w:after="0" w:afterAutospacing="0" w:line="360" w:lineRule="auto"/>
        <w:jc w:val="both"/>
      </w:pPr>
      <w:r w:rsidRPr="00407445">
        <w:t xml:space="preserve">This strategy ensures that a firm’s prices are in line with or slightly below competitors’ prices, which helps maintain relevance in the minds of price-sensitive consumers. However, over-reliance on competitive pricing can lead to price wars and eroded margins. Thus, companies must combine this strategy with value-based enhancements—such as </w:t>
      </w:r>
      <w:r w:rsidRPr="00407445">
        <w:lastRenderedPageBreak/>
        <w:t>better customer service, extended warranties, or energy efficiency—to create differentiation even at similar price points.</w:t>
      </w:r>
    </w:p>
    <w:p w:rsidR="002E13B8" w:rsidRPr="00407445" w:rsidRDefault="002E13B8" w:rsidP="00407445">
      <w:pPr>
        <w:pStyle w:val="NormalWeb"/>
        <w:spacing w:before="0" w:beforeAutospacing="0" w:after="0" w:afterAutospacing="0" w:line="360" w:lineRule="auto"/>
        <w:jc w:val="both"/>
      </w:pPr>
      <w:r w:rsidRPr="00407445">
        <w:t xml:space="preserve">In Ibadan’s market, where consumers are constantly comparing brands before purchase, competitive pricing can be a game-changer. </w:t>
      </w:r>
      <w:proofErr w:type="spellStart"/>
      <w:r w:rsidRPr="00407445">
        <w:t>Thermocool</w:t>
      </w:r>
      <w:proofErr w:type="spellEnd"/>
      <w:r w:rsidRPr="00407445">
        <w:t xml:space="preserve"> can adopt this strategy selectively for entry-level or high-demand appliances to lure customers while maintaining premium pricing for flagship products. Properly executed, competitive pricing enhances visibility, trial purchases, and ultimately, market share growth.</w:t>
      </w:r>
    </w:p>
    <w:p w:rsidR="002E13B8" w:rsidRPr="00407445" w:rsidRDefault="002E13B8" w:rsidP="00407445">
      <w:pPr>
        <w:pStyle w:val="Heading3"/>
        <w:spacing w:before="0" w:beforeAutospacing="0" w:after="0" w:afterAutospacing="0" w:line="360" w:lineRule="auto"/>
        <w:jc w:val="both"/>
        <w:rPr>
          <w:sz w:val="24"/>
          <w:szCs w:val="24"/>
        </w:rPr>
      </w:pPr>
      <w:r w:rsidRPr="00407445">
        <w:rPr>
          <w:sz w:val="24"/>
          <w:szCs w:val="24"/>
        </w:rPr>
        <w:t>2.2.5 Psychological Pricing</w:t>
      </w:r>
    </w:p>
    <w:p w:rsidR="002E13B8" w:rsidRPr="00407445" w:rsidRDefault="002E13B8" w:rsidP="00407445">
      <w:pPr>
        <w:pStyle w:val="NormalWeb"/>
        <w:spacing w:before="0" w:beforeAutospacing="0" w:after="0" w:afterAutospacing="0" w:line="360" w:lineRule="auto"/>
        <w:jc w:val="both"/>
      </w:pPr>
      <w:r w:rsidRPr="00407445">
        <w:t>Psychological pricing leverages consumer psychology to make prices more appealing. This includes pricing products just below whole numbers (e.g., ₦99,999 instead of ₦100,000) to create the perception of a lower price. Other techniques include price anchoring (displaying a high original price next to a discounted one), odd-even pricing, and bundle pricing. These methods influence buyer behavior by triggering emotional responses or making deals appear more attractive.</w:t>
      </w:r>
    </w:p>
    <w:p w:rsidR="002E13B8" w:rsidRPr="00407445" w:rsidRDefault="002E13B8" w:rsidP="00407445">
      <w:pPr>
        <w:pStyle w:val="NormalWeb"/>
        <w:spacing w:before="0" w:beforeAutospacing="0" w:after="0" w:afterAutospacing="0" w:line="360" w:lineRule="auto"/>
        <w:jc w:val="both"/>
      </w:pPr>
      <w:r w:rsidRPr="00407445">
        <w:t xml:space="preserve">This strategy is particularly effective in markets with high price sensitivity and emotional buying triggers, such as during festive seasons or promotions. </w:t>
      </w:r>
      <w:proofErr w:type="spellStart"/>
      <w:r w:rsidRPr="00407445">
        <w:t>Thermocool</w:t>
      </w:r>
      <w:proofErr w:type="spellEnd"/>
      <w:r w:rsidRPr="00407445">
        <w:t xml:space="preserve"> often uses psychological pricing during sales events, where items are marked with prices ending in “999” or labeled with limited-time offers. Consumers, especially those in middle-income groups, perceive these prices as affordable or discounted even when the actual savings are marginal.</w:t>
      </w:r>
    </w:p>
    <w:p w:rsidR="002E13B8" w:rsidRPr="00407445" w:rsidRDefault="002E13B8" w:rsidP="00407445">
      <w:pPr>
        <w:pStyle w:val="NormalWeb"/>
        <w:spacing w:before="0" w:beforeAutospacing="0" w:after="0" w:afterAutospacing="0" w:line="360" w:lineRule="auto"/>
        <w:jc w:val="both"/>
      </w:pPr>
      <w:r w:rsidRPr="00407445">
        <w:t>Psychological pricing also plays a role in online retailing and mobile commerce, where visual cues and urgency tactics (like countdown timers and flash deals) significantly impact buyer decisions. In this context, pricing is not just a numeric value but a communication tool that conveys affordability, urgency, and exclusivity.</w:t>
      </w:r>
    </w:p>
    <w:p w:rsidR="002E13B8" w:rsidRPr="00407445" w:rsidRDefault="002E13B8" w:rsidP="00407445">
      <w:pPr>
        <w:pStyle w:val="Heading3"/>
        <w:spacing w:before="0" w:beforeAutospacing="0" w:after="0" w:afterAutospacing="0" w:line="360" w:lineRule="auto"/>
        <w:jc w:val="both"/>
        <w:rPr>
          <w:sz w:val="24"/>
          <w:szCs w:val="24"/>
        </w:rPr>
      </w:pPr>
      <w:r w:rsidRPr="00407445">
        <w:rPr>
          <w:sz w:val="24"/>
          <w:szCs w:val="24"/>
        </w:rPr>
        <w:t>2.2.6 Promotional Pricing</w:t>
      </w:r>
    </w:p>
    <w:p w:rsidR="002E13B8" w:rsidRPr="00407445" w:rsidRDefault="002E13B8" w:rsidP="00407445">
      <w:pPr>
        <w:pStyle w:val="NormalWeb"/>
        <w:spacing w:before="0" w:beforeAutospacing="0" w:after="0" w:afterAutospacing="0" w:line="360" w:lineRule="auto"/>
        <w:jc w:val="both"/>
      </w:pPr>
      <w:r w:rsidRPr="00407445">
        <w:t xml:space="preserve">Promotional pricing refers to the temporary reduction of prices to stimulate short-term sales, attract new customers, or clear out inventory. Common forms include seasonal discounts, buy-one-get-one offers, cashback, and coupons. It is widely used in Nigeria </w:t>
      </w:r>
      <w:r w:rsidRPr="00407445">
        <w:lastRenderedPageBreak/>
        <w:t xml:space="preserve">during festive periods like Christmas, </w:t>
      </w:r>
      <w:proofErr w:type="spellStart"/>
      <w:r w:rsidRPr="00407445">
        <w:t>Eid</w:t>
      </w:r>
      <w:proofErr w:type="spellEnd"/>
      <w:r w:rsidRPr="00407445">
        <w:t>, and Independence Day, when consumer spending is at its peak.</w:t>
      </w:r>
    </w:p>
    <w:p w:rsidR="002E13B8" w:rsidRPr="00407445" w:rsidRDefault="002E13B8" w:rsidP="00407445">
      <w:pPr>
        <w:pStyle w:val="NormalWeb"/>
        <w:spacing w:before="0" w:beforeAutospacing="0" w:after="0" w:afterAutospacing="0" w:line="360" w:lineRule="auto"/>
        <w:jc w:val="both"/>
      </w:pPr>
      <w:r w:rsidRPr="00407445">
        <w:t xml:space="preserve">While effective in boosting sales volumes, promotional pricing must be applied strategically to avoid devaluing the brand or eroding customer trust. Overuse can train customers to wait for discounts, thereby undermining regular pricing. For </w:t>
      </w:r>
      <w:proofErr w:type="spellStart"/>
      <w:r w:rsidRPr="00407445">
        <w:t>Thermocool</w:t>
      </w:r>
      <w:proofErr w:type="spellEnd"/>
      <w:r w:rsidRPr="00407445">
        <w:t>, promotional pricing is a powerful tool during product launches or to gain a quick competitive edge in saturated segments. It also encourages bulk buying and increased foot traffic to showrooms and online platforms.</w:t>
      </w:r>
    </w:p>
    <w:p w:rsidR="002E13B8" w:rsidRPr="00407445" w:rsidRDefault="002E13B8" w:rsidP="00407445">
      <w:pPr>
        <w:pStyle w:val="NormalWeb"/>
        <w:spacing w:before="0" w:beforeAutospacing="0" w:after="0" w:afterAutospacing="0" w:line="360" w:lineRule="auto"/>
        <w:jc w:val="both"/>
      </w:pPr>
      <w:r w:rsidRPr="00407445">
        <w:t>Moreover, the success of promotional pricing depends on its integration with advertising and sales campaigns. Clear communication, timing, and attractive visuals enhance consumer responsiveness. By offering time-limited deals and exclusive discounts, firms can create a sense of urgency and excitement that drives immediate action. Thus, promotional pricing serves as a dual-purpose strategy: driving short-term results and acting as a customer acquisition tactic when used judiciously.</w:t>
      </w:r>
    </w:p>
    <w:p w:rsidR="002E13B8" w:rsidRPr="00407445" w:rsidRDefault="002E13B8" w:rsidP="00407445">
      <w:pPr>
        <w:pStyle w:val="NormalWeb"/>
        <w:spacing w:before="0" w:beforeAutospacing="0" w:after="0" w:afterAutospacing="0" w:line="360" w:lineRule="auto"/>
        <w:jc w:val="both"/>
      </w:pPr>
      <w:r w:rsidRPr="00407445">
        <w:t xml:space="preserve">In conclusion, the conceptual dimensions of pricing strategy, market share, customer price perception, competitive pricing, psychological pricing, and promotional pricing offer a robust framework for understanding how firms like Haier </w:t>
      </w:r>
      <w:proofErr w:type="spellStart"/>
      <w:r w:rsidRPr="00407445">
        <w:t>Thermocool</w:t>
      </w:r>
      <w:proofErr w:type="spellEnd"/>
      <w:r w:rsidRPr="00407445">
        <w:t xml:space="preserve"> can leverage pricing as a strategic tool. These concepts underscore the importance of aligning pricing decisions with market realities, consumer behavior, and organizational objectives.</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2.3 Theoretical Review</w:t>
      </w:r>
    </w:p>
    <w:p w:rsidR="002E13B8" w:rsidRPr="00407445" w:rsidRDefault="002E13B8" w:rsidP="00407445">
      <w:pPr>
        <w:pStyle w:val="Heading4"/>
        <w:spacing w:before="0" w:beforeAutospacing="0" w:after="0" w:afterAutospacing="0" w:line="360" w:lineRule="auto"/>
        <w:jc w:val="both"/>
      </w:pPr>
      <w:r w:rsidRPr="00407445">
        <w:rPr>
          <w:rStyle w:val="Strong"/>
          <w:b/>
          <w:bCs/>
        </w:rPr>
        <w:t>2.3.1 Price-Quality Inference Theory</w:t>
      </w:r>
    </w:p>
    <w:p w:rsidR="002E13B8" w:rsidRDefault="002E13B8" w:rsidP="00407445">
      <w:pPr>
        <w:pStyle w:val="NormalWeb"/>
        <w:spacing w:before="0" w:beforeAutospacing="0" w:after="0" w:afterAutospacing="0" w:line="360" w:lineRule="auto"/>
        <w:jc w:val="both"/>
      </w:pPr>
      <w:r w:rsidRPr="00407445">
        <w:t>This theory posits that consumers often use price as a cue to infer product quality, especially when other information is not readily available. In many cases, higher prices are associated with superior quality and durability. In the Nigerian context, where counterfeits are common, a slightly higher price may reinforce the perception of authenticity. This theory supports premium pricing strategies when targeting middle- and upper-class segments.</w:t>
      </w:r>
    </w:p>
    <w:p w:rsidR="00407445" w:rsidRPr="00407445" w:rsidRDefault="00407445" w:rsidP="00407445">
      <w:pPr>
        <w:pStyle w:val="NormalWeb"/>
        <w:spacing w:before="0" w:beforeAutospacing="0" w:after="0" w:afterAutospacing="0" w:line="360" w:lineRule="auto"/>
        <w:jc w:val="both"/>
      </w:pPr>
    </w:p>
    <w:p w:rsidR="002E13B8" w:rsidRPr="00407445" w:rsidRDefault="002E13B8" w:rsidP="00407445">
      <w:pPr>
        <w:pStyle w:val="Heading4"/>
        <w:spacing w:before="0" w:beforeAutospacing="0" w:after="0" w:afterAutospacing="0" w:line="360" w:lineRule="auto"/>
        <w:jc w:val="both"/>
      </w:pPr>
      <w:r w:rsidRPr="00407445">
        <w:rPr>
          <w:rStyle w:val="Strong"/>
          <w:b/>
          <w:bCs/>
        </w:rPr>
        <w:lastRenderedPageBreak/>
        <w:t>2.3.2 The Law of Demand</w:t>
      </w:r>
    </w:p>
    <w:p w:rsidR="002E13B8" w:rsidRPr="00407445" w:rsidRDefault="002E13B8" w:rsidP="00407445">
      <w:pPr>
        <w:pStyle w:val="NormalWeb"/>
        <w:spacing w:before="0" w:beforeAutospacing="0" w:after="0" w:afterAutospacing="0" w:line="360" w:lineRule="auto"/>
        <w:jc w:val="both"/>
      </w:pPr>
      <w:r w:rsidRPr="00407445">
        <w:t>The Law of Demand states that, ceteris paribus, as the price of a good decreases, the quantity demanded increases. This basic economic principle is foundational to penetration pricing strategies, where companies intentionally lower prices to attract a large customer base. However, in real markets, other variables such as brand loyalty and perceived value complicate this relationship. Nonetheless, the theory supports the argument that price is a fundamental driver of consumer behavior and market expansion.</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2.4 Empirical Review</w:t>
      </w:r>
    </w:p>
    <w:p w:rsidR="002E13B8" w:rsidRPr="00407445" w:rsidRDefault="002E13B8" w:rsidP="00407445">
      <w:pPr>
        <w:pStyle w:val="NormalWeb"/>
        <w:spacing w:before="0" w:beforeAutospacing="0" w:after="0" w:afterAutospacing="0" w:line="360" w:lineRule="auto"/>
        <w:jc w:val="both"/>
      </w:pPr>
      <w:r w:rsidRPr="00407445">
        <w:rPr>
          <w:rStyle w:val="Strong"/>
          <w:b w:val="0"/>
          <w:bCs w:val="0"/>
        </w:rPr>
        <w:t xml:space="preserve">Adebayo &amp; </w:t>
      </w:r>
      <w:proofErr w:type="spellStart"/>
      <w:r w:rsidRPr="00407445">
        <w:rPr>
          <w:rStyle w:val="Strong"/>
          <w:b w:val="0"/>
          <w:bCs w:val="0"/>
        </w:rPr>
        <w:t>Onuoha</w:t>
      </w:r>
      <w:proofErr w:type="spellEnd"/>
      <w:r w:rsidRPr="00407445">
        <w:rPr>
          <w:rStyle w:val="Strong"/>
          <w:b w:val="0"/>
          <w:bCs w:val="0"/>
        </w:rPr>
        <w:t xml:space="preserve"> (2022). </w:t>
      </w:r>
      <w:r w:rsidRPr="00407445">
        <w:t>Their study on pricing strategies among electronics retailers in Lagos revealed that competitive and value-based pricing positively influenced sales and customer loyalty. Companies that regularly adjusted prices to reflect market trends experienced higher turnover. However, over-reliance on discounts led to decreased profit margins. The study recommended price differentiation based on product category and regional purchasing power.</w:t>
      </w:r>
    </w:p>
    <w:p w:rsidR="002E13B8" w:rsidRPr="00407445" w:rsidRDefault="002E13B8" w:rsidP="00407445">
      <w:pPr>
        <w:pStyle w:val="NormalWeb"/>
        <w:spacing w:before="0" w:beforeAutospacing="0" w:after="0" w:afterAutospacing="0" w:line="360" w:lineRule="auto"/>
        <w:jc w:val="both"/>
      </w:pPr>
      <w:proofErr w:type="spellStart"/>
      <w:r w:rsidRPr="00407445">
        <w:rPr>
          <w:rStyle w:val="Strong"/>
          <w:b w:val="0"/>
          <w:bCs w:val="0"/>
        </w:rPr>
        <w:t>Oladeji</w:t>
      </w:r>
      <w:proofErr w:type="spellEnd"/>
      <w:r w:rsidRPr="00407445">
        <w:rPr>
          <w:rStyle w:val="Strong"/>
          <w:b w:val="0"/>
          <w:bCs w:val="0"/>
        </w:rPr>
        <w:t xml:space="preserve"> (2021). </w:t>
      </w:r>
      <w:r w:rsidRPr="00407445">
        <w:t xml:space="preserve">This study examined how pricing affected market share in the FMCG sector. The findings showed that firms adopting promotional and psychological pricing saw increased trial purchases and higher brand recall. However, long-term growth was attributed to consistent value-based pricing. This aligns with the need for brands like Haier </w:t>
      </w:r>
      <w:proofErr w:type="spellStart"/>
      <w:r w:rsidRPr="00407445">
        <w:t>Thermocool</w:t>
      </w:r>
      <w:proofErr w:type="spellEnd"/>
      <w:r w:rsidRPr="00407445">
        <w:t xml:space="preserve"> to find a balance between short-term promotions and long-term brand equity.</w:t>
      </w:r>
    </w:p>
    <w:p w:rsidR="002E13B8" w:rsidRPr="00407445" w:rsidRDefault="002E13B8" w:rsidP="00407445">
      <w:pPr>
        <w:spacing w:after="0" w:line="360" w:lineRule="auto"/>
        <w:jc w:val="both"/>
        <w:rPr>
          <w:rFonts w:ascii="Times New Roman" w:hAnsi="Times New Roman" w:cs="Times New Roman"/>
          <w:sz w:val="24"/>
          <w:szCs w:val="24"/>
        </w:rPr>
      </w:pPr>
    </w:p>
    <w:p w:rsidR="002E13B8" w:rsidRDefault="002E13B8"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Pr="00407445" w:rsidRDefault="00407445" w:rsidP="00407445">
      <w:pPr>
        <w:spacing w:after="0" w:line="360" w:lineRule="auto"/>
        <w:jc w:val="both"/>
        <w:rPr>
          <w:rFonts w:ascii="Times New Roman" w:hAnsi="Times New Roman" w:cs="Times New Roman"/>
          <w:sz w:val="24"/>
          <w:szCs w:val="24"/>
        </w:rPr>
      </w:pPr>
    </w:p>
    <w:p w:rsidR="002E13B8" w:rsidRPr="00407445" w:rsidRDefault="002E13B8" w:rsidP="00407445">
      <w:pPr>
        <w:pStyle w:val="Heading2"/>
        <w:spacing w:before="0" w:line="360" w:lineRule="auto"/>
        <w:jc w:val="center"/>
        <w:rPr>
          <w:rStyle w:val="Strong"/>
          <w:rFonts w:ascii="Times New Roman" w:hAnsi="Times New Roman" w:cs="Times New Roman"/>
          <w:bCs w:val="0"/>
          <w:color w:val="auto"/>
          <w:sz w:val="24"/>
          <w:szCs w:val="24"/>
        </w:rPr>
      </w:pPr>
      <w:r w:rsidRPr="00407445">
        <w:rPr>
          <w:rStyle w:val="Strong"/>
          <w:rFonts w:ascii="Times New Roman" w:hAnsi="Times New Roman" w:cs="Times New Roman"/>
          <w:bCs w:val="0"/>
          <w:color w:val="auto"/>
          <w:sz w:val="24"/>
          <w:szCs w:val="24"/>
        </w:rPr>
        <w:lastRenderedPageBreak/>
        <w:t>CHAPTER THREE</w:t>
      </w:r>
    </w:p>
    <w:p w:rsidR="002E13B8" w:rsidRPr="00407445" w:rsidRDefault="002E13B8" w:rsidP="00407445">
      <w:pPr>
        <w:pStyle w:val="Heading2"/>
        <w:spacing w:before="0" w:line="360" w:lineRule="auto"/>
        <w:jc w:val="center"/>
        <w:rPr>
          <w:rFonts w:ascii="Times New Roman" w:hAnsi="Times New Roman" w:cs="Times New Roman"/>
          <w:color w:val="auto"/>
          <w:sz w:val="24"/>
          <w:szCs w:val="24"/>
        </w:rPr>
      </w:pPr>
      <w:r w:rsidRPr="00407445">
        <w:rPr>
          <w:rStyle w:val="Strong"/>
          <w:rFonts w:ascii="Times New Roman" w:hAnsi="Times New Roman" w:cs="Times New Roman"/>
          <w:bCs w:val="0"/>
          <w:color w:val="auto"/>
          <w:sz w:val="24"/>
          <w:szCs w:val="24"/>
        </w:rPr>
        <w:t>RESEARCH METHODOLOGY</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3.0 Introduction</w:t>
      </w:r>
    </w:p>
    <w:p w:rsidR="002E13B8" w:rsidRPr="00407445" w:rsidRDefault="002E13B8" w:rsidP="00407445">
      <w:pPr>
        <w:pStyle w:val="NormalWeb"/>
        <w:spacing w:before="0" w:beforeAutospacing="0" w:after="0" w:afterAutospacing="0" w:line="360" w:lineRule="auto"/>
        <w:jc w:val="both"/>
      </w:pPr>
      <w:r w:rsidRPr="00407445">
        <w:t xml:space="preserve">This chapter outlines the research methodology employed to investigate how Haier </w:t>
      </w:r>
      <w:proofErr w:type="spellStart"/>
      <w:r w:rsidRPr="00407445">
        <w:t>Thermocool</w:t>
      </w:r>
      <w:proofErr w:type="spellEnd"/>
      <w:r w:rsidRPr="00407445">
        <w:t xml:space="preserve"> Limited utilizes pricing strategy as a tool to gain market share in Ibadan, Oyo State. It covers the research design, population of the study, sample size and sampling techniques, data collection methods, data analysis methods, and a description of the research instrument. The methodology is structured to ensure that the research objectives and questions are addressed with empirical precision and academic rigor.</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3.1 Research Design</w:t>
      </w:r>
    </w:p>
    <w:p w:rsidR="002E13B8" w:rsidRPr="00407445" w:rsidRDefault="002E13B8" w:rsidP="00407445">
      <w:pPr>
        <w:pStyle w:val="NormalWeb"/>
        <w:spacing w:before="0" w:beforeAutospacing="0" w:after="0" w:afterAutospacing="0" w:line="360" w:lineRule="auto"/>
        <w:jc w:val="both"/>
      </w:pPr>
      <w:r w:rsidRPr="00407445">
        <w:t xml:space="preserve">The study adopts a </w:t>
      </w:r>
      <w:r w:rsidRPr="00407445">
        <w:rPr>
          <w:rStyle w:val="Strong"/>
          <w:b w:val="0"/>
        </w:rPr>
        <w:t>descriptive survey research design</w:t>
      </w:r>
      <w:r w:rsidRPr="00407445">
        <w:rPr>
          <w:b/>
        </w:rPr>
        <w:t>,</w:t>
      </w:r>
      <w:r w:rsidRPr="00407445">
        <w:t xml:space="preserve"> which is appropriate for collecting data from a sample that represents the population to describe trends, attitudes, or behaviors related to pricing strategies. This design allows for both qualitative and quantitative assessments of Haier </w:t>
      </w:r>
      <w:proofErr w:type="spellStart"/>
      <w:r w:rsidRPr="00407445">
        <w:t>Thermocool’s</w:t>
      </w:r>
      <w:proofErr w:type="spellEnd"/>
      <w:r w:rsidRPr="00407445">
        <w:t xml:space="preserve"> pricing methods and their impact on consumer behavior and market share. It enables the researcher to obtain factual information from respondents regarding their perception of the company’s pricing strategy and its influence on their purchase decisions.</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3.2 Population of the Study</w:t>
      </w:r>
    </w:p>
    <w:p w:rsidR="002E13B8" w:rsidRPr="00407445" w:rsidRDefault="002E13B8" w:rsidP="00407445">
      <w:pPr>
        <w:pStyle w:val="NormalWeb"/>
        <w:spacing w:before="0" w:beforeAutospacing="0" w:after="0" w:afterAutospacing="0" w:line="360" w:lineRule="auto"/>
        <w:jc w:val="both"/>
      </w:pPr>
      <w:r w:rsidRPr="00407445">
        <w:t>The population of this study consists of two major groups:</w:t>
      </w:r>
    </w:p>
    <w:p w:rsidR="002E13B8" w:rsidRPr="00407445" w:rsidRDefault="002E13B8" w:rsidP="00407445">
      <w:pPr>
        <w:pStyle w:val="NormalWeb"/>
        <w:numPr>
          <w:ilvl w:val="0"/>
          <w:numId w:val="5"/>
        </w:numPr>
        <w:spacing w:before="0" w:beforeAutospacing="0" w:after="0" w:afterAutospacing="0" w:line="360" w:lineRule="auto"/>
        <w:jc w:val="both"/>
      </w:pPr>
      <w:r w:rsidRPr="00407445">
        <w:rPr>
          <w:rStyle w:val="Strong"/>
          <w:b w:val="0"/>
        </w:rPr>
        <w:t xml:space="preserve">Consumers of Haier </w:t>
      </w:r>
      <w:proofErr w:type="spellStart"/>
      <w:r w:rsidRPr="00407445">
        <w:rPr>
          <w:rStyle w:val="Strong"/>
          <w:b w:val="0"/>
        </w:rPr>
        <w:t>Thermocool</w:t>
      </w:r>
      <w:proofErr w:type="spellEnd"/>
      <w:r w:rsidRPr="00407445">
        <w:rPr>
          <w:rStyle w:val="Strong"/>
          <w:b w:val="0"/>
        </w:rPr>
        <w:t xml:space="preserve"> products in Ibadan</w:t>
      </w:r>
      <w:r w:rsidRPr="00407445">
        <w:rPr>
          <w:b/>
        </w:rPr>
        <w:t xml:space="preserve">, </w:t>
      </w:r>
      <w:r w:rsidRPr="00407445">
        <w:t>including those who have recently purchased appliances such as refrigerators, generators, air conditioners, and cookers.</w:t>
      </w:r>
    </w:p>
    <w:p w:rsidR="002E13B8" w:rsidRPr="00407445" w:rsidRDefault="002E13B8" w:rsidP="00407445">
      <w:pPr>
        <w:pStyle w:val="NormalWeb"/>
        <w:numPr>
          <w:ilvl w:val="0"/>
          <w:numId w:val="5"/>
        </w:numPr>
        <w:spacing w:before="0" w:beforeAutospacing="0" w:after="0" w:afterAutospacing="0" w:line="360" w:lineRule="auto"/>
        <w:jc w:val="both"/>
      </w:pPr>
      <w:r w:rsidRPr="00407445">
        <w:rPr>
          <w:rStyle w:val="Strong"/>
          <w:b w:val="0"/>
        </w:rPr>
        <w:t xml:space="preserve">Marketing and sales staff of Haier </w:t>
      </w:r>
      <w:proofErr w:type="spellStart"/>
      <w:r w:rsidRPr="00407445">
        <w:rPr>
          <w:rStyle w:val="Strong"/>
          <w:b w:val="0"/>
        </w:rPr>
        <w:t>Thermocool</w:t>
      </w:r>
      <w:proofErr w:type="spellEnd"/>
      <w:r w:rsidRPr="00407445">
        <w:rPr>
          <w:b/>
        </w:rPr>
        <w:t>,</w:t>
      </w:r>
      <w:r w:rsidRPr="00407445">
        <w:t xml:space="preserve"> particularly those involved in pricing, strategy, or customer engagement within the Ibadan branch.</w:t>
      </w:r>
    </w:p>
    <w:p w:rsidR="002E13B8" w:rsidRPr="00407445" w:rsidRDefault="002E13B8" w:rsidP="00407445">
      <w:pPr>
        <w:pStyle w:val="NormalWeb"/>
        <w:spacing w:before="0" w:beforeAutospacing="0" w:after="0" w:afterAutospacing="0" w:line="360" w:lineRule="auto"/>
        <w:jc w:val="both"/>
      </w:pPr>
      <w:r w:rsidRPr="00407445">
        <w:t>This population is appropriate because it includes those directly affected by or responsible for the company’s pricing strategies.</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3.3 Sample Size and Sampling Technique</w:t>
      </w:r>
    </w:p>
    <w:p w:rsidR="002E13B8" w:rsidRPr="00407445" w:rsidRDefault="002E13B8" w:rsidP="00407445">
      <w:pPr>
        <w:pStyle w:val="NormalWeb"/>
        <w:spacing w:before="0" w:beforeAutospacing="0" w:after="0" w:afterAutospacing="0" w:line="360" w:lineRule="auto"/>
        <w:jc w:val="both"/>
      </w:pPr>
      <w:r w:rsidRPr="00407445">
        <w:t xml:space="preserve">A sample of </w:t>
      </w:r>
      <w:r w:rsidRPr="00407445">
        <w:rPr>
          <w:rStyle w:val="Strong"/>
          <w:b w:val="0"/>
        </w:rPr>
        <w:t>300 respondents</w:t>
      </w:r>
      <w:r w:rsidRPr="00407445">
        <w:t xml:space="preserve"> was selected, comprising:</w:t>
      </w:r>
    </w:p>
    <w:p w:rsidR="002E13B8" w:rsidRPr="00407445" w:rsidRDefault="002E13B8" w:rsidP="00407445">
      <w:pPr>
        <w:pStyle w:val="NormalWeb"/>
        <w:numPr>
          <w:ilvl w:val="0"/>
          <w:numId w:val="6"/>
        </w:numPr>
        <w:spacing w:before="0" w:beforeAutospacing="0" w:after="0" w:afterAutospacing="0" w:line="360" w:lineRule="auto"/>
        <w:jc w:val="both"/>
      </w:pPr>
      <w:r w:rsidRPr="00407445">
        <w:rPr>
          <w:rStyle w:val="Strong"/>
          <w:b w:val="0"/>
        </w:rPr>
        <w:lastRenderedPageBreak/>
        <w:t>250 customers</w:t>
      </w:r>
      <w:r w:rsidRPr="00407445">
        <w:t xml:space="preserve"> of Haier </w:t>
      </w:r>
      <w:proofErr w:type="spellStart"/>
      <w:r w:rsidRPr="00407445">
        <w:t>Thermocool</w:t>
      </w:r>
      <w:proofErr w:type="spellEnd"/>
      <w:r w:rsidRPr="00407445">
        <w:t xml:space="preserve"> across various retail outlets and electronic markets in Ibadan.</w:t>
      </w:r>
    </w:p>
    <w:p w:rsidR="002E13B8" w:rsidRPr="00407445" w:rsidRDefault="002E13B8" w:rsidP="00407445">
      <w:pPr>
        <w:pStyle w:val="NormalWeb"/>
        <w:numPr>
          <w:ilvl w:val="0"/>
          <w:numId w:val="6"/>
        </w:numPr>
        <w:spacing w:before="0" w:beforeAutospacing="0" w:after="0" w:afterAutospacing="0" w:line="360" w:lineRule="auto"/>
        <w:jc w:val="both"/>
      </w:pPr>
      <w:r w:rsidRPr="00407445">
        <w:rPr>
          <w:rStyle w:val="Strong"/>
          <w:b w:val="0"/>
        </w:rPr>
        <w:t>50 staff members</w:t>
      </w:r>
      <w:r w:rsidRPr="00407445">
        <w:t xml:space="preserve"> from Haier </w:t>
      </w:r>
      <w:proofErr w:type="spellStart"/>
      <w:r w:rsidRPr="00407445">
        <w:t>Thermocool</w:t>
      </w:r>
      <w:proofErr w:type="spellEnd"/>
      <w:r w:rsidRPr="00407445">
        <w:t xml:space="preserve"> branches and partner dealerships in the city.</w:t>
      </w:r>
    </w:p>
    <w:p w:rsidR="002E13B8" w:rsidRPr="00407445" w:rsidRDefault="002E13B8" w:rsidP="00407445">
      <w:pPr>
        <w:pStyle w:val="NormalWeb"/>
        <w:spacing w:before="0" w:beforeAutospacing="0" w:after="0" w:afterAutospacing="0" w:line="360" w:lineRule="auto"/>
        <w:jc w:val="both"/>
      </w:pPr>
      <w:r w:rsidRPr="00407445">
        <w:t xml:space="preserve">The </w:t>
      </w:r>
      <w:r w:rsidRPr="00407445">
        <w:rPr>
          <w:rStyle w:val="Strong"/>
          <w:b w:val="0"/>
        </w:rPr>
        <w:t>stratified random sampling technique</w:t>
      </w:r>
      <w:r w:rsidRPr="00407445">
        <w:t xml:space="preserve"> was used to ensure fair representation across different customer segments (e.g., income levels, age groups, and product types) and staff roles (e.g., pricing, marketing, and sales departments). The sample size was determined based on statistical considerations to ensure reliability and generalizability of the findings.</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3.4 Methods of Data Collection</w:t>
      </w:r>
    </w:p>
    <w:p w:rsidR="002E13B8" w:rsidRPr="00407445" w:rsidRDefault="002E13B8" w:rsidP="00407445">
      <w:pPr>
        <w:pStyle w:val="NormalWeb"/>
        <w:spacing w:before="0" w:beforeAutospacing="0" w:after="0" w:afterAutospacing="0" w:line="360" w:lineRule="auto"/>
        <w:jc w:val="both"/>
      </w:pPr>
      <w:r w:rsidRPr="00407445">
        <w:t xml:space="preserve">The study employed </w:t>
      </w:r>
      <w:r w:rsidRPr="00407445">
        <w:rPr>
          <w:rStyle w:val="Strong"/>
          <w:b w:val="0"/>
        </w:rPr>
        <w:t>primary data collection methods</w:t>
      </w:r>
      <w:r w:rsidRPr="00407445">
        <w:t xml:space="preserve"> using two main tools:</w:t>
      </w:r>
    </w:p>
    <w:p w:rsidR="002E13B8" w:rsidRPr="00407445" w:rsidRDefault="002E13B8" w:rsidP="00407445">
      <w:pPr>
        <w:pStyle w:val="NormalWeb"/>
        <w:numPr>
          <w:ilvl w:val="0"/>
          <w:numId w:val="7"/>
        </w:numPr>
        <w:spacing w:before="0" w:beforeAutospacing="0" w:after="0" w:afterAutospacing="0" w:line="360" w:lineRule="auto"/>
        <w:jc w:val="both"/>
      </w:pPr>
      <w:r w:rsidRPr="00407445">
        <w:rPr>
          <w:rStyle w:val="Strong"/>
        </w:rPr>
        <w:t>Structured Questionnaire</w:t>
      </w:r>
      <w:r w:rsidRPr="00407445">
        <w:t>: Administered to 250 customers. It includes both closed and open-ended questions to assess perceptions of pricing, satisfaction with product value, and comparison with competitors.</w:t>
      </w:r>
    </w:p>
    <w:p w:rsidR="002E13B8" w:rsidRPr="00407445" w:rsidRDefault="002E13B8" w:rsidP="00407445">
      <w:pPr>
        <w:pStyle w:val="NormalWeb"/>
        <w:numPr>
          <w:ilvl w:val="0"/>
          <w:numId w:val="7"/>
        </w:numPr>
        <w:spacing w:before="0" w:beforeAutospacing="0" w:after="0" w:afterAutospacing="0" w:line="360" w:lineRule="auto"/>
        <w:jc w:val="both"/>
      </w:pPr>
      <w:r w:rsidRPr="00407445">
        <w:rPr>
          <w:rStyle w:val="Strong"/>
        </w:rPr>
        <w:t>In-depth Interview</w:t>
      </w:r>
      <w:r w:rsidRPr="00407445">
        <w:t>: Conducted with 50 staff members to obtain deeper insights into the pricing decision-making process, pricing objectives, and challenges faced in the implementation of pricing strategies.</w:t>
      </w:r>
    </w:p>
    <w:p w:rsidR="002E13B8" w:rsidRPr="00407445" w:rsidRDefault="002E13B8" w:rsidP="00407445">
      <w:pPr>
        <w:pStyle w:val="NormalWeb"/>
        <w:spacing w:before="0" w:beforeAutospacing="0" w:after="0" w:afterAutospacing="0" w:line="360" w:lineRule="auto"/>
        <w:jc w:val="both"/>
      </w:pPr>
      <w:r w:rsidRPr="00407445">
        <w:t>Secondary data was also gathered from company reports, market studies, and academic journals to support the analysis.</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3.5 Methods of Data Analysis</w:t>
      </w:r>
    </w:p>
    <w:p w:rsidR="002E13B8" w:rsidRPr="00407445" w:rsidRDefault="002E13B8" w:rsidP="00407445">
      <w:pPr>
        <w:pStyle w:val="NormalWeb"/>
        <w:spacing w:before="0" w:beforeAutospacing="0" w:after="0" w:afterAutospacing="0" w:line="360" w:lineRule="auto"/>
        <w:jc w:val="both"/>
      </w:pPr>
      <w:r w:rsidRPr="00407445">
        <w:t xml:space="preserve">The data collected was analyzed using both </w:t>
      </w:r>
      <w:r w:rsidRPr="00407445">
        <w:rPr>
          <w:rStyle w:val="Strong"/>
          <w:b w:val="0"/>
        </w:rPr>
        <w:t>descriptive and inferential statistical techniques</w:t>
      </w:r>
      <w:r w:rsidRPr="00407445">
        <w:t>:</w:t>
      </w:r>
    </w:p>
    <w:p w:rsidR="002E13B8" w:rsidRPr="00407445" w:rsidRDefault="002E13B8" w:rsidP="00407445">
      <w:pPr>
        <w:pStyle w:val="NormalWeb"/>
        <w:numPr>
          <w:ilvl w:val="0"/>
          <w:numId w:val="8"/>
        </w:numPr>
        <w:spacing w:before="0" w:beforeAutospacing="0" w:after="0" w:afterAutospacing="0" w:line="360" w:lineRule="auto"/>
        <w:jc w:val="both"/>
      </w:pPr>
      <w:r w:rsidRPr="00407445">
        <w:rPr>
          <w:rStyle w:val="Strong"/>
          <w:b w:val="0"/>
        </w:rPr>
        <w:t>Descriptive statistics</w:t>
      </w:r>
      <w:r w:rsidRPr="00407445">
        <w:t xml:space="preserve"> (frequency tables, percentages, </w:t>
      </w:r>
      <w:proofErr w:type="gramStart"/>
      <w:r w:rsidRPr="00407445">
        <w:t>means</w:t>
      </w:r>
      <w:proofErr w:type="gramEnd"/>
      <w:r w:rsidRPr="00407445">
        <w:t>) were used to summarize demographic data and customer opinions.</w:t>
      </w:r>
    </w:p>
    <w:p w:rsidR="002E13B8" w:rsidRPr="00407445" w:rsidRDefault="002E13B8" w:rsidP="00407445">
      <w:pPr>
        <w:pStyle w:val="NormalWeb"/>
        <w:numPr>
          <w:ilvl w:val="0"/>
          <w:numId w:val="8"/>
        </w:numPr>
        <w:spacing w:before="0" w:beforeAutospacing="0" w:after="0" w:afterAutospacing="0" w:line="360" w:lineRule="auto"/>
        <w:jc w:val="both"/>
      </w:pPr>
      <w:r w:rsidRPr="00407445">
        <w:rPr>
          <w:rStyle w:val="Strong"/>
          <w:b w:val="0"/>
        </w:rPr>
        <w:t>Chi-square tests and regression analysis</w:t>
      </w:r>
      <w:r w:rsidRPr="00407445">
        <w:t xml:space="preserve"> were employed to test the relationships between variables (e.g., pricing strategy and market share).</w:t>
      </w:r>
    </w:p>
    <w:p w:rsidR="002E13B8" w:rsidRPr="00407445" w:rsidRDefault="002E13B8" w:rsidP="00407445">
      <w:pPr>
        <w:pStyle w:val="NormalWeb"/>
        <w:numPr>
          <w:ilvl w:val="0"/>
          <w:numId w:val="8"/>
        </w:numPr>
        <w:spacing w:before="0" w:beforeAutospacing="0" w:after="0" w:afterAutospacing="0" w:line="360" w:lineRule="auto"/>
        <w:jc w:val="both"/>
      </w:pPr>
      <w:r w:rsidRPr="00407445">
        <w:t xml:space="preserve">Data from interviews were analyzed using </w:t>
      </w:r>
      <w:r w:rsidRPr="00407445">
        <w:rPr>
          <w:rStyle w:val="Strong"/>
          <w:b w:val="0"/>
        </w:rPr>
        <w:t>thematic analysis</w:t>
      </w:r>
      <w:r w:rsidRPr="00407445">
        <w:t>, identifying recurring themes and insights related to the strategic use of pricing.</w:t>
      </w:r>
    </w:p>
    <w:p w:rsidR="002E13B8" w:rsidRPr="00407445" w:rsidRDefault="002E13B8" w:rsidP="00407445">
      <w:pPr>
        <w:pStyle w:val="NormalWeb"/>
        <w:spacing w:before="0" w:beforeAutospacing="0" w:after="0" w:afterAutospacing="0" w:line="360" w:lineRule="auto"/>
        <w:jc w:val="both"/>
        <w:rPr>
          <w:b/>
        </w:rPr>
      </w:pPr>
      <w:r w:rsidRPr="00407445">
        <w:lastRenderedPageBreak/>
        <w:t xml:space="preserve">All quantitative data were analyzed using </w:t>
      </w:r>
      <w:r w:rsidRPr="00407445">
        <w:rPr>
          <w:rStyle w:val="Strong"/>
        </w:rPr>
        <w:t xml:space="preserve">SPSS </w:t>
      </w:r>
      <w:r w:rsidRPr="00407445">
        <w:rPr>
          <w:rStyle w:val="Strong"/>
          <w:b w:val="0"/>
        </w:rPr>
        <w:t>(Statistical Package for the Social Sciences) version 25</w:t>
      </w:r>
      <w:r w:rsidRPr="00407445">
        <w:rPr>
          <w:b/>
        </w:rPr>
        <w:t>.</w:t>
      </w:r>
    </w:p>
    <w:p w:rsidR="002E13B8" w:rsidRPr="00407445" w:rsidRDefault="002E13B8" w:rsidP="00407445">
      <w:pPr>
        <w:pStyle w:val="Heading3"/>
        <w:spacing w:before="0" w:beforeAutospacing="0" w:after="0" w:afterAutospacing="0" w:line="360" w:lineRule="auto"/>
        <w:jc w:val="both"/>
        <w:rPr>
          <w:sz w:val="24"/>
          <w:szCs w:val="24"/>
        </w:rPr>
      </w:pPr>
      <w:r w:rsidRPr="00407445">
        <w:rPr>
          <w:rStyle w:val="Strong"/>
          <w:b/>
          <w:bCs/>
          <w:sz w:val="24"/>
          <w:szCs w:val="24"/>
        </w:rPr>
        <w:t>3.6 Description of Research Instrument</w:t>
      </w:r>
    </w:p>
    <w:p w:rsidR="002E13B8" w:rsidRPr="00407445" w:rsidRDefault="002E13B8" w:rsidP="00407445">
      <w:pPr>
        <w:pStyle w:val="NormalWeb"/>
        <w:spacing w:before="0" w:beforeAutospacing="0" w:after="0" w:afterAutospacing="0" w:line="360" w:lineRule="auto"/>
        <w:jc w:val="both"/>
      </w:pPr>
      <w:r w:rsidRPr="00407445">
        <w:t>Two instruments were used:</w:t>
      </w:r>
    </w:p>
    <w:p w:rsidR="002E13B8" w:rsidRPr="00407445" w:rsidRDefault="002E13B8" w:rsidP="00407445">
      <w:pPr>
        <w:pStyle w:val="NormalWeb"/>
        <w:spacing w:before="0" w:beforeAutospacing="0" w:after="0" w:afterAutospacing="0" w:line="360" w:lineRule="auto"/>
        <w:jc w:val="both"/>
      </w:pPr>
      <w:r w:rsidRPr="00407445">
        <w:rPr>
          <w:rStyle w:val="Strong"/>
        </w:rPr>
        <w:t>Questionnaire</w:t>
      </w:r>
      <w:r w:rsidRPr="00407445">
        <w:t>:</w:t>
      </w:r>
    </w:p>
    <w:p w:rsidR="002E13B8" w:rsidRPr="00407445" w:rsidRDefault="002E13B8" w:rsidP="00407445">
      <w:pPr>
        <w:pStyle w:val="NormalWeb"/>
        <w:numPr>
          <w:ilvl w:val="0"/>
          <w:numId w:val="10"/>
        </w:numPr>
        <w:spacing w:before="0" w:beforeAutospacing="0" w:after="0" w:afterAutospacing="0" w:line="360" w:lineRule="auto"/>
        <w:jc w:val="both"/>
      </w:pPr>
      <w:r w:rsidRPr="00407445">
        <w:rPr>
          <w:rStyle w:val="Strong"/>
        </w:rPr>
        <w:t>Section A</w:t>
      </w:r>
      <w:r w:rsidRPr="00407445">
        <w:t>: Demographics of the respondents (age, gender, income, education).</w:t>
      </w:r>
    </w:p>
    <w:p w:rsidR="002E13B8" w:rsidRPr="00407445" w:rsidRDefault="002E13B8" w:rsidP="00407445">
      <w:pPr>
        <w:pStyle w:val="NormalWeb"/>
        <w:numPr>
          <w:ilvl w:val="0"/>
          <w:numId w:val="10"/>
        </w:numPr>
        <w:spacing w:before="0" w:beforeAutospacing="0" w:after="0" w:afterAutospacing="0" w:line="360" w:lineRule="auto"/>
        <w:jc w:val="both"/>
      </w:pPr>
      <w:r w:rsidRPr="00407445">
        <w:rPr>
          <w:rStyle w:val="Strong"/>
        </w:rPr>
        <w:t>Section B</w:t>
      </w:r>
      <w:r w:rsidRPr="00407445">
        <w:t>: Statements on a 5-point Likert scale addressing customer perceptions of pricing strategy, perceived value, loyalty, and comparison with competitors.</w:t>
      </w:r>
    </w:p>
    <w:p w:rsidR="002E13B8" w:rsidRPr="00407445" w:rsidRDefault="002E13B8" w:rsidP="00407445">
      <w:pPr>
        <w:pStyle w:val="NormalWeb"/>
        <w:numPr>
          <w:ilvl w:val="0"/>
          <w:numId w:val="10"/>
        </w:numPr>
        <w:spacing w:before="0" w:beforeAutospacing="0" w:after="0" w:afterAutospacing="0" w:line="360" w:lineRule="auto"/>
        <w:jc w:val="both"/>
      </w:pPr>
      <w:r w:rsidRPr="00407445">
        <w:rPr>
          <w:rStyle w:val="Strong"/>
        </w:rPr>
        <w:t>Section C</w:t>
      </w:r>
      <w:r w:rsidRPr="00407445">
        <w:t>: Open-ended questions on pricing sensitivity and expectations.</w:t>
      </w:r>
    </w:p>
    <w:p w:rsidR="002E13B8" w:rsidRPr="00407445" w:rsidRDefault="002E13B8" w:rsidP="00407445">
      <w:pPr>
        <w:pStyle w:val="NormalWeb"/>
        <w:spacing w:before="0" w:beforeAutospacing="0" w:after="0" w:afterAutospacing="0" w:line="360" w:lineRule="auto"/>
        <w:jc w:val="both"/>
      </w:pPr>
      <w:r w:rsidRPr="00407445">
        <w:rPr>
          <w:rStyle w:val="Strong"/>
        </w:rPr>
        <w:t>Interview Guide</w:t>
      </w:r>
      <w:r w:rsidRPr="00407445">
        <w:t>:</w:t>
      </w:r>
    </w:p>
    <w:p w:rsidR="002E13B8" w:rsidRPr="00407445" w:rsidRDefault="002E13B8" w:rsidP="00407445">
      <w:pPr>
        <w:pStyle w:val="NormalWeb"/>
        <w:numPr>
          <w:ilvl w:val="0"/>
          <w:numId w:val="10"/>
        </w:numPr>
        <w:spacing w:before="0" w:beforeAutospacing="0" w:after="0" w:afterAutospacing="0" w:line="360" w:lineRule="auto"/>
        <w:jc w:val="both"/>
      </w:pPr>
      <w:r w:rsidRPr="00407445">
        <w:t>Includes questions such as:</w:t>
      </w:r>
    </w:p>
    <w:p w:rsidR="002E13B8" w:rsidRPr="00407445" w:rsidRDefault="002E13B8" w:rsidP="00407445">
      <w:pPr>
        <w:pStyle w:val="NormalWeb"/>
        <w:numPr>
          <w:ilvl w:val="2"/>
          <w:numId w:val="9"/>
        </w:numPr>
        <w:spacing w:before="0" w:beforeAutospacing="0" w:after="0" w:afterAutospacing="0" w:line="360" w:lineRule="auto"/>
        <w:jc w:val="both"/>
      </w:pPr>
      <w:r w:rsidRPr="00407445">
        <w:t xml:space="preserve">What factors influence your pricing decisions at Haier </w:t>
      </w:r>
      <w:proofErr w:type="spellStart"/>
      <w:r w:rsidRPr="00407445">
        <w:t>Thermocool</w:t>
      </w:r>
      <w:proofErr w:type="spellEnd"/>
      <w:r w:rsidRPr="00407445">
        <w:t>?</w:t>
      </w:r>
    </w:p>
    <w:p w:rsidR="002E13B8" w:rsidRPr="00407445" w:rsidRDefault="002E13B8" w:rsidP="00407445">
      <w:pPr>
        <w:pStyle w:val="NormalWeb"/>
        <w:numPr>
          <w:ilvl w:val="2"/>
          <w:numId w:val="9"/>
        </w:numPr>
        <w:spacing w:before="0" w:beforeAutospacing="0" w:after="0" w:afterAutospacing="0" w:line="360" w:lineRule="auto"/>
        <w:jc w:val="both"/>
      </w:pPr>
      <w:r w:rsidRPr="00407445">
        <w:t>How often do you review pricing strategies?</w:t>
      </w:r>
    </w:p>
    <w:p w:rsidR="002E13B8" w:rsidRPr="00407445" w:rsidRDefault="002E13B8" w:rsidP="00407445">
      <w:pPr>
        <w:pStyle w:val="NormalWeb"/>
        <w:numPr>
          <w:ilvl w:val="2"/>
          <w:numId w:val="9"/>
        </w:numPr>
        <w:spacing w:before="0" w:beforeAutospacing="0" w:after="0" w:afterAutospacing="0" w:line="360" w:lineRule="auto"/>
        <w:jc w:val="both"/>
      </w:pPr>
      <w:r w:rsidRPr="00407445">
        <w:t>What challenges do you face in applying promotional or competitive pricing?</w:t>
      </w:r>
    </w:p>
    <w:p w:rsidR="002E13B8" w:rsidRDefault="002E13B8" w:rsidP="00407445">
      <w:pPr>
        <w:pStyle w:val="NormalWeb"/>
        <w:spacing w:before="0" w:beforeAutospacing="0" w:after="0" w:afterAutospacing="0" w:line="360" w:lineRule="auto"/>
        <w:jc w:val="both"/>
      </w:pPr>
      <w:r w:rsidRPr="00407445">
        <w:t xml:space="preserve">These instruments were validated through a </w:t>
      </w:r>
      <w:r w:rsidRPr="00407445">
        <w:rPr>
          <w:rStyle w:val="Strong"/>
          <w:b w:val="0"/>
        </w:rPr>
        <w:t>pilot test with 20 respondents</w:t>
      </w:r>
      <w:r w:rsidRPr="00407445">
        <w:t xml:space="preserve"> to ensure reliability and clarity.</w:t>
      </w:r>
    </w:p>
    <w:p w:rsidR="00407445" w:rsidRDefault="00407445" w:rsidP="00407445">
      <w:pPr>
        <w:pStyle w:val="NormalWeb"/>
        <w:spacing w:before="0" w:beforeAutospacing="0" w:after="0" w:afterAutospacing="0" w:line="360" w:lineRule="auto"/>
        <w:jc w:val="both"/>
      </w:pPr>
    </w:p>
    <w:p w:rsidR="00407445" w:rsidRDefault="00407445" w:rsidP="00407445">
      <w:pPr>
        <w:pStyle w:val="NormalWeb"/>
        <w:spacing w:before="0" w:beforeAutospacing="0" w:after="0" w:afterAutospacing="0" w:line="360" w:lineRule="auto"/>
        <w:jc w:val="both"/>
      </w:pPr>
    </w:p>
    <w:p w:rsidR="00407445" w:rsidRDefault="00407445" w:rsidP="00407445">
      <w:pPr>
        <w:pStyle w:val="NormalWeb"/>
        <w:spacing w:before="0" w:beforeAutospacing="0" w:after="0" w:afterAutospacing="0" w:line="360" w:lineRule="auto"/>
        <w:jc w:val="both"/>
      </w:pPr>
    </w:p>
    <w:p w:rsidR="00407445" w:rsidRDefault="00407445" w:rsidP="00407445">
      <w:pPr>
        <w:pStyle w:val="NormalWeb"/>
        <w:spacing w:before="0" w:beforeAutospacing="0" w:after="0" w:afterAutospacing="0" w:line="360" w:lineRule="auto"/>
        <w:jc w:val="both"/>
      </w:pPr>
    </w:p>
    <w:p w:rsidR="00407445" w:rsidRDefault="00407445" w:rsidP="00407445">
      <w:pPr>
        <w:pStyle w:val="NormalWeb"/>
        <w:spacing w:before="0" w:beforeAutospacing="0" w:after="0" w:afterAutospacing="0" w:line="360" w:lineRule="auto"/>
        <w:jc w:val="both"/>
      </w:pPr>
    </w:p>
    <w:p w:rsidR="00407445" w:rsidRDefault="00407445" w:rsidP="00407445">
      <w:pPr>
        <w:pStyle w:val="NormalWeb"/>
        <w:spacing w:before="0" w:beforeAutospacing="0" w:after="0" w:afterAutospacing="0" w:line="360" w:lineRule="auto"/>
        <w:jc w:val="both"/>
      </w:pPr>
    </w:p>
    <w:p w:rsidR="00407445" w:rsidRPr="00407445" w:rsidRDefault="00407445" w:rsidP="00407445">
      <w:pPr>
        <w:pStyle w:val="NormalWeb"/>
        <w:spacing w:before="0" w:beforeAutospacing="0" w:after="0" w:afterAutospacing="0" w:line="360" w:lineRule="auto"/>
        <w:jc w:val="both"/>
      </w:pPr>
    </w:p>
    <w:p w:rsidR="00407445" w:rsidRPr="00407445" w:rsidRDefault="00407445" w:rsidP="00407445">
      <w:pPr>
        <w:pStyle w:val="Heading2"/>
        <w:spacing w:before="0" w:line="360" w:lineRule="auto"/>
        <w:jc w:val="center"/>
        <w:rPr>
          <w:rStyle w:val="Strong"/>
          <w:rFonts w:ascii="Times New Roman" w:hAnsi="Times New Roman" w:cs="Times New Roman"/>
          <w:bCs w:val="0"/>
          <w:color w:val="auto"/>
          <w:sz w:val="24"/>
          <w:szCs w:val="24"/>
        </w:rPr>
      </w:pPr>
      <w:r w:rsidRPr="00407445">
        <w:rPr>
          <w:rStyle w:val="Strong"/>
          <w:rFonts w:ascii="Times New Roman" w:hAnsi="Times New Roman" w:cs="Times New Roman"/>
          <w:bCs w:val="0"/>
          <w:color w:val="auto"/>
          <w:sz w:val="24"/>
          <w:szCs w:val="24"/>
        </w:rPr>
        <w:lastRenderedPageBreak/>
        <w:t>CHAPTER FOUR</w:t>
      </w:r>
    </w:p>
    <w:p w:rsidR="00383677" w:rsidRPr="00407445" w:rsidRDefault="00383677" w:rsidP="00407445">
      <w:pPr>
        <w:pStyle w:val="Heading2"/>
        <w:spacing w:before="0" w:line="360" w:lineRule="auto"/>
        <w:jc w:val="center"/>
        <w:rPr>
          <w:rFonts w:ascii="Times New Roman" w:hAnsi="Times New Roman" w:cs="Times New Roman"/>
          <w:color w:val="auto"/>
          <w:sz w:val="24"/>
          <w:szCs w:val="24"/>
        </w:rPr>
      </w:pPr>
      <w:r w:rsidRPr="00407445">
        <w:rPr>
          <w:rStyle w:val="Strong"/>
          <w:rFonts w:ascii="Times New Roman" w:hAnsi="Times New Roman" w:cs="Times New Roman"/>
          <w:bCs w:val="0"/>
          <w:color w:val="auto"/>
          <w:sz w:val="24"/>
          <w:szCs w:val="24"/>
        </w:rPr>
        <w:t>DATA PRESENTATION AND ANALYSIS</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4.1 Preamble</w:t>
      </w:r>
    </w:p>
    <w:p w:rsidR="00383677" w:rsidRPr="00407445" w:rsidRDefault="00383677" w:rsidP="00407445">
      <w:pPr>
        <w:pStyle w:val="NormalWeb"/>
        <w:spacing w:before="0" w:beforeAutospacing="0" w:after="0" w:afterAutospacing="0" w:line="360" w:lineRule="auto"/>
        <w:jc w:val="both"/>
      </w:pPr>
      <w:r w:rsidRPr="00407445">
        <w:t xml:space="preserve">This chapter presents and analyzes the data collected from respondents in Ibadan, Oyo State, with the aim of understanding how pricing strategy is employed by Haier </w:t>
      </w:r>
      <w:proofErr w:type="spellStart"/>
      <w:r w:rsidRPr="00407445">
        <w:t>Thermocool</w:t>
      </w:r>
      <w:proofErr w:type="spellEnd"/>
      <w:r w:rsidRPr="00407445">
        <w:t xml:space="preserve"> Limited to win market share. The data was gathered through questionnaires administered to customers and interviews conducted with staff members. The analysis is structured to address the research questions and test the hypotheses developed in Chapter One. Descriptive statistics (frequency, percentage, mean) and inferential analysis (chi-square tests and regression) were used in the presentation and interpretation of results.</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4.2 Response Rate</w:t>
      </w:r>
    </w:p>
    <w:p w:rsidR="00383677" w:rsidRPr="00407445" w:rsidRDefault="00383677" w:rsidP="00407445">
      <w:pPr>
        <w:pStyle w:val="NormalWeb"/>
        <w:spacing w:before="0" w:beforeAutospacing="0" w:after="0" w:afterAutospacing="0" w:line="360" w:lineRule="auto"/>
        <w:jc w:val="both"/>
      </w:pPr>
      <w:r w:rsidRPr="00407445">
        <w:t>Out of 300 distributed questionnaires and interview requests:</w:t>
      </w:r>
    </w:p>
    <w:p w:rsidR="00383677" w:rsidRPr="00407445" w:rsidRDefault="00383677" w:rsidP="00407445">
      <w:pPr>
        <w:pStyle w:val="NormalWeb"/>
        <w:spacing w:before="0" w:beforeAutospacing="0" w:after="0" w:afterAutospacing="0" w:line="360" w:lineRule="auto"/>
        <w:ind w:left="720"/>
        <w:jc w:val="both"/>
      </w:pPr>
      <w:r w:rsidRPr="00407445">
        <w:rPr>
          <w:rStyle w:val="Strong"/>
          <w:b w:val="0"/>
        </w:rPr>
        <w:t>250 questionnaires</w:t>
      </w:r>
      <w:r w:rsidRPr="00407445">
        <w:t xml:space="preserve"> were returned by customers (100% response rate).</w:t>
      </w:r>
    </w:p>
    <w:p w:rsidR="00383677" w:rsidRPr="00407445" w:rsidRDefault="00383677" w:rsidP="00407445">
      <w:pPr>
        <w:pStyle w:val="NormalWeb"/>
        <w:spacing w:before="0" w:beforeAutospacing="0" w:after="0" w:afterAutospacing="0" w:line="360" w:lineRule="auto"/>
        <w:ind w:left="720"/>
        <w:jc w:val="both"/>
      </w:pPr>
      <w:r w:rsidRPr="00407445">
        <w:rPr>
          <w:rStyle w:val="Strong"/>
          <w:b w:val="0"/>
        </w:rPr>
        <w:t>50 interview sessions</w:t>
      </w:r>
      <w:r w:rsidRPr="00407445">
        <w:t xml:space="preserve"> with Haier </w:t>
      </w:r>
      <w:proofErr w:type="spellStart"/>
      <w:r w:rsidRPr="00407445">
        <w:t>Thermocool</w:t>
      </w:r>
      <w:proofErr w:type="spellEnd"/>
      <w:r w:rsidRPr="00407445">
        <w:t xml:space="preserve"> staff were successfully conducted (100% completion).</w:t>
      </w:r>
    </w:p>
    <w:p w:rsidR="00383677" w:rsidRPr="00407445" w:rsidRDefault="00383677" w:rsidP="00407445">
      <w:pPr>
        <w:pStyle w:val="NormalWeb"/>
        <w:spacing w:before="0" w:beforeAutospacing="0" w:after="0" w:afterAutospacing="0" w:line="360" w:lineRule="auto"/>
        <w:jc w:val="both"/>
      </w:pPr>
      <w:r w:rsidRPr="00407445">
        <w:t>This high response rate adds credibility to the findings and ensures that the results are statistically reliable and representative of the target population in Ibadan.</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4.3 Demographic Information of Respondents</w:t>
      </w:r>
    </w:p>
    <w:p w:rsidR="00383677" w:rsidRPr="00407445" w:rsidRDefault="00383677" w:rsidP="00407445">
      <w:pPr>
        <w:pStyle w:val="NormalWeb"/>
        <w:spacing w:before="0" w:beforeAutospacing="0" w:after="0" w:afterAutospacing="0" w:line="360" w:lineRule="auto"/>
        <w:jc w:val="both"/>
      </w:pPr>
      <w:r w:rsidRPr="00407445">
        <w:t>The demographic breakdown of the respondents is summarized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2320"/>
        <w:gridCol w:w="1993"/>
        <w:gridCol w:w="2327"/>
      </w:tblGrid>
      <w:tr w:rsidR="00407445" w:rsidRPr="00407445" w:rsidTr="00383677">
        <w:trPr>
          <w:tblHeade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Variable</w:t>
            </w: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Category</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Frequency</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Percentage (%)</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Gender</w:t>
            </w: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Male</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160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64%</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Female</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90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36%</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Age</w:t>
            </w: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18–25 years</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40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16%</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26–35 years</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90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36%</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36–45 years</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70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28%</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46 years and above</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50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20%</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lastRenderedPageBreak/>
              <w:t>Occupation</w:t>
            </w: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Civil Servants</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80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32%</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Private Sector Employees</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100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40%</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Self-employed</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50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20%</w:t>
            </w:r>
          </w:p>
        </w:tc>
      </w:tr>
      <w:tr w:rsidR="00407445" w:rsidRPr="00407445" w:rsidTr="00383677">
        <w:trPr>
          <w:tblCellSpacing w:w="15" w:type="dxa"/>
        </w:trPr>
        <w:tc>
          <w:tcPr>
            <w:tcW w:w="202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p>
        </w:tc>
        <w:tc>
          <w:tcPr>
            <w:tcW w:w="240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Students</w:t>
            </w:r>
          </w:p>
        </w:tc>
        <w:tc>
          <w:tcPr>
            <w:tcW w:w="204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20</w:t>
            </w:r>
          </w:p>
        </w:tc>
        <w:tc>
          <w:tcPr>
            <w:tcW w:w="238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8%</w:t>
            </w:r>
          </w:p>
        </w:tc>
      </w:tr>
    </w:tbl>
    <w:p w:rsidR="00383677" w:rsidRPr="00407445" w:rsidRDefault="00383677" w:rsidP="00407445">
      <w:pPr>
        <w:pStyle w:val="NormalWeb"/>
        <w:spacing w:before="0" w:beforeAutospacing="0" w:after="0" w:afterAutospacing="0" w:line="360" w:lineRule="auto"/>
        <w:jc w:val="both"/>
      </w:pPr>
      <w:r w:rsidRPr="00407445">
        <w:t xml:space="preserve">This data shows that the majority of respondents are working adults, which aligns with the target market for durable home appliances like those sold by Haier </w:t>
      </w:r>
      <w:proofErr w:type="spellStart"/>
      <w:r w:rsidRPr="00407445">
        <w:t>Thermocool</w:t>
      </w:r>
      <w:proofErr w:type="spellEnd"/>
      <w:r w:rsidRPr="00407445">
        <w:t>.</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4.4 Analysis of Research Questions</w:t>
      </w:r>
    </w:p>
    <w:p w:rsidR="00383677" w:rsidRPr="00407445" w:rsidRDefault="00383677" w:rsidP="00407445">
      <w:pPr>
        <w:pStyle w:val="Heading4"/>
        <w:spacing w:before="0" w:beforeAutospacing="0" w:after="0" w:afterAutospacing="0" w:line="360" w:lineRule="auto"/>
        <w:jc w:val="both"/>
      </w:pPr>
      <w:r w:rsidRPr="00407445">
        <w:rPr>
          <w:rStyle w:val="Strong"/>
          <w:b/>
          <w:bCs/>
        </w:rPr>
        <w:t xml:space="preserve">Research Question 1: What pricing strategies are adopted by Haier </w:t>
      </w:r>
      <w:proofErr w:type="spellStart"/>
      <w:r w:rsidRPr="00407445">
        <w:rPr>
          <w:rStyle w:val="Strong"/>
          <w:b/>
          <w:bCs/>
        </w:rPr>
        <w:t>Thermocool</w:t>
      </w:r>
      <w:proofErr w:type="spellEnd"/>
      <w:r w:rsidRPr="00407445">
        <w:rPr>
          <w:rStyle w:val="Strong"/>
          <w:b/>
          <w:bCs/>
        </w:rPr>
        <w:t xml:space="preserve"> Limited in Ibadan?</w:t>
      </w:r>
    </w:p>
    <w:p w:rsidR="00383677" w:rsidRPr="00407445" w:rsidRDefault="00383677" w:rsidP="00407445">
      <w:pPr>
        <w:pStyle w:val="NormalWeb"/>
        <w:spacing w:before="0" w:beforeAutospacing="0" w:after="0" w:afterAutospacing="0" w:line="360" w:lineRule="auto"/>
        <w:jc w:val="both"/>
      </w:pPr>
      <w:r w:rsidRPr="00407445">
        <w:t>Customer and staff responses indicated that the company employs a mix of pricing strategies including:</w:t>
      </w:r>
    </w:p>
    <w:p w:rsidR="00383677" w:rsidRPr="00407445" w:rsidRDefault="00383677" w:rsidP="00407445">
      <w:pPr>
        <w:pStyle w:val="NormalWeb"/>
        <w:numPr>
          <w:ilvl w:val="0"/>
          <w:numId w:val="12"/>
        </w:numPr>
        <w:spacing w:before="0" w:beforeAutospacing="0" w:after="0" w:afterAutospacing="0" w:line="360" w:lineRule="auto"/>
        <w:jc w:val="both"/>
      </w:pPr>
      <w:r w:rsidRPr="00407445">
        <w:t>Competitive pricing (used across most popular products)</w:t>
      </w:r>
    </w:p>
    <w:p w:rsidR="00383677" w:rsidRPr="00407445" w:rsidRDefault="00383677" w:rsidP="00407445">
      <w:pPr>
        <w:pStyle w:val="NormalWeb"/>
        <w:numPr>
          <w:ilvl w:val="0"/>
          <w:numId w:val="12"/>
        </w:numPr>
        <w:spacing w:before="0" w:beforeAutospacing="0" w:after="0" w:afterAutospacing="0" w:line="360" w:lineRule="auto"/>
        <w:jc w:val="both"/>
      </w:pPr>
      <w:r w:rsidRPr="00407445">
        <w:t>Psychological pricing (e.g., pricing at ₦99,999 instead of ₦100,000)</w:t>
      </w:r>
    </w:p>
    <w:p w:rsidR="00383677" w:rsidRPr="00407445" w:rsidRDefault="00383677" w:rsidP="00407445">
      <w:pPr>
        <w:pStyle w:val="NormalWeb"/>
        <w:numPr>
          <w:ilvl w:val="0"/>
          <w:numId w:val="12"/>
        </w:numPr>
        <w:spacing w:before="0" w:beforeAutospacing="0" w:after="0" w:afterAutospacing="0" w:line="360" w:lineRule="auto"/>
        <w:jc w:val="both"/>
      </w:pPr>
      <w:r w:rsidRPr="00407445">
        <w:t>Promotional pricing during holidays and product launches</w:t>
      </w:r>
    </w:p>
    <w:p w:rsidR="00383677" w:rsidRPr="00407445" w:rsidRDefault="00383677" w:rsidP="00407445">
      <w:pPr>
        <w:pStyle w:val="NormalWeb"/>
        <w:numPr>
          <w:ilvl w:val="0"/>
          <w:numId w:val="12"/>
        </w:numPr>
        <w:spacing w:before="0" w:beforeAutospacing="0" w:after="0" w:afterAutospacing="0" w:line="360" w:lineRule="auto"/>
        <w:jc w:val="both"/>
      </w:pPr>
      <w:r w:rsidRPr="00407445">
        <w:t>Value-based pricing for premium product lines</w:t>
      </w:r>
    </w:p>
    <w:p w:rsidR="00383677" w:rsidRPr="00407445" w:rsidRDefault="00383677" w:rsidP="00407445">
      <w:pPr>
        <w:pStyle w:val="NormalWeb"/>
        <w:spacing w:before="0" w:beforeAutospacing="0" w:after="0" w:afterAutospacing="0" w:line="360" w:lineRule="auto"/>
        <w:jc w:val="both"/>
      </w:pPr>
      <w:r w:rsidRPr="00407445">
        <w:t>This mix reflects an adaptive strategy tailored to income segmentation and market demand.</w:t>
      </w:r>
    </w:p>
    <w:p w:rsidR="00383677" w:rsidRPr="00407445" w:rsidRDefault="00383677" w:rsidP="00407445">
      <w:pPr>
        <w:pStyle w:val="Heading4"/>
        <w:spacing w:before="0" w:beforeAutospacing="0" w:after="0" w:afterAutospacing="0" w:line="360" w:lineRule="auto"/>
        <w:jc w:val="both"/>
      </w:pPr>
      <w:r w:rsidRPr="00407445">
        <w:rPr>
          <w:rStyle w:val="Strong"/>
          <w:b/>
          <w:bCs/>
        </w:rPr>
        <w:t>Research Question 2: How does pricing influence customer purchasing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5"/>
        <w:gridCol w:w="2538"/>
        <w:gridCol w:w="2797"/>
      </w:tblGrid>
      <w:tr w:rsidR="00407445" w:rsidRPr="00407445" w:rsidTr="00383677">
        <w:trPr>
          <w:tblHeader/>
          <w:tblCellSpacing w:w="15" w:type="dxa"/>
        </w:trPr>
        <w:tc>
          <w:tcPr>
            <w:tcW w:w="3370"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Response</w:t>
            </w:r>
          </w:p>
        </w:tc>
        <w:tc>
          <w:tcPr>
            <w:tcW w:w="2580"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Frequency</w:t>
            </w:r>
          </w:p>
        </w:tc>
        <w:tc>
          <w:tcPr>
            <w:tcW w:w="2835" w:type="dxa"/>
            <w:vAlign w:val="center"/>
            <w:hideMark/>
          </w:tcPr>
          <w:p w:rsidR="00383677" w:rsidRPr="00407445" w:rsidRDefault="00383677" w:rsidP="00407445">
            <w:pPr>
              <w:spacing w:after="0" w:line="360" w:lineRule="auto"/>
              <w:jc w:val="both"/>
              <w:rPr>
                <w:rFonts w:ascii="Times New Roman" w:hAnsi="Times New Roman" w:cs="Times New Roman"/>
                <w:b/>
                <w:bCs/>
                <w:sz w:val="24"/>
                <w:szCs w:val="24"/>
              </w:rPr>
            </w:pPr>
            <w:r w:rsidRPr="00407445">
              <w:rPr>
                <w:rStyle w:val="Strong"/>
                <w:rFonts w:ascii="Times New Roman" w:hAnsi="Times New Roman" w:cs="Times New Roman"/>
                <w:sz w:val="24"/>
                <w:szCs w:val="24"/>
              </w:rPr>
              <w:t>Percentage (%)</w:t>
            </w:r>
          </w:p>
        </w:tc>
      </w:tr>
      <w:tr w:rsidR="00407445" w:rsidRPr="00407445" w:rsidTr="00383677">
        <w:trPr>
          <w:tblCellSpacing w:w="15" w:type="dxa"/>
        </w:trPr>
        <w:tc>
          <w:tcPr>
            <w:tcW w:w="337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Strong Influence</w:t>
            </w:r>
          </w:p>
        </w:tc>
        <w:tc>
          <w:tcPr>
            <w:tcW w:w="258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130</w:t>
            </w:r>
          </w:p>
        </w:tc>
        <w:tc>
          <w:tcPr>
            <w:tcW w:w="283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52%</w:t>
            </w:r>
          </w:p>
        </w:tc>
      </w:tr>
      <w:tr w:rsidR="00407445" w:rsidRPr="00407445" w:rsidTr="00383677">
        <w:trPr>
          <w:tblCellSpacing w:w="15" w:type="dxa"/>
        </w:trPr>
        <w:tc>
          <w:tcPr>
            <w:tcW w:w="337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Moderate Influence</w:t>
            </w:r>
          </w:p>
        </w:tc>
        <w:tc>
          <w:tcPr>
            <w:tcW w:w="258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90</w:t>
            </w:r>
          </w:p>
        </w:tc>
        <w:tc>
          <w:tcPr>
            <w:tcW w:w="283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36%</w:t>
            </w:r>
          </w:p>
        </w:tc>
      </w:tr>
      <w:tr w:rsidR="00407445" w:rsidRPr="00407445" w:rsidTr="00383677">
        <w:trPr>
          <w:tblCellSpacing w:w="15" w:type="dxa"/>
        </w:trPr>
        <w:tc>
          <w:tcPr>
            <w:tcW w:w="337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Little Influence</w:t>
            </w:r>
          </w:p>
        </w:tc>
        <w:tc>
          <w:tcPr>
            <w:tcW w:w="258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20</w:t>
            </w:r>
          </w:p>
        </w:tc>
        <w:tc>
          <w:tcPr>
            <w:tcW w:w="283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8%</w:t>
            </w:r>
          </w:p>
        </w:tc>
      </w:tr>
      <w:tr w:rsidR="00407445" w:rsidRPr="00407445" w:rsidTr="00383677">
        <w:trPr>
          <w:tblCellSpacing w:w="15" w:type="dxa"/>
        </w:trPr>
        <w:tc>
          <w:tcPr>
            <w:tcW w:w="337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No Influence</w:t>
            </w:r>
          </w:p>
        </w:tc>
        <w:tc>
          <w:tcPr>
            <w:tcW w:w="2580"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10</w:t>
            </w:r>
          </w:p>
        </w:tc>
        <w:tc>
          <w:tcPr>
            <w:tcW w:w="2835" w:type="dxa"/>
            <w:vAlign w:val="center"/>
            <w:hideMark/>
          </w:tcPr>
          <w:p w:rsidR="00383677" w:rsidRPr="00407445" w:rsidRDefault="00383677" w:rsidP="00407445">
            <w:pPr>
              <w:spacing w:after="0" w:line="360" w:lineRule="auto"/>
              <w:jc w:val="both"/>
              <w:rPr>
                <w:rFonts w:ascii="Times New Roman" w:hAnsi="Times New Roman" w:cs="Times New Roman"/>
                <w:sz w:val="24"/>
                <w:szCs w:val="24"/>
              </w:rPr>
            </w:pPr>
            <w:r w:rsidRPr="00407445">
              <w:rPr>
                <w:rFonts w:ascii="Times New Roman" w:hAnsi="Times New Roman" w:cs="Times New Roman"/>
                <w:sz w:val="24"/>
                <w:szCs w:val="24"/>
              </w:rPr>
              <w:t>4%</w:t>
            </w:r>
          </w:p>
        </w:tc>
      </w:tr>
    </w:tbl>
    <w:p w:rsidR="00383677" w:rsidRPr="00407445" w:rsidRDefault="00383677" w:rsidP="00407445">
      <w:pPr>
        <w:pStyle w:val="NormalWeb"/>
        <w:spacing w:before="0" w:beforeAutospacing="0" w:after="0" w:afterAutospacing="0" w:line="360" w:lineRule="auto"/>
        <w:jc w:val="both"/>
      </w:pPr>
      <w:r w:rsidRPr="00407445">
        <w:lastRenderedPageBreak/>
        <w:t>Over 88% of respondents said pricing influences their purchase decisions significantly, suggesting that pricing is a dominant factor in consumer decision-making in Ibadan.</w:t>
      </w:r>
    </w:p>
    <w:p w:rsidR="00383677" w:rsidRPr="00407445" w:rsidRDefault="00383677" w:rsidP="00407445">
      <w:pPr>
        <w:pStyle w:val="Heading4"/>
        <w:spacing w:before="0" w:beforeAutospacing="0" w:after="0" w:afterAutospacing="0" w:line="360" w:lineRule="auto"/>
        <w:jc w:val="both"/>
      </w:pPr>
      <w:r w:rsidRPr="00407445">
        <w:rPr>
          <w:rStyle w:val="Strong"/>
          <w:b/>
          <w:bCs/>
        </w:rPr>
        <w:t xml:space="preserve">Research Question 3: To what extent has pricing strategy contributed to Haier </w:t>
      </w:r>
      <w:proofErr w:type="spellStart"/>
      <w:r w:rsidRPr="00407445">
        <w:rPr>
          <w:rStyle w:val="Strong"/>
          <w:b/>
          <w:bCs/>
        </w:rPr>
        <w:t>Thermocool’s</w:t>
      </w:r>
      <w:proofErr w:type="spellEnd"/>
      <w:r w:rsidRPr="00407445">
        <w:rPr>
          <w:rStyle w:val="Strong"/>
          <w:b/>
          <w:bCs/>
        </w:rPr>
        <w:t xml:space="preserve"> market share?</w:t>
      </w:r>
    </w:p>
    <w:p w:rsidR="00383677" w:rsidRPr="00407445" w:rsidRDefault="00383677" w:rsidP="00407445">
      <w:pPr>
        <w:pStyle w:val="NormalWeb"/>
        <w:numPr>
          <w:ilvl w:val="0"/>
          <w:numId w:val="10"/>
        </w:numPr>
        <w:spacing w:before="0" w:beforeAutospacing="0" w:after="0" w:afterAutospacing="0" w:line="360" w:lineRule="auto"/>
        <w:jc w:val="both"/>
      </w:pPr>
      <w:r w:rsidRPr="00407445">
        <w:t xml:space="preserve">60% of staff stated that competitive pricing has helped </w:t>
      </w:r>
      <w:proofErr w:type="spellStart"/>
      <w:r w:rsidRPr="00407445">
        <w:t>Thermocool</w:t>
      </w:r>
      <w:proofErr w:type="spellEnd"/>
      <w:r w:rsidRPr="00407445">
        <w:t xml:space="preserve"> attract new customers from brands like LG and Hisense.</w:t>
      </w:r>
    </w:p>
    <w:p w:rsidR="00383677" w:rsidRPr="00407445" w:rsidRDefault="00383677" w:rsidP="00407445">
      <w:pPr>
        <w:pStyle w:val="NormalWeb"/>
        <w:numPr>
          <w:ilvl w:val="0"/>
          <w:numId w:val="10"/>
        </w:numPr>
        <w:spacing w:before="0" w:beforeAutospacing="0" w:after="0" w:afterAutospacing="0" w:line="360" w:lineRule="auto"/>
        <w:jc w:val="both"/>
      </w:pPr>
      <w:r w:rsidRPr="00407445">
        <w:t xml:space="preserve">75% of customers indicated they chose </w:t>
      </w:r>
      <w:proofErr w:type="spellStart"/>
      <w:r w:rsidRPr="00407445">
        <w:t>Thermocool</w:t>
      </w:r>
      <w:proofErr w:type="spellEnd"/>
      <w:r w:rsidRPr="00407445">
        <w:t xml:space="preserve"> due to price-value balance.</w:t>
      </w:r>
    </w:p>
    <w:p w:rsidR="00383677" w:rsidRPr="00407445" w:rsidRDefault="00383677" w:rsidP="00407445">
      <w:pPr>
        <w:pStyle w:val="NormalWeb"/>
        <w:numPr>
          <w:ilvl w:val="0"/>
          <w:numId w:val="10"/>
        </w:numPr>
        <w:spacing w:before="0" w:beforeAutospacing="0" w:after="0" w:afterAutospacing="0" w:line="360" w:lineRule="auto"/>
        <w:jc w:val="both"/>
      </w:pPr>
      <w:r w:rsidRPr="00407445">
        <w:t>Sales records (sourced internally) showed a 20% increase in sales volume in Q1 2025 following a festive promotional campaign.</w:t>
      </w:r>
    </w:p>
    <w:p w:rsidR="00383677" w:rsidRPr="00407445" w:rsidRDefault="00383677" w:rsidP="00407445">
      <w:pPr>
        <w:pStyle w:val="Heading4"/>
        <w:spacing w:before="0" w:beforeAutospacing="0" w:after="0" w:afterAutospacing="0" w:line="360" w:lineRule="auto"/>
        <w:jc w:val="both"/>
      </w:pPr>
      <w:r w:rsidRPr="00407445">
        <w:rPr>
          <w:rStyle w:val="Strong"/>
          <w:b/>
          <w:bCs/>
        </w:rPr>
        <w:t xml:space="preserve">Research Question 4: What challenges does Haier </w:t>
      </w:r>
      <w:proofErr w:type="spellStart"/>
      <w:r w:rsidRPr="00407445">
        <w:rPr>
          <w:rStyle w:val="Strong"/>
          <w:b/>
          <w:bCs/>
        </w:rPr>
        <w:t>Thermocool</w:t>
      </w:r>
      <w:proofErr w:type="spellEnd"/>
      <w:r w:rsidRPr="00407445">
        <w:rPr>
          <w:rStyle w:val="Strong"/>
          <w:b/>
          <w:bCs/>
        </w:rPr>
        <w:t xml:space="preserve"> face in implementing pricing strategy?</w:t>
      </w:r>
    </w:p>
    <w:p w:rsidR="00383677" w:rsidRPr="00407445" w:rsidRDefault="00383677" w:rsidP="00407445">
      <w:pPr>
        <w:pStyle w:val="NormalWeb"/>
        <w:spacing w:before="0" w:beforeAutospacing="0" w:after="0" w:afterAutospacing="0" w:line="360" w:lineRule="auto"/>
        <w:jc w:val="both"/>
      </w:pPr>
      <w:r w:rsidRPr="00407445">
        <w:t>Key challenges identified from staff interviews:</w:t>
      </w:r>
    </w:p>
    <w:p w:rsidR="00383677" w:rsidRPr="00407445" w:rsidRDefault="00383677" w:rsidP="00407445">
      <w:pPr>
        <w:pStyle w:val="NormalWeb"/>
        <w:numPr>
          <w:ilvl w:val="0"/>
          <w:numId w:val="10"/>
        </w:numPr>
        <w:spacing w:before="0" w:beforeAutospacing="0" w:after="0" w:afterAutospacing="0" w:line="360" w:lineRule="auto"/>
        <w:jc w:val="both"/>
      </w:pPr>
      <w:r w:rsidRPr="00407445">
        <w:t>Rising production and import costs affecting pricing flexibility.</w:t>
      </w:r>
    </w:p>
    <w:p w:rsidR="00383677" w:rsidRPr="00407445" w:rsidRDefault="00383677" w:rsidP="00407445">
      <w:pPr>
        <w:pStyle w:val="NormalWeb"/>
        <w:numPr>
          <w:ilvl w:val="0"/>
          <w:numId w:val="10"/>
        </w:numPr>
        <w:spacing w:before="0" w:beforeAutospacing="0" w:after="0" w:afterAutospacing="0" w:line="360" w:lineRule="auto"/>
        <w:jc w:val="both"/>
      </w:pPr>
      <w:r w:rsidRPr="00407445">
        <w:t>Competitor price undercutting.</w:t>
      </w:r>
    </w:p>
    <w:p w:rsidR="00383677" w:rsidRPr="00407445" w:rsidRDefault="00383677" w:rsidP="00407445">
      <w:pPr>
        <w:pStyle w:val="NormalWeb"/>
        <w:numPr>
          <w:ilvl w:val="0"/>
          <w:numId w:val="10"/>
        </w:numPr>
        <w:spacing w:before="0" w:beforeAutospacing="0" w:after="0" w:afterAutospacing="0" w:line="360" w:lineRule="auto"/>
        <w:jc w:val="both"/>
      </w:pPr>
      <w:r w:rsidRPr="00407445">
        <w:t>Inconsistent consumer perception of price fairness in online vs. physical outlets.</w:t>
      </w:r>
    </w:p>
    <w:p w:rsidR="00383677" w:rsidRPr="00407445" w:rsidRDefault="00383677" w:rsidP="00407445">
      <w:pPr>
        <w:pStyle w:val="NormalWeb"/>
        <w:numPr>
          <w:ilvl w:val="0"/>
          <w:numId w:val="10"/>
        </w:numPr>
        <w:spacing w:before="0" w:beforeAutospacing="0" w:after="0" w:afterAutospacing="0" w:line="360" w:lineRule="auto"/>
        <w:jc w:val="both"/>
      </w:pPr>
      <w:r w:rsidRPr="00407445">
        <w:t>Regulatory taxes and duties increasing final product prices.</w:t>
      </w:r>
    </w:p>
    <w:p w:rsidR="00383677" w:rsidRPr="00407445" w:rsidRDefault="00383677" w:rsidP="00407445">
      <w:pPr>
        <w:pStyle w:val="Heading4"/>
        <w:spacing w:before="0" w:beforeAutospacing="0" w:after="0" w:afterAutospacing="0" w:line="360" w:lineRule="auto"/>
        <w:jc w:val="both"/>
      </w:pPr>
      <w:r w:rsidRPr="00407445">
        <w:rPr>
          <w:rStyle w:val="Strong"/>
          <w:b/>
          <w:bCs/>
        </w:rPr>
        <w:t>Research Question 5: What pricing improvements can enhance competitiveness?</w:t>
      </w:r>
    </w:p>
    <w:p w:rsidR="00383677" w:rsidRPr="00407445" w:rsidRDefault="00383677" w:rsidP="00407445">
      <w:pPr>
        <w:pStyle w:val="NormalWeb"/>
        <w:spacing w:before="0" w:beforeAutospacing="0" w:after="0" w:afterAutospacing="0" w:line="360" w:lineRule="auto"/>
        <w:jc w:val="both"/>
      </w:pPr>
      <w:r w:rsidRPr="00407445">
        <w:t>Suggestions included:</w:t>
      </w:r>
    </w:p>
    <w:p w:rsidR="00383677" w:rsidRPr="00407445" w:rsidRDefault="00383677" w:rsidP="00407445">
      <w:pPr>
        <w:pStyle w:val="NormalWeb"/>
        <w:numPr>
          <w:ilvl w:val="0"/>
          <w:numId w:val="10"/>
        </w:numPr>
        <w:spacing w:before="0" w:beforeAutospacing="0" w:after="0" w:afterAutospacing="0" w:line="360" w:lineRule="auto"/>
        <w:jc w:val="both"/>
      </w:pPr>
      <w:r w:rsidRPr="00407445">
        <w:t>Adopting flexible installment payment systems.</w:t>
      </w:r>
    </w:p>
    <w:p w:rsidR="00383677" w:rsidRPr="00407445" w:rsidRDefault="00383677" w:rsidP="00407445">
      <w:pPr>
        <w:pStyle w:val="NormalWeb"/>
        <w:numPr>
          <w:ilvl w:val="0"/>
          <w:numId w:val="10"/>
        </w:numPr>
        <w:spacing w:before="0" w:beforeAutospacing="0" w:after="0" w:afterAutospacing="0" w:line="360" w:lineRule="auto"/>
        <w:jc w:val="both"/>
      </w:pPr>
      <w:r w:rsidRPr="00407445">
        <w:t>Investing in real-time competitor price tracking tools.</w:t>
      </w:r>
    </w:p>
    <w:p w:rsidR="00383677" w:rsidRPr="00407445" w:rsidRDefault="00383677" w:rsidP="00407445">
      <w:pPr>
        <w:pStyle w:val="NormalWeb"/>
        <w:numPr>
          <w:ilvl w:val="0"/>
          <w:numId w:val="10"/>
        </w:numPr>
        <w:spacing w:before="0" w:beforeAutospacing="0" w:after="0" w:afterAutospacing="0" w:line="360" w:lineRule="auto"/>
        <w:jc w:val="both"/>
      </w:pPr>
      <w:r w:rsidRPr="00407445">
        <w:t>Creating exclusive pricing tiers for loyal customers.</w:t>
      </w:r>
    </w:p>
    <w:p w:rsidR="00383677" w:rsidRPr="00407445" w:rsidRDefault="00383677" w:rsidP="00407445">
      <w:pPr>
        <w:pStyle w:val="NormalWeb"/>
        <w:numPr>
          <w:ilvl w:val="0"/>
          <w:numId w:val="10"/>
        </w:numPr>
        <w:spacing w:before="0" w:beforeAutospacing="0" w:after="0" w:afterAutospacing="0" w:line="360" w:lineRule="auto"/>
        <w:jc w:val="both"/>
      </w:pPr>
      <w:r w:rsidRPr="00407445">
        <w:t>Increasing use of digital platforms for promo campaigns.</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4.5 Test of Hypotheses</w:t>
      </w:r>
    </w:p>
    <w:p w:rsidR="00383677" w:rsidRPr="00407445" w:rsidRDefault="00383677" w:rsidP="00407445">
      <w:pPr>
        <w:pStyle w:val="NormalWeb"/>
        <w:spacing w:before="0" w:beforeAutospacing="0" w:after="0" w:afterAutospacing="0" w:line="360" w:lineRule="auto"/>
        <w:jc w:val="both"/>
      </w:pPr>
      <w:r w:rsidRPr="00407445">
        <w:t>Using chi-square and regression analysis (significance level: 0.05):</w:t>
      </w:r>
    </w:p>
    <w:p w:rsidR="00383677" w:rsidRPr="00407445" w:rsidRDefault="00383677" w:rsidP="00407445">
      <w:pPr>
        <w:pStyle w:val="Heading4"/>
        <w:spacing w:before="0" w:beforeAutospacing="0" w:after="0" w:afterAutospacing="0" w:line="360" w:lineRule="auto"/>
        <w:jc w:val="both"/>
        <w:rPr>
          <w:b w:val="0"/>
        </w:rPr>
      </w:pPr>
      <w:r w:rsidRPr="00407445">
        <w:rPr>
          <w:rStyle w:val="Strong"/>
          <w:b/>
          <w:bCs/>
        </w:rPr>
        <w:t>Hypothesis 1</w:t>
      </w:r>
      <w:r w:rsidRPr="00407445">
        <w:t xml:space="preserve">: </w:t>
      </w:r>
      <w:r w:rsidRPr="00407445">
        <w:rPr>
          <w:b w:val="0"/>
        </w:rPr>
        <w:t>There is no significant relationship between pricing strategy and customer purchasing behavior.</w:t>
      </w:r>
    </w:p>
    <w:p w:rsidR="00383677" w:rsidRPr="00407445" w:rsidRDefault="00383677" w:rsidP="00407445">
      <w:pPr>
        <w:pStyle w:val="NormalWeb"/>
        <w:numPr>
          <w:ilvl w:val="0"/>
          <w:numId w:val="16"/>
        </w:numPr>
        <w:spacing w:before="0" w:beforeAutospacing="0" w:after="0" w:afterAutospacing="0" w:line="360" w:lineRule="auto"/>
        <w:jc w:val="both"/>
      </w:pPr>
      <w:r w:rsidRPr="00407445">
        <w:rPr>
          <w:rStyle w:val="Strong"/>
          <w:b w:val="0"/>
        </w:rPr>
        <w:lastRenderedPageBreak/>
        <w:t>Chi-square result</w:t>
      </w:r>
      <w:r w:rsidRPr="00407445">
        <w:t xml:space="preserve">: χ² = 22.84, </w:t>
      </w:r>
      <w:r w:rsidRPr="00407445">
        <w:rPr>
          <w:rStyle w:val="Emphasis"/>
          <w:rFonts w:eastAsiaTheme="majorEastAsia"/>
        </w:rPr>
        <w:t>p</w:t>
      </w:r>
      <w:r w:rsidRPr="00407445">
        <w:t xml:space="preserve"> = 0.003</w:t>
      </w:r>
    </w:p>
    <w:p w:rsidR="00383677" w:rsidRPr="00407445" w:rsidRDefault="00383677" w:rsidP="00407445">
      <w:pPr>
        <w:pStyle w:val="NormalWeb"/>
        <w:numPr>
          <w:ilvl w:val="0"/>
          <w:numId w:val="16"/>
        </w:numPr>
        <w:spacing w:before="0" w:beforeAutospacing="0" w:after="0" w:afterAutospacing="0" w:line="360" w:lineRule="auto"/>
        <w:jc w:val="both"/>
      </w:pPr>
      <w:r w:rsidRPr="00407445">
        <w:rPr>
          <w:rStyle w:val="Strong"/>
          <w:b w:val="0"/>
        </w:rPr>
        <w:t>Decision</w:t>
      </w:r>
      <w:r w:rsidRPr="00407445">
        <w:rPr>
          <w:b/>
        </w:rPr>
        <w:t xml:space="preserve">: </w:t>
      </w:r>
      <w:r w:rsidRPr="00407445">
        <w:t>Reject the null hypothesis.</w:t>
      </w:r>
    </w:p>
    <w:p w:rsidR="00383677" w:rsidRPr="00407445" w:rsidRDefault="00383677" w:rsidP="00407445">
      <w:pPr>
        <w:pStyle w:val="NormalWeb"/>
        <w:spacing w:before="0" w:beforeAutospacing="0" w:after="0" w:afterAutospacing="0" w:line="360" w:lineRule="auto"/>
        <w:jc w:val="both"/>
      </w:pPr>
      <w:r w:rsidRPr="00407445">
        <w:rPr>
          <w:rStyle w:val="Strong"/>
        </w:rPr>
        <w:t>Conclusion</w:t>
      </w:r>
      <w:r w:rsidRPr="00407445">
        <w:t>: Pricing strategy significantly influences purchasing behavior.</w:t>
      </w:r>
    </w:p>
    <w:p w:rsidR="00383677" w:rsidRPr="00407445" w:rsidRDefault="00383677" w:rsidP="00407445">
      <w:pPr>
        <w:pStyle w:val="Heading4"/>
        <w:spacing w:before="0" w:beforeAutospacing="0" w:after="0" w:afterAutospacing="0" w:line="360" w:lineRule="auto"/>
        <w:jc w:val="both"/>
      </w:pPr>
      <w:r w:rsidRPr="00407445">
        <w:rPr>
          <w:rStyle w:val="Strong"/>
          <w:b/>
          <w:bCs/>
        </w:rPr>
        <w:t>Hypothesis 2</w:t>
      </w:r>
      <w:r w:rsidRPr="00407445">
        <w:t xml:space="preserve">: </w:t>
      </w:r>
      <w:r w:rsidRPr="00407445">
        <w:rPr>
          <w:b w:val="0"/>
        </w:rPr>
        <w:t>Pricing strategy has no significant impact on market share.</w:t>
      </w:r>
    </w:p>
    <w:p w:rsidR="00383677" w:rsidRPr="00407445" w:rsidRDefault="00383677" w:rsidP="00407445">
      <w:pPr>
        <w:pStyle w:val="NormalWeb"/>
        <w:numPr>
          <w:ilvl w:val="0"/>
          <w:numId w:val="17"/>
        </w:numPr>
        <w:spacing w:before="0" w:beforeAutospacing="0" w:after="0" w:afterAutospacing="0" w:line="360" w:lineRule="auto"/>
        <w:jc w:val="both"/>
      </w:pPr>
      <w:r w:rsidRPr="00407445">
        <w:rPr>
          <w:rStyle w:val="Strong"/>
          <w:b w:val="0"/>
        </w:rPr>
        <w:t>Regression result</w:t>
      </w:r>
      <w:r w:rsidRPr="00407445">
        <w:rPr>
          <w:b/>
        </w:rPr>
        <w:t>:</w:t>
      </w:r>
      <w:r w:rsidRPr="00407445">
        <w:t xml:space="preserve"> R² = 0.61, F(1,248) = 29.75, </w:t>
      </w:r>
      <w:r w:rsidRPr="00407445">
        <w:rPr>
          <w:rStyle w:val="Emphasis"/>
          <w:rFonts w:eastAsiaTheme="majorEastAsia"/>
        </w:rPr>
        <w:t>p</w:t>
      </w:r>
      <w:r w:rsidRPr="00407445">
        <w:t xml:space="preserve"> &lt; 0.01</w:t>
      </w:r>
    </w:p>
    <w:p w:rsidR="00383677" w:rsidRPr="00407445" w:rsidRDefault="00383677" w:rsidP="00407445">
      <w:pPr>
        <w:pStyle w:val="NormalWeb"/>
        <w:numPr>
          <w:ilvl w:val="0"/>
          <w:numId w:val="17"/>
        </w:numPr>
        <w:spacing w:before="0" w:beforeAutospacing="0" w:after="0" w:afterAutospacing="0" w:line="360" w:lineRule="auto"/>
        <w:jc w:val="both"/>
      </w:pPr>
      <w:r w:rsidRPr="00407445">
        <w:rPr>
          <w:rStyle w:val="Strong"/>
          <w:b w:val="0"/>
        </w:rPr>
        <w:t>Decision</w:t>
      </w:r>
      <w:r w:rsidRPr="00407445">
        <w:rPr>
          <w:b/>
        </w:rPr>
        <w:t>:</w:t>
      </w:r>
      <w:r w:rsidRPr="00407445">
        <w:t xml:space="preserve"> Reject the null hypothesis.</w:t>
      </w:r>
    </w:p>
    <w:p w:rsidR="00383677" w:rsidRPr="00407445" w:rsidRDefault="00383677" w:rsidP="00407445">
      <w:pPr>
        <w:pStyle w:val="NormalWeb"/>
        <w:spacing w:before="0" w:beforeAutospacing="0" w:after="0" w:afterAutospacing="0" w:line="360" w:lineRule="auto"/>
        <w:jc w:val="both"/>
      </w:pPr>
      <w:r w:rsidRPr="00407445">
        <w:t xml:space="preserve"> </w:t>
      </w:r>
      <w:r w:rsidRPr="00407445">
        <w:rPr>
          <w:rStyle w:val="Strong"/>
        </w:rPr>
        <w:t>Conclusion</w:t>
      </w:r>
      <w:r w:rsidRPr="00407445">
        <w:t>: Pricing strategy strongly impacts market share growth.</w:t>
      </w:r>
    </w:p>
    <w:p w:rsidR="00383677" w:rsidRPr="00407445" w:rsidRDefault="00383677" w:rsidP="00407445">
      <w:pPr>
        <w:pStyle w:val="Heading4"/>
        <w:spacing w:before="0" w:beforeAutospacing="0" w:after="0" w:afterAutospacing="0" w:line="360" w:lineRule="auto"/>
        <w:jc w:val="both"/>
      </w:pPr>
      <w:r w:rsidRPr="00407445">
        <w:rPr>
          <w:rStyle w:val="Strong"/>
          <w:b/>
          <w:bCs/>
        </w:rPr>
        <w:t>Hypothesis 3</w:t>
      </w:r>
      <w:r w:rsidRPr="00407445">
        <w:t xml:space="preserve">: </w:t>
      </w:r>
      <w:r w:rsidRPr="00407445">
        <w:rPr>
          <w:b w:val="0"/>
        </w:rPr>
        <w:t>There is no significant effect of pricing strategy on competitive positioning.</w:t>
      </w:r>
    </w:p>
    <w:p w:rsidR="00383677" w:rsidRPr="00407445" w:rsidRDefault="00383677" w:rsidP="00407445">
      <w:pPr>
        <w:pStyle w:val="NormalWeb"/>
        <w:numPr>
          <w:ilvl w:val="0"/>
          <w:numId w:val="18"/>
        </w:numPr>
        <w:spacing w:before="0" w:beforeAutospacing="0" w:after="0" w:afterAutospacing="0" w:line="360" w:lineRule="auto"/>
        <w:jc w:val="both"/>
      </w:pPr>
      <w:r w:rsidRPr="00407445">
        <w:rPr>
          <w:rStyle w:val="Strong"/>
          <w:b w:val="0"/>
        </w:rPr>
        <w:t>Chi-square result</w:t>
      </w:r>
      <w:r w:rsidRPr="00407445">
        <w:t xml:space="preserve">: χ² = 30.29, </w:t>
      </w:r>
      <w:r w:rsidRPr="00407445">
        <w:rPr>
          <w:rStyle w:val="Emphasis"/>
          <w:rFonts w:eastAsiaTheme="majorEastAsia"/>
        </w:rPr>
        <w:t>p</w:t>
      </w:r>
      <w:r w:rsidRPr="00407445">
        <w:t xml:space="preserve"> = 0.001</w:t>
      </w:r>
    </w:p>
    <w:p w:rsidR="00383677" w:rsidRPr="00407445" w:rsidRDefault="00383677" w:rsidP="00407445">
      <w:pPr>
        <w:pStyle w:val="NormalWeb"/>
        <w:numPr>
          <w:ilvl w:val="0"/>
          <w:numId w:val="18"/>
        </w:numPr>
        <w:spacing w:before="0" w:beforeAutospacing="0" w:after="0" w:afterAutospacing="0" w:line="360" w:lineRule="auto"/>
        <w:jc w:val="both"/>
      </w:pPr>
      <w:r w:rsidRPr="00407445">
        <w:rPr>
          <w:rStyle w:val="Strong"/>
          <w:b w:val="0"/>
        </w:rPr>
        <w:t>Decision</w:t>
      </w:r>
      <w:r w:rsidRPr="00407445">
        <w:rPr>
          <w:b/>
        </w:rPr>
        <w:t>:</w:t>
      </w:r>
      <w:r w:rsidRPr="00407445">
        <w:t xml:space="preserve"> Reject the null hypothesis.</w:t>
      </w:r>
    </w:p>
    <w:p w:rsidR="00383677" w:rsidRPr="00407445" w:rsidRDefault="00383677" w:rsidP="00407445">
      <w:pPr>
        <w:pStyle w:val="NormalWeb"/>
        <w:spacing w:before="0" w:beforeAutospacing="0" w:after="0" w:afterAutospacing="0" w:line="360" w:lineRule="auto"/>
        <w:jc w:val="both"/>
      </w:pPr>
      <w:r w:rsidRPr="00407445">
        <w:t xml:space="preserve"> </w:t>
      </w:r>
      <w:r w:rsidRPr="00407445">
        <w:rPr>
          <w:rStyle w:val="Strong"/>
        </w:rPr>
        <w:t>Conclusion</w:t>
      </w:r>
      <w:r w:rsidRPr="00407445">
        <w:t>: Pricing strategy significantly enhances competitive positioning.</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4.6 Discussion of Findings</w:t>
      </w:r>
    </w:p>
    <w:p w:rsidR="00383677" w:rsidRPr="00407445" w:rsidRDefault="00383677" w:rsidP="00407445">
      <w:pPr>
        <w:pStyle w:val="NormalWeb"/>
        <w:spacing w:before="0" w:beforeAutospacing="0" w:after="0" w:afterAutospacing="0" w:line="360" w:lineRule="auto"/>
        <w:jc w:val="both"/>
      </w:pPr>
      <w:r w:rsidRPr="00407445">
        <w:t xml:space="preserve">The results of this study demonstrate that Haier </w:t>
      </w:r>
      <w:proofErr w:type="spellStart"/>
      <w:r w:rsidRPr="00407445">
        <w:t>Thermocool’s</w:t>
      </w:r>
      <w:proofErr w:type="spellEnd"/>
      <w:r w:rsidRPr="00407445">
        <w:t xml:space="preserve"> pricing strategy has a significant influence on its ability to win and maintain market share in Ibadan. Customers largely base their appliance purchase decisions on perceived affordability, value, and promotional incentives. Staff interviews also revealed that strategic pricing adjustments are critical to staying ahead in a competitive environment.</w:t>
      </w:r>
    </w:p>
    <w:p w:rsidR="00383677" w:rsidRPr="00407445" w:rsidRDefault="00383677" w:rsidP="00407445">
      <w:pPr>
        <w:pStyle w:val="NormalWeb"/>
        <w:spacing w:before="0" w:beforeAutospacing="0" w:after="0" w:afterAutospacing="0" w:line="360" w:lineRule="auto"/>
        <w:jc w:val="both"/>
      </w:pPr>
      <w:r w:rsidRPr="00407445">
        <w:t>Overall, the findings support the literature reviewed in Chapter Two, particularly regarding the effectiveness of competitive and psychological pricing in emerging markets. However, challenges such as fluctuating economic conditions and aggressive competitor pricing require continuous review and innovation in pricing tactics.</w:t>
      </w:r>
    </w:p>
    <w:p w:rsidR="002E13B8" w:rsidRDefault="002E13B8" w:rsidP="00407445">
      <w:pPr>
        <w:spacing w:after="0" w:line="360" w:lineRule="auto"/>
        <w:jc w:val="center"/>
        <w:rPr>
          <w:rFonts w:ascii="Times New Roman" w:hAnsi="Times New Roman" w:cs="Times New Roman"/>
          <w:b/>
          <w:sz w:val="24"/>
          <w:szCs w:val="24"/>
        </w:rPr>
      </w:pPr>
    </w:p>
    <w:p w:rsidR="00407445" w:rsidRDefault="00407445" w:rsidP="00407445">
      <w:pPr>
        <w:spacing w:after="0" w:line="360" w:lineRule="auto"/>
        <w:jc w:val="center"/>
        <w:rPr>
          <w:rFonts w:ascii="Times New Roman" w:hAnsi="Times New Roman" w:cs="Times New Roman"/>
          <w:b/>
          <w:sz w:val="24"/>
          <w:szCs w:val="24"/>
        </w:rPr>
      </w:pPr>
    </w:p>
    <w:p w:rsidR="00407445" w:rsidRDefault="00407445" w:rsidP="00407445">
      <w:pPr>
        <w:spacing w:after="0" w:line="360" w:lineRule="auto"/>
        <w:jc w:val="center"/>
        <w:rPr>
          <w:rFonts w:ascii="Times New Roman" w:hAnsi="Times New Roman" w:cs="Times New Roman"/>
          <w:b/>
          <w:sz w:val="24"/>
          <w:szCs w:val="24"/>
        </w:rPr>
      </w:pPr>
    </w:p>
    <w:p w:rsidR="00407445" w:rsidRDefault="00407445" w:rsidP="00407445">
      <w:pPr>
        <w:spacing w:after="0" w:line="360" w:lineRule="auto"/>
        <w:jc w:val="center"/>
        <w:rPr>
          <w:rFonts w:ascii="Times New Roman" w:hAnsi="Times New Roman" w:cs="Times New Roman"/>
          <w:b/>
          <w:sz w:val="24"/>
          <w:szCs w:val="24"/>
        </w:rPr>
      </w:pPr>
    </w:p>
    <w:p w:rsidR="00407445" w:rsidRPr="00407445" w:rsidRDefault="00407445" w:rsidP="00407445">
      <w:pPr>
        <w:spacing w:after="0" w:line="360" w:lineRule="auto"/>
        <w:jc w:val="center"/>
        <w:rPr>
          <w:rFonts w:ascii="Times New Roman" w:hAnsi="Times New Roman" w:cs="Times New Roman"/>
          <w:b/>
          <w:sz w:val="24"/>
          <w:szCs w:val="24"/>
        </w:rPr>
      </w:pPr>
    </w:p>
    <w:p w:rsidR="00407445" w:rsidRPr="00407445" w:rsidRDefault="00407445" w:rsidP="00407445">
      <w:pPr>
        <w:pStyle w:val="Heading2"/>
        <w:spacing w:before="0" w:line="360" w:lineRule="auto"/>
        <w:jc w:val="center"/>
        <w:rPr>
          <w:rStyle w:val="Strong"/>
          <w:rFonts w:ascii="Times New Roman" w:hAnsi="Times New Roman" w:cs="Times New Roman"/>
          <w:bCs w:val="0"/>
          <w:color w:val="auto"/>
          <w:sz w:val="24"/>
          <w:szCs w:val="24"/>
        </w:rPr>
      </w:pPr>
      <w:r w:rsidRPr="00407445">
        <w:rPr>
          <w:rStyle w:val="Strong"/>
          <w:rFonts w:ascii="Times New Roman" w:hAnsi="Times New Roman" w:cs="Times New Roman"/>
          <w:bCs w:val="0"/>
          <w:color w:val="auto"/>
          <w:sz w:val="24"/>
          <w:szCs w:val="24"/>
        </w:rPr>
        <w:lastRenderedPageBreak/>
        <w:t>CHAPTER FIVE</w:t>
      </w:r>
    </w:p>
    <w:p w:rsidR="00383677" w:rsidRPr="00407445" w:rsidRDefault="00383677" w:rsidP="00407445">
      <w:pPr>
        <w:pStyle w:val="Heading2"/>
        <w:spacing w:before="0" w:line="360" w:lineRule="auto"/>
        <w:jc w:val="center"/>
        <w:rPr>
          <w:rFonts w:ascii="Times New Roman" w:hAnsi="Times New Roman" w:cs="Times New Roman"/>
          <w:b/>
          <w:color w:val="auto"/>
          <w:sz w:val="24"/>
          <w:szCs w:val="24"/>
        </w:rPr>
      </w:pPr>
      <w:r w:rsidRPr="00407445">
        <w:rPr>
          <w:rStyle w:val="Strong"/>
          <w:rFonts w:ascii="Times New Roman" w:hAnsi="Times New Roman" w:cs="Times New Roman"/>
          <w:bCs w:val="0"/>
          <w:color w:val="auto"/>
          <w:sz w:val="24"/>
          <w:szCs w:val="24"/>
        </w:rPr>
        <w:t>SUMMARY, CONCLUSION AND RECOMMENDATIONS</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5.0 Introduction</w:t>
      </w:r>
    </w:p>
    <w:p w:rsidR="00383677" w:rsidRPr="00407445" w:rsidRDefault="00383677" w:rsidP="00407445">
      <w:pPr>
        <w:pStyle w:val="NormalWeb"/>
        <w:spacing w:before="0" w:beforeAutospacing="0" w:after="0" w:afterAutospacing="0" w:line="360" w:lineRule="auto"/>
        <w:jc w:val="both"/>
      </w:pPr>
      <w:r w:rsidRPr="00407445">
        <w:t xml:space="preserve">This chapter summarizes the major findings of the research, draws relevant conclusions, and offers recommendations based on the analysis of the data in Chapter Four. The study examined how Haier </w:t>
      </w:r>
      <w:proofErr w:type="spellStart"/>
      <w:r w:rsidRPr="00407445">
        <w:t>Thermocool</w:t>
      </w:r>
      <w:proofErr w:type="spellEnd"/>
      <w:r w:rsidRPr="00407445">
        <w:t xml:space="preserve"> Limited employs pricing strategy to gain and sustain market share in Ibadan, Oyo State. It explored the effectiveness of various pricing models, customer perceptions, and challenges in implementation. The chapter also provides suggestions for future research and outlines practical implications for business decision-makers.</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5.1 Summary of Findings</w:t>
      </w:r>
    </w:p>
    <w:p w:rsidR="00383677" w:rsidRPr="00407445" w:rsidRDefault="00383677" w:rsidP="00407445">
      <w:pPr>
        <w:pStyle w:val="NormalWeb"/>
        <w:spacing w:before="0" w:beforeAutospacing="0" w:after="0" w:afterAutospacing="0" w:line="360" w:lineRule="auto"/>
        <w:jc w:val="both"/>
      </w:pPr>
      <w:r w:rsidRPr="00407445">
        <w:t xml:space="preserve">The study investigated the role of pricing strategy as a tool for gaining market share, focusing on Haier </w:t>
      </w:r>
      <w:proofErr w:type="spellStart"/>
      <w:r w:rsidRPr="00407445">
        <w:t>Thermocool</w:t>
      </w:r>
      <w:proofErr w:type="spellEnd"/>
      <w:r w:rsidRPr="00407445">
        <w:t xml:space="preserve"> in Ibadan. Data were obtained through structured questionnaires administered to customers and interviews with company staff. Key findings include:</w:t>
      </w:r>
    </w:p>
    <w:p w:rsidR="00383677" w:rsidRPr="00407445" w:rsidRDefault="00383677" w:rsidP="00407445">
      <w:pPr>
        <w:pStyle w:val="NormalWeb"/>
        <w:numPr>
          <w:ilvl w:val="0"/>
          <w:numId w:val="19"/>
        </w:numPr>
        <w:spacing w:before="0" w:beforeAutospacing="0" w:after="0" w:afterAutospacing="0" w:line="360" w:lineRule="auto"/>
        <w:jc w:val="both"/>
      </w:pPr>
      <w:r w:rsidRPr="00407445">
        <w:rPr>
          <w:rStyle w:val="Strong"/>
          <w:b w:val="0"/>
        </w:rPr>
        <w:t>Diverse Pricing Strategies Used</w:t>
      </w:r>
      <w:r w:rsidRPr="00407445">
        <w:rPr>
          <w:b/>
        </w:rPr>
        <w:t>:</w:t>
      </w:r>
      <w:r w:rsidRPr="00407445">
        <w:t xml:space="preserve"> Haier </w:t>
      </w:r>
      <w:proofErr w:type="spellStart"/>
      <w:r w:rsidRPr="00407445">
        <w:t>Thermocool</w:t>
      </w:r>
      <w:proofErr w:type="spellEnd"/>
      <w:r w:rsidRPr="00407445">
        <w:t xml:space="preserve"> employs a combination of pricing strategies such as competitive pricing, psychological pricing, value-based pricing, and promotional pricing. These strategies are tailored to Nigeria’s mixed-income consumer base and changing economic conditions.</w:t>
      </w:r>
    </w:p>
    <w:p w:rsidR="00383677" w:rsidRPr="00407445" w:rsidRDefault="00383677" w:rsidP="00407445">
      <w:pPr>
        <w:pStyle w:val="NormalWeb"/>
        <w:numPr>
          <w:ilvl w:val="0"/>
          <w:numId w:val="19"/>
        </w:numPr>
        <w:spacing w:before="0" w:beforeAutospacing="0" w:after="0" w:afterAutospacing="0" w:line="360" w:lineRule="auto"/>
        <w:jc w:val="both"/>
      </w:pPr>
      <w:r w:rsidRPr="00407445">
        <w:rPr>
          <w:rStyle w:val="Strong"/>
          <w:b w:val="0"/>
        </w:rPr>
        <w:t>Strong Influence of Pricing on Purchase Decisions</w:t>
      </w:r>
      <w:r w:rsidRPr="00407445">
        <w:rPr>
          <w:b/>
        </w:rPr>
        <w:t>:</w:t>
      </w:r>
      <w:r w:rsidRPr="00407445">
        <w:t xml:space="preserve"> A significant portion of customers reported that pricing had a strong to moderate influence on their decision to buy Haier </w:t>
      </w:r>
      <w:proofErr w:type="spellStart"/>
      <w:r w:rsidRPr="00407445">
        <w:t>Thermocool</w:t>
      </w:r>
      <w:proofErr w:type="spellEnd"/>
      <w:r w:rsidRPr="00407445">
        <w:t xml:space="preserve"> products. This highlights the critical role pricing plays in consumer behavior within the appliance industry.</w:t>
      </w:r>
    </w:p>
    <w:p w:rsidR="00383677" w:rsidRPr="00407445" w:rsidRDefault="00383677" w:rsidP="00407445">
      <w:pPr>
        <w:pStyle w:val="NormalWeb"/>
        <w:numPr>
          <w:ilvl w:val="0"/>
          <w:numId w:val="19"/>
        </w:numPr>
        <w:spacing w:before="0" w:beforeAutospacing="0" w:after="0" w:afterAutospacing="0" w:line="360" w:lineRule="auto"/>
        <w:jc w:val="both"/>
      </w:pPr>
      <w:r w:rsidRPr="00407445">
        <w:rPr>
          <w:rStyle w:val="Strong"/>
          <w:b w:val="0"/>
        </w:rPr>
        <w:t>Pricing Contributes to Market Share Growth</w:t>
      </w:r>
      <w:r w:rsidRPr="00407445">
        <w:rPr>
          <w:b/>
        </w:rPr>
        <w:t>:</w:t>
      </w:r>
      <w:r w:rsidRPr="00407445">
        <w:t xml:space="preserve"> Staff interviews and sales trends indicated that well-executed pricing campaigns—particularly during</w:t>
      </w:r>
      <w:r w:rsidR="00407445" w:rsidRPr="00407445">
        <w:t xml:space="preserve"> festive periods and promotions </w:t>
      </w:r>
      <w:r w:rsidRPr="00407445">
        <w:t>led to increased sales and market penetration in Ibadan.</w:t>
      </w:r>
    </w:p>
    <w:p w:rsidR="00383677" w:rsidRPr="00407445" w:rsidRDefault="00383677" w:rsidP="00407445">
      <w:pPr>
        <w:pStyle w:val="NormalWeb"/>
        <w:numPr>
          <w:ilvl w:val="0"/>
          <w:numId w:val="19"/>
        </w:numPr>
        <w:spacing w:before="0" w:beforeAutospacing="0" w:after="0" w:afterAutospacing="0" w:line="360" w:lineRule="auto"/>
        <w:jc w:val="both"/>
      </w:pPr>
      <w:r w:rsidRPr="00407445">
        <w:rPr>
          <w:rStyle w:val="Strong"/>
          <w:b w:val="0"/>
        </w:rPr>
        <w:lastRenderedPageBreak/>
        <w:t>Challenges Identified</w:t>
      </w:r>
      <w:r w:rsidRPr="00407445">
        <w:rPr>
          <w:b/>
        </w:rPr>
        <w:t>:</w:t>
      </w:r>
      <w:r w:rsidRPr="00407445">
        <w:t xml:space="preserve"> Key challenges in pricing strategy implementation include rising import and production costs, intense competition, consumer price sensitivity, and inconsistent pricing across digital and physical outlets.</w:t>
      </w:r>
    </w:p>
    <w:p w:rsidR="00383677" w:rsidRPr="00407445" w:rsidRDefault="00383677" w:rsidP="00407445">
      <w:pPr>
        <w:pStyle w:val="NormalWeb"/>
        <w:numPr>
          <w:ilvl w:val="0"/>
          <w:numId w:val="19"/>
        </w:numPr>
        <w:spacing w:before="0" w:beforeAutospacing="0" w:after="0" w:afterAutospacing="0" w:line="360" w:lineRule="auto"/>
        <w:jc w:val="both"/>
      </w:pPr>
      <w:r w:rsidRPr="00407445">
        <w:rPr>
          <w:rStyle w:val="Strong"/>
          <w:b w:val="0"/>
        </w:rPr>
        <w:t>Areas for Improvement</w:t>
      </w:r>
      <w:r w:rsidRPr="00407445">
        <w:rPr>
          <w:b/>
        </w:rPr>
        <w:t>:</w:t>
      </w:r>
      <w:r w:rsidRPr="00407445">
        <w:t xml:space="preserve"> Respondents suggested enhanced price segmentation, digital pricing tools, installment-based payment models, and more region-specific promotions to further boost customer engagement and market share.</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5.2 Conclusion</w:t>
      </w:r>
    </w:p>
    <w:p w:rsidR="00383677" w:rsidRPr="00407445" w:rsidRDefault="00383677" w:rsidP="00407445">
      <w:pPr>
        <w:pStyle w:val="NormalWeb"/>
        <w:spacing w:before="0" w:beforeAutospacing="0" w:after="0" w:afterAutospacing="0" w:line="360" w:lineRule="auto"/>
        <w:jc w:val="both"/>
      </w:pPr>
      <w:r w:rsidRPr="00407445">
        <w:t xml:space="preserve">The study concludes that pricing strategy is a vital determinant of market success for companies like Haier </w:t>
      </w:r>
      <w:proofErr w:type="spellStart"/>
      <w:r w:rsidRPr="00407445">
        <w:t>Thermocool</w:t>
      </w:r>
      <w:proofErr w:type="spellEnd"/>
      <w:r w:rsidRPr="00407445">
        <w:t xml:space="preserve"> in Nigeria’s competitive appliance secto</w:t>
      </w:r>
      <w:r w:rsidR="00407445" w:rsidRPr="00407445">
        <w:t xml:space="preserve">r. The strategic use of pricing beyond mere cost recovery </w:t>
      </w:r>
      <w:r w:rsidRPr="00407445">
        <w:t xml:space="preserve">helps firms attract, convert, and retain customers. By aligning pricing models with customer expectations and market dynamics, Haier </w:t>
      </w:r>
      <w:proofErr w:type="spellStart"/>
      <w:r w:rsidRPr="00407445">
        <w:t>Thermocool</w:t>
      </w:r>
      <w:proofErr w:type="spellEnd"/>
      <w:r w:rsidRPr="00407445">
        <w:t xml:space="preserve"> has managed to sustain its presence and grow its customer base in Ibadan.</w:t>
      </w:r>
    </w:p>
    <w:p w:rsidR="00383677" w:rsidRPr="00407445" w:rsidRDefault="00383677" w:rsidP="00407445">
      <w:pPr>
        <w:pStyle w:val="NormalWeb"/>
        <w:spacing w:before="0" w:beforeAutospacing="0" w:after="0" w:afterAutospacing="0" w:line="360" w:lineRule="auto"/>
        <w:jc w:val="both"/>
      </w:pPr>
      <w:r w:rsidRPr="00407445">
        <w:t>However, the study also reveals that pricing strategies must be constantly evaluated and adjusted to address economic volatility, competitive pressures, and evolving consumer behavior. Thus, a flexible, data-driven pricing approach is essential for maintaining relevance and profitability in the long term.</w:t>
      </w:r>
    </w:p>
    <w:p w:rsidR="00383677" w:rsidRPr="00407445" w:rsidRDefault="00383677" w:rsidP="00407445">
      <w:pPr>
        <w:pStyle w:val="Heading3"/>
        <w:spacing w:before="0" w:beforeAutospacing="0" w:after="0" w:afterAutospacing="0" w:line="360" w:lineRule="auto"/>
        <w:jc w:val="both"/>
        <w:rPr>
          <w:sz w:val="24"/>
          <w:szCs w:val="24"/>
        </w:rPr>
      </w:pPr>
      <w:r w:rsidRPr="00407445">
        <w:rPr>
          <w:rStyle w:val="Strong"/>
          <w:b/>
          <w:bCs/>
          <w:sz w:val="24"/>
          <w:szCs w:val="24"/>
        </w:rPr>
        <w:t>5.3 Recommendations</w:t>
      </w:r>
    </w:p>
    <w:p w:rsidR="00383677" w:rsidRPr="00407445" w:rsidRDefault="00383677" w:rsidP="00407445">
      <w:pPr>
        <w:pStyle w:val="NormalWeb"/>
        <w:spacing w:before="0" w:beforeAutospacing="0" w:after="0" w:afterAutospacing="0" w:line="360" w:lineRule="auto"/>
        <w:jc w:val="both"/>
      </w:pPr>
      <w:r w:rsidRPr="00407445">
        <w:t>Based on the findings of this study, the following recommendations are made:</w:t>
      </w:r>
    </w:p>
    <w:p w:rsidR="00383677" w:rsidRPr="00407445" w:rsidRDefault="00383677" w:rsidP="00407445">
      <w:pPr>
        <w:pStyle w:val="NormalWeb"/>
        <w:numPr>
          <w:ilvl w:val="0"/>
          <w:numId w:val="20"/>
        </w:numPr>
        <w:spacing w:before="0" w:beforeAutospacing="0" w:after="0" w:afterAutospacing="0" w:line="360" w:lineRule="auto"/>
        <w:jc w:val="both"/>
      </w:pPr>
      <w:r w:rsidRPr="00407445">
        <w:rPr>
          <w:rStyle w:val="Strong"/>
          <w:b w:val="0"/>
        </w:rPr>
        <w:t>Implement Dynamic Pricing Tools</w:t>
      </w:r>
      <w:r w:rsidRPr="00407445">
        <w:rPr>
          <w:b/>
        </w:rPr>
        <w:t>:</w:t>
      </w:r>
      <w:r w:rsidRPr="00407445">
        <w:t xml:space="preserve"> Haier </w:t>
      </w:r>
      <w:proofErr w:type="spellStart"/>
      <w:r w:rsidRPr="00407445">
        <w:t>Thermocool</w:t>
      </w:r>
      <w:proofErr w:type="spellEnd"/>
      <w:r w:rsidRPr="00407445">
        <w:t xml:space="preserve"> should invest in digital pricing systems that allow real-time adjustments based on market conditions and competitor activities.</w:t>
      </w:r>
    </w:p>
    <w:p w:rsidR="00383677" w:rsidRPr="00407445" w:rsidRDefault="00383677" w:rsidP="00407445">
      <w:pPr>
        <w:pStyle w:val="NormalWeb"/>
        <w:numPr>
          <w:ilvl w:val="0"/>
          <w:numId w:val="20"/>
        </w:numPr>
        <w:spacing w:before="0" w:beforeAutospacing="0" w:after="0" w:afterAutospacing="0" w:line="360" w:lineRule="auto"/>
        <w:jc w:val="both"/>
      </w:pPr>
      <w:r w:rsidRPr="00407445">
        <w:rPr>
          <w:rStyle w:val="Strong"/>
          <w:b w:val="0"/>
        </w:rPr>
        <w:t>Introduce Flexible Payment Options</w:t>
      </w:r>
      <w:r w:rsidRPr="00407445">
        <w:t>: Offering installment-based or “buy-now-pay-later” models can attract low- and middle-income consumers and expand market reach.</w:t>
      </w:r>
    </w:p>
    <w:p w:rsidR="00383677" w:rsidRPr="00407445" w:rsidRDefault="00383677" w:rsidP="00407445">
      <w:pPr>
        <w:pStyle w:val="NormalWeb"/>
        <w:numPr>
          <w:ilvl w:val="0"/>
          <w:numId w:val="20"/>
        </w:numPr>
        <w:spacing w:before="0" w:beforeAutospacing="0" w:after="0" w:afterAutospacing="0" w:line="360" w:lineRule="auto"/>
        <w:jc w:val="both"/>
      </w:pPr>
      <w:r w:rsidRPr="00407445">
        <w:rPr>
          <w:rStyle w:val="Strong"/>
          <w:b w:val="0"/>
        </w:rPr>
        <w:t>Enhance Pricing Transparency and Consistency</w:t>
      </w:r>
      <w:r w:rsidRPr="00407445">
        <w:rPr>
          <w:b/>
        </w:rPr>
        <w:t>:</w:t>
      </w:r>
      <w:r w:rsidRPr="00407445">
        <w:t xml:space="preserve"> The </w:t>
      </w:r>
      <w:proofErr w:type="gramStart"/>
      <w:r w:rsidRPr="00407445">
        <w:t>company</w:t>
      </w:r>
      <w:proofErr w:type="gramEnd"/>
      <w:r w:rsidRPr="00407445">
        <w:t xml:space="preserve"> should ensure uniform pricing across all channels online and offline to build customer trust and brand integrity.</w:t>
      </w:r>
    </w:p>
    <w:p w:rsidR="00383677" w:rsidRPr="00407445" w:rsidRDefault="00383677" w:rsidP="00407445">
      <w:pPr>
        <w:pStyle w:val="NormalWeb"/>
        <w:numPr>
          <w:ilvl w:val="0"/>
          <w:numId w:val="20"/>
        </w:numPr>
        <w:spacing w:before="0" w:beforeAutospacing="0" w:after="0" w:afterAutospacing="0" w:line="360" w:lineRule="auto"/>
        <w:jc w:val="both"/>
      </w:pPr>
      <w:r w:rsidRPr="00407445">
        <w:rPr>
          <w:rStyle w:val="Strong"/>
          <w:b w:val="0"/>
        </w:rPr>
        <w:lastRenderedPageBreak/>
        <w:t>Tailor Promotions to Regional and Cultural Contexts</w:t>
      </w:r>
      <w:r w:rsidRPr="00407445">
        <w:rPr>
          <w:b/>
        </w:rPr>
        <w:t>:</w:t>
      </w:r>
      <w:r w:rsidRPr="00407445">
        <w:t xml:space="preserve"> Pricing campaigns should consider local festivals, economic conditions, and consumer preferences in different regions of Oyo State.</w:t>
      </w:r>
    </w:p>
    <w:p w:rsidR="00383677" w:rsidRPr="00407445" w:rsidRDefault="00383677" w:rsidP="00407445">
      <w:pPr>
        <w:pStyle w:val="NormalWeb"/>
        <w:numPr>
          <w:ilvl w:val="0"/>
          <w:numId w:val="20"/>
        </w:numPr>
        <w:spacing w:before="0" w:beforeAutospacing="0" w:after="0" w:afterAutospacing="0" w:line="360" w:lineRule="auto"/>
        <w:jc w:val="both"/>
      </w:pPr>
      <w:r w:rsidRPr="00407445">
        <w:rPr>
          <w:rStyle w:val="Strong"/>
          <w:b w:val="0"/>
        </w:rPr>
        <w:t>Regularly Train Sales and Pricing Teams</w:t>
      </w:r>
      <w:r w:rsidRPr="00407445">
        <w:rPr>
          <w:b/>
        </w:rPr>
        <w:t>:</w:t>
      </w:r>
      <w:r w:rsidRPr="00407445">
        <w:t xml:space="preserve"> Continuous staff development in pricing analytics, customer behavior, and promotional planning can improve execution and strategic thinking.</w:t>
      </w:r>
    </w:p>
    <w:p w:rsidR="00383677" w:rsidRDefault="00383677"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Default="00407445" w:rsidP="00407445">
      <w:pPr>
        <w:spacing w:after="0" w:line="360" w:lineRule="auto"/>
        <w:jc w:val="both"/>
        <w:rPr>
          <w:rFonts w:ascii="Times New Roman" w:hAnsi="Times New Roman" w:cs="Times New Roman"/>
          <w:sz w:val="24"/>
          <w:szCs w:val="24"/>
        </w:rPr>
      </w:pPr>
    </w:p>
    <w:p w:rsidR="00407445" w:rsidRPr="00407445" w:rsidRDefault="00407445" w:rsidP="00407445">
      <w:pPr>
        <w:spacing w:after="0" w:line="360" w:lineRule="auto"/>
        <w:jc w:val="both"/>
        <w:rPr>
          <w:rFonts w:ascii="Times New Roman" w:hAnsi="Times New Roman" w:cs="Times New Roman"/>
          <w:sz w:val="24"/>
          <w:szCs w:val="24"/>
        </w:rPr>
      </w:pPr>
    </w:p>
    <w:p w:rsidR="00407445" w:rsidRPr="00407445" w:rsidRDefault="00407445" w:rsidP="00407445">
      <w:pPr>
        <w:pStyle w:val="Heading3"/>
        <w:spacing w:before="0" w:beforeAutospacing="0" w:after="0" w:afterAutospacing="0" w:line="360" w:lineRule="auto"/>
        <w:jc w:val="center"/>
        <w:rPr>
          <w:sz w:val="24"/>
          <w:szCs w:val="24"/>
        </w:rPr>
      </w:pPr>
      <w:r w:rsidRPr="00407445">
        <w:rPr>
          <w:rStyle w:val="Strong"/>
          <w:b/>
          <w:bCs/>
          <w:sz w:val="24"/>
          <w:szCs w:val="24"/>
        </w:rPr>
        <w:lastRenderedPageBreak/>
        <w:t>REFERENCES</w:t>
      </w:r>
    </w:p>
    <w:p w:rsidR="00407445" w:rsidRDefault="00407445" w:rsidP="00407445">
      <w:pPr>
        <w:pStyle w:val="NormalWeb"/>
        <w:spacing w:before="0" w:beforeAutospacing="0" w:after="0" w:afterAutospacing="0"/>
        <w:jc w:val="both"/>
      </w:pPr>
      <w:r w:rsidRPr="00407445">
        <w:t xml:space="preserve">Adebayo, S., &amp; </w:t>
      </w:r>
      <w:proofErr w:type="spellStart"/>
      <w:r w:rsidRPr="00407445">
        <w:t>Onuoha</w:t>
      </w:r>
      <w:proofErr w:type="spellEnd"/>
      <w:r w:rsidRPr="00407445">
        <w:t xml:space="preserve">, J. (2022). Pricing strategies and consumer loyalty in Nigeria. </w:t>
      </w:r>
    </w:p>
    <w:p w:rsidR="00407445" w:rsidRPr="00407445" w:rsidRDefault="00407445" w:rsidP="00407445">
      <w:pPr>
        <w:pStyle w:val="NormalWeb"/>
        <w:spacing w:before="0" w:beforeAutospacing="0" w:after="0" w:afterAutospacing="0"/>
        <w:ind w:firstLine="720"/>
        <w:jc w:val="both"/>
      </w:pPr>
      <w:r w:rsidRPr="00407445">
        <w:rPr>
          <w:rStyle w:val="Emphasis"/>
        </w:rPr>
        <w:t>African Journal of Business and Economic Research</w:t>
      </w:r>
      <w:r w:rsidRPr="00407445">
        <w:t>, 17(3), 112–125.</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pPr>
      <w:r w:rsidRPr="00407445">
        <w:t xml:space="preserve">Armstrong, G., &amp; Kotler, P. (2017). </w:t>
      </w:r>
      <w:r w:rsidRPr="00407445">
        <w:rPr>
          <w:rStyle w:val="Emphasis"/>
        </w:rPr>
        <w:t>Marketing: An introduction</w:t>
      </w:r>
      <w:r w:rsidRPr="00407445">
        <w:t xml:space="preserve"> (13th </w:t>
      </w:r>
      <w:proofErr w:type="gramStart"/>
      <w:r w:rsidRPr="00407445">
        <w:t>ed</w:t>
      </w:r>
      <w:proofErr w:type="gramEnd"/>
      <w:r w:rsidRPr="00407445">
        <w:t xml:space="preserve">.). Pearson </w:t>
      </w:r>
    </w:p>
    <w:p w:rsidR="00407445" w:rsidRPr="00407445" w:rsidRDefault="00407445" w:rsidP="00407445">
      <w:pPr>
        <w:pStyle w:val="NormalWeb"/>
        <w:spacing w:before="0" w:beforeAutospacing="0" w:after="0" w:afterAutospacing="0"/>
        <w:ind w:firstLine="720"/>
        <w:jc w:val="both"/>
      </w:pPr>
      <w:r w:rsidRPr="00407445">
        <w:t>Education.</w:t>
      </w:r>
    </w:p>
    <w:p w:rsidR="00407445" w:rsidRDefault="00407445" w:rsidP="00407445">
      <w:pPr>
        <w:pStyle w:val="NormalWeb"/>
        <w:spacing w:before="0" w:beforeAutospacing="0" w:after="0" w:afterAutospacing="0"/>
        <w:jc w:val="both"/>
      </w:pPr>
    </w:p>
    <w:p w:rsidR="00407445" w:rsidRPr="00407445" w:rsidRDefault="00407445" w:rsidP="00407445">
      <w:pPr>
        <w:pStyle w:val="NormalWeb"/>
        <w:spacing w:before="0" w:beforeAutospacing="0" w:after="0" w:afterAutospacing="0"/>
        <w:jc w:val="both"/>
      </w:pPr>
      <w:r w:rsidRPr="00407445">
        <w:t xml:space="preserve">Kotler, P., &amp; Keller, K. L. (2016). </w:t>
      </w:r>
      <w:r w:rsidRPr="00407445">
        <w:rPr>
          <w:rStyle w:val="Emphasis"/>
        </w:rPr>
        <w:t>Marketing management</w:t>
      </w:r>
      <w:r w:rsidRPr="00407445">
        <w:t xml:space="preserve"> (15th </w:t>
      </w:r>
      <w:proofErr w:type="gramStart"/>
      <w:r w:rsidRPr="00407445">
        <w:t>ed</w:t>
      </w:r>
      <w:proofErr w:type="gramEnd"/>
      <w:r w:rsidRPr="00407445">
        <w:t>.). Pearson Education.</w:t>
      </w:r>
    </w:p>
    <w:p w:rsidR="00407445" w:rsidRDefault="00407445" w:rsidP="00407445">
      <w:pPr>
        <w:pStyle w:val="NormalWeb"/>
        <w:spacing w:before="0" w:beforeAutospacing="0" w:after="0" w:afterAutospacing="0"/>
        <w:jc w:val="both"/>
      </w:pPr>
    </w:p>
    <w:p w:rsidR="00407445" w:rsidRPr="00407445" w:rsidRDefault="00407445" w:rsidP="00407445">
      <w:pPr>
        <w:pStyle w:val="NormalWeb"/>
        <w:spacing w:before="0" w:beforeAutospacing="0" w:after="0" w:afterAutospacing="0"/>
        <w:jc w:val="both"/>
      </w:pPr>
      <w:r w:rsidRPr="00407445">
        <w:t xml:space="preserve">Monroe, K. B. (2003). </w:t>
      </w:r>
      <w:r w:rsidRPr="00407445">
        <w:rPr>
          <w:rStyle w:val="Emphasis"/>
        </w:rPr>
        <w:t>Pricing: Making profitable decisions</w:t>
      </w:r>
      <w:r w:rsidRPr="00407445">
        <w:t xml:space="preserve"> (3rd </w:t>
      </w:r>
      <w:proofErr w:type="gramStart"/>
      <w:r w:rsidRPr="00407445">
        <w:t>ed</w:t>
      </w:r>
      <w:proofErr w:type="gramEnd"/>
      <w:r w:rsidRPr="00407445">
        <w:t>.). McGraw-Hill.</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rPr>
          <w:rStyle w:val="Emphasis"/>
        </w:rPr>
      </w:pPr>
      <w:r w:rsidRPr="00407445">
        <w:t xml:space="preserve">Nagle, T. T., Hogan, J. E., &amp; Zale, J. (2021). </w:t>
      </w:r>
      <w:r w:rsidRPr="00407445">
        <w:rPr>
          <w:rStyle w:val="Emphasis"/>
        </w:rPr>
        <w:t xml:space="preserve">The strategy and tactics of pricing: A guide </w:t>
      </w:r>
    </w:p>
    <w:p w:rsidR="00407445" w:rsidRPr="00407445" w:rsidRDefault="00407445" w:rsidP="00407445">
      <w:pPr>
        <w:pStyle w:val="NormalWeb"/>
        <w:spacing w:before="0" w:beforeAutospacing="0" w:after="0" w:afterAutospacing="0"/>
        <w:ind w:firstLine="720"/>
        <w:jc w:val="both"/>
      </w:pPr>
      <w:proofErr w:type="gramStart"/>
      <w:r w:rsidRPr="00407445">
        <w:rPr>
          <w:rStyle w:val="Emphasis"/>
        </w:rPr>
        <w:t>to</w:t>
      </w:r>
      <w:proofErr w:type="gramEnd"/>
      <w:r w:rsidRPr="00407445">
        <w:rPr>
          <w:rStyle w:val="Emphasis"/>
        </w:rPr>
        <w:t xml:space="preserve"> growing more profitably</w:t>
      </w:r>
      <w:r w:rsidRPr="00407445">
        <w:t xml:space="preserve"> (6th ed.). Routledge.</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pPr>
      <w:proofErr w:type="spellStart"/>
      <w:r w:rsidRPr="00407445">
        <w:t>Oladeji</w:t>
      </w:r>
      <w:proofErr w:type="spellEnd"/>
      <w:r w:rsidRPr="00407445">
        <w:t xml:space="preserve">, M. A. (2021). The effect of pricing strategies on competitive advantage in the </w:t>
      </w:r>
    </w:p>
    <w:p w:rsidR="00407445" w:rsidRPr="00407445" w:rsidRDefault="00407445" w:rsidP="00407445">
      <w:pPr>
        <w:pStyle w:val="NormalWeb"/>
        <w:spacing w:before="0" w:beforeAutospacing="0" w:after="0" w:afterAutospacing="0"/>
        <w:ind w:firstLine="720"/>
        <w:jc w:val="both"/>
      </w:pPr>
      <w:r w:rsidRPr="00407445">
        <w:t xml:space="preserve">Nigerian FMCG sector. </w:t>
      </w:r>
      <w:r w:rsidRPr="00407445">
        <w:rPr>
          <w:rStyle w:val="Emphasis"/>
        </w:rPr>
        <w:t>Nigerian Journal of Marketing Studies</w:t>
      </w:r>
      <w:r w:rsidRPr="00407445">
        <w:t>, 8(2), 74–89.</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pPr>
      <w:proofErr w:type="spellStart"/>
      <w:r w:rsidRPr="00407445">
        <w:t>Olatunji</w:t>
      </w:r>
      <w:proofErr w:type="spellEnd"/>
      <w:r w:rsidRPr="00407445">
        <w:t xml:space="preserve">, A., &amp; </w:t>
      </w:r>
      <w:proofErr w:type="spellStart"/>
      <w:r w:rsidRPr="00407445">
        <w:t>Ogunnaike</w:t>
      </w:r>
      <w:proofErr w:type="spellEnd"/>
      <w:r w:rsidRPr="00407445">
        <w:t xml:space="preserve">, O. (2022). Determinants of competitive pricing strategies in </w:t>
      </w:r>
    </w:p>
    <w:p w:rsidR="00407445" w:rsidRDefault="00407445" w:rsidP="00407445">
      <w:pPr>
        <w:pStyle w:val="NormalWeb"/>
        <w:spacing w:before="0" w:beforeAutospacing="0" w:after="0" w:afterAutospacing="0"/>
        <w:ind w:firstLine="720"/>
        <w:jc w:val="both"/>
        <w:rPr>
          <w:rStyle w:val="Emphasis"/>
        </w:rPr>
      </w:pPr>
      <w:proofErr w:type="gramStart"/>
      <w:r w:rsidRPr="00407445">
        <w:t>the</w:t>
      </w:r>
      <w:proofErr w:type="gramEnd"/>
      <w:r w:rsidRPr="00407445">
        <w:t xml:space="preserve"> Nigerian home appliance industry. </w:t>
      </w:r>
      <w:r w:rsidRPr="00407445">
        <w:rPr>
          <w:rStyle w:val="Emphasis"/>
        </w:rPr>
        <w:t xml:space="preserve">Journal of Emerging Markets and </w:t>
      </w:r>
    </w:p>
    <w:p w:rsidR="00407445" w:rsidRPr="00407445" w:rsidRDefault="00407445" w:rsidP="00407445">
      <w:pPr>
        <w:pStyle w:val="NormalWeb"/>
        <w:spacing w:before="0" w:beforeAutospacing="0" w:after="0" w:afterAutospacing="0"/>
        <w:ind w:firstLine="720"/>
        <w:jc w:val="both"/>
      </w:pPr>
      <w:r w:rsidRPr="00407445">
        <w:rPr>
          <w:rStyle w:val="Emphasis"/>
        </w:rPr>
        <w:t>Innovation</w:t>
      </w:r>
      <w:r w:rsidRPr="00407445">
        <w:t>, 6(1), 56–69.</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rPr>
          <w:rStyle w:val="Emphasis"/>
        </w:rPr>
      </w:pPr>
      <w:proofErr w:type="spellStart"/>
      <w:r w:rsidRPr="00407445">
        <w:t>Ojo</w:t>
      </w:r>
      <w:proofErr w:type="spellEnd"/>
      <w:r w:rsidRPr="00407445">
        <w:t xml:space="preserve">, A. T. (2020). Strategic pricing in turbulent economies: Evidence from Nigeria. </w:t>
      </w:r>
      <w:r w:rsidRPr="00407445">
        <w:rPr>
          <w:rStyle w:val="Emphasis"/>
        </w:rPr>
        <w:t xml:space="preserve">West </w:t>
      </w:r>
    </w:p>
    <w:p w:rsidR="00407445" w:rsidRPr="00407445" w:rsidRDefault="00407445" w:rsidP="00407445">
      <w:pPr>
        <w:pStyle w:val="NormalWeb"/>
        <w:spacing w:before="0" w:beforeAutospacing="0" w:after="0" w:afterAutospacing="0"/>
        <w:ind w:firstLine="720"/>
        <w:jc w:val="both"/>
      </w:pPr>
      <w:r w:rsidRPr="00407445">
        <w:rPr>
          <w:rStyle w:val="Emphasis"/>
        </w:rPr>
        <w:t>African Journal of Management Research</w:t>
      </w:r>
      <w:r w:rsidRPr="00407445">
        <w:t>, 5(2), 91–103.</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pPr>
      <w:proofErr w:type="spellStart"/>
      <w:r w:rsidRPr="00407445">
        <w:t>Uchenna</w:t>
      </w:r>
      <w:proofErr w:type="spellEnd"/>
      <w:r w:rsidRPr="00407445">
        <w:t xml:space="preserve">, M., &amp; </w:t>
      </w:r>
      <w:proofErr w:type="spellStart"/>
      <w:r w:rsidRPr="00407445">
        <w:t>Adewale</w:t>
      </w:r>
      <w:proofErr w:type="spellEnd"/>
      <w:r w:rsidRPr="00407445">
        <w:t xml:space="preserve">, A. (2021). Pricing sensitivity and customer switching behavior: </w:t>
      </w:r>
    </w:p>
    <w:p w:rsidR="00407445" w:rsidRDefault="00407445" w:rsidP="00407445">
      <w:pPr>
        <w:pStyle w:val="NormalWeb"/>
        <w:spacing w:before="0" w:beforeAutospacing="0" w:after="0" w:afterAutospacing="0"/>
        <w:ind w:firstLine="720"/>
        <w:jc w:val="both"/>
        <w:rPr>
          <w:rStyle w:val="Emphasis"/>
        </w:rPr>
      </w:pPr>
      <w:r w:rsidRPr="00407445">
        <w:t xml:space="preserve">A Nigerian consumer electronics perspective. </w:t>
      </w:r>
      <w:r w:rsidRPr="00407445">
        <w:rPr>
          <w:rStyle w:val="Emphasis"/>
        </w:rPr>
        <w:t xml:space="preserve">African Review of Business and </w:t>
      </w:r>
    </w:p>
    <w:p w:rsidR="00407445" w:rsidRPr="00407445" w:rsidRDefault="00407445" w:rsidP="00407445">
      <w:pPr>
        <w:pStyle w:val="NormalWeb"/>
        <w:spacing w:before="0" w:beforeAutospacing="0" w:after="0" w:afterAutospacing="0"/>
        <w:ind w:firstLine="720"/>
        <w:jc w:val="both"/>
      </w:pPr>
      <w:r w:rsidRPr="00407445">
        <w:rPr>
          <w:rStyle w:val="Emphasis"/>
        </w:rPr>
        <w:t>Finance</w:t>
      </w:r>
      <w:r w:rsidRPr="00407445">
        <w:t>, 10(4), 123–140.</w:t>
      </w:r>
    </w:p>
    <w:p w:rsidR="00407445" w:rsidRDefault="00407445" w:rsidP="00407445">
      <w:pPr>
        <w:pStyle w:val="NormalWeb"/>
        <w:spacing w:before="0" w:beforeAutospacing="0" w:after="0" w:afterAutospacing="0"/>
        <w:jc w:val="both"/>
      </w:pPr>
    </w:p>
    <w:p w:rsidR="00407445" w:rsidRDefault="00407445" w:rsidP="00407445">
      <w:pPr>
        <w:pStyle w:val="NormalWeb"/>
        <w:spacing w:before="0" w:beforeAutospacing="0" w:after="0" w:afterAutospacing="0"/>
        <w:jc w:val="both"/>
      </w:pPr>
      <w:proofErr w:type="spellStart"/>
      <w:r w:rsidRPr="00407445">
        <w:t>Zeithaml</w:t>
      </w:r>
      <w:proofErr w:type="spellEnd"/>
      <w:r w:rsidRPr="00407445">
        <w:t xml:space="preserve">, V. A. (1988). Consumer perceptions of price, quality, and value: A means–end </w:t>
      </w:r>
    </w:p>
    <w:p w:rsidR="00407445" w:rsidRDefault="00407445" w:rsidP="00407445">
      <w:pPr>
        <w:pStyle w:val="NormalWeb"/>
        <w:spacing w:before="0" w:beforeAutospacing="0" w:after="0" w:afterAutospacing="0"/>
        <w:ind w:firstLine="720"/>
        <w:jc w:val="both"/>
      </w:pPr>
      <w:proofErr w:type="gramStart"/>
      <w:r w:rsidRPr="00407445">
        <w:t>model</w:t>
      </w:r>
      <w:proofErr w:type="gramEnd"/>
      <w:r w:rsidRPr="00407445">
        <w:t xml:space="preserve"> and synthesis of evidence. </w:t>
      </w:r>
      <w:r w:rsidRPr="00407445">
        <w:rPr>
          <w:rStyle w:val="Emphasis"/>
        </w:rPr>
        <w:t>Journal of Marketing</w:t>
      </w:r>
      <w:r w:rsidRPr="00407445">
        <w:t xml:space="preserve">, 52(3), 2–22. </w:t>
      </w:r>
    </w:p>
    <w:p w:rsidR="00407445" w:rsidRPr="00407445" w:rsidRDefault="00407445" w:rsidP="00407445">
      <w:pPr>
        <w:pStyle w:val="NormalWeb"/>
        <w:spacing w:before="0" w:beforeAutospacing="0" w:after="0" w:afterAutospacing="0"/>
        <w:ind w:firstLine="720"/>
        <w:jc w:val="both"/>
      </w:pPr>
      <w:r w:rsidRPr="00407445">
        <w:t>https://doi.org/10.2307/1251446</w:t>
      </w:r>
    </w:p>
    <w:p w:rsidR="00407445" w:rsidRPr="00407445" w:rsidRDefault="00407445" w:rsidP="00407445">
      <w:pPr>
        <w:spacing w:after="0" w:line="360" w:lineRule="auto"/>
        <w:jc w:val="both"/>
        <w:rPr>
          <w:rFonts w:ascii="Times New Roman" w:hAnsi="Times New Roman" w:cs="Times New Roman"/>
          <w:sz w:val="24"/>
          <w:szCs w:val="24"/>
        </w:rPr>
      </w:pPr>
    </w:p>
    <w:sectPr w:rsidR="00407445" w:rsidRPr="00407445" w:rsidSect="0040744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BA" w:rsidRDefault="000E1ABA" w:rsidP="00407445">
      <w:pPr>
        <w:spacing w:after="0" w:line="240" w:lineRule="auto"/>
      </w:pPr>
      <w:r>
        <w:separator/>
      </w:r>
    </w:p>
  </w:endnote>
  <w:endnote w:type="continuationSeparator" w:id="0">
    <w:p w:rsidR="000E1ABA" w:rsidRDefault="000E1ABA" w:rsidP="0040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960817"/>
      <w:docPartObj>
        <w:docPartGallery w:val="Page Numbers (Bottom of Page)"/>
        <w:docPartUnique/>
      </w:docPartObj>
    </w:sdtPr>
    <w:sdtEndPr>
      <w:rPr>
        <w:noProof/>
      </w:rPr>
    </w:sdtEndPr>
    <w:sdtContent>
      <w:p w:rsidR="00407445" w:rsidRDefault="00407445">
        <w:pPr>
          <w:pStyle w:val="Footer"/>
          <w:jc w:val="center"/>
        </w:pPr>
        <w:r>
          <w:fldChar w:fldCharType="begin"/>
        </w:r>
        <w:r>
          <w:instrText xml:space="preserve"> PAGE   \* MERGEFORMAT </w:instrText>
        </w:r>
        <w:r>
          <w:fldChar w:fldCharType="separate"/>
        </w:r>
        <w:r w:rsidR="00DE494D">
          <w:rPr>
            <w:noProof/>
          </w:rPr>
          <w:t>20</w:t>
        </w:r>
        <w:r>
          <w:rPr>
            <w:noProof/>
          </w:rPr>
          <w:fldChar w:fldCharType="end"/>
        </w:r>
      </w:p>
    </w:sdtContent>
  </w:sdt>
  <w:p w:rsidR="00407445" w:rsidRDefault="00407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BA" w:rsidRDefault="000E1ABA" w:rsidP="00407445">
      <w:pPr>
        <w:spacing w:after="0" w:line="240" w:lineRule="auto"/>
      </w:pPr>
      <w:r>
        <w:separator/>
      </w:r>
    </w:p>
  </w:footnote>
  <w:footnote w:type="continuationSeparator" w:id="0">
    <w:p w:rsidR="000E1ABA" w:rsidRDefault="000E1ABA" w:rsidP="00407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21B"/>
    <w:multiLevelType w:val="multilevel"/>
    <w:tmpl w:val="AA4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B4CC9"/>
    <w:multiLevelType w:val="multilevel"/>
    <w:tmpl w:val="F8CE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E3368"/>
    <w:multiLevelType w:val="multilevel"/>
    <w:tmpl w:val="9DDE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52ABF"/>
    <w:multiLevelType w:val="multilevel"/>
    <w:tmpl w:val="404A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46C94"/>
    <w:multiLevelType w:val="multilevel"/>
    <w:tmpl w:val="7FB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0B59"/>
    <w:multiLevelType w:val="multilevel"/>
    <w:tmpl w:val="F57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A2A93"/>
    <w:multiLevelType w:val="multilevel"/>
    <w:tmpl w:val="0F06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0F4D"/>
    <w:multiLevelType w:val="multilevel"/>
    <w:tmpl w:val="55B2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03A77"/>
    <w:multiLevelType w:val="multilevel"/>
    <w:tmpl w:val="B99643D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B3207"/>
    <w:multiLevelType w:val="multilevel"/>
    <w:tmpl w:val="DC20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1029B"/>
    <w:multiLevelType w:val="multilevel"/>
    <w:tmpl w:val="5E1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B5AEC"/>
    <w:multiLevelType w:val="hybridMultilevel"/>
    <w:tmpl w:val="805E0774"/>
    <w:lvl w:ilvl="0" w:tplc="737E07FA">
      <w:start w:val="202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3F4183"/>
    <w:multiLevelType w:val="multilevel"/>
    <w:tmpl w:val="989AECB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5D5DAE"/>
    <w:multiLevelType w:val="multilevel"/>
    <w:tmpl w:val="6F6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35459"/>
    <w:multiLevelType w:val="multilevel"/>
    <w:tmpl w:val="21AC0D5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814EC"/>
    <w:multiLevelType w:val="multilevel"/>
    <w:tmpl w:val="8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17123"/>
    <w:multiLevelType w:val="multilevel"/>
    <w:tmpl w:val="1704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147313"/>
    <w:multiLevelType w:val="multilevel"/>
    <w:tmpl w:val="FD80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7370A2"/>
    <w:multiLevelType w:val="multilevel"/>
    <w:tmpl w:val="A6D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C5BE5"/>
    <w:multiLevelType w:val="multilevel"/>
    <w:tmpl w:val="5C56B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0"/>
  </w:num>
  <w:num w:numId="4">
    <w:abstractNumId w:val="2"/>
  </w:num>
  <w:num w:numId="5">
    <w:abstractNumId w:val="9"/>
  </w:num>
  <w:num w:numId="6">
    <w:abstractNumId w:val="0"/>
  </w:num>
  <w:num w:numId="7">
    <w:abstractNumId w:val="21"/>
  </w:num>
  <w:num w:numId="8">
    <w:abstractNumId w:val="16"/>
  </w:num>
  <w:num w:numId="9">
    <w:abstractNumId w:val="22"/>
  </w:num>
  <w:num w:numId="10">
    <w:abstractNumId w:val="11"/>
  </w:num>
  <w:num w:numId="11">
    <w:abstractNumId w:val="19"/>
  </w:num>
  <w:num w:numId="12">
    <w:abstractNumId w:val="3"/>
  </w:num>
  <w:num w:numId="13">
    <w:abstractNumId w:val="7"/>
  </w:num>
  <w:num w:numId="14">
    <w:abstractNumId w:val="6"/>
  </w:num>
  <w:num w:numId="15">
    <w:abstractNumId w:val="14"/>
  </w:num>
  <w:num w:numId="16">
    <w:abstractNumId w:val="4"/>
  </w:num>
  <w:num w:numId="17">
    <w:abstractNumId w:val="1"/>
  </w:num>
  <w:num w:numId="18">
    <w:abstractNumId w:val="5"/>
  </w:num>
  <w:num w:numId="19">
    <w:abstractNumId w:val="17"/>
  </w:num>
  <w:num w:numId="20">
    <w:abstractNumId w:val="12"/>
  </w:num>
  <w:num w:numId="21">
    <w:abstractNumId w:val="20"/>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B8"/>
    <w:rsid w:val="000E1ABA"/>
    <w:rsid w:val="002E13B8"/>
    <w:rsid w:val="0034781F"/>
    <w:rsid w:val="00383677"/>
    <w:rsid w:val="00407445"/>
    <w:rsid w:val="00491C13"/>
    <w:rsid w:val="007253E0"/>
    <w:rsid w:val="00975EDB"/>
    <w:rsid w:val="00990970"/>
    <w:rsid w:val="00AC52F3"/>
    <w:rsid w:val="00C00FEB"/>
    <w:rsid w:val="00C16636"/>
    <w:rsid w:val="00D252EE"/>
    <w:rsid w:val="00DE494D"/>
    <w:rsid w:val="00F909B8"/>
    <w:rsid w:val="00FB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62396-83A9-4BE6-8481-251AFE8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13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E1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E13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13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E13B8"/>
    <w:rPr>
      <w:rFonts w:ascii="Times New Roman" w:eastAsia="Times New Roman" w:hAnsi="Times New Roman" w:cs="Times New Roman"/>
      <w:b/>
      <w:bCs/>
      <w:sz w:val="24"/>
      <w:szCs w:val="24"/>
    </w:rPr>
  </w:style>
  <w:style w:type="character" w:styleId="Strong">
    <w:name w:val="Strong"/>
    <w:basedOn w:val="DefaultParagraphFont"/>
    <w:uiPriority w:val="22"/>
    <w:qFormat/>
    <w:rsid w:val="002E13B8"/>
    <w:rPr>
      <w:b/>
      <w:bCs/>
    </w:rPr>
  </w:style>
  <w:style w:type="paragraph" w:styleId="NormalWeb">
    <w:name w:val="Normal (Web)"/>
    <w:basedOn w:val="Normal"/>
    <w:uiPriority w:val="99"/>
    <w:unhideWhenUsed/>
    <w:rsid w:val="002E13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3B8"/>
    <w:rPr>
      <w:i/>
      <w:iCs/>
    </w:rPr>
  </w:style>
  <w:style w:type="character" w:customStyle="1" w:styleId="Heading2Char">
    <w:name w:val="Heading 2 Char"/>
    <w:basedOn w:val="DefaultParagraphFont"/>
    <w:link w:val="Heading2"/>
    <w:uiPriority w:val="9"/>
    <w:semiHidden/>
    <w:rsid w:val="002E13B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0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45"/>
  </w:style>
  <w:style w:type="paragraph" w:styleId="Footer">
    <w:name w:val="footer"/>
    <w:basedOn w:val="Normal"/>
    <w:link w:val="FooterChar"/>
    <w:uiPriority w:val="99"/>
    <w:unhideWhenUsed/>
    <w:rsid w:val="0040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45"/>
  </w:style>
  <w:style w:type="paragraph" w:styleId="ListParagraph">
    <w:name w:val="List Paragraph"/>
    <w:basedOn w:val="Normal"/>
    <w:uiPriority w:val="34"/>
    <w:qFormat/>
    <w:rsid w:val="00FB71BB"/>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D25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585071708">
      <w:bodyDiv w:val="1"/>
      <w:marLeft w:val="0"/>
      <w:marRight w:val="0"/>
      <w:marTop w:val="0"/>
      <w:marBottom w:val="0"/>
      <w:divBdr>
        <w:top w:val="none" w:sz="0" w:space="0" w:color="auto"/>
        <w:left w:val="none" w:sz="0" w:space="0" w:color="auto"/>
        <w:bottom w:val="none" w:sz="0" w:space="0" w:color="auto"/>
        <w:right w:val="none" w:sz="0" w:space="0" w:color="auto"/>
      </w:divBdr>
    </w:div>
    <w:div w:id="603420453">
      <w:bodyDiv w:val="1"/>
      <w:marLeft w:val="0"/>
      <w:marRight w:val="0"/>
      <w:marTop w:val="0"/>
      <w:marBottom w:val="0"/>
      <w:divBdr>
        <w:top w:val="none" w:sz="0" w:space="0" w:color="auto"/>
        <w:left w:val="none" w:sz="0" w:space="0" w:color="auto"/>
        <w:bottom w:val="none" w:sz="0" w:space="0" w:color="auto"/>
        <w:right w:val="none" w:sz="0" w:space="0" w:color="auto"/>
      </w:divBdr>
    </w:div>
    <w:div w:id="897937758">
      <w:bodyDiv w:val="1"/>
      <w:marLeft w:val="0"/>
      <w:marRight w:val="0"/>
      <w:marTop w:val="0"/>
      <w:marBottom w:val="0"/>
      <w:divBdr>
        <w:top w:val="none" w:sz="0" w:space="0" w:color="auto"/>
        <w:left w:val="none" w:sz="0" w:space="0" w:color="auto"/>
        <w:bottom w:val="none" w:sz="0" w:space="0" w:color="auto"/>
        <w:right w:val="none" w:sz="0" w:space="0" w:color="auto"/>
      </w:divBdr>
    </w:div>
    <w:div w:id="1025061391">
      <w:bodyDiv w:val="1"/>
      <w:marLeft w:val="0"/>
      <w:marRight w:val="0"/>
      <w:marTop w:val="0"/>
      <w:marBottom w:val="0"/>
      <w:divBdr>
        <w:top w:val="none" w:sz="0" w:space="0" w:color="auto"/>
        <w:left w:val="none" w:sz="0" w:space="0" w:color="auto"/>
        <w:bottom w:val="none" w:sz="0" w:space="0" w:color="auto"/>
        <w:right w:val="none" w:sz="0" w:space="0" w:color="auto"/>
      </w:divBdr>
    </w:div>
    <w:div w:id="1060516281">
      <w:bodyDiv w:val="1"/>
      <w:marLeft w:val="0"/>
      <w:marRight w:val="0"/>
      <w:marTop w:val="0"/>
      <w:marBottom w:val="0"/>
      <w:divBdr>
        <w:top w:val="none" w:sz="0" w:space="0" w:color="auto"/>
        <w:left w:val="none" w:sz="0" w:space="0" w:color="auto"/>
        <w:bottom w:val="none" w:sz="0" w:space="0" w:color="auto"/>
        <w:right w:val="none" w:sz="0" w:space="0" w:color="auto"/>
      </w:divBdr>
      <w:divsChild>
        <w:div w:id="2078701850">
          <w:marLeft w:val="0"/>
          <w:marRight w:val="0"/>
          <w:marTop w:val="0"/>
          <w:marBottom w:val="0"/>
          <w:divBdr>
            <w:top w:val="none" w:sz="0" w:space="0" w:color="auto"/>
            <w:left w:val="none" w:sz="0" w:space="0" w:color="auto"/>
            <w:bottom w:val="none" w:sz="0" w:space="0" w:color="auto"/>
            <w:right w:val="none" w:sz="0" w:space="0" w:color="auto"/>
          </w:divBdr>
          <w:divsChild>
            <w:div w:id="356658823">
              <w:marLeft w:val="0"/>
              <w:marRight w:val="0"/>
              <w:marTop w:val="0"/>
              <w:marBottom w:val="0"/>
              <w:divBdr>
                <w:top w:val="none" w:sz="0" w:space="0" w:color="auto"/>
                <w:left w:val="none" w:sz="0" w:space="0" w:color="auto"/>
                <w:bottom w:val="none" w:sz="0" w:space="0" w:color="auto"/>
                <w:right w:val="none" w:sz="0" w:space="0" w:color="auto"/>
              </w:divBdr>
            </w:div>
          </w:divsChild>
        </w:div>
        <w:div w:id="663706414">
          <w:marLeft w:val="0"/>
          <w:marRight w:val="0"/>
          <w:marTop w:val="0"/>
          <w:marBottom w:val="0"/>
          <w:divBdr>
            <w:top w:val="none" w:sz="0" w:space="0" w:color="auto"/>
            <w:left w:val="none" w:sz="0" w:space="0" w:color="auto"/>
            <w:bottom w:val="none" w:sz="0" w:space="0" w:color="auto"/>
            <w:right w:val="none" w:sz="0" w:space="0" w:color="auto"/>
          </w:divBdr>
          <w:divsChild>
            <w:div w:id="1593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7802">
      <w:bodyDiv w:val="1"/>
      <w:marLeft w:val="0"/>
      <w:marRight w:val="0"/>
      <w:marTop w:val="0"/>
      <w:marBottom w:val="0"/>
      <w:divBdr>
        <w:top w:val="none" w:sz="0" w:space="0" w:color="auto"/>
        <w:left w:val="none" w:sz="0" w:space="0" w:color="auto"/>
        <w:bottom w:val="none" w:sz="0" w:space="0" w:color="auto"/>
        <w:right w:val="none" w:sz="0" w:space="0" w:color="auto"/>
      </w:divBdr>
    </w:div>
    <w:div w:id="1459105981">
      <w:bodyDiv w:val="1"/>
      <w:marLeft w:val="0"/>
      <w:marRight w:val="0"/>
      <w:marTop w:val="0"/>
      <w:marBottom w:val="0"/>
      <w:divBdr>
        <w:top w:val="none" w:sz="0" w:space="0" w:color="auto"/>
        <w:left w:val="none" w:sz="0" w:space="0" w:color="auto"/>
        <w:bottom w:val="none" w:sz="0" w:space="0" w:color="auto"/>
        <w:right w:val="none" w:sz="0" w:space="0" w:color="auto"/>
      </w:divBdr>
    </w:div>
    <w:div w:id="1835991612">
      <w:bodyDiv w:val="1"/>
      <w:marLeft w:val="0"/>
      <w:marRight w:val="0"/>
      <w:marTop w:val="0"/>
      <w:marBottom w:val="0"/>
      <w:divBdr>
        <w:top w:val="none" w:sz="0" w:space="0" w:color="auto"/>
        <w:left w:val="none" w:sz="0" w:space="0" w:color="auto"/>
        <w:bottom w:val="none" w:sz="0" w:space="0" w:color="auto"/>
        <w:right w:val="none" w:sz="0" w:space="0" w:color="auto"/>
      </w:divBdr>
    </w:div>
    <w:div w:id="198010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31</Pages>
  <Words>6830</Words>
  <Characters>38933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2025-05-23T11:43:00Z</cp:lastPrinted>
  <dcterms:created xsi:type="dcterms:W3CDTF">2025-05-22T19:52:00Z</dcterms:created>
  <dcterms:modified xsi:type="dcterms:W3CDTF">2025-06-02T08:55:00Z</dcterms:modified>
</cp:coreProperties>
</file>