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0E9" w:rsidRPr="00444E2E" w:rsidRDefault="008420E9" w:rsidP="008420E9">
      <w:pPr>
        <w:spacing w:line="360" w:lineRule="auto"/>
        <w:jc w:val="center"/>
        <w:rPr>
          <w:rFonts w:ascii="Times New Roman" w:hAnsi="Times New Roman" w:cs="Aharoni"/>
          <w:b/>
          <w:sz w:val="34"/>
          <w:szCs w:val="24"/>
        </w:rPr>
      </w:pPr>
      <w:r w:rsidRPr="00444E2E">
        <w:rPr>
          <w:rFonts w:ascii="Times New Roman" w:hAnsi="Times New Roman" w:cs="Aharoni"/>
          <w:b/>
          <w:sz w:val="34"/>
          <w:szCs w:val="24"/>
        </w:rPr>
        <w:t>STAFF MOTIVATION AS A TOOL FOR EFFECTIVE MANAGEMENT IN AN ORGANIZATION</w:t>
      </w:r>
    </w:p>
    <w:p w:rsidR="008420E9" w:rsidRPr="00444E2E" w:rsidRDefault="008420E9" w:rsidP="008420E9">
      <w:pPr>
        <w:spacing w:line="360" w:lineRule="auto"/>
        <w:jc w:val="center"/>
        <w:rPr>
          <w:rFonts w:ascii="Times New Roman" w:hAnsi="Times New Roman" w:cs="Times New Roman"/>
          <w:b/>
          <w:i/>
          <w:sz w:val="26"/>
          <w:szCs w:val="24"/>
        </w:rPr>
      </w:pPr>
      <w:r w:rsidRPr="00444E2E">
        <w:rPr>
          <w:rFonts w:ascii="Times New Roman" w:hAnsi="Times New Roman" w:cs="Times New Roman"/>
          <w:b/>
          <w:i/>
          <w:sz w:val="26"/>
          <w:szCs w:val="24"/>
        </w:rPr>
        <w:t>(A CASE STUDY OF ILORIN WEST LOCAL GOVERNMENT COUNCIL</w:t>
      </w:r>
      <w:r>
        <w:rPr>
          <w:rFonts w:ascii="Times New Roman" w:hAnsi="Times New Roman" w:cs="Times New Roman"/>
          <w:b/>
          <w:i/>
          <w:sz w:val="26"/>
          <w:szCs w:val="24"/>
        </w:rPr>
        <w:t>, KWARA STATE</w:t>
      </w:r>
      <w:r w:rsidRPr="00444E2E">
        <w:rPr>
          <w:rFonts w:ascii="Times New Roman" w:hAnsi="Times New Roman" w:cs="Times New Roman"/>
          <w:b/>
          <w:i/>
          <w:sz w:val="26"/>
          <w:szCs w:val="24"/>
        </w:rPr>
        <w:t>)</w:t>
      </w:r>
    </w:p>
    <w:p w:rsidR="008420E9" w:rsidRPr="00927203" w:rsidRDefault="008420E9" w:rsidP="008420E9">
      <w:pPr>
        <w:pStyle w:val="BodyText"/>
        <w:ind w:firstLine="0"/>
        <w:jc w:val="center"/>
        <w:rPr>
          <w:rFonts w:ascii="Monotype Corsiva" w:hAnsi="Monotype Corsiva"/>
          <w:b/>
          <w:i/>
          <w:sz w:val="70"/>
          <w:szCs w:val="44"/>
        </w:rPr>
      </w:pPr>
      <w:r w:rsidRPr="00927203">
        <w:rPr>
          <w:rFonts w:ascii="Monotype Corsiva" w:hAnsi="Monotype Corsiva"/>
          <w:b/>
          <w:i/>
          <w:sz w:val="70"/>
          <w:szCs w:val="44"/>
        </w:rPr>
        <w:t>BY</w:t>
      </w:r>
    </w:p>
    <w:p w:rsidR="008420E9" w:rsidRDefault="008420E9" w:rsidP="008420E9">
      <w:pPr>
        <w:pStyle w:val="BodyText"/>
        <w:ind w:firstLine="0"/>
        <w:jc w:val="center"/>
        <w:rPr>
          <w:rFonts w:asciiTheme="majorBidi" w:eastAsia="Calibri" w:hAnsiTheme="majorBidi" w:cstheme="majorBidi"/>
          <w:b/>
          <w:bCs/>
          <w:sz w:val="36"/>
          <w:szCs w:val="36"/>
        </w:rPr>
      </w:pPr>
      <w:r w:rsidRPr="00A57789">
        <w:rPr>
          <w:rFonts w:asciiTheme="majorBidi" w:eastAsia="Calibri" w:hAnsiTheme="majorBidi" w:cstheme="majorBidi"/>
          <w:b/>
          <w:bCs/>
          <w:sz w:val="36"/>
          <w:szCs w:val="36"/>
        </w:rPr>
        <w:t>GANIYU KAFILAT OPEYEMI</w:t>
      </w:r>
    </w:p>
    <w:p w:rsidR="008420E9" w:rsidRPr="00A57789" w:rsidRDefault="008420E9" w:rsidP="008420E9">
      <w:pPr>
        <w:pStyle w:val="BodyText"/>
        <w:ind w:firstLine="0"/>
        <w:jc w:val="center"/>
        <w:rPr>
          <w:rFonts w:ascii="Times New Roman" w:hAnsi="Times New Roman"/>
          <w:b/>
          <w:sz w:val="40"/>
          <w:szCs w:val="40"/>
        </w:rPr>
      </w:pPr>
      <w:r w:rsidRPr="00A57789">
        <w:rPr>
          <w:rFonts w:ascii="Times New Roman" w:eastAsia="Calibri" w:hAnsi="Times New Roman"/>
          <w:b/>
          <w:bCs/>
          <w:sz w:val="40"/>
          <w:szCs w:val="40"/>
        </w:rPr>
        <w:t>H</w:t>
      </w:r>
      <w:r w:rsidRPr="00A57789">
        <w:rPr>
          <w:rFonts w:ascii="Times New Roman" w:hAnsi="Times New Roman"/>
          <w:b/>
          <w:sz w:val="40"/>
          <w:szCs w:val="40"/>
        </w:rPr>
        <w:t>ND/23/PAD/FT/1</w:t>
      </w:r>
      <w:r>
        <w:rPr>
          <w:rFonts w:ascii="Times New Roman" w:hAnsi="Times New Roman"/>
          <w:b/>
          <w:sz w:val="40"/>
          <w:szCs w:val="40"/>
        </w:rPr>
        <w:t>1</w:t>
      </w:r>
      <w:r w:rsidRPr="00A57789">
        <w:rPr>
          <w:rFonts w:ascii="Times New Roman" w:hAnsi="Times New Roman"/>
          <w:b/>
          <w:sz w:val="40"/>
          <w:szCs w:val="40"/>
        </w:rPr>
        <w:t>01</w:t>
      </w:r>
    </w:p>
    <w:p w:rsidR="008420E9" w:rsidRPr="00E14061" w:rsidRDefault="008420E9" w:rsidP="008420E9">
      <w:pPr>
        <w:pStyle w:val="BodyText"/>
        <w:spacing w:line="360" w:lineRule="auto"/>
        <w:ind w:firstLine="0"/>
        <w:jc w:val="center"/>
        <w:rPr>
          <w:rFonts w:ascii="Bookman Old Style" w:hAnsi="Bookman Old Style"/>
          <w:b/>
          <w:szCs w:val="26"/>
        </w:rPr>
      </w:pPr>
      <w:r w:rsidRPr="00E14061">
        <w:rPr>
          <w:rFonts w:ascii="Bookman Old Style" w:hAnsi="Bookman Old Style"/>
          <w:b/>
          <w:szCs w:val="26"/>
        </w:rPr>
        <w:t>A RESEARCH PROJECT SUBMITTED TO THE DEPARTMENT OF PUBLIC ADMINISTRATION INSTITUTE OF FINANCE AND MANAGEMENT STUDIES, KWARA STATE POLYTHETHNIC, ILORIN.</w:t>
      </w:r>
    </w:p>
    <w:p w:rsidR="008420E9" w:rsidRPr="00E14061" w:rsidRDefault="008420E9" w:rsidP="008420E9">
      <w:pPr>
        <w:pStyle w:val="BodyText"/>
        <w:spacing w:line="360" w:lineRule="auto"/>
        <w:ind w:firstLine="0"/>
        <w:jc w:val="center"/>
        <w:rPr>
          <w:rFonts w:ascii="Bookman Old Style" w:hAnsi="Bookman Old Style"/>
          <w:b/>
          <w:szCs w:val="26"/>
        </w:rPr>
      </w:pPr>
      <w:r w:rsidRPr="00E14061">
        <w:rPr>
          <w:rFonts w:ascii="Bookman Old Style" w:hAnsi="Bookman Old Style"/>
          <w:b/>
          <w:szCs w:val="26"/>
        </w:rPr>
        <w:t>IN PARTIAL FULFILMENT OF THE REQUIREMENT FOR THE AWARD OF</w:t>
      </w:r>
      <w:r>
        <w:rPr>
          <w:rFonts w:ascii="Bookman Old Style" w:hAnsi="Bookman Old Style"/>
          <w:b/>
          <w:szCs w:val="26"/>
        </w:rPr>
        <w:t xml:space="preserve"> HIGHER NATIONAL DIPLOMA (H</w:t>
      </w:r>
      <w:r w:rsidRPr="00E14061">
        <w:rPr>
          <w:rFonts w:ascii="Bookman Old Style" w:hAnsi="Bookman Old Style"/>
          <w:b/>
          <w:szCs w:val="26"/>
        </w:rPr>
        <w:t>ND) IN PUBLIC ADMINISTRATION.</w:t>
      </w:r>
    </w:p>
    <w:p w:rsidR="008420E9" w:rsidRDefault="008420E9" w:rsidP="008420E9">
      <w:pPr>
        <w:pStyle w:val="BodyText"/>
        <w:ind w:left="5040"/>
        <w:jc w:val="center"/>
        <w:rPr>
          <w:rFonts w:ascii="Bookman Old Style" w:hAnsi="Bookman Old Style"/>
          <w:b/>
          <w:i/>
          <w:sz w:val="36"/>
        </w:rPr>
      </w:pPr>
    </w:p>
    <w:p w:rsidR="008420E9" w:rsidRDefault="008420E9" w:rsidP="008420E9">
      <w:pPr>
        <w:pStyle w:val="BodyText"/>
        <w:jc w:val="center"/>
        <w:rPr>
          <w:rFonts w:ascii="Times New Roman" w:hAnsi="Times New Roman"/>
          <w:b/>
          <w:sz w:val="24"/>
        </w:rPr>
      </w:pPr>
      <w:r>
        <w:rPr>
          <w:rFonts w:ascii="Bookman Old Style" w:hAnsi="Bookman Old Style"/>
          <w:b/>
          <w:iCs/>
          <w:sz w:val="36"/>
        </w:rPr>
        <w:t>MAY, 2025</w:t>
      </w:r>
    </w:p>
    <w:p w:rsidR="008420E9" w:rsidRPr="00A57789" w:rsidRDefault="008420E9" w:rsidP="008420E9">
      <w:pPr>
        <w:spacing w:after="0" w:line="480" w:lineRule="auto"/>
        <w:jc w:val="center"/>
        <w:rPr>
          <w:rFonts w:ascii="Times New Roman" w:eastAsia="Times New Roman" w:hAnsi="Times New Roman" w:cs="Times New Roman"/>
          <w:b/>
          <w:i/>
          <w:sz w:val="26"/>
          <w:szCs w:val="24"/>
        </w:rPr>
      </w:pPr>
      <w:r w:rsidRPr="00A57789">
        <w:rPr>
          <w:rFonts w:ascii="Times New Roman" w:eastAsia="Times New Roman" w:hAnsi="Times New Roman" w:cs="Times New Roman"/>
          <w:b/>
          <w:sz w:val="24"/>
          <w:szCs w:val="24"/>
        </w:rPr>
        <w:lastRenderedPageBreak/>
        <w:t>CERTIFICATION</w:t>
      </w:r>
    </w:p>
    <w:p w:rsidR="008420E9" w:rsidRPr="00A57789" w:rsidRDefault="008420E9" w:rsidP="008420E9">
      <w:pPr>
        <w:spacing w:after="0" w:line="240" w:lineRule="auto"/>
        <w:jc w:val="both"/>
        <w:rPr>
          <w:rFonts w:ascii="Times New Roman" w:eastAsia="Times New Roman" w:hAnsi="Times New Roman" w:cs="Times New Roman"/>
          <w:b/>
          <w:sz w:val="24"/>
          <w:szCs w:val="24"/>
        </w:rPr>
      </w:pPr>
      <w:bookmarkStart w:id="0" w:name="_Hlk166504033"/>
    </w:p>
    <w:p w:rsidR="008420E9" w:rsidRPr="00A57789" w:rsidRDefault="008420E9" w:rsidP="008420E9">
      <w:pPr>
        <w:spacing w:after="0" w:line="480" w:lineRule="auto"/>
        <w:jc w:val="both"/>
        <w:rPr>
          <w:rFonts w:ascii="Times New Roman" w:eastAsia="Times New Roman" w:hAnsi="Times New Roman" w:cs="Times New Roman"/>
          <w:b/>
          <w:sz w:val="24"/>
          <w:szCs w:val="24"/>
        </w:rPr>
      </w:pPr>
      <w:bookmarkStart w:id="1" w:name="_Hlk167214343"/>
      <w:r w:rsidRPr="00A57789">
        <w:rPr>
          <w:rFonts w:ascii="Times New Roman" w:eastAsia="Times New Roman" w:hAnsi="Times New Roman" w:cs="Times New Roman"/>
          <w:sz w:val="24"/>
          <w:szCs w:val="24"/>
        </w:rPr>
        <w:t xml:space="preserve">This is to certify that this project work has been written by </w:t>
      </w:r>
      <w:r w:rsidRPr="00A57789">
        <w:rPr>
          <w:rFonts w:ascii="Times New Roman" w:eastAsia="Times New Roman" w:hAnsi="Times New Roman" w:cs="Times New Roman"/>
          <w:b/>
          <w:sz w:val="24"/>
          <w:szCs w:val="24"/>
        </w:rPr>
        <w:t>GANIYU KAFILAT OPEYEMI</w:t>
      </w:r>
      <w:r w:rsidRPr="00A57789">
        <w:rPr>
          <w:rFonts w:ascii="Times New Roman" w:eastAsia="Times New Roman" w:hAnsi="Times New Roman" w:cs="Times New Roman"/>
          <w:sz w:val="24"/>
          <w:szCs w:val="24"/>
        </w:rPr>
        <w:t xml:space="preserve"> with matriculation number </w:t>
      </w:r>
      <w:r w:rsidRPr="00A57789">
        <w:rPr>
          <w:rFonts w:ascii="Times New Roman" w:eastAsia="Times New Roman" w:hAnsi="Times New Roman" w:cs="Times New Roman"/>
          <w:b/>
          <w:sz w:val="24"/>
          <w:szCs w:val="24"/>
        </w:rPr>
        <w:t>HND/23/PAD/F</w:t>
      </w:r>
      <w:r>
        <w:rPr>
          <w:rFonts w:ascii="Times New Roman" w:eastAsia="Times New Roman" w:hAnsi="Times New Roman" w:cs="Times New Roman"/>
          <w:b/>
          <w:sz w:val="24"/>
          <w:szCs w:val="24"/>
        </w:rPr>
        <w:t>T/1101</w:t>
      </w:r>
      <w:r w:rsidRPr="00A57789">
        <w:rPr>
          <w:rFonts w:ascii="Times New Roman" w:eastAsia="Times New Roman" w:hAnsi="Times New Roman" w:cs="Times New Roman"/>
          <w:b/>
          <w:sz w:val="24"/>
          <w:szCs w:val="24"/>
        </w:rPr>
        <w:t xml:space="preserve"> </w:t>
      </w:r>
      <w:r w:rsidRPr="00A57789">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8420E9" w:rsidRPr="00A57789" w:rsidRDefault="008420E9" w:rsidP="008420E9">
      <w:pPr>
        <w:spacing w:after="0" w:line="360" w:lineRule="auto"/>
        <w:rPr>
          <w:rFonts w:ascii="Times New Roman" w:eastAsia="Times New Roman" w:hAnsi="Times New Roman" w:cs="Times New Roman"/>
          <w:sz w:val="24"/>
          <w:szCs w:val="24"/>
        </w:rPr>
      </w:pPr>
    </w:p>
    <w:p w:rsidR="008420E9" w:rsidRPr="00A57789" w:rsidRDefault="008420E9" w:rsidP="008420E9">
      <w:pPr>
        <w:spacing w:after="0" w:line="360" w:lineRule="auto"/>
        <w:rPr>
          <w:rFonts w:ascii="Times New Roman" w:eastAsia="Times New Roman" w:hAnsi="Times New Roman" w:cs="Times New Roman"/>
          <w:sz w:val="24"/>
          <w:szCs w:val="24"/>
        </w:rPr>
      </w:pPr>
      <w:r w:rsidRPr="00A57789">
        <w:rPr>
          <w:rFonts w:ascii="Times New Roman" w:eastAsia="Times New Roman" w:hAnsi="Times New Roman" w:cs="Times New Roman"/>
          <w:sz w:val="24"/>
          <w:szCs w:val="24"/>
        </w:rPr>
        <w:t>_______________________</w:t>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t>__________________</w:t>
      </w:r>
    </w:p>
    <w:p w:rsidR="008420E9" w:rsidRPr="00A57789" w:rsidRDefault="008420E9" w:rsidP="008420E9">
      <w:pPr>
        <w:spacing w:after="0" w:line="360" w:lineRule="auto"/>
        <w:rPr>
          <w:rFonts w:ascii="Times New Roman" w:eastAsia="Times New Roman" w:hAnsi="Times New Roman" w:cs="Times New Roman"/>
          <w:b/>
          <w:sz w:val="24"/>
          <w:szCs w:val="24"/>
        </w:rPr>
      </w:pPr>
      <w:r w:rsidRPr="00A57789">
        <w:rPr>
          <w:rFonts w:ascii="Times New Roman" w:eastAsia="Calibri" w:hAnsi="Times New Roman" w:cs="Times New Roman"/>
          <w:b/>
          <w:sz w:val="24"/>
          <w:szCs w:val="24"/>
        </w:rPr>
        <w:t>MR. SA’AD A.</w:t>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t>DATE</w:t>
      </w:r>
    </w:p>
    <w:p w:rsidR="008420E9" w:rsidRPr="00A57789" w:rsidRDefault="008420E9" w:rsidP="008420E9">
      <w:pPr>
        <w:spacing w:after="0" w:line="360" w:lineRule="auto"/>
        <w:rPr>
          <w:rFonts w:ascii="Times New Roman" w:eastAsia="Times New Roman" w:hAnsi="Times New Roman" w:cs="Times New Roman"/>
          <w:sz w:val="24"/>
          <w:szCs w:val="24"/>
        </w:rPr>
      </w:pPr>
      <w:r w:rsidRPr="00A57789">
        <w:rPr>
          <w:rFonts w:ascii="Times New Roman" w:eastAsia="Times New Roman" w:hAnsi="Times New Roman" w:cs="Times New Roman"/>
          <w:sz w:val="24"/>
          <w:szCs w:val="24"/>
        </w:rPr>
        <w:t>(Project supervisor)</w:t>
      </w:r>
    </w:p>
    <w:p w:rsidR="008420E9" w:rsidRPr="00A57789" w:rsidRDefault="008420E9" w:rsidP="008420E9">
      <w:pPr>
        <w:spacing w:after="0" w:line="360" w:lineRule="auto"/>
        <w:rPr>
          <w:rFonts w:ascii="Times New Roman" w:eastAsia="Times New Roman" w:hAnsi="Times New Roman" w:cs="Times New Roman"/>
          <w:sz w:val="24"/>
          <w:szCs w:val="24"/>
        </w:rPr>
      </w:pPr>
    </w:p>
    <w:p w:rsidR="008420E9" w:rsidRPr="00A57789" w:rsidRDefault="008420E9" w:rsidP="008420E9">
      <w:pPr>
        <w:spacing w:after="0" w:line="360" w:lineRule="auto"/>
        <w:rPr>
          <w:rFonts w:ascii="Times New Roman" w:eastAsia="Times New Roman" w:hAnsi="Times New Roman" w:cs="Times New Roman"/>
          <w:sz w:val="24"/>
          <w:szCs w:val="24"/>
        </w:rPr>
      </w:pPr>
      <w:r w:rsidRPr="00A57789">
        <w:rPr>
          <w:rFonts w:ascii="Times New Roman" w:eastAsia="Times New Roman" w:hAnsi="Times New Roman" w:cs="Times New Roman"/>
          <w:sz w:val="24"/>
          <w:szCs w:val="24"/>
        </w:rPr>
        <w:t>_______________________</w:t>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t>___________________</w:t>
      </w:r>
    </w:p>
    <w:p w:rsidR="008420E9" w:rsidRPr="00A57789" w:rsidRDefault="008420E9" w:rsidP="008420E9">
      <w:pPr>
        <w:spacing w:after="0" w:line="360" w:lineRule="auto"/>
        <w:rPr>
          <w:rFonts w:ascii="Times New Roman" w:eastAsia="Times New Roman" w:hAnsi="Times New Roman" w:cs="Times New Roman"/>
          <w:b/>
          <w:sz w:val="24"/>
          <w:szCs w:val="24"/>
        </w:rPr>
      </w:pPr>
      <w:r w:rsidRPr="00A57789">
        <w:rPr>
          <w:rFonts w:ascii="Times New Roman" w:eastAsia="Times New Roman" w:hAnsi="Times New Roman" w:cs="Times New Roman"/>
          <w:b/>
          <w:sz w:val="24"/>
          <w:szCs w:val="24"/>
        </w:rPr>
        <w:t>MR. OLOWOOKERE A. O</w:t>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t>DATE</w:t>
      </w:r>
    </w:p>
    <w:p w:rsidR="008420E9" w:rsidRPr="00A57789" w:rsidRDefault="008420E9" w:rsidP="008420E9">
      <w:pPr>
        <w:spacing w:after="0" w:line="360" w:lineRule="auto"/>
        <w:rPr>
          <w:rFonts w:ascii="Times New Roman" w:eastAsia="Times New Roman" w:hAnsi="Times New Roman" w:cs="Times New Roman"/>
          <w:sz w:val="24"/>
          <w:szCs w:val="24"/>
        </w:rPr>
      </w:pPr>
      <w:r w:rsidRPr="00A57789">
        <w:rPr>
          <w:rFonts w:ascii="Times New Roman" w:eastAsia="Times New Roman" w:hAnsi="Times New Roman" w:cs="Times New Roman"/>
          <w:sz w:val="24"/>
          <w:szCs w:val="24"/>
        </w:rPr>
        <w:t>(Project Coordinator)</w:t>
      </w:r>
    </w:p>
    <w:p w:rsidR="008420E9" w:rsidRPr="00A57789" w:rsidRDefault="008420E9" w:rsidP="008420E9">
      <w:pPr>
        <w:spacing w:after="0" w:line="360" w:lineRule="auto"/>
        <w:rPr>
          <w:rFonts w:ascii="Times New Roman" w:eastAsia="Times New Roman" w:hAnsi="Times New Roman" w:cs="Times New Roman"/>
          <w:sz w:val="24"/>
          <w:szCs w:val="24"/>
        </w:rPr>
      </w:pPr>
    </w:p>
    <w:p w:rsidR="008420E9" w:rsidRPr="00A57789" w:rsidRDefault="008420E9" w:rsidP="008420E9">
      <w:pPr>
        <w:spacing w:after="0" w:line="360" w:lineRule="auto"/>
        <w:rPr>
          <w:rFonts w:ascii="Times New Roman" w:eastAsia="Times New Roman" w:hAnsi="Times New Roman" w:cs="Times New Roman"/>
          <w:sz w:val="24"/>
          <w:szCs w:val="24"/>
        </w:rPr>
      </w:pPr>
      <w:r w:rsidRPr="00A57789">
        <w:rPr>
          <w:rFonts w:ascii="Times New Roman" w:eastAsia="Times New Roman" w:hAnsi="Times New Roman" w:cs="Times New Roman"/>
          <w:sz w:val="24"/>
          <w:szCs w:val="24"/>
        </w:rPr>
        <w:t>______________________</w:t>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t>___________________</w:t>
      </w:r>
    </w:p>
    <w:p w:rsidR="008420E9" w:rsidRPr="00A57789" w:rsidRDefault="008420E9" w:rsidP="008420E9">
      <w:pPr>
        <w:spacing w:after="0" w:line="360" w:lineRule="auto"/>
        <w:rPr>
          <w:rFonts w:ascii="Times New Roman" w:eastAsia="Times New Roman" w:hAnsi="Times New Roman" w:cs="Times New Roman"/>
          <w:b/>
          <w:sz w:val="24"/>
          <w:szCs w:val="24"/>
        </w:rPr>
      </w:pPr>
      <w:r w:rsidRPr="00A57789">
        <w:rPr>
          <w:rFonts w:ascii="Times New Roman" w:eastAsia="Times New Roman" w:hAnsi="Times New Roman" w:cs="Times New Roman"/>
          <w:b/>
          <w:sz w:val="24"/>
          <w:szCs w:val="24"/>
        </w:rPr>
        <w:t>MR. SERIKI I. A</w:t>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r>
      <w:r w:rsidRPr="00A57789">
        <w:rPr>
          <w:rFonts w:ascii="Times New Roman" w:eastAsia="Times New Roman" w:hAnsi="Times New Roman" w:cs="Times New Roman"/>
          <w:b/>
          <w:sz w:val="24"/>
          <w:szCs w:val="24"/>
        </w:rPr>
        <w:tab/>
        <w:t>DATE</w:t>
      </w:r>
    </w:p>
    <w:p w:rsidR="008420E9" w:rsidRPr="00A57789" w:rsidRDefault="008420E9" w:rsidP="008420E9">
      <w:pPr>
        <w:spacing w:after="0" w:line="360" w:lineRule="auto"/>
        <w:rPr>
          <w:rFonts w:ascii="Times New Roman" w:eastAsia="Times New Roman" w:hAnsi="Times New Roman" w:cs="Times New Roman"/>
          <w:sz w:val="24"/>
          <w:szCs w:val="24"/>
        </w:rPr>
      </w:pPr>
      <w:r w:rsidRPr="00A57789">
        <w:rPr>
          <w:rFonts w:ascii="Times New Roman" w:eastAsia="Times New Roman" w:hAnsi="Times New Roman" w:cs="Times New Roman"/>
          <w:sz w:val="24"/>
          <w:szCs w:val="24"/>
        </w:rPr>
        <w:t>(Head of Department)</w:t>
      </w:r>
      <w:r w:rsidRPr="00A57789">
        <w:rPr>
          <w:rFonts w:ascii="Times New Roman" w:eastAsia="Times New Roman" w:hAnsi="Times New Roman" w:cs="Times New Roman"/>
          <w:sz w:val="24"/>
          <w:szCs w:val="24"/>
        </w:rPr>
        <w:tab/>
      </w:r>
    </w:p>
    <w:p w:rsidR="008420E9" w:rsidRPr="00A57789" w:rsidRDefault="008420E9" w:rsidP="008420E9">
      <w:pPr>
        <w:spacing w:after="0" w:line="360" w:lineRule="auto"/>
        <w:rPr>
          <w:rFonts w:ascii="Times New Roman" w:eastAsia="Times New Roman" w:hAnsi="Times New Roman" w:cs="Times New Roman"/>
          <w:sz w:val="24"/>
          <w:szCs w:val="24"/>
        </w:rPr>
      </w:pPr>
    </w:p>
    <w:p w:rsidR="008420E9" w:rsidRPr="00A57789" w:rsidRDefault="008420E9" w:rsidP="008420E9">
      <w:pPr>
        <w:spacing w:after="0" w:line="360" w:lineRule="auto"/>
        <w:rPr>
          <w:rFonts w:ascii="Times New Roman" w:eastAsia="Times New Roman" w:hAnsi="Times New Roman" w:cs="Times New Roman"/>
          <w:sz w:val="24"/>
          <w:szCs w:val="24"/>
        </w:rPr>
      </w:pPr>
    </w:p>
    <w:p w:rsidR="008420E9" w:rsidRPr="00A57789" w:rsidRDefault="008420E9" w:rsidP="008420E9">
      <w:pPr>
        <w:spacing w:after="0" w:line="360" w:lineRule="auto"/>
        <w:rPr>
          <w:rFonts w:ascii="Times New Roman" w:eastAsia="Times New Roman" w:hAnsi="Times New Roman" w:cs="Times New Roman"/>
          <w:sz w:val="24"/>
          <w:szCs w:val="24"/>
        </w:rPr>
      </w:pPr>
      <w:r w:rsidRPr="00A57789">
        <w:rPr>
          <w:rFonts w:ascii="Times New Roman" w:eastAsia="Times New Roman" w:hAnsi="Times New Roman" w:cs="Times New Roman"/>
          <w:sz w:val="24"/>
          <w:szCs w:val="24"/>
        </w:rPr>
        <w:t>______________________</w:t>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t>___________________</w:t>
      </w:r>
    </w:p>
    <w:p w:rsidR="008420E9" w:rsidRPr="00A57789" w:rsidRDefault="008420E9" w:rsidP="008420E9">
      <w:pPr>
        <w:spacing w:after="0" w:line="360" w:lineRule="auto"/>
        <w:rPr>
          <w:rFonts w:ascii="Times New Roman" w:eastAsia="Times New Roman" w:hAnsi="Times New Roman" w:cs="Times New Roman"/>
          <w:b/>
          <w:sz w:val="24"/>
          <w:szCs w:val="24"/>
        </w:rPr>
      </w:pPr>
      <w:r w:rsidRPr="00A57789">
        <w:rPr>
          <w:rFonts w:ascii="Times New Roman" w:eastAsia="Times New Roman" w:hAnsi="Times New Roman" w:cs="Times New Roman"/>
          <w:sz w:val="24"/>
          <w:szCs w:val="24"/>
        </w:rPr>
        <w:t>(External Examiner)</w:t>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b/>
          <w:sz w:val="24"/>
          <w:szCs w:val="24"/>
        </w:rPr>
        <w:t>DATE</w:t>
      </w:r>
    </w:p>
    <w:bookmarkEnd w:id="0"/>
    <w:p w:rsidR="008420E9" w:rsidRPr="00A57789" w:rsidRDefault="008420E9" w:rsidP="008420E9">
      <w:pPr>
        <w:spacing w:after="0" w:line="360" w:lineRule="auto"/>
        <w:rPr>
          <w:rFonts w:ascii="Times New Roman" w:eastAsia="Times New Roman" w:hAnsi="Times New Roman" w:cs="Times New Roman"/>
          <w:sz w:val="24"/>
          <w:szCs w:val="24"/>
        </w:rPr>
      </w:pPr>
      <w:r w:rsidRPr="00A57789">
        <w:rPr>
          <w:rFonts w:ascii="Times New Roman" w:eastAsia="Times New Roman" w:hAnsi="Times New Roman" w:cs="Times New Roman"/>
          <w:sz w:val="24"/>
          <w:szCs w:val="24"/>
        </w:rPr>
        <w:tab/>
      </w:r>
      <w:r w:rsidRPr="00A57789">
        <w:rPr>
          <w:rFonts w:ascii="Times New Roman" w:eastAsia="Times New Roman" w:hAnsi="Times New Roman" w:cs="Times New Roman"/>
          <w:sz w:val="24"/>
          <w:szCs w:val="24"/>
        </w:rPr>
        <w:tab/>
      </w:r>
    </w:p>
    <w:p w:rsidR="008420E9" w:rsidRPr="00A57789" w:rsidRDefault="008420E9" w:rsidP="008420E9">
      <w:pPr>
        <w:spacing w:after="0" w:line="240" w:lineRule="auto"/>
        <w:rPr>
          <w:rFonts w:ascii="Times New Roman" w:eastAsia="Times New Roman" w:hAnsi="Times New Roman" w:cs="Times New Roman"/>
          <w:sz w:val="24"/>
          <w:szCs w:val="24"/>
        </w:rPr>
      </w:pPr>
    </w:p>
    <w:p w:rsidR="008420E9" w:rsidRPr="00A57789" w:rsidRDefault="008420E9" w:rsidP="008420E9">
      <w:pPr>
        <w:spacing w:after="0" w:line="240" w:lineRule="auto"/>
        <w:rPr>
          <w:rFonts w:ascii="Times New Roman" w:eastAsia="Times New Roman" w:hAnsi="Times New Roman" w:cs="Times New Roman"/>
          <w:sz w:val="24"/>
          <w:szCs w:val="24"/>
        </w:rPr>
      </w:pPr>
    </w:p>
    <w:p w:rsidR="008420E9" w:rsidRPr="00BF2AF0" w:rsidRDefault="008420E9" w:rsidP="008420E9">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p>
    <w:p w:rsidR="008420E9" w:rsidRPr="00BF2AF0" w:rsidRDefault="008420E9" w:rsidP="008420E9">
      <w:pPr>
        <w:spacing w:after="0" w:line="240" w:lineRule="auto"/>
        <w:rPr>
          <w:rFonts w:ascii="Times New Roman" w:eastAsia="Times New Roman" w:hAnsi="Times New Roman" w:cs="Times New Roman"/>
          <w:sz w:val="24"/>
          <w:szCs w:val="24"/>
        </w:rPr>
      </w:pPr>
    </w:p>
    <w:p w:rsidR="008420E9" w:rsidRPr="00BF2AF0" w:rsidRDefault="008420E9" w:rsidP="008420E9">
      <w:pPr>
        <w:spacing w:after="0" w:line="240" w:lineRule="auto"/>
        <w:rPr>
          <w:rFonts w:ascii="Times New Roman" w:eastAsia="Times New Roman" w:hAnsi="Times New Roman" w:cs="Times New Roman"/>
          <w:sz w:val="24"/>
          <w:szCs w:val="24"/>
        </w:rPr>
      </w:pPr>
    </w:p>
    <w:p w:rsidR="008420E9" w:rsidRDefault="008420E9" w:rsidP="008420E9">
      <w:pPr>
        <w:spacing w:after="0" w:line="240" w:lineRule="auto"/>
        <w:jc w:val="center"/>
        <w:rPr>
          <w:rFonts w:ascii="Times New Roman" w:eastAsia="Times New Roman" w:hAnsi="Times New Roman" w:cs="Times New Roman"/>
          <w:b/>
          <w:sz w:val="24"/>
          <w:szCs w:val="24"/>
        </w:rPr>
      </w:pPr>
      <w:r w:rsidRPr="00BF2AF0">
        <w:rPr>
          <w:rFonts w:ascii="Times New Roman" w:eastAsia="Times New Roman" w:hAnsi="Times New Roman" w:cs="Times New Roman"/>
          <w:b/>
          <w:sz w:val="24"/>
          <w:szCs w:val="24"/>
        </w:rPr>
        <w:t>DEDICATION</w:t>
      </w:r>
    </w:p>
    <w:p w:rsidR="008420E9" w:rsidRPr="00BF2AF0" w:rsidRDefault="008420E9" w:rsidP="008420E9">
      <w:pPr>
        <w:spacing w:after="0" w:line="240" w:lineRule="auto"/>
        <w:jc w:val="center"/>
        <w:rPr>
          <w:rFonts w:ascii="Times New Roman" w:eastAsia="Times New Roman" w:hAnsi="Times New Roman" w:cs="Times New Roman"/>
          <w:b/>
          <w:sz w:val="24"/>
          <w:szCs w:val="24"/>
        </w:rPr>
      </w:pPr>
    </w:p>
    <w:p w:rsidR="008420E9" w:rsidRPr="00BF2AF0" w:rsidRDefault="008420E9" w:rsidP="008420E9">
      <w:pPr>
        <w:spacing w:after="0" w:line="480" w:lineRule="auto"/>
        <w:rPr>
          <w:rFonts w:ascii="Times New Roman" w:eastAsia="Times New Roman" w:hAnsi="Times New Roman" w:cs="Times New Roman"/>
          <w:sz w:val="24"/>
          <w:szCs w:val="24"/>
        </w:rPr>
      </w:pPr>
      <w:r w:rsidRPr="00BF2AF0">
        <w:rPr>
          <w:rFonts w:ascii="Times New Roman" w:eastAsia="Times New Roman" w:hAnsi="Times New Roman" w:cs="Times New Roman"/>
          <w:sz w:val="24"/>
          <w:szCs w:val="24"/>
        </w:rPr>
        <w:t xml:space="preserve">I dedicate this project to almighty God. </w:t>
      </w:r>
    </w:p>
    <w:p w:rsidR="008420E9" w:rsidRPr="00BF2AF0" w:rsidRDefault="008420E9" w:rsidP="008420E9">
      <w:pPr>
        <w:spacing w:after="0" w:line="240" w:lineRule="auto"/>
        <w:rPr>
          <w:rFonts w:ascii="Times New Roman" w:eastAsia="Times New Roman" w:hAnsi="Times New Roman" w:cs="Times New Roman"/>
          <w:b/>
          <w:sz w:val="24"/>
          <w:szCs w:val="24"/>
        </w:rPr>
      </w:pPr>
      <w:r w:rsidRPr="00BF2AF0">
        <w:rPr>
          <w:rFonts w:ascii="Times New Roman" w:eastAsia="Times New Roman" w:hAnsi="Times New Roman" w:cs="Times New Roman"/>
          <w:b/>
          <w:sz w:val="24"/>
          <w:szCs w:val="24"/>
        </w:rPr>
        <w:br w:type="page"/>
      </w:r>
    </w:p>
    <w:p w:rsidR="008420E9" w:rsidRPr="00BF2AF0" w:rsidRDefault="008420E9" w:rsidP="008420E9">
      <w:pPr>
        <w:spacing w:after="0" w:line="360" w:lineRule="auto"/>
        <w:jc w:val="center"/>
        <w:rPr>
          <w:rFonts w:ascii="Times New Roman" w:eastAsia="Times New Roman" w:hAnsi="Times New Roman" w:cs="Times New Roman"/>
          <w:b/>
          <w:sz w:val="24"/>
          <w:szCs w:val="24"/>
        </w:rPr>
      </w:pPr>
      <w:r w:rsidRPr="00BF2AF0">
        <w:rPr>
          <w:rFonts w:ascii="Times New Roman" w:eastAsia="Times New Roman" w:hAnsi="Times New Roman" w:cs="Times New Roman"/>
          <w:b/>
          <w:sz w:val="24"/>
          <w:szCs w:val="24"/>
        </w:rPr>
        <w:lastRenderedPageBreak/>
        <w:t>ACKNOWLEDGEMENT</w:t>
      </w:r>
    </w:p>
    <w:p w:rsidR="008420E9" w:rsidRPr="00BF2AF0" w:rsidRDefault="008420E9" w:rsidP="008420E9">
      <w:pPr>
        <w:spacing w:after="0" w:line="360" w:lineRule="auto"/>
        <w:jc w:val="both"/>
        <w:rPr>
          <w:rFonts w:ascii="Times New Roman" w:eastAsia="Times New Roman" w:hAnsi="Times New Roman" w:cs="Times New Roman"/>
          <w:sz w:val="24"/>
          <w:szCs w:val="24"/>
        </w:rPr>
      </w:pPr>
      <w:r w:rsidRPr="00BF2AF0">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8420E9" w:rsidRPr="00BF2AF0" w:rsidRDefault="008420E9" w:rsidP="008420E9">
      <w:pPr>
        <w:spacing w:after="0" w:line="360" w:lineRule="auto"/>
        <w:jc w:val="both"/>
        <w:rPr>
          <w:rFonts w:ascii="Times New Roman" w:eastAsia="Times New Roman" w:hAnsi="Times New Roman" w:cs="Times New Roman"/>
          <w:sz w:val="24"/>
          <w:szCs w:val="24"/>
        </w:rPr>
      </w:pPr>
      <w:r w:rsidRPr="00BF2AF0">
        <w:rPr>
          <w:rFonts w:ascii="Times New Roman" w:eastAsia="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8420E9" w:rsidRPr="00BF2AF0" w:rsidRDefault="008420E9" w:rsidP="008420E9">
      <w:pPr>
        <w:spacing w:after="0" w:line="360" w:lineRule="auto"/>
        <w:jc w:val="both"/>
        <w:rPr>
          <w:rFonts w:ascii="Times New Roman" w:eastAsia="Times New Roman" w:hAnsi="Times New Roman" w:cs="Times New Roman"/>
          <w:sz w:val="24"/>
          <w:szCs w:val="24"/>
        </w:rPr>
      </w:pPr>
      <w:r w:rsidRPr="00BF2AF0">
        <w:rPr>
          <w:rFonts w:ascii="Times New Roman" w:eastAsia="Times New Roman" w:hAnsi="Times New Roman" w:cs="Times New Roman"/>
          <w:sz w:val="24"/>
          <w:szCs w:val="24"/>
        </w:rPr>
        <w:t xml:space="preserve"> I am also indebted to my parent Mr. and Mrs Saadudeen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8420E9" w:rsidRPr="00BF2AF0" w:rsidRDefault="008420E9" w:rsidP="008420E9">
      <w:pPr>
        <w:spacing w:after="0" w:line="360" w:lineRule="auto"/>
        <w:jc w:val="both"/>
        <w:rPr>
          <w:rFonts w:ascii="Times New Roman" w:eastAsia="Times New Roman" w:hAnsi="Times New Roman" w:cs="Times New Roman"/>
          <w:sz w:val="24"/>
          <w:szCs w:val="24"/>
        </w:rPr>
      </w:pPr>
      <w:r w:rsidRPr="00BF2AF0">
        <w:rPr>
          <w:rFonts w:ascii="Times New Roman" w:eastAsia="Times New Roman" w:hAnsi="Times New Roman" w:cs="Times New Roman"/>
          <w:sz w:val="24"/>
          <w:szCs w:val="24"/>
        </w:rPr>
        <w:t xml:space="preserve">  My heart also felt gratitude to my beloved family and friends for their unwavering support and encouragement.</w:t>
      </w:r>
    </w:p>
    <w:p w:rsidR="008420E9" w:rsidRPr="00BF2AF0" w:rsidRDefault="008420E9" w:rsidP="008420E9">
      <w:pPr>
        <w:spacing w:after="0" w:line="360" w:lineRule="auto"/>
        <w:jc w:val="both"/>
        <w:rPr>
          <w:rFonts w:ascii="Times New Roman" w:eastAsia="Times New Roman" w:hAnsi="Times New Roman" w:cs="Times New Roman"/>
          <w:sz w:val="24"/>
          <w:szCs w:val="24"/>
        </w:rPr>
      </w:pPr>
      <w:r w:rsidRPr="00BF2AF0">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8420E9" w:rsidRPr="00BF2AF0" w:rsidRDefault="008420E9" w:rsidP="008420E9">
      <w:pPr>
        <w:spacing w:after="0" w:line="240" w:lineRule="auto"/>
        <w:rPr>
          <w:rFonts w:ascii="Times New Roman" w:eastAsia="Times New Roman" w:hAnsi="Times New Roman" w:cs="Times New Roman"/>
          <w:sz w:val="24"/>
          <w:szCs w:val="24"/>
        </w:rPr>
      </w:pPr>
    </w:p>
    <w:p w:rsidR="008420E9" w:rsidRPr="005D3BC0" w:rsidRDefault="008420E9" w:rsidP="008420E9">
      <w:pPr>
        <w:spacing w:line="360" w:lineRule="auto"/>
        <w:jc w:val="both"/>
        <w:rPr>
          <w:rFonts w:asciiTheme="majorBidi" w:hAnsiTheme="majorBidi" w:cstheme="majorBidi"/>
          <w:b/>
          <w:sz w:val="24"/>
          <w:szCs w:val="24"/>
        </w:rPr>
      </w:pPr>
    </w:p>
    <w:p w:rsidR="008420E9" w:rsidRPr="005D3BC0" w:rsidRDefault="008420E9" w:rsidP="008420E9">
      <w:pPr>
        <w:jc w:val="both"/>
        <w:rPr>
          <w:rFonts w:asciiTheme="majorBidi" w:hAnsiTheme="majorBidi" w:cstheme="majorBidi"/>
          <w:sz w:val="24"/>
          <w:szCs w:val="24"/>
        </w:rPr>
      </w:pPr>
    </w:p>
    <w:p w:rsidR="008420E9" w:rsidRPr="005D3BC0" w:rsidRDefault="008420E9" w:rsidP="008420E9">
      <w:pPr>
        <w:jc w:val="both"/>
        <w:rPr>
          <w:rFonts w:asciiTheme="majorBidi" w:hAnsiTheme="majorBidi" w:cstheme="majorBidi"/>
          <w:sz w:val="24"/>
          <w:szCs w:val="24"/>
        </w:rPr>
      </w:pPr>
    </w:p>
    <w:p w:rsidR="008420E9" w:rsidRPr="005D3BC0" w:rsidRDefault="008420E9" w:rsidP="008420E9">
      <w:pPr>
        <w:jc w:val="center"/>
        <w:rPr>
          <w:rFonts w:asciiTheme="majorBidi" w:hAnsiTheme="majorBidi" w:cstheme="majorBidi"/>
          <w:b/>
          <w:sz w:val="24"/>
          <w:szCs w:val="24"/>
        </w:rPr>
      </w:pPr>
      <w:r w:rsidRPr="005D3BC0">
        <w:rPr>
          <w:rFonts w:asciiTheme="majorBidi" w:hAnsiTheme="majorBidi" w:cstheme="majorBidi"/>
          <w:b/>
          <w:sz w:val="24"/>
          <w:szCs w:val="24"/>
        </w:rPr>
        <w:br w:type="page"/>
      </w:r>
      <w:r w:rsidRPr="005D3BC0">
        <w:rPr>
          <w:rFonts w:asciiTheme="majorBidi" w:hAnsiTheme="majorBidi" w:cstheme="majorBidi"/>
          <w:b/>
          <w:sz w:val="24"/>
          <w:szCs w:val="24"/>
        </w:rPr>
        <w:lastRenderedPageBreak/>
        <w:t>TABLE OF CONTENT</w:t>
      </w:r>
    </w:p>
    <w:p w:rsidR="008420E9" w:rsidRPr="005D3BC0" w:rsidRDefault="008420E9" w:rsidP="008420E9">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Title Page</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t>i</w:t>
      </w:r>
    </w:p>
    <w:p w:rsidR="008420E9" w:rsidRPr="005D3BC0" w:rsidRDefault="008420E9" w:rsidP="008420E9">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Certification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sidRPr="005D3BC0">
        <w:rPr>
          <w:rFonts w:asciiTheme="majorBidi" w:hAnsiTheme="majorBidi" w:cstheme="majorBidi"/>
          <w:sz w:val="24"/>
          <w:szCs w:val="24"/>
        </w:rPr>
        <w:t>ii</w:t>
      </w:r>
      <w:r w:rsidRPr="005D3BC0">
        <w:rPr>
          <w:rFonts w:asciiTheme="majorBidi" w:hAnsiTheme="majorBidi" w:cstheme="majorBidi"/>
          <w:sz w:val="24"/>
          <w:szCs w:val="24"/>
        </w:rPr>
        <w:tab/>
      </w:r>
    </w:p>
    <w:p w:rsidR="008420E9" w:rsidRPr="005D3BC0" w:rsidRDefault="008420E9" w:rsidP="008420E9">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Dedication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t>iii</w:t>
      </w:r>
    </w:p>
    <w:p w:rsidR="008420E9" w:rsidRPr="005D3BC0" w:rsidRDefault="008420E9" w:rsidP="008420E9">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Acknowledgement</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sidRPr="005D3BC0">
        <w:rPr>
          <w:rFonts w:asciiTheme="majorBidi" w:hAnsiTheme="majorBidi" w:cstheme="majorBidi"/>
          <w:sz w:val="24"/>
          <w:szCs w:val="24"/>
        </w:rPr>
        <w:t>iv</w:t>
      </w:r>
    </w:p>
    <w:p w:rsidR="008420E9" w:rsidRPr="005D3BC0" w:rsidRDefault="008420E9" w:rsidP="008420E9">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 xml:space="preserve">Table of </w:t>
      </w:r>
      <w:r>
        <w:rPr>
          <w:rFonts w:asciiTheme="majorBidi" w:hAnsiTheme="majorBidi" w:cstheme="majorBidi"/>
          <w:sz w:val="24"/>
          <w:szCs w:val="24"/>
        </w:rPr>
        <w:t>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8420E9" w:rsidRPr="005D3BC0" w:rsidRDefault="008420E9" w:rsidP="008420E9">
      <w:pPr>
        <w:spacing w:after="0" w:line="36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ONE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p>
    <w:p w:rsidR="008420E9" w:rsidRPr="005D3BC0" w:rsidRDefault="008420E9" w:rsidP="008420E9">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Background to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8420E9" w:rsidRDefault="008420E9" w:rsidP="008420E9">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Statement of the problem</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w:t>
      </w:r>
    </w:p>
    <w:p w:rsidR="008420E9" w:rsidRDefault="008420E9" w:rsidP="008420E9">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8420E9" w:rsidRPr="00254013" w:rsidRDefault="008420E9" w:rsidP="008420E9">
      <w:pPr>
        <w:pStyle w:val="ListParagraph"/>
        <w:numPr>
          <w:ilvl w:val="1"/>
          <w:numId w:val="1"/>
        </w:numPr>
        <w:spacing w:after="0" w:line="480" w:lineRule="auto"/>
        <w:ind w:left="720" w:hanging="720"/>
        <w:jc w:val="both"/>
        <w:rPr>
          <w:rFonts w:asciiTheme="majorBidi" w:hAnsiTheme="majorBidi" w:cstheme="majorBidi"/>
          <w:sz w:val="24"/>
          <w:szCs w:val="24"/>
        </w:rPr>
      </w:pPr>
      <w:r w:rsidRPr="00254013">
        <w:rPr>
          <w:rFonts w:asciiTheme="majorBidi" w:hAnsiTheme="majorBidi" w:cstheme="majorBidi"/>
          <w:sz w:val="24"/>
          <w:szCs w:val="24"/>
        </w:rPr>
        <w:t>Objectives of the Study</w:t>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Pr>
          <w:rFonts w:asciiTheme="majorBidi" w:hAnsiTheme="majorBidi" w:cstheme="majorBidi"/>
          <w:sz w:val="24"/>
          <w:szCs w:val="24"/>
        </w:rPr>
        <w:t>4</w:t>
      </w:r>
      <w:r w:rsidRPr="00254013">
        <w:rPr>
          <w:rFonts w:asciiTheme="majorBidi" w:hAnsiTheme="majorBidi" w:cstheme="majorBidi"/>
          <w:sz w:val="24"/>
          <w:szCs w:val="24"/>
        </w:rPr>
        <w:tab/>
      </w:r>
    </w:p>
    <w:p w:rsidR="008420E9" w:rsidRPr="005D3BC0" w:rsidRDefault="008420E9" w:rsidP="008420E9">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8420E9" w:rsidRPr="00254013" w:rsidRDefault="008420E9" w:rsidP="008420E9">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Scope and limitation of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5</w:t>
      </w:r>
      <w:r w:rsidRPr="00254013">
        <w:rPr>
          <w:rFonts w:asciiTheme="majorBidi" w:hAnsiTheme="majorBidi" w:cstheme="majorBidi"/>
          <w:sz w:val="24"/>
          <w:szCs w:val="24"/>
        </w:rPr>
        <w:tab/>
      </w:r>
    </w:p>
    <w:p w:rsidR="008420E9" w:rsidRDefault="008420E9" w:rsidP="008420E9">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Definition of terms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5</w:t>
      </w:r>
    </w:p>
    <w:p w:rsidR="008420E9" w:rsidRPr="005D3BC0" w:rsidRDefault="008420E9" w:rsidP="008420E9">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Historical background of the area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8420E9" w:rsidRPr="005D3BC0" w:rsidRDefault="008420E9" w:rsidP="008420E9">
      <w:pPr>
        <w:pStyle w:val="ListParagraph"/>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Reference</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8</w:t>
      </w:r>
    </w:p>
    <w:p w:rsidR="008420E9" w:rsidRPr="000134BA" w:rsidRDefault="008420E9" w:rsidP="008420E9">
      <w:pPr>
        <w:spacing w:after="0" w:line="48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TWO </w:t>
      </w:r>
      <w:r>
        <w:rPr>
          <w:rFonts w:asciiTheme="majorBidi" w:hAnsiTheme="majorBidi" w:cstheme="majorBidi"/>
          <w:b/>
          <w:sz w:val="24"/>
          <w:szCs w:val="24"/>
        </w:rPr>
        <w:t>:</w:t>
      </w:r>
      <w:r w:rsidRPr="000134BA">
        <w:rPr>
          <w:rFonts w:asciiTheme="majorBidi" w:hAnsiTheme="majorBidi" w:cstheme="majorBidi"/>
          <w:sz w:val="24"/>
          <w:szCs w:val="24"/>
        </w:rPr>
        <w:t xml:space="preserve"> </w:t>
      </w:r>
      <w:r w:rsidRPr="000134BA">
        <w:rPr>
          <w:rFonts w:asciiTheme="majorBidi" w:hAnsiTheme="majorBidi" w:cstheme="majorBidi"/>
          <w:b/>
          <w:bCs/>
          <w:sz w:val="24"/>
          <w:szCs w:val="24"/>
        </w:rPr>
        <w:t>LITERATURE REVIEW</w:t>
      </w:r>
      <w:r w:rsidRPr="005D3BC0">
        <w:rPr>
          <w:rFonts w:asciiTheme="majorBidi" w:hAnsiTheme="majorBidi" w:cstheme="majorBidi"/>
          <w:sz w:val="24"/>
          <w:szCs w:val="24"/>
        </w:rPr>
        <w:tab/>
      </w:r>
      <w:r w:rsidRPr="005D3BC0">
        <w:rPr>
          <w:rFonts w:asciiTheme="majorBidi" w:hAnsiTheme="majorBidi" w:cstheme="majorBidi"/>
          <w:sz w:val="24"/>
          <w:szCs w:val="24"/>
        </w:rPr>
        <w:tab/>
      </w:r>
    </w:p>
    <w:p w:rsidR="008420E9" w:rsidRDefault="008420E9" w:rsidP="008420E9">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2.</w:t>
      </w:r>
      <w:r>
        <w:rPr>
          <w:rFonts w:asciiTheme="majorBidi" w:hAnsiTheme="majorBidi" w:cstheme="majorBidi"/>
          <w:sz w:val="24"/>
          <w:szCs w:val="24"/>
        </w:rPr>
        <w:t>0</w:t>
      </w:r>
      <w:r w:rsidRPr="005D3BC0">
        <w:rPr>
          <w:rFonts w:asciiTheme="majorBidi" w:hAnsiTheme="majorBidi" w:cstheme="majorBidi"/>
          <w:sz w:val="24"/>
          <w:szCs w:val="24"/>
        </w:rPr>
        <w:tab/>
        <w:t>Introduction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9</w:t>
      </w:r>
    </w:p>
    <w:p w:rsidR="008420E9" w:rsidRPr="005D3BC0" w:rsidRDefault="008420E9" w:rsidP="008420E9">
      <w:pPr>
        <w:spacing w:after="0" w:line="48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r w:rsidRPr="005D3BC0">
        <w:rPr>
          <w:rFonts w:asciiTheme="majorBidi" w:hAnsiTheme="majorBidi" w:cstheme="majorBidi"/>
          <w:sz w:val="24"/>
          <w:szCs w:val="24"/>
        </w:rPr>
        <w:tab/>
      </w:r>
    </w:p>
    <w:p w:rsidR="008420E9" w:rsidRDefault="008420E9" w:rsidP="008420E9">
      <w:pPr>
        <w:spacing w:after="0" w:line="480" w:lineRule="auto"/>
        <w:jc w:val="both"/>
        <w:rPr>
          <w:rFonts w:asciiTheme="majorBidi" w:hAnsiTheme="majorBidi" w:cstheme="majorBidi"/>
          <w:sz w:val="24"/>
          <w:szCs w:val="24"/>
        </w:rPr>
      </w:pPr>
      <w:r>
        <w:rPr>
          <w:rFonts w:asciiTheme="majorBidi" w:hAnsiTheme="majorBidi" w:cstheme="majorBidi"/>
          <w:sz w:val="24"/>
          <w:szCs w:val="24"/>
        </w:rPr>
        <w:t>2.2</w:t>
      </w:r>
      <w:r w:rsidRPr="005D3BC0">
        <w:rPr>
          <w:rFonts w:asciiTheme="majorBidi" w:hAnsiTheme="majorBidi" w:cstheme="majorBidi"/>
          <w:sz w:val="24"/>
          <w:szCs w:val="24"/>
        </w:rPr>
        <w:tab/>
        <w:t>Theoretical Framework</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14</w:t>
      </w:r>
    </w:p>
    <w:p w:rsidR="008420E9" w:rsidRPr="005D3BC0" w:rsidRDefault="008420E9" w:rsidP="008420E9">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8420E9" w:rsidRDefault="008420E9" w:rsidP="008420E9">
      <w:pPr>
        <w:spacing w:after="0" w:line="480" w:lineRule="auto"/>
        <w:ind w:firstLine="720"/>
        <w:jc w:val="both"/>
        <w:rPr>
          <w:rFonts w:asciiTheme="majorBidi" w:hAnsiTheme="majorBidi" w:cstheme="majorBidi"/>
          <w:b/>
          <w:sz w:val="24"/>
          <w:szCs w:val="24"/>
        </w:rPr>
      </w:pPr>
      <w:r w:rsidRPr="005D3BC0">
        <w:rPr>
          <w:rFonts w:asciiTheme="majorBidi" w:hAnsiTheme="majorBidi" w:cstheme="majorBidi"/>
          <w:sz w:val="24"/>
          <w:szCs w:val="24"/>
        </w:rPr>
        <w:t xml:space="preserve">Reference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16</w:t>
      </w:r>
    </w:p>
    <w:p w:rsidR="008420E9" w:rsidRPr="005D3BC0" w:rsidRDefault="008420E9" w:rsidP="008420E9">
      <w:pPr>
        <w:tabs>
          <w:tab w:val="left" w:pos="1139"/>
        </w:tabs>
        <w:spacing w:after="0" w:line="480" w:lineRule="auto"/>
        <w:jc w:val="both"/>
        <w:rPr>
          <w:rFonts w:asciiTheme="majorBidi" w:hAnsiTheme="majorBidi" w:cstheme="majorBidi"/>
          <w:sz w:val="24"/>
          <w:szCs w:val="24"/>
        </w:rPr>
      </w:pPr>
      <w:r w:rsidRPr="005D3BC0">
        <w:rPr>
          <w:rFonts w:asciiTheme="majorBidi" w:hAnsiTheme="majorBidi" w:cstheme="majorBidi"/>
          <w:b/>
          <w:sz w:val="24"/>
          <w:szCs w:val="24"/>
        </w:rPr>
        <w:lastRenderedPageBreak/>
        <w:t>CHAPTER THREE</w:t>
      </w:r>
      <w:r>
        <w:rPr>
          <w:rFonts w:asciiTheme="majorBidi" w:hAnsiTheme="majorBidi" w:cstheme="majorBidi"/>
          <w:b/>
          <w:sz w:val="24"/>
          <w:szCs w:val="24"/>
        </w:rPr>
        <w:t>:</w:t>
      </w:r>
      <w:r w:rsidRPr="005D3BC0">
        <w:rPr>
          <w:rFonts w:asciiTheme="majorBidi" w:hAnsiTheme="majorBidi" w:cstheme="majorBidi"/>
          <w:b/>
          <w:sz w:val="24"/>
          <w:szCs w:val="24"/>
        </w:rPr>
        <w:t xml:space="preserve"> </w:t>
      </w:r>
      <w:r w:rsidRPr="007D0FF3">
        <w:rPr>
          <w:rFonts w:asciiTheme="majorBidi" w:hAnsiTheme="majorBidi" w:cstheme="majorBidi"/>
          <w:b/>
          <w:bCs/>
          <w:sz w:val="24"/>
          <w:szCs w:val="24"/>
        </w:rPr>
        <w:t>RESEARCH METHODOLOGY</w:t>
      </w:r>
      <w:r w:rsidRPr="007D0FF3">
        <w:rPr>
          <w:rFonts w:asciiTheme="majorBidi" w:hAnsiTheme="majorBidi" w:cstheme="majorBidi"/>
          <w:b/>
          <w:bCs/>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p>
    <w:p w:rsidR="008420E9" w:rsidRDefault="008420E9" w:rsidP="008420E9">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3.1 </w:t>
      </w:r>
      <w:r w:rsidRPr="005D3BC0">
        <w:rPr>
          <w:rFonts w:asciiTheme="majorBidi" w:hAnsiTheme="majorBidi" w:cstheme="majorBidi"/>
          <w:sz w:val="24"/>
          <w:szCs w:val="24"/>
        </w:rPr>
        <w:tab/>
        <w:t>Introduction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17</w:t>
      </w:r>
    </w:p>
    <w:p w:rsidR="008420E9" w:rsidRPr="005D3BC0" w:rsidRDefault="008420E9" w:rsidP="008420E9">
      <w:pPr>
        <w:spacing w:after="0"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8420E9" w:rsidRPr="005D3BC0" w:rsidRDefault="008420E9" w:rsidP="008420E9">
      <w:pPr>
        <w:spacing w:after="0" w:line="480" w:lineRule="auto"/>
        <w:jc w:val="both"/>
        <w:rPr>
          <w:rFonts w:asciiTheme="majorBidi" w:hAnsiTheme="majorBidi" w:cstheme="majorBidi"/>
          <w:sz w:val="24"/>
          <w:szCs w:val="24"/>
        </w:rPr>
      </w:pPr>
      <w:r>
        <w:rPr>
          <w:rFonts w:asciiTheme="majorBidi" w:hAnsiTheme="majorBidi" w:cstheme="majorBidi"/>
          <w:sz w:val="24"/>
          <w:szCs w:val="24"/>
        </w:rPr>
        <w:t>3.3</w:t>
      </w:r>
      <w:r w:rsidRPr="005D3BC0">
        <w:rPr>
          <w:rFonts w:asciiTheme="majorBidi" w:hAnsiTheme="majorBidi" w:cstheme="majorBidi"/>
          <w:sz w:val="24"/>
          <w:szCs w:val="24"/>
        </w:rPr>
        <w:t xml:space="preserve"> </w:t>
      </w:r>
      <w:r w:rsidRPr="005D3BC0">
        <w:rPr>
          <w:rFonts w:asciiTheme="majorBidi" w:hAnsiTheme="majorBidi" w:cstheme="majorBidi"/>
          <w:sz w:val="24"/>
          <w:szCs w:val="24"/>
        </w:rPr>
        <w:tab/>
        <w:t>Sample and population of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8420E9" w:rsidRPr="005D3BC0" w:rsidRDefault="008420E9" w:rsidP="008420E9">
      <w:pPr>
        <w:spacing w:after="0" w:line="480" w:lineRule="auto"/>
        <w:jc w:val="both"/>
        <w:rPr>
          <w:rFonts w:asciiTheme="majorBidi" w:hAnsiTheme="majorBidi" w:cstheme="majorBidi"/>
          <w:sz w:val="24"/>
          <w:szCs w:val="24"/>
        </w:rPr>
      </w:pPr>
      <w:r>
        <w:rPr>
          <w:rFonts w:asciiTheme="majorBidi" w:hAnsiTheme="majorBidi" w:cstheme="majorBidi"/>
          <w:sz w:val="24"/>
          <w:szCs w:val="24"/>
        </w:rPr>
        <w:t>3.4</w:t>
      </w:r>
      <w:r w:rsidRPr="005D3BC0">
        <w:rPr>
          <w:rFonts w:asciiTheme="majorBidi" w:hAnsiTheme="majorBidi" w:cstheme="majorBidi"/>
          <w:sz w:val="24"/>
          <w:szCs w:val="24"/>
        </w:rPr>
        <w:tab/>
        <w:t>Sources of data/Data collection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r w:rsidRPr="005D3BC0">
        <w:rPr>
          <w:rFonts w:asciiTheme="majorBidi" w:hAnsiTheme="majorBidi" w:cstheme="majorBidi"/>
          <w:sz w:val="24"/>
          <w:szCs w:val="24"/>
        </w:rPr>
        <w:tab/>
      </w:r>
    </w:p>
    <w:p w:rsidR="008420E9" w:rsidRPr="005D3BC0" w:rsidRDefault="008420E9" w:rsidP="008420E9">
      <w:pPr>
        <w:spacing w:after="0" w:line="480" w:lineRule="auto"/>
        <w:jc w:val="both"/>
        <w:rPr>
          <w:rFonts w:asciiTheme="majorBidi" w:hAnsiTheme="majorBidi" w:cstheme="majorBidi"/>
          <w:sz w:val="24"/>
          <w:szCs w:val="24"/>
        </w:rPr>
      </w:pPr>
      <w:r>
        <w:rPr>
          <w:rFonts w:asciiTheme="majorBidi" w:hAnsiTheme="majorBidi" w:cstheme="majorBidi"/>
          <w:sz w:val="24"/>
          <w:szCs w:val="24"/>
        </w:rPr>
        <w:t>3.5</w:t>
      </w:r>
      <w:r w:rsidRPr="005D3BC0">
        <w:rPr>
          <w:rFonts w:asciiTheme="majorBidi" w:hAnsiTheme="majorBidi" w:cstheme="majorBidi"/>
          <w:sz w:val="24"/>
          <w:szCs w:val="24"/>
        </w:rPr>
        <w:tab/>
      </w:r>
      <w:r>
        <w:rPr>
          <w:rFonts w:asciiTheme="majorBidi" w:hAnsiTheme="majorBidi" w:cstheme="majorBidi"/>
          <w:sz w:val="24"/>
          <w:szCs w:val="24"/>
        </w:rPr>
        <w:t>Techniques for</w:t>
      </w:r>
      <w:r w:rsidRPr="005D3BC0">
        <w:rPr>
          <w:rFonts w:asciiTheme="majorBidi" w:hAnsiTheme="majorBidi" w:cstheme="majorBidi"/>
          <w:sz w:val="24"/>
          <w:szCs w:val="24"/>
        </w:rPr>
        <w:t xml:space="preserve"> Data analysis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18</w:t>
      </w:r>
    </w:p>
    <w:p w:rsidR="008420E9" w:rsidRPr="005D3BC0" w:rsidRDefault="008420E9" w:rsidP="008420E9">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References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20</w:t>
      </w:r>
    </w:p>
    <w:p w:rsidR="008420E9" w:rsidRPr="007D0FF3" w:rsidRDefault="008420E9" w:rsidP="008420E9">
      <w:pPr>
        <w:spacing w:after="0" w:line="360" w:lineRule="auto"/>
        <w:rPr>
          <w:rFonts w:asciiTheme="majorBidi" w:hAnsiTheme="majorBidi" w:cstheme="majorBidi"/>
          <w:b/>
          <w:sz w:val="24"/>
          <w:szCs w:val="24"/>
        </w:rPr>
      </w:pPr>
      <w:r w:rsidRPr="005D3BC0">
        <w:rPr>
          <w:rFonts w:asciiTheme="majorBidi" w:hAnsiTheme="majorBidi" w:cstheme="majorBidi"/>
          <w:b/>
          <w:sz w:val="24"/>
          <w:szCs w:val="24"/>
        </w:rPr>
        <w:t>CHAPTERFOUR</w:t>
      </w:r>
      <w:r>
        <w:rPr>
          <w:rFonts w:asciiTheme="majorBidi" w:hAnsiTheme="majorBidi" w:cstheme="majorBidi"/>
          <w:b/>
          <w:sz w:val="24"/>
          <w:szCs w:val="24"/>
        </w:rPr>
        <w:t>:</w:t>
      </w:r>
      <w:r w:rsidRPr="007D0FF3">
        <w:rPr>
          <w:rFonts w:asciiTheme="majorBidi" w:hAnsiTheme="majorBidi" w:cstheme="majorBidi"/>
          <w:sz w:val="24"/>
          <w:szCs w:val="24"/>
        </w:rPr>
        <w:t xml:space="preserve"> </w:t>
      </w:r>
      <w:r w:rsidRPr="007D0FF3">
        <w:rPr>
          <w:rFonts w:asciiTheme="majorBidi" w:hAnsiTheme="majorBidi" w:cstheme="majorBidi"/>
          <w:b/>
          <w:bCs/>
          <w:sz w:val="24"/>
          <w:szCs w:val="24"/>
        </w:rPr>
        <w:t>DATA PRESENTATION/ ANALYSIS AND</w:t>
      </w:r>
      <w:r>
        <w:rPr>
          <w:rFonts w:asciiTheme="majorBidi" w:hAnsiTheme="majorBidi" w:cstheme="majorBidi"/>
          <w:b/>
          <w:bCs/>
          <w:sz w:val="24"/>
          <w:szCs w:val="24"/>
        </w:rPr>
        <w:t xml:space="preserve"> </w:t>
      </w:r>
      <w:r w:rsidRPr="007D0FF3">
        <w:rPr>
          <w:rFonts w:asciiTheme="majorBidi" w:hAnsiTheme="majorBidi" w:cstheme="majorBidi"/>
          <w:b/>
          <w:bCs/>
          <w:sz w:val="24"/>
          <w:szCs w:val="24"/>
        </w:rPr>
        <w:t>INTERPRETATION FINDINGS</w:t>
      </w:r>
      <w:r w:rsidRPr="005D3BC0">
        <w:rPr>
          <w:rFonts w:asciiTheme="majorBidi" w:hAnsiTheme="majorBidi" w:cstheme="majorBidi"/>
          <w:sz w:val="24"/>
          <w:szCs w:val="24"/>
        </w:rPr>
        <w:tab/>
      </w:r>
      <w:r>
        <w:rPr>
          <w:rFonts w:asciiTheme="majorBidi" w:hAnsiTheme="majorBidi" w:cstheme="majorBidi"/>
          <w:sz w:val="24"/>
          <w:szCs w:val="24"/>
        </w:rPr>
        <w:tab/>
      </w:r>
    </w:p>
    <w:p w:rsidR="008420E9" w:rsidRDefault="008420E9" w:rsidP="008420E9">
      <w:pPr>
        <w:spacing w:after="0"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8420E9" w:rsidRPr="005D3BC0" w:rsidRDefault="008420E9" w:rsidP="008420E9">
      <w:pPr>
        <w:spacing w:after="0" w:line="480" w:lineRule="auto"/>
        <w:jc w:val="both"/>
        <w:rPr>
          <w:rFonts w:asciiTheme="majorBidi" w:hAnsiTheme="majorBidi" w:cstheme="majorBidi"/>
          <w:sz w:val="24"/>
          <w:szCs w:val="24"/>
        </w:rPr>
      </w:pPr>
      <w:r>
        <w:rPr>
          <w:rFonts w:asciiTheme="majorBidi" w:hAnsiTheme="majorBidi" w:cstheme="majorBidi"/>
          <w:sz w:val="24"/>
          <w:szCs w:val="24"/>
        </w:rPr>
        <w:t>4.2</w:t>
      </w:r>
      <w:r w:rsidRPr="005D3BC0">
        <w:rPr>
          <w:rFonts w:asciiTheme="majorBidi" w:hAnsiTheme="majorBidi" w:cstheme="majorBidi"/>
          <w:sz w:val="24"/>
          <w:szCs w:val="24"/>
        </w:rPr>
        <w:tab/>
        <w:t>Data Presentation and analysis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8420E9" w:rsidRPr="005D3BC0" w:rsidRDefault="008420E9" w:rsidP="008420E9">
      <w:pPr>
        <w:spacing w:after="0" w:line="480" w:lineRule="auto"/>
        <w:jc w:val="both"/>
        <w:rPr>
          <w:rFonts w:asciiTheme="majorBidi" w:hAnsiTheme="majorBidi" w:cstheme="majorBidi"/>
          <w:sz w:val="24"/>
          <w:szCs w:val="24"/>
        </w:rPr>
      </w:pPr>
      <w:r>
        <w:rPr>
          <w:rFonts w:asciiTheme="majorBidi" w:hAnsiTheme="majorBidi" w:cstheme="majorBidi"/>
          <w:sz w:val="24"/>
          <w:szCs w:val="24"/>
        </w:rPr>
        <w:t>4.3</w:t>
      </w:r>
      <w:r w:rsidRPr="005D3BC0">
        <w:rPr>
          <w:rFonts w:asciiTheme="majorBidi" w:hAnsiTheme="majorBidi" w:cstheme="majorBidi"/>
          <w:sz w:val="24"/>
          <w:szCs w:val="24"/>
        </w:rPr>
        <w:tab/>
        <w:t>Testing of Hypothesis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29</w:t>
      </w:r>
    </w:p>
    <w:p w:rsidR="008420E9" w:rsidRPr="005D3BC0" w:rsidRDefault="008420E9" w:rsidP="008420E9">
      <w:pPr>
        <w:spacing w:after="0" w:line="480" w:lineRule="auto"/>
        <w:jc w:val="both"/>
        <w:rPr>
          <w:rFonts w:asciiTheme="majorBidi" w:hAnsiTheme="majorBidi" w:cstheme="majorBidi"/>
          <w:sz w:val="24"/>
          <w:szCs w:val="24"/>
        </w:rPr>
      </w:pPr>
      <w:r>
        <w:rPr>
          <w:rFonts w:asciiTheme="majorBidi" w:hAnsiTheme="majorBidi" w:cstheme="majorBidi"/>
          <w:sz w:val="24"/>
          <w:szCs w:val="24"/>
        </w:rPr>
        <w:t>4.4</w:t>
      </w:r>
      <w:r w:rsidRPr="005D3BC0">
        <w:rPr>
          <w:rFonts w:asciiTheme="majorBidi" w:hAnsiTheme="majorBidi" w:cstheme="majorBidi"/>
          <w:sz w:val="24"/>
          <w:szCs w:val="24"/>
        </w:rPr>
        <w:tab/>
        <w:t xml:space="preserve">Summary of the </w:t>
      </w:r>
      <w:r>
        <w:rPr>
          <w:rFonts w:asciiTheme="majorBidi" w:hAnsiTheme="majorBidi" w:cstheme="majorBidi"/>
          <w:sz w:val="24"/>
          <w:szCs w:val="24"/>
        </w:rPr>
        <w:t>Findings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30</w:t>
      </w:r>
    </w:p>
    <w:p w:rsidR="008420E9" w:rsidRPr="005D3BC0" w:rsidRDefault="008420E9" w:rsidP="008420E9">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Reference</w:t>
      </w:r>
      <w:r>
        <w:rPr>
          <w:rFonts w:asciiTheme="majorBidi" w:hAnsiTheme="majorBidi" w:cstheme="majorBidi"/>
          <w:sz w:val="24"/>
          <w:szCs w:val="24"/>
        </w:rPr>
        <w:t>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31</w:t>
      </w:r>
    </w:p>
    <w:p w:rsidR="008420E9" w:rsidRPr="00AD2115" w:rsidRDefault="008420E9" w:rsidP="008420E9">
      <w:pPr>
        <w:spacing w:after="0" w:line="48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FIVE </w:t>
      </w:r>
      <w:r>
        <w:rPr>
          <w:rFonts w:asciiTheme="majorBidi" w:hAnsiTheme="majorBidi" w:cstheme="majorBidi"/>
          <w:b/>
          <w:sz w:val="24"/>
          <w:szCs w:val="24"/>
        </w:rPr>
        <w:t>:</w:t>
      </w:r>
      <w:r w:rsidRPr="00AD2115">
        <w:rPr>
          <w:rFonts w:asciiTheme="majorBidi" w:hAnsiTheme="majorBidi" w:cstheme="majorBidi"/>
          <w:b/>
          <w:bCs/>
          <w:sz w:val="24"/>
          <w:szCs w:val="24"/>
        </w:rPr>
        <w:t>SUMMARY RECOMMENDATION AND CONCLUSION</w:t>
      </w:r>
      <w:r w:rsidRPr="005D3BC0">
        <w:rPr>
          <w:rFonts w:asciiTheme="majorBidi" w:hAnsiTheme="majorBidi" w:cstheme="majorBidi"/>
          <w:sz w:val="24"/>
          <w:szCs w:val="24"/>
        </w:rPr>
        <w:tab/>
      </w:r>
    </w:p>
    <w:p w:rsidR="008420E9" w:rsidRPr="005D3BC0" w:rsidRDefault="008420E9" w:rsidP="008420E9">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5.1 </w:t>
      </w:r>
      <w:r w:rsidRPr="005D3BC0">
        <w:rPr>
          <w:rFonts w:asciiTheme="majorBidi" w:hAnsiTheme="majorBidi" w:cstheme="majorBidi"/>
          <w:sz w:val="24"/>
          <w:szCs w:val="24"/>
        </w:rPr>
        <w:tab/>
        <w:t>Summary or Findings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32</w:t>
      </w:r>
    </w:p>
    <w:p w:rsidR="008420E9" w:rsidRPr="005D3BC0" w:rsidRDefault="008420E9" w:rsidP="008420E9">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5.2 </w:t>
      </w:r>
      <w:r w:rsidRPr="005D3BC0">
        <w:rPr>
          <w:rFonts w:asciiTheme="majorBidi" w:hAnsiTheme="majorBidi" w:cstheme="majorBidi"/>
          <w:sz w:val="24"/>
          <w:szCs w:val="24"/>
        </w:rPr>
        <w:tab/>
      </w:r>
      <w:r>
        <w:rPr>
          <w:rFonts w:asciiTheme="majorBidi" w:hAnsiTheme="majorBidi" w:cstheme="majorBidi"/>
          <w:sz w:val="24"/>
          <w:szCs w:val="24"/>
        </w:rPr>
        <w:t>Conclusion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r w:rsidRPr="005D3BC0">
        <w:rPr>
          <w:rFonts w:asciiTheme="majorBidi" w:hAnsiTheme="majorBidi" w:cstheme="majorBidi"/>
          <w:sz w:val="24"/>
          <w:szCs w:val="24"/>
        </w:rPr>
        <w:tab/>
      </w:r>
    </w:p>
    <w:p w:rsidR="008420E9" w:rsidRPr="005D3BC0" w:rsidRDefault="008420E9" w:rsidP="008420E9">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5.3 </w:t>
      </w:r>
      <w:r w:rsidRPr="005D3BC0">
        <w:rPr>
          <w:rFonts w:asciiTheme="majorBidi" w:hAnsiTheme="majorBidi" w:cstheme="majorBidi"/>
          <w:sz w:val="24"/>
          <w:szCs w:val="24"/>
        </w:rPr>
        <w:tab/>
      </w:r>
      <w:r>
        <w:rPr>
          <w:rFonts w:asciiTheme="majorBidi" w:hAnsiTheme="majorBidi" w:cstheme="majorBidi"/>
          <w:sz w:val="24"/>
          <w:szCs w:val="24"/>
        </w:rPr>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8420E9" w:rsidRPr="005D3BC0" w:rsidRDefault="008420E9" w:rsidP="008420E9">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 xml:space="preserve">References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35</w:t>
      </w:r>
      <w:r w:rsidRPr="005D3BC0">
        <w:rPr>
          <w:rFonts w:asciiTheme="majorBidi" w:hAnsiTheme="majorBidi" w:cstheme="majorBidi"/>
          <w:sz w:val="24"/>
          <w:szCs w:val="24"/>
        </w:rPr>
        <w:tab/>
      </w:r>
    </w:p>
    <w:p w:rsidR="008420E9" w:rsidRPr="005D3BC0" w:rsidRDefault="008420E9" w:rsidP="008420E9">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Bibliography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8420E9" w:rsidRPr="005D3BC0" w:rsidRDefault="008420E9" w:rsidP="008420E9">
      <w:pPr>
        <w:spacing w:line="480" w:lineRule="auto"/>
        <w:jc w:val="both"/>
        <w:rPr>
          <w:rFonts w:asciiTheme="majorBidi" w:hAnsiTheme="majorBidi" w:cstheme="majorBidi"/>
          <w:sz w:val="24"/>
          <w:szCs w:val="24"/>
        </w:rPr>
      </w:pPr>
    </w:p>
    <w:p w:rsidR="008420E9" w:rsidRDefault="008420E9">
      <w:pPr>
        <w:spacing w:after="160" w:line="259" w:lineRule="auto"/>
      </w:pPr>
      <w:r>
        <w:lastRenderedPageBreak/>
        <w:br w:type="page"/>
      </w:r>
    </w:p>
    <w:p w:rsidR="008420E9" w:rsidRPr="00091BC6" w:rsidRDefault="008420E9" w:rsidP="008420E9">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ONE</w:t>
      </w:r>
    </w:p>
    <w:p w:rsidR="008420E9" w:rsidRPr="00091BC6" w:rsidRDefault="008420E9" w:rsidP="008420E9">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INTRODUCTION</w:t>
      </w:r>
    </w:p>
    <w:p w:rsidR="008420E9" w:rsidRPr="00091BC6" w:rsidRDefault="008420E9" w:rsidP="008420E9">
      <w:pPr>
        <w:pStyle w:val="ListParagraph"/>
        <w:numPr>
          <w:ilvl w:val="1"/>
          <w:numId w:val="2"/>
        </w:numPr>
        <w:spacing w:after="0" w:line="480" w:lineRule="auto"/>
        <w:ind w:left="630" w:hanging="54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BACKGROUND TO THE STUDY</w:t>
      </w:r>
    </w:p>
    <w:p w:rsidR="008420E9" w:rsidRPr="00091BC6" w:rsidRDefault="008420E9" w:rsidP="008420E9">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An organization is an entity of human and non-human resources which have been joined together to achieve a desired or predetermined </w:t>
      </w:r>
      <w:r w:rsidRPr="00091BC6">
        <w:rPr>
          <w:rFonts w:ascii="Times New Roman" w:hAnsi="Times New Roman" w:cs="Times New Roman"/>
          <w:color w:val="000000" w:themeColor="text1"/>
          <w:sz w:val="24"/>
          <w:szCs w:val="24"/>
        </w:rPr>
        <w:t>or</w:t>
      </w:r>
      <w:r w:rsidRPr="00091BC6">
        <w:rPr>
          <w:rFonts w:asciiTheme="majorBidi" w:hAnsiTheme="majorBidi" w:cstheme="majorBidi"/>
          <w:color w:val="000000" w:themeColor="text1"/>
          <w:sz w:val="24"/>
          <w:szCs w:val="24"/>
        </w:rPr>
        <w:t xml:space="preserve"> set organizational objective. The organization in this sense will be characterized by pattern of human and material relationships, status, job responsibilities, rewards and rights that will either help or obstruct the achievement of corporate goals. It is reasonably certain that each member of the organization will have personal objectives tangential to those of the organization as a whole entity. To ensure effective and efficient management, there must be motivation.</w:t>
      </w:r>
    </w:p>
    <w:p w:rsidR="008420E9" w:rsidRPr="00091BC6" w:rsidRDefault="008420E9" w:rsidP="008420E9">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Moreover, a clever policy maybe, attainment of organizational goals may be elusive if the implementation is to be handled by a set of disgruntled and indignant workers. Therefore, the need for a good and proper management of the available human resources of an organization cannot be over emphasized in the attainment of improved and high productive.</w:t>
      </w:r>
    </w:p>
    <w:p w:rsidR="008420E9" w:rsidRPr="00091BC6" w:rsidRDefault="008420E9" w:rsidP="008420E9">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Then what really motivate workers? If in an organization there is no apparent rationality underlying compensation and reward chances that the organization may not achieve high productivity, but where the situation is favorable very pleasant result would be recorded. Behavioral Scientists like Fredrick Taylor (the propounded of the theory of scientific management) have been acclaimed for propounding theories one of which sees human beings as been economically motivated. Moreover, other writers like Maslow, </w:t>
      </w:r>
      <w:r w:rsidRPr="00091BC6">
        <w:rPr>
          <w:rFonts w:asciiTheme="majorBidi" w:hAnsiTheme="majorBidi" w:cstheme="majorBidi"/>
          <w:color w:val="000000" w:themeColor="text1"/>
          <w:sz w:val="24"/>
          <w:szCs w:val="24"/>
        </w:rPr>
        <w:lastRenderedPageBreak/>
        <w:t>Herzberg, MC Gregory and so on whose work would be examined later, have proved that apart from financial incentives and increased pay, there are other motivational factors.</w:t>
      </w:r>
    </w:p>
    <w:p w:rsidR="008420E9" w:rsidRPr="00091BC6" w:rsidRDefault="008420E9" w:rsidP="008420E9">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Motivation of staff play a full role in the achievement of organizational objectives has been one of the most difficult tasks that confront managers and administrators of organization. The success of a manager solely rest on how effective and efficient which he is responsible and this effectiveness can be measured by the organizational efficiency and accomplishment of corporate goals which in turn depends on the level of mobilization of human resources available within the set up organization.</w:t>
      </w:r>
    </w:p>
    <w:p w:rsidR="008420E9" w:rsidRPr="00091BC6" w:rsidRDefault="008420E9" w:rsidP="008420E9">
      <w:pPr>
        <w:pStyle w:val="ListParagraph"/>
        <w:numPr>
          <w:ilvl w:val="1"/>
          <w:numId w:val="2"/>
        </w:numPr>
        <w:spacing w:after="0" w:line="480" w:lineRule="auto"/>
        <w:ind w:left="630" w:hanging="54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STATEMENT OF THE PROBLEM</w:t>
      </w:r>
    </w:p>
    <w:p w:rsidR="008420E9" w:rsidRPr="005E1D03" w:rsidRDefault="008420E9" w:rsidP="008420E9">
      <w:pPr>
        <w:spacing w:line="480" w:lineRule="auto"/>
        <w:ind w:firstLine="630"/>
        <w:jc w:val="both"/>
        <w:rPr>
          <w:rFonts w:ascii="Times New Roman" w:hAnsi="Times New Roman" w:cs="Times New Roman"/>
          <w:sz w:val="24"/>
          <w:szCs w:val="24"/>
        </w:rPr>
      </w:pPr>
      <w:r w:rsidRPr="005E1D03">
        <w:rPr>
          <w:rFonts w:ascii="Times New Roman" w:hAnsi="Times New Roman" w:cs="Times New Roman"/>
          <w:sz w:val="24"/>
          <w:szCs w:val="24"/>
        </w:rPr>
        <w:t>The manager must identify what actually motivates associates. People tend to do their best work when they are in an environment that makes them feel valued, where they get a "pat on the back" or a "thank you" for a job well done. These courtesies may seem simple, but managers sometimes forget to utilize them. Managers can do simple things that can have a great impact on organizational morale to motivate associates to "go the extra mile." It is important to create a welcoming work environment to motivate associates. Managers sometimes forget the power of the simple courtesies that go a long way in improving the work environment.</w:t>
      </w:r>
    </w:p>
    <w:p w:rsidR="008420E9" w:rsidRPr="005E1D03" w:rsidRDefault="008420E9" w:rsidP="008420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5E1D03">
        <w:rPr>
          <w:rFonts w:ascii="Times New Roman" w:hAnsi="Times New Roman" w:cs="Times New Roman"/>
          <w:sz w:val="24"/>
          <w:szCs w:val="24"/>
        </w:rPr>
        <w:t xml:space="preserve">here are several factors managers should keep in mind when considering how to recognize and reward associates. Managers should not assume that people feel valued just because they are productive, nor that what works for the manager in terms of recognition and reward will work for others. The "platinum rule" of "treating others the way that they </w:t>
      </w:r>
      <w:r w:rsidRPr="005E1D03">
        <w:rPr>
          <w:rFonts w:ascii="Times New Roman" w:hAnsi="Times New Roman" w:cs="Times New Roman"/>
          <w:sz w:val="24"/>
          <w:szCs w:val="24"/>
        </w:rPr>
        <w:lastRenderedPageBreak/>
        <w:t>want to be treated" increases a manager's ability to creat rapport with associates as an important motivational tool.</w:t>
      </w:r>
    </w:p>
    <w:p w:rsidR="008420E9" w:rsidRDefault="008420E9" w:rsidP="008420E9">
      <w:pPr>
        <w:spacing w:line="480" w:lineRule="auto"/>
        <w:ind w:firstLine="720"/>
        <w:jc w:val="both"/>
        <w:rPr>
          <w:rFonts w:ascii="Times New Roman" w:hAnsi="Times New Roman" w:cs="Times New Roman"/>
          <w:sz w:val="24"/>
          <w:szCs w:val="24"/>
        </w:rPr>
      </w:pPr>
      <w:r w:rsidRPr="005E1D03">
        <w:rPr>
          <w:rFonts w:ascii="Times New Roman" w:hAnsi="Times New Roman" w:cs="Times New Roman"/>
          <w:sz w:val="24"/>
          <w:szCs w:val="24"/>
        </w:rPr>
        <w:t>Motivation is an important tool that is often under-utilized by managers in today's workplace. Managers use motivation in the workplace to inspire people to work, both individually and in groups, to produce the best results for business in the most efficient and effective manner. It was once assumed that motivation had to be generated from the outside, but it is now understood that each individual has his or her own set of motivating forces. It is the duty of the manager to carefully identify and address these motivating forces. The aim of this article is to help managers become more effective at creating a positive motivational environment.</w:t>
      </w:r>
    </w:p>
    <w:p w:rsidR="008420E9" w:rsidRDefault="008420E9" w:rsidP="008420E9">
      <w:pPr>
        <w:spacing w:line="480" w:lineRule="auto"/>
        <w:ind w:firstLine="720"/>
        <w:jc w:val="both"/>
        <w:rPr>
          <w:rFonts w:ascii="Times New Roman" w:hAnsi="Times New Roman" w:cs="Times New Roman"/>
          <w:sz w:val="24"/>
          <w:szCs w:val="24"/>
        </w:rPr>
      </w:pPr>
      <w:r w:rsidRPr="005E1D03">
        <w:rPr>
          <w:rFonts w:ascii="Times New Roman" w:hAnsi="Times New Roman" w:cs="Times New Roman"/>
          <w:sz w:val="24"/>
          <w:szCs w:val="24"/>
        </w:rPr>
        <w:t>Managers may lack knowledge in implementing successful motivational programs that increase production and create a positive work environment. Although there are many types of motivation, management must identify with their associates (employees) on an individual level for successful programs. The goal of every manager is to increase production and efficiency to reach maximum results for the organization. Motivation for better work performance depends on many factors, including: job satisfaction, achievement, recognition, and professional growth (SHRM 2016). Providing a positive motivational work environment is a challenging managerial activity. Therefore managers must understand associates and their professional needs.</w:t>
      </w:r>
    </w:p>
    <w:p w:rsidR="008420E9" w:rsidRPr="005E1D03" w:rsidRDefault="008420E9" w:rsidP="008420E9">
      <w:pPr>
        <w:spacing w:line="480" w:lineRule="auto"/>
        <w:ind w:firstLine="720"/>
        <w:jc w:val="both"/>
        <w:rPr>
          <w:rFonts w:ascii="Times New Roman" w:hAnsi="Times New Roman" w:cs="Times New Roman"/>
          <w:sz w:val="24"/>
          <w:szCs w:val="24"/>
        </w:rPr>
      </w:pPr>
    </w:p>
    <w:p w:rsidR="008420E9" w:rsidRPr="00091BC6" w:rsidRDefault="008420E9" w:rsidP="008420E9">
      <w:pPr>
        <w:pStyle w:val="ListParagraph"/>
        <w:numPr>
          <w:ilvl w:val="1"/>
          <w:numId w:val="2"/>
        </w:numPr>
        <w:spacing w:after="0" w:line="480" w:lineRule="auto"/>
        <w:ind w:left="720" w:hanging="63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RESEARCH QUESTIONS</w:t>
      </w:r>
    </w:p>
    <w:p w:rsidR="008420E9" w:rsidRPr="00091BC6" w:rsidRDefault="008420E9" w:rsidP="008420E9">
      <w:pPr>
        <w:pStyle w:val="ListParagraph"/>
        <w:tabs>
          <w:tab w:val="right" w:pos="8640"/>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The following research questions were raised to guide this study</w:t>
      </w:r>
      <w:r w:rsidRPr="00091BC6">
        <w:rPr>
          <w:rFonts w:asciiTheme="majorBidi" w:hAnsiTheme="majorBidi" w:cstheme="majorBidi"/>
          <w:bCs/>
          <w:color w:val="000000" w:themeColor="text1"/>
          <w:sz w:val="24"/>
          <w:szCs w:val="24"/>
        </w:rPr>
        <w:tab/>
      </w:r>
    </w:p>
    <w:p w:rsidR="008420E9" w:rsidRPr="00091BC6" w:rsidRDefault="008420E9" w:rsidP="008420E9">
      <w:pPr>
        <w:pStyle w:val="ListParagraph"/>
        <w:numPr>
          <w:ilvl w:val="0"/>
          <w:numId w:val="5"/>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Will Wages and salary significantly have effective management on Ilorin west local government staffs</w:t>
      </w:r>
    </w:p>
    <w:p w:rsidR="008420E9" w:rsidRPr="00091BC6" w:rsidRDefault="008420E9" w:rsidP="008420E9">
      <w:pPr>
        <w:pStyle w:val="ListParagraph"/>
        <w:numPr>
          <w:ilvl w:val="0"/>
          <w:numId w:val="5"/>
        </w:num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t>Will Physiological needs significantly have effective management on Ilorin west local government staff</w:t>
      </w:r>
    </w:p>
    <w:p w:rsidR="008420E9" w:rsidRPr="00091BC6" w:rsidRDefault="008420E9" w:rsidP="008420E9">
      <w:pPr>
        <w:pStyle w:val="ListParagraph"/>
        <w:numPr>
          <w:ilvl w:val="0"/>
          <w:numId w:val="5"/>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Will Safety needs significantly have effective management on Ilorin west local government staffs</w:t>
      </w:r>
    </w:p>
    <w:p w:rsidR="008420E9" w:rsidRPr="00091BC6" w:rsidRDefault="008420E9" w:rsidP="008420E9">
      <w:pPr>
        <w:pStyle w:val="ListParagraph"/>
        <w:numPr>
          <w:ilvl w:val="1"/>
          <w:numId w:val="2"/>
        </w:numPr>
        <w:spacing w:after="0" w:line="480" w:lineRule="auto"/>
        <w:ind w:left="720" w:hanging="63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OBJECTIVES OF THE STUDY</w:t>
      </w:r>
    </w:p>
    <w:p w:rsidR="008420E9" w:rsidRPr="00091BC6" w:rsidRDefault="008420E9" w:rsidP="008420E9">
      <w:pPr>
        <w:spacing w:after="0" w:line="480" w:lineRule="auto"/>
        <w:ind w:left="90" w:firstLine="63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main objective of the study is to investigate staff motivation as a tool for effective management in Ilorin west local government area of Kwara State. The specific objectives are to;</w:t>
      </w:r>
    </w:p>
    <w:p w:rsidR="008420E9" w:rsidRPr="00091BC6" w:rsidRDefault="008420E9" w:rsidP="008420E9">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trace historical background of Ilorin west local government local government</w:t>
      </w:r>
    </w:p>
    <w:p w:rsidR="008420E9" w:rsidRPr="00091BC6" w:rsidRDefault="008420E9" w:rsidP="008420E9">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Establish nearest between motivation and staff performance.</w:t>
      </w:r>
    </w:p>
    <w:p w:rsidR="008420E9" w:rsidRPr="00091BC6" w:rsidRDefault="008420E9" w:rsidP="008420E9">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Identify the challenges confronting employee performance in Ilorin west</w:t>
      </w:r>
    </w:p>
    <w:p w:rsidR="008420E9" w:rsidRDefault="008420E9" w:rsidP="008420E9">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Prefer better ways in which employee could be motivated to attain high level of efficiency.</w:t>
      </w:r>
    </w:p>
    <w:p w:rsidR="008420E9" w:rsidRDefault="008420E9" w:rsidP="008420E9">
      <w:pPr>
        <w:spacing w:after="0" w:line="480" w:lineRule="auto"/>
        <w:jc w:val="both"/>
        <w:rPr>
          <w:rFonts w:asciiTheme="majorBidi" w:hAnsiTheme="majorBidi" w:cstheme="majorBidi"/>
          <w:color w:val="000000" w:themeColor="text1"/>
          <w:sz w:val="24"/>
          <w:szCs w:val="24"/>
        </w:rPr>
      </w:pPr>
    </w:p>
    <w:p w:rsidR="008420E9" w:rsidRDefault="008420E9" w:rsidP="008420E9">
      <w:pPr>
        <w:spacing w:after="0" w:line="480" w:lineRule="auto"/>
        <w:jc w:val="both"/>
        <w:rPr>
          <w:rFonts w:asciiTheme="majorBidi" w:hAnsiTheme="majorBidi" w:cstheme="majorBidi"/>
          <w:color w:val="000000" w:themeColor="text1"/>
          <w:sz w:val="24"/>
          <w:szCs w:val="24"/>
        </w:rPr>
      </w:pPr>
    </w:p>
    <w:p w:rsidR="008420E9" w:rsidRPr="00091BC6" w:rsidRDefault="008420E9" w:rsidP="008420E9">
      <w:pPr>
        <w:spacing w:after="0" w:line="480" w:lineRule="auto"/>
        <w:jc w:val="both"/>
        <w:rPr>
          <w:rFonts w:asciiTheme="majorBidi" w:hAnsiTheme="majorBidi" w:cstheme="majorBidi"/>
          <w:color w:val="000000" w:themeColor="text1"/>
          <w:sz w:val="24"/>
          <w:szCs w:val="24"/>
        </w:rPr>
      </w:pPr>
    </w:p>
    <w:p w:rsidR="008420E9" w:rsidRPr="00091BC6" w:rsidRDefault="008420E9" w:rsidP="008420E9">
      <w:pPr>
        <w:pStyle w:val="ListParagraph"/>
        <w:numPr>
          <w:ilvl w:val="1"/>
          <w:numId w:val="2"/>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lastRenderedPageBreak/>
        <w:t xml:space="preserve">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RESEARCH HYPOTHES</w:t>
      </w:r>
      <w:r>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S</w:t>
      </w:r>
    </w:p>
    <w:p w:rsidR="008420E9" w:rsidRPr="00091BC6" w:rsidRDefault="008420E9" w:rsidP="008420E9">
      <w:pPr>
        <w:pStyle w:val="ListParagraph"/>
        <w:spacing w:after="0" w:line="480" w:lineRule="auto"/>
        <w:ind w:left="360"/>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 xml:space="preserve">The following hypotheses were </w:t>
      </w:r>
      <w:r>
        <w:rPr>
          <w:rFonts w:asciiTheme="majorBidi" w:hAnsiTheme="majorBidi" w:cstheme="majorBidi"/>
          <w:bCs/>
          <w:color w:val="000000" w:themeColor="text1"/>
          <w:sz w:val="24"/>
          <w:szCs w:val="24"/>
        </w:rPr>
        <w:t>formulated to guide the study:</w:t>
      </w:r>
    </w:p>
    <w:p w:rsidR="008420E9" w:rsidRPr="00091BC6" w:rsidRDefault="008420E9" w:rsidP="008420E9">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Wages and salary will not significantly have effective management on Ilorin west local government staffs</w:t>
      </w:r>
    </w:p>
    <w:p w:rsidR="008420E9" w:rsidRPr="00091BC6" w:rsidRDefault="008420E9" w:rsidP="008420E9">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imes New Roman" w:hAnsi="Times New Roman" w:cs="Times New Roman"/>
          <w:sz w:val="24"/>
          <w:szCs w:val="24"/>
        </w:rPr>
        <w:t>Physiological needs will not significantly have effective management on Ilorin west local government staff</w:t>
      </w:r>
    </w:p>
    <w:p w:rsidR="008420E9" w:rsidRPr="00091BC6" w:rsidRDefault="008420E9" w:rsidP="008420E9">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Safety needs will not significantly have effective management on Ilorin west local government staffs</w:t>
      </w:r>
    </w:p>
    <w:p w:rsidR="008420E9" w:rsidRPr="00091BC6" w:rsidRDefault="008420E9" w:rsidP="008420E9">
      <w:pPr>
        <w:pStyle w:val="ListParagraph"/>
        <w:numPr>
          <w:ilvl w:val="1"/>
          <w:numId w:val="2"/>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SCOPE AND LIMITATION OF THE STUDY</w:t>
      </w:r>
    </w:p>
    <w:p w:rsidR="008420E9" w:rsidRPr="00091BC6" w:rsidRDefault="008420E9" w:rsidP="008420E9">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geographical scope of this study is Ilorin West Local Government area. The subject scope focuses on staff motivation and management.</w:t>
      </w:r>
    </w:p>
    <w:p w:rsidR="008420E9" w:rsidRPr="00091BC6" w:rsidRDefault="008420E9" w:rsidP="008420E9">
      <w:pPr>
        <w:pStyle w:val="ListParagraph"/>
        <w:spacing w:after="0" w:line="480" w:lineRule="auto"/>
        <w:ind w:left="0" w:firstLine="720"/>
        <w:jc w:val="both"/>
        <w:rPr>
          <w:rFonts w:asciiTheme="majorBidi" w:hAnsiTheme="majorBidi" w:cstheme="majorBidi"/>
          <w:b/>
          <w:color w:val="000000" w:themeColor="text1"/>
          <w:sz w:val="24"/>
          <w:szCs w:val="24"/>
        </w:rPr>
      </w:pPr>
      <w:r w:rsidRPr="00091BC6">
        <w:rPr>
          <w:rFonts w:asciiTheme="majorBidi" w:hAnsiTheme="majorBidi" w:cstheme="majorBidi"/>
          <w:color w:val="000000" w:themeColor="text1"/>
          <w:sz w:val="24"/>
          <w:szCs w:val="24"/>
        </w:rPr>
        <w:t>The limitations for this study are time and financial constraints as well as non availability of some document that are relevant to this work.</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1.7</w:t>
      </w:r>
      <w:r>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 DEFINITION OF TERMS </w:t>
      </w:r>
    </w:p>
    <w:p w:rsidR="008420E9" w:rsidRPr="00091BC6" w:rsidRDefault="008420E9" w:rsidP="008420E9">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Motive</w:t>
      </w:r>
      <w:r w:rsidRPr="00091BC6">
        <w:rPr>
          <w:rFonts w:asciiTheme="majorBidi" w:hAnsiTheme="majorBidi" w:cstheme="majorBidi"/>
          <w:color w:val="000000" w:themeColor="text1"/>
          <w:sz w:val="24"/>
          <w:szCs w:val="24"/>
        </w:rPr>
        <w:t>: Reason for doing something.</w:t>
      </w:r>
    </w:p>
    <w:p w:rsidR="008420E9" w:rsidRPr="00091BC6" w:rsidRDefault="008420E9" w:rsidP="008420E9">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Motivate</w:t>
      </w:r>
      <w:r w:rsidRPr="00091BC6">
        <w:rPr>
          <w:rFonts w:asciiTheme="majorBidi" w:hAnsiTheme="majorBidi" w:cstheme="majorBidi"/>
          <w:color w:val="000000" w:themeColor="text1"/>
          <w:sz w:val="24"/>
          <w:szCs w:val="24"/>
        </w:rPr>
        <w:t xml:space="preserve">: Be the motive of, find a motive or incentive to, act as an incentive. </w:t>
      </w:r>
    </w:p>
    <w:p w:rsidR="008420E9" w:rsidRPr="00091BC6" w:rsidRDefault="008420E9" w:rsidP="008420E9">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Management</w:t>
      </w:r>
      <w:r w:rsidRPr="00091BC6">
        <w:rPr>
          <w:rFonts w:asciiTheme="majorBidi" w:hAnsiTheme="majorBidi" w:cstheme="majorBidi"/>
          <w:color w:val="000000" w:themeColor="text1"/>
          <w:sz w:val="24"/>
          <w:szCs w:val="24"/>
        </w:rPr>
        <w:t>: Managing or being managed. It is the achievement of organizational objectives through leadership.</w:t>
      </w:r>
    </w:p>
    <w:p w:rsidR="008420E9" w:rsidRDefault="008420E9" w:rsidP="008420E9">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Secretariat</w:t>
      </w:r>
      <w:r w:rsidRPr="00091BC6">
        <w:rPr>
          <w:rFonts w:asciiTheme="majorBidi" w:hAnsiTheme="majorBidi" w:cstheme="majorBidi"/>
          <w:color w:val="000000" w:themeColor="text1"/>
          <w:sz w:val="24"/>
          <w:szCs w:val="24"/>
        </w:rPr>
        <w:t>: Staff of secretaries of a large organization.</w:t>
      </w:r>
    </w:p>
    <w:p w:rsidR="008420E9" w:rsidRDefault="008420E9" w:rsidP="008420E9">
      <w:pPr>
        <w:pStyle w:val="ListParagraph"/>
        <w:spacing w:after="0" w:line="480" w:lineRule="auto"/>
        <w:ind w:hanging="720"/>
        <w:jc w:val="both"/>
        <w:rPr>
          <w:rFonts w:asciiTheme="majorBidi" w:hAnsiTheme="majorBidi" w:cstheme="majorBidi"/>
          <w:color w:val="000000" w:themeColor="text1"/>
          <w:sz w:val="24"/>
          <w:szCs w:val="24"/>
        </w:rPr>
      </w:pPr>
    </w:p>
    <w:p w:rsidR="008420E9" w:rsidRPr="00091BC6" w:rsidRDefault="008420E9" w:rsidP="008420E9">
      <w:pPr>
        <w:pStyle w:val="ListParagraph"/>
        <w:spacing w:after="0" w:line="480" w:lineRule="auto"/>
        <w:ind w:hanging="720"/>
        <w:jc w:val="both"/>
        <w:rPr>
          <w:rFonts w:asciiTheme="majorBidi" w:hAnsiTheme="majorBidi" w:cstheme="majorBidi"/>
          <w:color w:val="000000" w:themeColor="text1"/>
          <w:sz w:val="24"/>
          <w:szCs w:val="24"/>
        </w:rPr>
      </w:pPr>
    </w:p>
    <w:p w:rsidR="008420E9" w:rsidRPr="00091BC6" w:rsidRDefault="008420E9" w:rsidP="008420E9">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lastRenderedPageBreak/>
        <w:t>1.8</w:t>
      </w:r>
      <w:r>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 HISTORICAL BACKGROUND OF </w:t>
      </w:r>
      <w:r>
        <w:rPr>
          <w:rFonts w:asciiTheme="majorBidi" w:hAnsiTheme="majorBidi" w:cstheme="majorBidi"/>
          <w:b/>
          <w:color w:val="000000" w:themeColor="text1"/>
          <w:sz w:val="24"/>
          <w:szCs w:val="24"/>
        </w:rPr>
        <w:t>ILORIN-WEST</w:t>
      </w:r>
    </w:p>
    <w:p w:rsidR="008420E9" w:rsidRPr="00091BC6" w:rsidRDefault="008420E9" w:rsidP="008420E9">
      <w:p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t>Ilorin advert local government which was part of the head quarter of Ilorin native authority under Ilorin province in the old Northern region of Nigeria with creation of state in 1967, Ilorin West Local Government came to being there twelve (12) Local Government Area as at time in 1976, two other local government areas were however carried out of the formal Ilorin local government area with the creation of additional state by Babangida administration in 1991, Ilorin local government areas was further divided into Ilorin were and test Ilorin West Local Government Area Ilorin West Local Government is vested with responsibilities to enable it provide the most needed local services.</w:t>
      </w:r>
    </w:p>
    <w:p w:rsidR="008420E9" w:rsidRPr="00091BC6" w:rsidRDefault="008420E9" w:rsidP="008420E9">
      <w:p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tab/>
        <w:t>Organization structure and staffing of local government strictly in line with the Federal Military of Government guide line on the forms, all our local government councils, directly responsible to the councils is the Chief Executive or Secretary of the Local Government who is appointed under section 84 of the edict.</w:t>
      </w:r>
    </w:p>
    <w:p w:rsidR="008420E9" w:rsidRPr="00091BC6" w:rsidRDefault="008420E9" w:rsidP="008420E9">
      <w:p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tab/>
        <w:t>In 1991, section 84 of the edict was amended to allow the chairman appoint his own secretary who will equally go with him/her or completing his term of office in addition to being the Chief Executive. The secretary is also the most senior member of the staff. The local government headquarters is subdivided into six functional departments which consisting of a suitable number of a related unit as follow: administration department, finance department, national resources department and medical department.</w:t>
      </w:r>
    </w:p>
    <w:p w:rsidR="008420E9" w:rsidRPr="00091BC6" w:rsidRDefault="008420E9" w:rsidP="008420E9">
      <w:p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lastRenderedPageBreak/>
        <w:tab/>
        <w:t>Politically, we have reformed the age long system of district administration. This involves the division of each local government are into a suitable member of described are divided into village need. Each village area is further sub-divided into health or in rural areas and wards in urban area.</w:t>
      </w:r>
    </w:p>
    <w:p w:rsidR="008420E9" w:rsidRPr="00091BC6" w:rsidRDefault="008420E9" w:rsidP="008420E9">
      <w:pPr>
        <w:spacing w:line="480" w:lineRule="auto"/>
        <w:jc w:val="both"/>
        <w:rPr>
          <w:rFonts w:asciiTheme="majorBidi" w:hAnsiTheme="majorBidi" w:cstheme="majorBidi"/>
          <w:b/>
          <w:color w:val="000000" w:themeColor="text1"/>
          <w:sz w:val="24"/>
          <w:szCs w:val="24"/>
        </w:rPr>
      </w:pPr>
    </w:p>
    <w:p w:rsidR="008420E9" w:rsidRPr="00091BC6" w:rsidRDefault="008420E9" w:rsidP="008420E9">
      <w:pPr>
        <w:spacing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REFERENCES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Adebayo O.A. (1983):</w:t>
      </w:r>
      <w:r w:rsidRPr="00091BC6">
        <w:rPr>
          <w:rFonts w:asciiTheme="majorBidi" w:hAnsiTheme="majorBidi" w:cstheme="majorBidi"/>
          <w:color w:val="000000" w:themeColor="text1"/>
          <w:sz w:val="24"/>
          <w:szCs w:val="24"/>
        </w:rPr>
        <w:t xml:space="preserve"> Basic concept in Economic Planning and </w:t>
      </w:r>
    </w:p>
    <w:p w:rsidR="008420E9" w:rsidRPr="00091BC6" w:rsidRDefault="008420E9" w:rsidP="008420E9">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Administration of Education (Ibadan): University of Ibadan Press.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lastRenderedPageBreak/>
        <w:t>AdamolekunLadipo (2005):</w:t>
      </w:r>
      <w:r w:rsidRPr="00091BC6">
        <w:rPr>
          <w:rFonts w:asciiTheme="majorBidi" w:hAnsiTheme="majorBidi" w:cstheme="majorBidi"/>
          <w:color w:val="000000" w:themeColor="text1"/>
          <w:sz w:val="24"/>
          <w:szCs w:val="24"/>
        </w:rPr>
        <w:t xml:space="preserve"> Public Administration in Africa. Abuja, Lagos: </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Spectrum Books Limited.</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Edition, Abeokuta: Kappco Nigeria Ltd.</w:t>
      </w:r>
    </w:p>
    <w:p w:rsidR="008420E9" w:rsidRPr="00091BC6" w:rsidRDefault="008420E9" w:rsidP="008420E9">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8420E9" w:rsidRPr="00091BC6" w:rsidRDefault="008420E9" w:rsidP="008420E9">
      <w:pPr>
        <w:pStyle w:val="ListParagraph"/>
        <w:spacing w:after="0" w:line="480" w:lineRule="auto"/>
        <w:ind w:left="36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TWO</w:t>
      </w:r>
    </w:p>
    <w:p w:rsidR="008420E9" w:rsidRPr="00091BC6" w:rsidRDefault="008420E9" w:rsidP="008420E9">
      <w:pPr>
        <w:pStyle w:val="ListParagraph"/>
        <w:spacing w:after="0" w:line="480" w:lineRule="auto"/>
        <w:ind w:left="36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LITERATURE REVIEW</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2.</w:t>
      </w:r>
      <w:r>
        <w:rPr>
          <w:rFonts w:asciiTheme="majorBidi" w:hAnsiTheme="majorBidi" w:cstheme="majorBidi"/>
          <w:b/>
          <w:color w:val="000000" w:themeColor="text1"/>
          <w:sz w:val="24"/>
          <w:szCs w:val="24"/>
        </w:rPr>
        <w:t xml:space="preserve">0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 INTRODUCTION</w:t>
      </w:r>
      <w:r w:rsidRPr="00091BC6">
        <w:rPr>
          <w:rFonts w:asciiTheme="majorBidi" w:hAnsiTheme="majorBidi" w:cstheme="majorBidi"/>
          <w:b/>
          <w:color w:val="000000" w:themeColor="text1"/>
          <w:sz w:val="24"/>
          <w:szCs w:val="24"/>
        </w:rPr>
        <w:tab/>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word motivation just like any other concept in the sciences does not level itself to any easy and a particular definition.  Various scholars have defined motivation that no definition in various perspective. However, the worth mentioning that no definition of motivation goes without reference to words like urge, needs, drives, wishes, induce and incentives.</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Some of these definitions worth being examined at this particular junction. In the first instance, </w:t>
      </w:r>
      <w:r w:rsidRPr="00091BC6">
        <w:rPr>
          <w:rFonts w:asciiTheme="majorBidi" w:hAnsiTheme="majorBidi" w:cstheme="majorBidi"/>
          <w:b/>
          <w:i/>
          <w:color w:val="000000" w:themeColor="text1"/>
          <w:sz w:val="24"/>
          <w:szCs w:val="24"/>
        </w:rPr>
        <w:t>Mukheijee</w:t>
      </w:r>
      <w:r w:rsidRPr="00091BC6">
        <w:rPr>
          <w:rFonts w:asciiTheme="majorBidi" w:hAnsiTheme="majorBidi" w:cstheme="majorBidi"/>
          <w:color w:val="000000" w:themeColor="text1"/>
          <w:sz w:val="24"/>
          <w:szCs w:val="24"/>
        </w:rPr>
        <w:t xml:space="preserve"> D. a physiologist defined motivation as the phenomenon in the operation of drives, incentives and motives, where motive is determining the direction of an individual behavior towards an end or goal consciously or unconsciously apprehended.</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addition, M.E Jones sees motivation as how behavior gets started , energized sustained, directed, stopped and the kinds of objectives reaction that is present in the system while all these  are going on.</w:t>
      </w:r>
    </w:p>
    <w:p w:rsidR="008420E9"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Therefore motivation may be defined as the phenomenon which includes one to behave in a particular way in order to satisfy a goal or objectives. Motivation is that thing which induces the individual to perform.</w:t>
      </w:r>
    </w:p>
    <w:p w:rsidR="008420E9" w:rsidRDefault="008420E9" w:rsidP="008420E9">
      <w:pPr>
        <w:spacing w:after="0" w:line="480" w:lineRule="auto"/>
        <w:ind w:firstLine="720"/>
        <w:jc w:val="both"/>
        <w:rPr>
          <w:rFonts w:asciiTheme="majorBidi" w:hAnsiTheme="majorBidi" w:cstheme="majorBidi"/>
          <w:color w:val="000000" w:themeColor="text1"/>
          <w:sz w:val="24"/>
          <w:szCs w:val="24"/>
        </w:rPr>
      </w:pPr>
    </w:p>
    <w:p w:rsidR="008420E9" w:rsidRDefault="008420E9" w:rsidP="008420E9">
      <w:pPr>
        <w:spacing w:after="0" w:line="480" w:lineRule="auto"/>
        <w:ind w:firstLine="720"/>
        <w:jc w:val="both"/>
        <w:rPr>
          <w:rFonts w:asciiTheme="majorBidi" w:hAnsiTheme="majorBidi" w:cstheme="majorBidi"/>
          <w:color w:val="000000" w:themeColor="text1"/>
          <w:sz w:val="24"/>
          <w:szCs w:val="24"/>
        </w:rPr>
      </w:pP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 xml:space="preserve">2.1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 CONCEPTUAL FRAMEWORK</w:t>
      </w:r>
      <w:r w:rsidRPr="00091BC6">
        <w:rPr>
          <w:rFonts w:asciiTheme="majorBidi" w:hAnsiTheme="majorBidi" w:cstheme="majorBidi"/>
          <w:b/>
          <w:color w:val="000000" w:themeColor="text1"/>
          <w:sz w:val="24"/>
          <w:szCs w:val="24"/>
        </w:rPr>
        <w:tab/>
      </w:r>
    </w:p>
    <w:p w:rsidR="008420E9" w:rsidRPr="00091BC6" w:rsidRDefault="008420E9" w:rsidP="008420E9">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Motivational Factors</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order to motivate and encourage people to optimum performance, it is imperative to see that the various needs have been identified and discussed earlier in this study be satisfy as much as possible.</w:t>
      </w:r>
    </w:p>
    <w:p w:rsidR="008420E9" w:rsidRPr="00091BC6" w:rsidRDefault="008420E9" w:rsidP="008420E9">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Wages and Salaries</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the first instance, the basic needs have to be satisfied, for instance, there is no doubt that  the immediate problem of a Nigeria school leaver will be on how he will be able to earn livelihood once employed the, payment of adequate wages and salaries is fundamental to the productivity and optimum performance of those employed. There is a large number of Nigerian workers who by the very nature of their job cannot be promoted or have their job improved somehow. To this group or sets of employees, the most the most important maturational factor will be the pay pocket. Consequently the use of money as a motivating factor should not be over estimated.</w:t>
      </w:r>
    </w:p>
    <w:p w:rsidR="008420E9" w:rsidRPr="00091BC6" w:rsidRDefault="008420E9" w:rsidP="008420E9">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The Hierarchy of Need Theory</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Human being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want to satisfy first. It includes; hunger, thirst, rest e.t.c. but the satisfaction of the low level needs gives rises to </w:t>
      </w:r>
      <w:r w:rsidRPr="00091BC6">
        <w:rPr>
          <w:rFonts w:asciiTheme="majorBidi" w:hAnsiTheme="majorBidi" w:cstheme="majorBidi"/>
          <w:color w:val="000000" w:themeColor="text1"/>
          <w:sz w:val="24"/>
          <w:szCs w:val="24"/>
        </w:rPr>
        <w:lastRenderedPageBreak/>
        <w:t>a struggle to achieve the higher needs. It is this satisfaction that will determined how much energy the particular individual employee will be prepared to be released on the job.</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Abraham Maslow, psychologists who propound a theory of human motivation which are is classified into five categories as follow:</w:t>
      </w:r>
    </w:p>
    <w:p w:rsidR="008420E9" w:rsidRPr="00091BC6" w:rsidRDefault="008420E9" w:rsidP="008420E9">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psychological needs</w:t>
      </w:r>
    </w:p>
    <w:p w:rsidR="008420E9" w:rsidRPr="00091BC6" w:rsidRDefault="008420E9" w:rsidP="008420E9">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safety needs </w:t>
      </w:r>
    </w:p>
    <w:p w:rsidR="008420E9" w:rsidRPr="00091BC6" w:rsidRDefault="008420E9" w:rsidP="008420E9">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belonging needs</w:t>
      </w:r>
    </w:p>
    <w:p w:rsidR="008420E9" w:rsidRPr="00091BC6" w:rsidRDefault="008420E9" w:rsidP="008420E9">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esteem needs</w:t>
      </w:r>
    </w:p>
    <w:p w:rsidR="008420E9" w:rsidRPr="00091BC6" w:rsidRDefault="008420E9" w:rsidP="008420E9">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self actualization needs </w:t>
      </w:r>
    </w:p>
    <w:p w:rsidR="008420E9" w:rsidRPr="00091BC6" w:rsidRDefault="008420E9" w:rsidP="008420E9">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a.</w:t>
      </w:r>
      <w:r w:rsidRPr="00091BC6">
        <w:rPr>
          <w:rFonts w:asciiTheme="majorBidi" w:hAnsiTheme="majorBidi" w:cstheme="majorBidi"/>
          <w:b/>
          <w:color w:val="000000" w:themeColor="text1"/>
          <w:sz w:val="24"/>
          <w:szCs w:val="24"/>
        </w:rPr>
        <w:tab/>
        <w:t>The Psychological Needs</w:t>
      </w:r>
    </w:p>
    <w:p w:rsidR="008420E9" w:rsidRPr="00091BC6" w:rsidRDefault="008420E9" w:rsidP="008420E9">
      <w:pPr>
        <w:spacing w:after="0" w:line="480" w:lineRule="auto"/>
        <w:ind w:firstLine="720"/>
        <w:jc w:val="both"/>
        <w:rPr>
          <w:rFonts w:asciiTheme="majorBidi" w:hAnsiTheme="majorBidi" w:cstheme="majorBidi"/>
          <w:b/>
          <w:color w:val="000000" w:themeColor="text1"/>
          <w:sz w:val="24"/>
          <w:szCs w:val="24"/>
        </w:rPr>
      </w:pPr>
      <w:r w:rsidRPr="00091BC6">
        <w:rPr>
          <w:rFonts w:asciiTheme="majorBidi" w:hAnsiTheme="majorBidi" w:cstheme="majorBidi"/>
          <w:color w:val="000000" w:themeColor="text1"/>
          <w:sz w:val="24"/>
          <w:szCs w:val="24"/>
        </w:rPr>
        <w:t>These include the needs we have for oxygen, water, protein, salt, sugar, calcium, and  other minerals and vitamins. Which are required for maintaining the body in a state of equilibrium? Also, there’s the needs to be active, to rest, to sleep, to get rid of waste (CO2, sweat, urine and feces), to avoid pain, and to have sex. Quite a collection!</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b.</w:t>
      </w:r>
      <w:r w:rsidRPr="00091BC6">
        <w:rPr>
          <w:rFonts w:asciiTheme="majorBidi" w:hAnsiTheme="majorBidi" w:cstheme="majorBidi"/>
          <w:color w:val="000000" w:themeColor="text1"/>
          <w:sz w:val="24"/>
          <w:szCs w:val="24"/>
        </w:rPr>
        <w:tab/>
      </w:r>
      <w:r w:rsidRPr="00091BC6">
        <w:rPr>
          <w:rFonts w:asciiTheme="majorBidi" w:hAnsiTheme="majorBidi" w:cstheme="majorBidi"/>
          <w:b/>
          <w:color w:val="000000" w:themeColor="text1"/>
          <w:sz w:val="24"/>
          <w:szCs w:val="24"/>
        </w:rPr>
        <w:t>The Safety Needs</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When the psychological needs are largely taken care of, this second layer of needs comes into play.</w:t>
      </w:r>
    </w:p>
    <w:p w:rsidR="008420E9"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You will become increasingly interested in finding safe circumstances, stability, and protection. You might develop a need for structure, for order, some limits.</w:t>
      </w:r>
    </w:p>
    <w:p w:rsidR="008420E9" w:rsidRDefault="008420E9" w:rsidP="008420E9">
      <w:pPr>
        <w:spacing w:after="0" w:line="480" w:lineRule="auto"/>
        <w:jc w:val="both"/>
        <w:rPr>
          <w:rFonts w:asciiTheme="majorBidi" w:hAnsiTheme="majorBidi" w:cstheme="majorBidi"/>
          <w:color w:val="000000" w:themeColor="text1"/>
          <w:sz w:val="24"/>
          <w:szCs w:val="24"/>
        </w:rPr>
      </w:pPr>
    </w:p>
    <w:p w:rsidR="008420E9" w:rsidRPr="00091BC6" w:rsidRDefault="008420E9" w:rsidP="008420E9">
      <w:pPr>
        <w:spacing w:after="0" w:line="480" w:lineRule="auto"/>
        <w:jc w:val="both"/>
        <w:rPr>
          <w:rFonts w:asciiTheme="majorBidi" w:hAnsiTheme="majorBidi" w:cstheme="majorBidi"/>
          <w:color w:val="000000" w:themeColor="text1"/>
          <w:sz w:val="24"/>
          <w:szCs w:val="24"/>
        </w:rPr>
      </w:pPr>
    </w:p>
    <w:p w:rsidR="008420E9" w:rsidRPr="00091BC6" w:rsidRDefault="008420E9" w:rsidP="008420E9">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w:t>
      </w:r>
      <w:r w:rsidRPr="00091BC6">
        <w:rPr>
          <w:rFonts w:asciiTheme="majorBidi" w:hAnsiTheme="majorBidi" w:cstheme="majorBidi"/>
          <w:b/>
          <w:color w:val="000000" w:themeColor="text1"/>
          <w:sz w:val="24"/>
          <w:szCs w:val="24"/>
        </w:rPr>
        <w:tab/>
        <w:t>The Belonging Needs</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After the physiological and safety needs, a third layer starts to show up. You begin to feel the need for friends and sweetheart, children, affectionate, relationship in general, even a sense of community. Looked at negatively, you become increasing susceptible to loneliness and social anxieties.</w:t>
      </w:r>
    </w:p>
    <w:p w:rsidR="008420E9" w:rsidRPr="00091BC6" w:rsidRDefault="008420E9" w:rsidP="008420E9">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d.</w:t>
      </w:r>
      <w:r w:rsidRPr="00091BC6">
        <w:rPr>
          <w:rFonts w:asciiTheme="majorBidi" w:hAnsiTheme="majorBidi" w:cstheme="majorBidi"/>
          <w:b/>
          <w:color w:val="000000" w:themeColor="text1"/>
          <w:sz w:val="24"/>
          <w:szCs w:val="24"/>
        </w:rPr>
        <w:tab/>
        <w:t>The Esteem Needs</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includes the desire for self respect, strength, the achievement, adequacy, competency and confidence in the face of the world and for independence and freedom. The satisfaction of the self esteem needs leads to feelings of self confidence, worth, strength, capability and adequacy of being useful and necessary in the world. But the thwarting of these needs produce feelings of inferiority of weakness and helplessness.</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ab/>
        <w:t>The Self Actualization Needs</w:t>
      </w:r>
    </w:p>
    <w:p w:rsidR="008420E9" w:rsidRPr="00091BC6" w:rsidRDefault="008420E9" w:rsidP="008420E9">
      <w:pPr>
        <w:spacing w:after="0" w:line="480" w:lineRule="auto"/>
        <w:ind w:left="9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last level is a bit different. Maslow called itself actualization or the being needs. Self actualization as Maslow uses the term refers to the kind of things we have called higher motivations – creativity, compassion, the appreciation of beauty, truth, justice, and so on. They defer from the deficit needs in the sense that they become a part of your being and part of whom you are. Maslow once said that the being needs were the desire to “be all that you can be!”</w:t>
      </w:r>
    </w:p>
    <w:p w:rsidR="008420E9"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 doubt money can motivate. In order words, it influences action thereby encouraging extra effort and activity.</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lastRenderedPageBreak/>
        <w:t>Training</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Training may be explained as a process by which the capabilities and skills of an employee are developed so as to enable him to perform more effectively on the task or job assigned to him.</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Studying set of workers performing the same type of job, it is discovered that some do it better than others, irrespective of their specialization and due to the training they’ve received. </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Training is important because it gives workers to know how of their job and according to </w:t>
      </w:r>
      <w:r w:rsidRPr="00091BC6">
        <w:rPr>
          <w:rFonts w:asciiTheme="majorBidi" w:hAnsiTheme="majorBidi" w:cstheme="majorBidi"/>
          <w:b/>
          <w:i/>
          <w:color w:val="000000" w:themeColor="text1"/>
          <w:sz w:val="24"/>
          <w:szCs w:val="24"/>
        </w:rPr>
        <w:t>Denyer</w:t>
      </w:r>
      <w:r w:rsidRPr="00091BC6">
        <w:rPr>
          <w:rFonts w:asciiTheme="majorBidi" w:hAnsiTheme="majorBidi" w:cstheme="majorBidi"/>
          <w:color w:val="000000" w:themeColor="text1"/>
          <w:sz w:val="24"/>
          <w:szCs w:val="24"/>
        </w:rPr>
        <w:t>, “full and proper training gives workers fresh interest in their work; it increase their capability for better things. It also gives them pride in their work, increases their morals and gives them better chances of promotion.</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Generally, employees want to be seen as a change for betterment in their place of work. For instance, a clerk would like to become a senior clerk; a salesman would like to become a senior salesman and so on. In this case, promotion is seen to bring along with it not just more money but a mark of recognition of an individual performance. In order to justify these assertions, the employee promotion puts new life in the individual and activities, his knowledge, skills and he strives harder to be effective in his new job.</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to motivate the staff in every organization, these factors are to be considered.</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p>
    <w:p w:rsidR="008420E9" w:rsidRPr="00091BC6" w:rsidRDefault="008420E9" w:rsidP="008420E9">
      <w:pPr>
        <w:spacing w:after="0" w:line="480" w:lineRule="auto"/>
        <w:jc w:val="both"/>
        <w:rPr>
          <w:rFonts w:asciiTheme="majorBidi" w:hAnsiTheme="majorBidi" w:cstheme="majorBidi"/>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2.</w:t>
      </w:r>
      <w:r>
        <w:rPr>
          <w:rFonts w:asciiTheme="majorBidi" w:hAnsiTheme="majorBidi" w:cstheme="majorBidi"/>
          <w:b/>
          <w:color w:val="000000" w:themeColor="text1"/>
          <w:sz w:val="24"/>
          <w:szCs w:val="24"/>
        </w:rPr>
        <w:t>2</w:t>
      </w:r>
      <w:r w:rsidRPr="00091BC6">
        <w:rPr>
          <w:rFonts w:asciiTheme="majorBidi" w:hAnsiTheme="majorBidi" w:cstheme="majorBidi"/>
          <w:b/>
          <w:color w:val="000000" w:themeColor="text1"/>
          <w:sz w:val="24"/>
          <w:szCs w:val="24"/>
        </w:rPr>
        <w:tab/>
        <w:t>THEORETICAL FRAMEWORK</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theoretical framework of this study, discuss more about the theories of motivation by different scholars.</w:t>
      </w:r>
    </w:p>
    <w:p w:rsidR="008420E9" w:rsidRPr="00091BC6" w:rsidRDefault="008420E9" w:rsidP="008420E9">
      <w:pPr>
        <w:spacing w:after="0" w:line="480" w:lineRule="auto"/>
        <w:ind w:left="144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 xml:space="preserve">The Structure or Hierarchy of Needs  </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noProof/>
          <w:color w:val="000000" w:themeColor="text1"/>
          <w:sz w:val="24"/>
          <w:szCs w:val="24"/>
        </w:rPr>
        <mc:AlternateContent>
          <mc:Choice Requires="wpg">
            <w:drawing>
              <wp:anchor distT="0" distB="0" distL="114300" distR="114300" simplePos="0" relativeHeight="251659264" behindDoc="0" locked="0" layoutInCell="1" allowOverlap="1">
                <wp:simplePos x="0" y="0"/>
                <wp:positionH relativeFrom="column">
                  <wp:posOffset>-181610</wp:posOffset>
                </wp:positionH>
                <wp:positionV relativeFrom="paragraph">
                  <wp:posOffset>156210</wp:posOffset>
                </wp:positionV>
                <wp:extent cx="5818505" cy="2844800"/>
                <wp:effectExtent l="0" t="1524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8505" cy="2844800"/>
                          <a:chOff x="1335" y="2331"/>
                          <a:chExt cx="9163" cy="4480"/>
                        </a:xfrm>
                      </wpg:grpSpPr>
                      <wpg:grpSp>
                        <wpg:cNvPr id="2" name="Group 3"/>
                        <wpg:cNvGrpSpPr>
                          <a:grpSpLocks/>
                        </wpg:cNvGrpSpPr>
                        <wpg:grpSpPr bwMode="auto">
                          <a:xfrm>
                            <a:off x="1335" y="2331"/>
                            <a:ext cx="9163" cy="4480"/>
                            <a:chOff x="1335" y="2331"/>
                            <a:chExt cx="9163" cy="4480"/>
                          </a:xfrm>
                        </wpg:grpSpPr>
                        <wpg:grpSp>
                          <wpg:cNvPr id="3" name="Group 4"/>
                          <wpg:cNvGrpSpPr>
                            <a:grpSpLocks/>
                          </wpg:cNvGrpSpPr>
                          <wpg:grpSpPr bwMode="auto">
                            <a:xfrm>
                              <a:off x="2790" y="2331"/>
                              <a:ext cx="5040" cy="4270"/>
                              <a:chOff x="1680" y="3065"/>
                              <a:chExt cx="5040" cy="4270"/>
                            </a:xfrm>
                          </wpg:grpSpPr>
                          <wps:wsp>
                            <wps:cNvPr id="4" name="AutoShape 5"/>
                            <wps:cNvSpPr>
                              <a:spLocks noChangeArrowheads="1"/>
                            </wps:cNvSpPr>
                            <wps:spPr bwMode="auto">
                              <a:xfrm>
                                <a:off x="1680" y="3065"/>
                                <a:ext cx="5040" cy="4270"/>
                              </a:xfrm>
                              <a:prstGeom prst="triangle">
                                <a:avLst>
                                  <a:gd name="adj" fmla="val 50000"/>
                                </a:avLst>
                              </a:prstGeom>
                              <a:solidFill>
                                <a:srgbClr val="FFFFFF"/>
                              </a:solidFill>
                              <a:ln w="9525">
                                <a:solidFill>
                                  <a:srgbClr val="000000"/>
                                </a:solidFill>
                                <a:miter lim="800000"/>
                                <a:headEnd/>
                                <a:tailEnd/>
                              </a:ln>
                            </wps:spPr>
                            <wps:txbx>
                              <w:txbxContent>
                                <w:p w:rsidR="008420E9" w:rsidRDefault="008420E9" w:rsidP="008420E9"/>
                              </w:txbxContent>
                            </wps:txbx>
                            <wps:bodyPr rot="0" vert="horz" wrap="square" lIns="91440" tIns="45720" rIns="91440" bIns="45720" anchor="t" anchorCtr="0" upright="1">
                              <a:noAutofit/>
                            </wps:bodyPr>
                          </wps:wsp>
                          <wpg:grpSp>
                            <wpg:cNvPr id="5" name="Group 6"/>
                            <wpg:cNvGrpSpPr>
                              <a:grpSpLocks/>
                            </wpg:cNvGrpSpPr>
                            <wpg:grpSpPr bwMode="auto">
                              <a:xfrm>
                                <a:off x="2160" y="3600"/>
                                <a:ext cx="4110" cy="3645"/>
                                <a:chOff x="2145" y="3600"/>
                                <a:chExt cx="4110" cy="3645"/>
                              </a:xfrm>
                            </wpg:grpSpPr>
                            <wps:wsp>
                              <wps:cNvPr id="6" name="AutoShape 7"/>
                              <wps:cNvCnPr>
                                <a:cxnSpLocks noChangeShapeType="1"/>
                              </wps:cNvCnPr>
                              <wps:spPr bwMode="auto">
                                <a:xfrm>
                                  <a:off x="3540" y="421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3045" y="5085"/>
                                  <a:ext cx="23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2145" y="6600"/>
                                  <a:ext cx="41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2565" y="5760"/>
                                  <a:ext cx="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3765" y="3600"/>
                                  <a:ext cx="127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6A77E2" w:rsidRDefault="008420E9" w:rsidP="008420E9">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3585" y="4440"/>
                                  <a:ext cx="135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6A77E2" w:rsidRDefault="008420E9" w:rsidP="008420E9">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180" y="5175"/>
                                  <a:ext cx="219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DA2126" w:rsidRDefault="008420E9" w:rsidP="008420E9">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2475" y="589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DE05E0" w:rsidRDefault="008420E9" w:rsidP="008420E9">
                                    <w:pPr>
                                      <w:rPr>
                                        <w:rFonts w:ascii="Times New Roman" w:hAnsi="Times New Roman" w:cs="Times New Roman"/>
                                      </w:rPr>
                                    </w:pPr>
                                    <w:r w:rsidRPr="00DE05E0">
                                      <w:rPr>
                                        <w:rFonts w:ascii="Times New Roman" w:hAnsi="Times New Roman" w:cs="Times New Roman"/>
                                      </w:rPr>
                                      <w:t xml:space="preserve">Physical, psychology, financial stab </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2730" y="676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DE05E0" w:rsidRDefault="008420E9" w:rsidP="008420E9">
                                    <w:pPr>
                                      <w:rPr>
                                        <w:rFonts w:ascii="Times New Roman" w:hAnsi="Times New Roman" w:cs="Times New Roman"/>
                                      </w:rPr>
                                    </w:pPr>
                                    <w:r>
                                      <w:rPr>
                                        <w:rFonts w:ascii="Times New Roman" w:hAnsi="Times New Roman" w:cs="Times New Roman"/>
                                      </w:rPr>
                                      <w:t>Food, water, Rest, Air e.t.c</w:t>
                                    </w:r>
                                  </w:p>
                                </w:txbxContent>
                              </wps:txbx>
                              <wps:bodyPr rot="0" vert="horz" wrap="square" lIns="91440" tIns="45720" rIns="91440" bIns="45720" anchor="t" anchorCtr="0" upright="1">
                                <a:noAutofit/>
                              </wps:bodyPr>
                            </wps:wsp>
                          </wpg:grpSp>
                        </wpg:grpSp>
                        <wps:wsp>
                          <wps:cNvPr id="15" name="Text Box 16"/>
                          <wps:cNvSpPr txBox="1">
                            <a:spLocks noChangeArrowheads="1"/>
                          </wps:cNvSpPr>
                          <wps:spPr bwMode="auto">
                            <a:xfrm>
                              <a:off x="1335" y="6317"/>
                              <a:ext cx="1710"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B4077D" w:rsidRDefault="008420E9" w:rsidP="008420E9">
                                <w:pPr>
                                  <w:rPr>
                                    <w:rFonts w:ascii="Times New Roman" w:hAnsi="Times New Roman" w:cs="Times New Roman"/>
                                  </w:rPr>
                                </w:pPr>
                                <w:r w:rsidRPr="00B4077D">
                                  <w:rPr>
                                    <w:rFonts w:ascii="Times New Roman" w:hAnsi="Times New Roman" w:cs="Times New Roman"/>
                                  </w:rPr>
                                  <w:t>Lowest Needs</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5718" y="2854"/>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B4077D" w:rsidRDefault="008420E9" w:rsidP="008420E9">
                                <w:pPr>
                                  <w:rPr>
                                    <w:rFonts w:ascii="Times New Roman" w:hAnsi="Times New Roman" w:cs="Times New Roman"/>
                                  </w:rPr>
                                </w:pPr>
                                <w:r>
                                  <w:rPr>
                                    <w:rFonts w:ascii="Times New Roman" w:hAnsi="Times New Roman" w:cs="Times New Roman"/>
                                  </w:rPr>
                                  <w:t>Self  Actualization Needs</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6205" y="3707"/>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B4077D" w:rsidRDefault="008420E9" w:rsidP="008420E9">
                                <w:pPr>
                                  <w:rPr>
                                    <w:rFonts w:ascii="Times New Roman" w:hAnsi="Times New Roman" w:cs="Times New Roman"/>
                                  </w:rPr>
                                </w:pPr>
                                <w:r>
                                  <w:rPr>
                                    <w:rFonts w:ascii="Times New Roman" w:hAnsi="Times New Roman" w:cs="Times New Roman"/>
                                  </w:rPr>
                                  <w:t>Esteem Needs</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6597" y="4393"/>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B4077D" w:rsidRDefault="008420E9" w:rsidP="008420E9">
                                <w:pPr>
                                  <w:rPr>
                                    <w:rFonts w:ascii="Times New Roman" w:hAnsi="Times New Roman" w:cs="Times New Roman"/>
                                  </w:rPr>
                                </w:pPr>
                                <w:r>
                                  <w:rPr>
                                    <w:rFonts w:ascii="Times New Roman" w:hAnsi="Times New Roman" w:cs="Times New Roman"/>
                                  </w:rPr>
                                  <w:t>Belongings and Love Needs</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7128" y="516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B4077D" w:rsidRDefault="008420E9" w:rsidP="008420E9">
                                <w:pPr>
                                  <w:rPr>
                                    <w:rFonts w:ascii="Times New Roman" w:hAnsi="Times New Roman" w:cs="Times New Roman"/>
                                  </w:rPr>
                                </w:pPr>
                                <w:r>
                                  <w:rPr>
                                    <w:rFonts w:ascii="Times New Roman" w:hAnsi="Times New Roman" w:cs="Times New Roman"/>
                                  </w:rPr>
                                  <w:t>Safety and security Needs</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7536" y="603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B4077D" w:rsidRDefault="008420E9" w:rsidP="008420E9">
                                <w:pPr>
                                  <w:rPr>
                                    <w:rFonts w:ascii="Times New Roman" w:hAnsi="Times New Roman" w:cs="Times New Roman"/>
                                  </w:rPr>
                                </w:pPr>
                                <w:r>
                                  <w:rPr>
                                    <w:rFonts w:ascii="Times New Roman" w:hAnsi="Times New Roman" w:cs="Times New Roman"/>
                                  </w:rPr>
                                  <w:t>Physiological needs</w:t>
                                </w:r>
                              </w:p>
                            </w:txbxContent>
                          </wps:txbx>
                          <wps:bodyPr rot="0" vert="horz" wrap="square" lIns="91440" tIns="45720" rIns="91440" bIns="45720" anchor="t" anchorCtr="0" upright="1">
                            <a:noAutofit/>
                          </wps:bodyPr>
                        </wps:wsp>
                      </wpg:grpSp>
                      <wps:wsp>
                        <wps:cNvPr id="21" name="Text Box 22"/>
                        <wps:cNvSpPr txBox="1">
                          <a:spLocks noChangeArrowheads="1"/>
                        </wps:cNvSpPr>
                        <wps:spPr bwMode="auto">
                          <a:xfrm>
                            <a:off x="3446" y="2832"/>
                            <a:ext cx="1807"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E9" w:rsidRPr="0088387F" w:rsidRDefault="008420E9" w:rsidP="008420E9">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4.3pt;margin-top:12.3pt;width:458.15pt;height:224pt;z-index:251659264" coordorigin="1335,2331" coordsize="91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">
                <v:group id="Group 3" o:spid="_x0000_s1027" style="position:absolute;left:1335;top:2331;width:9163;height:4480" coordorigin="1335,2331" coordsize="9163,4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 o:spid="_x0000_s1028" style="position:absolute;left:2790;top:2331;width:5040;height:4270" coordorigin="1680,3065" coordsize="5040,4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1680;top:3065;width:5040;height:4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wTsEA&#10;AADaAAAADwAAAGRycy9kb3ducmV2LnhtbESPQYvCMBSE7wv+h/CEvSyaKqJSjSKCuHgRrQjeHs2z&#10;LW1eSpNq999vBMHjMDPfMMt1ZyrxoMYVlhWMhhEI4tTqgjMFl2Q3mINwHlljZZkU/JGD9ar3tcRY&#10;2yef6HH2mQgQdjEqyL2vYyldmpNBN7Q1cfDutjHog2wyqRt8Brip5DiKptJgwWEhx5q2OaXluTUK&#10;sLxdD0YfZZtkRbS/tT+zpCSlvvvdZgHCU+c/4Xf7VyuYwOtKu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lME7BAAAA2gAAAA8AAAAAAAAAAAAAAAAAmAIAAGRycy9kb3du&#10;cmV2LnhtbFBLBQYAAAAABAAEAPUAAACGAwAAAAA=&#10;">
                      <v:textbox>
                        <w:txbxContent>
                          <w:p w:rsidR="008420E9" w:rsidRDefault="008420E9" w:rsidP="008420E9"/>
                        </w:txbxContent>
                      </v:textbox>
                    </v:shape>
                    <v:group id="Group 6" o:spid="_x0000_s1030" style="position:absolute;left:2160;top:3600;width:4110;height:3645" coordorigin="2145,3600" coordsize="411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32" coordsize="21600,21600" o:spt="32" o:oned="t" path="m,l21600,21600e" filled="f">
                        <v:path arrowok="t" fillok="f" o:connecttype="none"/>
                        <o:lock v:ext="edit" shapetype="t"/>
                      </v:shapetype>
                      <v:shape id="AutoShape 7" o:spid="_x0000_s1031" type="#_x0000_t32" style="position:absolute;left:3540;top:4215;width:1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1032" type="#_x0000_t32" style="position:absolute;left:3045;top:5085;width:23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2145;top:6600;width:41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0" o:spid="_x0000_s1034" type="#_x0000_t32" style="position:absolute;left:2565;top:5760;width:3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type id="_x0000_t202" coordsize="21600,21600" o:spt="202" path="m,l,21600r21600,l21600,xe">
                        <v:stroke joinstyle="miter"/>
                        <v:path gradientshapeok="t" o:connecttype="rect"/>
                      </v:shapetype>
                      <v:shape id="Text Box 11" o:spid="_x0000_s1035" type="#_x0000_t202" style="position:absolute;left:3765;top:3600;width:127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8420E9" w:rsidRPr="006A77E2" w:rsidRDefault="008420E9" w:rsidP="008420E9">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p>
                          </w:txbxContent>
                        </v:textbox>
                      </v:shape>
                      <v:shape id="Text Box 12" o:spid="_x0000_s1036" type="#_x0000_t202" style="position:absolute;left:3585;top:4440;width:135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8420E9" w:rsidRPr="006A77E2" w:rsidRDefault="008420E9" w:rsidP="008420E9">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p>
                          </w:txbxContent>
                        </v:textbox>
                      </v:shape>
                      <v:shape id="Text Box 13" o:spid="_x0000_s1037" type="#_x0000_t202" style="position:absolute;left:3180;top:5175;width:219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8420E9" w:rsidRPr="00DA2126" w:rsidRDefault="008420E9" w:rsidP="008420E9">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p>
                          </w:txbxContent>
                        </v:textbox>
                      </v:shape>
                      <v:shape id="Text Box 14" o:spid="_x0000_s1038" type="#_x0000_t202" style="position:absolute;left:2475;top:589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8420E9" w:rsidRPr="00DE05E0" w:rsidRDefault="008420E9" w:rsidP="008420E9">
                              <w:pPr>
                                <w:rPr>
                                  <w:rFonts w:ascii="Times New Roman" w:hAnsi="Times New Roman" w:cs="Times New Roman"/>
                                </w:rPr>
                              </w:pPr>
                              <w:r w:rsidRPr="00DE05E0">
                                <w:rPr>
                                  <w:rFonts w:ascii="Times New Roman" w:hAnsi="Times New Roman" w:cs="Times New Roman"/>
                                </w:rPr>
                                <w:t xml:space="preserve">Physical, psychology, financial stab </w:t>
                              </w:r>
                            </w:p>
                          </w:txbxContent>
                        </v:textbox>
                      </v:shape>
                      <v:shape id="Text Box 15" o:spid="_x0000_s1039" type="#_x0000_t202" style="position:absolute;left:2730;top:676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8420E9" w:rsidRPr="00DE05E0" w:rsidRDefault="008420E9" w:rsidP="008420E9">
                              <w:pPr>
                                <w:rPr>
                                  <w:rFonts w:ascii="Times New Roman" w:hAnsi="Times New Roman" w:cs="Times New Roman"/>
                                </w:rPr>
                              </w:pPr>
                              <w:r>
                                <w:rPr>
                                  <w:rFonts w:ascii="Times New Roman" w:hAnsi="Times New Roman" w:cs="Times New Roman"/>
                                </w:rPr>
                                <w:t>Food, water, Rest, Air e.t.c</w:t>
                              </w:r>
                            </w:p>
                          </w:txbxContent>
                        </v:textbox>
                      </v:shape>
                    </v:group>
                  </v:group>
                  <v:shape id="Text Box 16" o:spid="_x0000_s1040" type="#_x0000_t202" style="position:absolute;left:1335;top:6317;width:171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8420E9" w:rsidRPr="00B4077D" w:rsidRDefault="008420E9" w:rsidP="008420E9">
                          <w:pPr>
                            <w:rPr>
                              <w:rFonts w:ascii="Times New Roman" w:hAnsi="Times New Roman" w:cs="Times New Roman"/>
                            </w:rPr>
                          </w:pPr>
                          <w:r w:rsidRPr="00B4077D">
                            <w:rPr>
                              <w:rFonts w:ascii="Times New Roman" w:hAnsi="Times New Roman" w:cs="Times New Roman"/>
                            </w:rPr>
                            <w:t>Lowest Needs</w:t>
                          </w:r>
                        </w:p>
                      </w:txbxContent>
                    </v:textbox>
                  </v:shape>
                  <v:shape id="Text Box 17" o:spid="_x0000_s1041" type="#_x0000_t202" style="position:absolute;left:5718;top:2854;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8420E9" w:rsidRPr="00B4077D" w:rsidRDefault="008420E9" w:rsidP="008420E9">
                          <w:pPr>
                            <w:rPr>
                              <w:rFonts w:ascii="Times New Roman" w:hAnsi="Times New Roman" w:cs="Times New Roman"/>
                            </w:rPr>
                          </w:pPr>
                          <w:r>
                            <w:rPr>
                              <w:rFonts w:ascii="Times New Roman" w:hAnsi="Times New Roman" w:cs="Times New Roman"/>
                            </w:rPr>
                            <w:t>Self  Actualization Needs</w:t>
                          </w:r>
                        </w:p>
                      </w:txbxContent>
                    </v:textbox>
                  </v:shape>
                  <v:shape id="Text Box 18" o:spid="_x0000_s1042" type="#_x0000_t202" style="position:absolute;left:6205;top:3707;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420E9" w:rsidRPr="00B4077D" w:rsidRDefault="008420E9" w:rsidP="008420E9">
                          <w:pPr>
                            <w:rPr>
                              <w:rFonts w:ascii="Times New Roman" w:hAnsi="Times New Roman" w:cs="Times New Roman"/>
                            </w:rPr>
                          </w:pPr>
                          <w:r>
                            <w:rPr>
                              <w:rFonts w:ascii="Times New Roman" w:hAnsi="Times New Roman" w:cs="Times New Roman"/>
                            </w:rPr>
                            <w:t>Esteem Needs</w:t>
                          </w:r>
                        </w:p>
                      </w:txbxContent>
                    </v:textbox>
                  </v:shape>
                  <v:shape id="Text Box 19" o:spid="_x0000_s1043" type="#_x0000_t202" style="position:absolute;left:6597;top:4393;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8420E9" w:rsidRPr="00B4077D" w:rsidRDefault="008420E9" w:rsidP="008420E9">
                          <w:pPr>
                            <w:rPr>
                              <w:rFonts w:ascii="Times New Roman" w:hAnsi="Times New Roman" w:cs="Times New Roman"/>
                            </w:rPr>
                          </w:pPr>
                          <w:r>
                            <w:rPr>
                              <w:rFonts w:ascii="Times New Roman" w:hAnsi="Times New Roman" w:cs="Times New Roman"/>
                            </w:rPr>
                            <w:t>Belongings and Love Needs</w:t>
                          </w:r>
                        </w:p>
                      </w:txbxContent>
                    </v:textbox>
                  </v:shape>
                  <v:shape id="Text Box 20" o:spid="_x0000_s1044" type="#_x0000_t202" style="position:absolute;left:7128;top:516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8420E9" w:rsidRPr="00B4077D" w:rsidRDefault="008420E9" w:rsidP="008420E9">
                          <w:pPr>
                            <w:rPr>
                              <w:rFonts w:ascii="Times New Roman" w:hAnsi="Times New Roman" w:cs="Times New Roman"/>
                            </w:rPr>
                          </w:pPr>
                          <w:r>
                            <w:rPr>
                              <w:rFonts w:ascii="Times New Roman" w:hAnsi="Times New Roman" w:cs="Times New Roman"/>
                            </w:rPr>
                            <w:t>Safety and security Needs</w:t>
                          </w:r>
                        </w:p>
                      </w:txbxContent>
                    </v:textbox>
                  </v:shape>
                  <v:shape id="Text Box 21" o:spid="_x0000_s1045" type="#_x0000_t202" style="position:absolute;left:7536;top:603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8420E9" w:rsidRPr="00B4077D" w:rsidRDefault="008420E9" w:rsidP="008420E9">
                          <w:pPr>
                            <w:rPr>
                              <w:rFonts w:ascii="Times New Roman" w:hAnsi="Times New Roman" w:cs="Times New Roman"/>
                            </w:rPr>
                          </w:pPr>
                          <w:r>
                            <w:rPr>
                              <w:rFonts w:ascii="Times New Roman" w:hAnsi="Times New Roman" w:cs="Times New Roman"/>
                            </w:rPr>
                            <w:t>Physiological needs</w:t>
                          </w:r>
                        </w:p>
                      </w:txbxContent>
                    </v:textbox>
                  </v:shape>
                </v:group>
                <v:shape id="Text Box 22" o:spid="_x0000_s1046" type="#_x0000_t202" style="position:absolute;left:3446;top:2832;width:1807;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8420E9" w:rsidRPr="0088387F" w:rsidRDefault="008420E9" w:rsidP="008420E9">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v:textbox>
                </v:shape>
              </v:group>
            </w:pict>
          </mc:Fallback>
        </mc:AlternateConten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tabs>
          <w:tab w:val="left" w:pos="720"/>
          <w:tab w:val="left" w:pos="1440"/>
          <w:tab w:val="left" w:pos="2160"/>
          <w:tab w:val="left" w:pos="2880"/>
          <w:tab w:val="center" w:pos="4320"/>
        </w:tabs>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2.3</w:t>
      </w:r>
      <w:r w:rsidRPr="00091BC6">
        <w:rPr>
          <w:rFonts w:asciiTheme="majorBidi" w:hAnsiTheme="majorBidi" w:cstheme="majorBidi"/>
          <w:b/>
          <w:color w:val="000000" w:themeColor="text1"/>
          <w:sz w:val="24"/>
          <w:szCs w:val="24"/>
        </w:rPr>
        <w:tab/>
        <w:t>EMPIRICAL REVIEW</w:t>
      </w:r>
      <w:r w:rsidRPr="00091BC6">
        <w:rPr>
          <w:rFonts w:asciiTheme="majorBidi" w:hAnsiTheme="majorBidi" w:cstheme="majorBidi"/>
          <w:b/>
          <w:color w:val="000000" w:themeColor="text1"/>
          <w:sz w:val="24"/>
          <w:szCs w:val="24"/>
        </w:rPr>
        <w:tab/>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chapter talks about the definitions of motivation and also theory of motivation. The theory propounded by Abraham Maslow was discussed and the structure was draft out.</w:t>
      </w:r>
    </w:p>
    <w:p w:rsidR="008420E9" w:rsidRPr="001F53D9" w:rsidRDefault="008420E9" w:rsidP="008420E9">
      <w:pPr>
        <w:spacing w:line="480" w:lineRule="auto"/>
        <w:jc w:val="both"/>
        <w:rPr>
          <w:rFonts w:asciiTheme="majorBidi" w:hAnsiTheme="majorBidi" w:cstheme="majorBidi"/>
          <w:sz w:val="28"/>
          <w:szCs w:val="28"/>
        </w:rPr>
      </w:pPr>
      <w:r w:rsidRPr="00091BC6">
        <w:rPr>
          <w:rFonts w:asciiTheme="majorBidi" w:hAnsiTheme="majorBidi" w:cstheme="majorBidi"/>
          <w:color w:val="000000" w:themeColor="text1"/>
          <w:sz w:val="24"/>
          <w:szCs w:val="24"/>
        </w:rPr>
        <w:tab/>
      </w:r>
      <w:r w:rsidRPr="001F53D9">
        <w:rPr>
          <w:rFonts w:asciiTheme="majorBidi" w:hAnsiTheme="majorBidi" w:cstheme="majorBidi"/>
          <w:sz w:val="28"/>
          <w:szCs w:val="28"/>
        </w:rPr>
        <w:t>The JD-R model suggests that job resources (e.g., support, autonomy) can buffer the impact of job demands (e.g., workload, stress), thereby enhancing motivation and performance.</w:t>
      </w:r>
    </w:p>
    <w:p w:rsidR="008420E9" w:rsidRPr="001F53D9" w:rsidRDefault="008420E9" w:rsidP="008420E9">
      <w:pPr>
        <w:spacing w:line="480" w:lineRule="auto"/>
        <w:jc w:val="both"/>
        <w:rPr>
          <w:rFonts w:asciiTheme="majorBidi" w:hAnsiTheme="majorBidi" w:cstheme="majorBidi"/>
          <w:b/>
          <w:sz w:val="28"/>
          <w:szCs w:val="28"/>
        </w:rPr>
      </w:pPr>
      <w:r w:rsidRPr="001F53D9">
        <w:rPr>
          <w:rFonts w:asciiTheme="majorBidi" w:hAnsiTheme="majorBidi" w:cstheme="majorBidi"/>
          <w:b/>
          <w:sz w:val="28"/>
          <w:szCs w:val="28"/>
        </w:rPr>
        <w:t>Application in Public Administration:</w:t>
      </w:r>
    </w:p>
    <w:p w:rsidR="008420E9" w:rsidRDefault="008420E9" w:rsidP="008420E9">
      <w:pPr>
        <w:spacing w:after="0"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Pr="001F53D9">
        <w:rPr>
          <w:rFonts w:asciiTheme="majorBidi" w:hAnsiTheme="majorBidi" w:cstheme="majorBidi"/>
          <w:sz w:val="28"/>
          <w:szCs w:val="28"/>
        </w:rPr>
        <w:t>A meta-analysis by Liu and Perry (2022) applied the JD-R model to PSM, indicating that job resources mediate the relationship between PSM and job outcomes.</w:t>
      </w:r>
      <w:r>
        <w:rPr>
          <w:rFonts w:asciiTheme="majorBidi" w:hAnsiTheme="majorBidi" w:cstheme="majorBidi"/>
          <w:sz w:val="28"/>
          <w:szCs w:val="28"/>
        </w:rPr>
        <w:t xml:space="preserve"> </w:t>
      </w:r>
      <w:r w:rsidRPr="001F53D9">
        <w:rPr>
          <w:rFonts w:asciiTheme="majorBidi" w:hAnsiTheme="majorBidi" w:cstheme="majorBidi"/>
          <w:sz w:val="28"/>
          <w:szCs w:val="28"/>
        </w:rPr>
        <w:t>Ouakouak et al. (2020) found that ethical and emotional leadership styles positively influence employee motivation and job performance in public organizations.</w:t>
      </w:r>
      <w:r>
        <w:rPr>
          <w:rFonts w:asciiTheme="majorBidi" w:hAnsiTheme="majorBidi" w:cstheme="majorBidi"/>
          <w:sz w:val="28"/>
          <w:szCs w:val="28"/>
        </w:rPr>
        <w:t xml:space="preserve"> </w:t>
      </w:r>
      <w:r w:rsidRPr="001F53D9">
        <w:rPr>
          <w:rFonts w:asciiTheme="majorBidi" w:hAnsiTheme="majorBidi" w:cstheme="majorBidi"/>
          <w:sz w:val="28"/>
          <w:szCs w:val="28"/>
        </w:rPr>
        <w:t>A study by Rasche et al. (2021) across multiple countries found that supportive management practices positively influence intrinsic motivation in public service employees</w:t>
      </w:r>
    </w:p>
    <w:p w:rsidR="008420E9" w:rsidRPr="00D718CE" w:rsidRDefault="008420E9" w:rsidP="008420E9">
      <w:pPr>
        <w:rPr>
          <w:rFonts w:asciiTheme="majorBidi" w:hAnsiTheme="majorBidi" w:cstheme="majorBidi"/>
          <w:sz w:val="28"/>
          <w:szCs w:val="28"/>
        </w:rPr>
      </w:pPr>
      <w:r>
        <w:rPr>
          <w:rFonts w:asciiTheme="majorBidi" w:hAnsiTheme="majorBidi" w:cstheme="majorBidi"/>
          <w:sz w:val="28"/>
          <w:szCs w:val="28"/>
        </w:rPr>
        <w:br w:type="page"/>
      </w:r>
    </w:p>
    <w:p w:rsidR="008420E9" w:rsidRPr="00091BC6" w:rsidRDefault="008420E9" w:rsidP="008420E9">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A.K. Ubeku:</w:t>
      </w:r>
      <w:r w:rsidRPr="00091BC6">
        <w:rPr>
          <w:rFonts w:asciiTheme="majorBidi" w:hAnsiTheme="majorBidi" w:cstheme="majorBidi"/>
          <w:color w:val="000000" w:themeColor="text1"/>
          <w:sz w:val="24"/>
          <w:szCs w:val="24"/>
        </w:rPr>
        <w:t xml:space="preserve"> Personnel Management in Nigeria LLM (LONDON) MIPM </w:t>
      </w:r>
    </w:p>
    <w:p w:rsidR="008420E9" w:rsidRPr="00091BC6" w:rsidRDefault="008420E9" w:rsidP="008420E9">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Personnel Management in Nigeria Guinness (Nig Ltd) 1975 Page 298-00.</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D. McGregor</w:t>
      </w:r>
      <w:r w:rsidRPr="00091BC6">
        <w:rPr>
          <w:rFonts w:asciiTheme="majorBidi" w:hAnsiTheme="majorBidi" w:cstheme="majorBidi"/>
          <w:color w:val="000000" w:themeColor="text1"/>
          <w:sz w:val="24"/>
          <w:szCs w:val="24"/>
        </w:rPr>
        <w:t xml:space="preserve">: The human side of enterprises (Moscow) Graw Hill Int. book </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company (1960)</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M.E. Jones in O.A. Ajayi:</w:t>
      </w:r>
      <w:r w:rsidRPr="00091BC6">
        <w:rPr>
          <w:rFonts w:asciiTheme="majorBidi" w:hAnsiTheme="majorBidi" w:cstheme="majorBidi"/>
          <w:color w:val="000000" w:themeColor="text1"/>
          <w:sz w:val="24"/>
          <w:szCs w:val="24"/>
        </w:rPr>
        <w:t xml:space="preserve"> Basic Conception Economic Planning and </w:t>
      </w:r>
    </w:p>
    <w:p w:rsidR="008420E9" w:rsidRPr="00091BC6" w:rsidRDefault="008420E9" w:rsidP="008420E9">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Administration of Education Dep. Of Educational Management University of Ibadan (1983) </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Jack:straight </w:t>
      </w:r>
      <w:r w:rsidRPr="00091BC6">
        <w:rPr>
          <w:rFonts w:asciiTheme="majorBidi" w:hAnsiTheme="majorBidi" w:cstheme="majorBidi"/>
          <w:color w:val="000000" w:themeColor="text1"/>
          <w:sz w:val="24"/>
          <w:szCs w:val="24"/>
        </w:rPr>
        <w:t xml:space="preserve">from the government by jack </w:t>
      </w:r>
      <w:r w:rsidRPr="00091BC6">
        <w:rPr>
          <w:rFonts w:asciiTheme="majorBidi" w:hAnsiTheme="majorBidi" w:cstheme="majorBidi"/>
          <w:b/>
          <w:i/>
          <w:color w:val="000000" w:themeColor="text1"/>
          <w:sz w:val="24"/>
          <w:szCs w:val="24"/>
        </w:rPr>
        <w:t>weleh</w:t>
      </w:r>
      <w:r w:rsidRPr="00091BC6">
        <w:rPr>
          <w:rFonts w:asciiTheme="majorBidi" w:hAnsiTheme="majorBidi" w:cstheme="majorBidi"/>
          <w:color w:val="000000" w:themeColor="text1"/>
          <w:sz w:val="24"/>
          <w:szCs w:val="24"/>
        </w:rPr>
        <w:t xml:space="preserve"> with john Byrne </w:t>
      </w:r>
      <w:r w:rsidRPr="00091BC6">
        <w:rPr>
          <w:rFonts w:asciiTheme="majorBidi" w:hAnsiTheme="majorBidi" w:cstheme="majorBidi"/>
          <w:b/>
          <w:i/>
          <w:color w:val="000000" w:themeColor="text1"/>
          <w:sz w:val="24"/>
          <w:szCs w:val="24"/>
        </w:rPr>
        <w:t>warner</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business book 2001</w:t>
      </w:r>
    </w:p>
    <w:p w:rsidR="008420E9" w:rsidRPr="00091BC6" w:rsidRDefault="008420E9" w:rsidP="008420E9">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8420E9" w:rsidRPr="00091BC6" w:rsidRDefault="008420E9" w:rsidP="008420E9">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THREE</w:t>
      </w:r>
    </w:p>
    <w:p w:rsidR="008420E9" w:rsidRPr="00091BC6" w:rsidRDefault="008420E9" w:rsidP="008420E9">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METHODOLOGY</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3.1</w:t>
      </w:r>
      <w:r w:rsidRPr="00091BC6">
        <w:rPr>
          <w:rFonts w:asciiTheme="majorBidi" w:hAnsiTheme="majorBidi" w:cstheme="majorBidi"/>
          <w:b/>
          <w:color w:val="000000" w:themeColor="text1"/>
          <w:sz w:val="24"/>
          <w:szCs w:val="24"/>
        </w:rPr>
        <w:tab/>
        <w:t>INTRODUCTION</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This chapter entails the method been used during the research study. It also deals with the method of analysis and the research problems in the research work. </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research methods used in the cause of this research work also entails procedures and problems that can guide the new researcher in order for them not to encounter such problems in their research</w:t>
      </w:r>
    </w:p>
    <w:p w:rsidR="008420E9" w:rsidRPr="00091BC6" w:rsidRDefault="008420E9" w:rsidP="008420E9">
      <w:pPr>
        <w:spacing w:after="0" w:line="480" w:lineRule="auto"/>
        <w:jc w:val="both"/>
        <w:rPr>
          <w:rFonts w:asciiTheme="majorBidi" w:hAnsiTheme="majorBidi" w:cstheme="majorBidi"/>
          <w:b/>
          <w:bCs/>
          <w:color w:val="000000" w:themeColor="text1"/>
          <w:sz w:val="24"/>
          <w:szCs w:val="24"/>
        </w:rPr>
      </w:pPr>
      <w:r w:rsidRPr="00091BC6">
        <w:rPr>
          <w:rFonts w:asciiTheme="majorBidi" w:hAnsiTheme="majorBidi" w:cstheme="majorBidi"/>
          <w:b/>
          <w:bCs/>
          <w:color w:val="000000" w:themeColor="text1"/>
          <w:sz w:val="24"/>
          <w:szCs w:val="24"/>
        </w:rPr>
        <w:t xml:space="preserve">3.2 </w:t>
      </w:r>
      <w:r>
        <w:rPr>
          <w:rFonts w:asciiTheme="majorBidi" w:hAnsiTheme="majorBidi" w:cstheme="majorBidi"/>
          <w:b/>
          <w:bCs/>
          <w:color w:val="000000" w:themeColor="text1"/>
          <w:sz w:val="24"/>
          <w:szCs w:val="24"/>
        </w:rPr>
        <w:tab/>
      </w:r>
      <w:r w:rsidRPr="00091BC6">
        <w:rPr>
          <w:rFonts w:asciiTheme="majorBidi" w:hAnsiTheme="majorBidi" w:cstheme="majorBidi"/>
          <w:b/>
          <w:bCs/>
          <w:color w:val="000000" w:themeColor="text1"/>
          <w:sz w:val="24"/>
          <w:szCs w:val="24"/>
        </w:rPr>
        <w:t>RESEARCH DESIGN</w:t>
      </w:r>
    </w:p>
    <w:p w:rsidR="008420E9" w:rsidRPr="00091BC6" w:rsidRDefault="008420E9" w:rsidP="008420E9">
      <w:pPr>
        <w:spacing w:line="480" w:lineRule="auto"/>
        <w:ind w:firstLine="720"/>
        <w:jc w:val="both"/>
        <w:rPr>
          <w:rFonts w:ascii="Times New Roman" w:hAnsi="Times New Roman" w:cs="Aharoni"/>
          <w:bCs/>
          <w:sz w:val="24"/>
          <w:szCs w:val="24"/>
        </w:rPr>
      </w:pPr>
      <w:r w:rsidRPr="00091BC6">
        <w:rPr>
          <w:rFonts w:asciiTheme="majorBidi" w:hAnsiTheme="majorBidi" w:cstheme="majorBidi"/>
          <w:color w:val="000000" w:themeColor="text1"/>
          <w:sz w:val="24"/>
          <w:szCs w:val="24"/>
        </w:rPr>
        <w:t>The research design that was used for this study is survey type. Method was used because the study requires the researcher to collect information for the purpose of describing the study in details. It will reveal the staff’s</w:t>
      </w:r>
      <w:r w:rsidRPr="00091BC6">
        <w:rPr>
          <w:rFonts w:ascii="Times New Roman" w:hAnsi="Times New Roman" w:cs="Aharoni"/>
          <w:bCs/>
          <w:sz w:val="24"/>
          <w:szCs w:val="24"/>
        </w:rPr>
        <w:t xml:space="preserve"> motivation as a tool for effective management in an organization.</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3.3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SAMPLE AND POPULATION OF THE STUDY</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study makes use of the probability sampling method and specifically stratified sampling method based on the roll call of the population provided by the local government. It was to ensure proper representation because the population is large and because cost and time constraints are bearable.</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the population of this study comprises of chairman, vice-chairman, secretary to the local government and director to personnel management at the local government (case study).</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 xml:space="preserve">3.4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SOURCES OF DATA/ DATA COLLECTION INSTRUMENT</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Questionnaires were used for data collection in this research work. This is because of the population of the local government are fairly large and because some are undergone consciously by the workers.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In this research work, the local governments were asked to respond to relevant question relating to sustainable answers and effect of motivation on the local government workers.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Moreover, this research work also asked the question on what else or any other factors that can motivate the staffs in the local government.</w:t>
      </w:r>
    </w:p>
    <w:p w:rsidR="008420E9" w:rsidRPr="00091BC6" w:rsidRDefault="008420E9" w:rsidP="008420E9">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PRIMARY DATA</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These were collected through the questionnaire administered to some of the staffs in the Ilorin west local government.</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SECONDARY DATA</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secondary data was collated from the department, units or sections, office of the local government.</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After some questions as been given to the staffs, I am therefore directed to their various departments, units or sections and offices and also to their year book.</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3.5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TECHNIQUES FOR DATA ANALYSIS </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Questionnaire was printed in two different forms and was distributed to the staffs and to the public who know more about the local government.</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However, the set of the questionnaire was divided into three (3) basic section based on the stated hypothesis. It is to give the overall reflection of the hypothesis and also to have a concrete evaluation of the research work. The respondents were asked to tick the appropriate space provided with opinion of Agreed (A), strongly Agreed (SA), Disagreed (D), and strongly disagreed (SD). To enable proper and good analysis, agreed and strongly agreed were merged together to form agreed, while disagreed and strongly disagreed were also merged together to form disagreed.</w:t>
      </w:r>
    </w:p>
    <w:p w:rsidR="008420E9" w:rsidRPr="00091BC6" w:rsidRDefault="008420E9" w:rsidP="008420E9">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8420E9" w:rsidRPr="00091BC6" w:rsidRDefault="008420E9" w:rsidP="008420E9">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Drane stone (2008): </w:t>
      </w:r>
      <w:r w:rsidRPr="00091BC6">
        <w:rPr>
          <w:rFonts w:asciiTheme="majorBidi" w:hAnsiTheme="majorBidi" w:cstheme="majorBidi"/>
          <w:color w:val="000000" w:themeColor="text1"/>
          <w:sz w:val="24"/>
          <w:szCs w:val="24"/>
        </w:rPr>
        <w:t xml:space="preserve">Global public policy, translation policy communicates </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and their network journal of policy sciences.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Harroon A khan</w:t>
      </w:r>
      <w:r w:rsidRPr="00091BC6">
        <w:rPr>
          <w:rFonts w:asciiTheme="majorBidi" w:hAnsiTheme="majorBidi" w:cstheme="majorBidi"/>
          <w:color w:val="000000" w:themeColor="text1"/>
          <w:sz w:val="24"/>
          <w:szCs w:val="24"/>
        </w:rPr>
        <w:t xml:space="preserve"> introduction to public administration university press of </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America 2008p.34</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Robert and jonetdenhardt. </w:t>
      </w:r>
      <w:r w:rsidRPr="00091BC6">
        <w:rPr>
          <w:rFonts w:asciiTheme="majorBidi" w:hAnsiTheme="majorBidi" w:cstheme="majorBidi"/>
          <w:color w:val="000000" w:themeColor="text1"/>
          <w:sz w:val="24"/>
          <w:szCs w:val="24"/>
        </w:rPr>
        <w:t>Public administration 6</w:t>
      </w:r>
      <w:r w:rsidRPr="00091BC6">
        <w:rPr>
          <w:rFonts w:asciiTheme="majorBidi" w:hAnsiTheme="majorBidi" w:cstheme="majorBidi"/>
          <w:color w:val="000000" w:themeColor="text1"/>
          <w:sz w:val="24"/>
          <w:szCs w:val="24"/>
          <w:vertAlign w:val="superscript"/>
        </w:rPr>
        <w:t>th</w:t>
      </w:r>
      <w:r w:rsidRPr="00091BC6">
        <w:rPr>
          <w:rFonts w:asciiTheme="majorBidi" w:hAnsiTheme="majorBidi" w:cstheme="majorBidi"/>
          <w:color w:val="000000" w:themeColor="text1"/>
          <w:sz w:val="24"/>
          <w:szCs w:val="24"/>
        </w:rPr>
        <w:t xml:space="preserve"> edition 2009 Thomson </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Wadworrth Belmont. C. A </w:t>
      </w:r>
    </w:p>
    <w:p w:rsidR="008420E9" w:rsidRPr="00091BC6" w:rsidRDefault="008420E9" w:rsidP="008420E9">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8420E9" w:rsidRPr="00091BC6" w:rsidRDefault="008420E9" w:rsidP="008420E9">
      <w:pPr>
        <w:spacing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FOUR</w:t>
      </w:r>
    </w:p>
    <w:p w:rsidR="008420E9" w:rsidRPr="00091BC6" w:rsidRDefault="008420E9" w:rsidP="008420E9">
      <w:pPr>
        <w:spacing w:after="0" w:line="480" w:lineRule="auto"/>
        <w:ind w:left="720" w:hanging="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DATA </w:t>
      </w:r>
      <w:r w:rsidRPr="00091BC6">
        <w:rPr>
          <w:rFonts w:asciiTheme="majorBidi" w:hAnsiTheme="majorBidi" w:cstheme="majorBidi"/>
          <w:b/>
          <w:color w:val="000000" w:themeColor="text1"/>
          <w:sz w:val="24"/>
          <w:szCs w:val="24"/>
        </w:rPr>
        <w:t>PRESENTATION,</w:t>
      </w:r>
      <w:r>
        <w:rPr>
          <w:rFonts w:asciiTheme="majorBidi" w:hAnsiTheme="majorBidi" w:cstheme="majorBidi"/>
          <w:b/>
          <w:color w:val="000000" w:themeColor="text1"/>
          <w:sz w:val="24"/>
          <w:szCs w:val="24"/>
        </w:rPr>
        <w:t xml:space="preserve"> AND </w:t>
      </w:r>
      <w:r w:rsidRPr="00091BC6">
        <w:rPr>
          <w:rFonts w:asciiTheme="majorBidi" w:hAnsiTheme="majorBidi" w:cstheme="majorBidi"/>
          <w:b/>
          <w:color w:val="000000" w:themeColor="text1"/>
          <w:sz w:val="24"/>
          <w:szCs w:val="24"/>
        </w:rPr>
        <w:t xml:space="preserve">ANALYSIS </w:t>
      </w:r>
    </w:p>
    <w:p w:rsidR="008420E9" w:rsidRPr="00091BC6" w:rsidRDefault="008420E9" w:rsidP="008420E9">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4.1 </w:t>
      </w:r>
      <w:r w:rsidRPr="00091BC6">
        <w:rPr>
          <w:rFonts w:asciiTheme="majorBidi" w:hAnsiTheme="majorBidi" w:cstheme="majorBidi"/>
          <w:b/>
          <w:color w:val="000000" w:themeColor="text1"/>
          <w:sz w:val="24"/>
          <w:szCs w:val="24"/>
        </w:rPr>
        <w:tab/>
        <w:t>INTRODUCTION</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research work talks about all staff members of the council. This chapter also deals with analysis and the interpretation of the information gathered through the question.</w:t>
      </w:r>
      <w:r w:rsidRPr="00091BC6">
        <w:rPr>
          <w:rFonts w:asciiTheme="majorBidi" w:hAnsiTheme="majorBidi" w:cstheme="majorBidi"/>
          <w:color w:val="000000" w:themeColor="text1"/>
          <w:sz w:val="24"/>
          <w:szCs w:val="24"/>
        </w:rPr>
        <w:tab/>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4.2   DATA PRESENTATION AND ANALYSIS</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 The first question in the questionnaires attempt in finding out the reasons why employees take up their various job in the first instance. Below are the reasons given by them as shown in table 1.</w:t>
      </w:r>
    </w:p>
    <w:p w:rsidR="008420E9" w:rsidRPr="00091BC6" w:rsidRDefault="008420E9" w:rsidP="008420E9">
      <w:pPr>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1</w:t>
      </w:r>
    </w:p>
    <w:tbl>
      <w:tblPr>
        <w:tblStyle w:val="TableGrid"/>
        <w:tblW w:w="6669" w:type="dxa"/>
        <w:jc w:val="center"/>
        <w:tblLook w:val="04A0" w:firstRow="1" w:lastRow="0" w:firstColumn="1" w:lastColumn="0" w:noHBand="0" w:noVBand="1"/>
      </w:tblPr>
      <w:tblGrid>
        <w:gridCol w:w="2300"/>
        <w:gridCol w:w="2308"/>
        <w:gridCol w:w="2061"/>
      </w:tblGrid>
      <w:tr w:rsidR="008420E9" w:rsidRPr="00091BC6" w:rsidTr="002A34A6">
        <w:trPr>
          <w:jc w:val="center"/>
        </w:trPr>
        <w:tc>
          <w:tcPr>
            <w:tcW w:w="230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0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061"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8420E9" w:rsidRPr="00091BC6" w:rsidTr="002A34A6">
        <w:trPr>
          <w:jc w:val="center"/>
        </w:trPr>
        <w:tc>
          <w:tcPr>
            <w:tcW w:w="230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earn living</w:t>
            </w:r>
          </w:p>
        </w:tc>
        <w:tc>
          <w:tcPr>
            <w:tcW w:w="230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50</w:t>
            </w:r>
          </w:p>
        </w:tc>
        <w:tc>
          <w:tcPr>
            <w:tcW w:w="2061"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62.5%</w:t>
            </w:r>
          </w:p>
        </w:tc>
      </w:tr>
      <w:tr w:rsidR="008420E9" w:rsidRPr="00091BC6" w:rsidTr="002A34A6">
        <w:trPr>
          <w:jc w:val="center"/>
        </w:trPr>
        <w:tc>
          <w:tcPr>
            <w:tcW w:w="230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To cater for family </w:t>
            </w:r>
          </w:p>
        </w:tc>
        <w:tc>
          <w:tcPr>
            <w:tcW w:w="230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2061"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8420E9" w:rsidRPr="00091BC6" w:rsidTr="002A34A6">
        <w:trPr>
          <w:jc w:val="center"/>
        </w:trPr>
        <w:tc>
          <w:tcPr>
            <w:tcW w:w="230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improve labour and productivity</w:t>
            </w:r>
          </w:p>
        </w:tc>
        <w:tc>
          <w:tcPr>
            <w:tcW w:w="230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w:t>
            </w:r>
          </w:p>
        </w:tc>
        <w:tc>
          <w:tcPr>
            <w:tcW w:w="2061"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12.5%</w:t>
            </w:r>
          </w:p>
          <w:p w:rsidR="008420E9" w:rsidRPr="00091BC6" w:rsidRDefault="008420E9" w:rsidP="002A34A6">
            <w:pPr>
              <w:spacing w:line="480" w:lineRule="auto"/>
              <w:jc w:val="both"/>
              <w:rPr>
                <w:rFonts w:asciiTheme="majorBidi" w:hAnsiTheme="majorBidi" w:cstheme="majorBidi"/>
                <w:color w:val="000000" w:themeColor="text1"/>
                <w:sz w:val="24"/>
                <w:szCs w:val="24"/>
              </w:rPr>
            </w:pPr>
          </w:p>
        </w:tc>
      </w:tr>
      <w:tr w:rsidR="008420E9" w:rsidRPr="00091BC6" w:rsidTr="002A34A6">
        <w:trPr>
          <w:jc w:val="center"/>
        </w:trPr>
        <w:tc>
          <w:tcPr>
            <w:tcW w:w="230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0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061"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8420E9" w:rsidRPr="00091BC6" w:rsidRDefault="008420E9" w:rsidP="008420E9">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From the above table, fifty people answered that their purpose of working is to earn their livelihood, the percentage of which is 63%.</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Twenty people responded that their aim of working is to cater for their family and this represent 25% of the total respondents.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In the same vein, the staff members claimed that they work in order to improve productivity of the economy and this gives a corresponding percentage of 13%. </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from this analysis, it will be seen that the primary motive of people taking up jobs is to satisfy their immediate desire of having the means of livelihood.</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second question on the questionnaire attempted at finding out from the staff members, the love or satisfaction they have for their jobs. The question allow for “Yes” or “No” alternatives or option as shown in table two.</w:t>
      </w:r>
    </w:p>
    <w:p w:rsidR="008420E9" w:rsidRPr="00091BC6" w:rsidRDefault="008420E9" w:rsidP="008420E9">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2</w:t>
      </w:r>
    </w:p>
    <w:tbl>
      <w:tblPr>
        <w:tblStyle w:val="TableGrid"/>
        <w:tblW w:w="0" w:type="auto"/>
        <w:jc w:val="center"/>
        <w:tblLook w:val="04A0" w:firstRow="1" w:lastRow="0" w:firstColumn="1" w:lastColumn="0" w:noHBand="0" w:noVBand="1"/>
      </w:tblPr>
      <w:tblGrid>
        <w:gridCol w:w="1377"/>
        <w:gridCol w:w="2340"/>
        <w:gridCol w:w="1890"/>
      </w:tblGrid>
      <w:tr w:rsidR="008420E9" w:rsidRPr="00091BC6" w:rsidTr="002A34A6">
        <w:trPr>
          <w:jc w:val="center"/>
        </w:trPr>
        <w:tc>
          <w:tcPr>
            <w:tcW w:w="1377"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f Respondents</w:t>
            </w:r>
          </w:p>
        </w:tc>
        <w:tc>
          <w:tcPr>
            <w:tcW w:w="189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8420E9" w:rsidRPr="00091BC6" w:rsidTr="002A34A6">
        <w:trPr>
          <w:jc w:val="center"/>
        </w:trPr>
        <w:tc>
          <w:tcPr>
            <w:tcW w:w="1377"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34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75</w:t>
            </w:r>
          </w:p>
        </w:tc>
        <w:tc>
          <w:tcPr>
            <w:tcW w:w="189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94%</w:t>
            </w:r>
          </w:p>
        </w:tc>
      </w:tr>
      <w:tr w:rsidR="008420E9" w:rsidRPr="00091BC6" w:rsidTr="002A34A6">
        <w:trPr>
          <w:jc w:val="center"/>
        </w:trPr>
        <w:tc>
          <w:tcPr>
            <w:tcW w:w="1377"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w:t>
            </w:r>
          </w:p>
        </w:tc>
        <w:tc>
          <w:tcPr>
            <w:tcW w:w="189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w:t>
            </w:r>
          </w:p>
        </w:tc>
      </w:tr>
      <w:tr w:rsidR="008420E9" w:rsidRPr="00091BC6" w:rsidTr="002A34A6">
        <w:trPr>
          <w:jc w:val="center"/>
        </w:trPr>
        <w:tc>
          <w:tcPr>
            <w:tcW w:w="1377"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9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8420E9" w:rsidRPr="00091BC6" w:rsidRDefault="008420E9" w:rsidP="008420E9">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From the above table, it could be seen that the number of staff that are satisfy with their jobs is (75) seventy five with corresponding percentage of 94% while the number of </w:t>
      </w:r>
      <w:r w:rsidRPr="00091BC6">
        <w:rPr>
          <w:rFonts w:asciiTheme="majorBidi" w:hAnsiTheme="majorBidi" w:cstheme="majorBidi"/>
          <w:color w:val="000000" w:themeColor="text1"/>
          <w:sz w:val="24"/>
          <w:szCs w:val="24"/>
        </w:rPr>
        <w:lastRenderedPageBreak/>
        <w:t>respondents that are not satisfy with their job is just five representing 6% of the means that majority of the workers are not satisfied with their job.</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third question centered on the reason why the workers of the council are committed to their work. The reasons advanced are stated in table three below.</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3</w:t>
      </w:r>
    </w:p>
    <w:tbl>
      <w:tblPr>
        <w:tblStyle w:val="TableGrid"/>
        <w:tblW w:w="0" w:type="auto"/>
        <w:jc w:val="center"/>
        <w:tblLook w:val="04A0" w:firstRow="1" w:lastRow="0" w:firstColumn="1" w:lastColumn="0" w:noHBand="0" w:noVBand="1"/>
      </w:tblPr>
      <w:tblGrid>
        <w:gridCol w:w="3288"/>
        <w:gridCol w:w="2312"/>
        <w:gridCol w:w="2160"/>
      </w:tblGrid>
      <w:tr w:rsidR="008420E9" w:rsidRPr="00091BC6" w:rsidTr="002A34A6">
        <w:trPr>
          <w:jc w:val="center"/>
        </w:trPr>
        <w:tc>
          <w:tcPr>
            <w:tcW w:w="328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12"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16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8420E9" w:rsidRPr="00091BC6" w:rsidTr="002A34A6">
        <w:trPr>
          <w:jc w:val="center"/>
        </w:trPr>
        <w:tc>
          <w:tcPr>
            <w:tcW w:w="328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achieve organizational aims and objectives</w:t>
            </w:r>
          </w:p>
        </w:tc>
        <w:tc>
          <w:tcPr>
            <w:tcW w:w="2312"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216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8420E9" w:rsidRPr="00091BC6" w:rsidTr="002A34A6">
        <w:trPr>
          <w:jc w:val="center"/>
        </w:trPr>
        <w:tc>
          <w:tcPr>
            <w:tcW w:w="328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Because of strict supervision</w:t>
            </w:r>
          </w:p>
        </w:tc>
        <w:tc>
          <w:tcPr>
            <w:tcW w:w="2312"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15</w:t>
            </w:r>
          </w:p>
        </w:tc>
        <w:tc>
          <w:tcPr>
            <w:tcW w:w="216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18.75%</w:t>
            </w:r>
          </w:p>
        </w:tc>
      </w:tr>
      <w:tr w:rsidR="008420E9" w:rsidRPr="00091BC6" w:rsidTr="002A34A6">
        <w:trPr>
          <w:jc w:val="center"/>
        </w:trPr>
        <w:tc>
          <w:tcPr>
            <w:tcW w:w="328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For fear of punishment</w:t>
            </w:r>
          </w:p>
        </w:tc>
        <w:tc>
          <w:tcPr>
            <w:tcW w:w="2312"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w:t>
            </w:r>
          </w:p>
        </w:tc>
        <w:tc>
          <w:tcPr>
            <w:tcW w:w="216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12.5%</w:t>
            </w:r>
          </w:p>
        </w:tc>
      </w:tr>
      <w:tr w:rsidR="008420E9" w:rsidRPr="00091BC6" w:rsidTr="002A34A6">
        <w:trPr>
          <w:jc w:val="center"/>
        </w:trPr>
        <w:tc>
          <w:tcPr>
            <w:tcW w:w="328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Because of rewards they hope to receive</w:t>
            </w:r>
          </w:p>
        </w:tc>
        <w:tc>
          <w:tcPr>
            <w:tcW w:w="2312"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35</w:t>
            </w:r>
          </w:p>
        </w:tc>
        <w:tc>
          <w:tcPr>
            <w:tcW w:w="216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43.75%</w:t>
            </w:r>
          </w:p>
        </w:tc>
      </w:tr>
      <w:tr w:rsidR="008420E9" w:rsidRPr="00091BC6" w:rsidTr="002A34A6">
        <w:trPr>
          <w:jc w:val="center"/>
        </w:trPr>
        <w:tc>
          <w:tcPr>
            <w:tcW w:w="328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12"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16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8420E9" w:rsidRPr="00091BC6" w:rsidRDefault="008420E9" w:rsidP="008420E9">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It can be deducted from the above table that twenty respondents feel committed to their jobs in order to achieve organizational aims and objectives and this represent 25% of the total respondents. Similarly, fifteen respondents expressed that their commitment to the job is due to strict supervision that they have been subjected with working environment and this group of people represents 19% of the total respondents. The number of respondent </w:t>
      </w:r>
      <w:r w:rsidRPr="00091BC6">
        <w:rPr>
          <w:rFonts w:asciiTheme="majorBidi" w:hAnsiTheme="majorBidi" w:cstheme="majorBidi"/>
          <w:color w:val="000000" w:themeColor="text1"/>
          <w:sz w:val="24"/>
          <w:szCs w:val="24"/>
        </w:rPr>
        <w:lastRenderedPageBreak/>
        <w:t>whose commitment to their job is due to feel of punishment is ten representing 13% of the respondents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On the reason of being committed to work based on an expected reward they are thirty-five respondents and this is 44% of the total respondents.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On the whole, the table has revealed that majority of the people are committed to their job mostly because of the reward they hope to get. This is followed by the categories of workers who are committed to their job for the purpose of achieving the organization aims and objectives. This is followed by commitment to work due to strict supervision and that of fear of punishment as the last one.</w:t>
      </w:r>
    </w:p>
    <w:p w:rsidR="008420E9" w:rsidRPr="00EB406D"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forth question the workers respondents to the one that deal with doing overtime in order to have more monitoring reward. The question involves “Yes” or “No” option. </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4</w:t>
      </w:r>
    </w:p>
    <w:tbl>
      <w:tblPr>
        <w:tblStyle w:val="TableGrid"/>
        <w:tblW w:w="0" w:type="auto"/>
        <w:jc w:val="center"/>
        <w:tblLook w:val="04A0" w:firstRow="1" w:lastRow="0" w:firstColumn="1" w:lastColumn="0" w:noHBand="0" w:noVBand="1"/>
      </w:tblPr>
      <w:tblGrid>
        <w:gridCol w:w="1458"/>
        <w:gridCol w:w="2340"/>
        <w:gridCol w:w="1800"/>
      </w:tblGrid>
      <w:tr w:rsidR="008420E9" w:rsidRPr="00091BC6" w:rsidTr="002A34A6">
        <w:trPr>
          <w:jc w:val="center"/>
        </w:trPr>
        <w:tc>
          <w:tcPr>
            <w:tcW w:w="145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80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8420E9" w:rsidRPr="00091BC6" w:rsidTr="002A34A6">
        <w:trPr>
          <w:jc w:val="center"/>
        </w:trPr>
        <w:tc>
          <w:tcPr>
            <w:tcW w:w="145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34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80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8420E9" w:rsidRPr="00091BC6" w:rsidTr="002A34A6">
        <w:trPr>
          <w:jc w:val="center"/>
        </w:trPr>
        <w:tc>
          <w:tcPr>
            <w:tcW w:w="145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80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8420E9" w:rsidRPr="00091BC6" w:rsidTr="002A34A6">
        <w:trPr>
          <w:jc w:val="center"/>
        </w:trPr>
        <w:tc>
          <w:tcPr>
            <w:tcW w:w="145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0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8420E9" w:rsidRPr="00091BC6" w:rsidRDefault="008420E9" w:rsidP="008420E9">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interpretation of this is that every staff memberprefers to work for of Fredrick Taylor under the scientific management theory which emphasis that people love to work for monetary gains.</w:t>
      </w:r>
    </w:p>
    <w:p w:rsidR="008420E9"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next question which the workers responded to was whether money is the only thing that can motivate a worker to work harder. The responses are shown in the table below.</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5</w:t>
      </w:r>
    </w:p>
    <w:tbl>
      <w:tblPr>
        <w:tblStyle w:val="TableGrid"/>
        <w:tblW w:w="0" w:type="auto"/>
        <w:jc w:val="center"/>
        <w:tblLook w:val="04A0" w:firstRow="1" w:lastRow="0" w:firstColumn="1" w:lastColumn="0" w:noHBand="0" w:noVBand="1"/>
      </w:tblPr>
      <w:tblGrid>
        <w:gridCol w:w="1368"/>
        <w:gridCol w:w="2340"/>
        <w:gridCol w:w="1710"/>
      </w:tblGrid>
      <w:tr w:rsidR="008420E9" w:rsidRPr="00091BC6" w:rsidTr="002A34A6">
        <w:trPr>
          <w:jc w:val="center"/>
        </w:trPr>
        <w:tc>
          <w:tcPr>
            <w:tcW w:w="136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71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8420E9" w:rsidRPr="00091BC6" w:rsidTr="002A34A6">
        <w:trPr>
          <w:jc w:val="center"/>
        </w:trPr>
        <w:tc>
          <w:tcPr>
            <w:tcW w:w="136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34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50</w:t>
            </w:r>
          </w:p>
        </w:tc>
        <w:tc>
          <w:tcPr>
            <w:tcW w:w="171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62%</w:t>
            </w:r>
          </w:p>
        </w:tc>
      </w:tr>
      <w:tr w:rsidR="008420E9" w:rsidRPr="00091BC6" w:rsidTr="002A34A6">
        <w:trPr>
          <w:jc w:val="center"/>
        </w:trPr>
        <w:tc>
          <w:tcPr>
            <w:tcW w:w="136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71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38%</w:t>
            </w:r>
          </w:p>
        </w:tc>
      </w:tr>
      <w:tr w:rsidR="008420E9" w:rsidRPr="00091BC6" w:rsidTr="002A34A6">
        <w:trPr>
          <w:jc w:val="center"/>
        </w:trPr>
        <w:tc>
          <w:tcPr>
            <w:tcW w:w="136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71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8420E9" w:rsidRPr="00091BC6" w:rsidRDefault="008420E9" w:rsidP="008420E9">
      <w:pPr>
        <w:spacing w:after="0" w:line="480" w:lineRule="auto"/>
        <w:ind w:left="144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this response therefore, fifty respondents expressed their view, that money is the only factor that motivate the workers to work harder and this view represented 62% of the total responses.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On the other hand, thirty people expressed their opinion that there are some other things apart from money that would motivate them to work harder. This group of people </w:t>
      </w:r>
      <w:r w:rsidRPr="00091BC6">
        <w:rPr>
          <w:rFonts w:asciiTheme="majorBidi" w:hAnsiTheme="majorBidi" w:cstheme="majorBidi"/>
          <w:color w:val="000000" w:themeColor="text1"/>
          <w:sz w:val="24"/>
          <w:szCs w:val="24"/>
        </w:rPr>
        <w:lastRenderedPageBreak/>
        <w:t>gives these other things as recognition and appreciation, good residential accommodation and promotion prospects.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As a matter of logical sequences, the question that follows the above responses is; how do you feel when your colleagues are being promoted leaving you out?</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responses are shown in the table here under.</w:t>
      </w:r>
    </w:p>
    <w:p w:rsidR="008420E9" w:rsidRPr="00091BC6" w:rsidRDefault="008420E9" w:rsidP="008420E9">
      <w:pPr>
        <w:pStyle w:val="NoSpacing"/>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6</w:t>
      </w:r>
    </w:p>
    <w:tbl>
      <w:tblPr>
        <w:tblStyle w:val="TableGrid"/>
        <w:tblW w:w="0" w:type="auto"/>
        <w:jc w:val="center"/>
        <w:tblLook w:val="04A0" w:firstRow="1" w:lastRow="0" w:firstColumn="1" w:lastColumn="0" w:noHBand="0" w:noVBand="1"/>
      </w:tblPr>
      <w:tblGrid>
        <w:gridCol w:w="1918"/>
        <w:gridCol w:w="2278"/>
        <w:gridCol w:w="1800"/>
      </w:tblGrid>
      <w:tr w:rsidR="008420E9" w:rsidRPr="00091BC6" w:rsidTr="002A34A6">
        <w:trPr>
          <w:jc w:val="center"/>
        </w:trPr>
        <w:tc>
          <w:tcPr>
            <w:tcW w:w="191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27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Responses</w:t>
            </w:r>
          </w:p>
        </w:tc>
        <w:tc>
          <w:tcPr>
            <w:tcW w:w="180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8420E9" w:rsidRPr="00091BC6" w:rsidTr="002A34A6">
        <w:trPr>
          <w:jc w:val="center"/>
        </w:trPr>
        <w:tc>
          <w:tcPr>
            <w:tcW w:w="191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Cheated</w:t>
            </w:r>
          </w:p>
        </w:tc>
        <w:tc>
          <w:tcPr>
            <w:tcW w:w="227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80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37.5%</w:t>
            </w:r>
          </w:p>
        </w:tc>
      </w:tr>
      <w:tr w:rsidR="008420E9" w:rsidRPr="00091BC6" w:rsidTr="002A34A6">
        <w:trPr>
          <w:jc w:val="center"/>
        </w:trPr>
        <w:tc>
          <w:tcPr>
            <w:tcW w:w="191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Unappreciated</w:t>
            </w:r>
          </w:p>
        </w:tc>
        <w:tc>
          <w:tcPr>
            <w:tcW w:w="227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80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37.5%</w:t>
            </w:r>
          </w:p>
        </w:tc>
      </w:tr>
      <w:tr w:rsidR="008420E9" w:rsidRPr="00091BC6" w:rsidTr="002A34A6">
        <w:trPr>
          <w:jc w:val="center"/>
        </w:trPr>
        <w:tc>
          <w:tcPr>
            <w:tcW w:w="191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Discourage</w:t>
            </w:r>
          </w:p>
        </w:tc>
        <w:tc>
          <w:tcPr>
            <w:tcW w:w="227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180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8420E9" w:rsidRPr="00091BC6" w:rsidTr="002A34A6">
        <w:trPr>
          <w:jc w:val="center"/>
        </w:trPr>
        <w:tc>
          <w:tcPr>
            <w:tcW w:w="191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27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0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8420E9" w:rsidRPr="00091BC6" w:rsidRDefault="008420E9" w:rsidP="008420E9">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8420E9" w:rsidRPr="00091BC6" w:rsidRDefault="008420E9" w:rsidP="008420E9">
      <w:pPr>
        <w:tabs>
          <w:tab w:val="left" w:pos="63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this table, the number of respondents that will feel cheated when their colleagues are promoted leaving them out their representing 37.5% of the total respondents.</w:t>
      </w:r>
    </w:p>
    <w:p w:rsidR="008420E9" w:rsidRPr="00091BC6" w:rsidRDefault="008420E9" w:rsidP="008420E9">
      <w:pPr>
        <w:tabs>
          <w:tab w:val="left" w:pos="-441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Those that will feel unappreciated of their performance when they have their counterparts being promoted leaving them out is also thirty representing 37.5% as well. Twenty of the total respondents expressed their views as haring them to be discouraged if they found themselves in such situation and their member has a corresponding percentage of 25%.</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next issue considered on the questionnaire is the question whether promotion changes workers attitude to work.</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involves “Yes” or “No” options as shown in this table.</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7</w:t>
      </w:r>
    </w:p>
    <w:tbl>
      <w:tblPr>
        <w:tblStyle w:val="TableGrid"/>
        <w:tblW w:w="0" w:type="auto"/>
        <w:jc w:val="center"/>
        <w:tblLook w:val="04A0" w:firstRow="1" w:lastRow="0" w:firstColumn="1" w:lastColumn="0" w:noHBand="0" w:noVBand="1"/>
      </w:tblPr>
      <w:tblGrid>
        <w:gridCol w:w="1377"/>
        <w:gridCol w:w="2520"/>
        <w:gridCol w:w="1822"/>
      </w:tblGrid>
      <w:tr w:rsidR="008420E9" w:rsidRPr="00091BC6" w:rsidTr="002A34A6">
        <w:trPr>
          <w:jc w:val="center"/>
        </w:trPr>
        <w:tc>
          <w:tcPr>
            <w:tcW w:w="1377"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52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822"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8420E9" w:rsidRPr="00091BC6" w:rsidTr="002A34A6">
        <w:trPr>
          <w:jc w:val="center"/>
        </w:trPr>
        <w:tc>
          <w:tcPr>
            <w:tcW w:w="1377"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52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75</w:t>
            </w:r>
          </w:p>
        </w:tc>
        <w:tc>
          <w:tcPr>
            <w:tcW w:w="1822"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94%</w:t>
            </w:r>
          </w:p>
        </w:tc>
      </w:tr>
      <w:tr w:rsidR="008420E9" w:rsidRPr="00091BC6" w:rsidTr="002A34A6">
        <w:trPr>
          <w:jc w:val="center"/>
        </w:trPr>
        <w:tc>
          <w:tcPr>
            <w:tcW w:w="1377"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52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w:t>
            </w:r>
          </w:p>
        </w:tc>
        <w:tc>
          <w:tcPr>
            <w:tcW w:w="1822"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w:t>
            </w:r>
          </w:p>
        </w:tc>
      </w:tr>
      <w:tr w:rsidR="008420E9" w:rsidRPr="00091BC6" w:rsidTr="002A34A6">
        <w:trPr>
          <w:jc w:val="center"/>
        </w:trPr>
        <w:tc>
          <w:tcPr>
            <w:tcW w:w="1377"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52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22"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8420E9" w:rsidRPr="00091BC6" w:rsidRDefault="008420E9" w:rsidP="008420E9">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above table shows that 75 people expressed the view that promotion has great impact on workers attitude. On this, they explained that people feel excited when their establishment shows its appreciation for their effort expressed through the means of promotion.</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On the other hand, 5 respondents feel that there is no effect a promotion will have on the attitude of workers of their work. This option can be explained in relation to </w:t>
      </w:r>
      <w:r w:rsidRPr="00091BC6">
        <w:rPr>
          <w:rFonts w:asciiTheme="majorBidi" w:hAnsiTheme="majorBidi" w:cstheme="majorBidi"/>
          <w:b/>
          <w:i/>
          <w:color w:val="000000" w:themeColor="text1"/>
          <w:sz w:val="24"/>
          <w:szCs w:val="24"/>
        </w:rPr>
        <w:t xml:space="preserve">Mc Gregor. </w:t>
      </w:r>
      <w:r w:rsidRPr="00091BC6">
        <w:rPr>
          <w:rFonts w:asciiTheme="majorBidi" w:hAnsiTheme="majorBidi" w:cstheme="majorBidi"/>
          <w:color w:val="000000" w:themeColor="text1"/>
          <w:sz w:val="24"/>
          <w:szCs w:val="24"/>
        </w:rPr>
        <w:t>Assumed or postulated that in spite of workers being promoted, they still become lazy and refuse to work harder. He made this assumption as been natural with human beings.</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next issue considered bothers on training i.e. whether workers are being considered for training or not as shown here.</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8</w:t>
      </w:r>
    </w:p>
    <w:tbl>
      <w:tblPr>
        <w:tblStyle w:val="TableGrid"/>
        <w:tblW w:w="0" w:type="auto"/>
        <w:jc w:val="center"/>
        <w:tblLook w:val="04A0" w:firstRow="1" w:lastRow="0" w:firstColumn="1" w:lastColumn="0" w:noHBand="0" w:noVBand="1"/>
      </w:tblPr>
      <w:tblGrid>
        <w:gridCol w:w="1358"/>
        <w:gridCol w:w="2871"/>
        <w:gridCol w:w="2168"/>
      </w:tblGrid>
      <w:tr w:rsidR="008420E9" w:rsidRPr="00091BC6" w:rsidTr="002A34A6">
        <w:trPr>
          <w:jc w:val="center"/>
        </w:trPr>
        <w:tc>
          <w:tcPr>
            <w:tcW w:w="135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871"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16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8420E9" w:rsidRPr="00091BC6" w:rsidTr="002A34A6">
        <w:trPr>
          <w:jc w:val="center"/>
        </w:trPr>
        <w:tc>
          <w:tcPr>
            <w:tcW w:w="135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871"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45</w:t>
            </w:r>
          </w:p>
        </w:tc>
        <w:tc>
          <w:tcPr>
            <w:tcW w:w="216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56%</w:t>
            </w:r>
          </w:p>
        </w:tc>
      </w:tr>
      <w:tr w:rsidR="008420E9" w:rsidRPr="00091BC6" w:rsidTr="002A34A6">
        <w:trPr>
          <w:jc w:val="center"/>
        </w:trPr>
        <w:tc>
          <w:tcPr>
            <w:tcW w:w="135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871"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35</w:t>
            </w:r>
          </w:p>
        </w:tc>
        <w:tc>
          <w:tcPr>
            <w:tcW w:w="2168"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44%</w:t>
            </w:r>
          </w:p>
        </w:tc>
      </w:tr>
      <w:tr w:rsidR="008420E9" w:rsidRPr="00091BC6" w:rsidTr="002A34A6">
        <w:trPr>
          <w:jc w:val="center"/>
        </w:trPr>
        <w:tc>
          <w:tcPr>
            <w:tcW w:w="135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Total </w:t>
            </w:r>
          </w:p>
        </w:tc>
        <w:tc>
          <w:tcPr>
            <w:tcW w:w="2871"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168"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8420E9" w:rsidRPr="00091BC6" w:rsidRDefault="008420E9" w:rsidP="008420E9">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8420E9" w:rsidRPr="00091BC6" w:rsidRDefault="008420E9" w:rsidP="008420E9">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data here shows that fifty-six percent of the working population of the council opined that workers are being trained in one way or the other. On the other hand, forty-four percent have not enjoyed such benefit.</w:t>
      </w:r>
    </w:p>
    <w:p w:rsidR="008420E9" w:rsidRPr="00091BC6" w:rsidRDefault="008420E9" w:rsidP="008420E9">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With the questions that can training improve their performances on their jobs, they have these responses.</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9</w:t>
      </w:r>
    </w:p>
    <w:tbl>
      <w:tblPr>
        <w:tblStyle w:val="TableGrid"/>
        <w:tblW w:w="0" w:type="auto"/>
        <w:jc w:val="center"/>
        <w:tblLook w:val="04A0" w:firstRow="1" w:lastRow="0" w:firstColumn="1" w:lastColumn="0" w:noHBand="0" w:noVBand="1"/>
      </w:tblPr>
      <w:tblGrid>
        <w:gridCol w:w="1692"/>
        <w:gridCol w:w="2592"/>
        <w:gridCol w:w="1980"/>
      </w:tblGrid>
      <w:tr w:rsidR="008420E9" w:rsidRPr="00091BC6" w:rsidTr="002A34A6">
        <w:trPr>
          <w:jc w:val="center"/>
        </w:trPr>
        <w:tc>
          <w:tcPr>
            <w:tcW w:w="1692"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592"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98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8420E9" w:rsidRPr="00091BC6" w:rsidTr="002A34A6">
        <w:trPr>
          <w:jc w:val="center"/>
        </w:trPr>
        <w:tc>
          <w:tcPr>
            <w:tcW w:w="1692"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592"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98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8420E9" w:rsidRPr="00091BC6" w:rsidTr="002A34A6">
        <w:trPr>
          <w:jc w:val="center"/>
        </w:trPr>
        <w:tc>
          <w:tcPr>
            <w:tcW w:w="1692"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592"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98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8420E9" w:rsidRPr="00091BC6" w:rsidTr="002A34A6">
        <w:trPr>
          <w:jc w:val="center"/>
        </w:trPr>
        <w:tc>
          <w:tcPr>
            <w:tcW w:w="1692"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 xml:space="preserve">Total </w:t>
            </w:r>
          </w:p>
        </w:tc>
        <w:tc>
          <w:tcPr>
            <w:tcW w:w="2592"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98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8420E9" w:rsidRPr="00091BC6" w:rsidRDefault="008420E9" w:rsidP="008420E9">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8420E9" w:rsidRPr="00091BC6" w:rsidRDefault="008420E9" w:rsidP="008420E9">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the responses, it is clear that the view been expressed by all the workers appreciated the importance of training and its consequent positive effects on the performance of their job. It is a benefit that every worker seems to have hoped to enjoy.</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Lastly, the workers were asked of what could be the effect of a suitable working environment and adequate working material could have on their performance.</w:t>
      </w:r>
    </w:p>
    <w:p w:rsidR="008420E9" w:rsidRPr="00091BC6" w:rsidRDefault="008420E9" w:rsidP="008420E9">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table below shows the responses.</w:t>
      </w:r>
    </w:p>
    <w:p w:rsidR="008420E9" w:rsidRPr="00091BC6" w:rsidRDefault="008420E9" w:rsidP="008420E9">
      <w:pPr>
        <w:tabs>
          <w:tab w:val="left" w:pos="1035"/>
        </w:tabs>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10</w:t>
      </w:r>
    </w:p>
    <w:tbl>
      <w:tblPr>
        <w:tblStyle w:val="TableGrid"/>
        <w:tblW w:w="0" w:type="auto"/>
        <w:jc w:val="center"/>
        <w:tblLook w:val="04A0" w:firstRow="1" w:lastRow="0" w:firstColumn="1" w:lastColumn="0" w:noHBand="0" w:noVBand="1"/>
      </w:tblPr>
      <w:tblGrid>
        <w:gridCol w:w="1449"/>
        <w:gridCol w:w="2340"/>
        <w:gridCol w:w="1980"/>
      </w:tblGrid>
      <w:tr w:rsidR="008420E9" w:rsidRPr="00091BC6" w:rsidTr="002A34A6">
        <w:trPr>
          <w:jc w:val="center"/>
        </w:trPr>
        <w:tc>
          <w:tcPr>
            <w:tcW w:w="1449"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98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8420E9" w:rsidRPr="00091BC6" w:rsidTr="002A34A6">
        <w:trPr>
          <w:jc w:val="center"/>
        </w:trPr>
        <w:tc>
          <w:tcPr>
            <w:tcW w:w="1449"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Positive </w:t>
            </w:r>
          </w:p>
        </w:tc>
        <w:tc>
          <w:tcPr>
            <w:tcW w:w="234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98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8420E9" w:rsidRPr="00091BC6" w:rsidTr="002A34A6">
        <w:trPr>
          <w:jc w:val="center"/>
        </w:trPr>
        <w:tc>
          <w:tcPr>
            <w:tcW w:w="1449"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Negative</w:t>
            </w:r>
          </w:p>
        </w:tc>
        <w:tc>
          <w:tcPr>
            <w:tcW w:w="234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980" w:type="dxa"/>
          </w:tcPr>
          <w:p w:rsidR="008420E9" w:rsidRPr="00091BC6" w:rsidRDefault="008420E9" w:rsidP="002A34A6">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8420E9" w:rsidRPr="00091BC6" w:rsidTr="002A34A6">
        <w:trPr>
          <w:jc w:val="center"/>
        </w:trPr>
        <w:tc>
          <w:tcPr>
            <w:tcW w:w="1449"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Total </w:t>
            </w:r>
          </w:p>
        </w:tc>
        <w:tc>
          <w:tcPr>
            <w:tcW w:w="234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980" w:type="dxa"/>
          </w:tcPr>
          <w:p w:rsidR="008420E9" w:rsidRPr="00091BC6" w:rsidRDefault="008420E9" w:rsidP="002A34A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8420E9" w:rsidRPr="00091BC6" w:rsidRDefault="008420E9" w:rsidP="008420E9">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8420E9" w:rsidRPr="00091BC6" w:rsidRDefault="008420E9" w:rsidP="008420E9">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It is crystal clear from the responses on the table that suitable working environment and adequate working materials could have a positive impact on effect on the performance of the workers on their job.</w:t>
      </w:r>
    </w:p>
    <w:p w:rsidR="008420E9" w:rsidRPr="00091BC6" w:rsidRDefault="008420E9" w:rsidP="008420E9">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4.3</w:t>
      </w:r>
      <w:r w:rsidRPr="00091BC6">
        <w:rPr>
          <w:rFonts w:asciiTheme="majorBidi" w:hAnsiTheme="majorBidi" w:cstheme="majorBidi"/>
          <w:b/>
          <w:color w:val="000000" w:themeColor="text1"/>
          <w:sz w:val="24"/>
          <w:szCs w:val="24"/>
        </w:rPr>
        <w:tab/>
        <w:t>TESTING OF HYPOTHES</w:t>
      </w:r>
      <w:r>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S</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ab/>
        <w:t>The testing of the hypothesis will make use of chi-square method which enables us to deduce the final conclusion based on the findings. It is not worthy that all the hypotheses are tested at 5 percent or 0.05 level of motivation which gives us the final answers.</w:t>
      </w:r>
    </w:p>
    <w:p w:rsidR="008420E9" w:rsidRPr="00091BC6" w:rsidRDefault="008420E9" w:rsidP="008420E9">
      <w:pPr>
        <w:tabs>
          <w:tab w:val="left" w:pos="1035"/>
        </w:tabs>
        <w:spacing w:after="0" w:line="480" w:lineRule="auto"/>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The formula for chi-square method is xi</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 </w:t>
      </w:r>
      <m:oMath>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0ij-εij</m:t>
            </m:r>
          </m:num>
          <m:den>
            <m:r>
              <w:rPr>
                <w:rFonts w:ascii="Cambria Math" w:hAnsi="Cambria Math" w:cstheme="majorBidi"/>
                <w:color w:val="000000" w:themeColor="text1"/>
                <w:sz w:val="24"/>
                <w:szCs w:val="24"/>
              </w:rPr>
              <m:t>εij</m:t>
            </m:r>
          </m:den>
        </m:f>
      </m:oMath>
    </w:p>
    <w:p w:rsidR="008420E9" w:rsidRPr="00091BC6" w:rsidRDefault="008420E9" w:rsidP="008420E9">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Where</w:t>
      </w:r>
      <w:r w:rsidRPr="00091BC6">
        <w:rPr>
          <w:rFonts w:asciiTheme="majorBidi" w:hAnsiTheme="majorBidi" w:cstheme="majorBidi"/>
          <w:color w:val="000000" w:themeColor="text1"/>
          <w:sz w:val="24"/>
          <w:szCs w:val="24"/>
        </w:rPr>
        <w:tab/>
        <w:t>i = Row</w:t>
      </w:r>
    </w:p>
    <w:p w:rsidR="008420E9" w:rsidRPr="00091BC6" w:rsidRDefault="008420E9" w:rsidP="008420E9">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j = Column</w:t>
      </w:r>
    </w:p>
    <w:p w:rsidR="008420E9" w:rsidRPr="00091BC6" w:rsidRDefault="008420E9" w:rsidP="008420E9">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O = Observed frequency from respondent</w:t>
      </w:r>
    </w:p>
    <w:p w:rsidR="008420E9" w:rsidRPr="00091BC6" w:rsidRDefault="008420E9" w:rsidP="008420E9">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ε</m:t>
        </m:r>
      </m:oMath>
      <w:r w:rsidRPr="00091BC6">
        <w:rPr>
          <w:rFonts w:asciiTheme="majorBidi" w:hAnsiTheme="majorBidi" w:cstheme="majorBidi"/>
          <w:color w:val="000000" w:themeColor="text1"/>
          <w:sz w:val="24"/>
          <w:szCs w:val="24"/>
        </w:rPr>
        <w:t>= Expected frequency from respondent</w:t>
      </w:r>
    </w:p>
    <w:p w:rsidR="008420E9" w:rsidRPr="00091BC6" w:rsidRDefault="008420E9" w:rsidP="008420E9">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x</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Chi-square </w:t>
      </w:r>
    </w:p>
    <w:p w:rsidR="008420E9" w:rsidRPr="00091BC6" w:rsidRDefault="008420E9" w:rsidP="008420E9">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xi</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 Respondent computation of text</w:t>
      </w:r>
    </w:p>
    <w:p w:rsidR="008420E9" w:rsidRPr="00091BC6" w:rsidRDefault="008420E9" w:rsidP="008420E9">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xε</m:t>
        </m:r>
      </m:oMath>
      <w:r w:rsidRPr="00091BC6">
        <w:rPr>
          <w:rFonts w:asciiTheme="majorBidi" w:eastAsiaTheme="minorEastAsia" w:hAnsiTheme="majorBidi" w:cstheme="majorBidi"/>
          <w:color w:val="000000" w:themeColor="text1"/>
          <w:sz w:val="24"/>
          <w:szCs w:val="24"/>
          <w:vertAlign w:val="superscript"/>
        </w:rPr>
        <w:t>2</w:t>
      </w:r>
      <w:r w:rsidRPr="00091BC6">
        <w:rPr>
          <w:rFonts w:asciiTheme="majorBidi" w:eastAsiaTheme="minorEastAsia" w:hAnsiTheme="majorBidi" w:cstheme="majorBidi"/>
          <w:color w:val="000000" w:themeColor="text1"/>
          <w:sz w:val="24"/>
          <w:szCs w:val="24"/>
        </w:rPr>
        <w:t>= Represent Chi-square in the table</w:t>
      </w:r>
    </w:p>
    <w:p w:rsidR="008420E9" w:rsidRPr="00091BC6" w:rsidRDefault="008420E9" w:rsidP="008420E9">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r>
      <m:oMath>
        <m:r>
          <w:rPr>
            <w:rFonts w:ascii="Cambria Math" w:eastAsiaTheme="minorEastAsia" w:hAnsi="Cambria Math" w:cstheme="majorBidi"/>
            <w:color w:val="000000" w:themeColor="text1"/>
            <w:sz w:val="24"/>
            <w:szCs w:val="24"/>
          </w:rPr>
          <m:t>εε</m:t>
        </m:r>
      </m:oMath>
      <w:r w:rsidRPr="00091BC6">
        <w:rPr>
          <w:rFonts w:asciiTheme="majorBidi" w:eastAsiaTheme="minorEastAsia" w:hAnsiTheme="majorBidi" w:cstheme="majorBidi"/>
          <w:color w:val="000000" w:themeColor="text1"/>
          <w:sz w:val="24"/>
          <w:szCs w:val="24"/>
        </w:rPr>
        <w:t xml:space="preserve"> = Double Summation</w:t>
      </w:r>
    </w:p>
    <w:p w:rsidR="008420E9" w:rsidRPr="00091BC6" w:rsidRDefault="008420E9" w:rsidP="008420E9">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t>c=</w:t>
      </w:r>
      <m:oMath>
        <m:f>
          <m:fPr>
            <m:ctrlPr>
              <w:rPr>
                <w:rFonts w:ascii="Cambria Math" w:eastAsiaTheme="minorEastAsia" w:hAnsi="Cambria Math" w:cstheme="majorBidi"/>
                <w:i/>
                <w:color w:val="000000" w:themeColor="text1"/>
                <w:sz w:val="24"/>
                <w:szCs w:val="24"/>
              </w:rPr>
            </m:ctrlPr>
          </m:fPr>
          <m:num>
            <m:r>
              <w:rPr>
                <w:rFonts w:ascii="Cambria Math" w:eastAsiaTheme="minorEastAsia" w:hAnsi="Cambria Math" w:cstheme="majorBidi"/>
                <w:color w:val="000000" w:themeColor="text1"/>
                <w:sz w:val="24"/>
                <w:szCs w:val="24"/>
              </w:rPr>
              <m:t>ni-ni</m:t>
            </m:r>
          </m:num>
          <m:den>
            <m:r>
              <w:rPr>
                <w:rFonts w:ascii="Cambria Math" w:eastAsiaTheme="minorEastAsia" w:hAnsi="Cambria Math" w:cstheme="majorBidi"/>
                <w:color w:val="000000" w:themeColor="text1"/>
                <w:sz w:val="24"/>
                <w:szCs w:val="24"/>
              </w:rPr>
              <m:t>N</m:t>
            </m:r>
          </m:den>
        </m:f>
      </m:oMath>
    </w:p>
    <w:p w:rsidR="008420E9" w:rsidRPr="00091BC6" w:rsidRDefault="008420E9" w:rsidP="008420E9">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ni=total roll</m:t>
        </m:r>
      </m:oMath>
    </w:p>
    <w:p w:rsidR="008420E9" w:rsidRPr="00091BC6" w:rsidRDefault="008420E9" w:rsidP="008420E9">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r>
      <m:oMath>
        <m:r>
          <w:rPr>
            <w:rFonts w:ascii="Cambria Math" w:hAnsi="Cambria Math" w:cstheme="majorBidi"/>
            <w:color w:val="000000" w:themeColor="text1"/>
            <w:sz w:val="24"/>
            <w:szCs w:val="24"/>
          </w:rPr>
          <m:t>nj=total column</m:t>
        </m:r>
      </m:oMath>
    </w:p>
    <w:p w:rsidR="008420E9" w:rsidRPr="00091BC6" w:rsidRDefault="008420E9" w:rsidP="008420E9">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m:oMath>
        <m:r>
          <w:rPr>
            <w:rFonts w:ascii="Cambria Math" w:hAnsi="Cambria Math" w:cstheme="majorBidi"/>
            <w:color w:val="000000" w:themeColor="text1"/>
            <w:sz w:val="24"/>
            <w:szCs w:val="24"/>
          </w:rPr>
          <m:t>N=Total Grands</m:t>
        </m:r>
      </m:oMath>
    </w:p>
    <w:p w:rsidR="008420E9" w:rsidRPr="00091BC6" w:rsidRDefault="008420E9" w:rsidP="008420E9">
      <w:pPr>
        <w:spacing w:line="480" w:lineRule="auto"/>
        <w:jc w:val="both"/>
        <w:rPr>
          <w:rFonts w:asciiTheme="majorBidi" w:hAnsiTheme="majorBidi" w:cstheme="majorBidi"/>
          <w:b/>
          <w:color w:val="000000" w:themeColor="text1"/>
          <w:sz w:val="24"/>
          <w:szCs w:val="24"/>
        </w:rPr>
      </w:pPr>
      <w:r w:rsidRPr="00091BC6">
        <w:rPr>
          <w:rFonts w:asciiTheme="majorBidi" w:eastAsiaTheme="minorEastAsia" w:hAnsiTheme="majorBidi" w:cstheme="majorBidi"/>
          <w:b/>
          <w:color w:val="000000" w:themeColor="text1"/>
          <w:sz w:val="24"/>
          <w:szCs w:val="24"/>
        </w:rPr>
        <w:t>4.4</w:t>
      </w:r>
      <w:r w:rsidRPr="00091BC6">
        <w:rPr>
          <w:rFonts w:asciiTheme="majorBidi" w:eastAsiaTheme="minorEastAsia" w:hAnsiTheme="majorBidi" w:cstheme="majorBidi"/>
          <w:b/>
          <w:color w:val="000000" w:themeColor="text1"/>
          <w:sz w:val="24"/>
          <w:szCs w:val="24"/>
        </w:rPr>
        <w:tab/>
      </w:r>
      <w:r w:rsidRPr="00091BC6">
        <w:rPr>
          <w:rFonts w:asciiTheme="majorBidi" w:hAnsiTheme="majorBidi" w:cstheme="majorBidi"/>
          <w:b/>
          <w:color w:val="000000" w:themeColor="text1"/>
          <w:sz w:val="24"/>
          <w:szCs w:val="24"/>
        </w:rPr>
        <w:t>SUMMARY OF THE FINDING</w:t>
      </w:r>
    </w:p>
    <w:p w:rsidR="008420E9" w:rsidRPr="00091BC6" w:rsidRDefault="008420E9" w:rsidP="008420E9">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These particular chapters present analyze and interprets the data and the findings in this research work.</w:t>
      </w:r>
    </w:p>
    <w:p w:rsidR="008420E9" w:rsidRPr="00091BC6" w:rsidRDefault="008420E9" w:rsidP="008420E9">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These chapters also talks on how effective motivation is to the staff.</w:t>
      </w:r>
    </w:p>
    <w:p w:rsidR="008420E9" w:rsidRPr="00091BC6" w:rsidRDefault="008420E9" w:rsidP="008420E9">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ab/>
        <w:t>It also states how information was gotten from the staffs and the council of the Ilorin West Local Government. This chapter also states some effective tools to the staffs in an organization and also what the staffs are working for and what they are using their salaries for.</w:t>
      </w:r>
    </w:p>
    <w:p w:rsidR="008420E9" w:rsidRPr="00091BC6" w:rsidRDefault="008420E9" w:rsidP="008420E9">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8420E9" w:rsidRPr="00091BC6" w:rsidRDefault="008420E9" w:rsidP="008420E9">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w:t>
      </w:r>
    </w:p>
    <w:p w:rsidR="008420E9" w:rsidRPr="00091BC6" w:rsidRDefault="008420E9" w:rsidP="008420E9">
      <w:pPr>
        <w:tabs>
          <w:tab w:val="left" w:pos="1035"/>
        </w:tabs>
        <w:spacing w:after="0" w:line="480" w:lineRule="auto"/>
        <w:ind w:left="2880" w:hanging="2880"/>
        <w:jc w:val="both"/>
        <w:rPr>
          <w:rFonts w:asciiTheme="majorBidi" w:hAnsiTheme="majorBidi" w:cstheme="majorBidi"/>
          <w:bCs/>
          <w:i/>
          <w:color w:val="000000" w:themeColor="text1"/>
          <w:sz w:val="24"/>
          <w:szCs w:val="24"/>
        </w:rPr>
      </w:pPr>
      <w:r w:rsidRPr="00091BC6">
        <w:rPr>
          <w:rFonts w:asciiTheme="majorBidi" w:hAnsiTheme="majorBidi" w:cstheme="majorBidi"/>
          <w:bCs/>
          <w:i/>
          <w:color w:val="000000" w:themeColor="text1"/>
          <w:sz w:val="24"/>
          <w:szCs w:val="24"/>
        </w:rPr>
        <w:t xml:space="preserve">Ryan, M media B and georgieir M (EDU) </w:t>
      </w:r>
      <w:r w:rsidRPr="00091BC6">
        <w:rPr>
          <w:rFonts w:asciiTheme="majorBidi" w:hAnsiTheme="majorBidi" w:cstheme="majorBidi"/>
          <w:bCs/>
          <w:color w:val="000000" w:themeColor="text1"/>
          <w:sz w:val="24"/>
          <w:szCs w:val="24"/>
        </w:rPr>
        <w:t>2010</w:t>
      </w:r>
    </w:p>
    <w:p w:rsidR="008420E9" w:rsidRPr="00091BC6" w:rsidRDefault="008420E9" w:rsidP="008420E9">
      <w:pPr>
        <w:tabs>
          <w:tab w:val="left" w:pos="1035"/>
        </w:tabs>
        <w:spacing w:after="0" w:line="480" w:lineRule="auto"/>
        <w:ind w:left="2880" w:hanging="2880"/>
        <w:jc w:val="both"/>
        <w:rPr>
          <w:rFonts w:asciiTheme="majorBidi" w:hAnsiTheme="majorBidi" w:cstheme="majorBidi"/>
          <w:bCs/>
          <w:i/>
          <w:color w:val="000000" w:themeColor="text1"/>
          <w:sz w:val="24"/>
          <w:szCs w:val="24"/>
        </w:rPr>
      </w:pPr>
      <w:r w:rsidRPr="00091BC6">
        <w:rPr>
          <w:rFonts w:asciiTheme="majorBidi" w:hAnsiTheme="majorBidi" w:cstheme="majorBidi"/>
          <w:bCs/>
          <w:i/>
          <w:color w:val="000000" w:themeColor="text1"/>
          <w:sz w:val="24"/>
          <w:szCs w:val="24"/>
        </w:rPr>
        <w:t xml:space="preserve">American government 2010 MC graw hill: </w:t>
      </w:r>
      <w:r w:rsidRPr="00091BC6">
        <w:rPr>
          <w:rFonts w:asciiTheme="majorBidi" w:hAnsiTheme="majorBidi" w:cstheme="majorBidi"/>
          <w:bCs/>
          <w:color w:val="000000" w:themeColor="text1"/>
          <w:sz w:val="24"/>
          <w:szCs w:val="24"/>
        </w:rPr>
        <w:t>New York.</w:t>
      </w:r>
    </w:p>
    <w:p w:rsidR="008420E9" w:rsidRPr="00091BC6" w:rsidRDefault="008420E9" w:rsidP="008420E9">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i/>
          <w:color w:val="000000" w:themeColor="text1"/>
          <w:sz w:val="24"/>
          <w:szCs w:val="24"/>
        </w:rPr>
        <w:t xml:space="preserve">Shafrit JM, A.C HYDE. 2007 </w:t>
      </w:r>
      <w:r w:rsidRPr="00091BC6">
        <w:rPr>
          <w:rFonts w:asciiTheme="majorBidi" w:hAnsiTheme="majorBidi" w:cstheme="majorBidi"/>
          <w:bCs/>
          <w:color w:val="000000" w:themeColor="text1"/>
          <w:sz w:val="24"/>
          <w:szCs w:val="24"/>
        </w:rPr>
        <w:t xml:space="preserve">classics of public administration wads </w:t>
      </w:r>
    </w:p>
    <w:p w:rsidR="008420E9" w:rsidRPr="00091BC6" w:rsidRDefault="008420E9" w:rsidP="008420E9">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ab/>
        <w:t>word:Boston</w:t>
      </w:r>
    </w:p>
    <w:p w:rsidR="008420E9" w:rsidRPr="00091BC6" w:rsidRDefault="008420E9" w:rsidP="008420E9">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i/>
          <w:color w:val="000000" w:themeColor="text1"/>
          <w:sz w:val="24"/>
          <w:szCs w:val="24"/>
        </w:rPr>
        <w:t xml:space="preserve">Wilson Woodrow. June (1887) </w:t>
      </w:r>
      <w:r w:rsidRPr="00091BC6">
        <w:rPr>
          <w:rFonts w:asciiTheme="majorBidi" w:hAnsiTheme="majorBidi" w:cstheme="majorBidi"/>
          <w:bCs/>
          <w:color w:val="000000" w:themeColor="text1"/>
          <w:sz w:val="24"/>
          <w:szCs w:val="24"/>
        </w:rPr>
        <w:t xml:space="preserve">the study of administration political science </w:t>
      </w:r>
    </w:p>
    <w:p w:rsidR="008420E9" w:rsidRPr="00091BC6" w:rsidRDefault="008420E9" w:rsidP="008420E9">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ab/>
        <w:t>quartarly</w:t>
      </w:r>
    </w:p>
    <w:p w:rsidR="008420E9" w:rsidRPr="00091BC6" w:rsidRDefault="008420E9" w:rsidP="008420E9">
      <w:pPr>
        <w:spacing w:line="480" w:lineRule="auto"/>
        <w:jc w:val="both"/>
        <w:rPr>
          <w:rFonts w:asciiTheme="majorBidi" w:hAnsiTheme="majorBidi" w:cstheme="majorBidi"/>
          <w:bCs/>
          <w:color w:val="000000" w:themeColor="text1"/>
          <w:sz w:val="24"/>
          <w:szCs w:val="24"/>
        </w:rPr>
      </w:pPr>
    </w:p>
    <w:p w:rsidR="008420E9" w:rsidRPr="00091BC6" w:rsidRDefault="008420E9" w:rsidP="008420E9">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8420E9" w:rsidRPr="00091BC6" w:rsidRDefault="008420E9" w:rsidP="008420E9">
      <w:pPr>
        <w:pStyle w:val="ListParagraph"/>
        <w:tabs>
          <w:tab w:val="left" w:pos="1035"/>
        </w:tabs>
        <w:spacing w:after="0" w:line="480" w:lineRule="auto"/>
        <w:ind w:left="2880"/>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FIVE</w:t>
      </w:r>
    </w:p>
    <w:p w:rsidR="008420E9" w:rsidRPr="00091BC6" w:rsidRDefault="008420E9" w:rsidP="008420E9">
      <w:pPr>
        <w:spacing w:after="0" w:line="480" w:lineRule="auto"/>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ab/>
        <w:t>SUMMARY, CONCLUSIONS AND RECOMMENDATION</w:t>
      </w:r>
      <w:r>
        <w:rPr>
          <w:rFonts w:asciiTheme="majorBidi" w:hAnsiTheme="majorBidi" w:cstheme="majorBidi"/>
          <w:b/>
          <w:color w:val="000000" w:themeColor="text1"/>
          <w:sz w:val="24"/>
          <w:szCs w:val="24"/>
        </w:rPr>
        <w:t>S</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5.1</w:t>
      </w:r>
      <w:r w:rsidRPr="00091BC6">
        <w:rPr>
          <w:rFonts w:asciiTheme="majorBidi" w:hAnsiTheme="majorBidi" w:cstheme="majorBidi"/>
          <w:b/>
          <w:color w:val="000000" w:themeColor="text1"/>
          <w:sz w:val="24"/>
          <w:szCs w:val="24"/>
        </w:rPr>
        <w:tab/>
        <w:t>SUMMARY OF FINDINGS</w:t>
      </w:r>
    </w:p>
    <w:p w:rsidR="008420E9" w:rsidRPr="00091BC6" w:rsidRDefault="008420E9" w:rsidP="008420E9">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ab/>
      </w:r>
      <w:r w:rsidRPr="00091BC6">
        <w:rPr>
          <w:rFonts w:asciiTheme="majorBidi" w:hAnsiTheme="majorBidi" w:cstheme="majorBidi"/>
          <w:color w:val="000000" w:themeColor="text1"/>
          <w:sz w:val="24"/>
          <w:szCs w:val="24"/>
        </w:rPr>
        <w:t>This research work as analyze more on the tools for effective management in an organization most especially in the local government council. It also made emphasis on motivation and examine it critically how it is a tool for an effective management.</w:t>
      </w:r>
    </w:p>
    <w:p w:rsidR="008420E9" w:rsidRPr="00091BC6" w:rsidRDefault="008420E9" w:rsidP="008420E9">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finding also briefs the history of the case study (Ilorin west local government). It also states the limitation in which the new researcher can face through their finds, it also recommends some effective tools for management and most especially the local government management or council.</w:t>
      </w:r>
    </w:p>
    <w:p w:rsidR="008420E9" w:rsidRPr="00091BC6" w:rsidRDefault="008420E9" w:rsidP="008420E9">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research work also appraises the staff and analyze more factors in which the staff can be motivated in an organization management.</w:t>
      </w:r>
    </w:p>
    <w:p w:rsidR="008420E9" w:rsidRPr="00091BC6" w:rsidRDefault="008420E9" w:rsidP="008420E9">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5.2</w:t>
      </w:r>
      <w:r w:rsidRPr="00091BC6">
        <w:rPr>
          <w:rFonts w:asciiTheme="majorBidi" w:hAnsiTheme="majorBidi" w:cstheme="majorBidi"/>
          <w:b/>
          <w:color w:val="000000" w:themeColor="text1"/>
          <w:sz w:val="24"/>
          <w:szCs w:val="24"/>
        </w:rPr>
        <w:tab/>
        <w:t xml:space="preserve"> CONCLUSION</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Motivation is a management tool which is the key to effectiveness in any management and if it is well applied, will also go a long way in improving efficiency and output of workers.</w:t>
      </w:r>
    </w:p>
    <w:p w:rsidR="008420E9" w:rsidRPr="00091BC6" w:rsidRDefault="008420E9" w:rsidP="008420E9">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From the research, the various techniques used to motivate the workers in the local government have been discovered. On the whole, it has been found that workers will be greatly motivated in a working environment where good communication and adequate information is given on the job, entrusting the responsibility on workers, training facilities, </w:t>
      </w:r>
      <w:r w:rsidRPr="00091BC6">
        <w:rPr>
          <w:rFonts w:asciiTheme="majorBidi" w:hAnsiTheme="majorBidi" w:cstheme="majorBidi"/>
          <w:color w:val="000000" w:themeColor="text1"/>
          <w:sz w:val="24"/>
          <w:szCs w:val="24"/>
        </w:rPr>
        <w:lastRenderedPageBreak/>
        <w:t>steady promotion and good salary structure are enjoyed. In short, workers will not function effectively if the above mentioned are inadequate.</w:t>
      </w:r>
    </w:p>
    <w:p w:rsidR="008420E9" w:rsidRPr="00091BC6" w:rsidRDefault="008420E9" w:rsidP="008420E9">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5.3</w:t>
      </w:r>
      <w:r w:rsidRPr="00091BC6">
        <w:rPr>
          <w:rFonts w:asciiTheme="majorBidi" w:hAnsiTheme="majorBidi" w:cstheme="majorBidi"/>
          <w:b/>
          <w:color w:val="000000" w:themeColor="text1"/>
          <w:sz w:val="24"/>
          <w:szCs w:val="24"/>
        </w:rPr>
        <w:tab/>
        <w:t>RECOMMENDATIONS</w:t>
      </w:r>
    </w:p>
    <w:p w:rsidR="008420E9" w:rsidRPr="00091BC6" w:rsidRDefault="008420E9" w:rsidP="008420E9">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Having analyzed and examined the findings through the data collected, the following could be used to further improve the efficiency and productivity of the workers of the local government council.</w:t>
      </w:r>
    </w:p>
    <w:p w:rsidR="008420E9" w:rsidRPr="00091BC6" w:rsidRDefault="008420E9" w:rsidP="008420E9">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First and foremost, the personnel management department need no further embark on an aggression improvement of general welfare and working conditions of the staff of the local government council. This is not to say that management has been failing in its duties towards the staff, but it will still be greatly improved to meet the general expectation and needs of the workers.</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Consequently, the management can still use the following methods to further create a mutually conducive atmosphere within which workers performance can successfully lead to achievement of organizational goals and objectives.</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There should be a review of financial incentives policy on which various types of allowances could be introduced in addition to the existing ones in order to further motivate the workers. There is no  doubt that the present earnings of the workers could not adequately sustain them, of course, the general feelings among the workers is that their earnings in the present day economic situation is not commensurate with the services they rendered, and that as such they could not adequately meet their basic physiological needs.</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As a result of this, as the economic situation improves, it is suggested that more liberal granting of loans should be adopted by the council to motivate the workers also vehicle, housing or contingency loan.</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rewarded with promotion if this morale is not to be dampened. However, promotion should not be based on sentiments or other extraneous factors.</w:t>
      </w:r>
      <w:r w:rsidRPr="00091BC6">
        <w:rPr>
          <w:rFonts w:asciiTheme="majorBidi" w:hAnsiTheme="majorBidi" w:cstheme="majorBidi"/>
          <w:color w:val="000000" w:themeColor="text1"/>
          <w:sz w:val="24"/>
          <w:szCs w:val="24"/>
        </w:rPr>
        <w:tab/>
      </w:r>
    </w:p>
    <w:p w:rsidR="008420E9" w:rsidRPr="00091BC6" w:rsidRDefault="008420E9" w:rsidP="008420E9">
      <w:pPr>
        <w:tabs>
          <w:tab w:val="left" w:pos="-3240"/>
        </w:tabs>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Also, the quality of the present welfare and recreational services and facilities enhance productivity. Delays and inadequacies in providing such services should be checked and new innovations made where necessary. Work environment should   be well taken care of and required the necessary materials provided to allow for improved and higher performance.</w:t>
      </w:r>
    </w:p>
    <w:p w:rsidR="008420E9" w:rsidRPr="00091BC6" w:rsidRDefault="008420E9" w:rsidP="008420E9">
      <w:pPr>
        <w:tabs>
          <w:tab w:val="left" w:pos="-315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Finally, it is suggested that there should be a forum at which both the general workers and the management staff would have the opportunity of interacting at least once in a year for better understanding and improvement social relationship.</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can have a far-reaching position of physiological effects on the workers, especially when some forms of prices go along with such ceremony or programme. It will go a long way in giving sense of belonging in the organization.</w:t>
      </w:r>
    </w:p>
    <w:p w:rsidR="008420E9" w:rsidRPr="00091BC6" w:rsidRDefault="008420E9" w:rsidP="008420E9">
      <w:pPr>
        <w:spacing w:after="0" w:line="480" w:lineRule="auto"/>
        <w:ind w:firstLine="720"/>
        <w:jc w:val="both"/>
        <w:rPr>
          <w:rFonts w:asciiTheme="majorBidi" w:hAnsiTheme="majorBidi" w:cstheme="majorBidi"/>
          <w:color w:val="000000" w:themeColor="text1"/>
          <w:sz w:val="24"/>
          <w:szCs w:val="24"/>
        </w:rPr>
      </w:pPr>
    </w:p>
    <w:p w:rsidR="008420E9" w:rsidRPr="00091BC6" w:rsidRDefault="008420E9" w:rsidP="008420E9">
      <w:pPr>
        <w:tabs>
          <w:tab w:val="left" w:pos="-3240"/>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REFERENCE</w:t>
      </w:r>
      <w:r>
        <w:rPr>
          <w:rFonts w:asciiTheme="majorBidi" w:hAnsiTheme="majorBidi" w:cstheme="majorBidi"/>
          <w:b/>
          <w:color w:val="000000" w:themeColor="text1"/>
          <w:sz w:val="24"/>
          <w:szCs w:val="24"/>
        </w:rPr>
        <w:t>S</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lastRenderedPageBreak/>
        <w:t>Adebayo O.A (1983):</w:t>
      </w:r>
      <w:r w:rsidRPr="00091BC6">
        <w:rPr>
          <w:rFonts w:asciiTheme="majorBidi" w:hAnsiTheme="majorBidi" w:cstheme="majorBidi"/>
          <w:color w:val="000000" w:themeColor="text1"/>
          <w:sz w:val="24"/>
          <w:szCs w:val="24"/>
        </w:rPr>
        <w:t xml:space="preserve"> Basic Concept in Economics Planning and  Administration of Education (Ibadan) University of Ibadan Press</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AdemolekunLadipo (2005):</w:t>
      </w:r>
      <w:r w:rsidRPr="00091BC6">
        <w:rPr>
          <w:rFonts w:asciiTheme="majorBidi" w:hAnsiTheme="majorBidi" w:cstheme="majorBidi"/>
          <w:color w:val="000000" w:themeColor="text1"/>
          <w:sz w:val="24"/>
          <w:szCs w:val="24"/>
        </w:rPr>
        <w:t xml:space="preserve"> Public Administration in Africa Abuja, Lagos: Spectrum Books Limited.</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Edition, Abeokuta Kappco Nigeria Ltd.</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Gregor D. Mc: (1960)</w:t>
      </w:r>
      <w:r w:rsidRPr="00091BC6">
        <w:rPr>
          <w:rFonts w:asciiTheme="majorBidi" w:hAnsiTheme="majorBidi" w:cstheme="majorBidi"/>
          <w:color w:val="000000" w:themeColor="text1"/>
          <w:sz w:val="24"/>
          <w:szCs w:val="24"/>
        </w:rPr>
        <w:t>: The Human Side of enterprises (Moscow) Graw Hill Int. Book Company (1960).</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Jones M.E. (1983): </w:t>
      </w:r>
      <w:r w:rsidRPr="00091BC6">
        <w:rPr>
          <w:rFonts w:asciiTheme="majorBidi" w:hAnsiTheme="majorBidi" w:cstheme="majorBidi"/>
          <w:color w:val="000000" w:themeColor="text1"/>
          <w:sz w:val="24"/>
          <w:szCs w:val="24"/>
        </w:rPr>
        <w:t>In O.A Ajayi: Basic conception Economic Planning and Administration of Education (Dep. of Educational Management University of Ibadan (1983).</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Ubeku A.K</w:t>
      </w:r>
      <w:r w:rsidRPr="00091BC6">
        <w:rPr>
          <w:rFonts w:asciiTheme="majorBidi" w:hAnsiTheme="majorBidi" w:cstheme="majorBidi"/>
          <w:color w:val="000000" w:themeColor="text1"/>
          <w:sz w:val="24"/>
          <w:szCs w:val="24"/>
        </w:rPr>
        <w:t xml:space="preserve"> Personnel Management in Nigeria Guinness (1975) Nigeria Ltd. Personnel Management in Nigeria LLM (London).</w:t>
      </w:r>
    </w:p>
    <w:p w:rsidR="008420E9" w:rsidRPr="00091BC6" w:rsidRDefault="008420E9" w:rsidP="008420E9">
      <w:pPr>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Stoner A.F (2002). </w:t>
      </w:r>
      <w:r w:rsidRPr="00091BC6">
        <w:rPr>
          <w:rFonts w:asciiTheme="majorBidi" w:hAnsiTheme="majorBidi" w:cstheme="majorBidi"/>
          <w:color w:val="000000" w:themeColor="text1"/>
          <w:sz w:val="24"/>
          <w:szCs w:val="24"/>
        </w:rPr>
        <w:t xml:space="preserve"> Management New Delhi practice hall of India  </w:t>
      </w:r>
    </w:p>
    <w:p w:rsidR="008420E9" w:rsidRPr="00091BC6" w:rsidRDefault="008420E9" w:rsidP="008420E9">
      <w:pPr>
        <w:spacing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8420E9" w:rsidRPr="00091BC6" w:rsidRDefault="008420E9" w:rsidP="008420E9">
      <w:pPr>
        <w:tabs>
          <w:tab w:val="left" w:pos="-3240"/>
        </w:tabs>
        <w:spacing w:after="0" w:line="480" w:lineRule="auto"/>
        <w:ind w:left="720" w:hanging="72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BIBLIOGRAPHY</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Abinbola A (2004):</w:t>
      </w:r>
      <w:r w:rsidRPr="00091BC6">
        <w:rPr>
          <w:rFonts w:asciiTheme="majorBidi" w:hAnsiTheme="majorBidi" w:cstheme="majorBidi"/>
          <w:color w:val="000000" w:themeColor="text1"/>
          <w:sz w:val="24"/>
          <w:szCs w:val="24"/>
        </w:rPr>
        <w:t xml:space="preserve">  motivation staff in Nigeria university libraries, library management 18 (3)</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ABRAHAM M.H (1954):</w:t>
      </w:r>
      <w:r w:rsidRPr="00091BC6">
        <w:rPr>
          <w:rFonts w:asciiTheme="majorBidi" w:hAnsiTheme="majorBidi" w:cstheme="majorBidi"/>
          <w:color w:val="000000" w:themeColor="text1"/>
          <w:sz w:val="24"/>
          <w:szCs w:val="24"/>
        </w:rPr>
        <w:t xml:space="preserve"> A theory of Human Motivation on Psychological Review, London Row Publisher</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Adebayo O.A (1983):</w:t>
      </w:r>
      <w:r w:rsidRPr="00091BC6">
        <w:rPr>
          <w:rFonts w:asciiTheme="majorBidi" w:hAnsiTheme="majorBidi" w:cstheme="majorBidi"/>
          <w:color w:val="000000" w:themeColor="text1"/>
          <w:sz w:val="24"/>
          <w:szCs w:val="24"/>
        </w:rPr>
        <w:t xml:space="preserve"> Basic Concept in Economics Planning and Administration of Education (Ibadan) University of Ibadan Press.</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AdemolekunLadipo (2005):</w:t>
      </w:r>
      <w:r w:rsidRPr="00091BC6">
        <w:rPr>
          <w:rFonts w:asciiTheme="majorBidi" w:hAnsiTheme="majorBidi" w:cstheme="majorBidi"/>
          <w:color w:val="000000" w:themeColor="text1"/>
          <w:sz w:val="24"/>
          <w:szCs w:val="24"/>
        </w:rPr>
        <w:t xml:space="preserve"> Public Administration in Africa Abuja, Lagos: Spectrum Book Limited.</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Edition, Abeokuta Kapco Nigeria Limited.</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Almer, E and Higgs J, (2005): </w:t>
      </w:r>
      <w:r w:rsidRPr="00091BC6">
        <w:rPr>
          <w:rFonts w:asciiTheme="majorBidi" w:hAnsiTheme="majorBidi" w:cstheme="majorBidi"/>
          <w:color w:val="000000" w:themeColor="text1"/>
          <w:sz w:val="24"/>
          <w:szCs w:val="24"/>
        </w:rPr>
        <w:t>A theoretical framework of the relationship between public accounting firm and their auditor behavior research in accounting.</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Berry A, Braodbent, J (1995):</w:t>
      </w:r>
      <w:r w:rsidRPr="00091BC6">
        <w:rPr>
          <w:rFonts w:asciiTheme="majorBidi" w:hAnsiTheme="majorBidi" w:cstheme="majorBidi"/>
          <w:color w:val="000000" w:themeColor="text1"/>
          <w:sz w:val="24"/>
          <w:szCs w:val="24"/>
        </w:rPr>
        <w:t xml:space="preserve"> management control theories uses and practice international journal of business and management 4(3)6</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Cohen A,R&amp; Fink S.L  (2001): </w:t>
      </w:r>
      <w:r w:rsidRPr="00091BC6">
        <w:rPr>
          <w:rFonts w:asciiTheme="majorBidi" w:hAnsiTheme="majorBidi" w:cstheme="majorBidi"/>
          <w:color w:val="000000" w:themeColor="text1"/>
          <w:sz w:val="24"/>
          <w:szCs w:val="24"/>
        </w:rPr>
        <w:t>Effective behaviour in organization New York: mc Graw hill</w:t>
      </w:r>
    </w:p>
    <w:p w:rsidR="008420E9" w:rsidRPr="00091BC6" w:rsidRDefault="008420E9" w:rsidP="008420E9">
      <w:pPr>
        <w:tabs>
          <w:tab w:val="left" w:pos="-3240"/>
        </w:tabs>
        <w:spacing w:after="0" w:line="480" w:lineRule="auto"/>
        <w:ind w:left="720" w:hanging="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Cale G.</w:t>
      </w:r>
      <w:r w:rsidRPr="00091BC6">
        <w:rPr>
          <w:rFonts w:asciiTheme="majorBidi" w:hAnsiTheme="majorBidi" w:cstheme="majorBidi"/>
          <w:b/>
          <w:color w:val="000000" w:themeColor="text1"/>
          <w:sz w:val="24"/>
          <w:szCs w:val="24"/>
        </w:rPr>
        <w:t xml:space="preserve">A </w:t>
      </w:r>
      <w:r w:rsidRPr="00091BC6">
        <w:rPr>
          <w:rFonts w:asciiTheme="majorBidi" w:hAnsiTheme="majorBidi" w:cstheme="majorBidi"/>
          <w:b/>
          <w:i/>
          <w:color w:val="000000" w:themeColor="text1"/>
          <w:sz w:val="24"/>
          <w:szCs w:val="24"/>
        </w:rPr>
        <w:t xml:space="preserve">(1996): </w:t>
      </w:r>
      <w:r w:rsidRPr="00091BC6">
        <w:rPr>
          <w:rFonts w:asciiTheme="majorBidi" w:hAnsiTheme="majorBidi" w:cstheme="majorBidi"/>
          <w:color w:val="000000" w:themeColor="text1"/>
          <w:sz w:val="24"/>
          <w:szCs w:val="24"/>
        </w:rPr>
        <w:t xml:space="preserve">management theory and practice New Delhi limited. </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Hano J &amp; Terry G. (1975):</w:t>
      </w:r>
      <w:r w:rsidRPr="00091BC6">
        <w:rPr>
          <w:rFonts w:asciiTheme="majorBidi" w:hAnsiTheme="majorBidi" w:cstheme="majorBidi"/>
          <w:color w:val="000000" w:themeColor="text1"/>
          <w:sz w:val="24"/>
          <w:szCs w:val="24"/>
        </w:rPr>
        <w:t xml:space="preserve"> International Dictionary of Management (London). Published Kogan Limited.</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lastRenderedPageBreak/>
        <w:t>Jones M.E in O.A Ajayi (1983</w:t>
      </w:r>
      <w:r w:rsidRPr="00091BC6">
        <w:rPr>
          <w:rFonts w:asciiTheme="majorBidi" w:hAnsiTheme="majorBidi" w:cstheme="majorBidi"/>
          <w:color w:val="000000" w:themeColor="text1"/>
          <w:sz w:val="24"/>
          <w:szCs w:val="24"/>
        </w:rPr>
        <w:t>): Basic Conception of Economic Planning and Administration of Education (Dep. Of Educational Management) University of Ibadan.</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Maslow A.H (1943): </w:t>
      </w:r>
      <w:r w:rsidRPr="00091BC6">
        <w:rPr>
          <w:rFonts w:asciiTheme="majorBidi" w:hAnsiTheme="majorBidi" w:cstheme="majorBidi"/>
          <w:color w:val="000000" w:themeColor="text1"/>
          <w:sz w:val="24"/>
          <w:szCs w:val="24"/>
        </w:rPr>
        <w:t>A theory of human motivation psychological review.</w:t>
      </w:r>
    </w:p>
    <w:p w:rsidR="008420E9" w:rsidRPr="00091BC6" w:rsidRDefault="008420E9" w:rsidP="008420E9">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Shafrits J.M, &amp; HYDE A.C (2007): </w:t>
      </w:r>
      <w:r w:rsidRPr="00091BC6">
        <w:rPr>
          <w:rFonts w:asciiTheme="majorBidi" w:hAnsiTheme="majorBidi" w:cstheme="majorBidi"/>
          <w:color w:val="000000" w:themeColor="text1"/>
          <w:sz w:val="24"/>
          <w:szCs w:val="24"/>
        </w:rPr>
        <w:t>classics of public administration wad worth: Boston.</w:t>
      </w:r>
    </w:p>
    <w:p w:rsidR="008420E9" w:rsidRPr="00091BC6" w:rsidRDefault="008420E9" w:rsidP="008420E9">
      <w:pPr>
        <w:spacing w:after="0" w:line="480" w:lineRule="auto"/>
        <w:jc w:val="both"/>
        <w:rPr>
          <w:rFonts w:asciiTheme="majorBidi" w:hAnsiTheme="majorBidi" w:cstheme="majorBidi"/>
          <w:b/>
          <w:color w:val="000000" w:themeColor="text1"/>
          <w:sz w:val="24"/>
          <w:szCs w:val="24"/>
        </w:rPr>
      </w:pPr>
    </w:p>
    <w:p w:rsidR="008420E9" w:rsidRPr="00091BC6" w:rsidRDefault="008420E9" w:rsidP="008420E9">
      <w:pPr>
        <w:spacing w:line="480" w:lineRule="auto"/>
        <w:jc w:val="both"/>
        <w:rPr>
          <w:rFonts w:asciiTheme="majorBidi" w:hAnsiTheme="majorBidi" w:cstheme="majorBidi"/>
          <w:color w:val="000000" w:themeColor="text1"/>
          <w:sz w:val="24"/>
          <w:szCs w:val="24"/>
        </w:rPr>
      </w:pPr>
    </w:p>
    <w:p w:rsidR="002D6C61" w:rsidRDefault="002D6C61">
      <w:bookmarkStart w:id="2" w:name="_GoBack"/>
      <w:bookmarkEnd w:id="2"/>
    </w:p>
    <w:sectPr w:rsidR="002D6C61" w:rsidSect="005D3BC0">
      <w:footerReference w:type="default" r:id="rId5"/>
      <w:pgSz w:w="11520" w:h="14400" w:code="13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9076"/>
      <w:docPartObj>
        <w:docPartGallery w:val="Page Numbers (Bottom of Page)"/>
        <w:docPartUnique/>
      </w:docPartObj>
    </w:sdtPr>
    <w:sdtEndPr/>
    <w:sdtContent>
      <w:p w:rsidR="00EE635C" w:rsidRDefault="008420E9">
        <w:pPr>
          <w:pStyle w:val="Footer"/>
          <w:jc w:val="center"/>
        </w:pPr>
        <w:r>
          <w:fldChar w:fldCharType="begin"/>
        </w:r>
        <w:r>
          <w:instrText xml:space="preserve"> PAGE   \* MERGEFORMAT </w:instrText>
        </w:r>
        <w:r>
          <w:fldChar w:fldCharType="separate"/>
        </w:r>
        <w:r>
          <w:rPr>
            <w:noProof/>
          </w:rPr>
          <w:t>xlv</w:t>
        </w:r>
        <w:r>
          <w:rPr>
            <w:noProof/>
          </w:rPr>
          <w:fldChar w:fldCharType="end"/>
        </w:r>
      </w:p>
    </w:sdtContent>
  </w:sdt>
  <w:p w:rsidR="00EE635C" w:rsidRDefault="008420E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97CF0"/>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4545EEA"/>
    <w:multiLevelType w:val="hybridMultilevel"/>
    <w:tmpl w:val="61A6A1D8"/>
    <w:lvl w:ilvl="0" w:tplc="CF7678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D73429"/>
    <w:multiLevelType w:val="hybridMultilevel"/>
    <w:tmpl w:val="00A8748A"/>
    <w:lvl w:ilvl="0" w:tplc="2716EF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6505C4"/>
    <w:multiLevelType w:val="hybridMultilevel"/>
    <w:tmpl w:val="94BA4298"/>
    <w:lvl w:ilvl="0" w:tplc="88244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9A3B8F"/>
    <w:multiLevelType w:val="hybridMultilevel"/>
    <w:tmpl w:val="DE98F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E9"/>
    <w:rsid w:val="002D6C61"/>
    <w:rsid w:val="0084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CEE24-3C73-455E-A667-F71C850E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0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0E9"/>
    <w:pPr>
      <w:ind w:left="720"/>
      <w:contextualSpacing/>
    </w:pPr>
  </w:style>
  <w:style w:type="paragraph" w:styleId="BodyText">
    <w:name w:val="Body Text"/>
    <w:basedOn w:val="Normal"/>
    <w:link w:val="BodyTextChar"/>
    <w:unhideWhenUsed/>
    <w:rsid w:val="008420E9"/>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8420E9"/>
    <w:rPr>
      <w:rFonts w:ascii="Century Gothic" w:eastAsia="Times New Roman" w:hAnsi="Century Gothic" w:cs="Times New Roman"/>
      <w:sz w:val="26"/>
      <w:szCs w:val="24"/>
    </w:rPr>
  </w:style>
  <w:style w:type="paragraph" w:styleId="Footer">
    <w:name w:val="footer"/>
    <w:basedOn w:val="Normal"/>
    <w:link w:val="FooterChar"/>
    <w:uiPriority w:val="99"/>
    <w:unhideWhenUsed/>
    <w:rsid w:val="00842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0E9"/>
  </w:style>
  <w:style w:type="table" w:styleId="TableGrid">
    <w:name w:val="Table Grid"/>
    <w:basedOn w:val="TableNormal"/>
    <w:uiPriority w:val="59"/>
    <w:rsid w:val="008420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42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5942</Words>
  <Characters>33872</Characters>
  <Application>Microsoft Office Word</Application>
  <DocSecurity>0</DocSecurity>
  <Lines>282</Lines>
  <Paragraphs>79</Paragraphs>
  <ScaleCrop>false</ScaleCrop>
  <Company/>
  <LinksUpToDate>false</LinksUpToDate>
  <CharactersWithSpaces>39735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2025-06-01T21:16:00Z</dcterms:created>
  <dcterms:modified xsi:type="dcterms:W3CDTF">2025-06-01T21:16:00Z</dcterms:modified>
</cp:coreProperties>
</file>