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5894" w:rsidRDefault="00E85894" w:rsidP="00E85894">
      <w:pPr>
        <w:spacing w:after="0" w:line="360" w:lineRule="auto"/>
        <w:jc w:val="center"/>
        <w:rPr>
          <w:rFonts w:ascii="Times New Roman" w:eastAsia="Times New Roman" w:hAnsi="Times New Roman" w:cs="Times New Roman"/>
          <w:b/>
          <w:sz w:val="24"/>
          <w:szCs w:val="24"/>
        </w:rPr>
      </w:pPr>
    </w:p>
    <w:p w:rsidR="00E85894" w:rsidRDefault="00E85894" w:rsidP="00E85894">
      <w:pPr>
        <w:spacing w:after="0" w:line="360" w:lineRule="auto"/>
        <w:jc w:val="center"/>
        <w:rPr>
          <w:rFonts w:ascii="Times New Roman" w:eastAsia="Times New Roman" w:hAnsi="Times New Roman" w:cs="Times New Roman"/>
          <w:b/>
          <w:color w:val="000000"/>
          <w:sz w:val="24"/>
          <w:szCs w:val="24"/>
        </w:rPr>
      </w:pPr>
      <w:bookmarkStart w:id="0" w:name="_GoBack"/>
      <w:bookmarkEnd w:id="0"/>
      <w:r>
        <w:rPr>
          <w:rFonts w:ascii="Times New Roman" w:eastAsia="Times New Roman" w:hAnsi="Times New Roman" w:cs="Times New Roman"/>
          <w:b/>
          <w:color w:val="000000"/>
          <w:sz w:val="24"/>
          <w:szCs w:val="24"/>
        </w:rPr>
        <w:t>CHAPTER ONE</w:t>
      </w:r>
    </w:p>
    <w:p w:rsidR="00E85894" w:rsidRDefault="00E85894" w:rsidP="00E85894">
      <w:pP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INTRODUCTION</w:t>
      </w:r>
    </w:p>
    <w:p w:rsidR="00E85894" w:rsidRDefault="00E85894" w:rsidP="00E85894">
      <w:pPr>
        <w:numPr>
          <w:ilvl w:val="1"/>
          <w:numId w:val="3"/>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Background to the Study</w:t>
      </w:r>
    </w:p>
    <w:p w:rsidR="00E85894" w:rsidRDefault="00E85894" w:rsidP="00E8589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Financial crimes and fraudulent operations have long been seen as one of the most serious threats to the global economy. Corruption and other fraudulent acts appear to be a global threat that has a significant impact on any nation's economy and society (Abdulrahman, 2019). It has long been debated in the literature as the cause of economic stagnation in developing economies such as Africa, Latin America, and Asia, as observed today. Most intellectuals feel that one of the main challenges of the Nigerian economy is economic and financial crime, which has harmed the country's economic growth and development (Harwood, 2016). </w:t>
      </w:r>
    </w:p>
    <w:p w:rsidR="00E85894" w:rsidRDefault="00E85894" w:rsidP="00E8589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These crimes are common and rampant in public sectors and it is the bane of slow development to the Nigerian economy as a whole. There is absolutely no aspect or sector </w:t>
      </w:r>
      <w:proofErr w:type="gramStart"/>
      <w:r>
        <w:rPr>
          <w:rFonts w:ascii="Times New Roman" w:eastAsia="Times New Roman" w:hAnsi="Times New Roman" w:cs="Times New Roman"/>
          <w:color w:val="000000"/>
          <w:sz w:val="24"/>
          <w:szCs w:val="24"/>
        </w:rPr>
        <w:t>of</w:t>
      </w:r>
      <w:proofErr w:type="gramEnd"/>
      <w:r>
        <w:rPr>
          <w:rFonts w:ascii="Times New Roman" w:eastAsia="Times New Roman" w:hAnsi="Times New Roman" w:cs="Times New Roman"/>
          <w:color w:val="000000"/>
          <w:sz w:val="24"/>
          <w:szCs w:val="24"/>
        </w:rPr>
        <w:t xml:space="preserve"> the economy that is not inflicted by this menace ranging from the financial institution to the health and education sectors as well as the public service. Hamilton and Gabriel (2020), opine that the level of fraudulent practices, corruption and other sharp practices in the Nigerian public sector is alarming and seen as norms and way of life. </w:t>
      </w:r>
    </w:p>
    <w:p w:rsidR="00E85894" w:rsidRDefault="00E85894" w:rsidP="00E8589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Financial crimes include oil bunkering, embezzlement, bribery, looting, money laundering, fraud, tax evasion and foreign exchange malpractice (Mukoro, 2013). Ehioghiren and Atu (2018) as well as Onodi et al. (2019) posits that financial crimes comprise subsidy fraud, advance fee fraud, identity fraud, bank fraud, mortgage fraud, cheque fraud, embezzlement, credit card fraud , hedge fund fraud , consumer fraud and occupational fraud. Gottschalk (2010) notes that financial crimes are categorized into four groups which comprise: theft, fraud, manipulation and corruption; these crimes are perpetrated by individuals, organized persons as well as institutions. There is absolutely no aspect or sector of the economy that is not inflicted by this menace, ranging from the financial institution to the health, and education sectors as well as the public service. Dada (2020) posits that fraudulent activities and other sharp practices were uncovered </w:t>
      </w:r>
      <w:r>
        <w:rPr>
          <w:rFonts w:ascii="Times New Roman" w:eastAsia="Times New Roman" w:hAnsi="Times New Roman" w:cs="Times New Roman"/>
          <w:color w:val="000000"/>
          <w:sz w:val="24"/>
          <w:szCs w:val="24"/>
        </w:rPr>
        <w:lastRenderedPageBreak/>
        <w:t xml:space="preserve">and reported in the area of legislative process, salaries and wages, pensions and in government business. Financial crimes such as embezzlement, bribery, corruption, identity fraud, mortgage fraud, occupational fraud, bankruptcy, security fraud, amongst others are perpetrated by individuals, corporate institutions as well as organized group of people in order to acquire criminal enrichment (Ogutu and Ngahu, 2018; Onodi et al., 2019). </w:t>
      </w:r>
    </w:p>
    <w:p w:rsidR="00E85894" w:rsidRDefault="00E85894" w:rsidP="00E8589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Financial crimes being illegal activities possess the attributes of deception, truce breaking; cover up and they do not rely on the enforcement of physical force or violence. These non-violent crimes are therefore perpetrated by organized persons, individuals and organisations to obtain personal or business advantage (Federal Bureau of Investigation (FBI), 2018) and International Monetary Fund (2017) argue that crimes are aggravated by financial needs caused by lack of self-control, indiscipline, greed, drugs addiction, gambling, debt, peer and family pressure, poor investment decision or living above one’s means. Financial crimes such as fraud in public sectors are perpetrated by the rank and file depending on their capacity, capability and intelligence with its far-reaching consequences such as non-availability of economic resources to prosecute and cater for viable public developmental projects, deteriorated infrastructure, political programs of the nation, payment of staff salaries and emoluments and its attendant adverse effect on the economy (Emeh and Obi, 2020). It has become difficult to curb financial crimes committed in the public sector due to bureaucracy and high level of corruption (Adebisi et al., 2020). </w:t>
      </w:r>
    </w:p>
    <w:p w:rsidR="00E85894" w:rsidRDefault="00E85894" w:rsidP="00E8589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Other studies in Nigeria posited that billions of naira is lost every year as a result of fraudulent activities (Akinbowale, 2018; Amake and Ikathua, 2016; Idolor, 2020). It further argues that such amount of money represents only the amount that is made public. In Nigeria, corruption has negative economic impact as well as on national image (Ribadu, 2016). In all these, individuals, government, institutions, country and society as a whole were the victims. All this has led to very low appalling ratings of the country by Amnesty International (Gbegi and Adebisi, 2019; Sabo, 2019). </w:t>
      </w:r>
    </w:p>
    <w:p w:rsidR="00E85894" w:rsidRDefault="00E85894" w:rsidP="00E85894">
      <w:pPr>
        <w:spacing w:after="0" w:line="360" w:lineRule="auto"/>
        <w:jc w:val="both"/>
        <w:rPr>
          <w:rFonts w:ascii="Times New Roman" w:eastAsia="Times New Roman" w:hAnsi="Times New Roman" w:cs="Times New Roman"/>
          <w:color w:val="000000"/>
          <w:sz w:val="24"/>
          <w:szCs w:val="24"/>
        </w:rPr>
      </w:pPr>
    </w:p>
    <w:p w:rsidR="00E85894" w:rsidRDefault="00E85894" w:rsidP="00E8589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Application of computer accompanied by the introduction of electronic businesses though, profits individual and corporate institutions as it increases the performances, efficiency and effectiveness, it also make our job functions easier to execute, however, this change in technology also facilitates easy commitment of crimes which has also contributed greatly to increase in the problem of financial crimes worldwide (Asika, 2019; Efosa and Kingsley, 2019; Jugurnath et al., 2017). Employee theft, fraudulent billing systems, payroll frauds, insurance fraud, management theft, corporate frauds, evasion of tax are various forms of financial crimes and other corrupt practices that are committed in organisations. Crumbley (2019) posit that the effect of increasingly business complexity in today’s world with available information and systems provides great incentives for the perpetrators to engage in theft or fraud resulting in material misstatement of financial statements. It seems relevant statutes and standards have not made adequate provisions for dealing with fraud by statutory auditors (Owojori and Asaolu, 2019). </w:t>
      </w:r>
    </w:p>
    <w:p w:rsidR="00E85894" w:rsidRDefault="00E85894" w:rsidP="00E8589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size and complexity of accounting services and the inability of the statutory auditors to deal with the problem of financial fraud is further constrained by the related clauses in the company laws and accounting standards. All these remain outside the scope of the statutory auditor to report on except he is placed on inquiry (Emeh and Obi, 2018). The public has been disappointed in relation to the responsibilities of auditors as they failed to contend with the issue of fraud (Gray, 2018; Modugu and Anyaduba, 2019). The growing rate of fraudulent practices and financial crimes in the Nigerian economy has made corporate organisations to devise means to combat these challenges with the use of forensic accounting services (Oseni, 2017). Ojaide (2020) and Izedomin and Mgbame (2020) believe there is need for the services of forensic accounting due to worrying rate of increase in fraudulent cases and activities in Nigeria and such view was supported by recent work (Nwaiwu and Aaron, 2018). Akani and Ogbeide (2017) believed that if the Nigerian public sector and the private sector must be free from corrupt practices, high importance must be accorded forensic accounting. Modugu and Anyaduba (2019) and Enofe et al. (2018) opined that it is envisaged that financial sharp </w:t>
      </w:r>
      <w:r>
        <w:rPr>
          <w:rFonts w:ascii="Times New Roman" w:eastAsia="Times New Roman" w:hAnsi="Times New Roman" w:cs="Times New Roman"/>
          <w:color w:val="000000"/>
          <w:sz w:val="24"/>
          <w:szCs w:val="24"/>
        </w:rPr>
        <w:lastRenderedPageBreak/>
        <w:t>practices may be curtailed by the application of forensic accounting in Nigeria</w:t>
      </w:r>
      <w:proofErr w:type="gramStart"/>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xml:space="preserve"> According to Emeh and Obi (2013), financial crimes have grave impact on organisations and this has made forensic accounting emerged to curb the increasing rate of financial crimes.</w:t>
      </w:r>
    </w:p>
    <w:p w:rsidR="00E85894" w:rsidRDefault="00E85894" w:rsidP="00E85894">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1.2 Statement of the Problem</w:t>
      </w:r>
    </w:p>
    <w:p w:rsidR="00E85894" w:rsidRDefault="00E85894" w:rsidP="00E8589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Various anti-corruption agencies established up to combat economic and financial crime in Nigeria have not showed much meaningful improvement in the public sector in Nigeria today to address the threat of financial crimes and fraudulent operations.  Economic and Financial Crimes Commission posits that financial crimes have become a talking point on every national discourse and is assuming a position of preeminence in the scale of governmental preference for urgent attention. Okoye and Gbegi (2020) observe that three elements are required to establish that fraud has been committed under common law, a material false statement made with intent to deceive, a victim’s reliance on the statement and damages. According to Dada (2021), several anti-corruption agencies, such as tribunals and probe panels, have been established to combat the rising rate of corruption and financial crimes, but they appear to lack the skills necessary to conduct investigations that lead to successful prosecution of those accused of corruption.</w:t>
      </w:r>
    </w:p>
    <w:p w:rsidR="00E85894" w:rsidRDefault="00E85894" w:rsidP="00E8589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 to Enofe et al. (2021), forensic accounting emerges as a result of the causes and effects of fraud, as well as human technological errors. According to the Nigerian institute of Advanced Legal studies (2020), the public sector should be involved in the forensic investigation initiative for in view of the fact that it is the biggest spender in the Nigerian economy and it is the victim of most of the corrupt practices and therefore need forensic and investigative accounting support than other stakeholders. There is a need to adopt effective forensic accounting technique that will assist the anti-corruption institutions to successfully reduce corruption. Against this backdrop, this study examined forensic accounting and financial crimes in Nigerian public sector. The objective of the study is to examine the effect of litigation support service in the process of reducing financial crimes in Lagos State public sector. </w:t>
      </w:r>
    </w:p>
    <w:p w:rsidR="00E85894" w:rsidRDefault="00E85894" w:rsidP="00E85894">
      <w:pPr>
        <w:spacing w:after="0" w:line="360" w:lineRule="auto"/>
        <w:jc w:val="both"/>
        <w:rPr>
          <w:rFonts w:ascii="Times New Roman" w:eastAsia="Times New Roman" w:hAnsi="Times New Roman" w:cs="Times New Roman"/>
          <w:color w:val="000000"/>
          <w:sz w:val="24"/>
          <w:szCs w:val="24"/>
        </w:rPr>
      </w:pPr>
    </w:p>
    <w:p w:rsidR="00E85894" w:rsidRDefault="00E85894" w:rsidP="00E8589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Over the years, it is widely believe that all these corrupt practices cannot be successful without the help of expert majorly the accountant. With the emergence of forensic accounting system, expert believe that the normal practice will become a thing of the past. It is against this backdrop that this study seeks to examine the impact of accountants (professionals and forensic) in curbing money laundering activities in Nigeria. </w:t>
      </w:r>
    </w:p>
    <w:p w:rsidR="00E85894" w:rsidRDefault="00E85894" w:rsidP="00E85894">
      <w:p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1.3.</w:t>
      </w:r>
      <w:r>
        <w:rPr>
          <w:rFonts w:ascii="Times New Roman" w:eastAsia="Times New Roman" w:hAnsi="Times New Roman" w:cs="Times New Roman"/>
          <w:b/>
          <w:color w:val="000000"/>
          <w:sz w:val="24"/>
          <w:szCs w:val="24"/>
        </w:rPr>
        <w:tab/>
        <w:t>Research Questions</w:t>
      </w:r>
    </w:p>
    <w:p w:rsidR="00E85894" w:rsidRDefault="00E85894" w:rsidP="00E8589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To what extent can forensic accounting aid in the prevention of fraud in Nigeria?</w:t>
      </w:r>
    </w:p>
    <w:p w:rsidR="00E85894" w:rsidRDefault="00E85894" w:rsidP="00E8589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ii. Is there a link between the influence of professional accountants and the occurrence of corruption in Nigeria?</w:t>
      </w:r>
    </w:p>
    <w:p w:rsidR="00E85894" w:rsidRDefault="00E85894" w:rsidP="00E8589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iii. To what extent would forensic accounting aid in the prosecution of theft perpetrators? </w:t>
      </w:r>
    </w:p>
    <w:p w:rsidR="00E85894" w:rsidRDefault="00E85894" w:rsidP="00E85894">
      <w:p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1.4.</w:t>
      </w:r>
      <w:r>
        <w:rPr>
          <w:rFonts w:ascii="Times New Roman" w:eastAsia="Times New Roman" w:hAnsi="Times New Roman" w:cs="Times New Roman"/>
          <w:b/>
          <w:color w:val="000000"/>
          <w:sz w:val="24"/>
          <w:szCs w:val="24"/>
        </w:rPr>
        <w:tab/>
        <w:t>Objective of the Study</w:t>
      </w:r>
    </w:p>
    <w:p w:rsidR="00E85894" w:rsidRDefault="00E85894" w:rsidP="00E8589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broad objective of the study is to examine forensic accounting and financial crime in the Nigeria economy. The specific objectives are to:</w:t>
      </w:r>
    </w:p>
    <w:p w:rsidR="00E85894" w:rsidRDefault="00E85894" w:rsidP="00E8589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Determine the extent to which forensic and professional accountants can assist in the prevention of fraud in Nigeria.</w:t>
      </w:r>
    </w:p>
    <w:p w:rsidR="00E85894" w:rsidRDefault="00E85894" w:rsidP="00E85894">
      <w:pPr>
        <w:spacing w:after="0" w:line="360" w:lineRule="auto"/>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ii</w:t>
      </w:r>
      <w:proofErr w:type="gramEnd"/>
      <w:r>
        <w:rPr>
          <w:rFonts w:ascii="Times New Roman" w:eastAsia="Times New Roman" w:hAnsi="Times New Roman" w:cs="Times New Roman"/>
          <w:color w:val="000000"/>
          <w:sz w:val="24"/>
          <w:szCs w:val="24"/>
        </w:rPr>
        <w:t>. To what extent can between professional accountants' influence and the occurrence of corruption in Nigeria.</w:t>
      </w:r>
    </w:p>
    <w:p w:rsidR="00E85894" w:rsidRDefault="00E85894" w:rsidP="00E8589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iii. Determine the extent to which professional accountants’ aid in the prosecution of theft criminals. </w:t>
      </w:r>
    </w:p>
    <w:p w:rsidR="00E85894" w:rsidRDefault="00E85894" w:rsidP="00E85894">
      <w:p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1.5. Statement of hypotheses</w:t>
      </w:r>
    </w:p>
    <w:p w:rsidR="00E85894" w:rsidRDefault="00E85894" w:rsidP="00E8589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following hypotheses will be tested in the course of this study:</w:t>
      </w:r>
    </w:p>
    <w:p w:rsidR="00E85894" w:rsidRDefault="00E85894" w:rsidP="00E8589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H01: Professional accounting will not significantly help to deter fraudulent activities in Nigeria</w:t>
      </w:r>
    </w:p>
    <w:p w:rsidR="00E85894" w:rsidRDefault="00E85894" w:rsidP="00E8589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H02: there is no significant relationship between influence of professional accountant and incidence of corrupt practice in Nigeria industry.</w:t>
      </w:r>
    </w:p>
    <w:p w:rsidR="00E85894" w:rsidRDefault="00E85894" w:rsidP="00E8589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H03: Professional Accountant will not help to bring theft perpetrators to book</w:t>
      </w:r>
    </w:p>
    <w:p w:rsidR="00E85894" w:rsidRDefault="00E85894" w:rsidP="00E85894">
      <w:p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1.6</w:t>
      </w:r>
      <w:r>
        <w:rPr>
          <w:rFonts w:ascii="Times New Roman" w:eastAsia="Times New Roman" w:hAnsi="Times New Roman" w:cs="Times New Roman"/>
          <w:b/>
          <w:color w:val="000000"/>
          <w:sz w:val="24"/>
          <w:szCs w:val="24"/>
        </w:rPr>
        <w:tab/>
        <w:t>Significance of the Study</w:t>
      </w:r>
    </w:p>
    <w:p w:rsidR="00E85894" w:rsidRDefault="00E85894" w:rsidP="00E85894">
      <w:pPr>
        <w:spacing w:after="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the policy maker</w:t>
      </w:r>
    </w:p>
    <w:p w:rsidR="00E85894" w:rsidRDefault="00E85894" w:rsidP="00E8589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Any study project that does not benefit the environment, in which it was conducted, no matter how appealing, will be deemed pointless. In light of this, a good research project must be capable of influencing changes in the context in which it was conducted. On that basis, the purpose of this research is to examine the role of professional accountants in detecting financial crimes, particularly in the context of Nigeria's shrinking economy, and to make recommendations on potential areas of concern. To knowledge</w:t>
      </w:r>
    </w:p>
    <w:p w:rsidR="00E85894" w:rsidRDefault="00E85894" w:rsidP="00E8589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academic aspect of it involves how it will aid in research and development.  This is because emphasis will be laid on the work by previous researchers and contributes immensely to intellectualism and academic environment in general.</w:t>
      </w:r>
    </w:p>
    <w:p w:rsidR="00E85894" w:rsidRDefault="00E85894" w:rsidP="00E85894">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1.7</w:t>
      </w:r>
      <w:r>
        <w:rPr>
          <w:rFonts w:ascii="Times New Roman" w:eastAsia="Times New Roman" w:hAnsi="Times New Roman" w:cs="Times New Roman"/>
          <w:b/>
          <w:color w:val="000000"/>
          <w:sz w:val="24"/>
          <w:szCs w:val="24"/>
        </w:rPr>
        <w:tab/>
        <w:t>Scope of the Study</w:t>
      </w:r>
    </w:p>
    <w:p w:rsidR="00E85894" w:rsidRDefault="00E85894" w:rsidP="00E8589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research study focuses particularly on the impact of professional accountant in investigating money laundry case in Nigeria using some selected accounting firms within Ilorin metropolis namely: (Kehinde Oshagbemi &amp; Co, Smart Kay Chattered Accountant and Mohammed K.A.G. consult as the case study. The study is restricted only to accounting firms and does not cover other parastatals, banks and other sector of the economy</w:t>
      </w:r>
    </w:p>
    <w:p w:rsidR="00E85894" w:rsidRDefault="00E85894" w:rsidP="00E85894">
      <w:pPr>
        <w:numPr>
          <w:ilvl w:val="1"/>
          <w:numId w:val="4"/>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Limitation of the Study </w:t>
      </w:r>
    </w:p>
    <w:p w:rsidR="00E85894" w:rsidRDefault="00E85894" w:rsidP="00E8589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limitation of this study revolved around the accessibility of material needed for this study, time and the finance required for the study. Being a very sensitive topic, not many accounting firms are ready to give detailed information about the subject matter of some of their company clients.</w:t>
      </w:r>
    </w:p>
    <w:p w:rsidR="00E85894" w:rsidRDefault="00E85894" w:rsidP="00E85894">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1.9. Organisation of the Study</w:t>
      </w:r>
    </w:p>
    <w:p w:rsidR="00E85894" w:rsidRDefault="00E85894" w:rsidP="00E8589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Chapter one shall comprised background of study, statement of the research problem, research objective, research questions, research hypotheses, significance of study, limitation of study,  outline of chapter as well as definition of the term that is needed to carry out the research. chapter two shall discuss the conceptual framework, theoretical framework and empirical  framework, chapter three will talk about the methodology, </w:t>
      </w:r>
      <w:r>
        <w:rPr>
          <w:rFonts w:ascii="Times New Roman" w:eastAsia="Times New Roman" w:hAnsi="Times New Roman" w:cs="Times New Roman"/>
          <w:color w:val="000000"/>
          <w:sz w:val="24"/>
          <w:szCs w:val="24"/>
        </w:rPr>
        <w:lastRenderedPageBreak/>
        <w:t xml:space="preserve">research design, population of the study, sample size and sampling techniques, data collection, research instrument, measurement of variables and data analysis techniques chapter four will discuss the presentation of data, data analysis empirical result and finally chapter five will discuss the summary, findings, recommendation and conclusion, recommendation: for institutions industry regulator government and for future studies references/ bibliography and appendices.  </w:t>
      </w:r>
    </w:p>
    <w:p w:rsidR="00E85894" w:rsidRDefault="00E85894" w:rsidP="00E85894">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p>
    <w:p w:rsidR="00E85894" w:rsidRDefault="00E85894" w:rsidP="00E85894">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p>
    <w:p w:rsidR="00E85894" w:rsidRDefault="00E85894" w:rsidP="00E85894">
      <w:pPr>
        <w:spacing w:after="160" w:line="360" w:lineRule="auto"/>
        <w:rPr>
          <w:rFonts w:ascii="Times New Roman" w:eastAsia="Times New Roman" w:hAnsi="Times New Roman" w:cs="Times New Roman"/>
          <w:color w:val="000000"/>
          <w:sz w:val="24"/>
          <w:szCs w:val="24"/>
        </w:rPr>
      </w:pPr>
    </w:p>
    <w:p w:rsidR="00E85894" w:rsidRDefault="00E85894" w:rsidP="00E85894">
      <w:pPr>
        <w:spacing w:after="160" w:line="259" w:lineRule="auto"/>
        <w:rPr>
          <w:rFonts w:ascii="Times New Roman" w:eastAsia="Times New Roman" w:hAnsi="Times New Roman" w:cs="Times New Roman"/>
          <w:b/>
          <w:color w:val="000000"/>
          <w:sz w:val="24"/>
          <w:szCs w:val="24"/>
        </w:rPr>
      </w:pPr>
      <w:r>
        <w:br w:type="page"/>
      </w:r>
    </w:p>
    <w:p w:rsidR="00E85894" w:rsidRDefault="00E85894" w:rsidP="00E85894">
      <w:pP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CHAPTER TWO</w:t>
      </w:r>
    </w:p>
    <w:p w:rsidR="00E85894" w:rsidRDefault="00E85894" w:rsidP="00E85894">
      <w:pP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LITERATURE REVIEW</w:t>
      </w:r>
    </w:p>
    <w:p w:rsidR="00E85894" w:rsidRDefault="00E85894" w:rsidP="00E85894">
      <w:p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2.1.</w:t>
      </w:r>
      <w:r>
        <w:rPr>
          <w:rFonts w:ascii="Times New Roman" w:eastAsia="Times New Roman" w:hAnsi="Times New Roman" w:cs="Times New Roman"/>
          <w:b/>
          <w:i/>
          <w:color w:val="000000"/>
          <w:sz w:val="24"/>
          <w:szCs w:val="24"/>
        </w:rPr>
        <w:tab/>
      </w:r>
      <w:r>
        <w:rPr>
          <w:rFonts w:ascii="Times New Roman" w:eastAsia="Times New Roman" w:hAnsi="Times New Roman" w:cs="Times New Roman"/>
          <w:b/>
          <w:color w:val="000000"/>
          <w:sz w:val="24"/>
          <w:szCs w:val="24"/>
        </w:rPr>
        <w:t>Conceptual Review</w:t>
      </w:r>
    </w:p>
    <w:p w:rsidR="00E85894" w:rsidRDefault="00E85894" w:rsidP="00E85894">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2.1.1. Concept of Financial crimes </w:t>
      </w:r>
    </w:p>
    <w:p w:rsidR="00E85894" w:rsidRDefault="00E85894" w:rsidP="00E8589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Financial crimes according to Eiya and Otalor (2020) may involve fraud or any other crime against property. It may be in respect of falsification of the ownership of property belonging to another as one's own personal use and benefit. Financial crimes may be carried out by individuals, corporations, or by organised crimes against individuals, corporate bodies and governments. Financial crimes involve corruptions, bribery, political donation, nepotism, kickbacks, artificial pricing and frauds of all kinds. The EFCC Act (2014) attempts to capture the variety of economic and financial crimes found either within or outside the organisation. The salient issues in the definition include violent, criminal and illicit activities committed with the objective of acquiring wealth illegally in a manner that violates existing legislation and these include any form of fraud, embezzlement, money laundering, bribery, narcotic drug, trafficking, tax evasion, theft of intellectual property and piracy, foreign exchange malpractice including counterfeiting, open market abuse, dumping of toxic waste and prohibited goods, illegal oil bunkering and illegal mining, looting and any form of corrupt malpractices and child labour. </w:t>
      </w:r>
    </w:p>
    <w:p w:rsidR="00E85894" w:rsidRDefault="00E85894" w:rsidP="00E8589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the opinion of Okafor (2021), fraud can be said to be a non-violent crime and illicit activity committed with the aim of acquiring illegal wealth either individually, as a group or an organised manner which violates existing legislation governing the economic activities of government and its administration. Fraud, according to Ramamoorti (2018), involves deceit, purposeful intention, risk of being cut, rationalisation, strong desire and violating trust. Fraud is a planned tricky process or device usually undertaken by a person or group of persons with the full intention of cheating another person or organisation to gain ill-gotten benefits (Onodi et al., 2018). </w:t>
      </w:r>
    </w:p>
    <w:p w:rsidR="00E85894" w:rsidRDefault="00E85894" w:rsidP="00E8589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Ngai et al. (2018) observe in their study that financial fraud is becoming an increasingly serious problem and effectively detecting an accounting fraud has always been an </w:t>
      </w:r>
      <w:r>
        <w:rPr>
          <w:rFonts w:ascii="Times New Roman" w:eastAsia="Times New Roman" w:hAnsi="Times New Roman" w:cs="Times New Roman"/>
          <w:color w:val="000000"/>
          <w:sz w:val="24"/>
          <w:szCs w:val="24"/>
        </w:rPr>
        <w:lastRenderedPageBreak/>
        <w:t xml:space="preserve">important but complex task for financial experts. It was observed that about 80% of public sector officials are involved in fraudulent activities and other economic misdeed which have hindered national growth and development. Forensic accountants are therefore expected to be proactive and possess professional and expert skills not found in traditional auditor in identifying and preventing fraud. </w:t>
      </w:r>
    </w:p>
    <w:p w:rsidR="00E85894" w:rsidRDefault="00E85894" w:rsidP="00E8589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study was driven by the fact that although there exist a substantial amount of research works carried out on forensic accounting there is however a dearth of empirical studies that critically examines the influence of litigation support service on financial crime in the Nigerian public sector (Augustine and Uagbale-Ekatah, 2019; Amahalu et al., 2017, Nwaiwu and Aaron, 2018). One of the gaps noticed by the current study is that previous researchers did not take time to decompose the concept of financial accounting tools into proxies and concepts that can be easily analyzed for the proper understanding of the study. For instance, Anuolam et al. (2017) studied the relative impact of forensic accounting on financial crisis in Nigeria with no special focus on decomposed measures of forensic accounting or financial crime variables but they used the concept of forensic accounting as it were. The study filled the gaps in literature in that it provided empirical evidence on the effect of forensic accounting on financial crimes in the Nigerian public sector unlike prior studies that focused on knowledge and skills of task performance fraud risk assessment. All the studies listed above failed to look into the effect of litigation support services on the financial crimes the public sector in Nigeria focussed on these gaps in the literature.</w:t>
      </w:r>
    </w:p>
    <w:p w:rsidR="00E85894" w:rsidRDefault="00E85894" w:rsidP="00E85894">
      <w:pP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2.1.2. Concept of Litigation Support Service </w:t>
      </w:r>
    </w:p>
    <w:p w:rsidR="00E85894" w:rsidRDefault="00E85894" w:rsidP="00E8589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Litigation is a term encompassing the use of court processes to resolve a dispute, in line with the rules in place in that jurisdiction. According to Harwood (2016), stages in litigation involves before litigation starts, preparing a case and finally, trial and enforcement. Before litigation begins various forms of preliminary investigations takes place also, various forms of alternative dispute resolution (ADR) are encouraged to be examined. It is encouraged that parties consider alternative means of resolving the disputes first. The more conventional alternative dispute resolution (ADR) options </w:t>
      </w:r>
      <w:r>
        <w:rPr>
          <w:rFonts w:ascii="Times New Roman" w:eastAsia="Times New Roman" w:hAnsi="Times New Roman" w:cs="Times New Roman"/>
          <w:color w:val="000000"/>
          <w:sz w:val="24"/>
          <w:szCs w:val="24"/>
        </w:rPr>
        <w:lastRenderedPageBreak/>
        <w:t xml:space="preserve">include: Arbitration a confidential form of dispute resolution where one or more arbitrators decide a case rather than a court appointed judge. Mediation is a facilitated negotiation assisted by an independent third-party mediator appointed by the parties. An independent expert is appointed to resolve the matter by producing a legally binding decision (Harwood, 2016). In preparing cases for litigation claim forms and particulars of claims </w:t>
      </w:r>
      <w:r>
        <w:rPr>
          <w:rFonts w:ascii="Times New Roman" w:eastAsia="Times New Roman" w:hAnsi="Times New Roman" w:cs="Times New Roman"/>
          <w:sz w:val="24"/>
          <w:szCs w:val="24"/>
        </w:rPr>
        <w:t>for both parties are drafted and served accordingly, this is usually followed by defence and counter claims and replies by the parties involved. Allocations and directions for future conducts of the case are done, presentation of documents, statements by witnessing, expert reports and meetings with experts all form part of the preparation of cases for litigations. This stage is now followed by the trial and enforcement stage as well as appeals by the parties involved. The concept of litigation and business advisory adopted in this study is how the fear and possible avoidance of a court process as well as yielding to expert’s objective and independent advice as a forensic accounting technique can serve as an instrument for mitigating as well as possible curbing of financial crimes in the public sector organizations by the perpetrators of these crimes (Harwood, 2016).</w:t>
      </w:r>
    </w:p>
    <w:p w:rsidR="00E85894" w:rsidRDefault="00E85894" w:rsidP="00E85894">
      <w:p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2.1.3.</w:t>
      </w:r>
      <w:r>
        <w:rPr>
          <w:rFonts w:ascii="Times New Roman" w:eastAsia="Times New Roman" w:hAnsi="Times New Roman" w:cs="Times New Roman"/>
          <w:b/>
          <w:color w:val="000000"/>
          <w:sz w:val="24"/>
          <w:szCs w:val="24"/>
        </w:rPr>
        <w:tab/>
        <w:t>Common Fraud</w:t>
      </w:r>
    </w:p>
    <w:p w:rsidR="00E85894" w:rsidRDefault="00E85894" w:rsidP="00E85894">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Common fraud is a classification that embodies various types of fraud that cut across most common departments in the banking industry. Mostly they are categorized into: clearing fraud, advance fee fraud, money transfer fraud, counterfeit securities, </w:t>
      </w:r>
      <w:proofErr w:type="gramStart"/>
      <w:r>
        <w:rPr>
          <w:rFonts w:ascii="Times New Roman" w:eastAsia="Times New Roman" w:hAnsi="Times New Roman" w:cs="Times New Roman"/>
          <w:color w:val="000000"/>
          <w:sz w:val="24"/>
          <w:szCs w:val="24"/>
        </w:rPr>
        <w:t>Cheque</w:t>
      </w:r>
      <w:proofErr w:type="gramEnd"/>
      <w:r>
        <w:rPr>
          <w:rFonts w:ascii="Times New Roman" w:eastAsia="Times New Roman" w:hAnsi="Times New Roman" w:cs="Times New Roman"/>
          <w:color w:val="000000"/>
          <w:sz w:val="24"/>
          <w:szCs w:val="24"/>
        </w:rPr>
        <w:t xml:space="preserve"> kitting, theft and embezzlement, robberies, forgeries, defalcation and letter of credit fraud.</w:t>
      </w:r>
    </w:p>
    <w:p w:rsidR="00E85894" w:rsidRDefault="00E85894" w:rsidP="00E85894">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Clearing Fraud</w:t>
      </w:r>
    </w:p>
    <w:p w:rsidR="00E85894" w:rsidRDefault="00E85894" w:rsidP="00E85894">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is the act of stealing, depriving, duping or exploiting an individual, organization or group of institutions through criminal manipulation of clearing instruments. The clearing fraud takes the following forms:</w:t>
      </w:r>
    </w:p>
    <w:p w:rsidR="00E85894" w:rsidRDefault="00E85894" w:rsidP="00E85894">
      <w:pPr>
        <w:numPr>
          <w:ilvl w:val="0"/>
          <w:numId w:val="1"/>
        </w:numPr>
        <w:pBdr>
          <w:top w:val="nil"/>
          <w:left w:val="nil"/>
          <w:bottom w:val="nil"/>
          <w:right w:val="nil"/>
          <w:between w:val="nil"/>
        </w:pBdr>
        <w:spacing w:after="0" w:line="360" w:lineRule="auto"/>
        <w:ind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Suppression of Clearing Instruments: - This is perpetrated by paying a Cheque drawn on account with insufficient fund. The appropriate thing would have been to return such Cheque, thus, the payment of such Cheque is fraud due to suppression.</w:t>
      </w:r>
    </w:p>
    <w:p w:rsidR="00E85894" w:rsidRDefault="00E85894" w:rsidP="00E85894">
      <w:pPr>
        <w:numPr>
          <w:ilvl w:val="0"/>
          <w:numId w:val="1"/>
        </w:numPr>
        <w:pBdr>
          <w:top w:val="nil"/>
          <w:left w:val="nil"/>
          <w:bottom w:val="nil"/>
          <w:right w:val="nil"/>
          <w:between w:val="nil"/>
        </w:pBdr>
        <w:spacing w:after="0" w:line="360" w:lineRule="auto"/>
        <w:ind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Payment against Unclear Effects: - A direct credit awarded a customer on a Cheque deposit which had not been cleared is a fraud. The Cheque may be returned unpaid what happens to the credit advantage of the depositor.</w:t>
      </w:r>
    </w:p>
    <w:p w:rsidR="00E85894" w:rsidRDefault="00E85894" w:rsidP="00E85894">
      <w:pPr>
        <w:numPr>
          <w:ilvl w:val="0"/>
          <w:numId w:val="1"/>
        </w:numPr>
        <w:pBdr>
          <w:top w:val="nil"/>
          <w:left w:val="nil"/>
          <w:bottom w:val="nil"/>
          <w:right w:val="nil"/>
          <w:between w:val="nil"/>
        </w:pBdr>
        <w:spacing w:after="0" w:line="360" w:lineRule="auto"/>
        <w:ind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Conversion of clearing Instruments: - This is common when a</w:t>
      </w:r>
    </w:p>
    <w:p w:rsidR="00E85894" w:rsidRDefault="00E85894" w:rsidP="00E85894">
      <w:pPr>
        <w:numPr>
          <w:ilvl w:val="0"/>
          <w:numId w:val="1"/>
        </w:numPr>
        <w:pBdr>
          <w:top w:val="nil"/>
          <w:left w:val="nil"/>
          <w:bottom w:val="nil"/>
          <w:right w:val="nil"/>
          <w:between w:val="nil"/>
        </w:pBdr>
        <w:spacing w:after="0" w:line="360" w:lineRule="auto"/>
        <w:ind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Cheque or draft drawn in favour of one person gets into the hands of a wrong person by any fraudulent means and coincidentally the wrong person enjoyed the value on the instrument, this is a fraud due to wrong conversion of clearing instruments, that is, accepted by a bank for which it cannot fully guarantee collectability until the institution on which such cheque is drawn has confirmed that funds are available to cover them.</w:t>
      </w:r>
    </w:p>
    <w:p w:rsidR="00E85894" w:rsidRDefault="00E85894" w:rsidP="00E85894">
      <w:p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Letter of Credit Fraud</w:t>
      </w:r>
    </w:p>
    <w:p w:rsidR="00E85894" w:rsidRDefault="00E85894" w:rsidP="00E8589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letter of credit is an undertaking by an issuing bank on behalf of an importer (the applicant) that payment will be made for goods or services supplied by the exporter (the beneficiary) provided that the exporter complies with all the terms and conditions stipulated by the credit (Okororie, 2020). This document passes through many confirmation stages through which a fraudulent banker can manipulate and defraud the bank or the exporter. The common practice is that some beneficiaries to the credits use forged or fraudulent documents. In such these cases, these documents are presented to the confirming or issuing bank. Bank payment is demanded against the credit whether or not; the banks documents appear to comply with the terms of the credit.</w:t>
      </w:r>
    </w:p>
    <w:p w:rsidR="00E85894" w:rsidRDefault="00E85894" w:rsidP="00E85894">
      <w:p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Executive Fraud</w:t>
      </w:r>
    </w:p>
    <w:p w:rsidR="00E85894" w:rsidRDefault="00E85894" w:rsidP="00E8589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Executive fraud is characterized by the following tentacles; loan application through fronts, foreign exchange transfer profiteering, Business development and public relations, Loan recovery fraud, cost of fund (Interest padding), property rental frauds, over-invoicing on purchases and other contracts, utilization of bank’s time and other resources</w:t>
      </w:r>
    </w:p>
    <w:p w:rsidR="00E85894" w:rsidRDefault="00E85894" w:rsidP="00E85894">
      <w:pPr>
        <w:spacing w:after="0" w:line="360" w:lineRule="auto"/>
        <w:jc w:val="both"/>
        <w:rPr>
          <w:rFonts w:ascii="Times New Roman" w:eastAsia="Times New Roman" w:hAnsi="Times New Roman" w:cs="Times New Roman"/>
          <w:color w:val="000000"/>
          <w:sz w:val="24"/>
          <w:szCs w:val="24"/>
        </w:rPr>
      </w:pPr>
    </w:p>
    <w:p w:rsidR="00E85894" w:rsidRDefault="00E85894" w:rsidP="00E85894">
      <w:p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Computer-Aided Fraud</w:t>
      </w:r>
    </w:p>
    <w:p w:rsidR="00E85894" w:rsidRDefault="00E85894" w:rsidP="00E8589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This is a process involving all acts, involving the use of computer through deceit or dishonest manner or approach of depriving person or corporation of their property without their consent. This can take different forms:</w:t>
      </w:r>
    </w:p>
    <w:p w:rsidR="00E85894" w:rsidRDefault="00E85894" w:rsidP="00E85894">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A computer is the main object of fraud</w:t>
      </w:r>
    </w:p>
    <w:p w:rsidR="00E85894" w:rsidRDefault="00E85894" w:rsidP="00E85894">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The computer creates a unique environment in which fraud takes place.</w:t>
      </w:r>
    </w:p>
    <w:p w:rsidR="00E85894" w:rsidRDefault="00E85894" w:rsidP="00E85894">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 The computer as an instrument for commuting fraud</w:t>
      </w:r>
    </w:p>
    <w:p w:rsidR="00E85894" w:rsidRDefault="00E85894" w:rsidP="00E85894">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Computer fraud can be perpetrated through input manipulation, file manipulation program manipulation or operation manipulation. A combination of any of the above methods may end up with the following effects on operations.</w:t>
      </w:r>
    </w:p>
    <w:p w:rsidR="00E85894" w:rsidRDefault="00E85894" w:rsidP="00E85894">
      <w:pPr>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Tampering with computer files</w:t>
      </w:r>
    </w:p>
    <w:p w:rsidR="00E85894" w:rsidRDefault="00E85894" w:rsidP="00E85894">
      <w:pPr>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Manipulation of input data</w:t>
      </w:r>
    </w:p>
    <w:p w:rsidR="00E85894" w:rsidRDefault="00E85894" w:rsidP="00E85894">
      <w:pPr>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Creating fictitious account</w:t>
      </w:r>
    </w:p>
    <w:p w:rsidR="00E85894" w:rsidRDefault="00E85894" w:rsidP="00E85894">
      <w:pPr>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Using password belonging to other staff</w:t>
      </w:r>
    </w:p>
    <w:p w:rsidR="00E85894" w:rsidRDefault="00E85894" w:rsidP="00E85894">
      <w:pPr>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Fixing of dummy applications</w:t>
      </w:r>
    </w:p>
    <w:p w:rsidR="00E85894" w:rsidRDefault="00E85894" w:rsidP="00E85894">
      <w:pPr>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Using master passwords</w:t>
      </w:r>
    </w:p>
    <w:p w:rsidR="00E85894" w:rsidRDefault="00E85894" w:rsidP="00E8589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almost the same manner E-banking also attracts varieties of fraud such as skimming, (counter fact card fraud) stolen card, fraudulent applications, never received issue, card data manipulation, ATM video, spam mails or denial service, Access swift fraud, money transfer frauds, Inter-Bank clearing frauds, Money Laundering Frauds, and Scam mails Money Laundering stages in Nigeria  The goal of a large number of criminal acts is to generate a profit for the individual or group that carries out the act. Money Laundering is the processing of these criminal proceeds to disguise their illegal origin. This process is of critical importance, as it enables the criminal to enjoy these profits without jeopardizing their source. </w:t>
      </w:r>
    </w:p>
    <w:p w:rsidR="00E85894" w:rsidRDefault="00E85894" w:rsidP="00E8589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Illegal arms sales, smuggling, and the activities of organized crime, including for example drug trafficking and prostitution rings, can generate huge amounts of proceeds. Embezzlement, insider trading, bribery and computer fraud schemes can also produce large profits and create the incentive to “legitimize” the ill-gotten gains through money laundering. When a criminal activity generates substantial profits, the individual or </w:t>
      </w:r>
      <w:r>
        <w:rPr>
          <w:rFonts w:ascii="Times New Roman" w:eastAsia="Times New Roman" w:hAnsi="Times New Roman" w:cs="Times New Roman"/>
          <w:color w:val="000000"/>
          <w:sz w:val="24"/>
          <w:szCs w:val="24"/>
        </w:rPr>
        <w:lastRenderedPageBreak/>
        <w:t xml:space="preserve">group involved must find a way to control the funds without attracting attention to the underlying activity or the persons involved. Criminals do this by disguising the sources, changing the form, or moving the funds to a place where they are less likely to attract attention (Financial Action Task Force “FATF”). Money laundering to Bruce (nd), is the disguising of funds derived from illicit activity so that they may be used without detection of the illegal activity that produced them. Money laundering involves three stages: placement, layering and integration. </w:t>
      </w:r>
    </w:p>
    <w:p w:rsidR="00E85894" w:rsidRDefault="00E85894" w:rsidP="00E85894">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2.1.4.</w:t>
      </w:r>
      <w:r>
        <w:rPr>
          <w:rFonts w:ascii="Times New Roman" w:eastAsia="Times New Roman" w:hAnsi="Times New Roman" w:cs="Times New Roman"/>
          <w:b/>
          <w:color w:val="000000"/>
          <w:sz w:val="24"/>
          <w:szCs w:val="24"/>
        </w:rPr>
        <w:tab/>
        <w:t>Stages of Money Laundering</w:t>
      </w:r>
    </w:p>
    <w:p w:rsidR="00E85894" w:rsidRDefault="00E85894" w:rsidP="00E8589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Money laundering stages is also known as money laundering cycle, it is broken down into three distinct stages and it is however important to remember that money laundering is a single process. The stages of money laundering include the: </w:t>
      </w:r>
    </w:p>
    <w:p w:rsidR="00E85894" w:rsidRDefault="00E85894" w:rsidP="00E85894">
      <w:pPr>
        <w:numPr>
          <w:ilvl w:val="0"/>
          <w:numId w:val="5"/>
        </w:numPr>
        <w:pBdr>
          <w:top w:val="nil"/>
          <w:left w:val="nil"/>
          <w:bottom w:val="nil"/>
          <w:right w:val="nil"/>
          <w:between w:val="nil"/>
        </w:pBdr>
        <w:spacing w:after="0" w:line="360" w:lineRule="auto"/>
        <w:ind w:left="540"/>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Placement Stage </w:t>
      </w:r>
    </w:p>
    <w:p w:rsidR="00E85894" w:rsidRDefault="00E85894" w:rsidP="00E85894">
      <w:pPr>
        <w:numPr>
          <w:ilvl w:val="0"/>
          <w:numId w:val="5"/>
        </w:numPr>
        <w:pBdr>
          <w:top w:val="nil"/>
          <w:left w:val="nil"/>
          <w:bottom w:val="nil"/>
          <w:right w:val="nil"/>
          <w:between w:val="nil"/>
        </w:pBdr>
        <w:spacing w:after="0" w:line="360" w:lineRule="auto"/>
        <w:ind w:left="540"/>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Layering Stage </w:t>
      </w:r>
    </w:p>
    <w:p w:rsidR="00E85894" w:rsidRDefault="00E85894" w:rsidP="00E85894">
      <w:pPr>
        <w:numPr>
          <w:ilvl w:val="0"/>
          <w:numId w:val="5"/>
        </w:numPr>
        <w:pBdr>
          <w:top w:val="nil"/>
          <w:left w:val="nil"/>
          <w:bottom w:val="nil"/>
          <w:right w:val="nil"/>
          <w:between w:val="nil"/>
        </w:pBdr>
        <w:spacing w:after="0" w:line="360" w:lineRule="auto"/>
        <w:ind w:left="540"/>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Integration Stage </w:t>
      </w:r>
    </w:p>
    <w:p w:rsidR="00E85894" w:rsidRDefault="00E85894" w:rsidP="00E85894">
      <w:p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Placement </w:t>
      </w:r>
    </w:p>
    <w:p w:rsidR="00E85894" w:rsidRDefault="00E85894" w:rsidP="00E8589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is the first stage in the washing cycle. Money laundering is a "cash-intensive" business, generating vast amounts of cash from illegal activities (for example, street dealing of drugs where payment takes the form of cash in small denominations). The monies are placed into the financial system or retail economy or are smuggled out of the country. The aims of the launderer are to remove the cash from the location of acquisition so as to avoid detection from the authorities and to then transform it into other asset forms; for example: travelers cheques, postal orders, etc. </w:t>
      </w:r>
    </w:p>
    <w:p w:rsidR="00E85894" w:rsidRDefault="00E85894" w:rsidP="00E85894">
      <w:p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Layering </w:t>
      </w:r>
    </w:p>
    <w:p w:rsidR="00E85894" w:rsidRDefault="00E85894" w:rsidP="00E8589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the course of layering, there is the first attempt at concealment or disguise of the source of the ownership of the funds by creating complex layers of financial transactions designed to disguise the audit trail and provide anonymity. The purpose of layering is to disassociate the illegal monies from the source of the crime by purposely creating a complex web of financial transactions aimed at concealing any audit trail as well as the source and ownership of funds. Typically, layers are created by moving monies in and </w:t>
      </w:r>
      <w:r>
        <w:rPr>
          <w:rFonts w:ascii="Times New Roman" w:eastAsia="Times New Roman" w:hAnsi="Times New Roman" w:cs="Times New Roman"/>
          <w:color w:val="000000"/>
          <w:sz w:val="24"/>
          <w:szCs w:val="24"/>
        </w:rPr>
        <w:lastRenderedPageBreak/>
        <w:t>out of the offshore bank accounts of bearer share shell companies through electronic funds' transfer (EFT). Given that there are over 500,000 wire transfers - representing in excess of $1 trillion - electronically circling the globe daily, most of which is legitimate, there isn’t enough information disclosed on any single wire transfer to know how clean or dirty the money is, therefore providing an excellent way for launderers to move their dirty money. Other forms used by launderers are complex dealings with stock, commodity and futures brokers. Given the sheer volume of daily transactions, and the high degree of anonymity available, the chances of transactions being traced is insignificant</w:t>
      </w:r>
    </w:p>
    <w:p w:rsidR="00E85894" w:rsidRDefault="00E85894" w:rsidP="00E8589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Integration </w:t>
      </w:r>
    </w:p>
    <w:p w:rsidR="00E85894" w:rsidRDefault="00E85894" w:rsidP="00E8589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final stage in the process it is this stage at which the money is integrated into the legitimate economic and financial system and is assimilated with all other assets in the system. Integration of the "cleaned" money into the economy is accomplished by the launderer making it appear to have been legally earned. By this stage, it is exceedingly difficult to distinguish legal and illegal wealth. </w:t>
      </w:r>
    </w:p>
    <w:p w:rsidR="00E85894" w:rsidRDefault="00E85894" w:rsidP="00E85894">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2.1.6.</w:t>
      </w:r>
      <w:r>
        <w:rPr>
          <w:rFonts w:ascii="Times New Roman" w:eastAsia="Times New Roman" w:hAnsi="Times New Roman" w:cs="Times New Roman"/>
          <w:b/>
          <w:color w:val="000000"/>
          <w:sz w:val="24"/>
          <w:szCs w:val="24"/>
        </w:rPr>
        <w:tab/>
        <w:t xml:space="preserve">Nigerian Experience in Combating Corruption: </w:t>
      </w:r>
    </w:p>
    <w:p w:rsidR="00E85894" w:rsidRDefault="00E85894" w:rsidP="00E8589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Akomaye (2021) narrated the extent of economic crime during the military era which became institutionalized. One of the head of states General Abacha was acknowledged to have stolen between $4miilion and $5million between 1994 and 1998, which surpassed all records of state thievery within such a short period. There was total breakdown of law and order and the rule of law took a back seat in the face of tyranny, despotism and impunity. Transparency International rated Nigeria as the most corrupt country for several years. He stated further that Nigeria was assessed by many risk rating agencies as too risky a jurisdiction for quality investment. Foreign Direct Investment took a flight. The government took a very bold step to eradicate the evil in the society like the enactment of appropriate legislations to criminalize all corrupt conducts including unjust enrichment. The following laws were enacted to correct the situation: </w:t>
      </w:r>
    </w:p>
    <w:p w:rsidR="00E85894" w:rsidRDefault="00E85894" w:rsidP="00E85894">
      <w:pPr>
        <w:pBdr>
          <w:top w:val="nil"/>
          <w:left w:val="nil"/>
          <w:bottom w:val="nil"/>
          <w:right w:val="nil"/>
          <w:between w:val="nil"/>
        </w:pBdr>
        <w:spacing w:after="0" w:line="360" w:lineRule="auto"/>
        <w:ind w:firstLine="9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Independence corrupt practices commission (ICPC) Act, 2000. </w:t>
      </w:r>
    </w:p>
    <w:p w:rsidR="00E85894" w:rsidRDefault="00E85894" w:rsidP="00E85894">
      <w:pPr>
        <w:pBdr>
          <w:top w:val="nil"/>
          <w:left w:val="nil"/>
          <w:bottom w:val="nil"/>
          <w:right w:val="nil"/>
          <w:between w:val="nil"/>
        </w:pBdr>
        <w:spacing w:after="0" w:line="360" w:lineRule="auto"/>
        <w:ind w:firstLine="9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Economic and Financial Crimes Commission (EFCC) Act, 2004. </w:t>
      </w:r>
    </w:p>
    <w:p w:rsidR="00E85894" w:rsidRDefault="00E85894" w:rsidP="00E85894">
      <w:pPr>
        <w:pBdr>
          <w:top w:val="nil"/>
          <w:left w:val="nil"/>
          <w:bottom w:val="nil"/>
          <w:right w:val="nil"/>
          <w:between w:val="nil"/>
        </w:pBdr>
        <w:spacing w:after="0" w:line="360" w:lineRule="auto"/>
        <w:ind w:firstLine="9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3. Money laundering (Prohibition) Act, 2004. </w:t>
      </w:r>
    </w:p>
    <w:p w:rsidR="00E85894" w:rsidRDefault="00E85894" w:rsidP="00E85894">
      <w:pPr>
        <w:pBdr>
          <w:top w:val="nil"/>
          <w:left w:val="nil"/>
          <w:bottom w:val="nil"/>
          <w:right w:val="nil"/>
          <w:between w:val="nil"/>
        </w:pBdr>
        <w:spacing w:after="0" w:line="360" w:lineRule="auto"/>
        <w:ind w:firstLine="9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Public Procurement Act, 2007. </w:t>
      </w:r>
    </w:p>
    <w:p w:rsidR="00E85894" w:rsidRDefault="00E85894" w:rsidP="00E85894">
      <w:pPr>
        <w:pBdr>
          <w:top w:val="nil"/>
          <w:left w:val="nil"/>
          <w:bottom w:val="nil"/>
          <w:right w:val="nil"/>
          <w:between w:val="nil"/>
        </w:pBdr>
        <w:spacing w:after="0" w:line="360" w:lineRule="auto"/>
        <w:ind w:firstLine="9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Fiscal Responsibility Act, 2007. </w:t>
      </w:r>
    </w:p>
    <w:p w:rsidR="00E85894" w:rsidRDefault="00E85894" w:rsidP="00E8589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Over 200 convictions for corruption, money laundering, bank fraud, advance fee fraud were recorded. Assets worth over$5 billion was recovered by EFCC in less than five years. Despite all these efforts to fight crime, there were politicization and blackmail regarding the cases taken to court. Section 308 of the Nigerian constitution grants immunity. There were public apathy and doubtful attitudes towards anti-corruption work. Slow justice system, insufficient commitment by other arms of government, International assets recovery frustration was recorded. Nevertheless the problem has grown geometrically in the economy. Alipius (2019) stated that EFCC efforts to fight crimes and its achievements were proved by the 2008 annual report by the United Nation office on Drugs and Crime (UNODC) which rated the commission as the most successful anti-corruption agency in Africa and Nigeria. Transparency International ratings had moved from 142 in 2006 to 121 in 2008.Despite all these achievements, Alipius stated further that the commission is faced with a lot of accusations and criticisms from some quarters. That the commission has been a political tool of the presidency, that their actions and activities are not on rule of law, hence should be scrapped. They further accused the commission on focusing more on enforcement rather than prevention measures and the issue of selective investigations. He concluded that criticisms can go a long way in emboldening their efforts capabilities</w:t>
      </w:r>
    </w:p>
    <w:p w:rsidR="00E85894" w:rsidRDefault="00E85894" w:rsidP="00E85894">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2.1.7.</w:t>
      </w:r>
      <w:r>
        <w:rPr>
          <w:rFonts w:ascii="Times New Roman" w:eastAsia="Times New Roman" w:hAnsi="Times New Roman" w:cs="Times New Roman"/>
          <w:b/>
          <w:color w:val="000000"/>
          <w:sz w:val="24"/>
          <w:szCs w:val="24"/>
        </w:rPr>
        <w:tab/>
        <w:t xml:space="preserve">Corruption, A threat to Nigeria’s Economy </w:t>
      </w:r>
    </w:p>
    <w:p w:rsidR="00E85894" w:rsidRDefault="00E85894" w:rsidP="00E8589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Waziri (2019) urged Nigerians to be more prudent and transparent in managing its economy, as it cannot afford to filter its resources through corruption in the fight of the global economic meltdown. That if Nigerians continue to filter the economy through corruption in the face of the global economic crises, then there is an imminent catastrophe which it may not be able to recover from for a long time. She was of the opinion that poverty could be used as a weapon in fighting the scourge. She concluded </w:t>
      </w:r>
      <w:r>
        <w:rPr>
          <w:rFonts w:ascii="Times New Roman" w:eastAsia="Times New Roman" w:hAnsi="Times New Roman" w:cs="Times New Roman"/>
          <w:color w:val="000000"/>
          <w:sz w:val="24"/>
          <w:szCs w:val="24"/>
        </w:rPr>
        <w:lastRenderedPageBreak/>
        <w:t xml:space="preserve">that EFCC was not going to abandon nor slow down on its primary responsibility of investigating and prosecuting offenders for corruption and economic crimes. </w:t>
      </w:r>
    </w:p>
    <w:p w:rsidR="00E85894" w:rsidRDefault="00E85894" w:rsidP="00E85894">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2.1.8.</w:t>
      </w:r>
      <w:r>
        <w:rPr>
          <w:rFonts w:ascii="Times New Roman" w:eastAsia="Times New Roman" w:hAnsi="Times New Roman" w:cs="Times New Roman"/>
          <w:b/>
          <w:color w:val="000000"/>
          <w:sz w:val="24"/>
          <w:szCs w:val="24"/>
        </w:rPr>
        <w:tab/>
        <w:t xml:space="preserve">Obstacles to Effective Prosecution of Corrupt Practices and Financial Crimes in Nigeria </w:t>
      </w:r>
    </w:p>
    <w:p w:rsidR="00E85894" w:rsidRDefault="00E85894" w:rsidP="00E8589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Ribadu (2017) stated that corruption and other economic crimes are the bane of Nigeria Economic Development efforts. All the crimes harm the economy in no small measures. That those who are saddled with the responsibility of fighting crimes will do well to rejects to be compromised. If they do, corruption becomes a little monster to be crushed with ease. However; he outlined the following factors that affected the prosecuting of criminals: (a) Cooperation from persons/institutions who should furnish relevant information</w:t>
      </w:r>
      <w:proofErr w:type="gramStart"/>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b) the quality of evidence gathered at the investigation stage.(c) the transparency of investigation of the case itself.(d)the prosecutorial competes of the prosecuting counsel.(e) the transparency and fairness of the presiding judge in the trail.(f) gaps in the law guiding prosecution. The greatest tragedy to any prosecution is when a judge has even before taking and analyzing evidence has made up his mind that the accused is not guilty as charged</w:t>
      </w:r>
      <w:proofErr w:type="gramStart"/>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g) inadequacy of existing procedural and evidence laws.(h) congestion and slow pace of court proceedings.(i) Jurisdiction problems.(j) cost of investigation and prosecution. He concluded that the commission has a lot of bottlenecks as regards investigation and prosecution of cases. That with the support of the judiciary, there will be speed to the trial cases.</w:t>
      </w:r>
    </w:p>
    <w:p w:rsidR="00E85894" w:rsidRDefault="00E85894" w:rsidP="00E85894">
      <w:p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2.1.9.</w:t>
      </w:r>
      <w:r>
        <w:rPr>
          <w:rFonts w:ascii="Times New Roman" w:eastAsia="Times New Roman" w:hAnsi="Times New Roman" w:cs="Times New Roman"/>
          <w:b/>
          <w:color w:val="000000"/>
          <w:sz w:val="24"/>
          <w:szCs w:val="24"/>
        </w:rPr>
        <w:tab/>
        <w:t>Accounting profession and financial crimes</w:t>
      </w:r>
    </w:p>
    <w:p w:rsidR="00E85894" w:rsidRDefault="00E85894" w:rsidP="00E8589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Conventionally, checking the conformity of financial statements with applicable financial reporting framework is the backdrop against which the periodic audit operates. Therefore, fraud detection has rather been perceived as a by-product and not one of the primary responsibilities of the audit process (Gray &amp;Moussalli, 2018). Auditors believe that the primary responsibility for fraud detection is a managerial endeavor (Dye, 2018) and therefore, did not see fraud and corruption busting as their main goal. They believe that an auditor was expected to spontaneously ferret out fraud and inconsistencies in the examination of company’s accounts through the usual audit process. Hence, the primary </w:t>
      </w:r>
      <w:r>
        <w:rPr>
          <w:rFonts w:ascii="Times New Roman" w:eastAsia="Times New Roman" w:hAnsi="Times New Roman" w:cs="Times New Roman"/>
          <w:color w:val="000000"/>
          <w:sz w:val="24"/>
          <w:szCs w:val="24"/>
        </w:rPr>
        <w:lastRenderedPageBreak/>
        <w:t>responsibility of the auditors is to carry out investigations to reach an opinion on whether proper books have been kept and whether the accounts comply with the underlying entries and opine on the truth and fairness of the audited accounts</w:t>
      </w:r>
    </w:p>
    <w:p w:rsidR="00E85894" w:rsidRDefault="00E85894" w:rsidP="00E85894">
      <w:p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2.2.</w:t>
      </w:r>
      <w:r>
        <w:rPr>
          <w:rFonts w:ascii="Times New Roman" w:eastAsia="Times New Roman" w:hAnsi="Times New Roman" w:cs="Times New Roman"/>
          <w:b/>
          <w:color w:val="000000"/>
          <w:sz w:val="24"/>
          <w:szCs w:val="24"/>
        </w:rPr>
        <w:tab/>
        <w:t xml:space="preserve">Theoretical Review </w:t>
      </w:r>
    </w:p>
    <w:p w:rsidR="00E85894" w:rsidRDefault="00E85894" w:rsidP="00E85894">
      <w:pPr>
        <w:spacing w:after="0"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2.2.1</w:t>
      </w:r>
      <w:r>
        <w:rPr>
          <w:rFonts w:ascii="Times New Roman" w:eastAsia="Times New Roman" w:hAnsi="Times New Roman" w:cs="Times New Roman"/>
          <w:b/>
          <w:i/>
          <w:color w:val="000000"/>
          <w:sz w:val="24"/>
          <w:szCs w:val="24"/>
        </w:rPr>
        <w:tab/>
        <w:t>Theory of the Fraud Diamond</w:t>
      </w:r>
    </w:p>
    <w:p w:rsidR="00E85894" w:rsidRDefault="00E85894" w:rsidP="00E8589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Wolf and Hermanson (2018) proffer the Theory of the Fraud Diamond, in place of the triangle. They argue that the diamond offers a better view of the factors leading to fraud. They add a fourth variables, capacity, to the three-factor theory of Cressey. Capabilities mean that, the fraud perpetrator must have the necessary traits, abilities, or positional authority to pull off his crime. Theory of fraud Diamond offers a better view of the factors to fraud. </w:t>
      </w:r>
    </w:p>
    <w:p w:rsidR="00E85894" w:rsidRDefault="00E85894" w:rsidP="00E85894">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Incentive pressure</w:t>
      </w:r>
      <w:r>
        <w:rPr>
          <w:noProof/>
        </w:rPr>
        <mc:AlternateContent>
          <mc:Choice Requires="wps">
            <w:drawing>
              <wp:anchor distT="0" distB="0" distL="114300" distR="114300" simplePos="0" relativeHeight="251659264" behindDoc="0" locked="0" layoutInCell="1" hidden="0" allowOverlap="1" wp14:anchorId="2867BD86" wp14:editId="2EDE73A1">
                <wp:simplePos x="0" y="0"/>
                <wp:positionH relativeFrom="column">
                  <wp:posOffset>2027554</wp:posOffset>
                </wp:positionH>
                <wp:positionV relativeFrom="paragraph">
                  <wp:posOffset>193675</wp:posOffset>
                </wp:positionV>
                <wp:extent cx="1520825" cy="1361440"/>
                <wp:effectExtent l="15875" t="20320" r="15875" b="8890"/>
                <wp:wrapNone/>
                <wp:docPr id="1" name="Diamond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0825" cy="1361440"/>
                        </a:xfrm>
                        <a:prstGeom prst="diamond">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shapetype w14:anchorId="2981D869" id="_x0000_t4" coordsize="21600,21600" o:spt="4" path="m10800,l,10800,10800,21600,21600,10800xe">
                <v:stroke joinstyle="miter"/>
                <v:path gradientshapeok="t" o:connecttype="rect" textboxrect="5400,5400,16200,16200"/>
              </v:shapetype>
              <v:shape id="Diamond 1" o:spid="_x0000_s1026" type="#_x0000_t4" style="position:absolute;margin-left:159.65pt;margin-top:15.25pt;width:119.75pt;height:107.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"/>
            </w:pict>
          </mc:Fallback>
        </mc:AlternateContent>
      </w:r>
    </w:p>
    <w:p w:rsidR="00E85894" w:rsidRDefault="00E85894" w:rsidP="00E85894">
      <w:pPr>
        <w:spacing w:after="0" w:line="360" w:lineRule="auto"/>
        <w:ind w:firstLine="720"/>
        <w:jc w:val="both"/>
        <w:rPr>
          <w:rFonts w:ascii="Times New Roman" w:eastAsia="Times New Roman" w:hAnsi="Times New Roman" w:cs="Times New Roman"/>
          <w:color w:val="000000"/>
          <w:sz w:val="24"/>
          <w:szCs w:val="24"/>
        </w:rPr>
      </w:pPr>
    </w:p>
    <w:p w:rsidR="00E85894" w:rsidRDefault="00E85894" w:rsidP="00E85894">
      <w:pPr>
        <w:spacing w:after="0" w:line="360" w:lineRule="auto"/>
        <w:ind w:firstLine="720"/>
        <w:jc w:val="both"/>
        <w:rPr>
          <w:rFonts w:ascii="Times New Roman" w:eastAsia="Times New Roman" w:hAnsi="Times New Roman" w:cs="Times New Roman"/>
          <w:color w:val="000000"/>
          <w:sz w:val="24"/>
          <w:szCs w:val="24"/>
        </w:rPr>
      </w:pPr>
    </w:p>
    <w:p w:rsidR="00E85894" w:rsidRDefault="00E85894" w:rsidP="00E85894">
      <w:pPr>
        <w:spacing w:after="0" w:line="360" w:lineRule="auto"/>
        <w:ind w:firstLine="720"/>
        <w:jc w:val="both"/>
        <w:rPr>
          <w:rFonts w:ascii="Times New Roman" w:eastAsia="Times New Roman" w:hAnsi="Times New Roman" w:cs="Times New Roman"/>
          <w:color w:val="000000"/>
          <w:sz w:val="24"/>
          <w:szCs w:val="24"/>
        </w:rPr>
      </w:pPr>
    </w:p>
    <w:p w:rsidR="00E85894" w:rsidRDefault="00E85894" w:rsidP="00E85894">
      <w:pPr>
        <w:spacing w:after="0" w:line="360" w:lineRule="auto"/>
        <w:ind w:firstLine="720"/>
        <w:jc w:val="both"/>
        <w:rPr>
          <w:rFonts w:ascii="Times New Roman" w:eastAsia="Times New Roman" w:hAnsi="Times New Roman" w:cs="Times New Roman"/>
          <w:color w:val="000000"/>
          <w:sz w:val="24"/>
          <w:szCs w:val="24"/>
        </w:rPr>
      </w:pPr>
    </w:p>
    <w:p w:rsidR="00E85894" w:rsidRDefault="00E85894" w:rsidP="00E85894">
      <w:pPr>
        <w:spacing w:after="0" w:line="360" w:lineRule="auto"/>
        <w:ind w:firstLine="720"/>
        <w:jc w:val="both"/>
        <w:rPr>
          <w:rFonts w:ascii="Times New Roman" w:eastAsia="Times New Roman" w:hAnsi="Times New Roman" w:cs="Times New Roman"/>
          <w:color w:val="000000"/>
          <w:sz w:val="24"/>
          <w:szCs w:val="24"/>
        </w:rPr>
      </w:pPr>
    </w:p>
    <w:p w:rsidR="00E85894" w:rsidRDefault="00E85894" w:rsidP="00E85894">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Capability</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Opportunity</w:t>
      </w:r>
    </w:p>
    <w:p w:rsidR="00E85894" w:rsidRDefault="00E85894" w:rsidP="00E85894">
      <w:pPr>
        <w:spacing w:after="0" w:line="360" w:lineRule="auto"/>
        <w:ind w:firstLine="720"/>
        <w:jc w:val="both"/>
        <w:rPr>
          <w:rFonts w:ascii="Times New Roman" w:eastAsia="Times New Roman" w:hAnsi="Times New Roman" w:cs="Times New Roman"/>
          <w:color w:val="000000"/>
          <w:sz w:val="24"/>
          <w:szCs w:val="24"/>
        </w:rPr>
      </w:pPr>
    </w:p>
    <w:p w:rsidR="00E85894" w:rsidRDefault="00E85894" w:rsidP="00E85894">
      <w:pPr>
        <w:spacing w:after="0" w:line="360" w:lineRule="auto"/>
        <w:ind w:firstLine="720"/>
        <w:jc w:val="both"/>
        <w:rPr>
          <w:rFonts w:ascii="Times New Roman" w:eastAsia="Times New Roman" w:hAnsi="Times New Roman" w:cs="Times New Roman"/>
          <w:color w:val="000000"/>
          <w:sz w:val="24"/>
          <w:szCs w:val="24"/>
        </w:rPr>
      </w:pPr>
    </w:p>
    <w:p w:rsidR="00E85894" w:rsidRDefault="00E85894" w:rsidP="00E85894">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Rationalizations </w:t>
      </w:r>
    </w:p>
    <w:p w:rsidR="00E85894" w:rsidRDefault="00E85894" w:rsidP="00E8589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theory adds fourth variable, capabilities, to the three factor theory of fraud triangle. Wolf and Hermanson believed many frauds would not have occurred without the right person with the right capabilities implementing the details of the fraud. They also suggested four observation traits for committing fraud; First, authoritative position or function within the organization, Second capacity to understand and exploit accounting systems and internal control weakness, Third, confidence that he/she will not be detected or if caught he/she will get out of it easily, Fourth, capability to deal with the stress created within and otherwise good person when he or she commits bad acts.</w:t>
      </w:r>
    </w:p>
    <w:p w:rsidR="00E85894" w:rsidRDefault="00E85894" w:rsidP="00E85894">
      <w:p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2.2.2.</w:t>
      </w:r>
      <w:r>
        <w:rPr>
          <w:rFonts w:ascii="Times New Roman" w:eastAsia="Times New Roman" w:hAnsi="Times New Roman" w:cs="Times New Roman"/>
          <w:b/>
          <w:color w:val="000000"/>
          <w:sz w:val="24"/>
          <w:szCs w:val="24"/>
        </w:rPr>
        <w:tab/>
        <w:t>Defiance Theory</w:t>
      </w:r>
    </w:p>
    <w:p w:rsidR="00E85894" w:rsidRDefault="00E85894" w:rsidP="00E8589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At a macroeconomic level, opportunity theory moves the explanation of corruption away from focusing solely on the offender. It identifies the need to involve a third party in the principal-agent relationship so as to serve as guardianship for the investments of the principal. It thus exposes the flaws of agency theory by contending that a premeditated connivance of a weak guardian and a motivated offender (agent) against a vulnerable target (principal) will result in a thriving corruption. Sherman’s (2018) defiance theory contends that such sanctions may sometimes deter, but could also have no effect and sometimes could have the opposite of their intended effects. Corruption is more pronounced, even with impunity, among corrupt office holders who may want to outsmart the provisions of the law to protect his corrupt acts. They usually want to be perpetuated in office or at least are enriched corruptly to protect their future (Mobolaji, 2016). Evidences were provided in Nigeria to suggest that the economic and political elites have dominated the state and other regulatory agencies, as a result of which many anti-social practices are not investigated and a number of investigative reports remain unpublished (Fawehinmi, 2018; Otusanya, 2018). Thence, even if sanctions are imposed on corruption, the dominance of the corrupt elites would deter its effects. Sherma (2019) theoretically prophesized this as his defiance theory believes that the effect of the sanction on corruption is a function of three factors namely; (1) the dignity of the alleged offenders, (2) societal bondage of the offender and (3) the shame implicit in the sanctions. Therefore, the corrupt public officer or political elite would rather harness more benefits than cost of engaging in corruption to be well equipped against possible shame that may succeed his engagement in corruption.</w:t>
      </w:r>
    </w:p>
    <w:p w:rsidR="00E85894" w:rsidRDefault="00E85894" w:rsidP="00E85894">
      <w:p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2.3.</w:t>
      </w:r>
      <w:r>
        <w:rPr>
          <w:rFonts w:ascii="Times New Roman" w:eastAsia="Times New Roman" w:hAnsi="Times New Roman" w:cs="Times New Roman"/>
          <w:b/>
          <w:color w:val="000000"/>
          <w:sz w:val="24"/>
          <w:szCs w:val="24"/>
        </w:rPr>
        <w:tab/>
        <w:t>Empirical Review</w:t>
      </w:r>
    </w:p>
    <w:p w:rsidR="00E85894" w:rsidRDefault="00E85894" w:rsidP="00E8589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Dada and Jimoh (2020) examined the relationship that exist between forensic accounting and financial crimes in the Nigerian public sector by specifically assessing the measures put in place to ensure a reduction in financial crimes in the Nigerian public sector and evaluating the effect of litigation support service on the reduction of financial crime in the Nigerian public sector. The study adopted survey research design and linear </w:t>
      </w:r>
      <w:r>
        <w:rPr>
          <w:rFonts w:ascii="Times New Roman" w:eastAsia="Times New Roman" w:hAnsi="Times New Roman" w:cs="Times New Roman"/>
          <w:color w:val="000000"/>
          <w:sz w:val="24"/>
          <w:szCs w:val="24"/>
        </w:rPr>
        <w:lastRenderedPageBreak/>
        <w:t xml:space="preserve">regression technique to analyze the empirical data collected through questionnaire and oral interview and the hypothesis formulated was also tested. The results of the hypothesis tested at 5% level of significance revealed that litigation support service had significant but negative effect (reduction) on financial crimes in the Nigerian public sector. </w:t>
      </w:r>
    </w:p>
    <w:p w:rsidR="00E85894" w:rsidRDefault="00E85894" w:rsidP="00E8589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Akin and Moruf (2019) examined the various effects of money laundering and PEPs first on the economy of Nigeria as a nation and the economy of the oppressed and downtrodden people. These effects range from economic effect, social effect, political effect, effect on oil and gas being the major source of income to Nigerian government. They equally examined few cases of persons involved in money laundering. Largely, they observed that money laundering has great effect on the Nigeria economy. It is important to state that despite the laws and policies put in place in the country, money laundering and other financial and economic crimes still flourish in the country because of corrupt practices of government officers who are expected to protect and fight for the interest of the common people. </w:t>
      </w:r>
    </w:p>
    <w:p w:rsidR="00E85894" w:rsidRDefault="00E85894" w:rsidP="00E8589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Enofe, Onyeokweni and Onobun (2020), examined the impact of forensic accounting on financial crime in the Nigerian economy. The data was collected from primary sources with the aid of a well-structured questionnaire of three sections administered to one hundred and fifty (150) respondents. One hundred and twenty (120) of the questionnaire were retrieved and analyzed with chi-square statistical tools. Their study reveals that forensic accounting will not help to deter fraudulent activities in Nigeria but provides the essential tools needed to reduce fraud. The study also concludes that, forensic accounting can help reduce the incidence of corrupt practices in Nigeria and also bring theft perpetrators to book. They therefore recommends that the use of forensic accounting techniques should be encouraged and applied by the Nigerian government, ministries, parastatals, corporate bodies and regulatory authorities as it can help curtail public and corporate financial crime and also assist judges to bring to book those involved in fraudulent practices.</w:t>
      </w:r>
    </w:p>
    <w:p w:rsidR="00E85894" w:rsidRDefault="00E85894" w:rsidP="00E8589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Ahmad et’al (2021) wrote on “curbing financial crimes with anti-graft bureaus in Nigeria”: The accountants’ perception. The study conceptualizes financial crimes and it causes and offered the opportunity and defiance theories to provide the rational for the research. While the opportunity theory explains the reasons that lure people into financial crimes and the necessity of a guardianship in the principal-agent relationship, the defiance theory was used to predict the impact of punitive measures against financial crimes. The theory further portends that, given the influence of highly placed offenders, the dignity, societal bondage and shame inherent in financial crimes may affect the potency of anti-financial crimes measures put in place. More so, the study identified accountants as the research sample, drawing attention to the fact that their expertise is a factor to reckon with in an attempt to curb financial crimes hence, necessitating the discussion of the role accounting profession could play in the discourse of financial crimes as literatures were also reviewed on the major anti-financial crimes institution (EFCC) in Nigeria. Taking Analysis of Variance (ANOVA) as the statistical instrument, accountants, across various disciplines were used as the grouping variable to test the efficacy of anti-financial crime measure in Nigeria. Although a non-significant difference was found among the perception of accountants, it was concluded that the Nigerian government’santi-corruption measure may not have been efficacious enough in combating financial crimes as signaled by the overall mean score. The prophecy of routine activity theory may come to pass in Nigeria if its anti-graft agencies are not further strengthened. </w:t>
      </w:r>
    </w:p>
    <w:p w:rsidR="00E85894" w:rsidRDefault="00E85894" w:rsidP="00E85894">
      <w:p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2.4.</w:t>
      </w:r>
      <w:r>
        <w:rPr>
          <w:rFonts w:ascii="Times New Roman" w:eastAsia="Times New Roman" w:hAnsi="Times New Roman" w:cs="Times New Roman"/>
          <w:b/>
          <w:sz w:val="24"/>
          <w:szCs w:val="24"/>
        </w:rPr>
        <w:tab/>
        <w:t>Gap in the Literature</w:t>
      </w:r>
    </w:p>
    <w:p w:rsidR="00E85894" w:rsidRDefault="00E85894" w:rsidP="00E8589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However, despite these studies, there is still a gap in the empirical literature as regards studies towards accessing the impact of professional accountant in investigating money laundering cases in Nigeria, given lack of empirical evidence on this subject matter it is clear that there is a research gap and that further research needs to be carried out in order to ascertain the impact of accountants in investigating money laundering cases in Nigeria.</w:t>
      </w:r>
    </w:p>
    <w:p w:rsidR="00E85894" w:rsidRDefault="00E85894" w:rsidP="00E85894">
      <w:pPr>
        <w:spacing w:after="160" w:line="360" w:lineRule="auto"/>
        <w:rPr>
          <w:rFonts w:ascii="Times New Roman" w:eastAsia="Times New Roman" w:hAnsi="Times New Roman" w:cs="Times New Roman"/>
          <w:color w:val="000000"/>
          <w:sz w:val="24"/>
          <w:szCs w:val="24"/>
        </w:rPr>
      </w:pPr>
      <w:r>
        <w:br w:type="page"/>
      </w:r>
    </w:p>
    <w:p w:rsidR="00E85894" w:rsidRDefault="00E85894" w:rsidP="00E85894">
      <w:pP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CHAPTER THREE</w:t>
      </w:r>
    </w:p>
    <w:p w:rsidR="00E85894" w:rsidRDefault="00E85894" w:rsidP="00E85894">
      <w:pPr>
        <w:tabs>
          <w:tab w:val="left" w:pos="206"/>
        </w:tabs>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METHODOLOGY</w:t>
      </w:r>
    </w:p>
    <w:p w:rsidR="00E85894" w:rsidRDefault="00E85894" w:rsidP="00E85894">
      <w:pPr>
        <w:tabs>
          <w:tab w:val="left" w:pos="206"/>
        </w:tabs>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3.1</w:t>
      </w:r>
      <w:r>
        <w:rPr>
          <w:rFonts w:ascii="Times New Roman" w:eastAsia="Times New Roman" w:hAnsi="Times New Roman" w:cs="Times New Roman"/>
          <w:b/>
          <w:color w:val="000000"/>
          <w:sz w:val="24"/>
          <w:szCs w:val="24"/>
        </w:rPr>
        <w:tab/>
        <w:t>Introduction</w:t>
      </w:r>
    </w:p>
    <w:p w:rsidR="00E85894" w:rsidRDefault="00E85894" w:rsidP="00E8589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This chapter consist the research method adopted. It explains the sample selection and describes the procedure in the designing the instrument and collecting data and also the statistical procedure to be used in data analysis.</w:t>
      </w:r>
    </w:p>
    <w:p w:rsidR="00E85894" w:rsidRDefault="00E85894" w:rsidP="00E85894">
      <w:pPr>
        <w:tabs>
          <w:tab w:val="left" w:pos="206"/>
        </w:tabs>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3.2 Research Design</w:t>
      </w:r>
    </w:p>
    <w:p w:rsidR="00E85894" w:rsidRDefault="00E85894" w:rsidP="00E85894">
      <w:pPr>
        <w:tabs>
          <w:tab w:val="left" w:pos="206"/>
        </w:tabs>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is the step by step process of carrying out this research work, it is a plan that a researcher adopts to answer question correctly. The phase of this work involved a design of procedure that guided the researcher in data collection which is the hall mark for any research. The research design used for this work shall base on the view that case study allow flexible data collection it is designed to find out the extent to which in sourcing will promote</w:t>
      </w:r>
    </w:p>
    <w:p w:rsidR="00E85894" w:rsidRDefault="00E85894" w:rsidP="00E85894">
      <w:p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3.3 Population of </w:t>
      </w:r>
      <w:proofErr w:type="gramStart"/>
      <w:r>
        <w:rPr>
          <w:rFonts w:ascii="Times New Roman" w:eastAsia="Times New Roman" w:hAnsi="Times New Roman" w:cs="Times New Roman"/>
          <w:b/>
          <w:color w:val="000000"/>
          <w:sz w:val="24"/>
          <w:szCs w:val="24"/>
        </w:rPr>
        <w:t>The</w:t>
      </w:r>
      <w:proofErr w:type="gramEnd"/>
      <w:r>
        <w:rPr>
          <w:rFonts w:ascii="Times New Roman" w:eastAsia="Times New Roman" w:hAnsi="Times New Roman" w:cs="Times New Roman"/>
          <w:b/>
          <w:color w:val="000000"/>
          <w:sz w:val="24"/>
          <w:szCs w:val="24"/>
        </w:rPr>
        <w:t xml:space="preserve"> Study </w:t>
      </w:r>
    </w:p>
    <w:p w:rsidR="00E85894" w:rsidRDefault="00E85894" w:rsidP="00E8589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Population of this research work covered the three (3) different accounting firms within Ilorin metropolis which is totaled 46. According to Balley (2020) if the population is below 50, then you have to study all therefore, for this research all will be studied and there was no need for sample size.</w:t>
      </w:r>
    </w:p>
    <w:p w:rsidR="00E85894" w:rsidRDefault="00E85894" w:rsidP="00E85894">
      <w:pPr>
        <w:spacing w:after="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color w:val="000000"/>
          <w:sz w:val="24"/>
          <w:szCs w:val="24"/>
        </w:rPr>
        <w:t xml:space="preserve">3.3.1. </w:t>
      </w:r>
      <w:r>
        <w:rPr>
          <w:rFonts w:ascii="Times New Roman" w:eastAsia="Times New Roman" w:hAnsi="Times New Roman" w:cs="Times New Roman"/>
          <w:b/>
          <w:i/>
          <w:sz w:val="24"/>
          <w:szCs w:val="24"/>
        </w:rPr>
        <w:t>Sample size</w:t>
      </w:r>
    </w:p>
    <w:p w:rsidR="00E85894" w:rsidRDefault="00E85894" w:rsidP="00E8589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data of accountant in the selected case study has been used as the sample size. And for the purpose of this research work the whole 46 population will be used</w:t>
      </w:r>
    </w:p>
    <w:p w:rsidR="00E85894" w:rsidRDefault="00E85894" w:rsidP="00E85894">
      <w:p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3.4 Data Collection Method</w:t>
      </w:r>
    </w:p>
    <w:p w:rsidR="00E85894" w:rsidRDefault="00E85894" w:rsidP="00E8589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aim of data collection procedure is to assist the researcher with solutions on problems earlier identified. The specification or classifications of data were used for information collection for these studies were primary and secondary based on research issues at hand. Primary data were collected specifically for research need at hand. They are data which were collected for the first time. They can be gathered either from customers, knowledgeable people or other information sources. The primary data for this study were collected by means of structured questionnaire which will be filled by </w:t>
      </w:r>
      <w:r>
        <w:rPr>
          <w:rFonts w:ascii="Times New Roman" w:eastAsia="Times New Roman" w:hAnsi="Times New Roman" w:cs="Times New Roman"/>
          <w:color w:val="000000"/>
          <w:sz w:val="24"/>
          <w:szCs w:val="24"/>
        </w:rPr>
        <w:lastRenderedPageBreak/>
        <w:t xml:space="preserve">staffs of the selected accounting firms. Also, for this research, the researcher is only restricted to the staffs of its chosen case study. Secondary data are collected specifically for some purposes other than which they were originally collected. This secondary data is from extracts and deductions from textbooks, journals, pronouncement of professional bodies and pronouncement of various Medias. </w:t>
      </w:r>
    </w:p>
    <w:p w:rsidR="00E85894" w:rsidRDefault="00E85894" w:rsidP="00E85894">
      <w:p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3.5</w:t>
      </w:r>
      <w:r>
        <w:rPr>
          <w:rFonts w:ascii="Times New Roman" w:eastAsia="Times New Roman" w:hAnsi="Times New Roman" w:cs="Times New Roman"/>
          <w:b/>
          <w:color w:val="000000"/>
          <w:sz w:val="24"/>
          <w:szCs w:val="24"/>
        </w:rPr>
        <w:tab/>
        <w:t>Research Instrument</w:t>
      </w:r>
    </w:p>
    <w:p w:rsidR="00E85894" w:rsidRDefault="00E85894" w:rsidP="00E8589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research instrument used as main source of information for this research work title “impact of professional accountant in investigating money laundry case in Nigeria using some selected accounting firms within Ilorin metropolis namely: (Kehinde Oshagbemi &amp; Co, Smart Kay Chattered Accountant as the case study.” was structured questionnaire based on a five point Likert scale.</w:t>
      </w:r>
    </w:p>
    <w:p w:rsidR="00E85894" w:rsidRDefault="00E85894" w:rsidP="00E8589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researcher made use of 30 questionnaires which was distributed to the Staffs of the selected case study in a simple random sampling. The questionnaires were in two (2) sections:</w:t>
      </w:r>
    </w:p>
    <w:p w:rsidR="00E85894" w:rsidRDefault="00E85894" w:rsidP="00E8589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Section 1: This contain the respondents’ bio-data i.e. general information about the respondents and respondents’ organization seeking the demographic characteristics of the respondents.</w:t>
      </w:r>
    </w:p>
    <w:p w:rsidR="00E85894" w:rsidRDefault="00E85894" w:rsidP="00E8589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Section 2: This  deals with questions that are directly related to the variable factors stated objectives i.e. questions and hypotheses for the purpose of this research work eliciting suggestions for managing financial information. The section consisted of 20 simple scale questions on the impact of professional accountant in investigating money laundering cases in Nigeria. </w:t>
      </w:r>
    </w:p>
    <w:p w:rsidR="00E85894" w:rsidRDefault="00E85894" w:rsidP="00E8589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study adopted the closed ended structured questionnaire. The statement was phrased with a possible response continuum based on a 5 point psychometric Likert Scale questionnaire;</w:t>
      </w:r>
    </w:p>
    <w:p w:rsidR="00E85894" w:rsidRDefault="00E85894" w:rsidP="00E85894">
      <w:pPr>
        <w:spacing w:after="0" w:line="360" w:lineRule="auto"/>
        <w:ind w:left="4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w:t>
      </w:r>
      <w:r>
        <w:rPr>
          <w:rFonts w:ascii="Times New Roman" w:eastAsia="Times New Roman" w:hAnsi="Times New Roman" w:cs="Times New Roman"/>
          <w:color w:val="000000"/>
          <w:sz w:val="24"/>
          <w:szCs w:val="24"/>
        </w:rPr>
        <w:tab/>
        <w:t>Strongly Agreed (SA)</w:t>
      </w:r>
    </w:p>
    <w:p w:rsidR="00E85894" w:rsidRDefault="00E85894" w:rsidP="00E85894">
      <w:pPr>
        <w:spacing w:after="0" w:line="360" w:lineRule="auto"/>
        <w:ind w:left="4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w:t>
      </w:r>
      <w:r>
        <w:rPr>
          <w:rFonts w:ascii="Times New Roman" w:eastAsia="Times New Roman" w:hAnsi="Times New Roman" w:cs="Times New Roman"/>
          <w:color w:val="000000"/>
          <w:sz w:val="24"/>
          <w:szCs w:val="24"/>
        </w:rPr>
        <w:tab/>
        <w:t>Agreed (A)</w:t>
      </w:r>
    </w:p>
    <w:p w:rsidR="00E85894" w:rsidRDefault="00E85894" w:rsidP="00E85894">
      <w:pPr>
        <w:spacing w:after="0" w:line="360" w:lineRule="auto"/>
        <w:ind w:left="4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w:t>
      </w:r>
      <w:r>
        <w:rPr>
          <w:rFonts w:ascii="Times New Roman" w:eastAsia="Times New Roman" w:hAnsi="Times New Roman" w:cs="Times New Roman"/>
          <w:color w:val="000000"/>
          <w:sz w:val="24"/>
          <w:szCs w:val="24"/>
        </w:rPr>
        <w:tab/>
        <w:t>Indifference (I)</w:t>
      </w:r>
    </w:p>
    <w:p w:rsidR="00E85894" w:rsidRDefault="00E85894" w:rsidP="00E85894">
      <w:pPr>
        <w:spacing w:after="0" w:line="360" w:lineRule="auto"/>
        <w:ind w:left="4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w:t>
      </w:r>
      <w:r>
        <w:rPr>
          <w:rFonts w:ascii="Times New Roman" w:eastAsia="Times New Roman" w:hAnsi="Times New Roman" w:cs="Times New Roman"/>
          <w:color w:val="000000"/>
          <w:sz w:val="24"/>
          <w:szCs w:val="24"/>
        </w:rPr>
        <w:tab/>
        <w:t>Disagreed (D)</w:t>
      </w:r>
    </w:p>
    <w:p w:rsidR="00E85894" w:rsidRDefault="00E85894" w:rsidP="00E85894">
      <w:pPr>
        <w:tabs>
          <w:tab w:val="left" w:pos="7366"/>
        </w:tabs>
        <w:spacing w:after="0" w:line="360" w:lineRule="auto"/>
        <w:ind w:left="4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              -         Strongly Disagreed (SD)</w:t>
      </w:r>
      <w:r>
        <w:rPr>
          <w:rFonts w:ascii="Times New Roman" w:eastAsia="Times New Roman" w:hAnsi="Times New Roman" w:cs="Times New Roman"/>
          <w:color w:val="000000"/>
          <w:sz w:val="24"/>
          <w:szCs w:val="24"/>
        </w:rPr>
        <w:tab/>
      </w:r>
    </w:p>
    <w:p w:rsidR="00E85894" w:rsidRDefault="00E85894" w:rsidP="00E85894">
      <w:p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3.6 Validity of Research Instrument</w:t>
      </w:r>
    </w:p>
    <w:p w:rsidR="00E85894" w:rsidRDefault="00E85894" w:rsidP="00E8589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To perform content validity is to identify correct operational measurements for the study that is under investigation. To ensure validity during data collection, it is imperative to use multiple sources to gather data, to establish a chain of evidence, and to have key informants review the draft analysis. It identifies as problematic due to the fact that researchers fail to develop sufficient operational sets of measures. However, for the purpose of this research, the data gathered, presented, analyzed and interpreted for the study was through primary source and was validated with the use of statistical analysis.  </w:t>
      </w:r>
    </w:p>
    <w:p w:rsidR="00E85894" w:rsidRDefault="00E85894" w:rsidP="00E85894">
      <w:p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3.7 Reliability of Research Instruments</w:t>
      </w:r>
    </w:p>
    <w:p w:rsidR="00E85894" w:rsidRDefault="00E85894" w:rsidP="00E8589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Reliability refers to whether it is possible for another researcher to follow the procedure of the first researcher on the same topic and achieve the same result. It simply means that if the second researcher were to conduct the same case study, he will still arrive at the same findings. Therefore, to ensure that correct information was provided by the studied respondents, the researcher personally supervised the completion of the questionnaires distributed to avoid errors. Since not all the respondents can complete the questionnaire without any assistance. However, to ensure the reliability of the data, the use of SPSS Kolmogorov Smirnoff.</w:t>
      </w:r>
    </w:p>
    <w:p w:rsidR="00E85894" w:rsidRDefault="00E85894" w:rsidP="00E85894">
      <w:p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3.8.</w:t>
      </w:r>
      <w:r>
        <w:rPr>
          <w:rFonts w:ascii="Times New Roman" w:eastAsia="Times New Roman" w:hAnsi="Times New Roman" w:cs="Times New Roman"/>
          <w:b/>
          <w:color w:val="000000"/>
          <w:sz w:val="24"/>
          <w:szCs w:val="24"/>
        </w:rPr>
        <w:tab/>
        <w:t>Method of Data Analysis</w:t>
      </w:r>
    </w:p>
    <w:p w:rsidR="00E85894" w:rsidRDefault="00E85894" w:rsidP="00E8589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this study, each of the hypotheses, already mentioned in the previous chapter will be statistically tested by the responses to the research work through answer gathered via questionnaire. The data analysis will be done using descriptive analysis involves the use of percentage (%), while the inferential analysis method covers the use of T-test to analyze the hypothesis which would be statistically tested by grouping the responses of the research work into the answers gathered via the questionnaire with the use of Statistical Package for Social Science (SPSS).</w:t>
      </w:r>
    </w:p>
    <w:p w:rsidR="00E85894" w:rsidRDefault="00E85894" w:rsidP="00E85894">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 – Test can be mathematically stated below:</w:t>
      </w:r>
    </w:p>
    <w:p w:rsidR="00E85894" w:rsidRDefault="00E85894" w:rsidP="00E85894">
      <w:pPr>
        <w:spacing w:after="0" w:line="360" w:lineRule="auto"/>
        <w:ind w:left="720"/>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rPr>
        <w:t xml:space="preserve">T =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u w:val="single"/>
        </w:rPr>
        <w:t>x – µ</w:t>
      </w:r>
    </w:p>
    <w:p w:rsidR="00E85894" w:rsidRDefault="00E85894" w:rsidP="00E85894">
      <w:pPr>
        <w:spacing w:after="0" w:line="360" w:lineRule="auto"/>
        <w:ind w:left="72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S</w:t>
      </w:r>
      <m:oMath>
        <m:r>
          <w:rPr>
            <w:rFonts w:ascii="Cambria Math" w:eastAsia="Cambria Math" w:hAnsi="Cambria Math" w:cs="Cambria Math"/>
            <w:color w:val="000000"/>
            <w:sz w:val="24"/>
            <w:szCs w:val="24"/>
          </w:rPr>
          <m:t>√</m:t>
        </m:r>
      </m:oMath>
      <w:r>
        <w:rPr>
          <w:rFonts w:ascii="Times New Roman" w:eastAsia="Times New Roman" w:hAnsi="Times New Roman" w:cs="Times New Roman"/>
          <w:color w:val="000000"/>
          <w:sz w:val="24"/>
          <w:szCs w:val="24"/>
        </w:rPr>
        <w:t>n</w:t>
      </w:r>
    </w:p>
    <w:p w:rsidR="00E85894" w:rsidRDefault="00E85894" w:rsidP="00E8589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Where, </w:t>
      </w:r>
      <w:r>
        <w:rPr>
          <w:rFonts w:ascii="Times New Roman" w:eastAsia="Times New Roman" w:hAnsi="Times New Roman" w:cs="Times New Roman"/>
          <w:color w:val="000000"/>
          <w:sz w:val="24"/>
          <w:szCs w:val="24"/>
        </w:rPr>
        <w:tab/>
        <w:t>X =</w:t>
      </w:r>
      <w:r>
        <w:rPr>
          <w:rFonts w:ascii="Times New Roman" w:eastAsia="Times New Roman" w:hAnsi="Times New Roman" w:cs="Times New Roman"/>
          <w:color w:val="000000"/>
          <w:sz w:val="24"/>
          <w:szCs w:val="24"/>
        </w:rPr>
        <w:tab/>
        <w:t>sample mean</w:t>
      </w:r>
    </w:p>
    <w:p w:rsidR="00E85894" w:rsidRDefault="00E85894" w:rsidP="00E8589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µ =</w:t>
      </w:r>
      <w:r>
        <w:rPr>
          <w:rFonts w:ascii="Times New Roman" w:eastAsia="Times New Roman" w:hAnsi="Times New Roman" w:cs="Times New Roman"/>
          <w:color w:val="000000"/>
          <w:sz w:val="24"/>
          <w:szCs w:val="24"/>
        </w:rPr>
        <w:tab/>
        <w:t>population mean</w:t>
      </w:r>
    </w:p>
    <w:p w:rsidR="00E85894" w:rsidRDefault="00E85894" w:rsidP="00E85894">
      <w:pPr>
        <w:spacing w:after="0" w:line="360" w:lineRule="auto"/>
        <w:ind w:left="72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 =</w:t>
      </w:r>
      <w:r>
        <w:rPr>
          <w:rFonts w:ascii="Times New Roman" w:eastAsia="Times New Roman" w:hAnsi="Times New Roman" w:cs="Times New Roman"/>
          <w:color w:val="000000"/>
          <w:sz w:val="24"/>
          <w:szCs w:val="24"/>
        </w:rPr>
        <w:tab/>
        <w:t>Standard deviation of the sample</w:t>
      </w:r>
    </w:p>
    <w:p w:rsidR="00E85894" w:rsidRDefault="00E85894" w:rsidP="00E85894">
      <w:pPr>
        <w:spacing w:after="0" w:line="360" w:lineRule="auto"/>
        <w:ind w:left="72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 =</w:t>
      </w:r>
      <w:r>
        <w:rPr>
          <w:rFonts w:ascii="Times New Roman" w:eastAsia="Times New Roman" w:hAnsi="Times New Roman" w:cs="Times New Roman"/>
          <w:color w:val="000000"/>
          <w:sz w:val="24"/>
          <w:szCs w:val="24"/>
        </w:rPr>
        <w:tab/>
        <w:t>Sample size</w:t>
      </w:r>
    </w:p>
    <w:p w:rsidR="00E85894" w:rsidRDefault="00E85894" w:rsidP="00E85894">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Assume the data follows a normal distribution with (N) O and standard deviation 9</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at a 5% level of significance.</w:t>
      </w:r>
    </w:p>
    <w:p w:rsidR="00E85894" w:rsidRDefault="00E85894" w:rsidP="00E8589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Decision rule</w:t>
      </w:r>
    </w:p>
    <w:p w:rsidR="00E85894" w:rsidRDefault="00E85894" w:rsidP="00E8589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Null hypothesis (Ho) will be rejected if calculated value of t – test (t-cal) is less than the table value (t-tab) and vice versa.</w:t>
      </w:r>
    </w:p>
    <w:p w:rsidR="00E85894" w:rsidRDefault="00E85894" w:rsidP="00E85894">
      <w:p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3.9 </w:t>
      </w:r>
      <w:r>
        <w:rPr>
          <w:rFonts w:ascii="Times New Roman" w:eastAsia="Times New Roman" w:hAnsi="Times New Roman" w:cs="Times New Roman"/>
          <w:b/>
          <w:color w:val="000000"/>
          <w:sz w:val="24"/>
          <w:szCs w:val="24"/>
        </w:rPr>
        <w:tab/>
        <w:t>Ethical Consideration</w:t>
      </w:r>
    </w:p>
    <w:p w:rsidR="00E85894" w:rsidRDefault="00E85894" w:rsidP="00E8589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issue of ethic in conducting this research is highly adhered to. And also ensure we adhere to high moral and ethical values; thus ensuring protection of the right of individual in particular and the organization as a whole. In this case of the participant, enrollment was done on a voluntary basis. This ensured that the person engaging in the study giving information at ease, without being pressurized and not to intrude into their privacy in any way. The aspect of confidentiality was also given optimum attention. In this case, the identity of the participants was disclosed alongside guaranteeing them security for any complications which may erupt thereafter.</w:t>
      </w:r>
    </w:p>
    <w:p w:rsidR="00E85894" w:rsidRDefault="00E85894" w:rsidP="00E85894">
      <w:pPr>
        <w:spacing w:after="0" w:line="360" w:lineRule="auto"/>
        <w:jc w:val="center"/>
        <w:rPr>
          <w:rFonts w:ascii="Times New Roman" w:eastAsia="Times New Roman" w:hAnsi="Times New Roman" w:cs="Times New Roman"/>
          <w:color w:val="000000"/>
          <w:sz w:val="24"/>
          <w:szCs w:val="24"/>
        </w:rPr>
      </w:pPr>
    </w:p>
    <w:p w:rsidR="00E85894" w:rsidRDefault="00E85894" w:rsidP="00E85894">
      <w:pPr>
        <w:spacing w:after="0" w:line="360" w:lineRule="auto"/>
        <w:jc w:val="center"/>
        <w:rPr>
          <w:rFonts w:ascii="Times New Roman" w:eastAsia="Times New Roman" w:hAnsi="Times New Roman" w:cs="Times New Roman"/>
          <w:b/>
          <w:color w:val="000000"/>
          <w:sz w:val="24"/>
          <w:szCs w:val="24"/>
        </w:rPr>
      </w:pPr>
    </w:p>
    <w:p w:rsidR="00E85894" w:rsidRDefault="00E85894" w:rsidP="00E85894">
      <w:pPr>
        <w:spacing w:after="0" w:line="360" w:lineRule="auto"/>
        <w:jc w:val="center"/>
        <w:rPr>
          <w:rFonts w:ascii="Times New Roman" w:eastAsia="Times New Roman" w:hAnsi="Times New Roman" w:cs="Times New Roman"/>
          <w:b/>
          <w:color w:val="000000"/>
          <w:sz w:val="24"/>
          <w:szCs w:val="24"/>
        </w:rPr>
      </w:pPr>
    </w:p>
    <w:p w:rsidR="00E85894" w:rsidRDefault="00E85894" w:rsidP="00E85894">
      <w:pPr>
        <w:spacing w:after="160" w:line="360" w:lineRule="auto"/>
        <w:rPr>
          <w:rFonts w:ascii="Times New Roman" w:eastAsia="Times New Roman" w:hAnsi="Times New Roman" w:cs="Times New Roman"/>
          <w:b/>
          <w:color w:val="000000"/>
          <w:sz w:val="24"/>
          <w:szCs w:val="24"/>
        </w:rPr>
      </w:pPr>
    </w:p>
    <w:p w:rsidR="00E85894" w:rsidRDefault="00E85894" w:rsidP="00E85894">
      <w:pPr>
        <w:spacing w:after="160" w:line="259" w:lineRule="auto"/>
        <w:rPr>
          <w:rFonts w:ascii="Times New Roman" w:eastAsia="Times New Roman" w:hAnsi="Times New Roman" w:cs="Times New Roman"/>
          <w:b/>
          <w:color w:val="000000"/>
          <w:sz w:val="24"/>
          <w:szCs w:val="24"/>
        </w:rPr>
      </w:pPr>
      <w:r>
        <w:br w:type="page"/>
      </w:r>
    </w:p>
    <w:p w:rsidR="00E85894" w:rsidRDefault="00E85894" w:rsidP="00E85894">
      <w:pP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CHAPTER FOUR</w:t>
      </w:r>
    </w:p>
    <w:p w:rsidR="00E85894" w:rsidRDefault="00E85894" w:rsidP="00E85894">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DATA PRESENTATION AND ANALYSIS AND INTERPRETATION</w:t>
      </w:r>
    </w:p>
    <w:p w:rsidR="00E85894" w:rsidRDefault="00E85894" w:rsidP="00E85894">
      <w:pPr>
        <w:numPr>
          <w:ilvl w:val="0"/>
          <w:numId w:val="2"/>
        </w:numPr>
        <w:tabs>
          <w:tab w:val="left" w:pos="440"/>
        </w:tabs>
        <w:spacing w:after="0" w:line="360" w:lineRule="auto"/>
        <w:ind w:left="440" w:hanging="34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Introduction </w:t>
      </w:r>
    </w:p>
    <w:p w:rsidR="00E85894" w:rsidRDefault="00E85894" w:rsidP="00E85894">
      <w:pPr>
        <w:tabs>
          <w:tab w:val="left" w:pos="440"/>
        </w:tabs>
        <w:spacing w:after="0" w:line="360" w:lineRule="auto"/>
        <w:ind w:left="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section provide the presentation and analysis of questionnaire administered. Out of the 46 questionnaire distributed only 30 were retrieved and properly administered by the respondents. </w:t>
      </w:r>
    </w:p>
    <w:p w:rsidR="00E85894" w:rsidRDefault="00E85894" w:rsidP="00E85894">
      <w:pPr>
        <w:numPr>
          <w:ilvl w:val="0"/>
          <w:numId w:val="2"/>
        </w:numPr>
        <w:pBdr>
          <w:top w:val="nil"/>
          <w:left w:val="nil"/>
          <w:bottom w:val="nil"/>
          <w:right w:val="nil"/>
          <w:between w:val="nil"/>
        </w:pBdr>
        <w:spacing w:after="0" w:line="360" w:lineRule="auto"/>
        <w:ind w:left="9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Demographic Analysis of the Respondents</w:t>
      </w:r>
    </w:p>
    <w:p w:rsidR="00E85894" w:rsidRDefault="00E85894" w:rsidP="00E85894">
      <w:pPr>
        <w:pBdr>
          <w:top w:val="nil"/>
          <w:left w:val="nil"/>
          <w:bottom w:val="nil"/>
          <w:right w:val="nil"/>
          <w:between w:val="nil"/>
        </w:pBdr>
        <w:spacing w:after="0" w:line="360" w:lineRule="auto"/>
        <w:ind w:left="72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Table 4.2.</w:t>
      </w:r>
    </w:p>
    <w:tbl>
      <w:tblPr>
        <w:tblW w:w="6776"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927"/>
        <w:gridCol w:w="898"/>
        <w:gridCol w:w="1143"/>
        <w:gridCol w:w="999"/>
        <w:gridCol w:w="1368"/>
        <w:gridCol w:w="1441"/>
      </w:tblGrid>
      <w:tr w:rsidR="00E85894" w:rsidTr="005C2EB5">
        <w:trPr>
          <w:cantSplit/>
          <w:tblHeader/>
        </w:trPr>
        <w:tc>
          <w:tcPr>
            <w:tcW w:w="6777" w:type="dxa"/>
            <w:gridSpan w:val="6"/>
            <w:tcBorders>
              <w:top w:val="nil"/>
              <w:left w:val="nil"/>
              <w:bottom w:val="nil"/>
              <w:right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Sex</w:t>
            </w:r>
          </w:p>
        </w:tc>
      </w:tr>
      <w:tr w:rsidR="00E85894" w:rsidTr="005C2EB5">
        <w:trPr>
          <w:cantSplit/>
          <w:tblHeader/>
        </w:trPr>
        <w:tc>
          <w:tcPr>
            <w:tcW w:w="928"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sz w:val="24"/>
                <w:szCs w:val="24"/>
              </w:rPr>
            </w:pPr>
          </w:p>
        </w:tc>
        <w:tc>
          <w:tcPr>
            <w:tcW w:w="898"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sz w:val="24"/>
                <w:szCs w:val="24"/>
              </w:rPr>
            </w:pPr>
          </w:p>
        </w:tc>
        <w:tc>
          <w:tcPr>
            <w:tcW w:w="1143"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Frequency</w:t>
            </w:r>
          </w:p>
        </w:tc>
        <w:tc>
          <w:tcPr>
            <w:tcW w:w="99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Percent</w:t>
            </w:r>
          </w:p>
        </w:tc>
        <w:tc>
          <w:tcPr>
            <w:tcW w:w="136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 Percent</w:t>
            </w:r>
          </w:p>
        </w:tc>
        <w:tc>
          <w:tcPr>
            <w:tcW w:w="144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Cumulative Percent</w:t>
            </w:r>
          </w:p>
        </w:tc>
      </w:tr>
      <w:tr w:rsidR="00E85894" w:rsidTr="005C2EB5">
        <w:trPr>
          <w:cantSplit/>
          <w:tblHeader/>
        </w:trPr>
        <w:tc>
          <w:tcPr>
            <w:tcW w:w="928" w:type="dxa"/>
            <w:vMerge w:val="restart"/>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w:t>
            </w:r>
          </w:p>
        </w:tc>
        <w:tc>
          <w:tcPr>
            <w:tcW w:w="89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Male</w:t>
            </w:r>
          </w:p>
        </w:tc>
        <w:tc>
          <w:tcPr>
            <w:tcW w:w="1143"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c>
          <w:tcPr>
            <w:tcW w:w="999" w:type="dxa"/>
            <w:tcBorders>
              <w:top w:val="single" w:sz="16" w:space="0" w:color="000000"/>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53.3</w:t>
            </w:r>
          </w:p>
        </w:tc>
        <w:tc>
          <w:tcPr>
            <w:tcW w:w="1368" w:type="dxa"/>
            <w:tcBorders>
              <w:top w:val="single" w:sz="16" w:space="0" w:color="000000"/>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55.2</w:t>
            </w:r>
          </w:p>
        </w:tc>
        <w:tc>
          <w:tcPr>
            <w:tcW w:w="144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55.2</w:t>
            </w:r>
          </w:p>
        </w:tc>
      </w:tr>
      <w:tr w:rsidR="00E85894" w:rsidTr="005C2EB5">
        <w:trPr>
          <w:cantSplit/>
          <w:tblHeader/>
        </w:trPr>
        <w:tc>
          <w:tcPr>
            <w:tcW w:w="928"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5C2EB5">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898"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Female</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43.3</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44.8</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r>
      <w:tr w:rsidR="00E85894" w:rsidTr="005C2EB5">
        <w:trPr>
          <w:cantSplit/>
          <w:tblHeader/>
        </w:trPr>
        <w:tc>
          <w:tcPr>
            <w:tcW w:w="928"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5C2EB5">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898"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96.7</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1441" w:type="dxa"/>
            <w:tcBorders>
              <w:top w:val="nil"/>
              <w:bottom w:val="nil"/>
              <w:right w:val="single" w:sz="16" w:space="0" w:color="000000"/>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sz w:val="24"/>
                <w:szCs w:val="24"/>
              </w:rPr>
            </w:pPr>
          </w:p>
        </w:tc>
      </w:tr>
      <w:tr w:rsidR="00E85894" w:rsidTr="005C2EB5">
        <w:trPr>
          <w:cantSplit/>
          <w:tblHeader/>
        </w:trPr>
        <w:tc>
          <w:tcPr>
            <w:tcW w:w="928" w:type="dxa"/>
            <w:tcBorders>
              <w:top w:val="nil"/>
              <w:left w:val="single" w:sz="16" w:space="0" w:color="000000"/>
              <w:bottom w:val="nil"/>
              <w:right w:val="nil"/>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Missing</w:t>
            </w:r>
          </w:p>
        </w:tc>
        <w:tc>
          <w:tcPr>
            <w:tcW w:w="898"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System</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p>
        </w:tc>
        <w:tc>
          <w:tcPr>
            <w:tcW w:w="1368" w:type="dxa"/>
            <w:tcBorders>
              <w:top w:val="nil"/>
              <w:bottom w:val="nil"/>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sz w:val="24"/>
                <w:szCs w:val="24"/>
              </w:rPr>
            </w:pPr>
          </w:p>
        </w:tc>
        <w:tc>
          <w:tcPr>
            <w:tcW w:w="1441" w:type="dxa"/>
            <w:tcBorders>
              <w:top w:val="nil"/>
              <w:bottom w:val="nil"/>
              <w:right w:val="single" w:sz="16" w:space="0" w:color="000000"/>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sz w:val="24"/>
                <w:szCs w:val="24"/>
              </w:rPr>
            </w:pPr>
          </w:p>
        </w:tc>
      </w:tr>
      <w:tr w:rsidR="00E85894" w:rsidTr="005C2EB5">
        <w:trPr>
          <w:cantSplit/>
        </w:trPr>
        <w:tc>
          <w:tcPr>
            <w:tcW w:w="1826" w:type="dxa"/>
            <w:gridSpan w:val="2"/>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1143"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999" w:type="dxa"/>
            <w:tcBorders>
              <w:top w:val="nil"/>
              <w:bottom w:val="single" w:sz="16" w:space="0" w:color="000000"/>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1368" w:type="dxa"/>
            <w:tcBorders>
              <w:top w:val="nil"/>
              <w:bottom w:val="single" w:sz="16" w:space="0" w:color="000000"/>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sz w:val="24"/>
                <w:szCs w:val="24"/>
              </w:rPr>
            </w:pPr>
          </w:p>
        </w:tc>
        <w:tc>
          <w:tcPr>
            <w:tcW w:w="144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sz w:val="24"/>
                <w:szCs w:val="24"/>
              </w:rPr>
            </w:pPr>
          </w:p>
        </w:tc>
      </w:tr>
    </w:tbl>
    <w:p w:rsidR="00E85894" w:rsidRDefault="00E85894" w:rsidP="00E85894">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Source: research survey, 2025</w:t>
      </w:r>
    </w:p>
    <w:p w:rsidR="00E85894" w:rsidRDefault="00E85894" w:rsidP="00E85894">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table shows that the total numbers of respondents are 30. While the male respondents are the largest dominance with 16respondents representing 53.3</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while female are 13 which represent 43.3%. 1 respondent fail to indicate either male or female.</w:t>
      </w:r>
    </w:p>
    <w:tbl>
      <w:tblPr>
        <w:tblW w:w="6776"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927"/>
        <w:gridCol w:w="898"/>
        <w:gridCol w:w="1143"/>
        <w:gridCol w:w="999"/>
        <w:gridCol w:w="1368"/>
        <w:gridCol w:w="1441"/>
      </w:tblGrid>
      <w:tr w:rsidR="00E85894" w:rsidTr="005C2EB5">
        <w:trPr>
          <w:cantSplit/>
          <w:tblHeader/>
        </w:trPr>
        <w:tc>
          <w:tcPr>
            <w:tcW w:w="6777" w:type="dxa"/>
            <w:gridSpan w:val="6"/>
            <w:tcBorders>
              <w:top w:val="nil"/>
              <w:left w:val="nil"/>
              <w:bottom w:val="nil"/>
              <w:right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Age</w:t>
            </w:r>
          </w:p>
        </w:tc>
      </w:tr>
      <w:tr w:rsidR="00E85894" w:rsidTr="005C2EB5">
        <w:trPr>
          <w:cantSplit/>
          <w:tblHeader/>
        </w:trPr>
        <w:tc>
          <w:tcPr>
            <w:tcW w:w="928"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sz w:val="24"/>
                <w:szCs w:val="24"/>
              </w:rPr>
            </w:pPr>
          </w:p>
        </w:tc>
        <w:tc>
          <w:tcPr>
            <w:tcW w:w="898"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sz w:val="24"/>
                <w:szCs w:val="24"/>
              </w:rPr>
            </w:pPr>
          </w:p>
        </w:tc>
        <w:tc>
          <w:tcPr>
            <w:tcW w:w="1143"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Frequency</w:t>
            </w:r>
          </w:p>
        </w:tc>
        <w:tc>
          <w:tcPr>
            <w:tcW w:w="99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Percent</w:t>
            </w:r>
          </w:p>
        </w:tc>
        <w:tc>
          <w:tcPr>
            <w:tcW w:w="136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 Percent</w:t>
            </w:r>
          </w:p>
        </w:tc>
        <w:tc>
          <w:tcPr>
            <w:tcW w:w="144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Cumulative Percent</w:t>
            </w:r>
          </w:p>
        </w:tc>
      </w:tr>
      <w:tr w:rsidR="00E85894" w:rsidTr="005C2EB5">
        <w:trPr>
          <w:cantSplit/>
          <w:tblHeader/>
        </w:trPr>
        <w:tc>
          <w:tcPr>
            <w:tcW w:w="928" w:type="dxa"/>
            <w:vMerge w:val="restart"/>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w:t>
            </w:r>
          </w:p>
        </w:tc>
        <w:tc>
          <w:tcPr>
            <w:tcW w:w="89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21-30</w:t>
            </w:r>
          </w:p>
        </w:tc>
        <w:tc>
          <w:tcPr>
            <w:tcW w:w="1143"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999" w:type="dxa"/>
            <w:tcBorders>
              <w:top w:val="single" w:sz="16" w:space="0" w:color="000000"/>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13.3</w:t>
            </w:r>
          </w:p>
        </w:tc>
        <w:tc>
          <w:tcPr>
            <w:tcW w:w="1368" w:type="dxa"/>
            <w:tcBorders>
              <w:top w:val="single" w:sz="16" w:space="0" w:color="000000"/>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13.8</w:t>
            </w:r>
          </w:p>
        </w:tc>
        <w:tc>
          <w:tcPr>
            <w:tcW w:w="144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13.8</w:t>
            </w:r>
          </w:p>
        </w:tc>
      </w:tr>
      <w:tr w:rsidR="00E85894" w:rsidTr="005C2EB5">
        <w:trPr>
          <w:cantSplit/>
          <w:tblHeader/>
        </w:trPr>
        <w:tc>
          <w:tcPr>
            <w:tcW w:w="928"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5C2EB5">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898"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31-40</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60.0</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62.1</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75.9</w:t>
            </w:r>
          </w:p>
        </w:tc>
      </w:tr>
      <w:tr w:rsidR="00E85894" w:rsidTr="005C2EB5">
        <w:trPr>
          <w:cantSplit/>
          <w:tblHeader/>
        </w:trPr>
        <w:tc>
          <w:tcPr>
            <w:tcW w:w="928"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5C2EB5">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898"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41-50</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23.3</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24.1</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r>
      <w:tr w:rsidR="00E85894" w:rsidTr="005C2EB5">
        <w:trPr>
          <w:cantSplit/>
          <w:tblHeader/>
        </w:trPr>
        <w:tc>
          <w:tcPr>
            <w:tcW w:w="928"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5C2EB5">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898"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96.7</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1441" w:type="dxa"/>
            <w:tcBorders>
              <w:top w:val="nil"/>
              <w:bottom w:val="nil"/>
              <w:right w:val="single" w:sz="16" w:space="0" w:color="000000"/>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sz w:val="24"/>
                <w:szCs w:val="24"/>
              </w:rPr>
            </w:pPr>
          </w:p>
        </w:tc>
      </w:tr>
      <w:tr w:rsidR="00E85894" w:rsidTr="005C2EB5">
        <w:trPr>
          <w:cantSplit/>
          <w:tblHeader/>
        </w:trPr>
        <w:tc>
          <w:tcPr>
            <w:tcW w:w="928" w:type="dxa"/>
            <w:tcBorders>
              <w:top w:val="nil"/>
              <w:left w:val="single" w:sz="16" w:space="0" w:color="000000"/>
              <w:bottom w:val="nil"/>
              <w:right w:val="nil"/>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Missing</w:t>
            </w:r>
          </w:p>
        </w:tc>
        <w:tc>
          <w:tcPr>
            <w:tcW w:w="898"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System</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p>
        </w:tc>
        <w:tc>
          <w:tcPr>
            <w:tcW w:w="1368" w:type="dxa"/>
            <w:tcBorders>
              <w:top w:val="nil"/>
              <w:bottom w:val="nil"/>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sz w:val="24"/>
                <w:szCs w:val="24"/>
              </w:rPr>
            </w:pPr>
          </w:p>
        </w:tc>
        <w:tc>
          <w:tcPr>
            <w:tcW w:w="1441" w:type="dxa"/>
            <w:tcBorders>
              <w:top w:val="nil"/>
              <w:bottom w:val="nil"/>
              <w:right w:val="single" w:sz="16" w:space="0" w:color="000000"/>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sz w:val="24"/>
                <w:szCs w:val="24"/>
              </w:rPr>
            </w:pPr>
          </w:p>
        </w:tc>
      </w:tr>
      <w:tr w:rsidR="00E85894" w:rsidTr="005C2EB5">
        <w:trPr>
          <w:cantSplit/>
        </w:trPr>
        <w:tc>
          <w:tcPr>
            <w:tcW w:w="1826" w:type="dxa"/>
            <w:gridSpan w:val="2"/>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1143"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999" w:type="dxa"/>
            <w:tcBorders>
              <w:top w:val="nil"/>
              <w:bottom w:val="single" w:sz="16" w:space="0" w:color="000000"/>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1368" w:type="dxa"/>
            <w:tcBorders>
              <w:top w:val="nil"/>
              <w:bottom w:val="single" w:sz="16" w:space="0" w:color="000000"/>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sz w:val="24"/>
                <w:szCs w:val="24"/>
              </w:rPr>
            </w:pPr>
          </w:p>
        </w:tc>
        <w:tc>
          <w:tcPr>
            <w:tcW w:w="144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sz w:val="24"/>
                <w:szCs w:val="24"/>
              </w:rPr>
            </w:pPr>
          </w:p>
        </w:tc>
      </w:tr>
    </w:tbl>
    <w:p w:rsidR="00E85894" w:rsidRDefault="00E85894" w:rsidP="00E85894">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Source: research survey, 2025</w:t>
      </w:r>
    </w:p>
    <w:p w:rsidR="00E85894" w:rsidRDefault="00E85894" w:rsidP="00E85894">
      <w:pPr>
        <w:spacing w:after="0" w:line="360" w:lineRule="auto"/>
        <w:ind w:left="90" w:firstLine="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age brackets of between 31-40 years are the highest number of respondents out of the 30 respondents available, 18 falls between this age bracket 60%, follow 41-50 which represent 23.3.%. 4respondents fall between 30 years of age with 1 missing.</w:t>
      </w:r>
    </w:p>
    <w:tbl>
      <w:tblPr>
        <w:tblW w:w="7542"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927"/>
        <w:gridCol w:w="1664"/>
        <w:gridCol w:w="1143"/>
        <w:gridCol w:w="999"/>
        <w:gridCol w:w="1368"/>
        <w:gridCol w:w="1441"/>
      </w:tblGrid>
      <w:tr w:rsidR="00E85894" w:rsidTr="005C2EB5">
        <w:trPr>
          <w:cantSplit/>
          <w:tblHeader/>
        </w:trPr>
        <w:tc>
          <w:tcPr>
            <w:tcW w:w="7542" w:type="dxa"/>
            <w:gridSpan w:val="6"/>
            <w:tcBorders>
              <w:top w:val="nil"/>
              <w:left w:val="nil"/>
              <w:bottom w:val="nil"/>
              <w:right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Educational status</w:t>
            </w:r>
          </w:p>
        </w:tc>
      </w:tr>
      <w:tr w:rsidR="00E85894" w:rsidTr="005C2EB5">
        <w:trPr>
          <w:cantSplit/>
          <w:tblHeader/>
        </w:trPr>
        <w:tc>
          <w:tcPr>
            <w:tcW w:w="927"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sz w:val="24"/>
                <w:szCs w:val="24"/>
              </w:rPr>
            </w:pPr>
          </w:p>
        </w:tc>
        <w:tc>
          <w:tcPr>
            <w:tcW w:w="1664"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sz w:val="24"/>
                <w:szCs w:val="24"/>
              </w:rPr>
            </w:pPr>
          </w:p>
        </w:tc>
        <w:tc>
          <w:tcPr>
            <w:tcW w:w="1143"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Frequency</w:t>
            </w:r>
          </w:p>
        </w:tc>
        <w:tc>
          <w:tcPr>
            <w:tcW w:w="99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Percent</w:t>
            </w:r>
          </w:p>
        </w:tc>
        <w:tc>
          <w:tcPr>
            <w:tcW w:w="136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 Percent</w:t>
            </w:r>
          </w:p>
        </w:tc>
        <w:tc>
          <w:tcPr>
            <w:tcW w:w="144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Cumulative Percent</w:t>
            </w:r>
          </w:p>
        </w:tc>
      </w:tr>
      <w:tr w:rsidR="00E85894" w:rsidTr="005C2EB5">
        <w:trPr>
          <w:cantSplit/>
          <w:tblHeader/>
        </w:trPr>
        <w:tc>
          <w:tcPr>
            <w:tcW w:w="927" w:type="dxa"/>
            <w:vMerge w:val="restart"/>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w:t>
            </w:r>
          </w:p>
        </w:tc>
        <w:tc>
          <w:tcPr>
            <w:tcW w:w="166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School cert</w:t>
            </w:r>
          </w:p>
        </w:tc>
        <w:tc>
          <w:tcPr>
            <w:tcW w:w="1143"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999" w:type="dxa"/>
            <w:tcBorders>
              <w:top w:val="single" w:sz="16" w:space="0" w:color="000000"/>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1368" w:type="dxa"/>
            <w:tcBorders>
              <w:top w:val="single" w:sz="16" w:space="0" w:color="000000"/>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10.3</w:t>
            </w:r>
          </w:p>
        </w:tc>
        <w:tc>
          <w:tcPr>
            <w:tcW w:w="144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10.3</w:t>
            </w:r>
          </w:p>
        </w:tc>
      </w:tr>
      <w:tr w:rsidR="00E85894" w:rsidTr="005C2EB5">
        <w:trPr>
          <w:cantSplit/>
          <w:tblHeader/>
        </w:trPr>
        <w:tc>
          <w:tcPr>
            <w:tcW w:w="927"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5C2EB5">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664"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NCE/OND</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16.7</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17.2</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27.6</w:t>
            </w:r>
          </w:p>
        </w:tc>
      </w:tr>
      <w:tr w:rsidR="00E85894" w:rsidTr="005C2EB5">
        <w:trPr>
          <w:cantSplit/>
          <w:tblHeader/>
        </w:trPr>
        <w:tc>
          <w:tcPr>
            <w:tcW w:w="927"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5C2EB5">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664"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BSC/HND</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46.7</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48.3</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75.9</w:t>
            </w:r>
          </w:p>
        </w:tc>
      </w:tr>
      <w:tr w:rsidR="00E85894" w:rsidTr="005C2EB5">
        <w:trPr>
          <w:cantSplit/>
          <w:tblHeader/>
        </w:trPr>
        <w:tc>
          <w:tcPr>
            <w:tcW w:w="927"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5C2EB5">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664"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POST GRADUAT/PROFESSIONAL</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26.6</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24.1</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r>
      <w:tr w:rsidR="00E85894" w:rsidTr="005C2EB5">
        <w:trPr>
          <w:cantSplit/>
          <w:tblHeader/>
        </w:trPr>
        <w:tc>
          <w:tcPr>
            <w:tcW w:w="927"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5C2EB5">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664"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1441" w:type="dxa"/>
            <w:tcBorders>
              <w:top w:val="nil"/>
              <w:bottom w:val="nil"/>
              <w:right w:val="single" w:sz="16" w:space="0" w:color="000000"/>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sz w:val="24"/>
                <w:szCs w:val="24"/>
              </w:rPr>
            </w:pPr>
          </w:p>
        </w:tc>
      </w:tr>
      <w:tr w:rsidR="00E85894" w:rsidTr="005C2EB5">
        <w:trPr>
          <w:cantSplit/>
          <w:tblHeader/>
        </w:trPr>
        <w:tc>
          <w:tcPr>
            <w:tcW w:w="927" w:type="dxa"/>
            <w:tcBorders>
              <w:top w:val="nil"/>
              <w:left w:val="single" w:sz="16" w:space="0" w:color="000000"/>
              <w:bottom w:val="nil"/>
              <w:right w:val="nil"/>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Missing</w:t>
            </w:r>
          </w:p>
        </w:tc>
        <w:tc>
          <w:tcPr>
            <w:tcW w:w="1664"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System</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p>
        </w:tc>
        <w:tc>
          <w:tcPr>
            <w:tcW w:w="1368" w:type="dxa"/>
            <w:tcBorders>
              <w:top w:val="nil"/>
              <w:bottom w:val="nil"/>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sz w:val="24"/>
                <w:szCs w:val="24"/>
              </w:rPr>
            </w:pPr>
          </w:p>
        </w:tc>
        <w:tc>
          <w:tcPr>
            <w:tcW w:w="1441" w:type="dxa"/>
            <w:tcBorders>
              <w:top w:val="nil"/>
              <w:bottom w:val="nil"/>
              <w:right w:val="single" w:sz="16" w:space="0" w:color="000000"/>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sz w:val="24"/>
                <w:szCs w:val="24"/>
              </w:rPr>
            </w:pPr>
          </w:p>
        </w:tc>
      </w:tr>
      <w:tr w:rsidR="00E85894" w:rsidTr="005C2EB5">
        <w:trPr>
          <w:cantSplit/>
        </w:trPr>
        <w:tc>
          <w:tcPr>
            <w:tcW w:w="2591" w:type="dxa"/>
            <w:gridSpan w:val="2"/>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1143"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999" w:type="dxa"/>
            <w:tcBorders>
              <w:top w:val="nil"/>
              <w:bottom w:val="single" w:sz="16" w:space="0" w:color="000000"/>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1368" w:type="dxa"/>
            <w:tcBorders>
              <w:top w:val="nil"/>
              <w:bottom w:val="single" w:sz="16" w:space="0" w:color="000000"/>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sz w:val="24"/>
                <w:szCs w:val="24"/>
              </w:rPr>
            </w:pPr>
          </w:p>
        </w:tc>
        <w:tc>
          <w:tcPr>
            <w:tcW w:w="144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sz w:val="24"/>
                <w:szCs w:val="24"/>
              </w:rPr>
            </w:pPr>
          </w:p>
        </w:tc>
      </w:tr>
    </w:tbl>
    <w:p w:rsidR="00E85894" w:rsidRDefault="00E85894" w:rsidP="00E85894">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Source: research survey, 2025</w:t>
      </w:r>
    </w:p>
    <w:p w:rsidR="00E85894" w:rsidRDefault="00E85894" w:rsidP="00E85894">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table above shows clearly that the numbers of respondents that have the highest number have either HND/BSC 14, 46.7%, this is followed by post graduate holders with professional results8 respondents 26.6%, 5 respondents were either NCE or ND holders, 3respondents have school cert. educated people. </w:t>
      </w:r>
    </w:p>
    <w:p w:rsidR="00E85894" w:rsidRDefault="00E85894" w:rsidP="00E85894">
      <w:pPr>
        <w:spacing w:after="0" w:line="360" w:lineRule="auto"/>
        <w:ind w:firstLine="720"/>
        <w:jc w:val="both"/>
        <w:rPr>
          <w:rFonts w:ascii="Times New Roman" w:eastAsia="Times New Roman" w:hAnsi="Times New Roman" w:cs="Times New Roman"/>
          <w:sz w:val="24"/>
          <w:szCs w:val="24"/>
        </w:rPr>
      </w:pPr>
    </w:p>
    <w:tbl>
      <w:tblPr>
        <w:tblW w:w="6806"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927"/>
        <w:gridCol w:w="928"/>
        <w:gridCol w:w="1143"/>
        <w:gridCol w:w="999"/>
        <w:gridCol w:w="1368"/>
        <w:gridCol w:w="1441"/>
      </w:tblGrid>
      <w:tr w:rsidR="00E85894" w:rsidTr="005C2EB5">
        <w:trPr>
          <w:cantSplit/>
          <w:tblHeader/>
        </w:trPr>
        <w:tc>
          <w:tcPr>
            <w:tcW w:w="6807" w:type="dxa"/>
            <w:gridSpan w:val="6"/>
            <w:tcBorders>
              <w:top w:val="nil"/>
              <w:left w:val="nil"/>
              <w:bottom w:val="nil"/>
              <w:right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b/>
                <w:color w:val="000000"/>
                <w:sz w:val="24"/>
                <w:szCs w:val="24"/>
              </w:rPr>
            </w:pPr>
          </w:p>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Marital status</w:t>
            </w:r>
          </w:p>
        </w:tc>
      </w:tr>
      <w:tr w:rsidR="00E85894" w:rsidTr="005C2EB5">
        <w:trPr>
          <w:cantSplit/>
          <w:tblHeader/>
        </w:trPr>
        <w:tc>
          <w:tcPr>
            <w:tcW w:w="928"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sz w:val="24"/>
                <w:szCs w:val="24"/>
              </w:rPr>
            </w:pPr>
          </w:p>
        </w:tc>
        <w:tc>
          <w:tcPr>
            <w:tcW w:w="928"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sz w:val="24"/>
                <w:szCs w:val="24"/>
              </w:rPr>
            </w:pPr>
          </w:p>
        </w:tc>
        <w:tc>
          <w:tcPr>
            <w:tcW w:w="1143"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Frequency</w:t>
            </w:r>
          </w:p>
        </w:tc>
        <w:tc>
          <w:tcPr>
            <w:tcW w:w="99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Percent</w:t>
            </w:r>
          </w:p>
        </w:tc>
        <w:tc>
          <w:tcPr>
            <w:tcW w:w="136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 Percent</w:t>
            </w:r>
          </w:p>
        </w:tc>
        <w:tc>
          <w:tcPr>
            <w:tcW w:w="144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Cumulative Percent</w:t>
            </w:r>
          </w:p>
        </w:tc>
      </w:tr>
      <w:tr w:rsidR="00E85894" w:rsidTr="005C2EB5">
        <w:trPr>
          <w:cantSplit/>
          <w:tblHeader/>
        </w:trPr>
        <w:tc>
          <w:tcPr>
            <w:tcW w:w="928" w:type="dxa"/>
            <w:vMerge w:val="restart"/>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w:t>
            </w:r>
          </w:p>
        </w:tc>
        <w:tc>
          <w:tcPr>
            <w:tcW w:w="92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Single</w:t>
            </w:r>
          </w:p>
        </w:tc>
        <w:tc>
          <w:tcPr>
            <w:tcW w:w="1143"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999" w:type="dxa"/>
            <w:tcBorders>
              <w:top w:val="single" w:sz="16" w:space="0" w:color="000000"/>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40.0</w:t>
            </w:r>
          </w:p>
        </w:tc>
        <w:tc>
          <w:tcPr>
            <w:tcW w:w="1368" w:type="dxa"/>
            <w:tcBorders>
              <w:top w:val="single" w:sz="16" w:space="0" w:color="000000"/>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37.9</w:t>
            </w:r>
          </w:p>
        </w:tc>
        <w:tc>
          <w:tcPr>
            <w:tcW w:w="144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37.9</w:t>
            </w:r>
          </w:p>
        </w:tc>
      </w:tr>
      <w:tr w:rsidR="00E85894" w:rsidTr="005C2EB5">
        <w:trPr>
          <w:cantSplit/>
          <w:tblHeader/>
        </w:trPr>
        <w:tc>
          <w:tcPr>
            <w:tcW w:w="928"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5C2EB5">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928"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Married</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60.0</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62.1</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r>
      <w:tr w:rsidR="00E85894" w:rsidTr="005C2EB5">
        <w:trPr>
          <w:cantSplit/>
          <w:tblHeader/>
        </w:trPr>
        <w:tc>
          <w:tcPr>
            <w:tcW w:w="928"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5C2EB5">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928"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1441" w:type="dxa"/>
            <w:tcBorders>
              <w:top w:val="nil"/>
              <w:bottom w:val="nil"/>
              <w:right w:val="single" w:sz="16" w:space="0" w:color="000000"/>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sz w:val="24"/>
                <w:szCs w:val="24"/>
              </w:rPr>
            </w:pPr>
          </w:p>
        </w:tc>
      </w:tr>
      <w:tr w:rsidR="00E85894" w:rsidTr="005C2EB5">
        <w:trPr>
          <w:cantSplit/>
          <w:tblHeader/>
        </w:trPr>
        <w:tc>
          <w:tcPr>
            <w:tcW w:w="928" w:type="dxa"/>
            <w:tcBorders>
              <w:top w:val="nil"/>
              <w:left w:val="single" w:sz="16" w:space="0" w:color="000000"/>
              <w:bottom w:val="nil"/>
              <w:right w:val="nil"/>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Missing</w:t>
            </w:r>
          </w:p>
        </w:tc>
        <w:tc>
          <w:tcPr>
            <w:tcW w:w="928"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System</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p>
        </w:tc>
        <w:tc>
          <w:tcPr>
            <w:tcW w:w="1368" w:type="dxa"/>
            <w:tcBorders>
              <w:top w:val="nil"/>
              <w:bottom w:val="nil"/>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sz w:val="24"/>
                <w:szCs w:val="24"/>
              </w:rPr>
            </w:pPr>
          </w:p>
        </w:tc>
        <w:tc>
          <w:tcPr>
            <w:tcW w:w="1441" w:type="dxa"/>
            <w:tcBorders>
              <w:top w:val="nil"/>
              <w:bottom w:val="nil"/>
              <w:right w:val="single" w:sz="16" w:space="0" w:color="000000"/>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sz w:val="24"/>
                <w:szCs w:val="24"/>
              </w:rPr>
            </w:pPr>
          </w:p>
        </w:tc>
      </w:tr>
      <w:tr w:rsidR="00E85894" w:rsidTr="005C2EB5">
        <w:trPr>
          <w:cantSplit/>
        </w:trPr>
        <w:tc>
          <w:tcPr>
            <w:tcW w:w="1856" w:type="dxa"/>
            <w:gridSpan w:val="2"/>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1143"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999" w:type="dxa"/>
            <w:tcBorders>
              <w:top w:val="nil"/>
              <w:bottom w:val="single" w:sz="16" w:space="0" w:color="000000"/>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1368" w:type="dxa"/>
            <w:tcBorders>
              <w:top w:val="nil"/>
              <w:bottom w:val="single" w:sz="16" w:space="0" w:color="000000"/>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sz w:val="24"/>
                <w:szCs w:val="24"/>
              </w:rPr>
            </w:pPr>
          </w:p>
        </w:tc>
        <w:tc>
          <w:tcPr>
            <w:tcW w:w="144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sz w:val="24"/>
                <w:szCs w:val="24"/>
              </w:rPr>
            </w:pPr>
          </w:p>
        </w:tc>
      </w:tr>
    </w:tbl>
    <w:p w:rsidR="00E85894" w:rsidRDefault="00E85894" w:rsidP="00E8589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research survey, 2025</w:t>
      </w:r>
    </w:p>
    <w:p w:rsidR="00E85894" w:rsidRDefault="00E85894" w:rsidP="00E85894">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table here clearly indicates that those with married status have the highest number of respondents compared to the single ones. This shows that the matured minded people responded well than others. </w:t>
      </w:r>
    </w:p>
    <w:p w:rsidR="00E85894" w:rsidRDefault="00E85894" w:rsidP="00E85894">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4.2.3.</w:t>
      </w:r>
      <w:r>
        <w:rPr>
          <w:rFonts w:ascii="Times New Roman" w:eastAsia="Times New Roman" w:hAnsi="Times New Roman" w:cs="Times New Roman"/>
          <w:b/>
          <w:color w:val="000000"/>
          <w:sz w:val="24"/>
          <w:szCs w:val="24"/>
        </w:rPr>
        <w:tab/>
        <w:t>Test of Reliability</w:t>
      </w:r>
    </w:p>
    <w:p w:rsidR="00E85894" w:rsidRDefault="00E85894" w:rsidP="00E85894">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Table 4.2.1.</w:t>
      </w:r>
    </w:p>
    <w:tbl>
      <w:tblPr>
        <w:tblW w:w="4860" w:type="dxa"/>
        <w:tblInd w:w="3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160"/>
        <w:gridCol w:w="2700"/>
      </w:tblGrid>
      <w:tr w:rsidR="00E85894" w:rsidTr="005C2EB5">
        <w:trPr>
          <w:cantSplit/>
          <w:trHeight w:val="362"/>
          <w:tblHeader/>
        </w:trPr>
        <w:tc>
          <w:tcPr>
            <w:tcW w:w="4860" w:type="dxa"/>
            <w:gridSpan w:val="2"/>
            <w:tcBorders>
              <w:top w:val="nil"/>
              <w:left w:val="nil"/>
              <w:bottom w:val="nil"/>
              <w:right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Reliability Statistics</w:t>
            </w:r>
          </w:p>
        </w:tc>
      </w:tr>
      <w:tr w:rsidR="00E85894" w:rsidTr="005C2EB5">
        <w:trPr>
          <w:cantSplit/>
          <w:trHeight w:val="723"/>
          <w:tblHeader/>
        </w:trPr>
        <w:tc>
          <w:tcPr>
            <w:tcW w:w="216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Cronbach's Alpha</w:t>
            </w:r>
          </w:p>
        </w:tc>
        <w:tc>
          <w:tcPr>
            <w:tcW w:w="270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 of Items</w:t>
            </w:r>
          </w:p>
        </w:tc>
      </w:tr>
      <w:tr w:rsidR="00E85894" w:rsidTr="005C2EB5">
        <w:trPr>
          <w:cantSplit/>
          <w:trHeight w:val="362"/>
        </w:trPr>
        <w:tc>
          <w:tcPr>
            <w:tcW w:w="216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.742</w:t>
            </w:r>
          </w:p>
        </w:tc>
        <w:tc>
          <w:tcPr>
            <w:tcW w:w="270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p>
        </w:tc>
      </w:tr>
    </w:tbl>
    <w:p w:rsidR="00E85894" w:rsidRDefault="00E85894" w:rsidP="00E8589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Table 4.2.1.above shows the reliability test of the data. From the result run with SPSS 16.0, it clearly shows that our data can be relied upon because it shows .742 which is higher than the norm of 0.7 which is assumed by Cronbach’s Alpha model.</w:t>
      </w:r>
    </w:p>
    <w:p w:rsidR="00E85894" w:rsidRDefault="00E85894" w:rsidP="00E85894">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4.3.</w:t>
      </w:r>
      <w:r>
        <w:rPr>
          <w:rFonts w:ascii="Times New Roman" w:eastAsia="Times New Roman" w:hAnsi="Times New Roman" w:cs="Times New Roman"/>
          <w:b/>
          <w:sz w:val="24"/>
          <w:szCs w:val="24"/>
        </w:rPr>
        <w:tab/>
        <w:t>Presentation of Statistical Data</w:t>
      </w:r>
    </w:p>
    <w:tbl>
      <w:tblPr>
        <w:tblW w:w="7586"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926"/>
        <w:gridCol w:w="1503"/>
        <w:gridCol w:w="1349"/>
        <w:gridCol w:w="999"/>
        <w:gridCol w:w="1368"/>
        <w:gridCol w:w="1441"/>
      </w:tblGrid>
      <w:tr w:rsidR="00E85894" w:rsidTr="005C2EB5">
        <w:trPr>
          <w:cantSplit/>
          <w:tblHeader/>
        </w:trPr>
        <w:tc>
          <w:tcPr>
            <w:tcW w:w="7587" w:type="dxa"/>
            <w:gridSpan w:val="6"/>
            <w:tcBorders>
              <w:top w:val="nil"/>
              <w:left w:val="nil"/>
              <w:bottom w:val="nil"/>
              <w:right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Professional accounting can be of help to deter fraudulent transactions</w:t>
            </w:r>
            <w:r>
              <w:rPr>
                <w:rFonts w:ascii="Times New Roman" w:eastAsia="Times New Roman" w:hAnsi="Times New Roman" w:cs="Times New Roman"/>
                <w:color w:val="000000"/>
                <w:sz w:val="24"/>
                <w:szCs w:val="24"/>
              </w:rPr>
              <w:t>.</w:t>
            </w:r>
          </w:p>
        </w:tc>
      </w:tr>
      <w:tr w:rsidR="00E85894" w:rsidTr="005C2EB5">
        <w:trPr>
          <w:cantSplit/>
          <w:tblHeader/>
        </w:trPr>
        <w:tc>
          <w:tcPr>
            <w:tcW w:w="927"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sz w:val="24"/>
                <w:szCs w:val="24"/>
              </w:rPr>
            </w:pPr>
          </w:p>
        </w:tc>
        <w:tc>
          <w:tcPr>
            <w:tcW w:w="1503"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sz w:val="24"/>
                <w:szCs w:val="24"/>
              </w:rPr>
            </w:pPr>
          </w:p>
        </w:tc>
        <w:tc>
          <w:tcPr>
            <w:tcW w:w="1349"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Frequency</w:t>
            </w:r>
          </w:p>
        </w:tc>
        <w:tc>
          <w:tcPr>
            <w:tcW w:w="99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Percent</w:t>
            </w:r>
          </w:p>
        </w:tc>
        <w:tc>
          <w:tcPr>
            <w:tcW w:w="136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 Percent</w:t>
            </w:r>
          </w:p>
        </w:tc>
        <w:tc>
          <w:tcPr>
            <w:tcW w:w="144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Cumulative Percent</w:t>
            </w:r>
          </w:p>
        </w:tc>
      </w:tr>
      <w:tr w:rsidR="00E85894" w:rsidTr="005C2EB5">
        <w:trPr>
          <w:cantSplit/>
          <w:tblHeader/>
        </w:trPr>
        <w:tc>
          <w:tcPr>
            <w:tcW w:w="927" w:type="dxa"/>
            <w:vMerge w:val="restart"/>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w:t>
            </w:r>
          </w:p>
        </w:tc>
        <w:tc>
          <w:tcPr>
            <w:tcW w:w="1503"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strongly disagree</w:t>
            </w:r>
          </w:p>
        </w:tc>
        <w:tc>
          <w:tcPr>
            <w:tcW w:w="1349"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999" w:type="dxa"/>
            <w:tcBorders>
              <w:top w:val="single" w:sz="16" w:space="0" w:color="000000"/>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1368" w:type="dxa"/>
            <w:tcBorders>
              <w:top w:val="single" w:sz="16" w:space="0" w:color="000000"/>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10.3</w:t>
            </w:r>
          </w:p>
        </w:tc>
        <w:tc>
          <w:tcPr>
            <w:tcW w:w="144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10.3</w:t>
            </w:r>
          </w:p>
        </w:tc>
      </w:tr>
      <w:tr w:rsidR="00E85894" w:rsidTr="005C2EB5">
        <w:trPr>
          <w:cantSplit/>
          <w:tblHeader/>
        </w:trPr>
        <w:tc>
          <w:tcPr>
            <w:tcW w:w="927"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5C2EB5">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503"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Indifference</w:t>
            </w:r>
          </w:p>
        </w:tc>
        <w:tc>
          <w:tcPr>
            <w:tcW w:w="1349"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13.8</w:t>
            </w:r>
          </w:p>
        </w:tc>
      </w:tr>
      <w:tr w:rsidR="00E85894" w:rsidTr="005C2EB5">
        <w:trPr>
          <w:cantSplit/>
          <w:tblHeader/>
        </w:trPr>
        <w:tc>
          <w:tcPr>
            <w:tcW w:w="927"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5C2EB5">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503"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Agree</w:t>
            </w:r>
          </w:p>
        </w:tc>
        <w:tc>
          <w:tcPr>
            <w:tcW w:w="1349"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43.3</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44.8</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58.6</w:t>
            </w:r>
          </w:p>
        </w:tc>
      </w:tr>
      <w:tr w:rsidR="00E85894" w:rsidTr="005C2EB5">
        <w:trPr>
          <w:cantSplit/>
          <w:tblHeader/>
        </w:trPr>
        <w:tc>
          <w:tcPr>
            <w:tcW w:w="927"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5C2EB5">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503"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strongly agree</w:t>
            </w:r>
          </w:p>
        </w:tc>
        <w:tc>
          <w:tcPr>
            <w:tcW w:w="1349"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40.0</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41.4</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r>
      <w:tr w:rsidR="00E85894" w:rsidTr="005C2EB5">
        <w:trPr>
          <w:cantSplit/>
          <w:tblHeader/>
        </w:trPr>
        <w:tc>
          <w:tcPr>
            <w:tcW w:w="927"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5C2EB5">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503"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1349"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96.7</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1441" w:type="dxa"/>
            <w:tcBorders>
              <w:top w:val="nil"/>
              <w:bottom w:val="nil"/>
              <w:right w:val="single" w:sz="16" w:space="0" w:color="000000"/>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sz w:val="24"/>
                <w:szCs w:val="24"/>
              </w:rPr>
            </w:pPr>
          </w:p>
        </w:tc>
      </w:tr>
      <w:tr w:rsidR="00E85894" w:rsidTr="005C2EB5">
        <w:trPr>
          <w:cantSplit/>
          <w:tblHeader/>
        </w:trPr>
        <w:tc>
          <w:tcPr>
            <w:tcW w:w="927" w:type="dxa"/>
            <w:tcBorders>
              <w:top w:val="nil"/>
              <w:left w:val="single" w:sz="16" w:space="0" w:color="000000"/>
              <w:bottom w:val="nil"/>
              <w:right w:val="nil"/>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Missing</w:t>
            </w:r>
          </w:p>
        </w:tc>
        <w:tc>
          <w:tcPr>
            <w:tcW w:w="1503"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System</w:t>
            </w:r>
          </w:p>
        </w:tc>
        <w:tc>
          <w:tcPr>
            <w:tcW w:w="1349"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p>
        </w:tc>
        <w:tc>
          <w:tcPr>
            <w:tcW w:w="1368" w:type="dxa"/>
            <w:tcBorders>
              <w:top w:val="nil"/>
              <w:bottom w:val="nil"/>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sz w:val="24"/>
                <w:szCs w:val="24"/>
              </w:rPr>
            </w:pPr>
          </w:p>
        </w:tc>
        <w:tc>
          <w:tcPr>
            <w:tcW w:w="1441" w:type="dxa"/>
            <w:tcBorders>
              <w:top w:val="nil"/>
              <w:bottom w:val="nil"/>
              <w:right w:val="single" w:sz="16" w:space="0" w:color="000000"/>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sz w:val="24"/>
                <w:szCs w:val="24"/>
              </w:rPr>
            </w:pPr>
          </w:p>
        </w:tc>
      </w:tr>
      <w:tr w:rsidR="00E85894" w:rsidTr="005C2EB5">
        <w:trPr>
          <w:cantSplit/>
        </w:trPr>
        <w:tc>
          <w:tcPr>
            <w:tcW w:w="2430" w:type="dxa"/>
            <w:gridSpan w:val="2"/>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1349"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999" w:type="dxa"/>
            <w:tcBorders>
              <w:top w:val="nil"/>
              <w:bottom w:val="single" w:sz="16" w:space="0" w:color="000000"/>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1368" w:type="dxa"/>
            <w:tcBorders>
              <w:top w:val="nil"/>
              <w:bottom w:val="single" w:sz="16" w:space="0" w:color="000000"/>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sz w:val="24"/>
                <w:szCs w:val="24"/>
              </w:rPr>
            </w:pPr>
          </w:p>
        </w:tc>
        <w:tc>
          <w:tcPr>
            <w:tcW w:w="144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sz w:val="24"/>
                <w:szCs w:val="24"/>
              </w:rPr>
            </w:pPr>
          </w:p>
        </w:tc>
      </w:tr>
    </w:tbl>
    <w:p w:rsidR="00E85894" w:rsidRDefault="00E85894" w:rsidP="00E8589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research survey, 2025</w:t>
      </w:r>
    </w:p>
    <w:p w:rsidR="00E85894" w:rsidRDefault="00E85894" w:rsidP="00E85894">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table also shows the true picture of the professional accounting help deter fraudulent transactions because the number of respondents that agree and strongly agree represents 83.3% joined together while 3 respondents,10% and 1 respondent 3.3.% strongly disagree and indifference respectively.</w:t>
      </w:r>
    </w:p>
    <w:tbl>
      <w:tblPr>
        <w:tblW w:w="7632"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990"/>
        <w:gridCol w:w="1691"/>
        <w:gridCol w:w="1143"/>
        <w:gridCol w:w="999"/>
        <w:gridCol w:w="1368"/>
        <w:gridCol w:w="1441"/>
      </w:tblGrid>
      <w:tr w:rsidR="00E85894" w:rsidTr="005C2EB5">
        <w:trPr>
          <w:cantSplit/>
          <w:tblHeader/>
        </w:trPr>
        <w:tc>
          <w:tcPr>
            <w:tcW w:w="7632" w:type="dxa"/>
            <w:gridSpan w:val="6"/>
            <w:tcBorders>
              <w:top w:val="nil"/>
              <w:left w:val="nil"/>
              <w:bottom w:val="nil"/>
              <w:right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Professional accountant can help to significantly reduce advance fee and consumer fraud in Nigeria</w:t>
            </w:r>
            <w:r>
              <w:rPr>
                <w:rFonts w:ascii="Times New Roman" w:eastAsia="Times New Roman" w:hAnsi="Times New Roman" w:cs="Times New Roman"/>
                <w:color w:val="000000"/>
                <w:sz w:val="24"/>
                <w:szCs w:val="24"/>
              </w:rPr>
              <w:t>.</w:t>
            </w:r>
          </w:p>
        </w:tc>
      </w:tr>
      <w:tr w:rsidR="00E85894" w:rsidTr="005C2EB5">
        <w:trPr>
          <w:cantSplit/>
          <w:tblHeader/>
        </w:trPr>
        <w:tc>
          <w:tcPr>
            <w:tcW w:w="99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sz w:val="24"/>
                <w:szCs w:val="24"/>
              </w:rPr>
            </w:pPr>
          </w:p>
        </w:tc>
        <w:tc>
          <w:tcPr>
            <w:tcW w:w="1691"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sz w:val="24"/>
                <w:szCs w:val="24"/>
              </w:rPr>
            </w:pPr>
          </w:p>
        </w:tc>
        <w:tc>
          <w:tcPr>
            <w:tcW w:w="1143"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Frequency</w:t>
            </w:r>
          </w:p>
        </w:tc>
        <w:tc>
          <w:tcPr>
            <w:tcW w:w="99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Percent</w:t>
            </w:r>
          </w:p>
        </w:tc>
        <w:tc>
          <w:tcPr>
            <w:tcW w:w="136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 Percent</w:t>
            </w:r>
          </w:p>
        </w:tc>
        <w:tc>
          <w:tcPr>
            <w:tcW w:w="144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Cumulative Percent</w:t>
            </w:r>
          </w:p>
        </w:tc>
      </w:tr>
      <w:tr w:rsidR="00E85894" w:rsidTr="005C2EB5">
        <w:trPr>
          <w:cantSplit/>
          <w:tblHeader/>
        </w:trPr>
        <w:tc>
          <w:tcPr>
            <w:tcW w:w="990" w:type="dxa"/>
            <w:vMerge w:val="restart"/>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w:t>
            </w:r>
          </w:p>
        </w:tc>
        <w:tc>
          <w:tcPr>
            <w:tcW w:w="1691"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Strongly Disagree</w:t>
            </w:r>
          </w:p>
        </w:tc>
        <w:tc>
          <w:tcPr>
            <w:tcW w:w="1143"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999" w:type="dxa"/>
            <w:tcBorders>
              <w:top w:val="single" w:sz="16" w:space="0" w:color="000000"/>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1368" w:type="dxa"/>
            <w:tcBorders>
              <w:top w:val="single" w:sz="16" w:space="0" w:color="000000"/>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10.3</w:t>
            </w:r>
          </w:p>
        </w:tc>
        <w:tc>
          <w:tcPr>
            <w:tcW w:w="144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10.3</w:t>
            </w:r>
          </w:p>
        </w:tc>
      </w:tr>
      <w:tr w:rsidR="00E85894" w:rsidTr="005C2EB5">
        <w:trPr>
          <w:cantSplit/>
          <w:tblHeader/>
        </w:trPr>
        <w:tc>
          <w:tcPr>
            <w:tcW w:w="990"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5C2EB5">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691"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disagree</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13.8</w:t>
            </w:r>
          </w:p>
        </w:tc>
      </w:tr>
      <w:tr w:rsidR="00E85894" w:rsidTr="005C2EB5">
        <w:trPr>
          <w:cantSplit/>
          <w:trHeight w:val="434"/>
          <w:tblHeader/>
        </w:trPr>
        <w:tc>
          <w:tcPr>
            <w:tcW w:w="990"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5C2EB5">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691"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Indifference</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13.3</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13.8</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27.6</w:t>
            </w:r>
          </w:p>
        </w:tc>
      </w:tr>
      <w:tr w:rsidR="00E85894" w:rsidTr="005C2EB5">
        <w:trPr>
          <w:cantSplit/>
          <w:tblHeader/>
        </w:trPr>
        <w:tc>
          <w:tcPr>
            <w:tcW w:w="990"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5C2EB5">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691"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Agree</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63.3</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65.5</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93.1</w:t>
            </w:r>
          </w:p>
        </w:tc>
      </w:tr>
      <w:tr w:rsidR="00E85894" w:rsidTr="005C2EB5">
        <w:trPr>
          <w:cantSplit/>
          <w:tblHeader/>
        </w:trPr>
        <w:tc>
          <w:tcPr>
            <w:tcW w:w="990"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5C2EB5">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691"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Strongly agree</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6.9</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r>
      <w:tr w:rsidR="00E85894" w:rsidTr="005C2EB5">
        <w:trPr>
          <w:cantSplit/>
          <w:tblHeader/>
        </w:trPr>
        <w:tc>
          <w:tcPr>
            <w:tcW w:w="990"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5C2EB5">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691"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96.7</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1441" w:type="dxa"/>
            <w:tcBorders>
              <w:top w:val="nil"/>
              <w:bottom w:val="nil"/>
              <w:right w:val="single" w:sz="16" w:space="0" w:color="000000"/>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sz w:val="24"/>
                <w:szCs w:val="24"/>
              </w:rPr>
            </w:pPr>
          </w:p>
        </w:tc>
      </w:tr>
      <w:tr w:rsidR="00E85894" w:rsidTr="005C2EB5">
        <w:trPr>
          <w:cantSplit/>
          <w:tblHeader/>
        </w:trPr>
        <w:tc>
          <w:tcPr>
            <w:tcW w:w="990" w:type="dxa"/>
            <w:tcBorders>
              <w:top w:val="nil"/>
              <w:left w:val="single" w:sz="16" w:space="0" w:color="000000"/>
              <w:bottom w:val="nil"/>
              <w:right w:val="nil"/>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Missing</w:t>
            </w:r>
          </w:p>
        </w:tc>
        <w:tc>
          <w:tcPr>
            <w:tcW w:w="1691"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System</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p>
        </w:tc>
        <w:tc>
          <w:tcPr>
            <w:tcW w:w="1368" w:type="dxa"/>
            <w:tcBorders>
              <w:top w:val="nil"/>
              <w:bottom w:val="nil"/>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sz w:val="24"/>
                <w:szCs w:val="24"/>
              </w:rPr>
            </w:pPr>
          </w:p>
        </w:tc>
        <w:tc>
          <w:tcPr>
            <w:tcW w:w="1441" w:type="dxa"/>
            <w:tcBorders>
              <w:top w:val="nil"/>
              <w:bottom w:val="nil"/>
              <w:right w:val="single" w:sz="16" w:space="0" w:color="000000"/>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sz w:val="24"/>
                <w:szCs w:val="24"/>
              </w:rPr>
            </w:pPr>
          </w:p>
        </w:tc>
      </w:tr>
      <w:tr w:rsidR="00E85894" w:rsidTr="005C2EB5">
        <w:trPr>
          <w:cantSplit/>
        </w:trPr>
        <w:tc>
          <w:tcPr>
            <w:tcW w:w="2681" w:type="dxa"/>
            <w:gridSpan w:val="2"/>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1143"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999" w:type="dxa"/>
            <w:tcBorders>
              <w:top w:val="nil"/>
              <w:bottom w:val="single" w:sz="16" w:space="0" w:color="000000"/>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1368" w:type="dxa"/>
            <w:tcBorders>
              <w:top w:val="nil"/>
              <w:bottom w:val="single" w:sz="16" w:space="0" w:color="000000"/>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sz w:val="24"/>
                <w:szCs w:val="24"/>
              </w:rPr>
            </w:pPr>
          </w:p>
        </w:tc>
        <w:tc>
          <w:tcPr>
            <w:tcW w:w="144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sz w:val="24"/>
                <w:szCs w:val="24"/>
              </w:rPr>
            </w:pPr>
          </w:p>
        </w:tc>
      </w:tr>
    </w:tbl>
    <w:p w:rsidR="00E85894" w:rsidRDefault="00E85894" w:rsidP="00E8589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research survey, 2025</w:t>
      </w:r>
    </w:p>
    <w:p w:rsidR="00E85894" w:rsidRDefault="00E85894" w:rsidP="00E85894">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table indicate that 19 respondents representing 63.3.% agree that professional accountant can help reduce consumer fraud, 2 respondents 6.7% strongly agree while 4 were indifference and 3 strongly disagree.</w:t>
      </w:r>
    </w:p>
    <w:tbl>
      <w:tblPr>
        <w:tblW w:w="7632"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927"/>
        <w:gridCol w:w="1754"/>
        <w:gridCol w:w="1143"/>
        <w:gridCol w:w="999"/>
        <w:gridCol w:w="1368"/>
        <w:gridCol w:w="1441"/>
      </w:tblGrid>
      <w:tr w:rsidR="00E85894" w:rsidTr="005C2EB5">
        <w:trPr>
          <w:cantSplit/>
          <w:tblHeader/>
        </w:trPr>
        <w:tc>
          <w:tcPr>
            <w:tcW w:w="7632" w:type="dxa"/>
            <w:gridSpan w:val="6"/>
            <w:tcBorders>
              <w:top w:val="nil"/>
              <w:left w:val="nil"/>
              <w:bottom w:val="nil"/>
              <w:right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Bank, cheque and occupational fraud can be alleviated by the help of professional accountant.</w:t>
            </w:r>
          </w:p>
        </w:tc>
      </w:tr>
      <w:tr w:rsidR="00E85894" w:rsidTr="005C2EB5">
        <w:trPr>
          <w:cantSplit/>
          <w:tblHeader/>
        </w:trPr>
        <w:tc>
          <w:tcPr>
            <w:tcW w:w="927"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sz w:val="24"/>
                <w:szCs w:val="24"/>
              </w:rPr>
            </w:pPr>
          </w:p>
        </w:tc>
        <w:tc>
          <w:tcPr>
            <w:tcW w:w="1754"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sz w:val="24"/>
                <w:szCs w:val="24"/>
              </w:rPr>
            </w:pPr>
          </w:p>
        </w:tc>
        <w:tc>
          <w:tcPr>
            <w:tcW w:w="1143"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Frequency</w:t>
            </w:r>
          </w:p>
        </w:tc>
        <w:tc>
          <w:tcPr>
            <w:tcW w:w="99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Percent</w:t>
            </w:r>
          </w:p>
        </w:tc>
        <w:tc>
          <w:tcPr>
            <w:tcW w:w="136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 Percent</w:t>
            </w:r>
          </w:p>
        </w:tc>
        <w:tc>
          <w:tcPr>
            <w:tcW w:w="144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Cumulative Percent</w:t>
            </w:r>
          </w:p>
        </w:tc>
      </w:tr>
      <w:tr w:rsidR="00E85894" w:rsidTr="005C2EB5">
        <w:trPr>
          <w:cantSplit/>
          <w:tblHeader/>
        </w:trPr>
        <w:tc>
          <w:tcPr>
            <w:tcW w:w="927" w:type="dxa"/>
            <w:vMerge w:val="restart"/>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w:t>
            </w:r>
          </w:p>
        </w:tc>
        <w:tc>
          <w:tcPr>
            <w:tcW w:w="175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Strongly Disagree</w:t>
            </w:r>
          </w:p>
        </w:tc>
        <w:tc>
          <w:tcPr>
            <w:tcW w:w="1143"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999" w:type="dxa"/>
            <w:tcBorders>
              <w:top w:val="single" w:sz="16" w:space="0" w:color="000000"/>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w:t>
            </w:r>
          </w:p>
        </w:tc>
        <w:tc>
          <w:tcPr>
            <w:tcW w:w="1368" w:type="dxa"/>
            <w:tcBorders>
              <w:top w:val="single" w:sz="16" w:space="0" w:color="000000"/>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6.9</w:t>
            </w:r>
          </w:p>
        </w:tc>
        <w:tc>
          <w:tcPr>
            <w:tcW w:w="144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6.9</w:t>
            </w:r>
          </w:p>
        </w:tc>
      </w:tr>
      <w:tr w:rsidR="00E85894" w:rsidTr="005C2EB5">
        <w:trPr>
          <w:cantSplit/>
          <w:tblHeader/>
        </w:trPr>
        <w:tc>
          <w:tcPr>
            <w:tcW w:w="927"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5C2EB5">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754"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disagree</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10.3</w:t>
            </w:r>
          </w:p>
        </w:tc>
      </w:tr>
      <w:tr w:rsidR="00E85894" w:rsidTr="005C2EB5">
        <w:trPr>
          <w:cantSplit/>
          <w:tblHeader/>
        </w:trPr>
        <w:tc>
          <w:tcPr>
            <w:tcW w:w="927"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5C2EB5">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754"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Indifference</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6.9</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17.2</w:t>
            </w:r>
          </w:p>
        </w:tc>
      </w:tr>
      <w:tr w:rsidR="00E85894" w:rsidTr="005C2EB5">
        <w:trPr>
          <w:cantSplit/>
          <w:tblHeader/>
        </w:trPr>
        <w:tc>
          <w:tcPr>
            <w:tcW w:w="927"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5C2EB5">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754"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Agree</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56.7</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58.6</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75.9</w:t>
            </w:r>
          </w:p>
        </w:tc>
      </w:tr>
      <w:tr w:rsidR="00E85894" w:rsidTr="005C2EB5">
        <w:trPr>
          <w:cantSplit/>
          <w:tblHeader/>
        </w:trPr>
        <w:tc>
          <w:tcPr>
            <w:tcW w:w="927"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5C2EB5">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754"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Strongly agree</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23.3</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24.1</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r>
      <w:tr w:rsidR="00E85894" w:rsidTr="005C2EB5">
        <w:trPr>
          <w:cantSplit/>
          <w:tblHeader/>
        </w:trPr>
        <w:tc>
          <w:tcPr>
            <w:tcW w:w="927"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5C2EB5">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754"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96.7</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1441" w:type="dxa"/>
            <w:tcBorders>
              <w:top w:val="nil"/>
              <w:bottom w:val="nil"/>
              <w:right w:val="single" w:sz="16" w:space="0" w:color="000000"/>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sz w:val="24"/>
                <w:szCs w:val="24"/>
              </w:rPr>
            </w:pPr>
          </w:p>
        </w:tc>
      </w:tr>
      <w:tr w:rsidR="00E85894" w:rsidTr="005C2EB5">
        <w:trPr>
          <w:cantSplit/>
          <w:tblHeader/>
        </w:trPr>
        <w:tc>
          <w:tcPr>
            <w:tcW w:w="927" w:type="dxa"/>
            <w:tcBorders>
              <w:top w:val="nil"/>
              <w:left w:val="single" w:sz="16" w:space="0" w:color="000000"/>
              <w:bottom w:val="nil"/>
              <w:right w:val="nil"/>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Missing</w:t>
            </w:r>
          </w:p>
        </w:tc>
        <w:tc>
          <w:tcPr>
            <w:tcW w:w="1754"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System</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p>
        </w:tc>
        <w:tc>
          <w:tcPr>
            <w:tcW w:w="1368" w:type="dxa"/>
            <w:tcBorders>
              <w:top w:val="nil"/>
              <w:bottom w:val="nil"/>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sz w:val="24"/>
                <w:szCs w:val="24"/>
              </w:rPr>
            </w:pPr>
          </w:p>
        </w:tc>
        <w:tc>
          <w:tcPr>
            <w:tcW w:w="1441" w:type="dxa"/>
            <w:tcBorders>
              <w:top w:val="nil"/>
              <w:bottom w:val="nil"/>
              <w:right w:val="single" w:sz="16" w:space="0" w:color="000000"/>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sz w:val="24"/>
                <w:szCs w:val="24"/>
              </w:rPr>
            </w:pPr>
          </w:p>
        </w:tc>
      </w:tr>
      <w:tr w:rsidR="00E85894" w:rsidTr="005C2EB5">
        <w:trPr>
          <w:cantSplit/>
        </w:trPr>
        <w:tc>
          <w:tcPr>
            <w:tcW w:w="2681" w:type="dxa"/>
            <w:gridSpan w:val="2"/>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1143"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999" w:type="dxa"/>
            <w:tcBorders>
              <w:top w:val="nil"/>
              <w:bottom w:val="single" w:sz="16" w:space="0" w:color="000000"/>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1368" w:type="dxa"/>
            <w:tcBorders>
              <w:top w:val="nil"/>
              <w:bottom w:val="single" w:sz="16" w:space="0" w:color="000000"/>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sz w:val="24"/>
                <w:szCs w:val="24"/>
              </w:rPr>
            </w:pPr>
          </w:p>
        </w:tc>
        <w:tc>
          <w:tcPr>
            <w:tcW w:w="144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sz w:val="24"/>
                <w:szCs w:val="24"/>
              </w:rPr>
            </w:pPr>
          </w:p>
        </w:tc>
      </w:tr>
    </w:tbl>
    <w:p w:rsidR="00E85894" w:rsidRDefault="00E85894" w:rsidP="00E8589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research survey, 2025</w:t>
      </w:r>
    </w:p>
    <w:p w:rsidR="00E85894" w:rsidRDefault="00E85894" w:rsidP="00E85894">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Majority of the respondents either agree or strongly agree that bank cheque and occupational fraud can be alleviated by the help of professional accountant with 80% </w:t>
      </w:r>
      <w:r>
        <w:rPr>
          <w:rFonts w:ascii="Times New Roman" w:eastAsia="Times New Roman" w:hAnsi="Times New Roman" w:cs="Times New Roman"/>
          <w:sz w:val="24"/>
          <w:szCs w:val="24"/>
        </w:rPr>
        <w:lastRenderedPageBreak/>
        <w:t>magnitude of respondents combined together while the remaining 20% were either disagreeing or indifference.</w:t>
      </w:r>
    </w:p>
    <w:tbl>
      <w:tblPr>
        <w:tblW w:w="7632"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927"/>
        <w:gridCol w:w="1754"/>
        <w:gridCol w:w="1143"/>
        <w:gridCol w:w="999"/>
        <w:gridCol w:w="1368"/>
        <w:gridCol w:w="1441"/>
      </w:tblGrid>
      <w:tr w:rsidR="00E85894" w:rsidTr="005C2EB5">
        <w:trPr>
          <w:cantSplit/>
          <w:tblHeader/>
        </w:trPr>
        <w:tc>
          <w:tcPr>
            <w:tcW w:w="7632" w:type="dxa"/>
            <w:gridSpan w:val="6"/>
            <w:tcBorders>
              <w:top w:val="nil"/>
              <w:left w:val="nil"/>
              <w:bottom w:val="nil"/>
              <w:right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Professional accounting skills, techniques and tools can be used to curtail subsidy fraud and other money laundry practices in Nigeria.</w:t>
            </w:r>
          </w:p>
        </w:tc>
      </w:tr>
      <w:tr w:rsidR="00E85894" w:rsidTr="005C2EB5">
        <w:trPr>
          <w:cantSplit/>
          <w:tblHeader/>
        </w:trPr>
        <w:tc>
          <w:tcPr>
            <w:tcW w:w="927"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sz w:val="24"/>
                <w:szCs w:val="24"/>
              </w:rPr>
            </w:pPr>
          </w:p>
        </w:tc>
        <w:tc>
          <w:tcPr>
            <w:tcW w:w="1754"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sz w:val="24"/>
                <w:szCs w:val="24"/>
              </w:rPr>
            </w:pPr>
          </w:p>
        </w:tc>
        <w:tc>
          <w:tcPr>
            <w:tcW w:w="1143"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Frequency</w:t>
            </w:r>
          </w:p>
        </w:tc>
        <w:tc>
          <w:tcPr>
            <w:tcW w:w="99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Percent</w:t>
            </w:r>
          </w:p>
        </w:tc>
        <w:tc>
          <w:tcPr>
            <w:tcW w:w="136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 Percent</w:t>
            </w:r>
          </w:p>
        </w:tc>
        <w:tc>
          <w:tcPr>
            <w:tcW w:w="144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Cumulative Percent</w:t>
            </w:r>
          </w:p>
        </w:tc>
      </w:tr>
      <w:tr w:rsidR="00E85894" w:rsidTr="005C2EB5">
        <w:trPr>
          <w:cantSplit/>
          <w:tblHeader/>
        </w:trPr>
        <w:tc>
          <w:tcPr>
            <w:tcW w:w="927" w:type="dxa"/>
            <w:vMerge w:val="restart"/>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w:t>
            </w:r>
          </w:p>
        </w:tc>
        <w:tc>
          <w:tcPr>
            <w:tcW w:w="175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Strongly Disagree</w:t>
            </w:r>
          </w:p>
        </w:tc>
        <w:tc>
          <w:tcPr>
            <w:tcW w:w="1143"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999" w:type="dxa"/>
            <w:tcBorders>
              <w:top w:val="single" w:sz="16" w:space="0" w:color="000000"/>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13.3</w:t>
            </w:r>
          </w:p>
        </w:tc>
        <w:tc>
          <w:tcPr>
            <w:tcW w:w="1368" w:type="dxa"/>
            <w:tcBorders>
              <w:top w:val="single" w:sz="16" w:space="0" w:color="000000"/>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13.8</w:t>
            </w:r>
          </w:p>
        </w:tc>
        <w:tc>
          <w:tcPr>
            <w:tcW w:w="144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13.8</w:t>
            </w:r>
          </w:p>
        </w:tc>
      </w:tr>
      <w:tr w:rsidR="00E85894" w:rsidTr="005C2EB5">
        <w:trPr>
          <w:cantSplit/>
          <w:tblHeader/>
        </w:trPr>
        <w:tc>
          <w:tcPr>
            <w:tcW w:w="927"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5C2EB5">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754"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disagree</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6.9</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20.7</w:t>
            </w:r>
          </w:p>
        </w:tc>
      </w:tr>
      <w:tr w:rsidR="00E85894" w:rsidTr="005C2EB5">
        <w:trPr>
          <w:cantSplit/>
          <w:tblHeader/>
        </w:trPr>
        <w:tc>
          <w:tcPr>
            <w:tcW w:w="927"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5C2EB5">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754"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Indifference</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10.3</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31.0</w:t>
            </w:r>
          </w:p>
        </w:tc>
      </w:tr>
      <w:tr w:rsidR="00E85894" w:rsidTr="005C2EB5">
        <w:trPr>
          <w:cantSplit/>
          <w:tblHeader/>
        </w:trPr>
        <w:tc>
          <w:tcPr>
            <w:tcW w:w="927"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5C2EB5">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754"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Agree</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33.3</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34.5</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65.5</w:t>
            </w:r>
          </w:p>
        </w:tc>
      </w:tr>
      <w:tr w:rsidR="00E85894" w:rsidTr="005C2EB5">
        <w:trPr>
          <w:cantSplit/>
          <w:tblHeader/>
        </w:trPr>
        <w:tc>
          <w:tcPr>
            <w:tcW w:w="927"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5C2EB5">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754"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Strongly agree</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33.3</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34.5</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r>
      <w:tr w:rsidR="00E85894" w:rsidTr="005C2EB5">
        <w:trPr>
          <w:cantSplit/>
          <w:tblHeader/>
        </w:trPr>
        <w:tc>
          <w:tcPr>
            <w:tcW w:w="927"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5C2EB5">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754"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96.7</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1441" w:type="dxa"/>
            <w:tcBorders>
              <w:top w:val="nil"/>
              <w:bottom w:val="nil"/>
              <w:right w:val="single" w:sz="16" w:space="0" w:color="000000"/>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sz w:val="24"/>
                <w:szCs w:val="24"/>
              </w:rPr>
            </w:pPr>
          </w:p>
        </w:tc>
      </w:tr>
      <w:tr w:rsidR="00E85894" w:rsidTr="005C2EB5">
        <w:trPr>
          <w:cantSplit/>
          <w:tblHeader/>
        </w:trPr>
        <w:tc>
          <w:tcPr>
            <w:tcW w:w="927" w:type="dxa"/>
            <w:tcBorders>
              <w:top w:val="nil"/>
              <w:left w:val="single" w:sz="16" w:space="0" w:color="000000"/>
              <w:bottom w:val="nil"/>
              <w:right w:val="nil"/>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Missing</w:t>
            </w:r>
          </w:p>
        </w:tc>
        <w:tc>
          <w:tcPr>
            <w:tcW w:w="1754"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System</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p>
        </w:tc>
        <w:tc>
          <w:tcPr>
            <w:tcW w:w="1368" w:type="dxa"/>
            <w:tcBorders>
              <w:top w:val="nil"/>
              <w:bottom w:val="nil"/>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sz w:val="24"/>
                <w:szCs w:val="24"/>
              </w:rPr>
            </w:pPr>
          </w:p>
        </w:tc>
        <w:tc>
          <w:tcPr>
            <w:tcW w:w="1441" w:type="dxa"/>
            <w:tcBorders>
              <w:top w:val="nil"/>
              <w:bottom w:val="nil"/>
              <w:right w:val="single" w:sz="16" w:space="0" w:color="000000"/>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sz w:val="24"/>
                <w:szCs w:val="24"/>
              </w:rPr>
            </w:pPr>
          </w:p>
        </w:tc>
      </w:tr>
      <w:tr w:rsidR="00E85894" w:rsidTr="005C2EB5">
        <w:trPr>
          <w:cantSplit/>
        </w:trPr>
        <w:tc>
          <w:tcPr>
            <w:tcW w:w="2681" w:type="dxa"/>
            <w:gridSpan w:val="2"/>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1143"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999" w:type="dxa"/>
            <w:tcBorders>
              <w:top w:val="nil"/>
              <w:bottom w:val="single" w:sz="16" w:space="0" w:color="000000"/>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1368" w:type="dxa"/>
            <w:tcBorders>
              <w:top w:val="nil"/>
              <w:bottom w:val="single" w:sz="16" w:space="0" w:color="000000"/>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sz w:val="24"/>
                <w:szCs w:val="24"/>
              </w:rPr>
            </w:pPr>
          </w:p>
        </w:tc>
        <w:tc>
          <w:tcPr>
            <w:tcW w:w="144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sz w:val="24"/>
                <w:szCs w:val="24"/>
              </w:rPr>
            </w:pPr>
          </w:p>
        </w:tc>
      </w:tr>
    </w:tbl>
    <w:p w:rsidR="00E85894" w:rsidRDefault="00E85894" w:rsidP="00E8589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research survey, 2025</w:t>
      </w:r>
    </w:p>
    <w:p w:rsidR="00E85894" w:rsidRDefault="00E85894" w:rsidP="00E85894">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Out of 30 respondents 20 respondents representing 66.6% agree that professional accounting skills and techniques can curtail fraud and money laundering practices in Nigeria. The remaining 10 respondents think otherwise.</w:t>
      </w:r>
    </w:p>
    <w:tbl>
      <w:tblPr>
        <w:tblW w:w="7347"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928"/>
        <w:gridCol w:w="1468"/>
        <w:gridCol w:w="1143"/>
        <w:gridCol w:w="999"/>
        <w:gridCol w:w="1368"/>
        <w:gridCol w:w="1441"/>
      </w:tblGrid>
      <w:tr w:rsidR="00E85894" w:rsidTr="005C2EB5">
        <w:trPr>
          <w:cantSplit/>
          <w:tblHeader/>
        </w:trPr>
        <w:tc>
          <w:tcPr>
            <w:tcW w:w="7347" w:type="dxa"/>
            <w:gridSpan w:val="6"/>
            <w:tcBorders>
              <w:top w:val="nil"/>
              <w:left w:val="nil"/>
              <w:bottom w:val="nil"/>
              <w:right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Professional and Forensic accounting should be employed to curb embezzlement of public fund by public office holder.</w:t>
            </w:r>
          </w:p>
        </w:tc>
      </w:tr>
      <w:tr w:rsidR="00E85894" w:rsidTr="005C2EB5">
        <w:trPr>
          <w:cantSplit/>
          <w:tblHeader/>
        </w:trPr>
        <w:tc>
          <w:tcPr>
            <w:tcW w:w="928"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sz w:val="24"/>
                <w:szCs w:val="24"/>
              </w:rPr>
            </w:pPr>
          </w:p>
        </w:tc>
        <w:tc>
          <w:tcPr>
            <w:tcW w:w="1468"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sz w:val="24"/>
                <w:szCs w:val="24"/>
              </w:rPr>
            </w:pPr>
          </w:p>
        </w:tc>
        <w:tc>
          <w:tcPr>
            <w:tcW w:w="1143"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Frequency</w:t>
            </w:r>
          </w:p>
        </w:tc>
        <w:tc>
          <w:tcPr>
            <w:tcW w:w="99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Percent</w:t>
            </w:r>
          </w:p>
        </w:tc>
        <w:tc>
          <w:tcPr>
            <w:tcW w:w="136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 Percent</w:t>
            </w:r>
          </w:p>
        </w:tc>
        <w:tc>
          <w:tcPr>
            <w:tcW w:w="144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Cumulative Percent</w:t>
            </w:r>
          </w:p>
        </w:tc>
      </w:tr>
      <w:tr w:rsidR="00E85894" w:rsidTr="005C2EB5">
        <w:trPr>
          <w:cantSplit/>
          <w:tblHeader/>
        </w:trPr>
        <w:tc>
          <w:tcPr>
            <w:tcW w:w="928" w:type="dxa"/>
            <w:vMerge w:val="restart"/>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w:t>
            </w:r>
          </w:p>
        </w:tc>
        <w:tc>
          <w:tcPr>
            <w:tcW w:w="146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disagree</w:t>
            </w:r>
          </w:p>
        </w:tc>
        <w:tc>
          <w:tcPr>
            <w:tcW w:w="1143"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999" w:type="dxa"/>
            <w:tcBorders>
              <w:top w:val="single" w:sz="16" w:space="0" w:color="000000"/>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p>
        </w:tc>
        <w:tc>
          <w:tcPr>
            <w:tcW w:w="1368" w:type="dxa"/>
            <w:tcBorders>
              <w:top w:val="single" w:sz="16" w:space="0" w:color="000000"/>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w:t>
            </w:r>
          </w:p>
        </w:tc>
        <w:tc>
          <w:tcPr>
            <w:tcW w:w="144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w:t>
            </w:r>
          </w:p>
        </w:tc>
      </w:tr>
      <w:tr w:rsidR="00E85894" w:rsidTr="005C2EB5">
        <w:trPr>
          <w:cantSplit/>
          <w:tblHeader/>
        </w:trPr>
        <w:tc>
          <w:tcPr>
            <w:tcW w:w="928"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5C2EB5">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468"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Indifference</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6.9</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10.3</w:t>
            </w:r>
          </w:p>
        </w:tc>
      </w:tr>
      <w:tr w:rsidR="00E85894" w:rsidTr="005C2EB5">
        <w:trPr>
          <w:cantSplit/>
          <w:tblHeader/>
        </w:trPr>
        <w:tc>
          <w:tcPr>
            <w:tcW w:w="928"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5C2EB5">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468"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Agree</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63.3</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65.5</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75.9</w:t>
            </w:r>
          </w:p>
        </w:tc>
      </w:tr>
      <w:tr w:rsidR="00E85894" w:rsidTr="005C2EB5">
        <w:trPr>
          <w:cantSplit/>
          <w:tblHeader/>
        </w:trPr>
        <w:tc>
          <w:tcPr>
            <w:tcW w:w="928"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5C2EB5">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468"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Strongly agree</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23.3</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24.1</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r>
      <w:tr w:rsidR="00E85894" w:rsidTr="005C2EB5">
        <w:trPr>
          <w:cantSplit/>
          <w:tblHeader/>
        </w:trPr>
        <w:tc>
          <w:tcPr>
            <w:tcW w:w="928"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5C2EB5">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468"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96.7</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1441" w:type="dxa"/>
            <w:tcBorders>
              <w:top w:val="nil"/>
              <w:bottom w:val="nil"/>
              <w:right w:val="single" w:sz="16" w:space="0" w:color="000000"/>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sz w:val="24"/>
                <w:szCs w:val="24"/>
              </w:rPr>
            </w:pPr>
          </w:p>
        </w:tc>
      </w:tr>
      <w:tr w:rsidR="00E85894" w:rsidTr="005C2EB5">
        <w:trPr>
          <w:cantSplit/>
          <w:tblHeader/>
        </w:trPr>
        <w:tc>
          <w:tcPr>
            <w:tcW w:w="928" w:type="dxa"/>
            <w:tcBorders>
              <w:top w:val="nil"/>
              <w:left w:val="single" w:sz="16" w:space="0" w:color="000000"/>
              <w:bottom w:val="nil"/>
              <w:right w:val="nil"/>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Missing</w:t>
            </w:r>
          </w:p>
        </w:tc>
        <w:tc>
          <w:tcPr>
            <w:tcW w:w="1468"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System</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p>
        </w:tc>
        <w:tc>
          <w:tcPr>
            <w:tcW w:w="1368" w:type="dxa"/>
            <w:tcBorders>
              <w:top w:val="nil"/>
              <w:bottom w:val="nil"/>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sz w:val="24"/>
                <w:szCs w:val="24"/>
              </w:rPr>
            </w:pPr>
          </w:p>
        </w:tc>
        <w:tc>
          <w:tcPr>
            <w:tcW w:w="1441" w:type="dxa"/>
            <w:tcBorders>
              <w:top w:val="nil"/>
              <w:bottom w:val="nil"/>
              <w:right w:val="single" w:sz="16" w:space="0" w:color="000000"/>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sz w:val="24"/>
                <w:szCs w:val="24"/>
              </w:rPr>
            </w:pPr>
          </w:p>
        </w:tc>
      </w:tr>
      <w:tr w:rsidR="00E85894" w:rsidTr="005C2EB5">
        <w:trPr>
          <w:cantSplit/>
        </w:trPr>
        <w:tc>
          <w:tcPr>
            <w:tcW w:w="2396" w:type="dxa"/>
            <w:gridSpan w:val="2"/>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1143"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999" w:type="dxa"/>
            <w:tcBorders>
              <w:top w:val="nil"/>
              <w:bottom w:val="single" w:sz="16" w:space="0" w:color="000000"/>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1368" w:type="dxa"/>
            <w:tcBorders>
              <w:top w:val="nil"/>
              <w:bottom w:val="single" w:sz="16" w:space="0" w:color="000000"/>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sz w:val="24"/>
                <w:szCs w:val="24"/>
              </w:rPr>
            </w:pPr>
          </w:p>
        </w:tc>
        <w:tc>
          <w:tcPr>
            <w:tcW w:w="144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sz w:val="24"/>
                <w:szCs w:val="24"/>
              </w:rPr>
            </w:pPr>
          </w:p>
        </w:tc>
      </w:tr>
    </w:tbl>
    <w:p w:rsidR="00E85894" w:rsidRDefault="00E85894" w:rsidP="00E8589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research survey, 2025</w:t>
      </w:r>
    </w:p>
    <w:p w:rsidR="00E85894" w:rsidRDefault="00E85894" w:rsidP="00E85894">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table above indicated that professional accountant should be employed to curb embezzlement with overwhelming 26 no of respondents 86.6% believe that professional accountant should be employed in safeguarding public fund.</w:t>
      </w:r>
    </w:p>
    <w:tbl>
      <w:tblPr>
        <w:tblW w:w="7632"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927"/>
        <w:gridCol w:w="1754"/>
        <w:gridCol w:w="1143"/>
        <w:gridCol w:w="999"/>
        <w:gridCol w:w="1368"/>
        <w:gridCol w:w="1441"/>
      </w:tblGrid>
      <w:tr w:rsidR="00E85894" w:rsidTr="005C2EB5">
        <w:trPr>
          <w:cantSplit/>
          <w:tblHeader/>
        </w:trPr>
        <w:tc>
          <w:tcPr>
            <w:tcW w:w="7632" w:type="dxa"/>
            <w:gridSpan w:val="6"/>
            <w:tcBorders>
              <w:top w:val="nil"/>
              <w:left w:val="nil"/>
              <w:bottom w:val="nil"/>
              <w:right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The use of professional accounting tools in auditing all government agencies, ministries and parastatals can help curtail public fund theft.</w:t>
            </w:r>
          </w:p>
        </w:tc>
      </w:tr>
      <w:tr w:rsidR="00E85894" w:rsidTr="005C2EB5">
        <w:trPr>
          <w:cantSplit/>
          <w:tblHeader/>
        </w:trPr>
        <w:tc>
          <w:tcPr>
            <w:tcW w:w="927"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sz w:val="24"/>
                <w:szCs w:val="24"/>
              </w:rPr>
            </w:pPr>
          </w:p>
        </w:tc>
        <w:tc>
          <w:tcPr>
            <w:tcW w:w="1754"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sz w:val="24"/>
                <w:szCs w:val="24"/>
              </w:rPr>
            </w:pPr>
          </w:p>
        </w:tc>
        <w:tc>
          <w:tcPr>
            <w:tcW w:w="1143"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Frequency</w:t>
            </w:r>
          </w:p>
        </w:tc>
        <w:tc>
          <w:tcPr>
            <w:tcW w:w="99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Percent</w:t>
            </w:r>
          </w:p>
        </w:tc>
        <w:tc>
          <w:tcPr>
            <w:tcW w:w="136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 Percent</w:t>
            </w:r>
          </w:p>
        </w:tc>
        <w:tc>
          <w:tcPr>
            <w:tcW w:w="144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Cumulative Percent</w:t>
            </w:r>
          </w:p>
        </w:tc>
      </w:tr>
      <w:tr w:rsidR="00E85894" w:rsidTr="005C2EB5">
        <w:trPr>
          <w:cantSplit/>
          <w:tblHeader/>
        </w:trPr>
        <w:tc>
          <w:tcPr>
            <w:tcW w:w="927" w:type="dxa"/>
            <w:vMerge w:val="restart"/>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w:t>
            </w:r>
          </w:p>
        </w:tc>
        <w:tc>
          <w:tcPr>
            <w:tcW w:w="175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Strongly Disagree</w:t>
            </w:r>
          </w:p>
        </w:tc>
        <w:tc>
          <w:tcPr>
            <w:tcW w:w="1143"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999" w:type="dxa"/>
            <w:tcBorders>
              <w:top w:val="single" w:sz="16" w:space="0" w:color="000000"/>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p>
        </w:tc>
        <w:tc>
          <w:tcPr>
            <w:tcW w:w="1368" w:type="dxa"/>
            <w:tcBorders>
              <w:top w:val="single" w:sz="16" w:space="0" w:color="000000"/>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w:t>
            </w:r>
          </w:p>
        </w:tc>
        <w:tc>
          <w:tcPr>
            <w:tcW w:w="144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w:t>
            </w:r>
          </w:p>
        </w:tc>
      </w:tr>
      <w:tr w:rsidR="00E85894" w:rsidTr="005C2EB5">
        <w:trPr>
          <w:cantSplit/>
          <w:tblHeader/>
        </w:trPr>
        <w:tc>
          <w:tcPr>
            <w:tcW w:w="927"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5C2EB5">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754"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disagree</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6.9</w:t>
            </w:r>
          </w:p>
        </w:tc>
      </w:tr>
      <w:tr w:rsidR="00E85894" w:rsidTr="005C2EB5">
        <w:trPr>
          <w:cantSplit/>
          <w:tblHeader/>
        </w:trPr>
        <w:tc>
          <w:tcPr>
            <w:tcW w:w="927"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5C2EB5">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754"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Indifference</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16.7</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17.2</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24.1</w:t>
            </w:r>
          </w:p>
        </w:tc>
      </w:tr>
      <w:tr w:rsidR="00E85894" w:rsidTr="005C2EB5">
        <w:trPr>
          <w:cantSplit/>
          <w:tblHeader/>
        </w:trPr>
        <w:tc>
          <w:tcPr>
            <w:tcW w:w="927"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5C2EB5">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754"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Agree</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46.7</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48.3</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72.4</w:t>
            </w:r>
          </w:p>
        </w:tc>
      </w:tr>
      <w:tr w:rsidR="00E85894" w:rsidTr="005C2EB5">
        <w:trPr>
          <w:cantSplit/>
          <w:tblHeader/>
        </w:trPr>
        <w:tc>
          <w:tcPr>
            <w:tcW w:w="927"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5C2EB5">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754"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Strongly agree</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26.7</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27.6</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r>
      <w:tr w:rsidR="00E85894" w:rsidTr="005C2EB5">
        <w:trPr>
          <w:cantSplit/>
          <w:tblHeader/>
        </w:trPr>
        <w:tc>
          <w:tcPr>
            <w:tcW w:w="927"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5C2EB5">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754"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96.7</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1441" w:type="dxa"/>
            <w:tcBorders>
              <w:top w:val="nil"/>
              <w:bottom w:val="nil"/>
              <w:right w:val="single" w:sz="16" w:space="0" w:color="000000"/>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sz w:val="24"/>
                <w:szCs w:val="24"/>
              </w:rPr>
            </w:pPr>
          </w:p>
        </w:tc>
      </w:tr>
      <w:tr w:rsidR="00E85894" w:rsidTr="005C2EB5">
        <w:trPr>
          <w:cantSplit/>
          <w:tblHeader/>
        </w:trPr>
        <w:tc>
          <w:tcPr>
            <w:tcW w:w="927" w:type="dxa"/>
            <w:tcBorders>
              <w:top w:val="nil"/>
              <w:left w:val="single" w:sz="16" w:space="0" w:color="000000"/>
              <w:bottom w:val="nil"/>
              <w:right w:val="nil"/>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Missing</w:t>
            </w:r>
          </w:p>
        </w:tc>
        <w:tc>
          <w:tcPr>
            <w:tcW w:w="1754"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System</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p>
        </w:tc>
        <w:tc>
          <w:tcPr>
            <w:tcW w:w="1368" w:type="dxa"/>
            <w:tcBorders>
              <w:top w:val="nil"/>
              <w:bottom w:val="nil"/>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sz w:val="24"/>
                <w:szCs w:val="24"/>
              </w:rPr>
            </w:pPr>
          </w:p>
        </w:tc>
        <w:tc>
          <w:tcPr>
            <w:tcW w:w="1441" w:type="dxa"/>
            <w:tcBorders>
              <w:top w:val="nil"/>
              <w:bottom w:val="nil"/>
              <w:right w:val="single" w:sz="16" w:space="0" w:color="000000"/>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sz w:val="24"/>
                <w:szCs w:val="24"/>
              </w:rPr>
            </w:pPr>
          </w:p>
        </w:tc>
      </w:tr>
      <w:tr w:rsidR="00E85894" w:rsidTr="005C2EB5">
        <w:trPr>
          <w:cantSplit/>
        </w:trPr>
        <w:tc>
          <w:tcPr>
            <w:tcW w:w="2681" w:type="dxa"/>
            <w:gridSpan w:val="2"/>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1143"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999" w:type="dxa"/>
            <w:tcBorders>
              <w:top w:val="nil"/>
              <w:bottom w:val="single" w:sz="16" w:space="0" w:color="000000"/>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1368" w:type="dxa"/>
            <w:tcBorders>
              <w:top w:val="nil"/>
              <w:bottom w:val="single" w:sz="16" w:space="0" w:color="000000"/>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sz w:val="24"/>
                <w:szCs w:val="24"/>
              </w:rPr>
            </w:pPr>
          </w:p>
        </w:tc>
        <w:tc>
          <w:tcPr>
            <w:tcW w:w="144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sz w:val="24"/>
                <w:szCs w:val="24"/>
              </w:rPr>
            </w:pPr>
          </w:p>
        </w:tc>
      </w:tr>
    </w:tbl>
    <w:p w:rsidR="00E85894" w:rsidRDefault="00E85894" w:rsidP="00E8589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research survey, 2025</w:t>
      </w:r>
    </w:p>
    <w:tbl>
      <w:tblPr>
        <w:tblW w:w="7347"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928"/>
        <w:gridCol w:w="1468"/>
        <w:gridCol w:w="1143"/>
        <w:gridCol w:w="999"/>
        <w:gridCol w:w="1368"/>
        <w:gridCol w:w="1441"/>
      </w:tblGrid>
      <w:tr w:rsidR="00E85894" w:rsidTr="005C2EB5">
        <w:trPr>
          <w:cantSplit/>
          <w:tblHeader/>
        </w:trPr>
        <w:tc>
          <w:tcPr>
            <w:tcW w:w="7347" w:type="dxa"/>
            <w:gridSpan w:val="6"/>
            <w:tcBorders>
              <w:top w:val="nil"/>
              <w:left w:val="nil"/>
              <w:bottom w:val="nil"/>
              <w:right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Forensic accounting assists judges to bring to book those involve in identity theft.</w:t>
            </w:r>
          </w:p>
        </w:tc>
      </w:tr>
      <w:tr w:rsidR="00E85894" w:rsidTr="005C2EB5">
        <w:trPr>
          <w:cantSplit/>
          <w:tblHeader/>
        </w:trPr>
        <w:tc>
          <w:tcPr>
            <w:tcW w:w="928"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sz w:val="24"/>
                <w:szCs w:val="24"/>
              </w:rPr>
            </w:pPr>
          </w:p>
        </w:tc>
        <w:tc>
          <w:tcPr>
            <w:tcW w:w="1468"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sz w:val="24"/>
                <w:szCs w:val="24"/>
              </w:rPr>
            </w:pPr>
          </w:p>
        </w:tc>
        <w:tc>
          <w:tcPr>
            <w:tcW w:w="1143"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Frequency</w:t>
            </w:r>
          </w:p>
        </w:tc>
        <w:tc>
          <w:tcPr>
            <w:tcW w:w="99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Percent</w:t>
            </w:r>
          </w:p>
        </w:tc>
        <w:tc>
          <w:tcPr>
            <w:tcW w:w="136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 Percent</w:t>
            </w:r>
          </w:p>
        </w:tc>
        <w:tc>
          <w:tcPr>
            <w:tcW w:w="144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Cumulative Percent</w:t>
            </w:r>
          </w:p>
        </w:tc>
      </w:tr>
      <w:tr w:rsidR="00E85894" w:rsidTr="005C2EB5">
        <w:trPr>
          <w:cantSplit/>
          <w:tblHeader/>
        </w:trPr>
        <w:tc>
          <w:tcPr>
            <w:tcW w:w="928" w:type="dxa"/>
            <w:vMerge w:val="restart"/>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w:t>
            </w:r>
          </w:p>
        </w:tc>
        <w:tc>
          <w:tcPr>
            <w:tcW w:w="146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Disagree</w:t>
            </w:r>
          </w:p>
        </w:tc>
        <w:tc>
          <w:tcPr>
            <w:tcW w:w="1143"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999" w:type="dxa"/>
            <w:tcBorders>
              <w:top w:val="single" w:sz="16" w:space="0" w:color="000000"/>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w:t>
            </w:r>
          </w:p>
        </w:tc>
        <w:tc>
          <w:tcPr>
            <w:tcW w:w="1368" w:type="dxa"/>
            <w:tcBorders>
              <w:top w:val="single" w:sz="16" w:space="0" w:color="000000"/>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6.9</w:t>
            </w:r>
          </w:p>
        </w:tc>
        <w:tc>
          <w:tcPr>
            <w:tcW w:w="144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6.9</w:t>
            </w:r>
          </w:p>
        </w:tc>
      </w:tr>
      <w:tr w:rsidR="00E85894" w:rsidTr="005C2EB5">
        <w:trPr>
          <w:cantSplit/>
          <w:tblHeader/>
        </w:trPr>
        <w:tc>
          <w:tcPr>
            <w:tcW w:w="928"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5C2EB5">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468"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Agree</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50.0</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51.7</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58.6</w:t>
            </w:r>
          </w:p>
        </w:tc>
      </w:tr>
      <w:tr w:rsidR="00E85894" w:rsidTr="005C2EB5">
        <w:trPr>
          <w:cantSplit/>
          <w:tblHeader/>
        </w:trPr>
        <w:tc>
          <w:tcPr>
            <w:tcW w:w="928"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5C2EB5">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468"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Strongly agree</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40.0</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41.4</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r>
      <w:tr w:rsidR="00E85894" w:rsidTr="005C2EB5">
        <w:trPr>
          <w:cantSplit/>
          <w:tblHeader/>
        </w:trPr>
        <w:tc>
          <w:tcPr>
            <w:tcW w:w="928"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5C2EB5">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468"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96.7</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1441" w:type="dxa"/>
            <w:tcBorders>
              <w:top w:val="nil"/>
              <w:bottom w:val="nil"/>
              <w:right w:val="single" w:sz="16" w:space="0" w:color="000000"/>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sz w:val="24"/>
                <w:szCs w:val="24"/>
              </w:rPr>
            </w:pPr>
          </w:p>
        </w:tc>
      </w:tr>
      <w:tr w:rsidR="00E85894" w:rsidTr="005C2EB5">
        <w:trPr>
          <w:cantSplit/>
          <w:tblHeader/>
        </w:trPr>
        <w:tc>
          <w:tcPr>
            <w:tcW w:w="928" w:type="dxa"/>
            <w:tcBorders>
              <w:top w:val="nil"/>
              <w:left w:val="single" w:sz="16" w:space="0" w:color="000000"/>
              <w:bottom w:val="nil"/>
              <w:right w:val="nil"/>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Missing</w:t>
            </w:r>
          </w:p>
        </w:tc>
        <w:tc>
          <w:tcPr>
            <w:tcW w:w="1468"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System</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p>
        </w:tc>
        <w:tc>
          <w:tcPr>
            <w:tcW w:w="1368" w:type="dxa"/>
            <w:tcBorders>
              <w:top w:val="nil"/>
              <w:bottom w:val="nil"/>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sz w:val="24"/>
                <w:szCs w:val="24"/>
              </w:rPr>
            </w:pPr>
          </w:p>
        </w:tc>
        <w:tc>
          <w:tcPr>
            <w:tcW w:w="1441" w:type="dxa"/>
            <w:tcBorders>
              <w:top w:val="nil"/>
              <w:bottom w:val="nil"/>
              <w:right w:val="single" w:sz="16" w:space="0" w:color="000000"/>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sz w:val="24"/>
                <w:szCs w:val="24"/>
              </w:rPr>
            </w:pPr>
          </w:p>
        </w:tc>
      </w:tr>
      <w:tr w:rsidR="00E85894" w:rsidTr="005C2EB5">
        <w:trPr>
          <w:cantSplit/>
        </w:trPr>
        <w:tc>
          <w:tcPr>
            <w:tcW w:w="2396" w:type="dxa"/>
            <w:gridSpan w:val="2"/>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1143"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999" w:type="dxa"/>
            <w:tcBorders>
              <w:top w:val="nil"/>
              <w:bottom w:val="single" w:sz="16" w:space="0" w:color="000000"/>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1368" w:type="dxa"/>
            <w:tcBorders>
              <w:top w:val="nil"/>
              <w:bottom w:val="single" w:sz="16" w:space="0" w:color="000000"/>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sz w:val="24"/>
                <w:szCs w:val="24"/>
              </w:rPr>
            </w:pPr>
          </w:p>
        </w:tc>
        <w:tc>
          <w:tcPr>
            <w:tcW w:w="144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sz w:val="24"/>
                <w:szCs w:val="24"/>
              </w:rPr>
            </w:pPr>
          </w:p>
        </w:tc>
      </w:tr>
    </w:tbl>
    <w:p w:rsidR="00E85894" w:rsidRDefault="00E85894" w:rsidP="00E8589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research survey, 2025</w:t>
      </w:r>
    </w:p>
    <w:p w:rsidR="00E85894" w:rsidRDefault="00E85894" w:rsidP="00E85894">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Out of the 30 respondents from the table above, it shows that almost all the respondents agree that forensic accounting will assist judges to bring to book those involve identity theft.</w:t>
      </w:r>
    </w:p>
    <w:tbl>
      <w:tblPr>
        <w:tblW w:w="7632"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927"/>
        <w:gridCol w:w="1754"/>
        <w:gridCol w:w="1143"/>
        <w:gridCol w:w="999"/>
        <w:gridCol w:w="1368"/>
        <w:gridCol w:w="1441"/>
      </w:tblGrid>
      <w:tr w:rsidR="00E85894" w:rsidTr="005C2EB5">
        <w:trPr>
          <w:cantSplit/>
          <w:tblHeader/>
        </w:trPr>
        <w:tc>
          <w:tcPr>
            <w:tcW w:w="7632" w:type="dxa"/>
            <w:gridSpan w:val="6"/>
            <w:tcBorders>
              <w:top w:val="nil"/>
              <w:left w:val="nil"/>
              <w:bottom w:val="nil"/>
              <w:right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Litigation support services provided by forensic accountants can help to deter intellectual property theft.</w:t>
            </w:r>
          </w:p>
        </w:tc>
      </w:tr>
      <w:tr w:rsidR="00E85894" w:rsidTr="005C2EB5">
        <w:trPr>
          <w:cantSplit/>
          <w:tblHeader/>
        </w:trPr>
        <w:tc>
          <w:tcPr>
            <w:tcW w:w="927"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sz w:val="24"/>
                <w:szCs w:val="24"/>
              </w:rPr>
            </w:pPr>
          </w:p>
        </w:tc>
        <w:tc>
          <w:tcPr>
            <w:tcW w:w="1754"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sz w:val="24"/>
                <w:szCs w:val="24"/>
              </w:rPr>
            </w:pPr>
          </w:p>
        </w:tc>
        <w:tc>
          <w:tcPr>
            <w:tcW w:w="1143"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Frequency</w:t>
            </w:r>
          </w:p>
        </w:tc>
        <w:tc>
          <w:tcPr>
            <w:tcW w:w="99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Percent</w:t>
            </w:r>
          </w:p>
        </w:tc>
        <w:tc>
          <w:tcPr>
            <w:tcW w:w="136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 Percent</w:t>
            </w:r>
          </w:p>
        </w:tc>
        <w:tc>
          <w:tcPr>
            <w:tcW w:w="144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Cumulative Percent</w:t>
            </w:r>
          </w:p>
        </w:tc>
      </w:tr>
      <w:tr w:rsidR="00E85894" w:rsidTr="005C2EB5">
        <w:trPr>
          <w:cantSplit/>
          <w:tblHeader/>
        </w:trPr>
        <w:tc>
          <w:tcPr>
            <w:tcW w:w="927" w:type="dxa"/>
            <w:vMerge w:val="restart"/>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w:t>
            </w:r>
          </w:p>
        </w:tc>
        <w:tc>
          <w:tcPr>
            <w:tcW w:w="175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Strongly Disagree</w:t>
            </w:r>
          </w:p>
        </w:tc>
        <w:tc>
          <w:tcPr>
            <w:tcW w:w="1143"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999" w:type="dxa"/>
            <w:tcBorders>
              <w:top w:val="single" w:sz="16" w:space="0" w:color="000000"/>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1368" w:type="dxa"/>
            <w:tcBorders>
              <w:top w:val="single" w:sz="16" w:space="0" w:color="000000"/>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10.3</w:t>
            </w:r>
          </w:p>
        </w:tc>
        <w:tc>
          <w:tcPr>
            <w:tcW w:w="144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10.3</w:t>
            </w:r>
          </w:p>
        </w:tc>
      </w:tr>
      <w:tr w:rsidR="00E85894" w:rsidTr="005C2EB5">
        <w:trPr>
          <w:cantSplit/>
          <w:tblHeader/>
        </w:trPr>
        <w:tc>
          <w:tcPr>
            <w:tcW w:w="927"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5C2EB5">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754"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disagree</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6.9</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17.2</w:t>
            </w:r>
          </w:p>
        </w:tc>
      </w:tr>
      <w:tr w:rsidR="00E85894" w:rsidTr="005C2EB5">
        <w:trPr>
          <w:cantSplit/>
          <w:tblHeader/>
        </w:trPr>
        <w:tc>
          <w:tcPr>
            <w:tcW w:w="927"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5C2EB5">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754"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Indifference</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6.9</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24.1</w:t>
            </w:r>
          </w:p>
        </w:tc>
      </w:tr>
      <w:tr w:rsidR="00E85894" w:rsidTr="005C2EB5">
        <w:trPr>
          <w:cantSplit/>
          <w:tblHeader/>
        </w:trPr>
        <w:tc>
          <w:tcPr>
            <w:tcW w:w="927"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5C2EB5">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754"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Agree</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36.7</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37.9</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62.1</w:t>
            </w:r>
          </w:p>
        </w:tc>
      </w:tr>
      <w:tr w:rsidR="00E85894" w:rsidTr="005C2EB5">
        <w:trPr>
          <w:cantSplit/>
          <w:tblHeader/>
        </w:trPr>
        <w:tc>
          <w:tcPr>
            <w:tcW w:w="927"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5C2EB5">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754"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Strongly agree</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36.7</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37.9</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r>
      <w:tr w:rsidR="00E85894" w:rsidTr="005C2EB5">
        <w:trPr>
          <w:cantSplit/>
          <w:tblHeader/>
        </w:trPr>
        <w:tc>
          <w:tcPr>
            <w:tcW w:w="927"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5C2EB5">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754"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96.7</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1441" w:type="dxa"/>
            <w:tcBorders>
              <w:top w:val="nil"/>
              <w:bottom w:val="nil"/>
              <w:right w:val="single" w:sz="16" w:space="0" w:color="000000"/>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sz w:val="24"/>
                <w:szCs w:val="24"/>
              </w:rPr>
            </w:pPr>
          </w:p>
        </w:tc>
      </w:tr>
      <w:tr w:rsidR="00E85894" w:rsidTr="005C2EB5">
        <w:trPr>
          <w:cantSplit/>
          <w:tblHeader/>
        </w:trPr>
        <w:tc>
          <w:tcPr>
            <w:tcW w:w="927" w:type="dxa"/>
            <w:tcBorders>
              <w:top w:val="nil"/>
              <w:left w:val="single" w:sz="16" w:space="0" w:color="000000"/>
              <w:bottom w:val="nil"/>
              <w:right w:val="nil"/>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Missing</w:t>
            </w:r>
          </w:p>
        </w:tc>
        <w:tc>
          <w:tcPr>
            <w:tcW w:w="1754"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System</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p>
        </w:tc>
        <w:tc>
          <w:tcPr>
            <w:tcW w:w="1368" w:type="dxa"/>
            <w:tcBorders>
              <w:top w:val="nil"/>
              <w:bottom w:val="nil"/>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sz w:val="24"/>
                <w:szCs w:val="24"/>
              </w:rPr>
            </w:pPr>
          </w:p>
        </w:tc>
        <w:tc>
          <w:tcPr>
            <w:tcW w:w="1441" w:type="dxa"/>
            <w:tcBorders>
              <w:top w:val="nil"/>
              <w:bottom w:val="nil"/>
              <w:right w:val="single" w:sz="16" w:space="0" w:color="000000"/>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sz w:val="24"/>
                <w:szCs w:val="24"/>
              </w:rPr>
            </w:pPr>
          </w:p>
        </w:tc>
      </w:tr>
      <w:tr w:rsidR="00E85894" w:rsidTr="005C2EB5">
        <w:trPr>
          <w:cantSplit/>
        </w:trPr>
        <w:tc>
          <w:tcPr>
            <w:tcW w:w="2681" w:type="dxa"/>
            <w:gridSpan w:val="2"/>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1143"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999" w:type="dxa"/>
            <w:tcBorders>
              <w:top w:val="nil"/>
              <w:bottom w:val="single" w:sz="16" w:space="0" w:color="000000"/>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1368" w:type="dxa"/>
            <w:tcBorders>
              <w:top w:val="nil"/>
              <w:bottom w:val="single" w:sz="16" w:space="0" w:color="000000"/>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sz w:val="24"/>
                <w:szCs w:val="24"/>
              </w:rPr>
            </w:pPr>
          </w:p>
        </w:tc>
        <w:tc>
          <w:tcPr>
            <w:tcW w:w="144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sz w:val="24"/>
                <w:szCs w:val="24"/>
              </w:rPr>
            </w:pPr>
          </w:p>
        </w:tc>
      </w:tr>
    </w:tbl>
    <w:p w:rsidR="00E85894" w:rsidRDefault="00E85894" w:rsidP="00E8589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research survey, 2025</w:t>
      </w:r>
    </w:p>
    <w:tbl>
      <w:tblPr>
        <w:tblW w:w="7632"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927"/>
        <w:gridCol w:w="1754"/>
        <w:gridCol w:w="1143"/>
        <w:gridCol w:w="999"/>
        <w:gridCol w:w="1368"/>
        <w:gridCol w:w="1441"/>
      </w:tblGrid>
      <w:tr w:rsidR="00E85894" w:rsidTr="005C2EB5">
        <w:trPr>
          <w:cantSplit/>
          <w:tblHeader/>
        </w:trPr>
        <w:tc>
          <w:tcPr>
            <w:tcW w:w="7632" w:type="dxa"/>
            <w:gridSpan w:val="6"/>
            <w:tcBorders>
              <w:top w:val="nil"/>
              <w:left w:val="nil"/>
              <w:bottom w:val="nil"/>
              <w:right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Money laundering activities and other embezzlement practices cannot be possible without the knowledge of professional accountant </w:t>
            </w:r>
          </w:p>
        </w:tc>
      </w:tr>
      <w:tr w:rsidR="00E85894" w:rsidTr="005C2EB5">
        <w:trPr>
          <w:cantSplit/>
          <w:tblHeader/>
        </w:trPr>
        <w:tc>
          <w:tcPr>
            <w:tcW w:w="927"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sz w:val="24"/>
                <w:szCs w:val="24"/>
              </w:rPr>
            </w:pPr>
          </w:p>
        </w:tc>
        <w:tc>
          <w:tcPr>
            <w:tcW w:w="1754"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sz w:val="24"/>
                <w:szCs w:val="24"/>
              </w:rPr>
            </w:pPr>
          </w:p>
        </w:tc>
        <w:tc>
          <w:tcPr>
            <w:tcW w:w="1143"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Frequency</w:t>
            </w:r>
          </w:p>
        </w:tc>
        <w:tc>
          <w:tcPr>
            <w:tcW w:w="99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Percent</w:t>
            </w:r>
          </w:p>
        </w:tc>
        <w:tc>
          <w:tcPr>
            <w:tcW w:w="136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 Percent</w:t>
            </w:r>
          </w:p>
        </w:tc>
        <w:tc>
          <w:tcPr>
            <w:tcW w:w="144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Cumulative Percent</w:t>
            </w:r>
          </w:p>
        </w:tc>
      </w:tr>
      <w:tr w:rsidR="00E85894" w:rsidTr="005C2EB5">
        <w:trPr>
          <w:cantSplit/>
          <w:tblHeader/>
        </w:trPr>
        <w:tc>
          <w:tcPr>
            <w:tcW w:w="927" w:type="dxa"/>
            <w:vMerge w:val="restart"/>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w:t>
            </w:r>
          </w:p>
        </w:tc>
        <w:tc>
          <w:tcPr>
            <w:tcW w:w="175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Strongly Disagree</w:t>
            </w:r>
          </w:p>
        </w:tc>
        <w:tc>
          <w:tcPr>
            <w:tcW w:w="1143"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999" w:type="dxa"/>
            <w:tcBorders>
              <w:top w:val="single" w:sz="16" w:space="0" w:color="000000"/>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w:t>
            </w:r>
          </w:p>
        </w:tc>
        <w:tc>
          <w:tcPr>
            <w:tcW w:w="1368" w:type="dxa"/>
            <w:tcBorders>
              <w:top w:val="single" w:sz="16" w:space="0" w:color="000000"/>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6.9</w:t>
            </w:r>
          </w:p>
        </w:tc>
        <w:tc>
          <w:tcPr>
            <w:tcW w:w="144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6.9</w:t>
            </w:r>
          </w:p>
        </w:tc>
      </w:tr>
      <w:tr w:rsidR="00E85894" w:rsidTr="005C2EB5">
        <w:trPr>
          <w:cantSplit/>
          <w:tblHeader/>
        </w:trPr>
        <w:tc>
          <w:tcPr>
            <w:tcW w:w="927"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5C2EB5">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754"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disagree</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13.3</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13.8</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20.7</w:t>
            </w:r>
          </w:p>
        </w:tc>
      </w:tr>
      <w:tr w:rsidR="00E85894" w:rsidTr="005C2EB5">
        <w:trPr>
          <w:cantSplit/>
          <w:tblHeader/>
        </w:trPr>
        <w:tc>
          <w:tcPr>
            <w:tcW w:w="927"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5C2EB5">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754"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Indifference</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24.1</w:t>
            </w:r>
          </w:p>
        </w:tc>
      </w:tr>
      <w:tr w:rsidR="00E85894" w:rsidTr="005C2EB5">
        <w:trPr>
          <w:cantSplit/>
          <w:tblHeader/>
        </w:trPr>
        <w:tc>
          <w:tcPr>
            <w:tcW w:w="927"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5C2EB5">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754"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Agree</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50.0</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51.7</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75.9</w:t>
            </w:r>
          </w:p>
        </w:tc>
      </w:tr>
      <w:tr w:rsidR="00E85894" w:rsidTr="005C2EB5">
        <w:trPr>
          <w:cantSplit/>
          <w:tblHeader/>
        </w:trPr>
        <w:tc>
          <w:tcPr>
            <w:tcW w:w="927"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5C2EB5">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754"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Strongly agree</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23.3</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24.1</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r>
      <w:tr w:rsidR="00E85894" w:rsidTr="005C2EB5">
        <w:trPr>
          <w:cantSplit/>
          <w:tblHeader/>
        </w:trPr>
        <w:tc>
          <w:tcPr>
            <w:tcW w:w="927"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5C2EB5">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754"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96.7</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1441" w:type="dxa"/>
            <w:tcBorders>
              <w:top w:val="nil"/>
              <w:bottom w:val="nil"/>
              <w:right w:val="single" w:sz="16" w:space="0" w:color="000000"/>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sz w:val="24"/>
                <w:szCs w:val="24"/>
              </w:rPr>
            </w:pPr>
          </w:p>
        </w:tc>
      </w:tr>
      <w:tr w:rsidR="00E85894" w:rsidTr="005C2EB5">
        <w:trPr>
          <w:cantSplit/>
          <w:tblHeader/>
        </w:trPr>
        <w:tc>
          <w:tcPr>
            <w:tcW w:w="927" w:type="dxa"/>
            <w:tcBorders>
              <w:top w:val="nil"/>
              <w:left w:val="single" w:sz="16" w:space="0" w:color="000000"/>
              <w:bottom w:val="nil"/>
              <w:right w:val="nil"/>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Missing</w:t>
            </w:r>
          </w:p>
        </w:tc>
        <w:tc>
          <w:tcPr>
            <w:tcW w:w="1754"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System</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p>
        </w:tc>
        <w:tc>
          <w:tcPr>
            <w:tcW w:w="1368" w:type="dxa"/>
            <w:tcBorders>
              <w:top w:val="nil"/>
              <w:bottom w:val="nil"/>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sz w:val="24"/>
                <w:szCs w:val="24"/>
              </w:rPr>
            </w:pPr>
          </w:p>
        </w:tc>
        <w:tc>
          <w:tcPr>
            <w:tcW w:w="1441" w:type="dxa"/>
            <w:tcBorders>
              <w:top w:val="nil"/>
              <w:bottom w:val="nil"/>
              <w:right w:val="single" w:sz="16" w:space="0" w:color="000000"/>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sz w:val="24"/>
                <w:szCs w:val="24"/>
              </w:rPr>
            </w:pPr>
          </w:p>
        </w:tc>
      </w:tr>
      <w:tr w:rsidR="00E85894" w:rsidTr="005C2EB5">
        <w:trPr>
          <w:cantSplit/>
        </w:trPr>
        <w:tc>
          <w:tcPr>
            <w:tcW w:w="2681" w:type="dxa"/>
            <w:gridSpan w:val="2"/>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1143"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999" w:type="dxa"/>
            <w:tcBorders>
              <w:top w:val="nil"/>
              <w:bottom w:val="single" w:sz="16" w:space="0" w:color="000000"/>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1368" w:type="dxa"/>
            <w:tcBorders>
              <w:top w:val="nil"/>
              <w:bottom w:val="single" w:sz="16" w:space="0" w:color="000000"/>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sz w:val="24"/>
                <w:szCs w:val="24"/>
              </w:rPr>
            </w:pPr>
          </w:p>
        </w:tc>
        <w:tc>
          <w:tcPr>
            <w:tcW w:w="144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sz w:val="24"/>
                <w:szCs w:val="24"/>
              </w:rPr>
            </w:pPr>
          </w:p>
        </w:tc>
      </w:tr>
    </w:tbl>
    <w:p w:rsidR="00E85894" w:rsidRDefault="00E85894" w:rsidP="00E8589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table above shows that 22 respondents 73.3% believe that money laundering activities cannot be perpetrated without the help of professional accountant. The remaining 7 respondents think otherwise.</w:t>
      </w:r>
    </w:p>
    <w:p w:rsidR="00E85894" w:rsidRDefault="00E85894" w:rsidP="00E85894">
      <w:pPr>
        <w:spacing w:after="0" w:line="360" w:lineRule="auto"/>
        <w:jc w:val="both"/>
        <w:rPr>
          <w:rFonts w:ascii="Times New Roman" w:eastAsia="Times New Roman" w:hAnsi="Times New Roman" w:cs="Times New Roman"/>
          <w:sz w:val="24"/>
          <w:szCs w:val="24"/>
        </w:rPr>
      </w:pPr>
    </w:p>
    <w:p w:rsidR="00E85894" w:rsidRDefault="00E85894" w:rsidP="00E85894">
      <w:pPr>
        <w:spacing w:after="0" w:line="360" w:lineRule="auto"/>
        <w:jc w:val="both"/>
        <w:rPr>
          <w:rFonts w:ascii="Times New Roman" w:eastAsia="Times New Roman" w:hAnsi="Times New Roman" w:cs="Times New Roman"/>
          <w:sz w:val="24"/>
          <w:szCs w:val="24"/>
        </w:rPr>
      </w:pPr>
    </w:p>
    <w:tbl>
      <w:tblPr>
        <w:tblW w:w="7632"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927"/>
        <w:gridCol w:w="1754"/>
        <w:gridCol w:w="1143"/>
        <w:gridCol w:w="999"/>
        <w:gridCol w:w="1368"/>
        <w:gridCol w:w="1441"/>
      </w:tblGrid>
      <w:tr w:rsidR="00E85894" w:rsidTr="005C2EB5">
        <w:trPr>
          <w:cantSplit/>
          <w:tblHeader/>
        </w:trPr>
        <w:tc>
          <w:tcPr>
            <w:tcW w:w="7632" w:type="dxa"/>
            <w:gridSpan w:val="6"/>
            <w:tcBorders>
              <w:top w:val="nil"/>
              <w:left w:val="nil"/>
              <w:bottom w:val="nil"/>
              <w:right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Professional accountant aid money laundering in Nigeria</w:t>
            </w:r>
          </w:p>
        </w:tc>
      </w:tr>
      <w:tr w:rsidR="00E85894" w:rsidTr="005C2EB5">
        <w:trPr>
          <w:cantSplit/>
          <w:tblHeader/>
        </w:trPr>
        <w:tc>
          <w:tcPr>
            <w:tcW w:w="927"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sz w:val="24"/>
                <w:szCs w:val="24"/>
              </w:rPr>
            </w:pPr>
          </w:p>
        </w:tc>
        <w:tc>
          <w:tcPr>
            <w:tcW w:w="1754"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sz w:val="24"/>
                <w:szCs w:val="24"/>
              </w:rPr>
            </w:pPr>
          </w:p>
        </w:tc>
        <w:tc>
          <w:tcPr>
            <w:tcW w:w="1143"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Frequency</w:t>
            </w:r>
          </w:p>
        </w:tc>
        <w:tc>
          <w:tcPr>
            <w:tcW w:w="99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Percent</w:t>
            </w:r>
          </w:p>
        </w:tc>
        <w:tc>
          <w:tcPr>
            <w:tcW w:w="136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 Percent</w:t>
            </w:r>
          </w:p>
        </w:tc>
        <w:tc>
          <w:tcPr>
            <w:tcW w:w="144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Cumulative Percent</w:t>
            </w:r>
          </w:p>
        </w:tc>
      </w:tr>
      <w:tr w:rsidR="00E85894" w:rsidTr="005C2EB5">
        <w:trPr>
          <w:cantSplit/>
          <w:tblHeader/>
        </w:trPr>
        <w:tc>
          <w:tcPr>
            <w:tcW w:w="927" w:type="dxa"/>
            <w:vMerge w:val="restart"/>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w:t>
            </w:r>
          </w:p>
        </w:tc>
        <w:tc>
          <w:tcPr>
            <w:tcW w:w="175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Strongly Disagree</w:t>
            </w:r>
          </w:p>
        </w:tc>
        <w:tc>
          <w:tcPr>
            <w:tcW w:w="1143"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999" w:type="dxa"/>
            <w:tcBorders>
              <w:top w:val="single" w:sz="16" w:space="0" w:color="000000"/>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1368" w:type="dxa"/>
            <w:tcBorders>
              <w:top w:val="single" w:sz="16" w:space="0" w:color="000000"/>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10.3</w:t>
            </w:r>
          </w:p>
        </w:tc>
        <w:tc>
          <w:tcPr>
            <w:tcW w:w="144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10.3</w:t>
            </w:r>
          </w:p>
        </w:tc>
      </w:tr>
      <w:tr w:rsidR="00E85894" w:rsidTr="005C2EB5">
        <w:trPr>
          <w:cantSplit/>
          <w:tblHeader/>
        </w:trPr>
        <w:tc>
          <w:tcPr>
            <w:tcW w:w="927"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5C2EB5">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754"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Indifference</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13.3</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13.8</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24.1</w:t>
            </w:r>
          </w:p>
        </w:tc>
      </w:tr>
      <w:tr w:rsidR="00E85894" w:rsidTr="005C2EB5">
        <w:trPr>
          <w:cantSplit/>
          <w:tblHeader/>
        </w:trPr>
        <w:tc>
          <w:tcPr>
            <w:tcW w:w="927"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5C2EB5">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754"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Agree</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46.7</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48.3</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72.4</w:t>
            </w:r>
          </w:p>
        </w:tc>
      </w:tr>
      <w:tr w:rsidR="00E85894" w:rsidTr="005C2EB5">
        <w:trPr>
          <w:cantSplit/>
          <w:tblHeader/>
        </w:trPr>
        <w:tc>
          <w:tcPr>
            <w:tcW w:w="927"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5C2EB5">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754"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Strongly agree</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26.7</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27.6</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r>
      <w:tr w:rsidR="00E85894" w:rsidTr="005C2EB5">
        <w:trPr>
          <w:cantSplit/>
          <w:tblHeader/>
        </w:trPr>
        <w:tc>
          <w:tcPr>
            <w:tcW w:w="927"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5C2EB5">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754"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96.7</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1441" w:type="dxa"/>
            <w:tcBorders>
              <w:top w:val="nil"/>
              <w:bottom w:val="nil"/>
              <w:right w:val="single" w:sz="16" w:space="0" w:color="000000"/>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sz w:val="24"/>
                <w:szCs w:val="24"/>
              </w:rPr>
            </w:pPr>
          </w:p>
        </w:tc>
      </w:tr>
      <w:tr w:rsidR="00E85894" w:rsidTr="005C2EB5">
        <w:trPr>
          <w:cantSplit/>
          <w:tblHeader/>
        </w:trPr>
        <w:tc>
          <w:tcPr>
            <w:tcW w:w="927" w:type="dxa"/>
            <w:tcBorders>
              <w:top w:val="nil"/>
              <w:left w:val="single" w:sz="16" w:space="0" w:color="000000"/>
              <w:bottom w:val="nil"/>
              <w:right w:val="nil"/>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Missing</w:t>
            </w:r>
          </w:p>
        </w:tc>
        <w:tc>
          <w:tcPr>
            <w:tcW w:w="1754"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System</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p>
        </w:tc>
        <w:tc>
          <w:tcPr>
            <w:tcW w:w="1368" w:type="dxa"/>
            <w:tcBorders>
              <w:top w:val="nil"/>
              <w:bottom w:val="nil"/>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sz w:val="24"/>
                <w:szCs w:val="24"/>
              </w:rPr>
            </w:pPr>
          </w:p>
        </w:tc>
        <w:tc>
          <w:tcPr>
            <w:tcW w:w="1441" w:type="dxa"/>
            <w:tcBorders>
              <w:top w:val="nil"/>
              <w:bottom w:val="nil"/>
              <w:right w:val="single" w:sz="16" w:space="0" w:color="000000"/>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sz w:val="24"/>
                <w:szCs w:val="24"/>
              </w:rPr>
            </w:pPr>
          </w:p>
        </w:tc>
      </w:tr>
      <w:tr w:rsidR="00E85894" w:rsidTr="005C2EB5">
        <w:trPr>
          <w:cantSplit/>
        </w:trPr>
        <w:tc>
          <w:tcPr>
            <w:tcW w:w="2681" w:type="dxa"/>
            <w:gridSpan w:val="2"/>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1143"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999" w:type="dxa"/>
            <w:tcBorders>
              <w:top w:val="nil"/>
              <w:bottom w:val="single" w:sz="16" w:space="0" w:color="000000"/>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1368" w:type="dxa"/>
            <w:tcBorders>
              <w:top w:val="nil"/>
              <w:bottom w:val="single" w:sz="16" w:space="0" w:color="000000"/>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sz w:val="24"/>
                <w:szCs w:val="24"/>
              </w:rPr>
            </w:pPr>
          </w:p>
        </w:tc>
        <w:tc>
          <w:tcPr>
            <w:tcW w:w="144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sz w:val="24"/>
                <w:szCs w:val="24"/>
              </w:rPr>
            </w:pPr>
          </w:p>
        </w:tc>
      </w:tr>
    </w:tbl>
    <w:p w:rsidR="00E85894" w:rsidRDefault="00E85894" w:rsidP="00E8589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research survey, 2025</w:t>
      </w:r>
    </w:p>
    <w:p w:rsidR="00E85894" w:rsidRDefault="00E85894" w:rsidP="00E85894">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 respondents believe that most of the money laundering activities in Nigeria is being aided by professional accountant. This means that to curb the activities of money laundering cases, service of professional accountant should be employed to counter the sharp practices.</w:t>
      </w:r>
    </w:p>
    <w:p w:rsidR="00E85894" w:rsidRDefault="00E85894" w:rsidP="00E85894">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4.3.</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Test of Hypothesis</w:t>
      </w:r>
    </w:p>
    <w:p w:rsidR="00E85894" w:rsidRDefault="00E85894" w:rsidP="00E85894">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Hypothesis 1</w:t>
      </w:r>
    </w:p>
    <w:tbl>
      <w:tblPr>
        <w:tblW w:w="833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172"/>
        <w:gridCol w:w="720"/>
        <w:gridCol w:w="889"/>
        <w:gridCol w:w="1214"/>
        <w:gridCol w:w="1675"/>
        <w:gridCol w:w="722"/>
        <w:gridCol w:w="941"/>
      </w:tblGrid>
      <w:tr w:rsidR="00E85894" w:rsidTr="005C2EB5">
        <w:trPr>
          <w:cantSplit/>
          <w:tblHeader/>
          <w:jc w:val="center"/>
        </w:trPr>
        <w:tc>
          <w:tcPr>
            <w:tcW w:w="8333" w:type="dxa"/>
            <w:gridSpan w:val="7"/>
            <w:tcBorders>
              <w:top w:val="nil"/>
              <w:left w:val="nil"/>
              <w:bottom w:val="nil"/>
              <w:right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One-Sample Test</w:t>
            </w:r>
          </w:p>
        </w:tc>
      </w:tr>
      <w:tr w:rsidR="00E85894" w:rsidTr="005C2EB5">
        <w:trPr>
          <w:cantSplit/>
          <w:tblHeader/>
          <w:jc w:val="center"/>
        </w:trPr>
        <w:tc>
          <w:tcPr>
            <w:tcW w:w="2172"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color w:val="000000"/>
                <w:sz w:val="24"/>
                <w:szCs w:val="24"/>
              </w:rPr>
            </w:pPr>
          </w:p>
        </w:tc>
        <w:tc>
          <w:tcPr>
            <w:tcW w:w="6161" w:type="dxa"/>
            <w:gridSpan w:val="6"/>
            <w:tcBorders>
              <w:top w:val="single" w:sz="16" w:space="0" w:color="000000"/>
              <w:left w:val="single" w:sz="16" w:space="0" w:color="000000"/>
              <w:right w:val="single" w:sz="16" w:space="0" w:color="000000"/>
            </w:tcBorders>
            <w:shd w:val="clear" w:color="auto" w:fill="FFFFFF"/>
            <w:tcMar>
              <w:top w:w="30" w:type="dxa"/>
              <w:left w:w="30" w:type="dxa"/>
              <w:bottom w:w="30" w:type="dxa"/>
              <w:right w:w="30" w:type="dxa"/>
            </w:tcMar>
            <w:vAlign w:val="bottom"/>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Test Value = 0                                       </w:t>
            </w:r>
          </w:p>
        </w:tc>
      </w:tr>
      <w:tr w:rsidR="00E85894" w:rsidTr="005C2EB5">
        <w:trPr>
          <w:cantSplit/>
          <w:tblHeader/>
          <w:jc w:val="center"/>
        </w:trPr>
        <w:tc>
          <w:tcPr>
            <w:tcW w:w="2172"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color w:val="000000"/>
                <w:sz w:val="24"/>
                <w:szCs w:val="24"/>
              </w:rPr>
            </w:pPr>
          </w:p>
        </w:tc>
        <w:tc>
          <w:tcPr>
            <w:tcW w:w="720" w:type="dxa"/>
            <w:vMerge w:val="restart"/>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w:t>
            </w:r>
          </w:p>
        </w:tc>
        <w:tc>
          <w:tcPr>
            <w:tcW w:w="889" w:type="dxa"/>
            <w:vMerge w:val="restart"/>
            <w:tcBorders>
              <w:bottom w:val="single" w:sz="16" w:space="0" w:color="000000"/>
            </w:tcBorders>
            <w:shd w:val="clear" w:color="auto" w:fill="FFFFFF"/>
            <w:tcMar>
              <w:top w:w="30" w:type="dxa"/>
              <w:left w:w="30" w:type="dxa"/>
              <w:bottom w:w="30" w:type="dxa"/>
              <w:right w:w="30" w:type="dxa"/>
            </w:tcMar>
            <w:vAlign w:val="bottom"/>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df</w:t>
            </w:r>
          </w:p>
        </w:tc>
        <w:tc>
          <w:tcPr>
            <w:tcW w:w="1214" w:type="dxa"/>
            <w:vMerge w:val="restart"/>
            <w:tcBorders>
              <w:bottom w:val="single" w:sz="16" w:space="0" w:color="000000"/>
            </w:tcBorders>
            <w:shd w:val="clear" w:color="auto" w:fill="FFFFFF"/>
            <w:tcMar>
              <w:top w:w="30" w:type="dxa"/>
              <w:left w:w="30" w:type="dxa"/>
              <w:bottom w:w="30" w:type="dxa"/>
              <w:right w:w="30" w:type="dxa"/>
            </w:tcMar>
            <w:vAlign w:val="bottom"/>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Sig. (2-tailed)</w:t>
            </w:r>
          </w:p>
        </w:tc>
        <w:tc>
          <w:tcPr>
            <w:tcW w:w="1675" w:type="dxa"/>
            <w:vMerge w:val="restart"/>
            <w:tcBorders>
              <w:bottom w:val="single" w:sz="16" w:space="0" w:color="000000"/>
            </w:tcBorders>
            <w:shd w:val="clear" w:color="auto" w:fill="FFFFFF"/>
            <w:tcMar>
              <w:top w:w="30" w:type="dxa"/>
              <w:left w:w="30" w:type="dxa"/>
              <w:bottom w:w="30" w:type="dxa"/>
              <w:right w:w="30" w:type="dxa"/>
            </w:tcMar>
            <w:vAlign w:val="bottom"/>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Mean Difference</w:t>
            </w:r>
          </w:p>
        </w:tc>
        <w:tc>
          <w:tcPr>
            <w:tcW w:w="1663" w:type="dxa"/>
            <w:gridSpan w:val="2"/>
            <w:tcBorders>
              <w:right w:val="single" w:sz="16" w:space="0" w:color="000000"/>
            </w:tcBorders>
            <w:shd w:val="clear" w:color="auto" w:fill="FFFFFF"/>
            <w:tcMar>
              <w:top w:w="30" w:type="dxa"/>
              <w:left w:w="30" w:type="dxa"/>
              <w:bottom w:w="30" w:type="dxa"/>
              <w:right w:w="30" w:type="dxa"/>
            </w:tcMar>
            <w:vAlign w:val="bottom"/>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95% Confidence Interval of the Difference</w:t>
            </w:r>
          </w:p>
        </w:tc>
      </w:tr>
      <w:tr w:rsidR="00E85894" w:rsidTr="005C2EB5">
        <w:trPr>
          <w:cantSplit/>
          <w:tblHeader/>
          <w:jc w:val="center"/>
        </w:trPr>
        <w:tc>
          <w:tcPr>
            <w:tcW w:w="2172"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color w:val="000000"/>
                <w:sz w:val="24"/>
                <w:szCs w:val="24"/>
              </w:rPr>
            </w:pPr>
          </w:p>
        </w:tc>
        <w:tc>
          <w:tcPr>
            <w:tcW w:w="720" w:type="dxa"/>
            <w:vMerge/>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E85894" w:rsidRDefault="00E85894" w:rsidP="005C2EB5">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889" w:type="dxa"/>
            <w:vMerge/>
            <w:tcBorders>
              <w:bottom w:val="single" w:sz="16" w:space="0" w:color="000000"/>
            </w:tcBorders>
            <w:shd w:val="clear" w:color="auto" w:fill="FFFFFF"/>
            <w:tcMar>
              <w:top w:w="30" w:type="dxa"/>
              <w:left w:w="30" w:type="dxa"/>
              <w:bottom w:w="30" w:type="dxa"/>
              <w:right w:w="30" w:type="dxa"/>
            </w:tcMar>
            <w:vAlign w:val="bottom"/>
          </w:tcPr>
          <w:p w:rsidR="00E85894" w:rsidRDefault="00E85894" w:rsidP="005C2EB5">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214" w:type="dxa"/>
            <w:vMerge/>
            <w:tcBorders>
              <w:bottom w:val="single" w:sz="16" w:space="0" w:color="000000"/>
            </w:tcBorders>
            <w:shd w:val="clear" w:color="auto" w:fill="FFFFFF"/>
            <w:tcMar>
              <w:top w:w="30" w:type="dxa"/>
              <w:left w:w="30" w:type="dxa"/>
              <w:bottom w:w="30" w:type="dxa"/>
              <w:right w:w="30" w:type="dxa"/>
            </w:tcMar>
            <w:vAlign w:val="bottom"/>
          </w:tcPr>
          <w:p w:rsidR="00E85894" w:rsidRDefault="00E85894" w:rsidP="005C2EB5">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675" w:type="dxa"/>
            <w:vMerge/>
            <w:tcBorders>
              <w:bottom w:val="single" w:sz="16" w:space="0" w:color="000000"/>
            </w:tcBorders>
            <w:shd w:val="clear" w:color="auto" w:fill="FFFFFF"/>
            <w:tcMar>
              <w:top w:w="30" w:type="dxa"/>
              <w:left w:w="30" w:type="dxa"/>
              <w:bottom w:w="30" w:type="dxa"/>
              <w:right w:w="30" w:type="dxa"/>
            </w:tcMar>
            <w:vAlign w:val="bottom"/>
          </w:tcPr>
          <w:p w:rsidR="00E85894" w:rsidRDefault="00E85894" w:rsidP="005C2EB5">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722" w:type="dxa"/>
            <w:tcBorders>
              <w:bottom w:val="single" w:sz="16" w:space="0" w:color="000000"/>
            </w:tcBorders>
            <w:shd w:val="clear" w:color="auto" w:fill="FFFFFF"/>
            <w:tcMar>
              <w:top w:w="30" w:type="dxa"/>
              <w:left w:w="30" w:type="dxa"/>
              <w:bottom w:w="30" w:type="dxa"/>
              <w:right w:w="30" w:type="dxa"/>
            </w:tcMar>
            <w:vAlign w:val="bottom"/>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Lower</w:t>
            </w:r>
          </w:p>
        </w:tc>
        <w:tc>
          <w:tcPr>
            <w:tcW w:w="941" w:type="dxa"/>
            <w:tcBorders>
              <w:bottom w:val="single" w:sz="16" w:space="0" w:color="000000"/>
              <w:right w:val="single" w:sz="16" w:space="0" w:color="000000"/>
            </w:tcBorders>
            <w:shd w:val="clear" w:color="auto" w:fill="FFFFFF"/>
            <w:tcMar>
              <w:top w:w="30" w:type="dxa"/>
              <w:left w:w="30" w:type="dxa"/>
              <w:bottom w:w="30" w:type="dxa"/>
              <w:right w:w="30" w:type="dxa"/>
            </w:tcMar>
            <w:vAlign w:val="bottom"/>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Upper</w:t>
            </w:r>
          </w:p>
        </w:tc>
      </w:tr>
      <w:tr w:rsidR="00E85894" w:rsidTr="005C2EB5">
        <w:trPr>
          <w:cantSplit/>
          <w:jc w:val="center"/>
        </w:trPr>
        <w:tc>
          <w:tcPr>
            <w:tcW w:w="217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Professional accountant will not significantly help to deter fraudulent activities in Nigeria</w:t>
            </w:r>
          </w:p>
          <w:p w:rsidR="00E85894" w:rsidRDefault="00E85894" w:rsidP="005C2EB5">
            <w:pPr>
              <w:spacing w:after="0" w:line="240" w:lineRule="auto"/>
              <w:jc w:val="both"/>
              <w:rPr>
                <w:rFonts w:ascii="Times New Roman" w:eastAsia="Times New Roman" w:hAnsi="Times New Roman" w:cs="Times New Roman"/>
                <w:color w:val="000000"/>
                <w:sz w:val="24"/>
                <w:szCs w:val="24"/>
              </w:rPr>
            </w:pPr>
          </w:p>
        </w:tc>
        <w:tc>
          <w:tcPr>
            <w:tcW w:w="72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13.462</w:t>
            </w:r>
          </w:p>
        </w:tc>
        <w:tc>
          <w:tcPr>
            <w:tcW w:w="889"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p>
        </w:tc>
        <w:tc>
          <w:tcPr>
            <w:tcW w:w="1214"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.0343</w:t>
            </w:r>
          </w:p>
        </w:tc>
        <w:tc>
          <w:tcPr>
            <w:tcW w:w="1675"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3.654</w:t>
            </w:r>
          </w:p>
        </w:tc>
        <w:tc>
          <w:tcPr>
            <w:tcW w:w="722"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3.09</w:t>
            </w:r>
          </w:p>
        </w:tc>
        <w:tc>
          <w:tcPr>
            <w:tcW w:w="94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4.21</w:t>
            </w:r>
          </w:p>
        </w:tc>
      </w:tr>
    </w:tbl>
    <w:p w:rsidR="00E85894" w:rsidRDefault="00E85894" w:rsidP="00E8589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Decision rule</w:t>
      </w:r>
    </w:p>
    <w:p w:rsidR="00E85894" w:rsidRDefault="00E85894" w:rsidP="00E85894">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 Cal above is 0.0343 &lt; 0.05 5% significance level, based on the hypothesis result it means the null hypothesis is not true therefore rejected and accepts the alternate </w:t>
      </w:r>
      <w:r>
        <w:rPr>
          <w:rFonts w:ascii="Times New Roman" w:eastAsia="Times New Roman" w:hAnsi="Times New Roman" w:cs="Times New Roman"/>
          <w:sz w:val="24"/>
          <w:szCs w:val="24"/>
        </w:rPr>
        <w:lastRenderedPageBreak/>
        <w:t>hypothesis which says professional accountant will help to deter fraudulent activities in Nigeria.</w:t>
      </w:r>
    </w:p>
    <w:p w:rsidR="00E85894" w:rsidRDefault="00E85894" w:rsidP="00E85894">
      <w:pPr>
        <w:spacing w:after="0"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Hypothesis 2</w:t>
      </w:r>
    </w:p>
    <w:p w:rsidR="00E85894" w:rsidRDefault="00E85894" w:rsidP="00E85894">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There is no significant relationship between influence of professional accountant and incidence of corrupt practice in Nigeria industry.</w:t>
      </w:r>
    </w:p>
    <w:tbl>
      <w:tblPr>
        <w:tblW w:w="8280" w:type="dxa"/>
        <w:tblInd w:w="-2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410"/>
        <w:gridCol w:w="1260"/>
        <w:gridCol w:w="1620"/>
        <w:gridCol w:w="990"/>
      </w:tblGrid>
      <w:tr w:rsidR="00E85894" w:rsidTr="005C2EB5">
        <w:trPr>
          <w:cantSplit/>
          <w:tblHeader/>
        </w:trPr>
        <w:tc>
          <w:tcPr>
            <w:tcW w:w="8280" w:type="dxa"/>
            <w:gridSpan w:val="4"/>
            <w:tcBorders>
              <w:top w:val="nil"/>
              <w:left w:val="nil"/>
              <w:bottom w:val="nil"/>
              <w:right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Descriptive Statistics</w:t>
            </w:r>
          </w:p>
        </w:tc>
      </w:tr>
      <w:tr w:rsidR="00E85894" w:rsidTr="005C2EB5">
        <w:trPr>
          <w:cantSplit/>
          <w:tblHeader/>
        </w:trPr>
        <w:tc>
          <w:tcPr>
            <w:tcW w:w="4410"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Mean</w:t>
            </w:r>
          </w:p>
        </w:tc>
        <w:tc>
          <w:tcPr>
            <w:tcW w:w="162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Std. Deviation</w:t>
            </w:r>
          </w:p>
        </w:tc>
        <w:tc>
          <w:tcPr>
            <w:tcW w:w="99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w:t>
            </w:r>
          </w:p>
        </w:tc>
      </w:tr>
      <w:tr w:rsidR="00E85894" w:rsidTr="005C2EB5">
        <w:trPr>
          <w:cantSplit/>
          <w:tblHeader/>
        </w:trPr>
        <w:tc>
          <w:tcPr>
            <w:tcW w:w="4410"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Professional accounting can be of help to deter fraudulent transactions</w:t>
            </w:r>
          </w:p>
        </w:tc>
        <w:tc>
          <w:tcPr>
            <w:tcW w:w="126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4.09</w:t>
            </w:r>
          </w:p>
        </w:tc>
        <w:tc>
          <w:tcPr>
            <w:tcW w:w="1620" w:type="dxa"/>
            <w:tcBorders>
              <w:top w:val="single" w:sz="16" w:space="0" w:color="000000"/>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1.193</w:t>
            </w:r>
          </w:p>
        </w:tc>
        <w:tc>
          <w:tcPr>
            <w:tcW w:w="99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r>
      <w:tr w:rsidR="00E85894" w:rsidTr="005C2EB5">
        <w:trPr>
          <w:cantSplit/>
          <w:trHeight w:val="1077"/>
        </w:trPr>
        <w:tc>
          <w:tcPr>
            <w:tcW w:w="4410"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Money laundering activities and other embezzlement practices cannot be possible without the knowledge of professional accountant</w:t>
            </w:r>
          </w:p>
        </w:tc>
        <w:tc>
          <w:tcPr>
            <w:tcW w:w="126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4.29</w:t>
            </w:r>
          </w:p>
        </w:tc>
        <w:tc>
          <w:tcPr>
            <w:tcW w:w="1620" w:type="dxa"/>
            <w:tcBorders>
              <w:top w:val="nil"/>
              <w:bottom w:val="single" w:sz="16" w:space="0" w:color="000000"/>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.797</w:t>
            </w:r>
          </w:p>
        </w:tc>
        <w:tc>
          <w:tcPr>
            <w:tcW w:w="99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r>
    </w:tbl>
    <w:p w:rsidR="00E85894" w:rsidRDefault="00E85894" w:rsidP="00E8589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research survey, 2025</w:t>
      </w:r>
    </w:p>
    <w:tbl>
      <w:tblPr>
        <w:tblW w:w="981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401"/>
        <w:gridCol w:w="1949"/>
        <w:gridCol w:w="1440"/>
        <w:gridCol w:w="4020"/>
      </w:tblGrid>
      <w:tr w:rsidR="00E85894" w:rsidTr="005C2EB5">
        <w:trPr>
          <w:cantSplit/>
          <w:tblHeader/>
        </w:trPr>
        <w:tc>
          <w:tcPr>
            <w:tcW w:w="9810" w:type="dxa"/>
            <w:gridSpan w:val="4"/>
            <w:tcBorders>
              <w:top w:val="nil"/>
              <w:left w:val="nil"/>
              <w:bottom w:val="nil"/>
              <w:right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b/>
                <w:color w:val="000000"/>
                <w:sz w:val="24"/>
                <w:szCs w:val="24"/>
              </w:rPr>
            </w:pPr>
          </w:p>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Correlations</w:t>
            </w:r>
          </w:p>
        </w:tc>
      </w:tr>
      <w:tr w:rsidR="00E85894" w:rsidTr="005C2EB5">
        <w:trPr>
          <w:cantSplit/>
          <w:tblHeader/>
        </w:trPr>
        <w:tc>
          <w:tcPr>
            <w:tcW w:w="2401"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sz w:val="24"/>
                <w:szCs w:val="24"/>
              </w:rPr>
            </w:pPr>
          </w:p>
        </w:tc>
        <w:tc>
          <w:tcPr>
            <w:tcW w:w="1949"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sz w:val="24"/>
                <w:szCs w:val="24"/>
              </w:rPr>
            </w:pPr>
          </w:p>
        </w:tc>
        <w:tc>
          <w:tcPr>
            <w:tcW w:w="144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Professional accounting can be of help to deter fraudulent transactions</w:t>
            </w:r>
          </w:p>
        </w:tc>
        <w:tc>
          <w:tcPr>
            <w:tcW w:w="402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Money laundering activities and other embezzlement practices cannot be possible without the knowledge of professional accountant</w:t>
            </w:r>
          </w:p>
        </w:tc>
      </w:tr>
      <w:tr w:rsidR="00E85894" w:rsidTr="005C2EB5">
        <w:trPr>
          <w:cantSplit/>
          <w:tblHeader/>
        </w:trPr>
        <w:tc>
          <w:tcPr>
            <w:tcW w:w="2401" w:type="dxa"/>
            <w:vMerge w:val="restart"/>
            <w:tcBorders>
              <w:top w:val="single" w:sz="16" w:space="0" w:color="000000"/>
              <w:left w:val="single" w:sz="16" w:space="0" w:color="000000"/>
              <w:right w:val="nil"/>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Professional accountants can be of help to deter fraudulent transactions</w:t>
            </w:r>
          </w:p>
        </w:tc>
        <w:tc>
          <w:tcPr>
            <w:tcW w:w="1949"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Pearson Correlation</w:t>
            </w:r>
          </w:p>
        </w:tc>
        <w:tc>
          <w:tcPr>
            <w:tcW w:w="144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402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.317</w:t>
            </w:r>
          </w:p>
        </w:tc>
      </w:tr>
      <w:tr w:rsidR="00E85894" w:rsidTr="005C2EB5">
        <w:trPr>
          <w:cantSplit/>
          <w:tblHeader/>
        </w:trPr>
        <w:tc>
          <w:tcPr>
            <w:tcW w:w="2401"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E85894" w:rsidRDefault="00E85894" w:rsidP="005C2EB5">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949"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Sig. (2-tailed)</w:t>
            </w:r>
          </w:p>
        </w:tc>
        <w:tc>
          <w:tcPr>
            <w:tcW w:w="1440" w:type="dxa"/>
            <w:tcBorders>
              <w:top w:val="nil"/>
              <w:left w:val="single" w:sz="16" w:space="0" w:color="000000"/>
              <w:bottom w:val="nil"/>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sz w:val="24"/>
                <w:szCs w:val="24"/>
              </w:rPr>
            </w:pPr>
          </w:p>
        </w:tc>
        <w:tc>
          <w:tcPr>
            <w:tcW w:w="4020" w:type="dxa"/>
            <w:tcBorders>
              <w:top w:val="nil"/>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.094</w:t>
            </w:r>
          </w:p>
        </w:tc>
      </w:tr>
      <w:tr w:rsidR="00E85894" w:rsidTr="005C2EB5">
        <w:trPr>
          <w:cantSplit/>
          <w:tblHeader/>
        </w:trPr>
        <w:tc>
          <w:tcPr>
            <w:tcW w:w="2401"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E85894" w:rsidRDefault="00E85894" w:rsidP="005C2EB5">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949" w:type="dxa"/>
            <w:tcBorders>
              <w:top w:val="nil"/>
              <w:left w:val="nil"/>
              <w:right w:val="single" w:sz="16" w:space="0" w:color="000000"/>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w:t>
            </w:r>
          </w:p>
        </w:tc>
        <w:tc>
          <w:tcPr>
            <w:tcW w:w="1440" w:type="dxa"/>
            <w:tcBorders>
              <w:top w:val="nil"/>
              <w:left w:val="single" w:sz="16" w:space="0" w:color="000000"/>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4020" w:type="dxa"/>
            <w:tcBorders>
              <w:top w:val="nil"/>
              <w:right w:val="single" w:sz="16" w:space="0" w:color="000000"/>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r>
      <w:tr w:rsidR="00E85894" w:rsidTr="005C2EB5">
        <w:trPr>
          <w:cantSplit/>
          <w:tblHeader/>
        </w:trPr>
        <w:tc>
          <w:tcPr>
            <w:tcW w:w="2401" w:type="dxa"/>
            <w:vMerge w:val="restart"/>
            <w:tcBorders>
              <w:left w:val="single" w:sz="16" w:space="0" w:color="000000"/>
              <w:bottom w:val="single" w:sz="16" w:space="0" w:color="000000"/>
              <w:right w:val="nil"/>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Money laundering activities and other embezzlement practices cannot be possible without the knowledge of professional accountant</w:t>
            </w:r>
          </w:p>
        </w:tc>
        <w:tc>
          <w:tcPr>
            <w:tcW w:w="1949" w:type="dxa"/>
            <w:tcBorders>
              <w:left w:val="nil"/>
              <w:bottom w:val="nil"/>
              <w:right w:val="single" w:sz="16" w:space="0" w:color="000000"/>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Pearson Correlation</w:t>
            </w:r>
          </w:p>
        </w:tc>
        <w:tc>
          <w:tcPr>
            <w:tcW w:w="1440" w:type="dxa"/>
            <w:tcBorders>
              <w:left w:val="single" w:sz="16" w:space="0" w:color="000000"/>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.317</w:t>
            </w:r>
          </w:p>
        </w:tc>
        <w:tc>
          <w:tcPr>
            <w:tcW w:w="4020" w:type="dxa"/>
            <w:tcBorders>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E85894" w:rsidTr="005C2EB5">
        <w:trPr>
          <w:cantSplit/>
          <w:tblHeader/>
        </w:trPr>
        <w:tc>
          <w:tcPr>
            <w:tcW w:w="2401"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E85894" w:rsidRDefault="00E85894" w:rsidP="005C2EB5">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949"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Sig. (2-tailed)</w:t>
            </w:r>
          </w:p>
        </w:tc>
        <w:tc>
          <w:tcPr>
            <w:tcW w:w="1440"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.094</w:t>
            </w:r>
          </w:p>
        </w:tc>
        <w:tc>
          <w:tcPr>
            <w:tcW w:w="4020" w:type="dxa"/>
            <w:tcBorders>
              <w:top w:val="nil"/>
              <w:bottom w:val="nil"/>
              <w:right w:val="single" w:sz="16" w:space="0" w:color="000000"/>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sz w:val="24"/>
                <w:szCs w:val="24"/>
              </w:rPr>
            </w:pPr>
          </w:p>
        </w:tc>
      </w:tr>
      <w:tr w:rsidR="00E85894" w:rsidTr="005C2EB5">
        <w:trPr>
          <w:cantSplit/>
        </w:trPr>
        <w:tc>
          <w:tcPr>
            <w:tcW w:w="2401"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E85894" w:rsidRDefault="00E85894" w:rsidP="005C2EB5">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949"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w:t>
            </w:r>
          </w:p>
        </w:tc>
        <w:tc>
          <w:tcPr>
            <w:tcW w:w="144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w:t>
            </w:r>
          </w:p>
        </w:tc>
        <w:tc>
          <w:tcPr>
            <w:tcW w:w="402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w:t>
            </w:r>
          </w:p>
        </w:tc>
      </w:tr>
    </w:tbl>
    <w:p w:rsidR="00E85894" w:rsidRDefault="00E85894" w:rsidP="00E8589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research survey, 2025</w:t>
      </w:r>
    </w:p>
    <w:tbl>
      <w:tblPr>
        <w:tblW w:w="819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160"/>
        <w:gridCol w:w="945"/>
        <w:gridCol w:w="998"/>
        <w:gridCol w:w="1383"/>
        <w:gridCol w:w="1000"/>
        <w:gridCol w:w="1704"/>
      </w:tblGrid>
      <w:tr w:rsidR="00E85894" w:rsidTr="005C2EB5">
        <w:trPr>
          <w:cantSplit/>
          <w:tblHeader/>
        </w:trPr>
        <w:tc>
          <w:tcPr>
            <w:tcW w:w="8190" w:type="dxa"/>
            <w:gridSpan w:val="6"/>
            <w:tcBorders>
              <w:top w:val="nil"/>
              <w:left w:val="nil"/>
              <w:bottom w:val="nil"/>
              <w:right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ANOVA</w:t>
            </w:r>
          </w:p>
        </w:tc>
      </w:tr>
      <w:tr w:rsidR="00E85894" w:rsidTr="005C2EB5">
        <w:trPr>
          <w:cantSplit/>
          <w:tblHeader/>
        </w:trPr>
        <w:tc>
          <w:tcPr>
            <w:tcW w:w="4103" w:type="dxa"/>
            <w:gridSpan w:val="3"/>
            <w:tcBorders>
              <w:top w:val="nil"/>
              <w:left w:val="nil"/>
              <w:bottom w:val="nil"/>
              <w:right w:val="nil"/>
            </w:tcBorders>
            <w:shd w:val="clear" w:color="auto" w:fill="FFFFFF"/>
            <w:tcMar>
              <w:top w:w="30" w:type="dxa"/>
              <w:left w:w="30" w:type="dxa"/>
              <w:bottom w:w="30" w:type="dxa"/>
              <w:right w:w="30" w:type="dxa"/>
            </w:tcMar>
            <w:vAlign w:val="bottom"/>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Money laundering activities and other  embezzlement practices cannot be possible without the knowledge of professional accountant</w:t>
            </w:r>
          </w:p>
        </w:tc>
        <w:tc>
          <w:tcPr>
            <w:tcW w:w="1383" w:type="dxa"/>
            <w:tcBorders>
              <w:top w:val="nil"/>
              <w:left w:val="nil"/>
              <w:bottom w:val="nil"/>
              <w:right w:val="nil"/>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sz w:val="24"/>
                <w:szCs w:val="24"/>
              </w:rPr>
            </w:pPr>
          </w:p>
        </w:tc>
        <w:tc>
          <w:tcPr>
            <w:tcW w:w="1000" w:type="dxa"/>
            <w:tcBorders>
              <w:top w:val="nil"/>
              <w:left w:val="nil"/>
              <w:bottom w:val="nil"/>
              <w:right w:val="nil"/>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sz w:val="24"/>
                <w:szCs w:val="24"/>
              </w:rPr>
            </w:pPr>
          </w:p>
        </w:tc>
        <w:tc>
          <w:tcPr>
            <w:tcW w:w="1704" w:type="dxa"/>
            <w:tcBorders>
              <w:top w:val="nil"/>
              <w:left w:val="nil"/>
              <w:bottom w:val="nil"/>
              <w:right w:val="nil"/>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sz w:val="24"/>
                <w:szCs w:val="24"/>
              </w:rPr>
            </w:pPr>
          </w:p>
        </w:tc>
      </w:tr>
      <w:tr w:rsidR="00E85894" w:rsidTr="005C2EB5">
        <w:trPr>
          <w:cantSplit/>
          <w:tblHeader/>
        </w:trPr>
        <w:tc>
          <w:tcPr>
            <w:tcW w:w="2160" w:type="dxa"/>
            <w:vAlign w:val="center"/>
          </w:tcPr>
          <w:p w:rsidR="00E85894" w:rsidRDefault="00E85894" w:rsidP="005C2EB5">
            <w:pPr>
              <w:spacing w:after="0" w:line="240" w:lineRule="auto"/>
              <w:jc w:val="both"/>
              <w:rPr>
                <w:rFonts w:ascii="Times New Roman" w:eastAsia="Times New Roman" w:hAnsi="Times New Roman" w:cs="Times New Roman"/>
                <w:sz w:val="24"/>
                <w:szCs w:val="24"/>
              </w:rPr>
            </w:pPr>
          </w:p>
        </w:tc>
        <w:tc>
          <w:tcPr>
            <w:tcW w:w="945"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Sum of Squares</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df</w:t>
            </w:r>
          </w:p>
        </w:tc>
        <w:tc>
          <w:tcPr>
            <w:tcW w:w="1383"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Mean Square</w:t>
            </w:r>
          </w:p>
        </w:tc>
        <w:tc>
          <w:tcPr>
            <w:tcW w:w="100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w:t>
            </w:r>
          </w:p>
        </w:tc>
        <w:tc>
          <w:tcPr>
            <w:tcW w:w="1704"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Sig.</w:t>
            </w:r>
          </w:p>
        </w:tc>
      </w:tr>
      <w:tr w:rsidR="00E85894" w:rsidTr="005C2EB5">
        <w:trPr>
          <w:cantSplit/>
          <w:tblHeader/>
        </w:trPr>
        <w:tc>
          <w:tcPr>
            <w:tcW w:w="2160"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Between Groups</w:t>
            </w:r>
          </w:p>
        </w:tc>
        <w:tc>
          <w:tcPr>
            <w:tcW w:w="945"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5.379</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383" w:type="dxa"/>
            <w:tcBorders>
              <w:top w:val="single" w:sz="16" w:space="0" w:color="000000"/>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2.689</w:t>
            </w:r>
          </w:p>
        </w:tc>
        <w:tc>
          <w:tcPr>
            <w:tcW w:w="1000" w:type="dxa"/>
            <w:tcBorders>
              <w:top w:val="single" w:sz="16" w:space="0" w:color="000000"/>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2.048</w:t>
            </w:r>
          </w:p>
        </w:tc>
        <w:tc>
          <w:tcPr>
            <w:tcW w:w="1704"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.152</w:t>
            </w:r>
          </w:p>
        </w:tc>
      </w:tr>
      <w:tr w:rsidR="00E85894" w:rsidTr="005C2EB5">
        <w:trPr>
          <w:cantSplit/>
          <w:tblHeader/>
        </w:trPr>
        <w:tc>
          <w:tcPr>
            <w:tcW w:w="216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Within Groups</w:t>
            </w:r>
          </w:p>
        </w:tc>
        <w:tc>
          <w:tcPr>
            <w:tcW w:w="945"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34.483</w:t>
            </w:r>
          </w:p>
        </w:tc>
        <w:tc>
          <w:tcPr>
            <w:tcW w:w="998" w:type="dxa"/>
            <w:tcBorders>
              <w:top w:val="nil"/>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w:t>
            </w:r>
          </w:p>
        </w:tc>
        <w:tc>
          <w:tcPr>
            <w:tcW w:w="1383" w:type="dxa"/>
            <w:tcBorders>
              <w:top w:val="nil"/>
              <w:bottom w:val="nil"/>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1.326</w:t>
            </w:r>
          </w:p>
        </w:tc>
        <w:tc>
          <w:tcPr>
            <w:tcW w:w="1000" w:type="dxa"/>
            <w:tcBorders>
              <w:top w:val="nil"/>
              <w:bottom w:val="nil"/>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sz w:val="24"/>
                <w:szCs w:val="24"/>
              </w:rPr>
            </w:pPr>
          </w:p>
        </w:tc>
        <w:tc>
          <w:tcPr>
            <w:tcW w:w="1704" w:type="dxa"/>
            <w:tcBorders>
              <w:top w:val="nil"/>
              <w:bottom w:val="nil"/>
              <w:right w:val="single" w:sz="16" w:space="0" w:color="000000"/>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sz w:val="24"/>
                <w:szCs w:val="24"/>
              </w:rPr>
            </w:pPr>
          </w:p>
        </w:tc>
      </w:tr>
      <w:tr w:rsidR="00E85894" w:rsidTr="005C2EB5">
        <w:trPr>
          <w:cantSplit/>
        </w:trPr>
        <w:tc>
          <w:tcPr>
            <w:tcW w:w="2160"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945"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39.862</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rsidR="00E85894" w:rsidRDefault="00E85894" w:rsidP="005C2EB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1383" w:type="dxa"/>
            <w:tcBorders>
              <w:top w:val="nil"/>
              <w:bottom w:val="single" w:sz="16" w:space="0" w:color="000000"/>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sz w:val="24"/>
                <w:szCs w:val="24"/>
              </w:rPr>
            </w:pPr>
          </w:p>
        </w:tc>
        <w:tc>
          <w:tcPr>
            <w:tcW w:w="1000" w:type="dxa"/>
            <w:tcBorders>
              <w:top w:val="nil"/>
              <w:bottom w:val="single" w:sz="16" w:space="0" w:color="000000"/>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sz w:val="24"/>
                <w:szCs w:val="24"/>
              </w:rPr>
            </w:pPr>
          </w:p>
        </w:tc>
        <w:tc>
          <w:tcPr>
            <w:tcW w:w="1704"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E85894" w:rsidRDefault="00E85894" w:rsidP="005C2EB5">
            <w:pPr>
              <w:spacing w:after="0" w:line="240" w:lineRule="auto"/>
              <w:jc w:val="both"/>
              <w:rPr>
                <w:rFonts w:ascii="Times New Roman" w:eastAsia="Times New Roman" w:hAnsi="Times New Roman" w:cs="Times New Roman"/>
                <w:sz w:val="24"/>
                <w:szCs w:val="24"/>
              </w:rPr>
            </w:pPr>
          </w:p>
        </w:tc>
      </w:tr>
    </w:tbl>
    <w:p w:rsidR="00E85894" w:rsidRDefault="00E85894" w:rsidP="00E85894">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correlation and Anova table shows an in-significance magnitude of coefficients of 0.094&gt;0.05 level of significance, this means that the indeed incidence of money laundering and other means of embezzlement cannot be perpetrated without the help of professional accountant. Therefore, the researcher fail to reject the null hypothesis which says </w:t>
      </w:r>
      <w:r>
        <w:rPr>
          <w:rFonts w:ascii="Times New Roman" w:eastAsia="Times New Roman" w:hAnsi="Times New Roman" w:cs="Times New Roman"/>
          <w:color w:val="000000"/>
          <w:sz w:val="24"/>
          <w:szCs w:val="24"/>
        </w:rPr>
        <w:t>Money laundering activities and other embezzlement practices cannot be possible without the knowledge of professional accountant. Consequently, the Anova table also indicate 0.152&gt;0.05 level of significance.</w:t>
      </w:r>
    </w:p>
    <w:p w:rsidR="00E85894" w:rsidRDefault="00E85894" w:rsidP="00E85894">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4.3.</w:t>
      </w:r>
      <w:r>
        <w:rPr>
          <w:rFonts w:ascii="Times New Roman" w:eastAsia="Times New Roman" w:hAnsi="Times New Roman" w:cs="Times New Roman"/>
          <w:b/>
          <w:sz w:val="24"/>
          <w:szCs w:val="24"/>
        </w:rPr>
        <w:tab/>
        <w:t>Discussion of Results</w:t>
      </w:r>
    </w:p>
    <w:p w:rsidR="00E85894" w:rsidRDefault="00E85894" w:rsidP="00E85894">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an attempt to test the above stated hypothesis and achieve the research objective accordingly, a one way between group analysis of variance (one-way ANOVA) was conducted to explore the Nigerian accountants’ perception on money laundering cases in checkmating financial crimes. As shown in Table above, preliminary analysis of the data revealed that average perception of accounting indicates that indeed professional accountant will go a long way in curbing the activities of money laundering cases in Nigeria with the result showing a significance level at 0.0343 indicating high perception in each category on the efficacy of the impact of professional accountant in anti-corruption and checkmating financial crimes. In addition the overall average perception of all categories of accountants obtained when collapsing all the items give a mean score of 2.68. Further analysis using one-way ANOVA to test the research hypothesis revealed an insignificant difference in the perception of the roles play by professional accountant in money laundering cases. Hence the null hypothesis </w:t>
      </w:r>
      <w:r>
        <w:rPr>
          <w:rFonts w:ascii="Times New Roman" w:eastAsia="Times New Roman" w:hAnsi="Times New Roman" w:cs="Times New Roman"/>
          <w:sz w:val="24"/>
          <w:szCs w:val="24"/>
        </w:rPr>
        <w:lastRenderedPageBreak/>
        <w:t>cannot be rejected. The differences in means perception of the knowledge of professional accountant not statistically significant. However, as depicted in this analysis, anti-corruption agencies may be perceived not efficacious enough in checkmating financial crimes in Nigeria since the overall mean score of the sampled opinion on the dependent variable is2.68 and the significance level is at 0.152 which is higher than 5% level of significance.</w:t>
      </w:r>
    </w:p>
    <w:p w:rsidR="00E85894" w:rsidRDefault="00E85894" w:rsidP="00E85894">
      <w:pPr>
        <w:spacing w:after="160" w:line="360" w:lineRule="auto"/>
        <w:rPr>
          <w:rFonts w:ascii="Times New Roman" w:eastAsia="Times New Roman" w:hAnsi="Times New Roman" w:cs="Times New Roman"/>
          <w:b/>
          <w:sz w:val="24"/>
          <w:szCs w:val="24"/>
        </w:rPr>
      </w:pPr>
      <w:r>
        <w:br w:type="page"/>
      </w:r>
    </w:p>
    <w:p w:rsidR="00E85894" w:rsidRDefault="00E85894" w:rsidP="00E85894">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FIVE</w:t>
      </w:r>
    </w:p>
    <w:p w:rsidR="00E85894" w:rsidRDefault="00E85894" w:rsidP="00E85894">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SUMMARY, CONCLUSION AND RECOMMENDATIONS</w:t>
      </w:r>
    </w:p>
    <w:p w:rsidR="00E85894" w:rsidRDefault="00E85894" w:rsidP="00E8589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5.1.</w:t>
      </w:r>
      <w:r>
        <w:rPr>
          <w:rFonts w:ascii="Times New Roman" w:eastAsia="Times New Roman" w:hAnsi="Times New Roman" w:cs="Times New Roman"/>
          <w:b/>
          <w:sz w:val="24"/>
          <w:szCs w:val="24"/>
        </w:rPr>
        <w:tab/>
        <w:t xml:space="preserve">Summary </w:t>
      </w:r>
      <w:proofErr w:type="gramStart"/>
      <w:r>
        <w:rPr>
          <w:rFonts w:ascii="Times New Roman" w:eastAsia="Times New Roman" w:hAnsi="Times New Roman" w:cs="Times New Roman"/>
          <w:b/>
          <w:sz w:val="24"/>
          <w:szCs w:val="24"/>
        </w:rPr>
        <w:t>Of</w:t>
      </w:r>
      <w:proofErr w:type="gramEnd"/>
      <w:r>
        <w:rPr>
          <w:rFonts w:ascii="Times New Roman" w:eastAsia="Times New Roman" w:hAnsi="Times New Roman" w:cs="Times New Roman"/>
          <w:b/>
          <w:sz w:val="24"/>
          <w:szCs w:val="24"/>
        </w:rPr>
        <w:t xml:space="preserve"> Findings</w:t>
      </w:r>
    </w:p>
    <w:p w:rsidR="00E85894" w:rsidRDefault="00E85894" w:rsidP="00E85894">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fight against financial crime in Nigeria should be one of the priorities of any political administration since perpetrators are devising new ways of committing the crime as evidenced in the recent cases involving the Securities and Exchange Commission, subsidy probe bribe as well as pensioners’ retirement benefits scam. The findings from the test of hypothesis one revealed that professional accounting skills and techniques have significant effect on deterring fraud and money laundering cases in the Nigerian. This is in line with the view of Abiola (2009) who stated that the involvement of forensic accounting has raised the hope of uncovering fraud globally. He attested that forensic accounting has helped to uncovering fraud and corruption in countries such as Britain, Canada, Germany and United States where it is in use. The findings from the test of hypothesis two revealed that, there is relationship between professional accountant and incidence of money laundering in Nigeria.</w:t>
      </w:r>
    </w:p>
    <w:p w:rsidR="00E85894" w:rsidRDefault="00E85894" w:rsidP="00E85894">
      <w:p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5.2. Conclusion</w:t>
      </w:r>
    </w:p>
    <w:p w:rsidR="00E85894" w:rsidRDefault="00E85894" w:rsidP="00E85894">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study conceptualizes financial crimes and its causes and offered the opportunity and defiance theories to provide the rational for this research. While the opportunity theory explains the reasons that lure people into financial crimes and the necessity of a guardianship in the principal-agent relationship, the defiance theory was used to predict the impact of punitive measures against financial crimes. The theory further portends that, given the influence of highly placed offenders, the dignity, societal bondage and shame inherent in financial crimes may affect the potency of anti-financial crimes measures put in place. More so, the study identified accountants as the research sample, drawing attention to the fact that their expertise is a factor to reckon with in an attempt to curb financial crimes hence, necessitating the discussion of the impact of accountant perception could play in the discourse of financial crimes as literatures were also reviewed on the major anti-financial crimes institution (EFCC) in Nigeria. Based on the findings, the study reveals that professional accountant though will help to deter </w:t>
      </w:r>
      <w:r>
        <w:rPr>
          <w:rFonts w:ascii="Times New Roman" w:eastAsia="Times New Roman" w:hAnsi="Times New Roman" w:cs="Times New Roman"/>
          <w:sz w:val="24"/>
          <w:szCs w:val="24"/>
        </w:rPr>
        <w:lastRenderedPageBreak/>
        <w:t>fraudulent activities in Nigeria but provides the essential tools needed to reduce fraud and involvement of professional accountant in the trial of money laundering cases in Nigeria. The study also concludes that, professional accountant through the knowledge of forensic accounting can help reduce the incidence of corrupt practices in Nigeria and also bring theft perpetrators to book.</w:t>
      </w:r>
    </w:p>
    <w:p w:rsidR="00E85894" w:rsidRDefault="00E85894" w:rsidP="00E85894">
      <w:p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5.3.</w:t>
      </w:r>
      <w:r>
        <w:rPr>
          <w:rFonts w:ascii="Times New Roman" w:eastAsia="Times New Roman" w:hAnsi="Times New Roman" w:cs="Times New Roman"/>
          <w:b/>
          <w:color w:val="000000"/>
          <w:sz w:val="24"/>
          <w:szCs w:val="24"/>
        </w:rPr>
        <w:tab/>
        <w:t xml:space="preserve">Recommendations </w:t>
      </w:r>
    </w:p>
    <w:p w:rsidR="00E85894" w:rsidRDefault="00E85894" w:rsidP="00E85894">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Based on the above conclusion, </w:t>
      </w:r>
      <w:r>
        <w:rPr>
          <w:rFonts w:ascii="Times New Roman" w:eastAsia="Times New Roman" w:hAnsi="Times New Roman" w:cs="Times New Roman"/>
          <w:sz w:val="24"/>
          <w:szCs w:val="24"/>
        </w:rPr>
        <w:t>This study recommends that the use of professional accountant through forensic accounting techniques should be encouraged and applied by the Nigerian government, ministries, parastatals, corporate bodies and regulatory authorities as it can help curtail public and corporate financial crime and also assist judges to bring to book those involved in fraudulent practices.</w:t>
      </w:r>
    </w:p>
    <w:p w:rsidR="00E85894" w:rsidRDefault="00E85894" w:rsidP="00E85894">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view of negative effects of Money Laundering to the economic well-being of a country, governments must encourage financial institutions to invest on relevant information technology equipments by providing handsome tax incentives on expenses incur on IT related equipments.</w:t>
      </w:r>
    </w:p>
    <w:p w:rsidR="00E85894" w:rsidRDefault="00E85894" w:rsidP="00E85894">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authorities must genuinely fight corruptions in all its ramifications. The law of the land must be sacrosanct and no individual must be perceived to be above it. To effectively achieve this requires authorities to raise the standard of living of the citizenry as money laundering and other crimes are more rampant in economies where citizens live on less than two dollars per day. Consequent upon several revelations from the research conducted, there is need to make some recommendations, as follow:</w:t>
      </w:r>
    </w:p>
    <w:p w:rsidR="00E85894" w:rsidRDefault="00E85894" w:rsidP="00E85894">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Information technology: As fraud is becoming more sophisticated on daily basis and need sophisticated tools to uncover, professional/forensic accountants, the public sector and Anti-corruption Agencies should take advantage of the modern accounting and auditing soft wares to enhance efficiency and smooth operation of the tasks of detection prevention and recovering through the application of relevant information technology. To further enhance the performance of professional accountants on the performance of the public sector, the code of conducts should be put in place and properly monitored. </w:t>
      </w:r>
    </w:p>
    <w:p w:rsidR="00E85894" w:rsidRDefault="00E85894" w:rsidP="00E85894">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institute of chartered accountings of Nigeria (ICAN) and the Association of National Accountants of Nigeria (ANAN). Should encourage formalization and specialization in the field of forensic accounting in their curricula and the academia should emphasize skills development in the field of forensic accounting through teaching and research in the area of forensic accounting at BSC, MSC, PhD, HND and ND levels.</w:t>
      </w:r>
    </w:p>
    <w:p w:rsidR="00E85894" w:rsidRDefault="00E85894" w:rsidP="00E85894">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ii. Government should establish a Public Recovery Fund (PRF) where money recovered through forensic accounting should be kept and this money should be properly used to enhance efficient and effective performance in the public sector. Training and guidance are vital in maintaining the effectiveness of the strategy for the detection, prevention and investigation of fraud and its general credibility. The government needs to support induction and work related training, particularly for employees involved in internal control system, accounting units and those in investigative units of all Anti-Corruption Agencies, to ensure their responsibilities and duties are regularly highlighted and reinforced and that best practices are followed across the nation services. Significant forensic accounting or any Anti-Fraud strategy can only work if heads of departments and senior managers or staff are committed to it. The Anti-Corruption Agencies like the EFCC,ICPC and CCB should ensure they have their technical, investigative and accounting staff fully trained professionals in the field of professional Accounting and the public sector (government) should develop interest in professional Accounting by making sure that professional/forensic accounting is institutionalize in all ministries departments and parastatals to buildup effective internal control system that will enhance more effective performance in the public sector in Nigeria. Adequate structures and mechanism such as Forensic laboratories must be improved open in all Anti-Corruption Agencies in Nigeria.</w:t>
      </w:r>
    </w:p>
    <w:p w:rsidR="00E85894" w:rsidRDefault="00E85894" w:rsidP="00E85894">
      <w:pPr>
        <w:spacing w:after="0" w:line="360" w:lineRule="auto"/>
        <w:jc w:val="both"/>
        <w:rPr>
          <w:rFonts w:ascii="Times New Roman" w:eastAsia="Times New Roman" w:hAnsi="Times New Roman" w:cs="Times New Roman"/>
          <w:b/>
          <w:sz w:val="24"/>
          <w:szCs w:val="24"/>
        </w:rPr>
      </w:pPr>
    </w:p>
    <w:p w:rsidR="00E85894" w:rsidRDefault="00E85894" w:rsidP="00E85894">
      <w:pPr>
        <w:spacing w:after="160" w:line="259" w:lineRule="auto"/>
        <w:rPr>
          <w:rFonts w:ascii="Times" w:eastAsia="Times" w:hAnsi="Times" w:cs="Times"/>
          <w:b/>
        </w:rPr>
      </w:pPr>
      <w:r>
        <w:br w:type="page"/>
      </w:r>
    </w:p>
    <w:p w:rsidR="00E85894" w:rsidRDefault="00E85894" w:rsidP="00E85894">
      <w:pPr>
        <w:spacing w:after="0" w:line="360" w:lineRule="auto"/>
        <w:jc w:val="center"/>
        <w:rPr>
          <w:rFonts w:ascii="Times" w:eastAsia="Times" w:hAnsi="Times" w:cs="Times"/>
        </w:rPr>
      </w:pPr>
      <w:bookmarkStart w:id="1" w:name="_30j0zll" w:colFirst="0" w:colLast="0"/>
      <w:bookmarkEnd w:id="1"/>
      <w:r>
        <w:rPr>
          <w:rFonts w:ascii="Times" w:eastAsia="Times" w:hAnsi="Times" w:cs="Times"/>
          <w:b/>
        </w:rPr>
        <w:lastRenderedPageBreak/>
        <w:t>REFERENCES</w:t>
      </w:r>
    </w:p>
    <w:p w:rsidR="00E85894" w:rsidRDefault="00E85894" w:rsidP="00E85894">
      <w:pPr>
        <w:spacing w:after="0" w:line="360" w:lineRule="auto"/>
        <w:ind w:left="1080" w:hanging="1080"/>
        <w:jc w:val="both"/>
        <w:rPr>
          <w:rFonts w:ascii="Times New Roman" w:eastAsia="Times New Roman" w:hAnsi="Times New Roman" w:cs="Times New Roman"/>
        </w:rPr>
      </w:pPr>
      <w:r>
        <w:rPr>
          <w:rFonts w:ascii="Times New Roman" w:eastAsia="Times New Roman" w:hAnsi="Times New Roman" w:cs="Times New Roman"/>
        </w:rPr>
        <w:t>Abiola J.O. (2020) “The Impact of Information and Communication Technology on Internal Control’s Prevention and Detection of Fraud” Unpublished Doctoral Thesis Submitted to De Montfort University Leicester, UK</w:t>
      </w:r>
    </w:p>
    <w:p w:rsidR="00E85894" w:rsidRDefault="00E85894" w:rsidP="00E85894">
      <w:pPr>
        <w:spacing w:after="0" w:line="360" w:lineRule="auto"/>
        <w:ind w:left="1080" w:hanging="1080"/>
        <w:jc w:val="both"/>
        <w:rPr>
          <w:rFonts w:ascii="Times New Roman" w:eastAsia="Times New Roman" w:hAnsi="Times New Roman" w:cs="Times New Roman"/>
        </w:rPr>
      </w:pPr>
      <w:r>
        <w:rPr>
          <w:rFonts w:ascii="Times New Roman" w:eastAsia="Times New Roman" w:hAnsi="Times New Roman" w:cs="Times New Roman"/>
        </w:rPr>
        <w:t>Adebayo Kareem (2022): “Ibori’s Case – Justice Awokulehin and the Burden of Conscience” Available saharareporters.com/article/ibori’s-case-justice-awokulehin-and-burden conscience- Adebayo-Kareem</w:t>
      </w:r>
    </w:p>
    <w:p w:rsidR="00E85894" w:rsidRDefault="00E85894" w:rsidP="00E85894">
      <w:pPr>
        <w:spacing w:after="0" w:line="360" w:lineRule="auto"/>
        <w:ind w:left="1080" w:hanging="1080"/>
        <w:jc w:val="both"/>
        <w:rPr>
          <w:rFonts w:ascii="Times New Roman" w:eastAsia="Times New Roman" w:hAnsi="Times New Roman" w:cs="Times New Roman"/>
        </w:rPr>
      </w:pPr>
      <w:r>
        <w:rPr>
          <w:rFonts w:ascii="Times New Roman" w:eastAsia="Times New Roman" w:hAnsi="Times New Roman" w:cs="Times New Roman"/>
        </w:rPr>
        <w:t xml:space="preserve">Adegbie, F. F., &amp;Fakile, A. S. (2012). Economic and Financial Crime in Nigeria: Forensic Accounting as Antidote. </w:t>
      </w:r>
      <w:r>
        <w:rPr>
          <w:rFonts w:ascii="Times New Roman" w:eastAsia="Times New Roman" w:hAnsi="Times New Roman" w:cs="Times New Roman"/>
          <w:i/>
        </w:rPr>
        <w:t>British Journal of Arts and Social Sciences</w:t>
      </w:r>
      <w:proofErr w:type="gramStart"/>
      <w:r>
        <w:rPr>
          <w:rFonts w:ascii="Times New Roman" w:eastAsia="Times New Roman" w:hAnsi="Times New Roman" w:cs="Times New Roman"/>
          <w:i/>
        </w:rPr>
        <w:t>,6</w:t>
      </w:r>
      <w:proofErr w:type="gramEnd"/>
      <w:r>
        <w:rPr>
          <w:rFonts w:ascii="Times New Roman" w:eastAsia="Times New Roman" w:hAnsi="Times New Roman" w:cs="Times New Roman"/>
          <w:i/>
        </w:rPr>
        <w:t xml:space="preserve">(1), </w:t>
      </w:r>
      <w:r>
        <w:rPr>
          <w:rFonts w:ascii="Times New Roman" w:eastAsia="Times New Roman" w:hAnsi="Times New Roman" w:cs="Times New Roman"/>
        </w:rPr>
        <w:t>37- 50. Retrieved from http://www.bjournal.co.uk/BJASS.aspx</w:t>
      </w:r>
    </w:p>
    <w:p w:rsidR="00E85894" w:rsidRDefault="00E85894" w:rsidP="00E85894">
      <w:pPr>
        <w:spacing w:after="0" w:line="360" w:lineRule="auto"/>
        <w:ind w:left="1080" w:hanging="1080"/>
        <w:jc w:val="both"/>
        <w:rPr>
          <w:rFonts w:ascii="Times New Roman" w:eastAsia="Times New Roman" w:hAnsi="Times New Roman" w:cs="Times New Roman"/>
          <w:i/>
        </w:rPr>
      </w:pPr>
      <w:r>
        <w:rPr>
          <w:rFonts w:ascii="Times New Roman" w:eastAsia="Times New Roman" w:hAnsi="Times New Roman" w:cs="Times New Roman"/>
        </w:rPr>
        <w:t xml:space="preserve">Adomi, E.E. &amp;Igun, E.E. (2019) “Combating cybercrime in Nigeria”, </w:t>
      </w:r>
      <w:r>
        <w:rPr>
          <w:rFonts w:ascii="Times New Roman" w:eastAsia="Times New Roman" w:hAnsi="Times New Roman" w:cs="Times New Roman"/>
          <w:i/>
        </w:rPr>
        <w:t>The Electronic Library</w:t>
      </w:r>
      <w:r>
        <w:rPr>
          <w:rFonts w:ascii="Times New Roman" w:eastAsia="Times New Roman" w:hAnsi="Times New Roman" w:cs="Times New Roman"/>
        </w:rPr>
        <w:t>, vol. 25(5): 716-725</w:t>
      </w:r>
    </w:p>
    <w:p w:rsidR="00E85894" w:rsidRDefault="00E85894" w:rsidP="00E85894">
      <w:pPr>
        <w:spacing w:after="0" w:line="360" w:lineRule="auto"/>
        <w:ind w:left="1080" w:hanging="1080"/>
        <w:jc w:val="both"/>
        <w:rPr>
          <w:rFonts w:ascii="Times New Roman" w:eastAsia="Times New Roman" w:hAnsi="Times New Roman" w:cs="Times New Roman"/>
        </w:rPr>
      </w:pPr>
      <w:r>
        <w:rPr>
          <w:rFonts w:ascii="Times New Roman" w:eastAsia="Times New Roman" w:hAnsi="Times New Roman" w:cs="Times New Roman"/>
        </w:rPr>
        <w:t>AICPA (2002) “SAS 99: Consideration of fraud in a financial statement audit”, New York: American Institute of Certified Public Accountants Inc</w:t>
      </w:r>
    </w:p>
    <w:p w:rsidR="00E85894" w:rsidRDefault="00E85894" w:rsidP="00E85894">
      <w:pPr>
        <w:spacing w:after="0" w:line="360" w:lineRule="auto"/>
        <w:ind w:left="1080" w:hanging="1080"/>
        <w:jc w:val="both"/>
        <w:rPr>
          <w:rFonts w:ascii="Times New Roman" w:eastAsia="Times New Roman" w:hAnsi="Times New Roman" w:cs="Times New Roman"/>
        </w:rPr>
      </w:pPr>
      <w:r>
        <w:rPr>
          <w:rFonts w:ascii="Times New Roman" w:eastAsia="Times New Roman" w:hAnsi="Times New Roman" w:cs="Times New Roman"/>
        </w:rPr>
        <w:t xml:space="preserve">Agbaje, o. (2018) </w:t>
      </w:r>
      <w:r>
        <w:rPr>
          <w:rFonts w:ascii="Times New Roman" w:eastAsia="Times New Roman" w:hAnsi="Times New Roman" w:cs="Times New Roman"/>
          <w:i/>
        </w:rPr>
        <w:t xml:space="preserve">Corruption in Nigeria. </w:t>
      </w:r>
      <w:r>
        <w:rPr>
          <w:rFonts w:ascii="Times New Roman" w:eastAsia="Times New Roman" w:hAnsi="Times New Roman" w:cs="Times New Roman"/>
        </w:rPr>
        <w:t>Business day Online. Wednesday, 09 May 2012</w:t>
      </w:r>
    </w:p>
    <w:p w:rsidR="00E85894" w:rsidRDefault="00E85894" w:rsidP="00E85894">
      <w:pPr>
        <w:spacing w:after="0" w:line="360" w:lineRule="auto"/>
        <w:ind w:left="1080" w:hanging="1080"/>
        <w:jc w:val="both"/>
        <w:rPr>
          <w:rFonts w:ascii="Times New Roman" w:eastAsia="Times New Roman" w:hAnsi="Times New Roman" w:cs="Times New Roman"/>
        </w:rPr>
      </w:pPr>
      <w:r>
        <w:rPr>
          <w:rFonts w:ascii="Times New Roman" w:eastAsia="Times New Roman" w:hAnsi="Times New Roman" w:cs="Times New Roman"/>
        </w:rPr>
        <w:t xml:space="preserve">Aiyede, E. R. (2018) “The role of INEC, ICPC and EFCC in combating political corruption”, </w:t>
      </w:r>
      <w:r>
        <w:rPr>
          <w:rFonts w:ascii="Times New Roman" w:eastAsia="Times New Roman" w:hAnsi="Times New Roman" w:cs="Times New Roman"/>
          <w:i/>
        </w:rPr>
        <w:t xml:space="preserve">Money and Politics in Nigeria </w:t>
      </w:r>
      <w:r>
        <w:rPr>
          <w:rFonts w:ascii="Times New Roman" w:eastAsia="Times New Roman" w:hAnsi="Times New Roman" w:cs="Times New Roman"/>
        </w:rPr>
        <w:t>(pp. 39-52), Abuja: International Foundation for Electoral System IFES-Nigeria</w:t>
      </w:r>
    </w:p>
    <w:p w:rsidR="00E85894" w:rsidRDefault="00E85894" w:rsidP="00E85894">
      <w:pPr>
        <w:spacing w:after="0" w:line="360" w:lineRule="auto"/>
        <w:ind w:left="1080" w:hanging="1080"/>
        <w:jc w:val="both"/>
        <w:rPr>
          <w:rFonts w:ascii="Times New Roman" w:eastAsia="Times New Roman" w:hAnsi="Times New Roman" w:cs="Times New Roman"/>
        </w:rPr>
      </w:pPr>
      <w:r>
        <w:rPr>
          <w:rFonts w:ascii="Times New Roman" w:eastAsia="Times New Roman" w:hAnsi="Times New Roman" w:cs="Times New Roman"/>
        </w:rPr>
        <w:t xml:space="preserve">Anonymous (2010) </w:t>
      </w:r>
      <w:r>
        <w:rPr>
          <w:rFonts w:ascii="Times New Roman" w:eastAsia="Times New Roman" w:hAnsi="Times New Roman" w:cs="Times New Roman"/>
          <w:i/>
        </w:rPr>
        <w:t xml:space="preserve">Nigeria vision 20:2020 (abridged version) </w:t>
      </w:r>
      <w:r>
        <w:rPr>
          <w:rFonts w:ascii="Times New Roman" w:eastAsia="Times New Roman" w:hAnsi="Times New Roman" w:cs="Times New Roman"/>
        </w:rPr>
        <w:t xml:space="preserve">Retrieved June 6 from </w:t>
      </w:r>
      <w:hyperlink r:id="rId5">
        <w:r>
          <w:rPr>
            <w:rFonts w:ascii="Times New Roman" w:eastAsia="Times New Roman" w:hAnsi="Times New Roman" w:cs="Times New Roman"/>
            <w:color w:val="0563C1"/>
            <w:u w:val="single"/>
          </w:rPr>
          <w:t>http://www.nv2020.org</w:t>
        </w:r>
      </w:hyperlink>
    </w:p>
    <w:p w:rsidR="00E85894" w:rsidRDefault="00E85894" w:rsidP="00E85894">
      <w:pPr>
        <w:spacing w:after="0" w:line="360" w:lineRule="auto"/>
        <w:ind w:left="1080" w:hanging="1080"/>
        <w:jc w:val="both"/>
        <w:rPr>
          <w:rFonts w:ascii="Times New Roman" w:eastAsia="Times New Roman" w:hAnsi="Times New Roman" w:cs="Times New Roman"/>
        </w:rPr>
      </w:pPr>
      <w:r>
        <w:rPr>
          <w:rFonts w:ascii="Times New Roman" w:eastAsia="Times New Roman" w:hAnsi="Times New Roman" w:cs="Times New Roman"/>
        </w:rPr>
        <w:t xml:space="preserve">Ayobami, O. O. (2021) </w:t>
      </w:r>
      <w:r>
        <w:rPr>
          <w:rFonts w:ascii="Times New Roman" w:eastAsia="Times New Roman" w:hAnsi="Times New Roman" w:cs="Times New Roman"/>
          <w:i/>
        </w:rPr>
        <w:t>Corruption Eradication in Nigeria: An Appraisal. Library Philosophy and Practice</w:t>
      </w:r>
      <w:r>
        <w:rPr>
          <w:rFonts w:ascii="Times New Roman" w:eastAsia="Times New Roman" w:hAnsi="Times New Roman" w:cs="Times New Roman"/>
        </w:rPr>
        <w:t>. ISSN 1522-0222</w:t>
      </w:r>
    </w:p>
    <w:p w:rsidR="00E85894" w:rsidRDefault="00E85894" w:rsidP="00E85894">
      <w:pPr>
        <w:spacing w:after="0" w:line="360" w:lineRule="auto"/>
        <w:ind w:left="1080" w:hanging="1080"/>
        <w:jc w:val="both"/>
        <w:rPr>
          <w:rFonts w:ascii="Times New Roman" w:eastAsia="Times New Roman" w:hAnsi="Times New Roman" w:cs="Times New Roman"/>
        </w:rPr>
      </w:pPr>
      <w:r>
        <w:rPr>
          <w:rFonts w:ascii="Times New Roman" w:eastAsia="Times New Roman" w:hAnsi="Times New Roman" w:cs="Times New Roman"/>
        </w:rPr>
        <w:t>Baxt, R. (1970) “The modern company auditor - a nineteenth centur watchdog?”</w:t>
      </w:r>
      <w:proofErr w:type="gramStart"/>
      <w:r>
        <w:rPr>
          <w:rFonts w:ascii="Times New Roman" w:eastAsia="Times New Roman" w:hAnsi="Times New Roman" w:cs="Times New Roman"/>
        </w:rPr>
        <w:t>,</w:t>
      </w:r>
      <w:r>
        <w:rPr>
          <w:rFonts w:ascii="Times New Roman" w:eastAsia="Times New Roman" w:hAnsi="Times New Roman" w:cs="Times New Roman"/>
          <w:i/>
        </w:rPr>
        <w:t>Modern</w:t>
      </w:r>
      <w:proofErr w:type="gramEnd"/>
      <w:r>
        <w:rPr>
          <w:rFonts w:ascii="Times New Roman" w:eastAsia="Times New Roman" w:hAnsi="Times New Roman" w:cs="Times New Roman"/>
          <w:i/>
        </w:rPr>
        <w:t xml:space="preserve"> Law Review</w:t>
      </w:r>
      <w:r>
        <w:rPr>
          <w:rFonts w:ascii="Times New Roman" w:eastAsia="Times New Roman" w:hAnsi="Times New Roman" w:cs="Times New Roman"/>
        </w:rPr>
        <w:t>, vol. 33(4): 418-431</w:t>
      </w:r>
    </w:p>
    <w:p w:rsidR="00E85894" w:rsidRDefault="00E85894" w:rsidP="00E85894">
      <w:pPr>
        <w:spacing w:after="0" w:line="360" w:lineRule="auto"/>
        <w:ind w:left="1080" w:hanging="1080"/>
        <w:jc w:val="both"/>
        <w:rPr>
          <w:rFonts w:ascii="Times New Roman" w:eastAsia="Times New Roman" w:hAnsi="Times New Roman" w:cs="Times New Roman"/>
        </w:rPr>
      </w:pPr>
      <w:r>
        <w:rPr>
          <w:rFonts w:ascii="Times New Roman" w:eastAsia="Times New Roman" w:hAnsi="Times New Roman" w:cs="Times New Roman"/>
        </w:rPr>
        <w:t xml:space="preserve">Byington, J. R. &amp; Christensen, J. A. (2023) “How to prevent inventory fraud, </w:t>
      </w:r>
      <w:r>
        <w:rPr>
          <w:rFonts w:ascii="Times New Roman" w:eastAsia="Times New Roman" w:hAnsi="Times New Roman" w:cs="Times New Roman"/>
          <w:i/>
        </w:rPr>
        <w:t>Journal of Corporate Accounting and Finance</w:t>
      </w:r>
      <w:r>
        <w:rPr>
          <w:rFonts w:ascii="Times New Roman" w:eastAsia="Times New Roman" w:hAnsi="Times New Roman" w:cs="Times New Roman"/>
        </w:rPr>
        <w:t xml:space="preserve">, vol. 14(4): 33-39Camerer, L. (2007) “South Africa: derailing the gravy train – controlling corruption”, </w:t>
      </w:r>
      <w:r>
        <w:rPr>
          <w:rFonts w:ascii="Times New Roman" w:eastAsia="Times New Roman" w:hAnsi="Times New Roman" w:cs="Times New Roman"/>
          <w:i/>
        </w:rPr>
        <w:t>Journal of Financial Crime</w:t>
      </w:r>
      <w:r>
        <w:rPr>
          <w:rFonts w:ascii="Times New Roman" w:eastAsia="Times New Roman" w:hAnsi="Times New Roman" w:cs="Times New Roman"/>
        </w:rPr>
        <w:t>, vol. 4(4): 364-372</w:t>
      </w:r>
    </w:p>
    <w:p w:rsidR="00E85894" w:rsidRDefault="00E85894" w:rsidP="00E85894">
      <w:pPr>
        <w:spacing w:after="0" w:line="360" w:lineRule="auto"/>
        <w:ind w:left="1080" w:hanging="1080"/>
        <w:jc w:val="both"/>
        <w:rPr>
          <w:rFonts w:ascii="Times New Roman" w:eastAsia="Times New Roman" w:hAnsi="Times New Roman" w:cs="Times New Roman"/>
        </w:rPr>
      </w:pPr>
      <w:r>
        <w:rPr>
          <w:rFonts w:ascii="Times New Roman" w:eastAsia="Times New Roman" w:hAnsi="Times New Roman" w:cs="Times New Roman"/>
        </w:rPr>
        <w:t xml:space="preserve">ChristainAid (2018) </w:t>
      </w:r>
      <w:r>
        <w:rPr>
          <w:rFonts w:ascii="Times New Roman" w:eastAsia="Times New Roman" w:hAnsi="Times New Roman" w:cs="Times New Roman"/>
          <w:i/>
        </w:rPr>
        <w:t>Death and Taxes: The true toll of tax dodging</w:t>
      </w:r>
      <w:r>
        <w:rPr>
          <w:rFonts w:ascii="Times New Roman" w:eastAsia="Times New Roman" w:hAnsi="Times New Roman" w:cs="Times New Roman"/>
        </w:rPr>
        <w:t>, London: Christain Aid Report</w:t>
      </w:r>
    </w:p>
    <w:p w:rsidR="00E85894" w:rsidRDefault="00E85894" w:rsidP="00E85894">
      <w:pPr>
        <w:spacing w:after="0" w:line="360" w:lineRule="auto"/>
        <w:ind w:left="1080" w:hanging="1080"/>
        <w:jc w:val="both"/>
        <w:rPr>
          <w:rFonts w:ascii="Times New Roman" w:eastAsia="Times New Roman" w:hAnsi="Times New Roman" w:cs="Times New Roman"/>
        </w:rPr>
      </w:pPr>
      <w:r>
        <w:rPr>
          <w:rFonts w:ascii="Times New Roman" w:eastAsia="Times New Roman" w:hAnsi="Times New Roman" w:cs="Times New Roman"/>
        </w:rPr>
        <w:lastRenderedPageBreak/>
        <w:t>Christensen, J. B. &amp; Blalock, J. (2015) “Sarbanes-Oxley: will you need a forensic accountant?”</w:t>
      </w:r>
      <w:proofErr w:type="gramStart"/>
      <w:r>
        <w:rPr>
          <w:rFonts w:ascii="Times New Roman" w:eastAsia="Times New Roman" w:hAnsi="Times New Roman" w:cs="Times New Roman"/>
        </w:rPr>
        <w:t>,</w:t>
      </w:r>
      <w:r>
        <w:rPr>
          <w:rFonts w:ascii="Times New Roman" w:eastAsia="Times New Roman" w:hAnsi="Times New Roman" w:cs="Times New Roman"/>
          <w:i/>
        </w:rPr>
        <w:t>Journal</w:t>
      </w:r>
      <w:proofErr w:type="gramEnd"/>
      <w:r>
        <w:rPr>
          <w:rFonts w:ascii="Times New Roman" w:eastAsia="Times New Roman" w:hAnsi="Times New Roman" w:cs="Times New Roman"/>
          <w:i/>
        </w:rPr>
        <w:t xml:space="preserve"> of Corporate Accounting and Finance</w:t>
      </w:r>
      <w:r>
        <w:rPr>
          <w:rFonts w:ascii="Times New Roman" w:eastAsia="Times New Roman" w:hAnsi="Times New Roman" w:cs="Times New Roman"/>
        </w:rPr>
        <w:t>, vol. 16(3): 69-75</w:t>
      </w:r>
    </w:p>
    <w:p w:rsidR="00E85894" w:rsidRDefault="00E85894" w:rsidP="00E85894">
      <w:pPr>
        <w:spacing w:after="0" w:line="360" w:lineRule="auto"/>
        <w:ind w:left="1080" w:hanging="1080"/>
        <w:jc w:val="both"/>
        <w:rPr>
          <w:rFonts w:ascii="Times New Roman" w:eastAsia="Times New Roman" w:hAnsi="Times New Roman" w:cs="Times New Roman"/>
        </w:rPr>
      </w:pPr>
      <w:r>
        <w:rPr>
          <w:rFonts w:ascii="Times New Roman" w:eastAsia="Times New Roman" w:hAnsi="Times New Roman" w:cs="Times New Roman"/>
        </w:rPr>
        <w:t xml:space="preserve">Cohen, L. A. (2021) “Social change and crime rate trends: a routine activities approach”, </w:t>
      </w:r>
      <w:r>
        <w:rPr>
          <w:rFonts w:ascii="Times New Roman" w:eastAsia="Times New Roman" w:hAnsi="Times New Roman" w:cs="Times New Roman"/>
          <w:i/>
        </w:rPr>
        <w:t>American Sociological Review</w:t>
      </w:r>
      <w:r>
        <w:rPr>
          <w:rFonts w:ascii="Times New Roman" w:eastAsia="Times New Roman" w:hAnsi="Times New Roman" w:cs="Times New Roman"/>
        </w:rPr>
        <w:t>, vol. 44(4): 588-608</w:t>
      </w:r>
    </w:p>
    <w:p w:rsidR="00E85894" w:rsidRDefault="00E85894" w:rsidP="00E85894">
      <w:pPr>
        <w:spacing w:after="0" w:line="360" w:lineRule="auto"/>
        <w:ind w:left="1080" w:hanging="1080"/>
        <w:jc w:val="both"/>
        <w:rPr>
          <w:rFonts w:ascii="Times New Roman" w:eastAsia="Times New Roman" w:hAnsi="Times New Roman" w:cs="Times New Roman"/>
        </w:rPr>
      </w:pPr>
      <w:r>
        <w:rPr>
          <w:rFonts w:ascii="Times New Roman" w:eastAsia="Times New Roman" w:hAnsi="Times New Roman" w:cs="Times New Roman"/>
        </w:rPr>
        <w:t>Creswell, J. W. (2018) “Education research- planning, conducting, and evaluating qualitative and quantitative research”, New Jersey: Pearson Education Inc</w:t>
      </w:r>
    </w:p>
    <w:p w:rsidR="00E85894" w:rsidRDefault="00E85894" w:rsidP="00E85894">
      <w:pPr>
        <w:spacing w:after="0" w:line="360" w:lineRule="auto"/>
        <w:ind w:left="1080" w:hanging="1080"/>
        <w:jc w:val="both"/>
        <w:rPr>
          <w:rFonts w:ascii="Times New Roman" w:eastAsia="Times New Roman" w:hAnsi="Times New Roman" w:cs="Times New Roman"/>
        </w:rPr>
      </w:pPr>
      <w:r>
        <w:rPr>
          <w:rFonts w:ascii="Times New Roman" w:eastAsia="Times New Roman" w:hAnsi="Times New Roman" w:cs="Times New Roman"/>
        </w:rPr>
        <w:t>Cunningham, L. (2013) “Semiotics, hermeneutics and cash: An essay on the true and fair view”, Retrieved December 2, 2011, from http://poseidon01.ssrn.com/delivery.php?ID</w:t>
      </w:r>
    </w:p>
    <w:p w:rsidR="00E85894" w:rsidRDefault="00E85894" w:rsidP="00E85894">
      <w:pPr>
        <w:spacing w:after="0" w:line="360" w:lineRule="auto"/>
        <w:ind w:left="1080" w:hanging="1080"/>
        <w:jc w:val="both"/>
        <w:rPr>
          <w:rFonts w:ascii="Times New Roman" w:eastAsia="Times New Roman" w:hAnsi="Times New Roman" w:cs="Times New Roman"/>
        </w:rPr>
      </w:pPr>
      <w:r>
        <w:rPr>
          <w:rFonts w:ascii="Times New Roman" w:eastAsia="Times New Roman" w:hAnsi="Times New Roman" w:cs="Times New Roman"/>
        </w:rPr>
        <w:t>Dada, S. O., Owolabi, S. A., &amp;Okwu, A. T. (2022).Forensic accounting a Panacea to Alleviation of Fraudulent Practices in Nigeria.</w:t>
      </w:r>
      <w:r>
        <w:rPr>
          <w:rFonts w:ascii="Times New Roman" w:eastAsia="Times New Roman" w:hAnsi="Times New Roman" w:cs="Times New Roman"/>
          <w:i/>
        </w:rPr>
        <w:t xml:space="preserve"> International Journal of Business, Management and Economics Research, 4</w:t>
      </w:r>
      <w:r>
        <w:rPr>
          <w:rFonts w:ascii="Times New Roman" w:eastAsia="Times New Roman" w:hAnsi="Times New Roman" w:cs="Times New Roman"/>
        </w:rPr>
        <w:t xml:space="preserve">(5), 787-792. Retrieved from </w:t>
      </w:r>
      <w:hyperlink r:id="rId6">
        <w:r>
          <w:rPr>
            <w:rFonts w:ascii="Times New Roman" w:eastAsia="Times New Roman" w:hAnsi="Times New Roman" w:cs="Times New Roman"/>
            <w:color w:val="0563C1"/>
            <w:u w:val="single"/>
          </w:rPr>
          <w:t>www.ijbmer.com</w:t>
        </w:r>
      </w:hyperlink>
    </w:p>
    <w:p w:rsidR="00E85894" w:rsidRDefault="00E85894" w:rsidP="00E85894">
      <w:pPr>
        <w:spacing w:after="0" w:line="360" w:lineRule="auto"/>
        <w:ind w:left="1080" w:hanging="1080"/>
        <w:jc w:val="both"/>
        <w:rPr>
          <w:rFonts w:ascii="Times New Roman" w:eastAsia="Times New Roman" w:hAnsi="Times New Roman" w:cs="Times New Roman"/>
        </w:rPr>
      </w:pPr>
      <w:r>
        <w:rPr>
          <w:rFonts w:ascii="Times New Roman" w:eastAsia="Times New Roman" w:hAnsi="Times New Roman" w:cs="Times New Roman"/>
        </w:rPr>
        <w:t xml:space="preserve">Dye, K. (2017) “Corruption and fraud detection b supreme institutions”, Retrieved November 30, 2011, from </w:t>
      </w:r>
      <w:hyperlink r:id="rId7">
        <w:r>
          <w:rPr>
            <w:rFonts w:ascii="Times New Roman" w:eastAsia="Times New Roman" w:hAnsi="Times New Roman" w:cs="Times New Roman"/>
            <w:color w:val="0563C1"/>
            <w:u w:val="single"/>
          </w:rPr>
          <w:t>http://siteresources.worldbank.org/</w:t>
        </w:r>
      </w:hyperlink>
      <w:r>
        <w:rPr>
          <w:rFonts w:ascii="Times New Roman" w:eastAsia="Times New Roman" w:hAnsi="Times New Roman" w:cs="Times New Roman"/>
        </w:rPr>
        <w:t xml:space="preserve"> INTWBIGOVANTCOR/Resources /CorruptionSupreme.pdf</w:t>
      </w:r>
    </w:p>
    <w:p w:rsidR="00E85894" w:rsidRDefault="00E85894" w:rsidP="00E85894">
      <w:pPr>
        <w:spacing w:after="0" w:line="360" w:lineRule="auto"/>
        <w:ind w:left="1080" w:hanging="1080"/>
        <w:jc w:val="both"/>
        <w:rPr>
          <w:rFonts w:ascii="Times New Roman" w:eastAsia="Times New Roman" w:hAnsi="Times New Roman" w:cs="Times New Roman"/>
        </w:rPr>
      </w:pPr>
      <w:r>
        <w:rPr>
          <w:rFonts w:ascii="Times New Roman" w:eastAsia="Times New Roman" w:hAnsi="Times New Roman" w:cs="Times New Roman"/>
        </w:rPr>
        <w:t xml:space="preserve">Eiya, O., &amp; John, O. (2013).Forensic </w:t>
      </w:r>
      <w:proofErr w:type="gramStart"/>
      <w:r>
        <w:rPr>
          <w:rFonts w:ascii="Times New Roman" w:eastAsia="Times New Roman" w:hAnsi="Times New Roman" w:cs="Times New Roman"/>
        </w:rPr>
        <w:t>Accounting</w:t>
      </w:r>
      <w:proofErr w:type="gramEnd"/>
      <w:r>
        <w:rPr>
          <w:rFonts w:ascii="Times New Roman" w:eastAsia="Times New Roman" w:hAnsi="Times New Roman" w:cs="Times New Roman"/>
        </w:rPr>
        <w:t xml:space="preserve"> as a Tool for Fighting Financial Crime in Nigeria. </w:t>
      </w:r>
      <w:r>
        <w:rPr>
          <w:rFonts w:ascii="Times New Roman" w:eastAsia="Times New Roman" w:hAnsi="Times New Roman" w:cs="Times New Roman"/>
          <w:i/>
        </w:rPr>
        <w:t>Research Journal of Finance and Accounting, 4</w:t>
      </w:r>
      <w:r>
        <w:rPr>
          <w:rFonts w:ascii="Times New Roman" w:eastAsia="Times New Roman" w:hAnsi="Times New Roman" w:cs="Times New Roman"/>
        </w:rPr>
        <w:t>(6), 18 – 25. Retrieved from www.iiste.org.</w:t>
      </w:r>
    </w:p>
    <w:p w:rsidR="00E85894" w:rsidRDefault="00E85894" w:rsidP="00E85894">
      <w:pPr>
        <w:spacing w:after="0" w:line="360" w:lineRule="auto"/>
        <w:ind w:left="1080" w:hanging="1080"/>
        <w:jc w:val="both"/>
        <w:rPr>
          <w:rFonts w:ascii="Times New Roman" w:eastAsia="Times New Roman" w:hAnsi="Times New Roman" w:cs="Times New Roman"/>
        </w:rPr>
      </w:pPr>
      <w:r>
        <w:rPr>
          <w:rFonts w:ascii="Times New Roman" w:eastAsia="Times New Roman" w:hAnsi="Times New Roman" w:cs="Times New Roman"/>
        </w:rPr>
        <w:t xml:space="preserve">Emeh, Y., &amp; Obi, J. O. (2022).An empirical analysis of forensic accounting and financial fraud in Nigeria. </w:t>
      </w:r>
      <w:r>
        <w:rPr>
          <w:rFonts w:ascii="Times New Roman" w:eastAsia="Times New Roman" w:hAnsi="Times New Roman" w:cs="Times New Roman"/>
          <w:i/>
        </w:rPr>
        <w:t>African Journal of Social Sciences, 3</w:t>
      </w:r>
      <w:r>
        <w:rPr>
          <w:rFonts w:ascii="Times New Roman" w:eastAsia="Times New Roman" w:hAnsi="Times New Roman" w:cs="Times New Roman"/>
        </w:rPr>
        <w:t>(4), 112-121. Retrieved from www.sachajournals.com</w:t>
      </w:r>
    </w:p>
    <w:p w:rsidR="00E85894" w:rsidRDefault="00E85894" w:rsidP="00E85894">
      <w:pPr>
        <w:spacing w:after="0" w:line="360" w:lineRule="auto"/>
        <w:ind w:left="1080" w:hanging="1080"/>
        <w:jc w:val="both"/>
        <w:rPr>
          <w:rFonts w:ascii="Times New Roman" w:eastAsia="Times New Roman" w:hAnsi="Times New Roman" w:cs="Times New Roman"/>
        </w:rPr>
      </w:pPr>
      <w:r>
        <w:rPr>
          <w:rFonts w:ascii="Times New Roman" w:eastAsia="Times New Roman" w:hAnsi="Times New Roman" w:cs="Times New Roman"/>
        </w:rPr>
        <w:t xml:space="preserve">Enofe, A. O., Okpako, P. O., &amp; Atube, E.N. (2013).The impact of forensic accounting on fraud detection. </w:t>
      </w:r>
      <w:r>
        <w:rPr>
          <w:rFonts w:ascii="Times New Roman" w:eastAsia="Times New Roman" w:hAnsi="Times New Roman" w:cs="Times New Roman"/>
          <w:i/>
        </w:rPr>
        <w:t>European Journal of Business and Management, 5</w:t>
      </w:r>
      <w:r>
        <w:rPr>
          <w:rFonts w:ascii="Times New Roman" w:eastAsia="Times New Roman" w:hAnsi="Times New Roman" w:cs="Times New Roman"/>
        </w:rPr>
        <w:t>(26)</w:t>
      </w:r>
      <w:proofErr w:type="gramStart"/>
      <w:r>
        <w:rPr>
          <w:rFonts w:ascii="Times New Roman" w:eastAsia="Times New Roman" w:hAnsi="Times New Roman" w:cs="Times New Roman"/>
          <w:i/>
        </w:rPr>
        <w:t>,</w:t>
      </w:r>
      <w:r>
        <w:rPr>
          <w:rFonts w:ascii="Times New Roman" w:eastAsia="Times New Roman" w:hAnsi="Times New Roman" w:cs="Times New Roman"/>
        </w:rPr>
        <w:t>61</w:t>
      </w:r>
      <w:proofErr w:type="gramEnd"/>
      <w:r>
        <w:rPr>
          <w:rFonts w:ascii="Times New Roman" w:eastAsia="Times New Roman" w:hAnsi="Times New Roman" w:cs="Times New Roman"/>
        </w:rPr>
        <w:t xml:space="preserve"> -72. Retrieved from www.iiste.org </w:t>
      </w:r>
    </w:p>
    <w:p w:rsidR="00E85894" w:rsidRDefault="00E85894" w:rsidP="00E85894">
      <w:pPr>
        <w:spacing w:after="0" w:line="360" w:lineRule="auto"/>
        <w:ind w:left="1080" w:hanging="1080"/>
        <w:jc w:val="both"/>
        <w:rPr>
          <w:rFonts w:ascii="Times New Roman" w:eastAsia="Times New Roman" w:hAnsi="Times New Roman" w:cs="Times New Roman"/>
        </w:rPr>
      </w:pPr>
      <w:r>
        <w:rPr>
          <w:rFonts w:ascii="Times New Roman" w:eastAsia="Times New Roman" w:hAnsi="Times New Roman" w:cs="Times New Roman"/>
        </w:rPr>
        <w:t>EFCC (2014) “For the records: 2013 Convictions”, Retrieved June 6 from www.efccnigeria.org</w:t>
      </w:r>
    </w:p>
    <w:p w:rsidR="00E85894" w:rsidRDefault="00E85894" w:rsidP="00E85894">
      <w:pPr>
        <w:spacing w:after="0" w:line="360" w:lineRule="auto"/>
        <w:ind w:left="1080" w:hanging="1080"/>
        <w:jc w:val="both"/>
        <w:rPr>
          <w:rFonts w:ascii="Times New Roman" w:eastAsia="Times New Roman" w:hAnsi="Times New Roman" w:cs="Times New Roman"/>
        </w:rPr>
      </w:pPr>
      <w:r>
        <w:rPr>
          <w:rFonts w:ascii="Times New Roman" w:eastAsia="Times New Roman" w:hAnsi="Times New Roman" w:cs="Times New Roman"/>
        </w:rPr>
        <w:t xml:space="preserve">Fawehinmi, G. (2017) “Probing corruption in Nigeria”, Nigeria World, Retrieved 22 December 2007 from: </w:t>
      </w:r>
      <w:hyperlink r:id="rId8">
        <w:r>
          <w:rPr>
            <w:rFonts w:ascii="Times New Roman" w:eastAsia="Times New Roman" w:hAnsi="Times New Roman" w:cs="Times New Roman"/>
            <w:color w:val="0563C1"/>
            <w:u w:val="single"/>
          </w:rPr>
          <w:t>http://nigeriaworld.com/feature</w:t>
        </w:r>
      </w:hyperlink>
      <w:r>
        <w:rPr>
          <w:rFonts w:ascii="Times New Roman" w:eastAsia="Times New Roman" w:hAnsi="Times New Roman" w:cs="Times New Roman"/>
        </w:rPr>
        <w:t>/publication/fawehinmi/012604.html</w:t>
      </w:r>
    </w:p>
    <w:p w:rsidR="00E85894" w:rsidRDefault="00E85894" w:rsidP="00E85894">
      <w:pPr>
        <w:spacing w:after="0" w:line="360" w:lineRule="auto"/>
        <w:ind w:left="1080" w:hanging="1080"/>
        <w:jc w:val="both"/>
        <w:rPr>
          <w:rFonts w:ascii="Times New Roman" w:eastAsia="Times New Roman" w:hAnsi="Times New Roman" w:cs="Times New Roman"/>
        </w:rPr>
      </w:pPr>
      <w:r>
        <w:rPr>
          <w:rFonts w:ascii="Times New Roman" w:eastAsia="Times New Roman" w:hAnsi="Times New Roman" w:cs="Times New Roman"/>
        </w:rPr>
        <w:t>Field, A. (2019) “Discovering Statistics Using SPSS”. London: Sage Publications</w:t>
      </w:r>
    </w:p>
    <w:p w:rsidR="00E85894" w:rsidRDefault="00E85894" w:rsidP="00E85894">
      <w:pPr>
        <w:spacing w:after="0" w:line="360" w:lineRule="auto"/>
        <w:ind w:left="1080" w:hanging="1080"/>
        <w:jc w:val="both"/>
        <w:rPr>
          <w:rFonts w:ascii="Times New Roman" w:eastAsia="Times New Roman" w:hAnsi="Times New Roman" w:cs="Times New Roman"/>
        </w:rPr>
      </w:pPr>
      <w:r>
        <w:rPr>
          <w:rFonts w:ascii="Times New Roman" w:eastAsia="Times New Roman" w:hAnsi="Times New Roman" w:cs="Times New Roman"/>
        </w:rPr>
        <w:t>FRCN Act (2019) “Financial Reporting Council of Nigeria Act. Federal Republic of Nigeria Official Gazette”, Lagos: Federal Government Printer</w:t>
      </w:r>
    </w:p>
    <w:p w:rsidR="00E85894" w:rsidRDefault="00E85894" w:rsidP="00E85894">
      <w:pPr>
        <w:spacing w:after="0" w:line="360" w:lineRule="auto"/>
        <w:ind w:left="1080" w:hanging="1080"/>
        <w:jc w:val="both"/>
        <w:rPr>
          <w:rFonts w:ascii="Times New Roman" w:eastAsia="Times New Roman" w:hAnsi="Times New Roman" w:cs="Times New Roman"/>
        </w:rPr>
      </w:pPr>
      <w:r>
        <w:rPr>
          <w:rFonts w:ascii="Times New Roman" w:eastAsia="Times New Roman" w:hAnsi="Times New Roman" w:cs="Times New Roman"/>
        </w:rPr>
        <w:lastRenderedPageBreak/>
        <w:t xml:space="preserve">Gbegi, D. O., &amp;Adebisi, J. F. (2014) Forensic Accounting Skills and Techniques in Fraud Investigation in the Nigerian Public Sector. </w:t>
      </w:r>
      <w:r>
        <w:rPr>
          <w:rFonts w:ascii="Times New Roman" w:eastAsia="Times New Roman" w:hAnsi="Times New Roman" w:cs="Times New Roman"/>
          <w:i/>
        </w:rPr>
        <w:t>Mediterranean Journal ofSocial Sciences</w:t>
      </w:r>
      <w:r>
        <w:rPr>
          <w:rFonts w:ascii="Times New Roman" w:eastAsia="Times New Roman" w:hAnsi="Times New Roman" w:cs="Times New Roman"/>
        </w:rPr>
        <w:t xml:space="preserve">, </w:t>
      </w:r>
      <w:r>
        <w:rPr>
          <w:rFonts w:ascii="Times New Roman" w:eastAsia="Times New Roman" w:hAnsi="Times New Roman" w:cs="Times New Roman"/>
          <w:i/>
        </w:rPr>
        <w:t>5</w:t>
      </w:r>
      <w:r>
        <w:rPr>
          <w:rFonts w:ascii="Times New Roman" w:eastAsia="Times New Roman" w:hAnsi="Times New Roman" w:cs="Times New Roman"/>
        </w:rPr>
        <w:t>(3), 243- 252.Doi:10.5901/mjss.2014.v5n3p243.</w:t>
      </w:r>
    </w:p>
    <w:p w:rsidR="00E85894" w:rsidRDefault="00E85894" w:rsidP="00E85894">
      <w:pPr>
        <w:spacing w:after="0" w:line="360" w:lineRule="auto"/>
        <w:ind w:left="1080" w:hanging="1080"/>
        <w:jc w:val="both"/>
        <w:rPr>
          <w:rFonts w:ascii="Times New Roman" w:eastAsia="Times New Roman" w:hAnsi="Times New Roman" w:cs="Times New Roman"/>
        </w:rPr>
      </w:pPr>
      <w:r>
        <w:rPr>
          <w:rFonts w:ascii="Times New Roman" w:eastAsia="Times New Roman" w:hAnsi="Times New Roman" w:cs="Times New Roman"/>
        </w:rPr>
        <w:t>Khan, M.M</w:t>
      </w:r>
      <w:proofErr w:type="gramStart"/>
      <w:r>
        <w:rPr>
          <w:rFonts w:ascii="Times New Roman" w:eastAsia="Times New Roman" w:hAnsi="Times New Roman" w:cs="Times New Roman"/>
        </w:rPr>
        <w:t>. &amp;</w:t>
      </w:r>
      <w:proofErr w:type="gramEnd"/>
      <w:r>
        <w:rPr>
          <w:rFonts w:ascii="Times New Roman" w:eastAsia="Times New Roman" w:hAnsi="Times New Roman" w:cs="Times New Roman"/>
        </w:rPr>
        <w:t xml:space="preserve"> Al-Hilali, M.T. (2020) “The Noble Quran: Interpretation of the Meanings of the Noble Qur’an in the English Language”, Riyadh: Dar-us-</w:t>
      </w:r>
    </w:p>
    <w:p w:rsidR="00E85894" w:rsidRDefault="00E85894" w:rsidP="00E85894">
      <w:pPr>
        <w:spacing w:after="0" w:line="360" w:lineRule="auto"/>
        <w:ind w:left="1080" w:hanging="1080"/>
        <w:jc w:val="both"/>
        <w:rPr>
          <w:rFonts w:ascii="Times New Roman" w:eastAsia="Times New Roman" w:hAnsi="Times New Roman" w:cs="Times New Roman"/>
        </w:rPr>
      </w:pPr>
      <w:r>
        <w:rPr>
          <w:rFonts w:ascii="Times New Roman" w:eastAsia="Times New Roman" w:hAnsi="Times New Roman" w:cs="Times New Roman"/>
        </w:rPr>
        <w:t xml:space="preserve">Salam Publications Kpundeh, S.J. (2021) “Political will in fighting corruption”, New York: Corruption and Integrity, Improvement Initiatives in Developing Countries, UNDP, </w:t>
      </w:r>
      <w:proofErr w:type="gramStart"/>
      <w:r>
        <w:rPr>
          <w:rFonts w:ascii="Times New Roman" w:eastAsia="Times New Roman" w:hAnsi="Times New Roman" w:cs="Times New Roman"/>
        </w:rPr>
        <w:t>OECD</w:t>
      </w:r>
      <w:proofErr w:type="gramEnd"/>
    </w:p>
    <w:p w:rsidR="00E85894" w:rsidRDefault="00E85894" w:rsidP="00E85894">
      <w:pPr>
        <w:spacing w:after="0" w:line="360" w:lineRule="auto"/>
        <w:ind w:left="1080" w:hanging="1080"/>
        <w:jc w:val="both"/>
        <w:rPr>
          <w:rFonts w:ascii="Times New Roman" w:eastAsia="Times New Roman" w:hAnsi="Times New Roman" w:cs="Times New Roman"/>
        </w:rPr>
      </w:pPr>
      <w:r>
        <w:rPr>
          <w:rFonts w:ascii="Times New Roman" w:eastAsia="Times New Roman" w:hAnsi="Times New Roman" w:cs="Times New Roman"/>
        </w:rPr>
        <w:t>Lannacci, J. A. (2020) “Access device fraud and related financial crimes”, Washington: CRC press</w:t>
      </w:r>
    </w:p>
    <w:p w:rsidR="00E85894" w:rsidRDefault="00E85894" w:rsidP="00E85894">
      <w:pPr>
        <w:spacing w:after="0" w:line="360" w:lineRule="auto"/>
        <w:ind w:left="1080" w:hanging="1080"/>
        <w:jc w:val="both"/>
        <w:rPr>
          <w:rFonts w:ascii="Times New Roman" w:eastAsia="Times New Roman" w:hAnsi="Times New Roman" w:cs="Times New Roman"/>
        </w:rPr>
      </w:pPr>
      <w:r>
        <w:rPr>
          <w:rFonts w:ascii="Times New Roman" w:eastAsia="Times New Roman" w:hAnsi="Times New Roman" w:cs="Times New Roman"/>
        </w:rPr>
        <w:t xml:space="preserve">Malgwi, C.A. (2018) “Fraud as economic terrorism: The efficacy of the Nigerian Economic and Financial Crimes Commission”, </w:t>
      </w:r>
      <w:r>
        <w:rPr>
          <w:rFonts w:ascii="Times New Roman" w:eastAsia="Times New Roman" w:hAnsi="Times New Roman" w:cs="Times New Roman"/>
          <w:i/>
        </w:rPr>
        <w:t>Journal of Financial Crime</w:t>
      </w:r>
      <w:r>
        <w:rPr>
          <w:rFonts w:ascii="Times New Roman" w:eastAsia="Times New Roman" w:hAnsi="Times New Roman" w:cs="Times New Roman"/>
        </w:rPr>
        <w:t>, vol. 12 (2): 144-164</w:t>
      </w:r>
    </w:p>
    <w:p w:rsidR="00E85894" w:rsidRDefault="00E85894" w:rsidP="00E85894">
      <w:pPr>
        <w:spacing w:after="0" w:line="360" w:lineRule="auto"/>
        <w:ind w:left="1080" w:hanging="1080"/>
        <w:jc w:val="both"/>
        <w:rPr>
          <w:rFonts w:ascii="Times New Roman" w:eastAsia="Times New Roman" w:hAnsi="Times New Roman" w:cs="Times New Roman"/>
        </w:rPr>
      </w:pPr>
      <w:r>
        <w:rPr>
          <w:rFonts w:ascii="Times New Roman" w:eastAsia="Times New Roman" w:hAnsi="Times New Roman" w:cs="Times New Roman"/>
        </w:rPr>
        <w:t xml:space="preserve">Mobolaji, H. I. (2012) “Fighting Corruption: an expectation augmented approach”, </w:t>
      </w:r>
      <w:r>
        <w:rPr>
          <w:rFonts w:ascii="Times New Roman" w:eastAsia="Times New Roman" w:hAnsi="Times New Roman" w:cs="Times New Roman"/>
          <w:i/>
        </w:rPr>
        <w:t>Humanomics</w:t>
      </w:r>
      <w:r>
        <w:rPr>
          <w:rFonts w:ascii="Times New Roman" w:eastAsia="Times New Roman" w:hAnsi="Times New Roman" w:cs="Times New Roman"/>
        </w:rPr>
        <w:t>, vol. 28 (2): 133-147</w:t>
      </w:r>
    </w:p>
    <w:p w:rsidR="00E85894" w:rsidRDefault="00E85894" w:rsidP="00E85894">
      <w:pPr>
        <w:spacing w:after="0" w:line="360" w:lineRule="auto"/>
        <w:ind w:left="1080" w:hanging="1080"/>
        <w:jc w:val="both"/>
        <w:rPr>
          <w:rFonts w:ascii="Times New Roman" w:eastAsia="Times New Roman" w:hAnsi="Times New Roman" w:cs="Times New Roman"/>
        </w:rPr>
      </w:pPr>
      <w:r>
        <w:rPr>
          <w:rFonts w:ascii="Times New Roman" w:eastAsia="Times New Roman" w:hAnsi="Times New Roman" w:cs="Times New Roman"/>
        </w:rPr>
        <w:t>Obuh, P. (2022) “Anti-corruption war: ICAN certifies 125 members as forensic accountants”, Nigeria: The Vanguard</w:t>
      </w:r>
    </w:p>
    <w:p w:rsidR="00E85894" w:rsidRDefault="00E85894" w:rsidP="00E85894">
      <w:pPr>
        <w:spacing w:after="0" w:line="360" w:lineRule="auto"/>
        <w:ind w:left="1080" w:hanging="1080"/>
        <w:jc w:val="both"/>
        <w:rPr>
          <w:rFonts w:ascii="Times New Roman" w:eastAsia="Times New Roman" w:hAnsi="Times New Roman" w:cs="Times New Roman"/>
        </w:rPr>
      </w:pPr>
      <w:r>
        <w:rPr>
          <w:rFonts w:ascii="Times New Roman" w:eastAsia="Times New Roman" w:hAnsi="Times New Roman" w:cs="Times New Roman"/>
        </w:rPr>
        <w:t>Odinkalu, C. A. (2020) “Corruption and Governance in Africa: How do we break the Cycle in Nigeria?” By Chidi Anselm Odinkalu. In CLEEN Foundation, "</w:t>
      </w:r>
      <w:r>
        <w:rPr>
          <w:rFonts w:ascii="Times New Roman" w:eastAsia="Times New Roman" w:hAnsi="Times New Roman" w:cs="Times New Roman"/>
          <w:i/>
        </w:rPr>
        <w:t xml:space="preserve">Corruption and governance challenges in Nigeria </w:t>
      </w:r>
      <w:r>
        <w:rPr>
          <w:rFonts w:ascii="Times New Roman" w:eastAsia="Times New Roman" w:hAnsi="Times New Roman" w:cs="Times New Roman"/>
        </w:rPr>
        <w:t>(pp. 14-42), Lagos: Cleen Foundation</w:t>
      </w:r>
    </w:p>
    <w:p w:rsidR="00E85894" w:rsidRDefault="00E85894" w:rsidP="00E85894">
      <w:pPr>
        <w:spacing w:after="0" w:line="360" w:lineRule="auto"/>
        <w:ind w:left="1080" w:hanging="1080"/>
        <w:jc w:val="both"/>
        <w:rPr>
          <w:rFonts w:ascii="Times New Roman" w:eastAsia="Times New Roman" w:hAnsi="Times New Roman" w:cs="Times New Roman"/>
        </w:rPr>
      </w:pPr>
      <w:r>
        <w:rPr>
          <w:rFonts w:ascii="Times New Roman" w:eastAsia="Times New Roman" w:hAnsi="Times New Roman" w:cs="Times New Roman"/>
        </w:rPr>
        <w:t xml:space="preserve">Ogbeidi, M. M. (2021) “Political Leadership and Corruption in Nigeria Since 1960: A Socio-economic Analysis”, </w:t>
      </w:r>
      <w:r>
        <w:rPr>
          <w:rFonts w:ascii="Times New Roman" w:eastAsia="Times New Roman" w:hAnsi="Times New Roman" w:cs="Times New Roman"/>
          <w:i/>
        </w:rPr>
        <w:t>Journal of Nigeria Studies</w:t>
      </w:r>
      <w:r>
        <w:rPr>
          <w:rFonts w:ascii="Times New Roman" w:eastAsia="Times New Roman" w:hAnsi="Times New Roman" w:cs="Times New Roman"/>
        </w:rPr>
        <w:t>, vol. 1(2): 1-25</w:t>
      </w:r>
    </w:p>
    <w:p w:rsidR="00E85894" w:rsidRDefault="00E85894" w:rsidP="00E85894">
      <w:pPr>
        <w:spacing w:after="0" w:line="360" w:lineRule="auto"/>
        <w:ind w:left="1080" w:hanging="1080"/>
        <w:jc w:val="both"/>
        <w:rPr>
          <w:rFonts w:ascii="Times New Roman" w:eastAsia="Times New Roman" w:hAnsi="Times New Roman" w:cs="Times New Roman"/>
          <w:i/>
        </w:rPr>
      </w:pPr>
      <w:proofErr w:type="gramStart"/>
      <w:r>
        <w:rPr>
          <w:rFonts w:ascii="Times New Roman" w:eastAsia="Times New Roman" w:hAnsi="Times New Roman" w:cs="Times New Roman"/>
        </w:rPr>
        <w:t>ojo</w:t>
      </w:r>
      <w:proofErr w:type="gramEnd"/>
      <w:r>
        <w:rPr>
          <w:rFonts w:ascii="Times New Roman" w:eastAsia="Times New Roman" w:hAnsi="Times New Roman" w:cs="Times New Roman"/>
        </w:rPr>
        <w:t xml:space="preserve">, M. (2012) </w:t>
      </w:r>
      <w:r>
        <w:rPr>
          <w:rFonts w:ascii="Times New Roman" w:eastAsia="Times New Roman" w:hAnsi="Times New Roman" w:cs="Times New Roman"/>
          <w:i/>
        </w:rPr>
        <w:t xml:space="preserve">Forensic Accounting and The Law: The Forensic Accountant in the Capacity of An Expert Witness. </w:t>
      </w:r>
      <w:r>
        <w:rPr>
          <w:rFonts w:ascii="Times New Roman" w:eastAsia="Times New Roman" w:hAnsi="Times New Roman" w:cs="Times New Roman"/>
        </w:rPr>
        <w:t>Retrieved from http://ssm:com/abstract=2026071</w:t>
      </w:r>
    </w:p>
    <w:p w:rsidR="00E85894" w:rsidRDefault="00E85894" w:rsidP="00E85894">
      <w:pPr>
        <w:spacing w:after="0" w:line="360" w:lineRule="auto"/>
        <w:ind w:left="1080" w:hanging="1080"/>
        <w:jc w:val="both"/>
        <w:rPr>
          <w:rFonts w:ascii="Times New Roman" w:eastAsia="Times New Roman" w:hAnsi="Times New Roman" w:cs="Times New Roman"/>
        </w:rPr>
      </w:pPr>
      <w:r>
        <w:rPr>
          <w:rFonts w:ascii="Times New Roman" w:eastAsia="Times New Roman" w:hAnsi="Times New Roman" w:cs="Times New Roman"/>
        </w:rPr>
        <w:t xml:space="preserve">Otusanya, O. J. (2012) “An investigation of the financial criminal practices of the elite in developing countries: Evidence from Nigeria”, </w:t>
      </w:r>
      <w:r>
        <w:rPr>
          <w:rFonts w:ascii="Times New Roman" w:eastAsia="Times New Roman" w:hAnsi="Times New Roman" w:cs="Times New Roman"/>
          <w:i/>
        </w:rPr>
        <w:t>Journal of financialcrime</w:t>
      </w:r>
      <w:r>
        <w:rPr>
          <w:rFonts w:ascii="Times New Roman" w:eastAsia="Times New Roman" w:hAnsi="Times New Roman" w:cs="Times New Roman"/>
        </w:rPr>
        <w:t>, vol. 19 (2): 175-206</w:t>
      </w:r>
    </w:p>
    <w:p w:rsidR="00E85894" w:rsidRDefault="00E85894" w:rsidP="00E85894">
      <w:pPr>
        <w:spacing w:after="160" w:line="240" w:lineRule="auto"/>
        <w:rPr>
          <w:rFonts w:ascii="Times New Roman" w:eastAsia="Times New Roman" w:hAnsi="Times New Roman" w:cs="Times New Roman"/>
          <w:b/>
          <w:color w:val="000000"/>
        </w:rPr>
      </w:pPr>
    </w:p>
    <w:p w:rsidR="00332E39" w:rsidRDefault="00332E39"/>
    <w:sectPr w:rsidR="00332E39">
      <w:footerReference w:type="default" r:id="rId9"/>
      <w:pgSz w:w="11808" w:h="14832"/>
      <w:pgMar w:top="1440" w:right="1728" w:bottom="1440" w:left="1728"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619B" w:rsidRDefault="00E85894">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rsidR="0015619B" w:rsidRDefault="00E85894">
    <w:pPr>
      <w:pBdr>
        <w:top w:val="nil"/>
        <w:left w:val="nil"/>
        <w:bottom w:val="nil"/>
        <w:right w:val="nil"/>
        <w:between w:val="nil"/>
      </w:pBdr>
      <w:tabs>
        <w:tab w:val="center" w:pos="4680"/>
        <w:tab w:val="right" w:pos="9360"/>
      </w:tabs>
      <w:spacing w:after="0" w:line="240" w:lineRule="auto"/>
      <w:rPr>
        <w:color w:val="00000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324746"/>
    <w:multiLevelType w:val="multilevel"/>
    <w:tmpl w:val="10362B52"/>
    <w:lvl w:ilvl="0">
      <w:numFmt w:val="decimal"/>
      <w:lvlText w:val="4.%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nsid w:val="1DD234A1"/>
    <w:multiLevelType w:val="multilevel"/>
    <w:tmpl w:val="6DAA7EA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225F4781"/>
    <w:multiLevelType w:val="multilevel"/>
    <w:tmpl w:val="E85CB0AC"/>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nsid w:val="3FE502C7"/>
    <w:multiLevelType w:val="multilevel"/>
    <w:tmpl w:val="5F76B8D8"/>
    <w:lvl w:ilvl="0">
      <w:start w:val="1"/>
      <w:numFmt w:val="decimal"/>
      <w:lvlText w:val="%1"/>
      <w:lvlJc w:val="left"/>
      <w:pPr>
        <w:ind w:left="360" w:hanging="360"/>
      </w:pPr>
    </w:lvl>
    <w:lvl w:ilvl="1">
      <w:start w:val="8"/>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nsid w:val="5FC5485A"/>
    <w:multiLevelType w:val="multilevel"/>
    <w:tmpl w:val="E084DE2E"/>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nsid w:val="6C2C168A"/>
    <w:multiLevelType w:val="multilevel"/>
    <w:tmpl w:val="D480B8C0"/>
    <w:lvl w:ilvl="0">
      <w:start w:val="1"/>
      <w:numFmt w:val="lowerRoman"/>
      <w:lvlText w:val="%1."/>
      <w:lvlJc w:val="right"/>
      <w:pPr>
        <w:ind w:left="0" w:firstLine="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5"/>
  </w:num>
  <w:num w:numId="2">
    <w:abstractNumId w:val="0"/>
  </w:num>
  <w:num w:numId="3">
    <w:abstractNumId w:val="1"/>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894"/>
    <w:rsid w:val="00332E39"/>
    <w:rsid w:val="00E858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6155C4A-6F45-4246-B85B-4AE2D9F12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85894"/>
    <w:pPr>
      <w:spacing w:after="200" w:line="276" w:lineRule="auto"/>
    </w:pPr>
    <w:rPr>
      <w:rFonts w:ascii="Calibri" w:eastAsia="Calibri" w:hAnsi="Calibri" w:cs="Calibri"/>
    </w:rPr>
  </w:style>
  <w:style w:type="paragraph" w:styleId="Heading1">
    <w:name w:val="heading 1"/>
    <w:basedOn w:val="Normal"/>
    <w:next w:val="Normal"/>
    <w:link w:val="Heading1Char"/>
    <w:rsid w:val="00E85894"/>
    <w:pPr>
      <w:keepNext/>
      <w:keepLines/>
      <w:spacing w:before="480" w:after="120"/>
      <w:outlineLvl w:val="0"/>
    </w:pPr>
    <w:rPr>
      <w:b/>
      <w:sz w:val="48"/>
      <w:szCs w:val="48"/>
    </w:rPr>
  </w:style>
  <w:style w:type="paragraph" w:styleId="Heading2">
    <w:name w:val="heading 2"/>
    <w:basedOn w:val="Normal"/>
    <w:next w:val="Normal"/>
    <w:link w:val="Heading2Char"/>
    <w:rsid w:val="00E85894"/>
    <w:pPr>
      <w:keepNext/>
      <w:keepLines/>
      <w:spacing w:before="360" w:after="80"/>
      <w:outlineLvl w:val="1"/>
    </w:pPr>
    <w:rPr>
      <w:b/>
      <w:sz w:val="36"/>
      <w:szCs w:val="36"/>
    </w:rPr>
  </w:style>
  <w:style w:type="paragraph" w:styleId="Heading3">
    <w:name w:val="heading 3"/>
    <w:basedOn w:val="Normal"/>
    <w:next w:val="Normal"/>
    <w:link w:val="Heading3Char"/>
    <w:rsid w:val="00E85894"/>
    <w:pPr>
      <w:keepNext/>
      <w:keepLines/>
      <w:spacing w:before="40" w:after="0"/>
      <w:outlineLvl w:val="2"/>
    </w:pPr>
    <w:rPr>
      <w:color w:val="1E4D78"/>
      <w:sz w:val="24"/>
      <w:szCs w:val="24"/>
    </w:rPr>
  </w:style>
  <w:style w:type="paragraph" w:styleId="Heading4">
    <w:name w:val="heading 4"/>
    <w:basedOn w:val="Normal"/>
    <w:next w:val="Normal"/>
    <w:link w:val="Heading4Char"/>
    <w:rsid w:val="00E85894"/>
    <w:pPr>
      <w:keepNext/>
      <w:keepLines/>
      <w:spacing w:before="40" w:after="0" w:line="256" w:lineRule="auto"/>
      <w:outlineLvl w:val="3"/>
    </w:pPr>
    <w:rPr>
      <w:i/>
      <w:color w:val="2E75B5"/>
    </w:rPr>
  </w:style>
  <w:style w:type="paragraph" w:styleId="Heading5">
    <w:name w:val="heading 5"/>
    <w:basedOn w:val="Normal"/>
    <w:next w:val="Normal"/>
    <w:link w:val="Heading5Char"/>
    <w:rsid w:val="00E85894"/>
    <w:pPr>
      <w:keepNext/>
      <w:keepLines/>
      <w:spacing w:before="220" w:after="40"/>
      <w:outlineLvl w:val="4"/>
    </w:pPr>
    <w:rPr>
      <w:b/>
    </w:rPr>
  </w:style>
  <w:style w:type="paragraph" w:styleId="Heading6">
    <w:name w:val="heading 6"/>
    <w:basedOn w:val="Normal"/>
    <w:next w:val="Normal"/>
    <w:link w:val="Heading6Char"/>
    <w:rsid w:val="00E85894"/>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85894"/>
    <w:rPr>
      <w:rFonts w:ascii="Calibri" w:eastAsia="Calibri" w:hAnsi="Calibri" w:cs="Calibri"/>
      <w:b/>
      <w:sz w:val="48"/>
      <w:szCs w:val="48"/>
    </w:rPr>
  </w:style>
  <w:style w:type="character" w:customStyle="1" w:styleId="Heading2Char">
    <w:name w:val="Heading 2 Char"/>
    <w:basedOn w:val="DefaultParagraphFont"/>
    <w:link w:val="Heading2"/>
    <w:rsid w:val="00E85894"/>
    <w:rPr>
      <w:rFonts w:ascii="Calibri" w:eastAsia="Calibri" w:hAnsi="Calibri" w:cs="Calibri"/>
      <w:b/>
      <w:sz w:val="36"/>
      <w:szCs w:val="36"/>
    </w:rPr>
  </w:style>
  <w:style w:type="character" w:customStyle="1" w:styleId="Heading3Char">
    <w:name w:val="Heading 3 Char"/>
    <w:basedOn w:val="DefaultParagraphFont"/>
    <w:link w:val="Heading3"/>
    <w:rsid w:val="00E85894"/>
    <w:rPr>
      <w:rFonts w:ascii="Calibri" w:eastAsia="Calibri" w:hAnsi="Calibri" w:cs="Calibri"/>
      <w:color w:val="1E4D78"/>
      <w:sz w:val="24"/>
      <w:szCs w:val="24"/>
    </w:rPr>
  </w:style>
  <w:style w:type="character" w:customStyle="1" w:styleId="Heading4Char">
    <w:name w:val="Heading 4 Char"/>
    <w:basedOn w:val="DefaultParagraphFont"/>
    <w:link w:val="Heading4"/>
    <w:rsid w:val="00E85894"/>
    <w:rPr>
      <w:rFonts w:ascii="Calibri" w:eastAsia="Calibri" w:hAnsi="Calibri" w:cs="Calibri"/>
      <w:i/>
      <w:color w:val="2E75B5"/>
    </w:rPr>
  </w:style>
  <w:style w:type="character" w:customStyle="1" w:styleId="Heading5Char">
    <w:name w:val="Heading 5 Char"/>
    <w:basedOn w:val="DefaultParagraphFont"/>
    <w:link w:val="Heading5"/>
    <w:rsid w:val="00E85894"/>
    <w:rPr>
      <w:rFonts w:ascii="Calibri" w:eastAsia="Calibri" w:hAnsi="Calibri" w:cs="Calibri"/>
      <w:b/>
    </w:rPr>
  </w:style>
  <w:style w:type="character" w:customStyle="1" w:styleId="Heading6Char">
    <w:name w:val="Heading 6 Char"/>
    <w:basedOn w:val="DefaultParagraphFont"/>
    <w:link w:val="Heading6"/>
    <w:rsid w:val="00E85894"/>
    <w:rPr>
      <w:rFonts w:ascii="Calibri" w:eastAsia="Calibri" w:hAnsi="Calibri" w:cs="Calibri"/>
      <w:b/>
      <w:sz w:val="20"/>
      <w:szCs w:val="20"/>
    </w:rPr>
  </w:style>
  <w:style w:type="paragraph" w:styleId="Title">
    <w:name w:val="Title"/>
    <w:basedOn w:val="Normal"/>
    <w:next w:val="Normal"/>
    <w:link w:val="TitleChar"/>
    <w:rsid w:val="00E85894"/>
    <w:pPr>
      <w:keepNext/>
      <w:keepLines/>
      <w:spacing w:before="480" w:after="120"/>
    </w:pPr>
    <w:rPr>
      <w:b/>
      <w:sz w:val="72"/>
      <w:szCs w:val="72"/>
    </w:rPr>
  </w:style>
  <w:style w:type="character" w:customStyle="1" w:styleId="TitleChar">
    <w:name w:val="Title Char"/>
    <w:basedOn w:val="DefaultParagraphFont"/>
    <w:link w:val="Title"/>
    <w:rsid w:val="00E85894"/>
    <w:rPr>
      <w:rFonts w:ascii="Calibri" w:eastAsia="Calibri" w:hAnsi="Calibri" w:cs="Calibri"/>
      <w:b/>
      <w:sz w:val="72"/>
      <w:szCs w:val="72"/>
    </w:rPr>
  </w:style>
  <w:style w:type="paragraph" w:styleId="Subtitle">
    <w:name w:val="Subtitle"/>
    <w:basedOn w:val="Normal"/>
    <w:next w:val="Normal"/>
    <w:link w:val="SubtitleChar"/>
    <w:rsid w:val="00E85894"/>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E85894"/>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E858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5894"/>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igeriaworld.com/feature" TargetMode="External"/><Relationship Id="rId3" Type="http://schemas.openxmlformats.org/officeDocument/2006/relationships/settings" Target="settings.xml"/><Relationship Id="rId7" Type="http://schemas.openxmlformats.org/officeDocument/2006/relationships/hyperlink" Target="http://siteresources.worldbank.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jbmer.com" TargetMode="External"/><Relationship Id="rId11" Type="http://schemas.openxmlformats.org/officeDocument/2006/relationships/theme" Target="theme/theme1.xml"/><Relationship Id="rId5" Type="http://schemas.openxmlformats.org/officeDocument/2006/relationships/hyperlink" Target="http://www.nv2020.or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41</Pages>
  <Words>10896</Words>
  <Characters>61185</Characters>
  <Application>Microsoft Office Word</Application>
  <DocSecurity>0</DocSecurity>
  <Lines>1819</Lines>
  <Paragraphs>840</Paragraphs>
  <ScaleCrop>false</ScaleCrop>
  <Company/>
  <LinksUpToDate>false</LinksUpToDate>
  <CharactersWithSpaces>71398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autoworld</dc:creator>
  <cp:keywords/>
  <dc:description/>
  <cp:lastModifiedBy>autoworld</cp:lastModifiedBy>
  <cp:revision>1</cp:revision>
  <dcterms:created xsi:type="dcterms:W3CDTF">2025-05-31T08:57:00Z</dcterms:created>
  <dcterms:modified xsi:type="dcterms:W3CDTF">2025-05-31T08:59:00Z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8064be3e-a8a6-4ab2-8fe7-95e737e1be57</vt:lpwstr>
  </property>
</Properties>
</file>