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F" w:rsidRPr="00A067F7" w:rsidRDefault="0003231F" w:rsidP="0003231F">
      <w:pPr>
        <w:pStyle w:val="Footer"/>
        <w:tabs>
          <w:tab w:val="clear" w:pos="4320"/>
          <w:tab w:val="clear" w:pos="8640"/>
        </w:tabs>
        <w:jc w:val="center"/>
        <w:rPr>
          <w:rFonts w:ascii="Gill Sans Ultra Bold Condensed" w:hAnsi="Gill Sans Ultra Bold Condensed" w:cs="Arial"/>
          <w:b/>
          <w:sz w:val="44"/>
          <w:szCs w:val="22"/>
        </w:rPr>
      </w:pPr>
      <w:r w:rsidRPr="00A067F7">
        <w:rPr>
          <w:rFonts w:ascii="Gill Sans Ultra Bold Condensed" w:eastAsia="Calibri" w:hAnsi="Gill Sans Ultra Bold Condensed" w:cs="Arial"/>
          <w:sz w:val="34"/>
          <w:szCs w:val="28"/>
        </w:rPr>
        <w:t>APPRAISAL OF DEBT RECOVERY STRATEGIES IMPROVEMENT OF LIQUIDITY LEVEL IN NIGERIA’S FINANCIAL INSTITUTIONS</w:t>
      </w:r>
    </w:p>
    <w:p w:rsidR="0003231F" w:rsidRDefault="0003231F" w:rsidP="0003231F">
      <w:pPr>
        <w:pStyle w:val="Footer"/>
        <w:tabs>
          <w:tab w:val="clear" w:pos="4320"/>
          <w:tab w:val="clear" w:pos="8640"/>
        </w:tabs>
        <w:jc w:val="center"/>
        <w:rPr>
          <w:rFonts w:ascii="Arial" w:hAnsi="Arial" w:cs="Arial"/>
          <w:b/>
          <w:sz w:val="30"/>
          <w:szCs w:val="22"/>
        </w:rPr>
      </w:pPr>
    </w:p>
    <w:p w:rsidR="0003231F" w:rsidRPr="00BF06D8" w:rsidRDefault="0003231F" w:rsidP="0003231F">
      <w:pPr>
        <w:pStyle w:val="Footer"/>
        <w:tabs>
          <w:tab w:val="clear" w:pos="4320"/>
          <w:tab w:val="clear" w:pos="8640"/>
        </w:tabs>
        <w:jc w:val="center"/>
        <w:rPr>
          <w:rFonts w:ascii="Arial" w:hAnsi="Arial" w:cs="Arial"/>
          <w:b/>
          <w:sz w:val="30"/>
          <w:szCs w:val="22"/>
        </w:rPr>
      </w:pPr>
      <w:r w:rsidRPr="00BF06D8">
        <w:rPr>
          <w:rFonts w:ascii="Arial" w:hAnsi="Arial" w:cs="Arial"/>
          <w:b/>
          <w:sz w:val="30"/>
          <w:szCs w:val="22"/>
        </w:rPr>
        <w:t>(A Case Study of First Bank of Nigeria Plc)</w:t>
      </w:r>
    </w:p>
    <w:p w:rsidR="0003231F" w:rsidRDefault="0003231F" w:rsidP="0003231F">
      <w:pPr>
        <w:pStyle w:val="Footer"/>
        <w:tabs>
          <w:tab w:val="clear" w:pos="4320"/>
          <w:tab w:val="clear" w:pos="8640"/>
        </w:tabs>
        <w:jc w:val="center"/>
        <w:rPr>
          <w:rFonts w:ascii="Arial Rounded MT Bold" w:eastAsia="Calibri" w:hAnsi="Arial Rounded MT Bold" w:cs="Arial"/>
          <w:i/>
          <w:iCs/>
          <w:sz w:val="18"/>
          <w:szCs w:val="18"/>
        </w:rPr>
      </w:pPr>
    </w:p>
    <w:p w:rsidR="0003231F" w:rsidRDefault="0003231F" w:rsidP="0003231F">
      <w:pPr>
        <w:pStyle w:val="Footer"/>
        <w:tabs>
          <w:tab w:val="clear" w:pos="4320"/>
          <w:tab w:val="clear" w:pos="8640"/>
        </w:tabs>
        <w:jc w:val="center"/>
        <w:rPr>
          <w:rFonts w:ascii="Arial Rounded MT Bold" w:eastAsia="Calibri" w:hAnsi="Arial Rounded MT Bold" w:cs="Arial"/>
          <w:i/>
          <w:iCs/>
          <w:sz w:val="22"/>
          <w:szCs w:val="22"/>
        </w:rPr>
      </w:pPr>
    </w:p>
    <w:p w:rsidR="0003231F" w:rsidRDefault="0003231F" w:rsidP="0003231F">
      <w:pPr>
        <w:jc w:val="center"/>
        <w:rPr>
          <w:rFonts w:ascii="Bookman Old Style" w:eastAsia="Calibri" w:hAnsi="Bookman Old Style"/>
          <w:b/>
          <w:bCs/>
          <w:sz w:val="32"/>
          <w:szCs w:val="32"/>
        </w:rPr>
      </w:pPr>
    </w:p>
    <w:p w:rsidR="0003231F" w:rsidRDefault="0003231F" w:rsidP="0003231F">
      <w:pPr>
        <w:jc w:val="center"/>
        <w:rPr>
          <w:rFonts w:ascii="Bookman Old Style" w:eastAsia="Calibri" w:hAnsi="Bookman Old Style"/>
          <w:b/>
          <w:bCs/>
          <w:sz w:val="32"/>
          <w:szCs w:val="32"/>
        </w:rPr>
      </w:pPr>
    </w:p>
    <w:p w:rsidR="0003231F" w:rsidRDefault="0003231F" w:rsidP="0003231F">
      <w:pPr>
        <w:jc w:val="center"/>
        <w:rPr>
          <w:rFonts w:ascii="Monotype Corsiva" w:eastAsia="Calibri" w:hAnsi="Monotype Corsiva"/>
          <w:b/>
          <w:bCs/>
          <w:sz w:val="44"/>
          <w:szCs w:val="44"/>
        </w:rPr>
      </w:pPr>
      <w:r>
        <w:rPr>
          <w:rFonts w:ascii="Monotype Corsiva" w:eastAsia="Calibri" w:hAnsi="Monotype Corsiva"/>
          <w:b/>
          <w:bCs/>
          <w:sz w:val="44"/>
          <w:szCs w:val="44"/>
        </w:rPr>
        <w:t>BY</w:t>
      </w:r>
    </w:p>
    <w:p w:rsidR="0003231F" w:rsidRDefault="0003231F" w:rsidP="0003231F">
      <w:pPr>
        <w:jc w:val="center"/>
        <w:rPr>
          <w:rFonts w:ascii="Bookman Old Style" w:eastAsia="Calibri" w:hAnsi="Bookman Old Style"/>
          <w:b/>
          <w:bCs/>
          <w:sz w:val="32"/>
          <w:szCs w:val="32"/>
        </w:rPr>
      </w:pPr>
    </w:p>
    <w:p w:rsidR="0003231F" w:rsidRDefault="0003231F" w:rsidP="0003231F">
      <w:pPr>
        <w:jc w:val="center"/>
        <w:rPr>
          <w:rFonts w:ascii="Bookman Old Style" w:eastAsia="Calibri" w:hAnsi="Bookman Old Style"/>
          <w:b/>
          <w:bCs/>
          <w:sz w:val="32"/>
          <w:szCs w:val="32"/>
        </w:rPr>
      </w:pPr>
    </w:p>
    <w:p w:rsidR="0003231F" w:rsidRDefault="0003231F" w:rsidP="0003231F">
      <w:pPr>
        <w:jc w:val="center"/>
        <w:rPr>
          <w:rFonts w:ascii="Bookman Old Style" w:eastAsia="Calibri" w:hAnsi="Bookman Old Style"/>
          <w:b/>
          <w:bCs/>
          <w:sz w:val="32"/>
          <w:szCs w:val="32"/>
        </w:rPr>
      </w:pPr>
    </w:p>
    <w:p w:rsidR="0003231F" w:rsidRDefault="0003231F" w:rsidP="0003231F">
      <w:pPr>
        <w:jc w:val="center"/>
        <w:rPr>
          <w:rFonts w:ascii="Arial Black" w:eastAsia="Calibri" w:hAnsi="Arial Black"/>
          <w:sz w:val="34"/>
          <w:szCs w:val="34"/>
        </w:rPr>
      </w:pPr>
      <w:r>
        <w:rPr>
          <w:rFonts w:ascii="Arial Black" w:eastAsia="Calibri" w:hAnsi="Arial Black"/>
          <w:sz w:val="34"/>
          <w:szCs w:val="34"/>
        </w:rPr>
        <w:t>KAMORUDEEN OLALEKAN TAJUDEEN</w:t>
      </w:r>
    </w:p>
    <w:p w:rsidR="0003231F" w:rsidRDefault="0003231F" w:rsidP="0003231F">
      <w:pPr>
        <w:jc w:val="center"/>
        <w:rPr>
          <w:rFonts w:ascii="Arial Rounded MT Bold" w:eastAsia="Calibri" w:hAnsi="Arial Rounded MT Bold"/>
          <w:b/>
          <w:bCs/>
          <w:sz w:val="34"/>
          <w:szCs w:val="34"/>
        </w:rPr>
      </w:pPr>
      <w:r>
        <w:rPr>
          <w:rFonts w:ascii="Arial Rounded MT Bold" w:eastAsia="Calibri" w:hAnsi="Arial Rounded MT Bold"/>
          <w:b/>
          <w:bCs/>
          <w:sz w:val="34"/>
          <w:szCs w:val="34"/>
        </w:rPr>
        <w:t>HND/23/BFN/FT/0160</w:t>
      </w:r>
    </w:p>
    <w:p w:rsidR="0003231F" w:rsidRDefault="0003231F" w:rsidP="0003231F">
      <w:pPr>
        <w:jc w:val="center"/>
        <w:rPr>
          <w:rFonts w:ascii="Bookman Old Style" w:eastAsia="Calibri" w:hAnsi="Bookman Old Style"/>
          <w:b/>
          <w:bCs/>
          <w:sz w:val="32"/>
          <w:szCs w:val="32"/>
        </w:rPr>
      </w:pPr>
    </w:p>
    <w:p w:rsidR="0003231F" w:rsidRDefault="0003231F" w:rsidP="0003231F">
      <w:pPr>
        <w:jc w:val="center"/>
        <w:rPr>
          <w:rFonts w:ascii="Bookman Old Style" w:eastAsia="Calibri" w:hAnsi="Bookman Old Style"/>
          <w:b/>
          <w:bCs/>
          <w:sz w:val="32"/>
          <w:szCs w:val="32"/>
        </w:rPr>
      </w:pPr>
    </w:p>
    <w:p w:rsidR="0003231F" w:rsidRDefault="0003231F" w:rsidP="0003231F">
      <w:pPr>
        <w:jc w:val="center"/>
        <w:rPr>
          <w:rFonts w:ascii="Monotype Corsiva" w:eastAsia="Calibri" w:hAnsi="Monotype Corsiva"/>
          <w:b/>
          <w:bCs/>
          <w:sz w:val="32"/>
          <w:szCs w:val="32"/>
        </w:rPr>
      </w:pPr>
      <w:r>
        <w:rPr>
          <w:rFonts w:ascii="Monotype Corsiva" w:eastAsia="Calibri" w:hAnsi="Monotype Corsiva"/>
          <w:b/>
          <w:bCs/>
          <w:sz w:val="32"/>
          <w:szCs w:val="32"/>
        </w:rPr>
        <w:t>BEING A RESEARCH PROJECT SUBMITTED TO</w:t>
      </w:r>
    </w:p>
    <w:p w:rsidR="0003231F" w:rsidRDefault="0003231F" w:rsidP="0003231F">
      <w:pPr>
        <w:jc w:val="center"/>
        <w:rPr>
          <w:rFonts w:ascii="Monotype Corsiva" w:eastAsia="Calibri" w:hAnsi="Monotype Corsiva"/>
          <w:b/>
          <w:bCs/>
          <w:sz w:val="32"/>
          <w:szCs w:val="32"/>
        </w:rPr>
      </w:pPr>
    </w:p>
    <w:p w:rsidR="0003231F" w:rsidRDefault="0003231F" w:rsidP="0003231F">
      <w:pPr>
        <w:jc w:val="center"/>
        <w:rPr>
          <w:rFonts w:ascii="Berlin Sans FB Demi" w:eastAsia="Calibri" w:hAnsi="Berlin Sans FB Demi"/>
          <w:sz w:val="32"/>
          <w:szCs w:val="32"/>
        </w:rPr>
      </w:pPr>
      <w:r>
        <w:rPr>
          <w:rFonts w:ascii="Berlin Sans FB Demi" w:eastAsia="Calibri" w:hAnsi="Berlin Sans FB Demi"/>
          <w:sz w:val="32"/>
          <w:szCs w:val="32"/>
        </w:rPr>
        <w:t>THE DEPARTMENT OF BANKING AND FINANCE,</w:t>
      </w:r>
    </w:p>
    <w:p w:rsidR="0003231F" w:rsidRDefault="0003231F" w:rsidP="0003231F">
      <w:pPr>
        <w:jc w:val="center"/>
        <w:rPr>
          <w:rFonts w:ascii="Berlin Sans FB Demi" w:eastAsia="Calibri" w:hAnsi="Berlin Sans FB Demi"/>
          <w:sz w:val="32"/>
          <w:szCs w:val="32"/>
        </w:rPr>
      </w:pPr>
      <w:r>
        <w:rPr>
          <w:rFonts w:ascii="Gill Sans Ultra Bold Condensed" w:eastAsia="Calibri" w:hAnsi="Gill Sans Ultra Bold Condensed"/>
          <w:sz w:val="32"/>
          <w:szCs w:val="32"/>
        </w:rPr>
        <w:t>INSTITUTE OF FINANCE AND MANAGEMENT STUDIES (IFMS),</w:t>
      </w:r>
      <w:r>
        <w:rPr>
          <w:rFonts w:ascii="Berlin Sans FB Demi" w:eastAsia="Calibri" w:hAnsi="Berlin Sans FB Demi"/>
          <w:sz w:val="32"/>
          <w:szCs w:val="32"/>
        </w:rPr>
        <w:t xml:space="preserve"> KWARA STATE POLYTECHINC ILORIN</w:t>
      </w:r>
    </w:p>
    <w:p w:rsidR="0003231F" w:rsidRDefault="0003231F" w:rsidP="0003231F">
      <w:pPr>
        <w:jc w:val="center"/>
        <w:rPr>
          <w:rFonts w:ascii="Bookman Old Style" w:eastAsia="Calibri" w:hAnsi="Bookman Old Style"/>
          <w:sz w:val="32"/>
          <w:szCs w:val="32"/>
        </w:rPr>
      </w:pPr>
    </w:p>
    <w:p w:rsidR="0003231F" w:rsidRDefault="0003231F" w:rsidP="0003231F">
      <w:pPr>
        <w:jc w:val="center"/>
        <w:rPr>
          <w:rFonts w:ascii="Bookman Old Style" w:eastAsia="Calibri" w:hAnsi="Bookman Old Style"/>
          <w:sz w:val="32"/>
          <w:szCs w:val="32"/>
        </w:rPr>
      </w:pPr>
    </w:p>
    <w:p w:rsidR="0003231F" w:rsidRDefault="0003231F" w:rsidP="0003231F">
      <w:pPr>
        <w:jc w:val="center"/>
        <w:rPr>
          <w:rFonts w:ascii="Arial Rounded MT Bold" w:eastAsia="Calibri" w:hAnsi="Arial Rounded MT Bold"/>
          <w:sz w:val="32"/>
          <w:szCs w:val="32"/>
        </w:rPr>
      </w:pPr>
      <w:r>
        <w:rPr>
          <w:rFonts w:ascii="Arial Rounded MT Bold" w:eastAsia="Calibri" w:hAnsi="Arial Rounded MT Bold"/>
          <w:sz w:val="32"/>
          <w:szCs w:val="32"/>
        </w:rPr>
        <w:t>IN PARTIAL FULFILMENT OF THE REQUIREMENTS FOR THE AWARD OF HIGHER NATIONAL DIPLOMA (HND) IN BANKING AND FINANCE</w:t>
      </w:r>
    </w:p>
    <w:p w:rsidR="0003231F" w:rsidRDefault="0003231F" w:rsidP="0003231F">
      <w:pPr>
        <w:spacing w:line="360" w:lineRule="auto"/>
        <w:jc w:val="center"/>
        <w:rPr>
          <w:rFonts w:ascii="Bookman Old Style" w:eastAsia="Calibri" w:hAnsi="Bookman Old Style"/>
          <w:b/>
          <w:bCs/>
          <w:sz w:val="32"/>
          <w:szCs w:val="32"/>
        </w:rPr>
      </w:pPr>
    </w:p>
    <w:p w:rsidR="0003231F" w:rsidRDefault="0003231F" w:rsidP="0003231F">
      <w:pPr>
        <w:jc w:val="right"/>
        <w:rPr>
          <w:rFonts w:ascii="Arial Black" w:eastAsia="Calibri" w:hAnsi="Arial Black"/>
          <w:b/>
          <w:bCs/>
          <w:sz w:val="30"/>
          <w:szCs w:val="30"/>
        </w:rPr>
      </w:pPr>
      <w:r>
        <w:rPr>
          <w:rFonts w:ascii="Arial Black" w:eastAsia="Calibri" w:hAnsi="Arial Black"/>
          <w:b/>
          <w:bCs/>
          <w:sz w:val="30"/>
          <w:szCs w:val="30"/>
        </w:rPr>
        <w:t>MAY, 2025</w:t>
      </w:r>
    </w:p>
    <w:p w:rsidR="0003231F" w:rsidRPr="00924BF9" w:rsidRDefault="0003231F" w:rsidP="0003231F">
      <w:pPr>
        <w:spacing w:line="480" w:lineRule="auto"/>
        <w:jc w:val="center"/>
        <w:rPr>
          <w:rFonts w:eastAsia="Calibri"/>
          <w:b/>
          <w:bCs/>
        </w:rPr>
      </w:pPr>
      <w:r w:rsidRPr="00445FBF">
        <w:rPr>
          <w:rFonts w:ascii="Bookman Old Style" w:eastAsia="Calibri" w:hAnsi="Bookman Old Style"/>
          <w:noProof/>
          <w:sz w:val="32"/>
          <w:szCs w:val="32"/>
        </w:rPr>
        <w:pict>
          <v:rect id="_x0000_s1027" style="position:absolute;left:0;text-align:left;margin-left:195pt;margin-top:28.45pt;width:25.5pt;height:15.75pt;z-index:251660288" strokecolor="white [3212]"/>
        </w:pict>
      </w:r>
      <w:r>
        <w:rPr>
          <w:rFonts w:ascii="Bookman Old Style" w:eastAsia="Calibri" w:hAnsi="Bookman Old Style"/>
          <w:sz w:val="32"/>
          <w:szCs w:val="32"/>
        </w:rPr>
        <w:br w:type="page"/>
      </w:r>
      <w:r w:rsidRPr="00924BF9">
        <w:rPr>
          <w:rFonts w:eastAsia="Calibri"/>
          <w:b/>
          <w:bCs/>
        </w:rPr>
        <w:lastRenderedPageBreak/>
        <w:t>CERTIFICATION</w:t>
      </w:r>
    </w:p>
    <w:p w:rsidR="0003231F" w:rsidRPr="00924BF9" w:rsidRDefault="0003231F" w:rsidP="0003231F">
      <w:pPr>
        <w:spacing w:line="480" w:lineRule="auto"/>
        <w:ind w:firstLine="720"/>
        <w:jc w:val="both"/>
        <w:rPr>
          <w:rFonts w:eastAsia="Calibri"/>
        </w:rPr>
      </w:pPr>
      <w:r w:rsidRPr="00924BF9">
        <w:rPr>
          <w:rFonts w:eastAsia="Calibri"/>
        </w:rPr>
        <w:t>This project has been read and approved as meeting the requirements part of the Department of Banking and Finance, Institute of Finance and Management Studies, Kwara State Polytechnic, Ilorin for the award of Higher National Diploma (HND) in Banking and Finance.</w:t>
      </w:r>
    </w:p>
    <w:p w:rsidR="0003231F" w:rsidRPr="00924BF9" w:rsidRDefault="0003231F" w:rsidP="0003231F">
      <w:pPr>
        <w:jc w:val="both"/>
        <w:rPr>
          <w:rFonts w:eastAsia="Calibri"/>
          <w:b/>
          <w:bCs/>
        </w:rPr>
      </w:pPr>
    </w:p>
    <w:p w:rsidR="0003231F" w:rsidRPr="00924BF9" w:rsidRDefault="0003231F" w:rsidP="0003231F">
      <w:pPr>
        <w:jc w:val="both"/>
        <w:rPr>
          <w:rFonts w:eastAsia="Calibri"/>
          <w:b/>
          <w:bCs/>
        </w:rPr>
      </w:pPr>
    </w:p>
    <w:p w:rsidR="0003231F" w:rsidRPr="00924BF9" w:rsidRDefault="0003231F" w:rsidP="0003231F">
      <w:pPr>
        <w:jc w:val="both"/>
        <w:rPr>
          <w:rFonts w:eastAsia="Calibri"/>
          <w:b/>
          <w:bCs/>
        </w:rPr>
      </w:pPr>
    </w:p>
    <w:p w:rsidR="0003231F" w:rsidRPr="00924BF9" w:rsidRDefault="0003231F" w:rsidP="0003231F">
      <w:pPr>
        <w:jc w:val="both"/>
        <w:rPr>
          <w:rFonts w:eastAsia="Calibri"/>
          <w:b/>
          <w:bCs/>
        </w:rPr>
      </w:pPr>
    </w:p>
    <w:p w:rsidR="0003231F" w:rsidRPr="00924BF9" w:rsidRDefault="0003231F" w:rsidP="0003231F">
      <w:pPr>
        <w:jc w:val="both"/>
        <w:rPr>
          <w:rFonts w:eastAsia="Calibri"/>
          <w:b/>
          <w:bCs/>
        </w:rPr>
      </w:pPr>
      <w:r w:rsidRPr="00924BF9">
        <w:rPr>
          <w:rFonts w:eastAsia="Calibri"/>
          <w:b/>
          <w:bCs/>
        </w:rPr>
        <w:t>________________________</w:t>
      </w:r>
      <w:r w:rsidRPr="00924BF9">
        <w:rPr>
          <w:rFonts w:eastAsia="Calibri"/>
          <w:b/>
          <w:bCs/>
        </w:rPr>
        <w:tab/>
      </w:r>
      <w:r w:rsidRPr="00924BF9">
        <w:rPr>
          <w:rFonts w:eastAsia="Calibri"/>
          <w:b/>
          <w:bCs/>
        </w:rPr>
        <w:tab/>
      </w:r>
      <w:r w:rsidRPr="00924BF9">
        <w:rPr>
          <w:rFonts w:eastAsia="Calibri"/>
          <w:b/>
          <w:bCs/>
        </w:rPr>
        <w:tab/>
      </w:r>
      <w:r w:rsidRPr="00924BF9">
        <w:rPr>
          <w:rFonts w:eastAsia="Calibri"/>
          <w:b/>
          <w:bCs/>
        </w:rPr>
        <w:tab/>
        <w:t>__________________</w:t>
      </w:r>
    </w:p>
    <w:p w:rsidR="0003231F" w:rsidRPr="00924BF9" w:rsidRDefault="0003231F" w:rsidP="0003231F">
      <w:pPr>
        <w:jc w:val="both"/>
        <w:rPr>
          <w:rFonts w:eastAsia="Calibri"/>
          <w:b/>
          <w:bCs/>
        </w:rPr>
      </w:pPr>
      <w:r>
        <w:rPr>
          <w:rFonts w:eastAsia="Calibri"/>
          <w:b/>
          <w:bCs/>
        </w:rPr>
        <w:t>DR. OLOWONIYI A.O.</w:t>
      </w:r>
      <w:r w:rsidRPr="00924BF9">
        <w:rPr>
          <w:rFonts w:eastAsia="Calibri"/>
          <w:b/>
          <w:bCs/>
        </w:rPr>
        <w:tab/>
      </w:r>
      <w:r w:rsidRPr="00924BF9">
        <w:rPr>
          <w:rFonts w:eastAsia="Calibri"/>
          <w:b/>
          <w:bCs/>
        </w:rPr>
        <w:tab/>
      </w:r>
      <w:r w:rsidRPr="00924BF9">
        <w:rPr>
          <w:rFonts w:eastAsia="Calibri"/>
          <w:b/>
          <w:bCs/>
        </w:rPr>
        <w:tab/>
      </w:r>
      <w:r w:rsidRPr="00924BF9">
        <w:rPr>
          <w:rFonts w:eastAsia="Calibri"/>
          <w:b/>
          <w:bCs/>
        </w:rPr>
        <w:tab/>
      </w:r>
      <w:r w:rsidRPr="00924BF9">
        <w:rPr>
          <w:rFonts w:eastAsia="Calibri"/>
          <w:b/>
          <w:bCs/>
        </w:rPr>
        <w:tab/>
      </w:r>
      <w:r w:rsidRPr="00924BF9">
        <w:rPr>
          <w:rFonts w:eastAsia="Calibri"/>
          <w:b/>
          <w:bCs/>
        </w:rPr>
        <w:tab/>
        <w:t>DATE</w:t>
      </w:r>
    </w:p>
    <w:p w:rsidR="0003231F" w:rsidRPr="00924BF9" w:rsidRDefault="0003231F" w:rsidP="0003231F">
      <w:pPr>
        <w:jc w:val="both"/>
        <w:rPr>
          <w:rFonts w:eastAsia="Calibri"/>
          <w:b/>
          <w:bCs/>
          <w:i/>
          <w:iCs/>
        </w:rPr>
      </w:pPr>
      <w:r w:rsidRPr="00924BF9">
        <w:rPr>
          <w:rFonts w:eastAsia="Calibri"/>
          <w:b/>
          <w:bCs/>
          <w:i/>
          <w:iCs/>
        </w:rPr>
        <w:t xml:space="preserve">PROJECT SUPERVISOR </w:t>
      </w:r>
    </w:p>
    <w:p w:rsidR="0003231F" w:rsidRPr="00924BF9" w:rsidRDefault="0003231F" w:rsidP="0003231F">
      <w:pPr>
        <w:jc w:val="both"/>
        <w:rPr>
          <w:rFonts w:eastAsia="Calibri"/>
          <w:b/>
          <w:bCs/>
        </w:rPr>
      </w:pPr>
    </w:p>
    <w:p w:rsidR="0003231F" w:rsidRPr="00924BF9" w:rsidRDefault="0003231F" w:rsidP="0003231F">
      <w:pPr>
        <w:jc w:val="both"/>
        <w:rPr>
          <w:rFonts w:eastAsia="Calibri"/>
          <w:b/>
          <w:bCs/>
        </w:rPr>
      </w:pPr>
    </w:p>
    <w:p w:rsidR="0003231F" w:rsidRPr="00924BF9" w:rsidRDefault="0003231F" w:rsidP="0003231F">
      <w:pPr>
        <w:jc w:val="both"/>
        <w:rPr>
          <w:rFonts w:eastAsia="Calibri"/>
          <w:b/>
          <w:bCs/>
        </w:rPr>
      </w:pPr>
    </w:p>
    <w:p w:rsidR="0003231F" w:rsidRPr="00924BF9" w:rsidRDefault="0003231F" w:rsidP="0003231F">
      <w:pPr>
        <w:jc w:val="both"/>
        <w:rPr>
          <w:rFonts w:eastAsia="Calibri"/>
          <w:b/>
          <w:bCs/>
        </w:rPr>
      </w:pPr>
    </w:p>
    <w:p w:rsidR="0003231F" w:rsidRPr="00924BF9" w:rsidRDefault="0003231F" w:rsidP="0003231F">
      <w:pPr>
        <w:rPr>
          <w:rFonts w:eastAsia="Calibri"/>
          <w:b/>
        </w:rPr>
      </w:pPr>
      <w:bookmarkStart w:id="0" w:name="_Hlk10722753"/>
      <w:r w:rsidRPr="00924BF9">
        <w:rPr>
          <w:rFonts w:eastAsia="Calibri"/>
          <w:b/>
        </w:rPr>
        <w:t>_______________________</w:t>
      </w:r>
      <w:r w:rsidRPr="00924BF9">
        <w:rPr>
          <w:rFonts w:eastAsia="Calibri"/>
          <w:b/>
        </w:rPr>
        <w:tab/>
      </w:r>
      <w:r w:rsidRPr="00924BF9">
        <w:rPr>
          <w:rFonts w:eastAsia="Calibri"/>
          <w:b/>
        </w:rPr>
        <w:tab/>
      </w:r>
      <w:r w:rsidRPr="00924BF9">
        <w:rPr>
          <w:rFonts w:eastAsia="Calibri"/>
          <w:b/>
        </w:rPr>
        <w:tab/>
      </w:r>
      <w:r w:rsidRPr="00924BF9">
        <w:rPr>
          <w:rFonts w:eastAsia="Calibri"/>
          <w:b/>
        </w:rPr>
        <w:tab/>
      </w:r>
      <w:r w:rsidRPr="00924BF9">
        <w:rPr>
          <w:rFonts w:eastAsia="Calibri"/>
          <w:b/>
        </w:rPr>
        <w:tab/>
        <w:t>_________________</w:t>
      </w:r>
    </w:p>
    <w:p w:rsidR="0003231F" w:rsidRPr="00924BF9" w:rsidRDefault="0003231F" w:rsidP="0003231F">
      <w:pPr>
        <w:rPr>
          <w:rFonts w:eastAsia="Calibri"/>
          <w:b/>
        </w:rPr>
      </w:pPr>
      <w:r w:rsidRPr="00924BF9">
        <w:rPr>
          <w:rFonts w:eastAsia="Calibri"/>
          <w:b/>
        </w:rPr>
        <w:t>MRS. OTAYOKHE E.Y.</w:t>
      </w:r>
      <w:r w:rsidRPr="00924BF9">
        <w:rPr>
          <w:rFonts w:eastAsia="Calibri"/>
          <w:b/>
        </w:rPr>
        <w:tab/>
      </w:r>
      <w:r w:rsidRPr="00924BF9">
        <w:rPr>
          <w:rFonts w:eastAsia="Calibri"/>
          <w:b/>
        </w:rPr>
        <w:tab/>
      </w:r>
      <w:r w:rsidRPr="00924BF9">
        <w:rPr>
          <w:rFonts w:eastAsia="Calibri"/>
          <w:b/>
        </w:rPr>
        <w:tab/>
      </w:r>
      <w:r w:rsidRPr="00924BF9">
        <w:rPr>
          <w:rFonts w:eastAsia="Calibri"/>
          <w:b/>
        </w:rPr>
        <w:tab/>
      </w:r>
      <w:r w:rsidRPr="00924BF9">
        <w:rPr>
          <w:rFonts w:eastAsia="Calibri"/>
          <w:b/>
        </w:rPr>
        <w:tab/>
      </w:r>
      <w:r w:rsidRPr="00924BF9">
        <w:rPr>
          <w:rFonts w:eastAsia="Calibri"/>
          <w:b/>
        </w:rPr>
        <w:tab/>
        <w:t>DATE</w:t>
      </w:r>
    </w:p>
    <w:p w:rsidR="0003231F" w:rsidRPr="00924BF9" w:rsidRDefault="0003231F" w:rsidP="0003231F">
      <w:pPr>
        <w:rPr>
          <w:rFonts w:eastAsia="Calibri"/>
          <w:b/>
          <w:i/>
        </w:rPr>
      </w:pPr>
      <w:r w:rsidRPr="00924BF9">
        <w:rPr>
          <w:rFonts w:eastAsia="Calibri"/>
          <w:b/>
          <w:i/>
        </w:rPr>
        <w:t>PROJECT CO-ORDINATOR</w:t>
      </w:r>
    </w:p>
    <w:p w:rsidR="0003231F" w:rsidRPr="00924BF9" w:rsidRDefault="0003231F" w:rsidP="0003231F">
      <w:pPr>
        <w:rPr>
          <w:rFonts w:eastAsia="Calibri"/>
          <w:b/>
        </w:rPr>
      </w:pPr>
    </w:p>
    <w:p w:rsidR="0003231F" w:rsidRPr="00924BF9" w:rsidRDefault="0003231F" w:rsidP="0003231F">
      <w:pPr>
        <w:rPr>
          <w:rFonts w:eastAsia="Calibri"/>
          <w:b/>
        </w:rPr>
      </w:pPr>
    </w:p>
    <w:p w:rsidR="0003231F" w:rsidRDefault="0003231F" w:rsidP="0003231F">
      <w:pPr>
        <w:rPr>
          <w:rFonts w:eastAsia="Calibri"/>
          <w:b/>
        </w:rPr>
      </w:pPr>
    </w:p>
    <w:p w:rsidR="0003231F" w:rsidRPr="00924BF9" w:rsidRDefault="0003231F" w:rsidP="0003231F">
      <w:pPr>
        <w:rPr>
          <w:rFonts w:eastAsia="Calibri"/>
          <w:b/>
        </w:rPr>
      </w:pPr>
    </w:p>
    <w:p w:rsidR="0003231F" w:rsidRPr="00924BF9" w:rsidRDefault="0003231F" w:rsidP="0003231F">
      <w:pPr>
        <w:rPr>
          <w:rFonts w:eastAsia="Calibri"/>
          <w:b/>
        </w:rPr>
      </w:pPr>
      <w:r w:rsidRPr="00924BF9">
        <w:rPr>
          <w:rFonts w:eastAsia="Calibri"/>
          <w:b/>
        </w:rPr>
        <w:t>_______________________</w:t>
      </w:r>
      <w:r w:rsidRPr="00924BF9">
        <w:rPr>
          <w:rFonts w:eastAsia="Calibri"/>
          <w:b/>
        </w:rPr>
        <w:tab/>
      </w:r>
      <w:r w:rsidRPr="00924BF9">
        <w:rPr>
          <w:rFonts w:eastAsia="Calibri"/>
          <w:b/>
        </w:rPr>
        <w:tab/>
      </w:r>
      <w:r w:rsidRPr="00924BF9">
        <w:rPr>
          <w:rFonts w:eastAsia="Calibri"/>
          <w:b/>
        </w:rPr>
        <w:tab/>
      </w:r>
      <w:r w:rsidRPr="00924BF9">
        <w:rPr>
          <w:rFonts w:eastAsia="Calibri"/>
          <w:b/>
        </w:rPr>
        <w:tab/>
      </w:r>
      <w:r w:rsidRPr="00924BF9">
        <w:rPr>
          <w:rFonts w:eastAsia="Calibri"/>
          <w:b/>
        </w:rPr>
        <w:tab/>
        <w:t>_________________</w:t>
      </w:r>
    </w:p>
    <w:p w:rsidR="0003231F" w:rsidRPr="00924BF9" w:rsidRDefault="0003231F" w:rsidP="0003231F">
      <w:pPr>
        <w:rPr>
          <w:rFonts w:eastAsia="Calibri"/>
          <w:b/>
        </w:rPr>
      </w:pPr>
      <w:r>
        <w:rPr>
          <w:rFonts w:eastAsia="Calibri"/>
          <w:b/>
        </w:rPr>
        <w:t>DR</w:t>
      </w:r>
      <w:r w:rsidRPr="00924BF9">
        <w:rPr>
          <w:rFonts w:eastAsia="Calibri"/>
          <w:b/>
        </w:rPr>
        <w:t>. AJIBOYE W.T.</w:t>
      </w:r>
      <w:r w:rsidRPr="00924BF9">
        <w:rPr>
          <w:rFonts w:eastAsia="Calibri"/>
          <w:b/>
        </w:rPr>
        <w:tab/>
      </w:r>
      <w:r w:rsidRPr="00924BF9">
        <w:rPr>
          <w:rFonts w:eastAsia="Calibri"/>
          <w:b/>
        </w:rPr>
        <w:tab/>
      </w:r>
      <w:r w:rsidRPr="00924BF9">
        <w:rPr>
          <w:rFonts w:eastAsia="Calibri"/>
          <w:b/>
        </w:rPr>
        <w:tab/>
      </w:r>
      <w:r w:rsidRPr="00924BF9">
        <w:rPr>
          <w:rFonts w:eastAsia="Calibri"/>
          <w:b/>
        </w:rPr>
        <w:tab/>
      </w:r>
      <w:r w:rsidRPr="00924BF9">
        <w:rPr>
          <w:rFonts w:eastAsia="Calibri"/>
          <w:b/>
        </w:rPr>
        <w:tab/>
      </w:r>
      <w:r w:rsidRPr="00924BF9">
        <w:rPr>
          <w:rFonts w:eastAsia="Calibri"/>
          <w:b/>
        </w:rPr>
        <w:tab/>
      </w:r>
      <w:r>
        <w:rPr>
          <w:rFonts w:eastAsia="Calibri"/>
          <w:b/>
        </w:rPr>
        <w:tab/>
      </w:r>
      <w:r w:rsidRPr="00924BF9">
        <w:rPr>
          <w:rFonts w:eastAsia="Calibri"/>
          <w:b/>
        </w:rPr>
        <w:t>DATE</w:t>
      </w:r>
    </w:p>
    <w:p w:rsidR="0003231F" w:rsidRPr="00924BF9" w:rsidRDefault="0003231F" w:rsidP="0003231F">
      <w:pPr>
        <w:rPr>
          <w:rFonts w:eastAsia="Calibri"/>
          <w:b/>
          <w:i/>
        </w:rPr>
      </w:pPr>
      <w:r w:rsidRPr="00924BF9">
        <w:rPr>
          <w:rFonts w:eastAsia="Calibri"/>
          <w:b/>
          <w:i/>
        </w:rPr>
        <w:t>HEAD OF DEPARTMENT (H.O.D)</w:t>
      </w:r>
    </w:p>
    <w:p w:rsidR="0003231F" w:rsidRPr="00924BF9" w:rsidRDefault="0003231F" w:rsidP="0003231F">
      <w:pPr>
        <w:pStyle w:val="Footer"/>
        <w:jc w:val="both"/>
        <w:rPr>
          <w:b/>
          <w:i/>
        </w:rPr>
      </w:pPr>
    </w:p>
    <w:p w:rsidR="0003231F" w:rsidRPr="00924BF9" w:rsidRDefault="0003231F" w:rsidP="0003231F">
      <w:pPr>
        <w:pStyle w:val="Footer"/>
        <w:jc w:val="both"/>
        <w:rPr>
          <w:b/>
          <w:i/>
        </w:rPr>
      </w:pPr>
    </w:p>
    <w:p w:rsidR="0003231F" w:rsidRPr="00924BF9" w:rsidRDefault="0003231F" w:rsidP="0003231F">
      <w:pPr>
        <w:jc w:val="both"/>
        <w:rPr>
          <w:b/>
        </w:rPr>
      </w:pPr>
    </w:p>
    <w:p w:rsidR="0003231F" w:rsidRPr="00924BF9" w:rsidRDefault="0003231F" w:rsidP="0003231F">
      <w:pPr>
        <w:jc w:val="both"/>
        <w:rPr>
          <w:b/>
        </w:rPr>
      </w:pPr>
    </w:p>
    <w:p w:rsidR="0003231F" w:rsidRPr="00924BF9" w:rsidRDefault="0003231F" w:rsidP="0003231F">
      <w:pPr>
        <w:jc w:val="both"/>
        <w:rPr>
          <w:b/>
        </w:rPr>
      </w:pPr>
      <w:r w:rsidRPr="00924BF9">
        <w:rPr>
          <w:b/>
        </w:rPr>
        <w:t>_________________________</w:t>
      </w:r>
      <w:r w:rsidRPr="00924BF9">
        <w:rPr>
          <w:b/>
        </w:rPr>
        <w:tab/>
      </w:r>
      <w:r w:rsidRPr="00924BF9">
        <w:rPr>
          <w:b/>
        </w:rPr>
        <w:tab/>
      </w:r>
      <w:r w:rsidRPr="00924BF9">
        <w:rPr>
          <w:b/>
        </w:rPr>
        <w:tab/>
      </w:r>
      <w:r w:rsidRPr="00924BF9">
        <w:rPr>
          <w:b/>
        </w:rPr>
        <w:tab/>
        <w:t>_________________</w:t>
      </w:r>
    </w:p>
    <w:p w:rsidR="0003231F" w:rsidRPr="00924BF9" w:rsidRDefault="0003231F" w:rsidP="0003231F">
      <w:pPr>
        <w:jc w:val="both"/>
        <w:rPr>
          <w:b/>
        </w:rPr>
      </w:pPr>
      <w:r w:rsidRPr="00924BF9">
        <w:rPr>
          <w:b/>
        </w:rPr>
        <w:t>EXTERNAL EXAMINER</w:t>
      </w:r>
      <w:r w:rsidRPr="00924BF9">
        <w:rPr>
          <w:b/>
        </w:rPr>
        <w:tab/>
      </w:r>
      <w:r w:rsidRPr="00924BF9">
        <w:rPr>
          <w:b/>
        </w:rPr>
        <w:tab/>
      </w:r>
      <w:r w:rsidRPr="00924BF9">
        <w:rPr>
          <w:b/>
        </w:rPr>
        <w:tab/>
      </w:r>
      <w:r w:rsidRPr="00924BF9">
        <w:rPr>
          <w:b/>
        </w:rPr>
        <w:tab/>
      </w:r>
      <w:r w:rsidRPr="00924BF9">
        <w:rPr>
          <w:b/>
        </w:rPr>
        <w:tab/>
      </w:r>
      <w:r w:rsidRPr="00924BF9">
        <w:rPr>
          <w:b/>
        </w:rPr>
        <w:tab/>
        <w:t>DATE</w:t>
      </w:r>
    </w:p>
    <w:p w:rsidR="0003231F" w:rsidRPr="00924BF9" w:rsidRDefault="0003231F" w:rsidP="0003231F">
      <w:pPr>
        <w:spacing w:after="200" w:line="276" w:lineRule="auto"/>
        <w:rPr>
          <w:rFonts w:eastAsia="Calibri"/>
          <w:b/>
          <w:bCs/>
        </w:rPr>
      </w:pPr>
      <w:r w:rsidRPr="00924BF9">
        <w:rPr>
          <w:rFonts w:eastAsia="Calibri"/>
          <w:b/>
          <w:bCs/>
        </w:rPr>
        <w:br w:type="page"/>
      </w:r>
    </w:p>
    <w:bookmarkEnd w:id="0"/>
    <w:p w:rsidR="0003231F" w:rsidRPr="008059E5" w:rsidRDefault="0003231F" w:rsidP="0003231F">
      <w:pPr>
        <w:spacing w:line="480" w:lineRule="auto"/>
        <w:jc w:val="center"/>
        <w:rPr>
          <w:b/>
        </w:rPr>
      </w:pPr>
      <w:r w:rsidRPr="008059E5">
        <w:rPr>
          <w:b/>
        </w:rPr>
        <w:lastRenderedPageBreak/>
        <w:t>DEDICATION</w:t>
      </w:r>
    </w:p>
    <w:p w:rsidR="0003231F" w:rsidRDefault="0003231F" w:rsidP="0003231F">
      <w:pPr>
        <w:spacing w:line="432" w:lineRule="auto"/>
        <w:jc w:val="both"/>
      </w:pPr>
      <w:r>
        <w:tab/>
      </w:r>
      <w:r w:rsidRPr="00C811FA">
        <w:t>This research project is dedicated to Almighty Allah (the creator) who spared me path to the perfected religion of peace and has been with me throughout the accomplishment of this prog</w:t>
      </w:r>
      <w:r>
        <w:t xml:space="preserve">ramme. I also dedicated to my </w:t>
      </w:r>
      <w:r w:rsidRPr="00C811FA">
        <w:t>parents Mr</w:t>
      </w:r>
      <w:r>
        <w:t>.</w:t>
      </w:r>
      <w:r w:rsidRPr="00C811FA">
        <w:t xml:space="preserve"> &amp; Mrs</w:t>
      </w:r>
      <w:r>
        <w:t>.</w:t>
      </w:r>
      <w:r w:rsidRPr="00C811FA">
        <w:t xml:space="preserve"> Kamorudeen, who have been my pillars of strength throughout my academic journey. My uncle Mr</w:t>
      </w:r>
      <w:r>
        <w:t>.</w:t>
      </w:r>
      <w:r w:rsidRPr="00C811FA">
        <w:t xml:space="preserve"> Olasunkanmi, whose love and support inspire me every day and to all my family and friends may Almighty Allah blessed and reward you all (Amen).</w:t>
      </w:r>
    </w:p>
    <w:p w:rsidR="0003231F" w:rsidRPr="008059E5" w:rsidRDefault="0003231F" w:rsidP="0003231F">
      <w:pPr>
        <w:spacing w:line="432" w:lineRule="auto"/>
        <w:jc w:val="center"/>
        <w:rPr>
          <w:b/>
        </w:rPr>
      </w:pPr>
      <w:r w:rsidRPr="008059E5">
        <w:rPr>
          <w:rFonts w:eastAsia="Calibri"/>
          <w:b/>
          <w:bCs/>
        </w:rPr>
        <w:br w:type="page"/>
      </w:r>
      <w:r w:rsidRPr="008059E5">
        <w:rPr>
          <w:b/>
        </w:rPr>
        <w:lastRenderedPageBreak/>
        <w:t>ACKNOWLEDGEMENTS</w:t>
      </w:r>
    </w:p>
    <w:p w:rsidR="0003231F" w:rsidRDefault="0003231F" w:rsidP="0003231F">
      <w:pPr>
        <w:spacing w:line="432" w:lineRule="auto"/>
        <w:jc w:val="both"/>
      </w:pPr>
      <w:r>
        <w:tab/>
        <w:t>All praise and glorification is due to Allah (SWT) with whom is the knowledge of this project. Who has been my protector and guide throughout my study for this programme. May his name be exalted! I beseech Allah's peace and compassion to be upon the Prophet Mohammed (SAW) who taught us word and let us from darkness of ignorance into the light of Islam the successful completion of the project give on the example opportunity and profound pleasures to express.</w:t>
      </w:r>
    </w:p>
    <w:p w:rsidR="0003231F" w:rsidRDefault="0003231F" w:rsidP="0003231F">
      <w:pPr>
        <w:spacing w:line="432" w:lineRule="auto"/>
        <w:jc w:val="both"/>
      </w:pPr>
      <w:r>
        <w:tab/>
        <w:t>My gratitude to my supervisor, Dr Olowoniyi, A.O. has immeasurable contribution to this project. As a supervisor, he gave me much of his time and special knowledge his critical ability and intelligence.</w:t>
      </w:r>
    </w:p>
    <w:p w:rsidR="0003231F" w:rsidRDefault="0003231F" w:rsidP="0003231F">
      <w:pPr>
        <w:spacing w:line="432" w:lineRule="auto"/>
        <w:jc w:val="both"/>
      </w:pPr>
      <w:r>
        <w:tab/>
        <w:t>My appreciation also goes to my parents Mr. &amp; Mrs. Kamorudeen  for the advice and their financial assistance and also my special thanks goes To my backbone I also extend my heartfelt appreciation to my lovely uncle, Mr. Olasunkanmi, for his unwavering support and encouragement. His love and motivation have been a constant source of inspiration. Thank you all for being part of my life and journey. Your love, support, and encouragement have made a significant impact on my life and work. I'm grateful for the blessings, the lessons, and the memories.</w:t>
      </w:r>
    </w:p>
    <w:p w:rsidR="0003231F" w:rsidRDefault="0003231F" w:rsidP="0003231F">
      <w:pPr>
        <w:spacing w:line="432" w:lineRule="auto"/>
        <w:jc w:val="both"/>
      </w:pPr>
      <w:r>
        <w:t>To my brothers and sisters, and my lovely girl friend Zaniab thank you for your patience, prayers, love you are the best.</w:t>
      </w:r>
    </w:p>
    <w:p w:rsidR="0003231F" w:rsidRPr="00B402C5" w:rsidRDefault="0003231F" w:rsidP="0003231F">
      <w:pPr>
        <w:spacing w:line="432" w:lineRule="auto"/>
        <w:jc w:val="both"/>
      </w:pPr>
      <w:r>
        <w:tab/>
        <w:t>In conclusion, a big thanks to everyone mentioned or unmentioned who has one way contributed to success of this research work, may Almighty Allah reward you all. (Ameen).</w:t>
      </w:r>
    </w:p>
    <w:p w:rsidR="0003231F" w:rsidRPr="00490951" w:rsidRDefault="0003231F" w:rsidP="0003231F">
      <w:pPr>
        <w:spacing w:line="480" w:lineRule="auto"/>
        <w:jc w:val="both"/>
      </w:pPr>
      <w:r w:rsidRPr="00B402C5">
        <w:tab/>
      </w:r>
    </w:p>
    <w:p w:rsidR="0003231F" w:rsidRPr="008059E5" w:rsidRDefault="0003231F" w:rsidP="0003231F">
      <w:pPr>
        <w:spacing w:line="408" w:lineRule="auto"/>
        <w:ind w:firstLine="720"/>
        <w:jc w:val="center"/>
        <w:rPr>
          <w:b/>
        </w:rPr>
      </w:pPr>
      <w:r w:rsidRPr="008059E5">
        <w:rPr>
          <w:b/>
        </w:rPr>
        <w:lastRenderedPageBreak/>
        <w:t>TABLE OF CONTENTS</w:t>
      </w:r>
    </w:p>
    <w:p w:rsidR="0003231F" w:rsidRPr="008059E5" w:rsidRDefault="0003231F" w:rsidP="0003231F">
      <w:pPr>
        <w:spacing w:line="408" w:lineRule="auto"/>
        <w:jc w:val="both"/>
        <w:rPr>
          <w:b/>
          <w:i/>
          <w:iCs/>
        </w:rPr>
      </w:pPr>
      <w:r w:rsidRPr="008059E5">
        <w:rPr>
          <w:b/>
          <w:i/>
          <w:iCs/>
        </w:rPr>
        <w:t>TITLE PAGE</w:t>
      </w:r>
      <w:r w:rsidRPr="008059E5">
        <w:rPr>
          <w:b/>
          <w:i/>
          <w:iCs/>
        </w:rPr>
        <w:tab/>
      </w:r>
      <w:r>
        <w:rPr>
          <w:b/>
          <w:i/>
          <w:iCs/>
        </w:rPr>
        <w:tab/>
      </w:r>
      <w:r>
        <w:rPr>
          <w:b/>
          <w:i/>
          <w:iCs/>
        </w:rPr>
        <w:tab/>
      </w:r>
      <w:r>
        <w:rPr>
          <w:b/>
          <w:i/>
          <w:iCs/>
        </w:rPr>
        <w:tab/>
      </w:r>
      <w:r>
        <w:rPr>
          <w:b/>
          <w:i/>
          <w:iCs/>
        </w:rPr>
        <w:tab/>
      </w:r>
      <w:r>
        <w:rPr>
          <w:b/>
          <w:i/>
          <w:iCs/>
        </w:rPr>
        <w:tab/>
      </w:r>
      <w:r>
        <w:rPr>
          <w:b/>
          <w:i/>
          <w:iCs/>
        </w:rPr>
        <w:tab/>
      </w:r>
      <w:r>
        <w:rPr>
          <w:b/>
          <w:i/>
          <w:iCs/>
        </w:rPr>
        <w:tab/>
      </w:r>
      <w:r>
        <w:rPr>
          <w:b/>
          <w:i/>
          <w:iCs/>
        </w:rPr>
        <w:tab/>
        <w:t>i</w:t>
      </w:r>
    </w:p>
    <w:p w:rsidR="0003231F" w:rsidRPr="008059E5" w:rsidRDefault="0003231F" w:rsidP="0003231F">
      <w:pPr>
        <w:spacing w:line="408" w:lineRule="auto"/>
        <w:jc w:val="both"/>
        <w:rPr>
          <w:b/>
          <w:i/>
          <w:iCs/>
        </w:rPr>
      </w:pPr>
      <w:r>
        <w:rPr>
          <w:b/>
          <w:i/>
          <w:iCs/>
        </w:rPr>
        <w:t>CERTIFICATION</w:t>
      </w:r>
      <w:r>
        <w:rPr>
          <w:b/>
          <w:i/>
          <w:iCs/>
        </w:rPr>
        <w:tab/>
      </w:r>
      <w:r>
        <w:rPr>
          <w:b/>
          <w:i/>
          <w:iCs/>
        </w:rPr>
        <w:tab/>
      </w:r>
      <w:r>
        <w:rPr>
          <w:b/>
          <w:i/>
          <w:iCs/>
        </w:rPr>
        <w:tab/>
      </w:r>
      <w:r>
        <w:rPr>
          <w:b/>
          <w:i/>
          <w:iCs/>
        </w:rPr>
        <w:tab/>
      </w:r>
      <w:r>
        <w:rPr>
          <w:b/>
          <w:i/>
          <w:iCs/>
        </w:rPr>
        <w:tab/>
      </w:r>
      <w:r>
        <w:rPr>
          <w:b/>
          <w:i/>
          <w:iCs/>
        </w:rPr>
        <w:tab/>
      </w:r>
      <w:r>
        <w:rPr>
          <w:b/>
          <w:i/>
          <w:iCs/>
        </w:rPr>
        <w:tab/>
      </w:r>
      <w:r>
        <w:rPr>
          <w:b/>
          <w:i/>
          <w:iCs/>
        </w:rPr>
        <w:tab/>
        <w:t>ii</w:t>
      </w:r>
    </w:p>
    <w:p w:rsidR="0003231F" w:rsidRPr="008059E5" w:rsidRDefault="0003231F" w:rsidP="0003231F">
      <w:pPr>
        <w:spacing w:line="408" w:lineRule="auto"/>
        <w:jc w:val="both"/>
        <w:rPr>
          <w:b/>
          <w:i/>
          <w:iCs/>
        </w:rPr>
      </w:pPr>
      <w:r>
        <w:rPr>
          <w:b/>
          <w:i/>
          <w:iCs/>
        </w:rPr>
        <w:t>DEDICATION</w:t>
      </w:r>
      <w:r>
        <w:rPr>
          <w:b/>
          <w:i/>
          <w:iCs/>
        </w:rPr>
        <w:tab/>
      </w:r>
      <w:r>
        <w:rPr>
          <w:b/>
          <w:i/>
          <w:iCs/>
        </w:rPr>
        <w:tab/>
      </w:r>
      <w:r>
        <w:rPr>
          <w:b/>
          <w:i/>
          <w:iCs/>
        </w:rPr>
        <w:tab/>
      </w:r>
      <w:r>
        <w:rPr>
          <w:b/>
          <w:i/>
          <w:iCs/>
        </w:rPr>
        <w:tab/>
      </w:r>
      <w:r>
        <w:rPr>
          <w:b/>
          <w:i/>
          <w:iCs/>
        </w:rPr>
        <w:tab/>
      </w:r>
      <w:r>
        <w:rPr>
          <w:b/>
          <w:i/>
          <w:iCs/>
        </w:rPr>
        <w:tab/>
      </w:r>
      <w:r>
        <w:rPr>
          <w:b/>
          <w:i/>
          <w:iCs/>
        </w:rPr>
        <w:tab/>
      </w:r>
      <w:r>
        <w:rPr>
          <w:b/>
          <w:i/>
          <w:iCs/>
        </w:rPr>
        <w:tab/>
        <w:t>iii</w:t>
      </w:r>
    </w:p>
    <w:p w:rsidR="0003231F" w:rsidRPr="008059E5" w:rsidRDefault="0003231F" w:rsidP="0003231F">
      <w:pPr>
        <w:spacing w:line="408" w:lineRule="auto"/>
        <w:jc w:val="both"/>
        <w:rPr>
          <w:b/>
          <w:i/>
          <w:iCs/>
        </w:rPr>
      </w:pPr>
      <w:r>
        <w:rPr>
          <w:b/>
          <w:i/>
          <w:iCs/>
        </w:rPr>
        <w:t>ACKNOWLEDGMENTS</w:t>
      </w:r>
      <w:r>
        <w:rPr>
          <w:b/>
          <w:i/>
          <w:iCs/>
        </w:rPr>
        <w:tab/>
      </w:r>
      <w:r>
        <w:rPr>
          <w:b/>
          <w:i/>
          <w:iCs/>
        </w:rPr>
        <w:tab/>
      </w:r>
      <w:r>
        <w:rPr>
          <w:b/>
          <w:i/>
          <w:iCs/>
        </w:rPr>
        <w:tab/>
      </w:r>
      <w:r>
        <w:rPr>
          <w:b/>
          <w:i/>
          <w:iCs/>
        </w:rPr>
        <w:tab/>
      </w:r>
      <w:r>
        <w:rPr>
          <w:b/>
          <w:i/>
          <w:iCs/>
        </w:rPr>
        <w:tab/>
      </w:r>
      <w:r>
        <w:rPr>
          <w:b/>
          <w:i/>
          <w:iCs/>
        </w:rPr>
        <w:tab/>
      </w:r>
      <w:r>
        <w:rPr>
          <w:b/>
          <w:i/>
          <w:iCs/>
        </w:rPr>
        <w:tab/>
        <w:t>iv</w:t>
      </w:r>
    </w:p>
    <w:p w:rsidR="0003231F" w:rsidRPr="008059E5" w:rsidRDefault="0003231F" w:rsidP="0003231F">
      <w:pPr>
        <w:spacing w:line="408" w:lineRule="auto"/>
        <w:jc w:val="both"/>
        <w:rPr>
          <w:b/>
        </w:rPr>
      </w:pPr>
      <w:r w:rsidRPr="008059E5">
        <w:rPr>
          <w:b/>
          <w:i/>
          <w:iCs/>
        </w:rPr>
        <w:t>TABLE OF CONTENTS</w:t>
      </w:r>
      <w:r w:rsidRPr="008059E5">
        <w:rPr>
          <w:b/>
          <w:i/>
          <w:iCs/>
        </w:rPr>
        <w:tab/>
      </w:r>
      <w:r w:rsidRPr="008059E5">
        <w:rPr>
          <w:b/>
          <w:i/>
          <w:iCs/>
        </w:rPr>
        <w:tab/>
      </w:r>
      <w:r w:rsidRPr="008059E5">
        <w:rPr>
          <w:b/>
          <w:i/>
          <w:iCs/>
        </w:rPr>
        <w:tab/>
      </w:r>
      <w:r w:rsidRPr="008059E5">
        <w:rPr>
          <w:b/>
          <w:i/>
          <w:iCs/>
        </w:rPr>
        <w:tab/>
      </w:r>
      <w:r w:rsidRPr="008059E5">
        <w:rPr>
          <w:b/>
          <w:i/>
          <w:iCs/>
        </w:rPr>
        <w:tab/>
      </w:r>
      <w:r w:rsidRPr="008059E5">
        <w:rPr>
          <w:b/>
          <w:i/>
          <w:iCs/>
        </w:rPr>
        <w:tab/>
      </w:r>
      <w:r w:rsidRPr="008059E5">
        <w:rPr>
          <w:b/>
          <w:i/>
          <w:iCs/>
        </w:rPr>
        <w:tab/>
      </w:r>
      <w:r>
        <w:rPr>
          <w:b/>
          <w:i/>
          <w:iCs/>
        </w:rPr>
        <w:t>vi</w:t>
      </w:r>
    </w:p>
    <w:p w:rsidR="0003231F" w:rsidRDefault="0003231F" w:rsidP="0003231F">
      <w:pPr>
        <w:pStyle w:val="Footer"/>
        <w:tabs>
          <w:tab w:val="clear" w:pos="4320"/>
          <w:tab w:val="clear" w:pos="8640"/>
        </w:tabs>
        <w:spacing w:line="408" w:lineRule="auto"/>
        <w:jc w:val="both"/>
      </w:pPr>
      <w:r w:rsidRPr="008059E5">
        <w:rPr>
          <w:b/>
        </w:rPr>
        <w:t>CHAPTER ONE</w:t>
      </w:r>
      <w:r>
        <w:rPr>
          <w:b/>
        </w:rPr>
        <w:t xml:space="preserve">: </w:t>
      </w:r>
      <w:r>
        <w:t>Introduction</w:t>
      </w:r>
      <w:r>
        <w:tab/>
      </w:r>
      <w:r>
        <w:tab/>
      </w:r>
      <w:r>
        <w:tab/>
      </w:r>
      <w:r>
        <w:tab/>
      </w:r>
      <w:r>
        <w:tab/>
      </w:r>
      <w:r>
        <w:tab/>
        <w:t>1</w:t>
      </w:r>
    </w:p>
    <w:p w:rsidR="0003231F" w:rsidRPr="00D43A53" w:rsidRDefault="0003231F" w:rsidP="0003231F">
      <w:pPr>
        <w:pStyle w:val="Footer"/>
        <w:tabs>
          <w:tab w:val="clear" w:pos="4320"/>
          <w:tab w:val="clear" w:pos="8640"/>
        </w:tabs>
        <w:spacing w:line="408" w:lineRule="auto"/>
        <w:jc w:val="both"/>
        <w:rPr>
          <w:b/>
          <w:i/>
        </w:rPr>
      </w:pPr>
      <w:r>
        <w:t>1.1</w:t>
      </w:r>
      <w:r>
        <w:tab/>
        <w:t>Background to the Study</w:t>
      </w:r>
      <w:r>
        <w:tab/>
      </w:r>
      <w:r>
        <w:tab/>
      </w:r>
      <w:r>
        <w:tab/>
      </w:r>
      <w:r>
        <w:tab/>
      </w:r>
      <w:r>
        <w:tab/>
      </w:r>
      <w:r>
        <w:tab/>
        <w:t>1</w:t>
      </w:r>
    </w:p>
    <w:p w:rsidR="0003231F" w:rsidRPr="008059E5" w:rsidRDefault="0003231F" w:rsidP="0003231F">
      <w:pPr>
        <w:spacing w:line="408" w:lineRule="auto"/>
        <w:jc w:val="both"/>
      </w:pPr>
      <w:r>
        <w:t>1.2</w:t>
      </w:r>
      <w:r w:rsidRPr="008059E5">
        <w:tab/>
        <w:t>Statement of the Problem</w:t>
      </w:r>
      <w:r w:rsidRPr="008059E5">
        <w:tab/>
      </w:r>
      <w:r w:rsidRPr="008059E5">
        <w:tab/>
      </w:r>
      <w:r w:rsidRPr="008059E5">
        <w:tab/>
      </w:r>
      <w:r w:rsidRPr="008059E5">
        <w:tab/>
      </w:r>
      <w:r w:rsidRPr="008059E5">
        <w:tab/>
      </w:r>
      <w:r w:rsidRPr="008059E5">
        <w:tab/>
      </w:r>
      <w:r>
        <w:t>3</w:t>
      </w:r>
    </w:p>
    <w:p w:rsidR="0003231F" w:rsidRPr="008059E5" w:rsidRDefault="0003231F" w:rsidP="0003231F">
      <w:pPr>
        <w:spacing w:line="408" w:lineRule="auto"/>
        <w:jc w:val="both"/>
      </w:pPr>
      <w:r>
        <w:t>1.3</w:t>
      </w:r>
      <w:r w:rsidRPr="008059E5">
        <w:t xml:space="preserve"> </w:t>
      </w:r>
      <w:r w:rsidRPr="008059E5">
        <w:tab/>
        <w:t>Objectives of the Study</w:t>
      </w:r>
      <w:r w:rsidRPr="008059E5">
        <w:tab/>
      </w:r>
      <w:r w:rsidRPr="008059E5">
        <w:tab/>
      </w:r>
      <w:r w:rsidRPr="008059E5">
        <w:tab/>
      </w:r>
      <w:r w:rsidRPr="008059E5">
        <w:tab/>
      </w:r>
      <w:r w:rsidRPr="008059E5">
        <w:tab/>
      </w:r>
      <w:r w:rsidRPr="008059E5">
        <w:tab/>
      </w:r>
      <w:r>
        <w:t>4</w:t>
      </w:r>
    </w:p>
    <w:p w:rsidR="0003231F" w:rsidRPr="008059E5" w:rsidRDefault="0003231F" w:rsidP="0003231F">
      <w:pPr>
        <w:spacing w:line="408" w:lineRule="auto"/>
        <w:jc w:val="both"/>
      </w:pPr>
      <w:r>
        <w:t>1.4</w:t>
      </w:r>
      <w:r w:rsidRPr="008059E5">
        <w:tab/>
        <w:t>Research Question</w:t>
      </w:r>
      <w:r w:rsidRPr="008059E5">
        <w:tab/>
      </w:r>
      <w:r w:rsidRPr="008059E5">
        <w:tab/>
      </w:r>
      <w:r w:rsidRPr="008059E5">
        <w:tab/>
      </w:r>
      <w:r w:rsidRPr="008059E5">
        <w:tab/>
      </w:r>
      <w:r w:rsidRPr="008059E5">
        <w:tab/>
      </w:r>
      <w:r w:rsidRPr="008059E5">
        <w:tab/>
      </w:r>
      <w:r w:rsidRPr="008059E5">
        <w:tab/>
      </w:r>
      <w:r>
        <w:t>4</w:t>
      </w:r>
    </w:p>
    <w:p w:rsidR="0003231F" w:rsidRPr="008059E5" w:rsidRDefault="0003231F" w:rsidP="0003231F">
      <w:pPr>
        <w:spacing w:line="408" w:lineRule="auto"/>
        <w:jc w:val="both"/>
      </w:pPr>
      <w:r>
        <w:t>1.5</w:t>
      </w:r>
      <w:r w:rsidRPr="008059E5">
        <w:tab/>
        <w:t>Research Hypothesis</w:t>
      </w:r>
      <w:r w:rsidRPr="008059E5">
        <w:tab/>
      </w:r>
      <w:r w:rsidRPr="008059E5">
        <w:tab/>
      </w:r>
      <w:r w:rsidRPr="008059E5">
        <w:tab/>
      </w:r>
      <w:r w:rsidRPr="008059E5">
        <w:tab/>
      </w:r>
      <w:r w:rsidRPr="008059E5">
        <w:tab/>
      </w:r>
      <w:r w:rsidRPr="008059E5">
        <w:tab/>
      </w:r>
      <w:r w:rsidRPr="008059E5">
        <w:tab/>
      </w:r>
      <w:r>
        <w:t>4</w:t>
      </w:r>
    </w:p>
    <w:p w:rsidR="0003231F" w:rsidRPr="008059E5" w:rsidRDefault="0003231F" w:rsidP="0003231F">
      <w:pPr>
        <w:spacing w:line="408" w:lineRule="auto"/>
        <w:jc w:val="both"/>
      </w:pPr>
      <w:r>
        <w:t>1.6</w:t>
      </w:r>
      <w:r w:rsidRPr="008059E5">
        <w:tab/>
        <w:t xml:space="preserve">Significance of Study </w:t>
      </w:r>
      <w:r>
        <w:tab/>
      </w:r>
      <w:r>
        <w:tab/>
      </w:r>
      <w:r>
        <w:tab/>
      </w:r>
      <w:r>
        <w:tab/>
      </w:r>
      <w:r>
        <w:tab/>
      </w:r>
      <w:r>
        <w:tab/>
      </w:r>
      <w:r>
        <w:tab/>
        <w:t>5</w:t>
      </w:r>
    </w:p>
    <w:p w:rsidR="0003231F" w:rsidRPr="008059E5" w:rsidRDefault="0003231F" w:rsidP="0003231F">
      <w:pPr>
        <w:pStyle w:val="ListParagraph"/>
        <w:numPr>
          <w:ilvl w:val="1"/>
          <w:numId w:val="43"/>
        </w:numPr>
        <w:spacing w:line="408" w:lineRule="auto"/>
        <w:jc w:val="both"/>
      </w:pPr>
      <w:r>
        <w:tab/>
        <w:t>Scope of Study</w:t>
      </w:r>
      <w:r w:rsidRPr="008059E5">
        <w:tab/>
      </w:r>
      <w:r w:rsidRPr="008059E5">
        <w:tab/>
      </w:r>
      <w:r w:rsidRPr="008059E5">
        <w:tab/>
      </w:r>
      <w:r w:rsidRPr="008059E5">
        <w:tab/>
      </w:r>
      <w:r w:rsidRPr="008059E5">
        <w:tab/>
      </w:r>
      <w:r w:rsidRPr="008059E5">
        <w:tab/>
      </w:r>
      <w:r w:rsidRPr="008059E5">
        <w:tab/>
      </w:r>
      <w:r>
        <w:t>6</w:t>
      </w:r>
    </w:p>
    <w:p w:rsidR="0003231F" w:rsidRPr="008059E5" w:rsidRDefault="0003231F" w:rsidP="0003231F">
      <w:pPr>
        <w:spacing w:line="408" w:lineRule="auto"/>
        <w:jc w:val="both"/>
      </w:pPr>
      <w:r>
        <w:t>1.8</w:t>
      </w:r>
      <w:r w:rsidRPr="008059E5">
        <w:tab/>
        <w:t>Definition of the Study</w:t>
      </w:r>
      <w:r w:rsidRPr="008059E5">
        <w:tab/>
      </w:r>
      <w:r w:rsidRPr="008059E5">
        <w:tab/>
      </w:r>
      <w:r w:rsidRPr="008059E5">
        <w:tab/>
      </w:r>
      <w:r w:rsidRPr="008059E5">
        <w:tab/>
      </w:r>
      <w:r w:rsidRPr="008059E5">
        <w:tab/>
      </w:r>
      <w:r w:rsidRPr="008059E5">
        <w:tab/>
      </w:r>
      <w:r>
        <w:t>7</w:t>
      </w:r>
    </w:p>
    <w:p w:rsidR="0003231F" w:rsidRPr="008059E5" w:rsidRDefault="0003231F" w:rsidP="0003231F">
      <w:pPr>
        <w:spacing w:line="408" w:lineRule="auto"/>
        <w:jc w:val="both"/>
      </w:pPr>
      <w:r>
        <w:t>1.9</w:t>
      </w:r>
      <w:r>
        <w:tab/>
      </w:r>
      <w:r w:rsidRPr="008059E5">
        <w:t>Plan of the Study</w:t>
      </w:r>
      <w:r w:rsidRPr="008059E5">
        <w:tab/>
      </w:r>
      <w:r w:rsidRPr="008059E5">
        <w:tab/>
      </w:r>
      <w:r w:rsidRPr="008059E5">
        <w:tab/>
      </w:r>
      <w:r w:rsidRPr="008059E5">
        <w:tab/>
      </w:r>
      <w:r w:rsidRPr="008059E5">
        <w:tab/>
      </w:r>
      <w:r w:rsidRPr="008059E5">
        <w:tab/>
      </w:r>
      <w:r w:rsidRPr="008059E5">
        <w:tab/>
      </w:r>
      <w:r>
        <w:t>8</w:t>
      </w:r>
    </w:p>
    <w:p w:rsidR="0003231F" w:rsidRPr="00D43A53" w:rsidRDefault="0003231F" w:rsidP="0003231F">
      <w:pPr>
        <w:spacing w:line="408" w:lineRule="auto"/>
        <w:jc w:val="both"/>
        <w:rPr>
          <w:b/>
        </w:rPr>
      </w:pPr>
      <w:r w:rsidRPr="008059E5">
        <w:rPr>
          <w:b/>
        </w:rPr>
        <w:t>CHAPTER TWO</w:t>
      </w:r>
      <w:r>
        <w:rPr>
          <w:b/>
        </w:rPr>
        <w:t xml:space="preserve">: </w:t>
      </w:r>
      <w:r w:rsidRPr="008059E5">
        <w:t>Literature Review</w:t>
      </w:r>
      <w:r>
        <w:tab/>
      </w:r>
      <w:r>
        <w:tab/>
      </w:r>
      <w:r>
        <w:tab/>
      </w:r>
      <w:r>
        <w:tab/>
      </w:r>
      <w:r>
        <w:tab/>
        <w:t>10</w:t>
      </w:r>
    </w:p>
    <w:p w:rsidR="0003231F" w:rsidRPr="008059E5" w:rsidRDefault="0003231F" w:rsidP="0003231F">
      <w:pPr>
        <w:spacing w:line="408" w:lineRule="auto"/>
        <w:jc w:val="both"/>
      </w:pPr>
      <w:r w:rsidRPr="008059E5">
        <w:t xml:space="preserve">2.1 </w:t>
      </w:r>
      <w:r w:rsidRPr="008059E5">
        <w:tab/>
        <w:t>Conceptual Approach</w:t>
      </w:r>
      <w:r>
        <w:tab/>
      </w:r>
      <w:r>
        <w:tab/>
      </w:r>
      <w:r>
        <w:tab/>
      </w:r>
      <w:r>
        <w:tab/>
      </w:r>
      <w:r>
        <w:tab/>
      </w:r>
      <w:r>
        <w:tab/>
      </w:r>
      <w:r>
        <w:tab/>
        <w:t>10</w:t>
      </w:r>
    </w:p>
    <w:p w:rsidR="0003231F" w:rsidRPr="008059E5" w:rsidRDefault="0003231F" w:rsidP="0003231F">
      <w:pPr>
        <w:spacing w:line="408" w:lineRule="auto"/>
        <w:jc w:val="both"/>
      </w:pPr>
      <w:r w:rsidRPr="008059E5">
        <w:t xml:space="preserve">2.2 </w:t>
      </w:r>
      <w:r w:rsidRPr="008059E5">
        <w:tab/>
        <w:t>Theoretical Framework</w:t>
      </w:r>
      <w:r w:rsidRPr="008059E5">
        <w:tab/>
      </w:r>
      <w:r w:rsidRPr="008059E5">
        <w:tab/>
      </w:r>
      <w:r w:rsidRPr="008059E5">
        <w:tab/>
      </w:r>
      <w:r w:rsidRPr="008059E5">
        <w:tab/>
      </w:r>
      <w:r w:rsidRPr="008059E5">
        <w:tab/>
      </w:r>
      <w:r w:rsidRPr="008059E5">
        <w:tab/>
      </w:r>
      <w:r>
        <w:t>27</w:t>
      </w:r>
    </w:p>
    <w:p w:rsidR="0003231F" w:rsidRPr="008059E5" w:rsidRDefault="0003231F" w:rsidP="0003231F">
      <w:pPr>
        <w:spacing w:line="408" w:lineRule="auto"/>
        <w:jc w:val="both"/>
      </w:pPr>
      <w:r w:rsidRPr="008059E5">
        <w:t xml:space="preserve">2.3 </w:t>
      </w:r>
      <w:r w:rsidRPr="008059E5">
        <w:tab/>
        <w:t>Empirical Review</w:t>
      </w:r>
      <w:r w:rsidRPr="008059E5">
        <w:tab/>
      </w:r>
      <w:r w:rsidRPr="008059E5">
        <w:tab/>
      </w:r>
      <w:r w:rsidRPr="008059E5">
        <w:tab/>
      </w:r>
      <w:r w:rsidRPr="008059E5">
        <w:tab/>
      </w:r>
      <w:r w:rsidRPr="008059E5">
        <w:tab/>
      </w:r>
      <w:r w:rsidRPr="008059E5">
        <w:tab/>
      </w:r>
      <w:r w:rsidRPr="008059E5">
        <w:tab/>
      </w:r>
      <w:r>
        <w:t>28</w:t>
      </w:r>
    </w:p>
    <w:p w:rsidR="0003231F" w:rsidRPr="00D43A53" w:rsidRDefault="0003231F" w:rsidP="0003231F">
      <w:pPr>
        <w:spacing w:line="413" w:lineRule="auto"/>
        <w:jc w:val="both"/>
        <w:rPr>
          <w:b/>
        </w:rPr>
      </w:pPr>
      <w:r w:rsidRPr="008059E5">
        <w:rPr>
          <w:b/>
        </w:rPr>
        <w:t>CHAPTER THREE</w:t>
      </w:r>
      <w:r>
        <w:rPr>
          <w:b/>
        </w:rPr>
        <w:t xml:space="preserve">: </w:t>
      </w:r>
      <w:r w:rsidRPr="008059E5">
        <w:t>Research Methodology</w:t>
      </w:r>
      <w:r>
        <w:tab/>
      </w:r>
      <w:r>
        <w:tab/>
      </w:r>
      <w:r>
        <w:tab/>
      </w:r>
      <w:r>
        <w:tab/>
        <w:t>30</w:t>
      </w:r>
    </w:p>
    <w:p w:rsidR="0003231F" w:rsidRPr="008059E5" w:rsidRDefault="0003231F" w:rsidP="0003231F">
      <w:pPr>
        <w:spacing w:line="413" w:lineRule="auto"/>
        <w:jc w:val="both"/>
      </w:pPr>
      <w:r w:rsidRPr="008059E5">
        <w:t xml:space="preserve">3.1 </w:t>
      </w:r>
      <w:r w:rsidRPr="008059E5">
        <w:tab/>
        <w:t>Research Design</w:t>
      </w:r>
      <w:r w:rsidRPr="008059E5">
        <w:tab/>
      </w:r>
      <w:r w:rsidRPr="008059E5">
        <w:tab/>
      </w:r>
      <w:r w:rsidRPr="008059E5">
        <w:tab/>
      </w:r>
      <w:r w:rsidRPr="008059E5">
        <w:tab/>
      </w:r>
      <w:r w:rsidRPr="008059E5">
        <w:tab/>
      </w:r>
      <w:r w:rsidRPr="008059E5">
        <w:tab/>
      </w:r>
      <w:r w:rsidRPr="008059E5">
        <w:tab/>
      </w:r>
      <w:r>
        <w:t>30</w:t>
      </w:r>
    </w:p>
    <w:p w:rsidR="0003231F" w:rsidRPr="008059E5" w:rsidRDefault="0003231F" w:rsidP="0003231F">
      <w:pPr>
        <w:spacing w:line="413" w:lineRule="auto"/>
        <w:jc w:val="both"/>
      </w:pPr>
      <w:r w:rsidRPr="008059E5">
        <w:t>3.2</w:t>
      </w:r>
      <w:r w:rsidRPr="008059E5">
        <w:tab/>
        <w:t>Sources of Data</w:t>
      </w:r>
      <w:r w:rsidRPr="008059E5">
        <w:tab/>
      </w:r>
      <w:r w:rsidRPr="008059E5">
        <w:tab/>
      </w:r>
      <w:r w:rsidRPr="008059E5">
        <w:tab/>
      </w:r>
      <w:r w:rsidRPr="008059E5">
        <w:tab/>
      </w:r>
      <w:r w:rsidRPr="008059E5">
        <w:tab/>
      </w:r>
      <w:r w:rsidRPr="008059E5">
        <w:tab/>
      </w:r>
      <w:r w:rsidRPr="008059E5">
        <w:tab/>
      </w:r>
      <w:r>
        <w:t>30</w:t>
      </w:r>
    </w:p>
    <w:p w:rsidR="0003231F" w:rsidRPr="008059E5" w:rsidRDefault="0003231F" w:rsidP="0003231F">
      <w:pPr>
        <w:spacing w:line="413" w:lineRule="auto"/>
        <w:jc w:val="both"/>
      </w:pPr>
      <w:r w:rsidRPr="008059E5">
        <w:t xml:space="preserve">3.3 </w:t>
      </w:r>
      <w:r w:rsidRPr="008059E5">
        <w:tab/>
        <w:t>Population of the Study</w:t>
      </w:r>
      <w:r w:rsidRPr="008059E5">
        <w:tab/>
      </w:r>
      <w:r w:rsidRPr="008059E5">
        <w:tab/>
      </w:r>
      <w:r w:rsidRPr="008059E5">
        <w:tab/>
      </w:r>
      <w:r w:rsidRPr="008059E5">
        <w:tab/>
      </w:r>
      <w:r w:rsidRPr="008059E5">
        <w:tab/>
      </w:r>
      <w:r w:rsidRPr="008059E5">
        <w:tab/>
      </w:r>
      <w:r>
        <w:t>30</w:t>
      </w:r>
    </w:p>
    <w:p w:rsidR="0003231F" w:rsidRPr="008059E5" w:rsidRDefault="0003231F" w:rsidP="0003231F">
      <w:pPr>
        <w:spacing w:line="413" w:lineRule="auto"/>
        <w:jc w:val="both"/>
      </w:pPr>
      <w:r w:rsidRPr="008059E5">
        <w:lastRenderedPageBreak/>
        <w:t xml:space="preserve">3.4 </w:t>
      </w:r>
      <w:r w:rsidRPr="008059E5">
        <w:tab/>
        <w:t>Sample Size and Sampling Techniques</w:t>
      </w:r>
      <w:r>
        <w:tab/>
      </w:r>
      <w:r>
        <w:tab/>
      </w:r>
      <w:r>
        <w:tab/>
      </w:r>
      <w:r>
        <w:tab/>
        <w:t>31</w:t>
      </w:r>
    </w:p>
    <w:p w:rsidR="0003231F" w:rsidRPr="008059E5" w:rsidRDefault="0003231F" w:rsidP="0003231F">
      <w:pPr>
        <w:spacing w:line="413" w:lineRule="auto"/>
        <w:jc w:val="both"/>
      </w:pPr>
      <w:r w:rsidRPr="008059E5">
        <w:t xml:space="preserve">3.5 </w:t>
      </w:r>
      <w:r w:rsidRPr="008059E5">
        <w:tab/>
        <w:t>Research Instrument</w:t>
      </w:r>
      <w:r>
        <w:tab/>
      </w:r>
      <w:r>
        <w:tab/>
      </w:r>
      <w:r>
        <w:tab/>
      </w:r>
      <w:r>
        <w:tab/>
      </w:r>
      <w:r>
        <w:tab/>
      </w:r>
      <w:r>
        <w:tab/>
      </w:r>
      <w:r>
        <w:tab/>
        <w:t>31</w:t>
      </w:r>
    </w:p>
    <w:p w:rsidR="0003231F" w:rsidRPr="008059E5" w:rsidRDefault="0003231F" w:rsidP="0003231F">
      <w:pPr>
        <w:spacing w:line="413" w:lineRule="auto"/>
        <w:jc w:val="both"/>
      </w:pPr>
      <w:r w:rsidRPr="008059E5">
        <w:t xml:space="preserve">3.6 </w:t>
      </w:r>
      <w:r w:rsidRPr="008059E5">
        <w:tab/>
        <w:t>Data and Method of Data Collection</w:t>
      </w:r>
      <w:r>
        <w:tab/>
      </w:r>
      <w:r>
        <w:tab/>
      </w:r>
      <w:r>
        <w:tab/>
      </w:r>
      <w:r>
        <w:tab/>
      </w:r>
      <w:r>
        <w:tab/>
        <w:t>31</w:t>
      </w:r>
    </w:p>
    <w:p w:rsidR="0003231F" w:rsidRPr="008059E5" w:rsidRDefault="0003231F" w:rsidP="0003231F">
      <w:pPr>
        <w:spacing w:line="413" w:lineRule="auto"/>
        <w:jc w:val="both"/>
      </w:pPr>
      <w:r w:rsidRPr="008059E5">
        <w:t xml:space="preserve">3.7 </w:t>
      </w:r>
      <w:r w:rsidRPr="008059E5">
        <w:tab/>
        <w:t>Method of Data Analysis</w:t>
      </w:r>
      <w:r w:rsidRPr="008059E5">
        <w:tab/>
      </w:r>
      <w:r w:rsidRPr="008059E5">
        <w:tab/>
      </w:r>
      <w:r w:rsidRPr="008059E5">
        <w:tab/>
      </w:r>
      <w:r w:rsidRPr="008059E5">
        <w:tab/>
      </w:r>
      <w:r w:rsidRPr="008059E5">
        <w:tab/>
      </w:r>
      <w:r w:rsidRPr="008059E5">
        <w:tab/>
      </w:r>
      <w:r>
        <w:t>32</w:t>
      </w:r>
    </w:p>
    <w:p w:rsidR="0003231F" w:rsidRPr="008059E5" w:rsidRDefault="0003231F" w:rsidP="0003231F">
      <w:pPr>
        <w:spacing w:line="413" w:lineRule="auto"/>
        <w:jc w:val="both"/>
      </w:pPr>
      <w:r w:rsidRPr="008059E5">
        <w:t xml:space="preserve">3.8 </w:t>
      </w:r>
      <w:r w:rsidRPr="008059E5">
        <w:tab/>
        <w:t>Limitations to Methodology</w:t>
      </w:r>
      <w:r>
        <w:tab/>
      </w:r>
      <w:r>
        <w:tab/>
      </w:r>
      <w:r>
        <w:tab/>
      </w:r>
      <w:r>
        <w:tab/>
      </w:r>
      <w:r>
        <w:tab/>
      </w:r>
      <w:r>
        <w:tab/>
        <w:t>32</w:t>
      </w:r>
    </w:p>
    <w:p w:rsidR="0003231F" w:rsidRPr="00D43A53" w:rsidRDefault="0003231F" w:rsidP="0003231F">
      <w:pPr>
        <w:spacing w:line="413" w:lineRule="auto"/>
        <w:jc w:val="both"/>
        <w:rPr>
          <w:b/>
        </w:rPr>
      </w:pPr>
      <w:r w:rsidRPr="008059E5">
        <w:rPr>
          <w:b/>
        </w:rPr>
        <w:t>CHAPTER FOUR</w:t>
      </w:r>
      <w:r>
        <w:rPr>
          <w:b/>
        </w:rPr>
        <w:t xml:space="preserve">: </w:t>
      </w:r>
      <w:r w:rsidRPr="008059E5">
        <w:t>Data Presentation, Analysis and Interpretation</w:t>
      </w:r>
      <w:r>
        <w:tab/>
      </w:r>
    </w:p>
    <w:p w:rsidR="0003231F" w:rsidRPr="008059E5" w:rsidRDefault="0003231F" w:rsidP="0003231F">
      <w:pPr>
        <w:spacing w:line="413" w:lineRule="auto"/>
        <w:jc w:val="both"/>
      </w:pPr>
      <w:r w:rsidRPr="008059E5">
        <w:t>4.1</w:t>
      </w:r>
      <w:r w:rsidRPr="008059E5">
        <w:tab/>
        <w:t>Data Presentation</w:t>
      </w:r>
      <w:r w:rsidRPr="008059E5">
        <w:tab/>
      </w:r>
      <w:r w:rsidRPr="008059E5">
        <w:tab/>
      </w:r>
      <w:r w:rsidRPr="008059E5">
        <w:tab/>
      </w:r>
      <w:r w:rsidRPr="008059E5">
        <w:tab/>
      </w:r>
      <w:r w:rsidRPr="008059E5">
        <w:tab/>
      </w:r>
      <w:r w:rsidRPr="008059E5">
        <w:tab/>
      </w:r>
      <w:r w:rsidRPr="008059E5">
        <w:tab/>
      </w:r>
      <w:r>
        <w:t>33</w:t>
      </w:r>
    </w:p>
    <w:p w:rsidR="0003231F" w:rsidRPr="008059E5" w:rsidRDefault="0003231F" w:rsidP="0003231F">
      <w:pPr>
        <w:spacing w:line="413" w:lineRule="auto"/>
        <w:jc w:val="both"/>
      </w:pPr>
      <w:r w:rsidRPr="008059E5">
        <w:t xml:space="preserve">4.2 </w:t>
      </w:r>
      <w:r w:rsidRPr="008059E5">
        <w:tab/>
        <w:t>Data Analysis</w:t>
      </w:r>
      <w:r>
        <w:tab/>
      </w:r>
      <w:r>
        <w:tab/>
      </w:r>
      <w:r>
        <w:tab/>
      </w:r>
      <w:r>
        <w:tab/>
      </w:r>
      <w:r>
        <w:tab/>
      </w:r>
      <w:r>
        <w:tab/>
      </w:r>
      <w:r>
        <w:tab/>
      </w:r>
      <w:r>
        <w:tab/>
        <w:t>35</w:t>
      </w:r>
    </w:p>
    <w:p w:rsidR="0003231F" w:rsidRDefault="0003231F" w:rsidP="0003231F">
      <w:pPr>
        <w:spacing w:line="413" w:lineRule="auto"/>
        <w:jc w:val="both"/>
      </w:pPr>
      <w:r w:rsidRPr="008059E5">
        <w:t>4</w:t>
      </w:r>
      <w:r>
        <w:t xml:space="preserve">.3 </w:t>
      </w:r>
      <w:r>
        <w:tab/>
        <w:t>Discussion of Findings</w:t>
      </w:r>
      <w:r>
        <w:tab/>
      </w:r>
      <w:r>
        <w:tab/>
      </w:r>
      <w:r>
        <w:tab/>
      </w:r>
      <w:r>
        <w:tab/>
      </w:r>
      <w:r>
        <w:tab/>
      </w:r>
      <w:r>
        <w:tab/>
        <w:t>39</w:t>
      </w:r>
    </w:p>
    <w:p w:rsidR="0003231F" w:rsidRPr="008059E5" w:rsidRDefault="0003231F" w:rsidP="0003231F">
      <w:pPr>
        <w:spacing w:line="413" w:lineRule="auto"/>
        <w:jc w:val="both"/>
      </w:pPr>
      <w:r>
        <w:t>4.4</w:t>
      </w:r>
      <w:r>
        <w:tab/>
        <w:t xml:space="preserve">Ratio Analysis </w:t>
      </w:r>
      <w:r>
        <w:tab/>
      </w:r>
      <w:r>
        <w:tab/>
      </w:r>
      <w:r>
        <w:tab/>
      </w:r>
      <w:r>
        <w:tab/>
      </w:r>
      <w:r>
        <w:tab/>
      </w:r>
      <w:r>
        <w:tab/>
      </w:r>
      <w:r>
        <w:tab/>
        <w:t>40</w:t>
      </w:r>
    </w:p>
    <w:p w:rsidR="0003231F" w:rsidRPr="00D43A53" w:rsidRDefault="0003231F" w:rsidP="0003231F">
      <w:pPr>
        <w:spacing w:line="413" w:lineRule="auto"/>
        <w:jc w:val="both"/>
        <w:rPr>
          <w:b/>
        </w:rPr>
      </w:pPr>
      <w:r w:rsidRPr="008059E5">
        <w:rPr>
          <w:b/>
        </w:rPr>
        <w:t>CHAPTER FIVE</w:t>
      </w:r>
      <w:r>
        <w:rPr>
          <w:b/>
        </w:rPr>
        <w:t xml:space="preserve">: </w:t>
      </w:r>
      <w:r w:rsidRPr="008059E5">
        <w:t xml:space="preserve">Summary, Conclusion and Recommendations </w:t>
      </w:r>
      <w:r>
        <w:tab/>
      </w:r>
      <w:r>
        <w:tab/>
      </w:r>
    </w:p>
    <w:p w:rsidR="0003231F" w:rsidRPr="008059E5" w:rsidRDefault="0003231F" w:rsidP="0003231F">
      <w:pPr>
        <w:spacing w:line="413" w:lineRule="auto"/>
        <w:jc w:val="both"/>
      </w:pPr>
      <w:r w:rsidRPr="008059E5">
        <w:t>5.1</w:t>
      </w:r>
      <w:r w:rsidRPr="008059E5">
        <w:tab/>
        <w:t>Summary</w:t>
      </w:r>
      <w:r w:rsidRPr="008059E5">
        <w:tab/>
      </w:r>
      <w:r w:rsidRPr="008059E5">
        <w:tab/>
      </w:r>
      <w:r w:rsidRPr="008059E5">
        <w:tab/>
      </w:r>
      <w:r w:rsidRPr="008059E5">
        <w:tab/>
      </w:r>
      <w:r w:rsidRPr="008059E5">
        <w:tab/>
      </w:r>
      <w:r w:rsidRPr="008059E5">
        <w:tab/>
      </w:r>
      <w:r w:rsidRPr="008059E5">
        <w:tab/>
      </w:r>
      <w:r w:rsidRPr="008059E5">
        <w:tab/>
      </w:r>
      <w:r>
        <w:t>42</w:t>
      </w:r>
    </w:p>
    <w:p w:rsidR="0003231F" w:rsidRPr="008059E5" w:rsidRDefault="0003231F" w:rsidP="0003231F">
      <w:pPr>
        <w:spacing w:line="413" w:lineRule="auto"/>
        <w:jc w:val="both"/>
      </w:pPr>
      <w:r w:rsidRPr="008059E5">
        <w:t>5.2</w:t>
      </w:r>
      <w:r w:rsidRPr="008059E5">
        <w:tab/>
        <w:t xml:space="preserve">Conclusion </w:t>
      </w:r>
      <w:r w:rsidRPr="008059E5">
        <w:tab/>
      </w:r>
      <w:r w:rsidRPr="008059E5">
        <w:tab/>
      </w:r>
      <w:r w:rsidRPr="008059E5">
        <w:tab/>
      </w:r>
      <w:r w:rsidRPr="008059E5">
        <w:tab/>
      </w:r>
      <w:r w:rsidRPr="008059E5">
        <w:tab/>
      </w:r>
      <w:r w:rsidRPr="008059E5">
        <w:tab/>
      </w:r>
      <w:r w:rsidRPr="008059E5">
        <w:tab/>
      </w:r>
      <w:r w:rsidRPr="008059E5">
        <w:tab/>
      </w:r>
      <w:r>
        <w:t>43</w:t>
      </w:r>
    </w:p>
    <w:p w:rsidR="0003231F" w:rsidRPr="008059E5" w:rsidRDefault="0003231F" w:rsidP="0003231F">
      <w:pPr>
        <w:spacing w:line="413" w:lineRule="auto"/>
        <w:jc w:val="both"/>
      </w:pPr>
      <w:r w:rsidRPr="008059E5">
        <w:t>5.3</w:t>
      </w:r>
      <w:r w:rsidRPr="008059E5">
        <w:tab/>
        <w:t xml:space="preserve">Recommendations    </w:t>
      </w:r>
      <w:r w:rsidRPr="008059E5">
        <w:tab/>
      </w:r>
      <w:r w:rsidRPr="008059E5">
        <w:tab/>
      </w:r>
      <w:r w:rsidRPr="008059E5">
        <w:tab/>
      </w:r>
      <w:r w:rsidRPr="008059E5">
        <w:tab/>
      </w:r>
      <w:r w:rsidRPr="008059E5">
        <w:tab/>
      </w:r>
      <w:r w:rsidRPr="008059E5">
        <w:tab/>
      </w:r>
      <w:r w:rsidRPr="008059E5">
        <w:tab/>
      </w:r>
      <w:r>
        <w:t>44</w:t>
      </w:r>
    </w:p>
    <w:p w:rsidR="0003231F" w:rsidRPr="005E2467" w:rsidRDefault="0003231F" w:rsidP="0003231F">
      <w:pPr>
        <w:jc w:val="both"/>
        <w:sectPr w:rsidR="0003231F" w:rsidRPr="005E2467" w:rsidSect="00185D5F">
          <w:footerReference w:type="default" r:id="rId8"/>
          <w:footerReference w:type="first" r:id="rId9"/>
          <w:pgSz w:w="12240" w:h="15840" w:code="1"/>
          <w:pgMar w:top="1440" w:right="1800" w:bottom="2880" w:left="2160" w:header="720" w:footer="2160" w:gutter="0"/>
          <w:pgNumType w:fmt="lowerRoman"/>
          <w:cols w:space="720"/>
          <w:docGrid w:linePitch="360"/>
        </w:sectPr>
      </w:pPr>
      <w:r w:rsidRPr="008059E5">
        <w:rPr>
          <w:b/>
        </w:rPr>
        <w:tab/>
      </w:r>
      <w:r w:rsidRPr="008059E5">
        <w:t>References</w:t>
      </w:r>
      <w:r w:rsidRPr="008059E5">
        <w:tab/>
      </w:r>
      <w:r w:rsidRPr="008059E5">
        <w:tab/>
      </w:r>
      <w:r w:rsidRPr="008059E5">
        <w:tab/>
      </w:r>
      <w:r w:rsidRPr="008059E5">
        <w:tab/>
      </w:r>
      <w:r w:rsidRPr="008059E5">
        <w:tab/>
      </w:r>
      <w:r w:rsidRPr="008059E5">
        <w:tab/>
      </w:r>
      <w:r w:rsidRPr="008059E5">
        <w:tab/>
      </w:r>
      <w:r w:rsidRPr="008059E5">
        <w:tab/>
      </w:r>
      <w:r w:rsidRPr="005E2467">
        <w:t>46</w:t>
      </w:r>
    </w:p>
    <w:p w:rsidR="007713D9" w:rsidRPr="008059E5" w:rsidRDefault="007713D9" w:rsidP="002C2FA4">
      <w:pPr>
        <w:pStyle w:val="Footer"/>
        <w:tabs>
          <w:tab w:val="clear" w:pos="4320"/>
          <w:tab w:val="clear" w:pos="8640"/>
        </w:tabs>
        <w:spacing w:line="432" w:lineRule="auto"/>
        <w:jc w:val="center"/>
        <w:rPr>
          <w:b/>
          <w:i/>
        </w:rPr>
      </w:pPr>
      <w:r w:rsidRPr="008059E5">
        <w:rPr>
          <w:b/>
        </w:rPr>
        <w:lastRenderedPageBreak/>
        <w:t>CHAPTER ONE</w:t>
      </w:r>
    </w:p>
    <w:p w:rsidR="007713D9" w:rsidRPr="008059E5" w:rsidRDefault="007713D9" w:rsidP="00B93380">
      <w:pPr>
        <w:spacing w:line="432" w:lineRule="auto"/>
        <w:jc w:val="center"/>
        <w:rPr>
          <w:b/>
        </w:rPr>
      </w:pPr>
      <w:r w:rsidRPr="008059E5">
        <w:rPr>
          <w:b/>
        </w:rPr>
        <w:t>INTRODUCTION</w:t>
      </w:r>
    </w:p>
    <w:p w:rsidR="00B93380" w:rsidRPr="008059E5" w:rsidRDefault="00B93380" w:rsidP="00B93380">
      <w:pPr>
        <w:spacing w:line="432" w:lineRule="auto"/>
        <w:jc w:val="both"/>
        <w:rPr>
          <w:b/>
        </w:rPr>
      </w:pPr>
      <w:r w:rsidRPr="008059E5">
        <w:rPr>
          <w:b/>
        </w:rPr>
        <w:t>1.1</w:t>
      </w:r>
      <w:r w:rsidRPr="008059E5">
        <w:rPr>
          <w:b/>
        </w:rPr>
        <w:tab/>
        <w:t>BACKGROUND TO THE STUDY</w:t>
      </w:r>
    </w:p>
    <w:p w:rsidR="007713D9" w:rsidRPr="008059E5" w:rsidRDefault="007713D9" w:rsidP="002C2FA4">
      <w:pPr>
        <w:spacing w:line="432" w:lineRule="auto"/>
        <w:ind w:firstLine="720"/>
        <w:jc w:val="both"/>
      </w:pPr>
      <w:r w:rsidRPr="008059E5">
        <w:t xml:space="preserve">In the past decades, especially long ago; there was a tremendous and seemingly unguarded increase in the number of financial institutions. Financial institution in this context ranges from commercial to merchant and development banks, licensed and approval in principal finance houses, investment companies. Mortgage houses to individual/corporate money lenders involved in granting credit loans to interest parties for various purposes as in the application of the applicants and in line with the license granted each financial institution by the Central Bank of Nigeria or appropriate approving bodies. Ever before the proliferation of financial houses, the urge to have a large share of the market and make more profits made the owners and managers of these new finance house side track the old conventional ways of credit appraisal, credit authorization and credit monitoring.  </w:t>
      </w:r>
    </w:p>
    <w:p w:rsidR="007713D9" w:rsidRPr="008059E5" w:rsidRDefault="007713D9" w:rsidP="002C2FA4">
      <w:pPr>
        <w:spacing w:line="432" w:lineRule="auto"/>
        <w:jc w:val="both"/>
      </w:pPr>
      <w:r w:rsidRPr="008059E5">
        <w:tab/>
        <w:t>Moreover, a lot of applications are dubious right from the on-set and it is sometimes difficult to determine their intention(s) with the depositors and investors from going the drain in form of unpaid loans, advances and interest. The government in 1990 through Central Bank of Nigeria enacted the prudential guidelines.</w:t>
      </w:r>
    </w:p>
    <w:p w:rsidR="007713D9" w:rsidRPr="008059E5" w:rsidRDefault="007713D9" w:rsidP="002C2FA4">
      <w:pPr>
        <w:spacing w:line="432" w:lineRule="auto"/>
        <w:jc w:val="both"/>
      </w:pPr>
      <w:r w:rsidRPr="008059E5">
        <w:tab/>
        <w:t xml:space="preserve">The prudential guidelines ensure that financial institutions provide adequately for last and doubtful loans and advances by classifying loan into performing and non-performing. By the time all financial institutions especially conventional banks implemented the prudential guideline, their going concern status was treated and a lot of them appeared distressed, to effective manner too. Any financial institution that </w:t>
      </w:r>
      <w:r w:rsidRPr="008059E5">
        <w:lastRenderedPageBreak/>
        <w:t>cannot recover the good, doubtful and lost loans stands the risk of making low profits or even making outright loss, since the provision for doubtful and lost credit would have been charged against the profit.</w:t>
      </w:r>
    </w:p>
    <w:p w:rsidR="007713D9" w:rsidRPr="008059E5" w:rsidRDefault="007713D9" w:rsidP="002C2FA4">
      <w:pPr>
        <w:spacing w:line="432" w:lineRule="auto"/>
        <w:jc w:val="both"/>
      </w:pPr>
      <w:r w:rsidRPr="008059E5">
        <w:tab/>
        <w:t xml:space="preserve">For financial institutions to stand the test of time, reliable and competitive, it has to be up and going in its credit administration especially in the credit administration in the area of effective recoveries. I am of the opinion that unless financial institutions derive effective recovery and advances, whether performing and non-performing, they are likely to get distress and contribution relatively to the economic growth of both their customers deposit and the nation at large. Ultimately such financial institution will be forced out of business.   </w:t>
      </w:r>
    </w:p>
    <w:p w:rsidR="007713D9" w:rsidRPr="008059E5" w:rsidRDefault="00ED3546" w:rsidP="002C2FA4">
      <w:pPr>
        <w:spacing w:line="396" w:lineRule="auto"/>
        <w:jc w:val="both"/>
      </w:pPr>
      <w:r>
        <w:tab/>
        <w:t xml:space="preserve">The researcher’s </w:t>
      </w:r>
      <w:r w:rsidR="007713D9" w:rsidRPr="008059E5">
        <w:t>contribution towards ensuring stable growth in our financial system is to proffer debt reco</w:t>
      </w:r>
      <w:r w:rsidR="00D410E4" w:rsidRPr="008059E5">
        <w:t>very strategies that will weigh</w:t>
      </w:r>
      <w:r w:rsidR="007713D9" w:rsidRPr="008059E5">
        <w:t xml:space="preserve"> the costs and benefits of such strategies and eventually put the fina</w:t>
      </w:r>
      <w:r w:rsidR="00D410E4" w:rsidRPr="008059E5">
        <w:t>ncial institution on its right foot</w:t>
      </w:r>
      <w:r w:rsidR="007713D9" w:rsidRPr="008059E5">
        <w:t>ing. The strategies for efficient debt recovery will depend on the class or category of the debtor involved, as debtor can be classified into the following categories:</w:t>
      </w:r>
    </w:p>
    <w:p w:rsidR="007713D9" w:rsidRPr="008059E5" w:rsidRDefault="007713D9" w:rsidP="002C2FA4">
      <w:pPr>
        <w:numPr>
          <w:ilvl w:val="0"/>
          <w:numId w:val="4"/>
        </w:numPr>
        <w:spacing w:line="396" w:lineRule="auto"/>
        <w:jc w:val="both"/>
      </w:pPr>
      <w:r w:rsidRPr="008059E5">
        <w:t>The honest debtor who has gotten into financial difficulty that prevents him or her from meeting obligations when due. This could be due to a bad business decision, an economic downturn, medical reasons or causal losses.</w:t>
      </w:r>
    </w:p>
    <w:p w:rsidR="007713D9" w:rsidRPr="008059E5" w:rsidRDefault="007713D9" w:rsidP="002C2FA4">
      <w:pPr>
        <w:numPr>
          <w:ilvl w:val="0"/>
          <w:numId w:val="4"/>
        </w:numPr>
        <w:spacing w:line="396" w:lineRule="auto"/>
        <w:jc w:val="both"/>
      </w:pPr>
      <w:r w:rsidRPr="008059E5">
        <w:t>The debtor who intends to commit fraud and who therefore has prudently and recklessly gotten into difficulty.</w:t>
      </w:r>
    </w:p>
    <w:p w:rsidR="007713D9" w:rsidRPr="008059E5" w:rsidRDefault="007713D9" w:rsidP="002C2FA4">
      <w:pPr>
        <w:numPr>
          <w:ilvl w:val="0"/>
          <w:numId w:val="4"/>
        </w:numPr>
        <w:spacing w:line="396" w:lineRule="auto"/>
        <w:jc w:val="both"/>
      </w:pPr>
      <w:r w:rsidRPr="008059E5">
        <w:t>The debtor who is basically honest but who has gotten into several difficulties which may be due to poor management, speculation or overtrading.</w:t>
      </w:r>
    </w:p>
    <w:p w:rsidR="007713D9" w:rsidRPr="008059E5" w:rsidRDefault="007713D9" w:rsidP="002C2FA4">
      <w:pPr>
        <w:numPr>
          <w:ilvl w:val="0"/>
          <w:numId w:val="4"/>
        </w:numPr>
        <w:spacing w:line="396" w:lineRule="auto"/>
        <w:jc w:val="both"/>
      </w:pPr>
      <w:r w:rsidRPr="008059E5">
        <w:t>The debtor who intends to commit fraud and therefore has no intention of paying his creditors.</w:t>
      </w:r>
    </w:p>
    <w:p w:rsidR="007713D9" w:rsidRPr="008059E5" w:rsidRDefault="007713D9" w:rsidP="00ED3546">
      <w:pPr>
        <w:spacing w:line="396" w:lineRule="auto"/>
        <w:ind w:firstLine="720"/>
        <w:jc w:val="both"/>
      </w:pPr>
      <w:r w:rsidRPr="008059E5">
        <w:lastRenderedPageBreak/>
        <w:t>The case of honest debtor who finds it difficult to handle. The debtor really admits owing the debts and often have very legitimate reasons why he or she cannot meet his or her obligations such as sickness on economic decline, poor management etc.</w:t>
      </w:r>
      <w:r w:rsidR="00ED3546">
        <w:t xml:space="preserve"> </w:t>
      </w:r>
      <w:r w:rsidRPr="008059E5">
        <w:t>Even though the debtor is honest, the situation may be well deteriorated to the point where the loan is wholly or partially uncollectible. In this case, legal action should be considered only in the light of the portable result it will produce.</w:t>
      </w:r>
      <w:r w:rsidR="00ED3546">
        <w:t xml:space="preserve"> </w:t>
      </w:r>
      <w:r w:rsidRPr="008059E5">
        <w:t>If the debtor’s asset have been totally dissipated, legal action may fail to result in a recovery of any kind, and in addition, the bank may be required to pay heavy count costs and lawyer’s fee outweigh the indebtness, the bank may be constrained to write-off the debt from the bank.</w:t>
      </w:r>
    </w:p>
    <w:p w:rsidR="007713D9" w:rsidRPr="008059E5" w:rsidRDefault="00B93380" w:rsidP="002C2FA4">
      <w:pPr>
        <w:spacing w:line="408" w:lineRule="auto"/>
        <w:jc w:val="both"/>
        <w:rPr>
          <w:b/>
        </w:rPr>
      </w:pPr>
      <w:r w:rsidRPr="008059E5">
        <w:rPr>
          <w:b/>
        </w:rPr>
        <w:t>1.2</w:t>
      </w:r>
      <w:r w:rsidR="007713D9" w:rsidRPr="008059E5">
        <w:rPr>
          <w:b/>
        </w:rPr>
        <w:tab/>
        <w:t xml:space="preserve">STATEMENT OF </w:t>
      </w:r>
      <w:r w:rsidR="00D410E4" w:rsidRPr="008059E5">
        <w:rPr>
          <w:b/>
        </w:rPr>
        <w:t>THE PROBLEM</w:t>
      </w:r>
    </w:p>
    <w:p w:rsidR="007713D9" w:rsidRPr="008059E5" w:rsidRDefault="007713D9" w:rsidP="002C2FA4">
      <w:pPr>
        <w:spacing w:line="408" w:lineRule="auto"/>
        <w:ind w:firstLine="720"/>
        <w:jc w:val="both"/>
        <w:rPr>
          <w:b/>
        </w:rPr>
      </w:pPr>
      <w:r w:rsidRPr="008059E5">
        <w:t>The objective of this study is to assess the factor hindering the proper managements of debts. That is, to highlights the factors hindering the recovery of debts in financial institutions.</w:t>
      </w:r>
    </w:p>
    <w:p w:rsidR="007713D9" w:rsidRPr="008059E5" w:rsidRDefault="007713D9" w:rsidP="002C2FA4">
      <w:pPr>
        <w:spacing w:line="408" w:lineRule="auto"/>
        <w:ind w:firstLine="720"/>
        <w:jc w:val="both"/>
      </w:pPr>
      <w:r w:rsidRPr="008059E5">
        <w:t>The statement of the problem is that financial institutions find it very difficult to recover their debts and loss incurred in the recovery of these debts tend to be more than the debt involved which news to be checked.</w:t>
      </w:r>
    </w:p>
    <w:p w:rsidR="00B93380" w:rsidRPr="008059E5" w:rsidRDefault="00B93380" w:rsidP="00B93380">
      <w:pPr>
        <w:spacing w:line="408" w:lineRule="auto"/>
        <w:ind w:firstLine="720"/>
        <w:jc w:val="both"/>
      </w:pPr>
      <w:r w:rsidRPr="008059E5">
        <w:t>Planning and managing a debt recovery unit of a bank in view of prudential guideline by central bank cannot be over-emphasized, debt recovery unit has become an important area which bank should take very seriously if they must be in the market of operations.</w:t>
      </w:r>
    </w:p>
    <w:p w:rsidR="00B93380" w:rsidRPr="008059E5" w:rsidRDefault="00B93380" w:rsidP="00B93380">
      <w:pPr>
        <w:spacing w:line="408" w:lineRule="auto"/>
        <w:ind w:firstLine="720"/>
        <w:jc w:val="both"/>
      </w:pPr>
      <w:r w:rsidRPr="008059E5">
        <w:t>This emphasis is mainly on the old existing banks that did not hitherto take recovery of debt seriously and therefore declare what is known as “Paper Profit”.</w:t>
      </w:r>
    </w:p>
    <w:p w:rsidR="008059E5" w:rsidRDefault="008059E5">
      <w:pPr>
        <w:spacing w:after="200" w:line="276" w:lineRule="auto"/>
        <w:rPr>
          <w:b/>
        </w:rPr>
      </w:pPr>
      <w:r>
        <w:rPr>
          <w:b/>
        </w:rPr>
        <w:br w:type="page"/>
      </w:r>
    </w:p>
    <w:p w:rsidR="007713D9" w:rsidRPr="008059E5" w:rsidRDefault="00B93380" w:rsidP="00B93380">
      <w:pPr>
        <w:spacing w:line="360" w:lineRule="auto"/>
        <w:jc w:val="both"/>
        <w:rPr>
          <w:b/>
        </w:rPr>
      </w:pPr>
      <w:r w:rsidRPr="008059E5">
        <w:rPr>
          <w:b/>
        </w:rPr>
        <w:lastRenderedPageBreak/>
        <w:t>1.3</w:t>
      </w:r>
      <w:r w:rsidR="00D410E4" w:rsidRPr="008059E5">
        <w:rPr>
          <w:b/>
        </w:rPr>
        <w:tab/>
        <w:t>RESEARCH QUESTION</w:t>
      </w:r>
      <w:r w:rsidR="00ED3546">
        <w:rPr>
          <w:b/>
        </w:rPr>
        <w:t>S</w:t>
      </w:r>
    </w:p>
    <w:p w:rsidR="00B93380" w:rsidRPr="008059E5" w:rsidRDefault="00B93380" w:rsidP="00B93380">
      <w:pPr>
        <w:numPr>
          <w:ilvl w:val="0"/>
          <w:numId w:val="5"/>
        </w:numPr>
        <w:spacing w:line="360" w:lineRule="auto"/>
        <w:jc w:val="both"/>
      </w:pPr>
      <w:r w:rsidRPr="008059E5">
        <w:t>What are the planning and managing a debt recovery unit of a bank in view of prudential guideline by Central Bank?</w:t>
      </w:r>
    </w:p>
    <w:p w:rsidR="00B93380" w:rsidRPr="008059E5" w:rsidRDefault="00B93380" w:rsidP="00B93380">
      <w:pPr>
        <w:numPr>
          <w:ilvl w:val="0"/>
          <w:numId w:val="5"/>
        </w:numPr>
        <w:spacing w:line="360" w:lineRule="auto"/>
        <w:jc w:val="both"/>
      </w:pPr>
      <w:r w:rsidRPr="008059E5">
        <w:t>Why is debt recovery unit ha</w:t>
      </w:r>
      <w:r w:rsidR="00C344D1">
        <w:t>s become an important area of</w:t>
      </w:r>
      <w:r w:rsidRPr="008059E5">
        <w:t xml:space="preserve"> banks</w:t>
      </w:r>
    </w:p>
    <w:p w:rsidR="00B93380" w:rsidRPr="008059E5" w:rsidRDefault="00B93380" w:rsidP="00B93380">
      <w:pPr>
        <w:numPr>
          <w:ilvl w:val="0"/>
          <w:numId w:val="5"/>
        </w:numPr>
        <w:spacing w:line="360" w:lineRule="auto"/>
        <w:jc w:val="both"/>
      </w:pPr>
      <w:r w:rsidRPr="008059E5">
        <w:t>What are the steps to take seriously on debt recovery?</w:t>
      </w:r>
    </w:p>
    <w:p w:rsidR="00B93380" w:rsidRPr="008059E5" w:rsidRDefault="00B93380" w:rsidP="00B93380">
      <w:pPr>
        <w:numPr>
          <w:ilvl w:val="0"/>
          <w:numId w:val="5"/>
        </w:numPr>
        <w:spacing w:line="360" w:lineRule="auto"/>
        <w:jc w:val="both"/>
      </w:pPr>
      <w:r w:rsidRPr="008059E5">
        <w:t>What are the old existing banks that did not hitherto take recovery of debt seriously?</w:t>
      </w:r>
    </w:p>
    <w:p w:rsidR="00B93380" w:rsidRPr="008059E5" w:rsidRDefault="00B93380" w:rsidP="00B93380">
      <w:pPr>
        <w:numPr>
          <w:ilvl w:val="0"/>
          <w:numId w:val="5"/>
        </w:numPr>
        <w:spacing w:line="360" w:lineRule="auto"/>
        <w:jc w:val="both"/>
      </w:pPr>
      <w:r w:rsidRPr="008059E5">
        <w:t xml:space="preserve">What was the declaration </w:t>
      </w:r>
      <w:r w:rsidR="00C344D1">
        <w:t xml:space="preserve">or </w:t>
      </w:r>
      <w:r w:rsidRPr="008059E5">
        <w:t>what is known as “paper profit”</w:t>
      </w:r>
    </w:p>
    <w:p w:rsidR="00B93380" w:rsidRPr="008059E5" w:rsidRDefault="00B93380" w:rsidP="00B93380">
      <w:pPr>
        <w:spacing w:line="360" w:lineRule="auto"/>
        <w:jc w:val="both"/>
        <w:rPr>
          <w:b/>
        </w:rPr>
      </w:pPr>
      <w:r w:rsidRPr="008059E5">
        <w:rPr>
          <w:b/>
        </w:rPr>
        <w:t>1.4</w:t>
      </w:r>
      <w:r w:rsidRPr="008059E5">
        <w:rPr>
          <w:b/>
        </w:rPr>
        <w:tab/>
        <w:t>OBJECTIVE</w:t>
      </w:r>
      <w:r w:rsidR="00ED3546">
        <w:rPr>
          <w:b/>
        </w:rPr>
        <w:t>S</w:t>
      </w:r>
      <w:r w:rsidRPr="008059E5">
        <w:rPr>
          <w:b/>
        </w:rPr>
        <w:t xml:space="preserve"> OF THE STUDY</w:t>
      </w:r>
    </w:p>
    <w:p w:rsidR="00B93380" w:rsidRPr="008059E5" w:rsidRDefault="00B93380" w:rsidP="00B93380">
      <w:pPr>
        <w:numPr>
          <w:ilvl w:val="0"/>
          <w:numId w:val="41"/>
        </w:numPr>
        <w:spacing w:line="360" w:lineRule="auto"/>
        <w:jc w:val="both"/>
      </w:pPr>
      <w:r w:rsidRPr="008059E5">
        <w:t>To plan and manage a debt recovery unit of a bank in view of prudential guideline by Central Bank?</w:t>
      </w:r>
    </w:p>
    <w:p w:rsidR="00B93380" w:rsidRPr="008059E5" w:rsidRDefault="00B93380" w:rsidP="00B93380">
      <w:pPr>
        <w:numPr>
          <w:ilvl w:val="0"/>
          <w:numId w:val="41"/>
        </w:numPr>
        <w:spacing w:line="360" w:lineRule="auto"/>
        <w:jc w:val="both"/>
      </w:pPr>
      <w:r w:rsidRPr="008059E5">
        <w:t xml:space="preserve">To emphasized on debt recovery unit has </w:t>
      </w:r>
      <w:r w:rsidR="00C344D1">
        <w:t>become an important area of</w:t>
      </w:r>
      <w:r w:rsidRPr="008059E5">
        <w:t xml:space="preserve"> banks</w:t>
      </w:r>
    </w:p>
    <w:p w:rsidR="00B93380" w:rsidRPr="008059E5" w:rsidRDefault="00B93380" w:rsidP="00B93380">
      <w:pPr>
        <w:numPr>
          <w:ilvl w:val="0"/>
          <w:numId w:val="41"/>
        </w:numPr>
        <w:spacing w:line="360" w:lineRule="auto"/>
        <w:jc w:val="both"/>
      </w:pPr>
      <w:r w:rsidRPr="008059E5">
        <w:t>To take seriously on debt recovery banking sector, if they must been the market operations</w:t>
      </w:r>
    </w:p>
    <w:p w:rsidR="00B93380" w:rsidRPr="008059E5" w:rsidRDefault="00B93380" w:rsidP="00B93380">
      <w:pPr>
        <w:numPr>
          <w:ilvl w:val="0"/>
          <w:numId w:val="41"/>
        </w:numPr>
        <w:spacing w:line="360" w:lineRule="auto"/>
        <w:jc w:val="both"/>
      </w:pPr>
      <w:r w:rsidRPr="008059E5">
        <w:t>To emphasis in mainly on the old existing banks that did not hitherto take recovery of debt seriously</w:t>
      </w:r>
    </w:p>
    <w:p w:rsidR="00B93380" w:rsidRPr="008059E5" w:rsidRDefault="00B93380" w:rsidP="00B93380">
      <w:pPr>
        <w:numPr>
          <w:ilvl w:val="0"/>
          <w:numId w:val="41"/>
        </w:numPr>
        <w:spacing w:line="360" w:lineRule="auto"/>
        <w:jc w:val="both"/>
      </w:pPr>
      <w:r w:rsidRPr="008059E5">
        <w:t>To declare what is known as “paper profit”</w:t>
      </w:r>
    </w:p>
    <w:p w:rsidR="007713D9" w:rsidRPr="008059E5" w:rsidRDefault="00B93380" w:rsidP="002C2FA4">
      <w:pPr>
        <w:spacing w:line="432" w:lineRule="auto"/>
        <w:jc w:val="both"/>
        <w:rPr>
          <w:b/>
        </w:rPr>
      </w:pPr>
      <w:r w:rsidRPr="008059E5">
        <w:rPr>
          <w:b/>
        </w:rPr>
        <w:t>1.5</w:t>
      </w:r>
      <w:r w:rsidR="007713D9" w:rsidRPr="008059E5">
        <w:rPr>
          <w:b/>
        </w:rPr>
        <w:tab/>
        <w:t>RESEARCH HYPOTHESIS</w:t>
      </w:r>
    </w:p>
    <w:p w:rsidR="007713D9" w:rsidRPr="008059E5" w:rsidRDefault="002132C0" w:rsidP="002C2FA4">
      <w:pPr>
        <w:spacing w:line="432" w:lineRule="auto"/>
        <w:jc w:val="both"/>
      </w:pPr>
      <w:r w:rsidRPr="008059E5">
        <w:rPr>
          <w:b/>
        </w:rPr>
        <w:t>Hypothesis I:</w:t>
      </w:r>
      <w:r w:rsidRPr="008059E5">
        <w:t xml:space="preserve"> There is no significant relationship between liquidity management and the performance of deposit money banks.</w:t>
      </w:r>
    </w:p>
    <w:p w:rsidR="002132C0" w:rsidRPr="008059E5" w:rsidRDefault="002132C0" w:rsidP="002C2FA4">
      <w:pPr>
        <w:spacing w:line="432" w:lineRule="auto"/>
        <w:jc w:val="both"/>
      </w:pPr>
      <w:r w:rsidRPr="008059E5">
        <w:rPr>
          <w:b/>
        </w:rPr>
        <w:t>Hypothesis II:</w:t>
      </w:r>
      <w:r w:rsidRPr="008059E5">
        <w:t xml:space="preserve"> There is no significant relationship between loan to deposit ratio and the performance of deposit money banks.</w:t>
      </w:r>
    </w:p>
    <w:p w:rsidR="002132C0" w:rsidRPr="008059E5" w:rsidRDefault="002132C0" w:rsidP="002C2FA4">
      <w:pPr>
        <w:spacing w:line="432" w:lineRule="auto"/>
        <w:jc w:val="both"/>
      </w:pPr>
      <w:r w:rsidRPr="008059E5">
        <w:rPr>
          <w:b/>
        </w:rPr>
        <w:t>Hypothesis III:</w:t>
      </w:r>
      <w:r w:rsidRPr="008059E5">
        <w:t xml:space="preserve"> There is no significant relationship between cash reserve ratio and the performance of deposit money banks.</w:t>
      </w:r>
    </w:p>
    <w:p w:rsidR="008059E5" w:rsidRDefault="008059E5">
      <w:pPr>
        <w:spacing w:after="200" w:line="276" w:lineRule="auto"/>
        <w:rPr>
          <w:b/>
        </w:rPr>
      </w:pPr>
      <w:r>
        <w:rPr>
          <w:b/>
        </w:rPr>
        <w:br w:type="page"/>
      </w:r>
    </w:p>
    <w:p w:rsidR="007713D9" w:rsidRPr="008059E5" w:rsidRDefault="00CC0E67" w:rsidP="00CC0E67">
      <w:pPr>
        <w:spacing w:line="432" w:lineRule="auto"/>
        <w:jc w:val="both"/>
        <w:rPr>
          <w:b/>
        </w:rPr>
      </w:pPr>
      <w:r w:rsidRPr="008059E5">
        <w:rPr>
          <w:b/>
        </w:rPr>
        <w:lastRenderedPageBreak/>
        <w:t>1.6</w:t>
      </w:r>
      <w:r w:rsidR="007713D9" w:rsidRPr="008059E5">
        <w:rPr>
          <w:b/>
        </w:rPr>
        <w:tab/>
        <w:t xml:space="preserve">SIGNIFICANCE OF STUDY </w:t>
      </w:r>
    </w:p>
    <w:p w:rsidR="007713D9" w:rsidRPr="008059E5" w:rsidRDefault="007713D9" w:rsidP="002C2FA4">
      <w:pPr>
        <w:spacing w:line="432" w:lineRule="auto"/>
        <w:ind w:firstLine="720"/>
        <w:jc w:val="both"/>
      </w:pPr>
      <w:r w:rsidRPr="008059E5">
        <w:t>The study will be of importance to the management of financial institution</w:t>
      </w:r>
      <w:r w:rsidR="002132C0" w:rsidRPr="008059E5">
        <w:t>s</w:t>
      </w:r>
      <w:r w:rsidRPr="008059E5">
        <w:t xml:space="preserve"> and especially the credit department. It will also benefit the following set of people:</w:t>
      </w:r>
    </w:p>
    <w:p w:rsidR="007713D9" w:rsidRPr="008059E5" w:rsidRDefault="007713D9" w:rsidP="002C2FA4">
      <w:pPr>
        <w:numPr>
          <w:ilvl w:val="0"/>
          <w:numId w:val="7"/>
        </w:numPr>
        <w:spacing w:line="432" w:lineRule="auto"/>
        <w:jc w:val="both"/>
      </w:pPr>
      <w:r w:rsidRPr="008059E5">
        <w:t>Researchers who may likely want to carry out further study on debt recovery strategy especially from the institutions point of view.</w:t>
      </w:r>
    </w:p>
    <w:p w:rsidR="007713D9" w:rsidRPr="008059E5" w:rsidRDefault="007713D9" w:rsidP="002C2FA4">
      <w:pPr>
        <w:numPr>
          <w:ilvl w:val="0"/>
          <w:numId w:val="7"/>
        </w:numPr>
        <w:spacing w:line="432" w:lineRule="auto"/>
        <w:jc w:val="both"/>
      </w:pPr>
      <w:r w:rsidRPr="008059E5">
        <w:t>Economics, analysis, and business administration who are connected with monetary credit especially finance and credit managers.</w:t>
      </w:r>
    </w:p>
    <w:p w:rsidR="007713D9" w:rsidRPr="008059E5" w:rsidRDefault="007713D9" w:rsidP="002C2FA4">
      <w:pPr>
        <w:numPr>
          <w:ilvl w:val="0"/>
          <w:numId w:val="7"/>
        </w:numPr>
        <w:spacing w:line="432" w:lineRule="auto"/>
        <w:jc w:val="both"/>
      </w:pPr>
      <w:r w:rsidRPr="008059E5">
        <w:t>Financial institutions; it will help them in recovery of bad or seemingly bad credits with optimum cost of growth and development of financial system.</w:t>
      </w:r>
    </w:p>
    <w:p w:rsidR="007713D9" w:rsidRPr="008059E5" w:rsidRDefault="007713D9" w:rsidP="002C2FA4">
      <w:pPr>
        <w:numPr>
          <w:ilvl w:val="0"/>
          <w:numId w:val="7"/>
        </w:numPr>
        <w:spacing w:line="432" w:lineRule="auto"/>
        <w:jc w:val="both"/>
      </w:pPr>
      <w:r w:rsidRPr="008059E5">
        <w:t>It will also help to inform non-financial man and probably refresh the memory of others on various types of debtors and the best way to handle each and every one of them.</w:t>
      </w:r>
    </w:p>
    <w:p w:rsidR="007713D9" w:rsidRPr="008059E5" w:rsidRDefault="007713D9" w:rsidP="002C2FA4">
      <w:pPr>
        <w:numPr>
          <w:ilvl w:val="0"/>
          <w:numId w:val="7"/>
        </w:numPr>
        <w:spacing w:line="432" w:lineRule="auto"/>
        <w:jc w:val="both"/>
      </w:pPr>
      <w:r w:rsidRPr="008059E5">
        <w:t>It will also assist the financial institution in weighing costs and benefits of debt recovery.</w:t>
      </w:r>
    </w:p>
    <w:p w:rsidR="007713D9" w:rsidRPr="008059E5" w:rsidRDefault="007713D9" w:rsidP="002C2FA4">
      <w:pPr>
        <w:numPr>
          <w:ilvl w:val="0"/>
          <w:numId w:val="7"/>
        </w:numPr>
        <w:spacing w:line="432" w:lineRule="auto"/>
        <w:jc w:val="both"/>
      </w:pPr>
      <w:r w:rsidRPr="008059E5">
        <w:t>The study will also be useful to the government policy formulation.</w:t>
      </w:r>
    </w:p>
    <w:p w:rsidR="007713D9" w:rsidRPr="008059E5" w:rsidRDefault="002132C0" w:rsidP="002C2FA4">
      <w:pPr>
        <w:spacing w:line="432" w:lineRule="auto"/>
        <w:ind w:firstLine="720"/>
        <w:jc w:val="both"/>
      </w:pPr>
      <w:r w:rsidRPr="008059E5">
        <w:t>In Nigeria</w:t>
      </w:r>
      <w:r w:rsidR="007713D9" w:rsidRPr="008059E5">
        <w:t xml:space="preserve"> when we were operating regulated economy, government used to give directives on how credit should be given, set orally agriculture, small scale business, housings, expected recovery of outstanding credits will increase government information so that she can give realistic directions. </w:t>
      </w:r>
    </w:p>
    <w:p w:rsidR="002132C0" w:rsidRPr="008059E5" w:rsidRDefault="007713D9" w:rsidP="002C2FA4">
      <w:pPr>
        <w:spacing w:line="432" w:lineRule="auto"/>
        <w:ind w:firstLine="720"/>
        <w:jc w:val="both"/>
      </w:pPr>
      <w:r w:rsidRPr="008059E5">
        <w:t xml:space="preserve">Even now, the truth is that our economy is not free from regulation. The study can be useful to the customers of the bank in the following </w:t>
      </w:r>
      <w:r w:rsidR="002C2FA4" w:rsidRPr="008059E5">
        <w:t>ways: -</w:t>
      </w:r>
    </w:p>
    <w:p w:rsidR="007713D9" w:rsidRPr="008059E5" w:rsidRDefault="007713D9" w:rsidP="00873D92">
      <w:pPr>
        <w:spacing w:line="408" w:lineRule="auto"/>
        <w:ind w:firstLine="720"/>
        <w:jc w:val="both"/>
      </w:pPr>
      <w:r w:rsidRPr="008059E5">
        <w:t>Recovering of outstanding credit increase the lending power of financial institution. Thus, other customers that need credit facility will be able to benefit.</w:t>
      </w:r>
    </w:p>
    <w:p w:rsidR="007713D9" w:rsidRPr="008059E5" w:rsidRDefault="007713D9" w:rsidP="00873D92">
      <w:pPr>
        <w:spacing w:line="408" w:lineRule="auto"/>
        <w:ind w:firstLine="360"/>
        <w:jc w:val="both"/>
      </w:pPr>
      <w:r w:rsidRPr="008059E5">
        <w:lastRenderedPageBreak/>
        <w:t>Credit facility are given at higher interest rates and deposits taken at a lower interest rate (this is a profit margin for financial institution) meaning that it bad credits are not recovered, new facility may not be granted, and existing was will not yield interest and the ability to meet depositors demand may be threatened or eroded. The study can be useful to debt recovery agencies. Inability of financial institutions to recover effectively outstanding debts gave birth to these agencies thus, the agencies business doing and th</w:t>
      </w:r>
      <w:r w:rsidR="00F07256">
        <w:t xml:space="preserve">e economy keep going its cycle; </w:t>
      </w:r>
      <w:r w:rsidR="00F07256" w:rsidRPr="008059E5">
        <w:t>deposits</w:t>
      </w:r>
      <w:r w:rsidRPr="008059E5">
        <w:t>, loans, recovery, deposits, loans etc.</w:t>
      </w:r>
    </w:p>
    <w:p w:rsidR="007713D9" w:rsidRPr="008059E5" w:rsidRDefault="00CC0E67" w:rsidP="00CC0E67">
      <w:pPr>
        <w:spacing w:line="408" w:lineRule="auto"/>
        <w:jc w:val="both"/>
        <w:rPr>
          <w:b/>
        </w:rPr>
      </w:pPr>
      <w:r w:rsidRPr="008059E5">
        <w:rPr>
          <w:b/>
        </w:rPr>
        <w:t>1.7</w:t>
      </w:r>
      <w:r w:rsidR="002132C0" w:rsidRPr="008059E5">
        <w:rPr>
          <w:b/>
        </w:rPr>
        <w:tab/>
        <w:t xml:space="preserve">SCOPE </w:t>
      </w:r>
      <w:r w:rsidR="00B93380" w:rsidRPr="008059E5">
        <w:rPr>
          <w:b/>
        </w:rPr>
        <w:t>OF THE STUDY</w:t>
      </w:r>
    </w:p>
    <w:p w:rsidR="007713D9" w:rsidRPr="008059E5" w:rsidRDefault="007713D9" w:rsidP="00873D92">
      <w:pPr>
        <w:spacing w:line="408" w:lineRule="auto"/>
        <w:ind w:firstLine="720"/>
        <w:jc w:val="both"/>
      </w:pPr>
      <w:r w:rsidRPr="008059E5">
        <w:t>This study will cover to a great extent, the area of bad and doubtful debt in relation to banks. The need for statement as it relates to the concept of accruals will be looked into.</w:t>
      </w:r>
    </w:p>
    <w:p w:rsidR="007713D9" w:rsidRPr="008059E5" w:rsidRDefault="007713D9" w:rsidP="00873D92">
      <w:pPr>
        <w:spacing w:line="408" w:lineRule="auto"/>
        <w:ind w:firstLine="720"/>
        <w:jc w:val="both"/>
      </w:pPr>
      <w:r w:rsidRPr="008059E5">
        <w:t>This study will also identify various categories of debts that are classified into performing and non-performing debt, substandard, doubtful and loss debts. Ability to analyze these classes of debts which will keep the credit department on their toes as par effective credit monitoring and recovery.</w:t>
      </w:r>
    </w:p>
    <w:p w:rsidR="007713D9" w:rsidRPr="008059E5" w:rsidRDefault="007713D9" w:rsidP="00873D92">
      <w:pPr>
        <w:spacing w:line="408" w:lineRule="auto"/>
        <w:ind w:firstLine="720"/>
        <w:jc w:val="both"/>
      </w:pPr>
      <w:r w:rsidRPr="008059E5">
        <w:t>Analysis of the treatment of collected and uncollectible effect on prof</w:t>
      </w:r>
      <w:r w:rsidR="00E8627C" w:rsidRPr="008059E5">
        <w:t>it measurement and the importance</w:t>
      </w:r>
      <w:r w:rsidRPr="008059E5">
        <w:t xml:space="preserve"> of loans and doubtful debts in the banking industry will also be highlight.</w:t>
      </w:r>
    </w:p>
    <w:p w:rsidR="007713D9" w:rsidRPr="008059E5" w:rsidRDefault="00873D92" w:rsidP="00873D92">
      <w:pPr>
        <w:spacing w:line="408" w:lineRule="auto"/>
        <w:ind w:firstLine="720"/>
        <w:jc w:val="both"/>
      </w:pPr>
      <w:r w:rsidRPr="008059E5">
        <w:t>Also,</w:t>
      </w:r>
      <w:r w:rsidR="007713D9" w:rsidRPr="008059E5">
        <w:t xml:space="preserve"> paper versus meager profits declared, accuracy of profit measurement and the relevant tax effects will be looked into. The prudential guidelines of the central bank of Nigeria will be analyze and compared with previous situations and penalties imposed on bank which fail to comply will also be stipulated.</w:t>
      </w:r>
    </w:p>
    <w:p w:rsidR="007713D9" w:rsidRPr="008059E5" w:rsidRDefault="007713D9" w:rsidP="00873D92">
      <w:pPr>
        <w:spacing w:line="408" w:lineRule="auto"/>
        <w:ind w:firstLine="720"/>
        <w:jc w:val="both"/>
      </w:pPr>
      <w:r w:rsidRPr="008059E5">
        <w:lastRenderedPageBreak/>
        <w:t>There are some factors that may hinder the smooth process and scope of this study.</w:t>
      </w:r>
      <w:r w:rsidR="00E8627C" w:rsidRPr="008059E5">
        <w:t xml:space="preserve"> These factors are as follows:</w:t>
      </w:r>
    </w:p>
    <w:p w:rsidR="007713D9" w:rsidRPr="008059E5" w:rsidRDefault="007713D9" w:rsidP="00873D92">
      <w:pPr>
        <w:numPr>
          <w:ilvl w:val="0"/>
          <w:numId w:val="9"/>
        </w:numPr>
        <w:tabs>
          <w:tab w:val="clear" w:pos="720"/>
        </w:tabs>
        <w:spacing w:line="408" w:lineRule="auto"/>
        <w:jc w:val="both"/>
      </w:pPr>
      <w:r w:rsidRPr="008059E5">
        <w:t>The time within which the project has to be concluded and submitted may not be enough based on the fact that academic works will have to be combined with the research.</w:t>
      </w:r>
    </w:p>
    <w:p w:rsidR="007713D9" w:rsidRPr="008059E5" w:rsidRDefault="007713D9" w:rsidP="00873D92">
      <w:pPr>
        <w:numPr>
          <w:ilvl w:val="0"/>
          <w:numId w:val="9"/>
        </w:numPr>
        <w:tabs>
          <w:tab w:val="clear" w:pos="720"/>
        </w:tabs>
        <w:spacing w:line="408" w:lineRule="auto"/>
        <w:jc w:val="both"/>
      </w:pPr>
      <w:r w:rsidRPr="008059E5">
        <w:t xml:space="preserve">The financial constraint is another </w:t>
      </w:r>
      <w:r w:rsidR="00E8627C" w:rsidRPr="008059E5">
        <w:t>factor;</w:t>
      </w:r>
      <w:r w:rsidRPr="008059E5">
        <w:t xml:space="preserve"> the study will thus be carried out with the limited financial resources available.</w:t>
      </w:r>
    </w:p>
    <w:p w:rsidR="007713D9" w:rsidRPr="008059E5" w:rsidRDefault="007713D9" w:rsidP="00873D92">
      <w:pPr>
        <w:numPr>
          <w:ilvl w:val="0"/>
          <w:numId w:val="9"/>
        </w:numPr>
        <w:tabs>
          <w:tab w:val="clear" w:pos="720"/>
        </w:tabs>
        <w:spacing w:line="408" w:lineRule="auto"/>
        <w:jc w:val="both"/>
      </w:pPr>
      <w:r w:rsidRPr="008059E5">
        <w:t xml:space="preserve">Another factor is the attitude of personal and </w:t>
      </w:r>
      <w:r w:rsidR="00873D92" w:rsidRPr="008059E5">
        <w:t>company’s</w:t>
      </w:r>
      <w:r w:rsidRPr="008059E5">
        <w:t xml:space="preserve"> reaction to their corporate policies, in this side of the world where response to research work is negative and companies hide their policies. Personnel often refuse to give inf</w:t>
      </w:r>
      <w:r w:rsidR="00E8627C" w:rsidRPr="008059E5">
        <w:t xml:space="preserve">ormation which they consider to </w:t>
      </w:r>
      <w:r w:rsidRPr="008059E5">
        <w:t>be vital and which may be of importance to the researcher. Therefore, the researcher will be limited to the information received.</w:t>
      </w:r>
    </w:p>
    <w:p w:rsidR="007713D9" w:rsidRPr="008059E5" w:rsidRDefault="00CC0E67" w:rsidP="00CC0E67">
      <w:pPr>
        <w:spacing w:line="432" w:lineRule="auto"/>
        <w:jc w:val="both"/>
        <w:rPr>
          <w:b/>
        </w:rPr>
      </w:pPr>
      <w:r w:rsidRPr="008059E5">
        <w:rPr>
          <w:b/>
        </w:rPr>
        <w:t>1.8</w:t>
      </w:r>
      <w:r w:rsidR="00E8627C" w:rsidRPr="008059E5">
        <w:rPr>
          <w:b/>
        </w:rPr>
        <w:tab/>
        <w:t>DEFINITION OF THE STUDY</w:t>
      </w:r>
    </w:p>
    <w:p w:rsidR="00941589" w:rsidRPr="008059E5" w:rsidRDefault="00A26B02" w:rsidP="002C2FA4">
      <w:pPr>
        <w:spacing w:line="432" w:lineRule="auto"/>
        <w:jc w:val="both"/>
      </w:pPr>
      <w:r w:rsidRPr="008059E5">
        <w:rPr>
          <w:b/>
        </w:rPr>
        <w:t xml:space="preserve">Bank: </w:t>
      </w:r>
      <w:r w:rsidRPr="008059E5">
        <w:t xml:space="preserve">Traditionally, a bank is set of in the market place for the exchange of money. However, today banks </w:t>
      </w:r>
      <w:r w:rsidR="000A1EC3" w:rsidRPr="008059E5">
        <w:t>are</w:t>
      </w:r>
      <w:r w:rsidRPr="008059E5">
        <w:t xml:space="preserve"> an establishment where money is received as deposit to be prepaid on demand or at source. Notices as may be arran</w:t>
      </w:r>
      <w:r w:rsidR="000A1EC3" w:rsidRPr="008059E5">
        <w:t>ged and where credits are being negotiated, bill discounted. Bank act as financial intermediary as well as talking change or custody of valuable security of properties.</w:t>
      </w:r>
    </w:p>
    <w:p w:rsidR="00A26B02" w:rsidRPr="008059E5" w:rsidRDefault="00A26B02" w:rsidP="002C2FA4">
      <w:pPr>
        <w:spacing w:line="432" w:lineRule="auto"/>
        <w:jc w:val="both"/>
      </w:pPr>
      <w:r w:rsidRPr="008059E5">
        <w:rPr>
          <w:b/>
        </w:rPr>
        <w:t xml:space="preserve">Risk: </w:t>
      </w:r>
      <w:r w:rsidR="00ED3546" w:rsidRPr="008059E5">
        <w:t xml:space="preserve">In </w:t>
      </w:r>
      <w:r w:rsidR="000A1EC3" w:rsidRPr="008059E5">
        <w:t>general term, risk denotes the exposure to loss arising from occurrence of an unexpected incidence compared to actual and come of our investment.</w:t>
      </w:r>
    </w:p>
    <w:p w:rsidR="00A26B02" w:rsidRPr="008059E5" w:rsidRDefault="00A26B02" w:rsidP="002C2FA4">
      <w:pPr>
        <w:spacing w:line="432" w:lineRule="auto"/>
        <w:jc w:val="both"/>
      </w:pPr>
      <w:r w:rsidRPr="008059E5">
        <w:rPr>
          <w:b/>
        </w:rPr>
        <w:t xml:space="preserve">Credit </w:t>
      </w:r>
      <w:r w:rsidR="000A1EC3" w:rsidRPr="008059E5">
        <w:rPr>
          <w:b/>
        </w:rPr>
        <w:t xml:space="preserve">Analysis: </w:t>
      </w:r>
      <w:r w:rsidR="00ED3546" w:rsidRPr="008059E5">
        <w:t xml:space="preserve">This </w:t>
      </w:r>
      <w:r w:rsidR="000A1EC3" w:rsidRPr="008059E5">
        <w:t>is the process of proper evaluation and assessment of a credit loan proposal by a customer which aids decision as to whether lend or not to the particular customer.</w:t>
      </w:r>
    </w:p>
    <w:p w:rsidR="00A26B02" w:rsidRPr="008059E5" w:rsidRDefault="00A26B02" w:rsidP="002C2FA4">
      <w:pPr>
        <w:spacing w:line="396" w:lineRule="auto"/>
        <w:jc w:val="both"/>
      </w:pPr>
      <w:r w:rsidRPr="008059E5">
        <w:rPr>
          <w:b/>
        </w:rPr>
        <w:lastRenderedPageBreak/>
        <w:t xml:space="preserve">Loan </w:t>
      </w:r>
      <w:r w:rsidR="000A1EC3" w:rsidRPr="008059E5">
        <w:rPr>
          <w:b/>
        </w:rPr>
        <w:t>Management:</w:t>
      </w:r>
      <w:r w:rsidR="00B93380" w:rsidRPr="008059E5">
        <w:rPr>
          <w:b/>
        </w:rPr>
        <w:t xml:space="preserve"> </w:t>
      </w:r>
      <w:r w:rsidR="00ED3546" w:rsidRPr="008059E5">
        <w:t xml:space="preserve">This </w:t>
      </w:r>
      <w:r w:rsidR="00C151C0" w:rsidRPr="008059E5">
        <w:t>is the entire process of meeting precondition to draw down and monitoring of a loan or credit facility until full recovery is made.</w:t>
      </w:r>
    </w:p>
    <w:p w:rsidR="00A26B02" w:rsidRPr="008059E5" w:rsidRDefault="00A26B02" w:rsidP="002C2FA4">
      <w:pPr>
        <w:spacing w:line="396" w:lineRule="auto"/>
        <w:jc w:val="both"/>
      </w:pPr>
      <w:r w:rsidRPr="008059E5">
        <w:rPr>
          <w:b/>
        </w:rPr>
        <w:t xml:space="preserve">Credit </w:t>
      </w:r>
      <w:r w:rsidR="00C151C0" w:rsidRPr="008059E5">
        <w:rPr>
          <w:b/>
        </w:rPr>
        <w:t xml:space="preserve">Controls: </w:t>
      </w:r>
      <w:r w:rsidR="00ED3546" w:rsidRPr="008059E5">
        <w:t xml:space="preserve">There </w:t>
      </w:r>
      <w:r w:rsidR="00C151C0" w:rsidRPr="008059E5">
        <w:t>are all supervisory control measures taken by the credit supervisory authority to monitor compliance with raw terms and efficient as well as effective administration of credits.</w:t>
      </w:r>
    </w:p>
    <w:p w:rsidR="00A26B02" w:rsidRPr="008059E5" w:rsidRDefault="00A26B02" w:rsidP="00873D92">
      <w:pPr>
        <w:spacing w:line="396" w:lineRule="auto"/>
        <w:jc w:val="both"/>
      </w:pPr>
      <w:r w:rsidRPr="008059E5">
        <w:rPr>
          <w:b/>
        </w:rPr>
        <w:t>Creditor</w:t>
      </w:r>
      <w:r w:rsidR="00C151C0" w:rsidRPr="008059E5">
        <w:rPr>
          <w:b/>
        </w:rPr>
        <w:t xml:space="preserve">: </w:t>
      </w:r>
      <w:r w:rsidR="00ED3546" w:rsidRPr="008059E5">
        <w:t xml:space="preserve">This </w:t>
      </w:r>
      <w:r w:rsidR="00C151C0" w:rsidRPr="008059E5">
        <w:t>refers to a bank customer whose account maintains a debt balance at a given point in time.</w:t>
      </w:r>
    </w:p>
    <w:p w:rsidR="00C151C0" w:rsidRPr="008059E5" w:rsidRDefault="00C151C0" w:rsidP="00873D92">
      <w:pPr>
        <w:spacing w:line="396" w:lineRule="auto"/>
        <w:jc w:val="both"/>
      </w:pPr>
      <w:r w:rsidRPr="008059E5">
        <w:rPr>
          <w:b/>
        </w:rPr>
        <w:t>Debtor:</w:t>
      </w:r>
      <w:r w:rsidR="00B93380" w:rsidRPr="008059E5">
        <w:rPr>
          <w:b/>
        </w:rPr>
        <w:t xml:space="preserve"> </w:t>
      </w:r>
      <w:r w:rsidR="00ED3546" w:rsidRPr="008059E5">
        <w:t xml:space="preserve">This </w:t>
      </w:r>
      <w:r w:rsidRPr="008059E5">
        <w:t>refers to a customer whose account maintains a credit balance at a given point in time.</w:t>
      </w:r>
    </w:p>
    <w:p w:rsidR="00C151C0" w:rsidRPr="008059E5" w:rsidRDefault="00C151C0" w:rsidP="00873D92">
      <w:pPr>
        <w:spacing w:line="396" w:lineRule="auto"/>
        <w:jc w:val="both"/>
      </w:pPr>
      <w:r w:rsidRPr="008059E5">
        <w:rPr>
          <w:b/>
        </w:rPr>
        <w:t>Facility Customer:</w:t>
      </w:r>
      <w:r w:rsidR="00B93380" w:rsidRPr="008059E5">
        <w:rPr>
          <w:b/>
        </w:rPr>
        <w:t xml:space="preserve"> </w:t>
      </w:r>
      <w:r w:rsidR="00ED3546" w:rsidRPr="008059E5">
        <w:t xml:space="preserve">This </w:t>
      </w:r>
      <w:r w:rsidRPr="008059E5">
        <w:t>refers to a customer who has credit line in the bank. Apart from operating an account he is indebted to the bank</w:t>
      </w:r>
    </w:p>
    <w:p w:rsidR="00C151C0" w:rsidRPr="008059E5" w:rsidRDefault="00C151C0" w:rsidP="00873D92">
      <w:pPr>
        <w:spacing w:line="396" w:lineRule="auto"/>
        <w:jc w:val="both"/>
      </w:pPr>
      <w:r w:rsidRPr="008059E5">
        <w:rPr>
          <w:b/>
        </w:rPr>
        <w:t>Credit Portfolio:</w:t>
      </w:r>
      <w:r w:rsidR="00B93380" w:rsidRPr="008059E5">
        <w:rPr>
          <w:b/>
        </w:rPr>
        <w:t xml:space="preserve"> </w:t>
      </w:r>
      <w:r w:rsidR="00ED3546" w:rsidRPr="008059E5">
        <w:t xml:space="preserve">This </w:t>
      </w:r>
      <w:r w:rsidR="00AA0584" w:rsidRPr="008059E5">
        <w:t>refers to the totality of the credit and advance generated by the bank to its numerous customers. This is the amount outstanding to the deposit of the entire customer at a given point in time.</w:t>
      </w:r>
    </w:p>
    <w:p w:rsidR="007713D9" w:rsidRPr="008059E5" w:rsidRDefault="00CC0E67" w:rsidP="00873D92">
      <w:pPr>
        <w:spacing w:line="396" w:lineRule="auto"/>
        <w:jc w:val="both"/>
        <w:rPr>
          <w:b/>
        </w:rPr>
      </w:pPr>
      <w:r w:rsidRPr="008059E5">
        <w:rPr>
          <w:b/>
        </w:rPr>
        <w:t>1.9</w:t>
      </w:r>
      <w:r w:rsidR="007713D9" w:rsidRPr="008059E5">
        <w:rPr>
          <w:b/>
        </w:rPr>
        <w:tab/>
        <w:t>PLAN OF THE STUDY</w:t>
      </w:r>
    </w:p>
    <w:p w:rsidR="007713D9" w:rsidRPr="008059E5" w:rsidRDefault="007713D9" w:rsidP="00873D92">
      <w:pPr>
        <w:spacing w:line="396" w:lineRule="auto"/>
        <w:ind w:firstLine="720"/>
        <w:jc w:val="both"/>
      </w:pPr>
      <w:r w:rsidRPr="008059E5">
        <w:t>To make sure that this project ach</w:t>
      </w:r>
      <w:r w:rsidR="00A26B02" w:rsidRPr="008059E5">
        <w:t>ieves its desired result, it is</w:t>
      </w:r>
      <w:r w:rsidRPr="008059E5">
        <w:t xml:space="preserve"> divided into five major chapters.</w:t>
      </w:r>
    </w:p>
    <w:p w:rsidR="007713D9" w:rsidRPr="008059E5" w:rsidRDefault="007713D9" w:rsidP="00873D92">
      <w:pPr>
        <w:spacing w:line="396" w:lineRule="auto"/>
        <w:ind w:firstLine="720"/>
        <w:jc w:val="both"/>
      </w:pPr>
      <w:r w:rsidRPr="008059E5">
        <w:t xml:space="preserve">Chapter one </w:t>
      </w:r>
      <w:r w:rsidR="00A26B02" w:rsidRPr="008059E5">
        <w:t>consists</w:t>
      </w:r>
      <w:r w:rsidR="00B93380" w:rsidRPr="008059E5">
        <w:t xml:space="preserve"> </w:t>
      </w:r>
      <w:r w:rsidR="00A26B02" w:rsidRPr="008059E5">
        <w:t>with the introductory</w:t>
      </w:r>
      <w:r w:rsidRPr="008059E5">
        <w:t xml:space="preserve"> aspect of the work. Brief introduction on the mode of credit facilities in the financial institutions, there is the statement of problem purpose of study, scope and limitation of the study and organization and plan of the study.</w:t>
      </w:r>
    </w:p>
    <w:p w:rsidR="007713D9" w:rsidRPr="008059E5" w:rsidRDefault="00A26B02" w:rsidP="00873D92">
      <w:pPr>
        <w:spacing w:line="396" w:lineRule="auto"/>
        <w:ind w:firstLine="720"/>
        <w:jc w:val="both"/>
      </w:pPr>
      <w:r w:rsidRPr="008059E5">
        <w:t xml:space="preserve">Chapter two comprises the literature review. This chapter includes </w:t>
      </w:r>
      <w:r w:rsidR="007713D9" w:rsidRPr="008059E5">
        <w:t xml:space="preserve">planning and managing a debt recovery unit, strategies of efficient debt recovery, types of debtors, strategies for debt recovery, debt recovery strategies in financial institution, </w:t>
      </w:r>
      <w:r w:rsidR="007713D9" w:rsidRPr="008059E5">
        <w:lastRenderedPageBreak/>
        <w:t>the problem of interest element in debt recovery, reducing the cost in debt recovery and cost arising from provision for bad and doubtful debt.</w:t>
      </w:r>
    </w:p>
    <w:p w:rsidR="007713D9" w:rsidRPr="008059E5" w:rsidRDefault="00A26B02" w:rsidP="002C2FA4">
      <w:pPr>
        <w:spacing w:line="432" w:lineRule="auto"/>
        <w:ind w:firstLine="720"/>
        <w:jc w:val="both"/>
      </w:pPr>
      <w:r w:rsidRPr="008059E5">
        <w:t>Chapter three discusses the</w:t>
      </w:r>
      <w:r w:rsidR="007713D9" w:rsidRPr="008059E5">
        <w:t xml:space="preserve"> research methodology, </w:t>
      </w:r>
      <w:r w:rsidRPr="008059E5">
        <w:t>description of sample size,</w:t>
      </w:r>
      <w:r w:rsidR="007713D9" w:rsidRPr="008059E5">
        <w:t xml:space="preserve"> and methods of data collection.</w:t>
      </w:r>
    </w:p>
    <w:p w:rsidR="00A26B02" w:rsidRPr="008059E5" w:rsidRDefault="007713D9" w:rsidP="002C2FA4">
      <w:pPr>
        <w:spacing w:line="432" w:lineRule="auto"/>
        <w:ind w:firstLine="720"/>
        <w:jc w:val="both"/>
      </w:pPr>
      <w:r w:rsidRPr="008059E5">
        <w:t xml:space="preserve">Chapter four deals with presentation of data analysis, classification of debt in </w:t>
      </w:r>
      <w:r w:rsidR="00A26B02" w:rsidRPr="008059E5">
        <w:t>First Bank</w:t>
      </w:r>
      <w:r w:rsidRPr="008059E5">
        <w:t>;</w:t>
      </w:r>
    </w:p>
    <w:p w:rsidR="007713D9" w:rsidRPr="008059E5" w:rsidRDefault="007713D9" w:rsidP="002C2FA4">
      <w:pPr>
        <w:spacing w:line="432" w:lineRule="auto"/>
        <w:ind w:firstLine="720"/>
        <w:jc w:val="both"/>
      </w:pPr>
      <w:r w:rsidRPr="008059E5">
        <w:t>Chapter five gives a brief summary of the research work, conclusion and recommendation</w:t>
      </w:r>
      <w:r w:rsidR="00A26B02" w:rsidRPr="008059E5">
        <w:t>s</w:t>
      </w:r>
      <w:r w:rsidRPr="008059E5">
        <w:t>.</w:t>
      </w:r>
    </w:p>
    <w:p w:rsidR="00AA0584" w:rsidRPr="008059E5" w:rsidRDefault="00AA0584" w:rsidP="002C2FA4">
      <w:pPr>
        <w:spacing w:after="200" w:line="432" w:lineRule="auto"/>
        <w:rPr>
          <w:b/>
        </w:rPr>
      </w:pPr>
      <w:r w:rsidRPr="008059E5">
        <w:rPr>
          <w:b/>
        </w:rPr>
        <w:br w:type="page"/>
      </w:r>
    </w:p>
    <w:p w:rsidR="00C344D1" w:rsidRDefault="007713D9" w:rsidP="00C344D1">
      <w:pPr>
        <w:spacing w:line="408" w:lineRule="auto"/>
        <w:jc w:val="center"/>
        <w:rPr>
          <w:b/>
        </w:rPr>
      </w:pPr>
      <w:r w:rsidRPr="008059E5">
        <w:rPr>
          <w:b/>
        </w:rPr>
        <w:lastRenderedPageBreak/>
        <w:t xml:space="preserve">CHAPTER TWO </w:t>
      </w:r>
    </w:p>
    <w:p w:rsidR="007713D9" w:rsidRPr="008059E5" w:rsidRDefault="007713D9" w:rsidP="00C344D1">
      <w:pPr>
        <w:spacing w:line="408" w:lineRule="auto"/>
        <w:jc w:val="center"/>
        <w:rPr>
          <w:b/>
        </w:rPr>
      </w:pPr>
      <w:r w:rsidRPr="008059E5">
        <w:rPr>
          <w:b/>
        </w:rPr>
        <w:t>LITERATURE REVIEW</w:t>
      </w:r>
    </w:p>
    <w:p w:rsidR="00AA0584" w:rsidRPr="008059E5" w:rsidRDefault="00AA0584" w:rsidP="002C2FA4">
      <w:pPr>
        <w:spacing w:line="408" w:lineRule="auto"/>
        <w:ind w:firstLine="720"/>
        <w:jc w:val="both"/>
      </w:pPr>
      <w:r w:rsidRPr="008059E5">
        <w:t xml:space="preserve">The techniques used in debt recovery are about the relationship that is present between the institution that lends and the borrower of funds. </w:t>
      </w:r>
      <w:r w:rsidR="002C2FA4" w:rsidRPr="008059E5">
        <w:t>Therefore,</w:t>
      </w:r>
      <w:r w:rsidRPr="008059E5">
        <w:t xml:space="preserve"> it is a mutual benefit that accrues to both the lender and borrower when the debt is fully collected. The lender gains profits from the scope between lending rate and interest on deposits rate. On the other hand, the borrower is assured of a favourable account transactions score from the lender upon full repayment of debts. The study discussed three types of theories that explain the relationship between debt recovery techniques and performance of financial institutions here are three main theories that explain the types of relationships that exist between the lender and the borrower.</w:t>
      </w:r>
    </w:p>
    <w:p w:rsidR="00AA0584" w:rsidRPr="008059E5" w:rsidRDefault="00AA0584" w:rsidP="002C2FA4">
      <w:pPr>
        <w:spacing w:line="408" w:lineRule="auto"/>
        <w:jc w:val="both"/>
        <w:rPr>
          <w:b/>
        </w:rPr>
      </w:pPr>
      <w:r w:rsidRPr="008059E5">
        <w:rPr>
          <w:b/>
        </w:rPr>
        <w:t xml:space="preserve">2.1 </w:t>
      </w:r>
      <w:r w:rsidRPr="008059E5">
        <w:rPr>
          <w:b/>
        </w:rPr>
        <w:tab/>
        <w:t>CONCEPTUAL APPROACH</w:t>
      </w:r>
    </w:p>
    <w:p w:rsidR="00AA0584" w:rsidRPr="008059E5" w:rsidRDefault="00C344D1" w:rsidP="002C2FA4">
      <w:pPr>
        <w:spacing w:line="408" w:lineRule="auto"/>
        <w:jc w:val="both"/>
        <w:rPr>
          <w:b/>
        </w:rPr>
      </w:pPr>
      <w:r>
        <w:rPr>
          <w:b/>
        </w:rPr>
        <w:t>2.1.1</w:t>
      </w:r>
      <w:r>
        <w:rPr>
          <w:b/>
        </w:rPr>
        <w:tab/>
      </w:r>
      <w:r w:rsidR="002C2FA4" w:rsidRPr="008059E5">
        <w:rPr>
          <w:b/>
        </w:rPr>
        <w:t xml:space="preserve">Planning and Managing </w:t>
      </w:r>
      <w:r w:rsidR="00B93380" w:rsidRPr="008059E5">
        <w:rPr>
          <w:b/>
        </w:rPr>
        <w:t xml:space="preserve">a </w:t>
      </w:r>
      <w:r w:rsidR="002C2FA4" w:rsidRPr="008059E5">
        <w:rPr>
          <w:b/>
        </w:rPr>
        <w:t>Debt Recovery Unit</w:t>
      </w:r>
    </w:p>
    <w:p w:rsidR="00F76BFD" w:rsidRPr="008059E5" w:rsidRDefault="007713D9" w:rsidP="002C2FA4">
      <w:pPr>
        <w:spacing w:line="408" w:lineRule="auto"/>
        <w:ind w:firstLine="720"/>
        <w:jc w:val="both"/>
      </w:pPr>
      <w:r w:rsidRPr="008059E5">
        <w:t>Planning and managing a debt recovery unit of a bank in view of presidential guideline by Central Bank cannot be over-emphasized. Debt recovery unit has become an important area which banks should take very seriously if they must be in the market operation. This emphasis is mainly on the old existing banks that did not hitherto take recovery of debt seriously and therefore declared what is known as “paper profit”.</w:t>
      </w:r>
    </w:p>
    <w:p w:rsidR="00F76BFD" w:rsidRPr="008059E5" w:rsidRDefault="00F76BFD" w:rsidP="002C2FA4">
      <w:pPr>
        <w:spacing w:line="396" w:lineRule="auto"/>
        <w:ind w:firstLine="720"/>
        <w:jc w:val="both"/>
      </w:pPr>
      <w:r w:rsidRPr="008059E5">
        <w:t>In order to have an effective planning and managing a debt recovery unit, the following guideline could be looked into:</w:t>
      </w:r>
    </w:p>
    <w:p w:rsidR="00364227" w:rsidRPr="008059E5" w:rsidRDefault="00364227" w:rsidP="002C2FA4">
      <w:pPr>
        <w:pStyle w:val="ListParagraph"/>
        <w:numPr>
          <w:ilvl w:val="0"/>
          <w:numId w:val="36"/>
        </w:numPr>
        <w:spacing w:line="396" w:lineRule="auto"/>
        <w:jc w:val="both"/>
      </w:pPr>
      <w:r w:rsidRPr="008059E5">
        <w:t xml:space="preserve">Development of </w:t>
      </w:r>
      <w:r w:rsidR="002C2FA4" w:rsidRPr="008059E5">
        <w:t>clear-cut</w:t>
      </w:r>
      <w:r w:rsidRPr="008059E5">
        <w:t xml:space="preserve"> debt recovery policy</w:t>
      </w:r>
    </w:p>
    <w:p w:rsidR="00364227" w:rsidRPr="008059E5" w:rsidRDefault="00364227" w:rsidP="002C2FA4">
      <w:pPr>
        <w:pStyle w:val="ListParagraph"/>
        <w:numPr>
          <w:ilvl w:val="0"/>
          <w:numId w:val="36"/>
        </w:numPr>
        <w:spacing w:line="396" w:lineRule="auto"/>
        <w:jc w:val="both"/>
      </w:pPr>
      <w:r w:rsidRPr="008059E5">
        <w:t>Storing departmental organization</w:t>
      </w:r>
    </w:p>
    <w:p w:rsidR="00364227" w:rsidRPr="008059E5" w:rsidRDefault="00364227" w:rsidP="002C2FA4">
      <w:pPr>
        <w:pStyle w:val="ListParagraph"/>
        <w:numPr>
          <w:ilvl w:val="0"/>
          <w:numId w:val="36"/>
        </w:numPr>
        <w:spacing w:line="396" w:lineRule="auto"/>
        <w:jc w:val="both"/>
      </w:pPr>
      <w:r w:rsidRPr="008059E5">
        <w:t>Loan review programme</w:t>
      </w:r>
    </w:p>
    <w:p w:rsidR="00364227" w:rsidRPr="008059E5" w:rsidRDefault="00364227" w:rsidP="002C2FA4">
      <w:pPr>
        <w:pStyle w:val="ListParagraph"/>
        <w:numPr>
          <w:ilvl w:val="0"/>
          <w:numId w:val="36"/>
        </w:numPr>
        <w:spacing w:line="396" w:lineRule="auto"/>
        <w:jc w:val="both"/>
      </w:pPr>
      <w:r w:rsidRPr="008059E5">
        <w:t>Comprehensive credit files</w:t>
      </w:r>
    </w:p>
    <w:p w:rsidR="00364227" w:rsidRPr="008059E5" w:rsidRDefault="00364227" w:rsidP="002C2FA4">
      <w:pPr>
        <w:pStyle w:val="ListParagraph"/>
        <w:numPr>
          <w:ilvl w:val="0"/>
          <w:numId w:val="36"/>
        </w:numPr>
        <w:spacing w:line="396" w:lineRule="auto"/>
        <w:jc w:val="both"/>
      </w:pPr>
      <w:r w:rsidRPr="008059E5">
        <w:lastRenderedPageBreak/>
        <w:t>Training</w:t>
      </w:r>
    </w:p>
    <w:p w:rsidR="00364227" w:rsidRPr="008059E5" w:rsidRDefault="00364227" w:rsidP="002C2FA4">
      <w:pPr>
        <w:pStyle w:val="ListParagraph"/>
        <w:numPr>
          <w:ilvl w:val="0"/>
          <w:numId w:val="36"/>
        </w:numPr>
        <w:spacing w:line="396" w:lineRule="auto"/>
        <w:jc w:val="both"/>
      </w:pPr>
      <w:r w:rsidRPr="008059E5">
        <w:t>Managing support</w:t>
      </w:r>
    </w:p>
    <w:p w:rsidR="00364227" w:rsidRPr="008059E5" w:rsidRDefault="00364227" w:rsidP="002C2FA4">
      <w:pPr>
        <w:pStyle w:val="ListParagraph"/>
        <w:numPr>
          <w:ilvl w:val="0"/>
          <w:numId w:val="36"/>
        </w:numPr>
        <w:spacing w:line="396" w:lineRule="auto"/>
        <w:jc w:val="both"/>
      </w:pPr>
      <w:r w:rsidRPr="008059E5">
        <w:t>Management of information system</w:t>
      </w:r>
    </w:p>
    <w:p w:rsidR="00F76BFD" w:rsidRPr="008059E5" w:rsidRDefault="00F76BFD" w:rsidP="002C2FA4">
      <w:pPr>
        <w:pStyle w:val="ListParagraph"/>
        <w:numPr>
          <w:ilvl w:val="0"/>
          <w:numId w:val="37"/>
        </w:numPr>
        <w:spacing w:line="396" w:lineRule="auto"/>
        <w:jc w:val="both"/>
        <w:rPr>
          <w:b/>
        </w:rPr>
      </w:pPr>
      <w:r w:rsidRPr="008059E5">
        <w:rPr>
          <w:b/>
        </w:rPr>
        <w:t xml:space="preserve">Development of </w:t>
      </w:r>
      <w:r w:rsidR="002C2FA4" w:rsidRPr="008059E5">
        <w:rPr>
          <w:b/>
        </w:rPr>
        <w:t>Clear-Cut</w:t>
      </w:r>
      <w:r w:rsidR="00364227" w:rsidRPr="008059E5">
        <w:rPr>
          <w:b/>
        </w:rPr>
        <w:t xml:space="preserve">Debt </w:t>
      </w:r>
      <w:r w:rsidRPr="008059E5">
        <w:rPr>
          <w:b/>
        </w:rPr>
        <w:t xml:space="preserve">Recovery </w:t>
      </w:r>
      <w:r w:rsidR="00364227" w:rsidRPr="008059E5">
        <w:rPr>
          <w:b/>
        </w:rPr>
        <w:t>Unit</w:t>
      </w:r>
    </w:p>
    <w:p w:rsidR="00F76BFD" w:rsidRPr="008059E5" w:rsidRDefault="00F76BFD" w:rsidP="002C2FA4">
      <w:pPr>
        <w:numPr>
          <w:ilvl w:val="0"/>
          <w:numId w:val="10"/>
        </w:numPr>
        <w:spacing w:line="396" w:lineRule="auto"/>
        <w:jc w:val="both"/>
      </w:pPr>
      <w:r w:rsidRPr="008059E5">
        <w:t xml:space="preserve">Documents standards: monitoring and review process </w:t>
      </w:r>
    </w:p>
    <w:p w:rsidR="00F76BFD" w:rsidRPr="008059E5" w:rsidRDefault="00F76BFD" w:rsidP="002C2FA4">
      <w:pPr>
        <w:numPr>
          <w:ilvl w:val="0"/>
          <w:numId w:val="10"/>
        </w:numPr>
        <w:spacing w:line="396" w:lineRule="auto"/>
        <w:jc w:val="both"/>
      </w:pPr>
      <w:r w:rsidRPr="008059E5">
        <w:t>Any other issue the bank considers important in her leading operations.</w:t>
      </w:r>
    </w:p>
    <w:p w:rsidR="00364227" w:rsidRPr="008059E5" w:rsidRDefault="00F76BFD" w:rsidP="002C2FA4">
      <w:pPr>
        <w:pStyle w:val="ListParagraph"/>
        <w:numPr>
          <w:ilvl w:val="0"/>
          <w:numId w:val="37"/>
        </w:numPr>
        <w:spacing w:line="396" w:lineRule="auto"/>
        <w:jc w:val="both"/>
        <w:rPr>
          <w:b/>
        </w:rPr>
      </w:pPr>
      <w:r w:rsidRPr="008059E5">
        <w:rPr>
          <w:b/>
        </w:rPr>
        <w:t>St</w:t>
      </w:r>
      <w:r w:rsidR="00364227" w:rsidRPr="008059E5">
        <w:rPr>
          <w:b/>
        </w:rPr>
        <w:t>ori</w:t>
      </w:r>
      <w:r w:rsidRPr="008059E5">
        <w:rPr>
          <w:b/>
        </w:rPr>
        <w:t>ng Departmental Organization</w:t>
      </w:r>
      <w:r w:rsidR="00364227" w:rsidRPr="008059E5">
        <w:rPr>
          <w:b/>
        </w:rPr>
        <w:t xml:space="preserve">: </w:t>
      </w:r>
      <w:r w:rsidRPr="008059E5">
        <w:t>It is important to develop a strong developmental organization which clearly defines lines of responsibility. The departmental should be staffed with capable, resourceful debt recovering officers who back technical competence with the ability to make sound decisions.</w:t>
      </w:r>
    </w:p>
    <w:p w:rsidR="00364227" w:rsidRPr="008059E5" w:rsidRDefault="00F76BFD" w:rsidP="002C2FA4">
      <w:pPr>
        <w:pStyle w:val="ListParagraph"/>
        <w:numPr>
          <w:ilvl w:val="0"/>
          <w:numId w:val="37"/>
        </w:numPr>
        <w:spacing w:line="396" w:lineRule="auto"/>
        <w:jc w:val="both"/>
        <w:rPr>
          <w:b/>
        </w:rPr>
      </w:pPr>
      <w:r w:rsidRPr="008059E5">
        <w:rPr>
          <w:b/>
        </w:rPr>
        <w:t>Debt Recovery Review Programme</w:t>
      </w:r>
      <w:r w:rsidR="00364227" w:rsidRPr="008059E5">
        <w:rPr>
          <w:b/>
        </w:rPr>
        <w:t xml:space="preserve">: </w:t>
      </w:r>
      <w:r w:rsidRPr="008059E5">
        <w:t>The fact that a bank has a strong credit department not withstanding a debt recovery and review programme facilities control of the quality of the debt portfolio.</w:t>
      </w:r>
    </w:p>
    <w:p w:rsidR="00364227" w:rsidRPr="008059E5" w:rsidRDefault="00F76BFD" w:rsidP="002C2FA4">
      <w:pPr>
        <w:pStyle w:val="ListParagraph"/>
        <w:numPr>
          <w:ilvl w:val="0"/>
          <w:numId w:val="37"/>
        </w:numPr>
        <w:spacing w:line="432" w:lineRule="auto"/>
        <w:jc w:val="both"/>
        <w:rPr>
          <w:b/>
        </w:rPr>
      </w:pPr>
      <w:r w:rsidRPr="008059E5">
        <w:rPr>
          <w:b/>
        </w:rPr>
        <w:t>Training</w:t>
      </w:r>
      <w:r w:rsidR="00364227" w:rsidRPr="008059E5">
        <w:rPr>
          <w:b/>
        </w:rPr>
        <w:t xml:space="preserve">: </w:t>
      </w:r>
      <w:r w:rsidRPr="008059E5">
        <w:t>Training is important as long term for efficient debt recovery unit. New banks short circuit training enticing trained personnel; this does not remove the need for continuous training both in-house and externally. Continuous training ensures that debt recovery unit operates within guidelines of the banks philosophy as a good debt recovery management goes beyond good credit analysis. Debt recovery officers should on a regular basis be informed of changes in regulations and status as they affect the debt recovery policy of the bank.</w:t>
      </w:r>
    </w:p>
    <w:p w:rsidR="00F76BFD" w:rsidRPr="008059E5" w:rsidRDefault="00F76BFD" w:rsidP="00C344D1">
      <w:pPr>
        <w:pStyle w:val="ListParagraph"/>
        <w:numPr>
          <w:ilvl w:val="0"/>
          <w:numId w:val="37"/>
        </w:numPr>
        <w:spacing w:line="408" w:lineRule="auto"/>
        <w:jc w:val="both"/>
        <w:rPr>
          <w:b/>
        </w:rPr>
      </w:pPr>
      <w:r w:rsidRPr="008059E5">
        <w:rPr>
          <w:b/>
        </w:rPr>
        <w:t>Management of Information System</w:t>
      </w:r>
      <w:r w:rsidR="00364227" w:rsidRPr="008059E5">
        <w:rPr>
          <w:b/>
        </w:rPr>
        <w:t xml:space="preserve">: </w:t>
      </w:r>
      <w:r w:rsidRPr="008059E5">
        <w:t xml:space="preserve">All the mentioned above will be ineffective in the long run if they do not receive full and continuous support of </w:t>
      </w:r>
      <w:r w:rsidRPr="008059E5">
        <w:lastRenderedPageBreak/>
        <w:t xml:space="preserve">senior management. Very often, stringent measures introduced as an aftermath of a rise in debt problem. Central Bank has its long sticks to wield in the erring banks. When all these measurements were dated over-times as a result of neglect of pressure to perform, management must constantly plan brief, resource data, customers, dossiers and store its information.  </w:t>
      </w:r>
    </w:p>
    <w:p w:rsidR="00F76BFD" w:rsidRPr="008059E5" w:rsidRDefault="00C344D1" w:rsidP="00C344D1">
      <w:pPr>
        <w:spacing w:line="408" w:lineRule="auto"/>
        <w:jc w:val="both"/>
        <w:rPr>
          <w:b/>
        </w:rPr>
      </w:pPr>
      <w:r>
        <w:rPr>
          <w:b/>
        </w:rPr>
        <w:t>2.1.2</w:t>
      </w:r>
      <w:r>
        <w:rPr>
          <w:b/>
        </w:rPr>
        <w:tab/>
      </w:r>
      <w:r w:rsidR="00F76BFD" w:rsidRPr="008059E5">
        <w:rPr>
          <w:b/>
        </w:rPr>
        <w:t xml:space="preserve">Strategies </w:t>
      </w:r>
      <w:r w:rsidR="00364227" w:rsidRPr="008059E5">
        <w:rPr>
          <w:b/>
        </w:rPr>
        <w:t>for</w:t>
      </w:r>
      <w:r w:rsidR="00F76BFD" w:rsidRPr="008059E5">
        <w:rPr>
          <w:b/>
        </w:rPr>
        <w:t xml:space="preserve"> Efficient Debt Recovery</w:t>
      </w:r>
    </w:p>
    <w:p w:rsidR="00F76BFD" w:rsidRPr="008059E5" w:rsidRDefault="00F76BFD" w:rsidP="00C344D1">
      <w:pPr>
        <w:spacing w:line="408" w:lineRule="auto"/>
        <w:ind w:firstLine="720"/>
        <w:jc w:val="both"/>
      </w:pPr>
      <w:r w:rsidRPr="008059E5">
        <w:t>As efficient debt recovery requires co-operation and integration of both leaders and recovering operation. It is usually a good policy to involve the giver of the loan and the debt collector as the intimate knowledge of the customer during the initial credit appraisal will assist him during the recovery programme.</w:t>
      </w:r>
    </w:p>
    <w:p w:rsidR="00F76BFD" w:rsidRPr="008059E5" w:rsidRDefault="00F76BFD" w:rsidP="00C344D1">
      <w:pPr>
        <w:spacing w:line="408" w:lineRule="auto"/>
        <w:ind w:firstLine="720"/>
        <w:jc w:val="both"/>
      </w:pPr>
      <w:r w:rsidRPr="008059E5">
        <w:t>When a loan has turned delinquent (problematic or even doubtful, special efforts is required to facilitate recovery in which case as it is obtains in most banks as a result of prudential guidelines, a specific department is created to tackle the debt recovery.</w:t>
      </w:r>
    </w:p>
    <w:p w:rsidR="00F76BFD" w:rsidRPr="008059E5" w:rsidRDefault="00F76BFD" w:rsidP="00C344D1">
      <w:pPr>
        <w:spacing w:line="408" w:lineRule="auto"/>
        <w:ind w:firstLine="720"/>
        <w:jc w:val="both"/>
      </w:pPr>
      <w:r w:rsidRPr="008059E5">
        <w:t>For every creditor, he finds himself in a position that requires him to set in motion all avenues to collect his debt. We will examine the strategies and elements involved in making and implementing the decision to collect debt in taking a good decision towards efficient debt recovery, the decision is usually made after the debt has become doubtful and in some cases “lost”. There are usually long negotiations with the debtors to fund out where and how the loan has turned bad, if it is a case of fraud, the bank wants to collect the debt immediately. The other issue is where the debtor has dissipated his or her assets to an extent that collectability of the loan has become very doubtful. The bank should always ask three questions in considering decision to recover debt.</w:t>
      </w:r>
    </w:p>
    <w:p w:rsidR="00F76BFD" w:rsidRPr="008059E5" w:rsidRDefault="00F76BFD" w:rsidP="002C2FA4">
      <w:pPr>
        <w:numPr>
          <w:ilvl w:val="0"/>
          <w:numId w:val="11"/>
        </w:numPr>
        <w:spacing w:line="432" w:lineRule="auto"/>
        <w:jc w:val="both"/>
      </w:pPr>
      <w:r w:rsidRPr="008059E5">
        <w:lastRenderedPageBreak/>
        <w:t>Will failure to take action be derogatory to the banks interest?</w:t>
      </w:r>
    </w:p>
    <w:p w:rsidR="00F76BFD" w:rsidRPr="008059E5" w:rsidRDefault="00F76BFD" w:rsidP="002C2FA4">
      <w:pPr>
        <w:numPr>
          <w:ilvl w:val="0"/>
          <w:numId w:val="11"/>
        </w:numPr>
        <w:spacing w:line="432" w:lineRule="auto"/>
        <w:jc w:val="both"/>
      </w:pPr>
      <w:r w:rsidRPr="008059E5">
        <w:t>Will failure to take action allow further deterioration of the situation?</w:t>
      </w:r>
    </w:p>
    <w:p w:rsidR="00F76BFD" w:rsidRPr="008059E5" w:rsidRDefault="00F76BFD" w:rsidP="002C2FA4">
      <w:pPr>
        <w:numPr>
          <w:ilvl w:val="0"/>
          <w:numId w:val="11"/>
        </w:numPr>
        <w:spacing w:line="432" w:lineRule="auto"/>
        <w:jc w:val="both"/>
      </w:pPr>
      <w:r w:rsidRPr="008059E5">
        <w:t>What cause of action will be the most effective in solving the problem, and is it fair and equitable to the debtor under the circumstances?</w:t>
      </w:r>
    </w:p>
    <w:p w:rsidR="00F76BFD" w:rsidRPr="008059E5" w:rsidRDefault="00F76BFD" w:rsidP="002C2FA4">
      <w:pPr>
        <w:spacing w:line="432" w:lineRule="auto"/>
        <w:ind w:firstLine="720"/>
        <w:jc w:val="both"/>
      </w:pPr>
      <w:r w:rsidRPr="008059E5">
        <w:t>If the bank has examined the questions and are affirmative, the bank should take immediate action. However, determine what course of action that should be taken without much difficulty. Consideration should be given to the kind of debtor the bank is dealing, with the aid to the total circumstances surrounding the loan.</w:t>
      </w:r>
    </w:p>
    <w:p w:rsidR="00F76BFD" w:rsidRPr="008059E5" w:rsidRDefault="00C344D1" w:rsidP="002C2FA4">
      <w:pPr>
        <w:spacing w:line="432" w:lineRule="auto"/>
        <w:jc w:val="both"/>
        <w:rPr>
          <w:b/>
        </w:rPr>
      </w:pPr>
      <w:r>
        <w:rPr>
          <w:b/>
        </w:rPr>
        <w:t>2.1.3</w:t>
      </w:r>
      <w:r>
        <w:rPr>
          <w:b/>
        </w:rPr>
        <w:tab/>
      </w:r>
      <w:r w:rsidR="00F76BFD" w:rsidRPr="008059E5">
        <w:rPr>
          <w:b/>
        </w:rPr>
        <w:t xml:space="preserve">Types of Debtors   </w:t>
      </w:r>
    </w:p>
    <w:p w:rsidR="00F76BFD" w:rsidRPr="008059E5" w:rsidRDefault="00F76BFD" w:rsidP="002C2FA4">
      <w:pPr>
        <w:spacing w:line="432" w:lineRule="auto"/>
        <w:ind w:firstLine="720"/>
        <w:jc w:val="both"/>
      </w:pPr>
      <w:r w:rsidRPr="008059E5">
        <w:t>Most debtors will be into one of the following categories:</w:t>
      </w:r>
    </w:p>
    <w:p w:rsidR="00F76BFD" w:rsidRPr="008059E5" w:rsidRDefault="00F76BFD" w:rsidP="002C2FA4">
      <w:pPr>
        <w:numPr>
          <w:ilvl w:val="0"/>
          <w:numId w:val="2"/>
        </w:numPr>
        <w:tabs>
          <w:tab w:val="clear" w:pos="1080"/>
        </w:tabs>
        <w:spacing w:line="432" w:lineRule="auto"/>
        <w:ind w:left="720" w:hanging="360"/>
        <w:jc w:val="both"/>
      </w:pPr>
      <w:r w:rsidRPr="008059E5">
        <w:t>The honest debtor who has gotten into financial difficulty that prevents him or her from meeting obligations when due. This could be due to a bad business decision, on economic downturn, causality losses.</w:t>
      </w:r>
    </w:p>
    <w:p w:rsidR="00F76BFD" w:rsidRPr="008059E5" w:rsidRDefault="00F76BFD" w:rsidP="002C2FA4">
      <w:pPr>
        <w:numPr>
          <w:ilvl w:val="0"/>
          <w:numId w:val="2"/>
        </w:numPr>
        <w:tabs>
          <w:tab w:val="clear" w:pos="1080"/>
        </w:tabs>
        <w:spacing w:line="432" w:lineRule="auto"/>
        <w:ind w:left="720" w:hanging="360"/>
        <w:jc w:val="both"/>
      </w:pPr>
      <w:r w:rsidRPr="008059E5">
        <w:t>The debtor who is basically honest but who has gotten into several difficulties which may be due to poor management, speculation or over expansion or over-trading.</w:t>
      </w:r>
    </w:p>
    <w:p w:rsidR="00F76BFD" w:rsidRPr="008059E5" w:rsidRDefault="00F76BFD" w:rsidP="002C2FA4">
      <w:pPr>
        <w:numPr>
          <w:ilvl w:val="0"/>
          <w:numId w:val="2"/>
        </w:numPr>
        <w:tabs>
          <w:tab w:val="clear" w:pos="1080"/>
        </w:tabs>
        <w:spacing w:line="432" w:lineRule="auto"/>
        <w:ind w:left="720" w:hanging="360"/>
        <w:jc w:val="both"/>
      </w:pPr>
      <w:r w:rsidRPr="008059E5">
        <w:t>The irresponsible debtor who has prudently and recklessly gotten into difficulty.</w:t>
      </w:r>
    </w:p>
    <w:p w:rsidR="00F76BFD" w:rsidRPr="008059E5" w:rsidRDefault="00F76BFD" w:rsidP="002C2FA4">
      <w:pPr>
        <w:numPr>
          <w:ilvl w:val="0"/>
          <w:numId w:val="2"/>
        </w:numPr>
        <w:tabs>
          <w:tab w:val="clear" w:pos="1080"/>
        </w:tabs>
        <w:spacing w:line="432" w:lineRule="auto"/>
        <w:ind w:left="720" w:hanging="360"/>
        <w:jc w:val="both"/>
      </w:pPr>
      <w:r w:rsidRPr="008059E5">
        <w:t>The debtor who intends to commit fraud and who therefore has intentions of paying his creditor.</w:t>
      </w:r>
    </w:p>
    <w:p w:rsidR="00F76BFD" w:rsidRPr="008059E5" w:rsidRDefault="00C344D1" w:rsidP="002C2FA4">
      <w:pPr>
        <w:spacing w:line="432" w:lineRule="auto"/>
        <w:jc w:val="both"/>
        <w:rPr>
          <w:b/>
        </w:rPr>
      </w:pPr>
      <w:r>
        <w:rPr>
          <w:b/>
        </w:rPr>
        <w:t>2.1.4</w:t>
      </w:r>
      <w:r>
        <w:rPr>
          <w:b/>
        </w:rPr>
        <w:tab/>
      </w:r>
      <w:r w:rsidR="00F76BFD" w:rsidRPr="008059E5">
        <w:rPr>
          <w:b/>
        </w:rPr>
        <w:t xml:space="preserve">Strategies for Debt Recovery </w:t>
      </w:r>
    </w:p>
    <w:p w:rsidR="00F76BFD" w:rsidRPr="008059E5" w:rsidRDefault="00F76BFD" w:rsidP="002C2FA4">
      <w:pPr>
        <w:spacing w:line="432" w:lineRule="auto"/>
        <w:ind w:firstLine="720"/>
        <w:jc w:val="both"/>
      </w:pPr>
      <w:r w:rsidRPr="008059E5">
        <w:t xml:space="preserve">The cause of honest debtor who finds it difficult to pay immediately is difficult to handle. The debtors readily </w:t>
      </w:r>
      <w:r w:rsidR="002C2FA4" w:rsidRPr="008059E5">
        <w:t>admit</w:t>
      </w:r>
      <w:r w:rsidRPr="008059E5">
        <w:t xml:space="preserve"> owing the debt and often have very </w:t>
      </w:r>
      <w:r w:rsidRPr="008059E5">
        <w:lastRenderedPageBreak/>
        <w:t>legitimate reasons why he or she cannot meet his or her obligations such as sickness, an economic downtown, poor management etc. even though the debtor is honest, the situation may well have deteriorated to the point where loan is wholly or partially in collectible. In this case, legal action should be considered only in the light of the probable result it will produce. If the debtor’s assets have been totally dissipated, legal action may fail to result in a recovery of any kind, and in addition the bank may be required to pay heavy court costs and lawyer’s fees, the bank may be constrained to write off the debt from the banks profit and loss account.</w:t>
      </w:r>
    </w:p>
    <w:p w:rsidR="00F76BFD" w:rsidRPr="008059E5" w:rsidRDefault="00F76BFD" w:rsidP="002C2FA4">
      <w:pPr>
        <w:spacing w:line="432" w:lineRule="auto"/>
        <w:ind w:firstLine="720"/>
        <w:jc w:val="both"/>
      </w:pPr>
      <w:r w:rsidRPr="008059E5">
        <w:t xml:space="preserve">In case of fraud, judgment should be obtained with all speed. In </w:t>
      </w:r>
      <w:r w:rsidR="00364227" w:rsidRPr="008059E5">
        <w:t>most</w:t>
      </w:r>
      <w:r w:rsidRPr="008059E5">
        <w:t xml:space="preserve"> instance</w:t>
      </w:r>
      <w:r w:rsidR="00364227" w:rsidRPr="008059E5">
        <w:t>s</w:t>
      </w:r>
      <w:r w:rsidRPr="008059E5">
        <w:t>, by the time the creditor realizes that the debtor is in trouble, it is too late to make any kind of recovery.</w:t>
      </w:r>
    </w:p>
    <w:p w:rsidR="00F76BFD" w:rsidRPr="008059E5" w:rsidRDefault="00F76BFD" w:rsidP="002C2FA4">
      <w:pPr>
        <w:spacing w:line="432" w:lineRule="auto"/>
        <w:ind w:firstLine="720"/>
        <w:jc w:val="both"/>
      </w:pPr>
      <w:r w:rsidRPr="008059E5">
        <w:t>If the debtor business has been terminated, or its terminating immediate steps should be taken to preserve the collateral in which the creditors has security interest and to ensure that proceeds of assets sold are applied against the indebtness as long as the creditor can prevent the diversion of proceeds and the disappearance of collateral, it is usually better for the debtor to terminate his or her business in a voluntary basis for the bank to force termination. Assets sold as a voluntary sale can usually be expected to bring better price than those sold at a liquidation sale by a creditor.</w:t>
      </w:r>
    </w:p>
    <w:p w:rsidR="00F76BFD" w:rsidRPr="008059E5" w:rsidRDefault="00F76BFD" w:rsidP="002C2FA4">
      <w:pPr>
        <w:spacing w:line="432" w:lineRule="auto"/>
        <w:ind w:firstLine="720"/>
        <w:jc w:val="both"/>
      </w:pPr>
      <w:r w:rsidRPr="008059E5">
        <w:t xml:space="preserve">Liquidation sale usually involves substantial costs.   </w:t>
      </w:r>
    </w:p>
    <w:p w:rsidR="00F76BFD" w:rsidRPr="008059E5" w:rsidRDefault="00F76BFD" w:rsidP="002C2FA4">
      <w:pPr>
        <w:spacing w:line="432" w:lineRule="auto"/>
        <w:jc w:val="both"/>
        <w:rPr>
          <w:b/>
        </w:rPr>
      </w:pPr>
      <w:r w:rsidRPr="008059E5">
        <w:rPr>
          <w:b/>
        </w:rPr>
        <w:t xml:space="preserve">Retaining a Lawyer </w:t>
      </w:r>
    </w:p>
    <w:p w:rsidR="00F76BFD" w:rsidRPr="008059E5" w:rsidRDefault="00F76BFD" w:rsidP="002C2FA4">
      <w:pPr>
        <w:spacing w:line="432" w:lineRule="auto"/>
        <w:jc w:val="both"/>
      </w:pPr>
      <w:r w:rsidRPr="008059E5">
        <w:rPr>
          <w:b/>
        </w:rPr>
        <w:tab/>
      </w:r>
      <w:r w:rsidRPr="008059E5">
        <w:t>Retaining a lawyer is another strategy to efficient debt recovery. He assists the creditors in determining what remedies are available, assess the possible effectiveness of these remedies and represent the creditor in court actions.</w:t>
      </w:r>
    </w:p>
    <w:p w:rsidR="00F76BFD" w:rsidRPr="008059E5" w:rsidRDefault="00F76BFD" w:rsidP="002C2FA4">
      <w:pPr>
        <w:spacing w:line="396" w:lineRule="auto"/>
        <w:jc w:val="both"/>
      </w:pPr>
      <w:r w:rsidRPr="008059E5">
        <w:lastRenderedPageBreak/>
        <w:tab/>
        <w:t xml:space="preserve">Instituted to implement these remedies, most banks retain a lawyer who performs a legal work for the bank from time to time and may wish to retain a lawyer who is a specialist. A high degree of knowledge of this particular area of low aggressiveness and resourcefulness are also extremely helpful for </w:t>
      </w:r>
      <w:r w:rsidR="00873D92" w:rsidRPr="008059E5">
        <w:t>self-collecting</w:t>
      </w:r>
      <w:r w:rsidRPr="008059E5">
        <w:t xml:space="preserve"> to have a close working relationship with the </w:t>
      </w:r>
      <w:r w:rsidR="002C2FA4" w:rsidRPr="008059E5">
        <w:t>bank’s</w:t>
      </w:r>
      <w:r w:rsidRPr="008059E5">
        <w:t xml:space="preserve"> commercial loans officers. He should have an in-depth understanding of banks attitude and policy as well as the manner in which it services and documents its loan.</w:t>
      </w:r>
    </w:p>
    <w:p w:rsidR="00364227" w:rsidRPr="008059E5" w:rsidRDefault="00F76BFD" w:rsidP="002C2FA4">
      <w:pPr>
        <w:spacing w:line="396" w:lineRule="auto"/>
        <w:ind w:firstLine="720"/>
        <w:jc w:val="both"/>
      </w:pPr>
      <w:r w:rsidRPr="008059E5">
        <w:t xml:space="preserve">The bank should furnish the lawyer with all information pertinent to the collection case, including copies of financial statement notes; collateral receipts and memoranda. The share should be thoroughly discussed with the debt-collector to readily establish in his or her mind what has occurred and the sequence in which it occurred. The lawyer, once he had become completely familiar with the situation and has an opportunity to analyze if should then represent his recommendation to the </w:t>
      </w:r>
      <w:r w:rsidR="002C2FA4" w:rsidRPr="008059E5">
        <w:t>bank’s</w:t>
      </w:r>
      <w:r w:rsidRPr="008059E5">
        <w:t xml:space="preserve"> officers.</w:t>
      </w:r>
    </w:p>
    <w:p w:rsidR="00F76BFD" w:rsidRPr="008059E5" w:rsidRDefault="00F76BFD" w:rsidP="002C2FA4">
      <w:pPr>
        <w:spacing w:line="396" w:lineRule="auto"/>
        <w:ind w:firstLine="720"/>
        <w:jc w:val="both"/>
      </w:pPr>
      <w:r w:rsidRPr="008059E5">
        <w:t>All available alternatives should be considered in the light of cost and probably result made by the bank when the possibility of recovery is slim. The cost of taking legal action may simply be too high in which case the bank may decide to waste-off the loan and take no further action, otherwise the bank will attempt to collect the loan by persuasion and psychological pressure and applied by its lawyer, re-possession and liquidation and collateral bringing suit against the debtor or a combination of means. It should be emphasized that each collection case is individualistic in nature, and that a proper course of action in one case may be completely improper in another.</w:t>
      </w:r>
    </w:p>
    <w:p w:rsidR="00423C40" w:rsidRDefault="00423C40">
      <w:pPr>
        <w:spacing w:after="200" w:line="276" w:lineRule="auto"/>
        <w:rPr>
          <w:b/>
        </w:rPr>
      </w:pPr>
      <w:r>
        <w:rPr>
          <w:b/>
        </w:rPr>
        <w:br w:type="page"/>
      </w:r>
    </w:p>
    <w:p w:rsidR="00364227" w:rsidRPr="008059E5" w:rsidRDefault="00423C40" w:rsidP="002C2FA4">
      <w:pPr>
        <w:spacing w:line="432" w:lineRule="auto"/>
        <w:jc w:val="both"/>
      </w:pPr>
      <w:r>
        <w:rPr>
          <w:b/>
        </w:rPr>
        <w:lastRenderedPageBreak/>
        <w:t>2.1.5</w:t>
      </w:r>
      <w:r>
        <w:rPr>
          <w:b/>
        </w:rPr>
        <w:tab/>
      </w:r>
      <w:r w:rsidR="00364227" w:rsidRPr="008059E5">
        <w:rPr>
          <w:b/>
        </w:rPr>
        <w:t>Debt Recovery Strategies in Financial Institution</w:t>
      </w:r>
      <w:r>
        <w:rPr>
          <w:b/>
        </w:rPr>
        <w:t xml:space="preserve"> </w:t>
      </w:r>
      <w:r w:rsidR="00364227" w:rsidRPr="008059E5">
        <w:rPr>
          <w:b/>
        </w:rPr>
        <w:t xml:space="preserve">the Debtor-Creditor </w:t>
      </w:r>
      <w:r>
        <w:rPr>
          <w:b/>
        </w:rPr>
        <w:tab/>
      </w:r>
      <w:r w:rsidR="00364227" w:rsidRPr="008059E5">
        <w:rPr>
          <w:b/>
        </w:rPr>
        <w:t xml:space="preserve">Relationship </w:t>
      </w:r>
    </w:p>
    <w:p w:rsidR="00364227" w:rsidRPr="008059E5" w:rsidRDefault="00364227" w:rsidP="002C2FA4">
      <w:pPr>
        <w:numPr>
          <w:ilvl w:val="0"/>
          <w:numId w:val="12"/>
        </w:numPr>
        <w:spacing w:line="432" w:lineRule="auto"/>
        <w:jc w:val="both"/>
      </w:pPr>
      <w:r w:rsidRPr="008059E5">
        <w:t>Essentially, the debtor-creditor relationship is contractual in nature. Legally, a debtor is inequitable presumed to have made a personal engagement or understanding to discharge his understanding. In order to ensure a legal action to recover payment in the event of default was not in exercise, the creditor will reasonably require one form of security or the other. This is the purpose of security in tending.</w:t>
      </w:r>
    </w:p>
    <w:p w:rsidR="00364227" w:rsidRPr="008059E5" w:rsidRDefault="00364227" w:rsidP="002C2FA4">
      <w:pPr>
        <w:numPr>
          <w:ilvl w:val="0"/>
          <w:numId w:val="12"/>
        </w:numPr>
        <w:spacing w:line="432" w:lineRule="auto"/>
        <w:jc w:val="both"/>
      </w:pPr>
      <w:r w:rsidRPr="008059E5">
        <w:rPr>
          <w:b/>
        </w:rPr>
        <w:t>The Concept of Security:</w:t>
      </w:r>
      <w:r w:rsidRPr="008059E5">
        <w:t xml:space="preserve"> Security as a legal concept is a transaction whereby a person to whom a debt is due by the debtor is offered rights exercisable against some properties of debtor to discharge the indebtedness. The various forms of security include the followings:</w:t>
      </w:r>
    </w:p>
    <w:p w:rsidR="00364227" w:rsidRPr="008059E5" w:rsidRDefault="00364227" w:rsidP="002C2FA4">
      <w:pPr>
        <w:numPr>
          <w:ilvl w:val="0"/>
          <w:numId w:val="38"/>
        </w:numPr>
        <w:spacing w:line="432" w:lineRule="auto"/>
        <w:jc w:val="both"/>
      </w:pPr>
      <w:r w:rsidRPr="008059E5">
        <w:t xml:space="preserve">Land </w:t>
      </w:r>
    </w:p>
    <w:p w:rsidR="00364227" w:rsidRPr="008059E5" w:rsidRDefault="00364227" w:rsidP="002C2FA4">
      <w:pPr>
        <w:numPr>
          <w:ilvl w:val="0"/>
          <w:numId w:val="38"/>
        </w:numPr>
        <w:spacing w:line="432" w:lineRule="auto"/>
        <w:jc w:val="both"/>
      </w:pPr>
      <w:r w:rsidRPr="008059E5">
        <w:t xml:space="preserve">Life policy </w:t>
      </w:r>
    </w:p>
    <w:p w:rsidR="00364227" w:rsidRPr="008059E5" w:rsidRDefault="00364227" w:rsidP="002C2FA4">
      <w:pPr>
        <w:numPr>
          <w:ilvl w:val="0"/>
          <w:numId w:val="38"/>
        </w:numPr>
        <w:spacing w:line="432" w:lineRule="auto"/>
        <w:jc w:val="both"/>
      </w:pPr>
      <w:r w:rsidRPr="008059E5">
        <w:t xml:space="preserve">Shares </w:t>
      </w:r>
    </w:p>
    <w:p w:rsidR="00364227" w:rsidRPr="008059E5" w:rsidRDefault="00364227" w:rsidP="002C2FA4">
      <w:pPr>
        <w:numPr>
          <w:ilvl w:val="0"/>
          <w:numId w:val="38"/>
        </w:numPr>
        <w:spacing w:line="432" w:lineRule="auto"/>
        <w:jc w:val="both"/>
      </w:pPr>
      <w:r w:rsidRPr="008059E5">
        <w:t>Lieu on deposit</w:t>
      </w:r>
    </w:p>
    <w:p w:rsidR="00364227" w:rsidRPr="008059E5" w:rsidRDefault="00364227" w:rsidP="002C2FA4">
      <w:pPr>
        <w:spacing w:line="432" w:lineRule="auto"/>
        <w:jc w:val="both"/>
      </w:pPr>
      <w:r w:rsidRPr="008059E5">
        <w:tab/>
        <w:t>Let us now proceed and examine each of these securities by considering their perfection in law and the desirability or otherwise of these securities.</w:t>
      </w:r>
    </w:p>
    <w:p w:rsidR="00364227" w:rsidRPr="00423C40" w:rsidRDefault="00423C40" w:rsidP="00423C40">
      <w:pPr>
        <w:pStyle w:val="ListParagraph"/>
        <w:numPr>
          <w:ilvl w:val="0"/>
          <w:numId w:val="42"/>
        </w:numPr>
        <w:spacing w:line="432" w:lineRule="auto"/>
        <w:jc w:val="both"/>
        <w:rPr>
          <w:b/>
        </w:rPr>
      </w:pPr>
      <w:r w:rsidRPr="00423C40">
        <w:rPr>
          <w:b/>
        </w:rPr>
        <w:t xml:space="preserve">Land  </w:t>
      </w:r>
    </w:p>
    <w:p w:rsidR="00364227" w:rsidRPr="008059E5" w:rsidRDefault="00364227" w:rsidP="002C2FA4">
      <w:pPr>
        <w:spacing w:line="432" w:lineRule="auto"/>
        <w:jc w:val="both"/>
        <w:rPr>
          <w:b/>
        </w:rPr>
      </w:pPr>
      <w:r w:rsidRPr="008059E5">
        <w:rPr>
          <w:b/>
        </w:rPr>
        <w:t xml:space="preserve">Perfection of Land as a Security </w:t>
      </w:r>
    </w:p>
    <w:p w:rsidR="00364227" w:rsidRPr="008059E5" w:rsidRDefault="00364227" w:rsidP="002C2FA4">
      <w:pPr>
        <w:spacing w:line="432" w:lineRule="auto"/>
        <w:jc w:val="both"/>
      </w:pPr>
      <w:r w:rsidRPr="008059E5">
        <w:tab/>
        <w:t>Land can be taken as security by taking a mortgage of the land. The legal procedures may be presented as follows:</w:t>
      </w:r>
    </w:p>
    <w:p w:rsidR="00364227" w:rsidRPr="008059E5" w:rsidRDefault="00364227" w:rsidP="00423C40">
      <w:pPr>
        <w:numPr>
          <w:ilvl w:val="0"/>
          <w:numId w:val="14"/>
        </w:numPr>
        <w:spacing w:line="384" w:lineRule="auto"/>
        <w:jc w:val="both"/>
      </w:pPr>
      <w:r w:rsidRPr="008059E5">
        <w:rPr>
          <w:b/>
        </w:rPr>
        <w:lastRenderedPageBreak/>
        <w:t>Investigation of Title:</w:t>
      </w:r>
      <w:r w:rsidRPr="008059E5">
        <w:t xml:space="preserve">  Proper legal search and documentation. This should be signed appropriately. Original document must be in the security file. This file is different from the credit file.</w:t>
      </w:r>
    </w:p>
    <w:p w:rsidR="00364227" w:rsidRPr="008059E5" w:rsidRDefault="00364227" w:rsidP="00423C40">
      <w:pPr>
        <w:numPr>
          <w:ilvl w:val="0"/>
          <w:numId w:val="14"/>
        </w:numPr>
        <w:spacing w:line="384" w:lineRule="auto"/>
        <w:jc w:val="both"/>
      </w:pPr>
      <w:r w:rsidRPr="008059E5">
        <w:rPr>
          <w:b/>
        </w:rPr>
        <w:t xml:space="preserve">Physical Action: </w:t>
      </w:r>
      <w:r w:rsidRPr="008059E5">
        <w:t>The following will be performed by the solicitor.</w:t>
      </w:r>
    </w:p>
    <w:p w:rsidR="00364227" w:rsidRPr="008059E5" w:rsidRDefault="00364227" w:rsidP="00423C40">
      <w:pPr>
        <w:numPr>
          <w:ilvl w:val="0"/>
          <w:numId w:val="15"/>
        </w:numPr>
        <w:spacing w:line="384" w:lineRule="auto"/>
        <w:jc w:val="both"/>
      </w:pPr>
      <w:r w:rsidRPr="008059E5">
        <w:t xml:space="preserve">Report </w:t>
      </w:r>
    </w:p>
    <w:p w:rsidR="00364227" w:rsidRPr="008059E5" w:rsidRDefault="00364227" w:rsidP="00423C40">
      <w:pPr>
        <w:numPr>
          <w:ilvl w:val="0"/>
          <w:numId w:val="15"/>
        </w:numPr>
        <w:spacing w:line="384" w:lineRule="auto"/>
        <w:jc w:val="both"/>
      </w:pPr>
      <w:r w:rsidRPr="008059E5">
        <w:t xml:space="preserve">Drafting </w:t>
      </w:r>
    </w:p>
    <w:p w:rsidR="00364227" w:rsidRPr="008059E5" w:rsidRDefault="00364227" w:rsidP="00423C40">
      <w:pPr>
        <w:numPr>
          <w:ilvl w:val="0"/>
          <w:numId w:val="15"/>
        </w:numPr>
        <w:spacing w:line="384" w:lineRule="auto"/>
        <w:jc w:val="both"/>
      </w:pPr>
      <w:r w:rsidRPr="008059E5">
        <w:t>Application for government consent</w:t>
      </w:r>
    </w:p>
    <w:p w:rsidR="00364227" w:rsidRPr="008059E5" w:rsidRDefault="00364227" w:rsidP="00423C40">
      <w:pPr>
        <w:numPr>
          <w:ilvl w:val="0"/>
          <w:numId w:val="15"/>
        </w:numPr>
        <w:spacing w:line="384" w:lineRule="auto"/>
        <w:jc w:val="both"/>
      </w:pPr>
      <w:r w:rsidRPr="008059E5">
        <w:t xml:space="preserve">Engrossment </w:t>
      </w:r>
    </w:p>
    <w:p w:rsidR="00364227" w:rsidRPr="008059E5" w:rsidRDefault="00364227" w:rsidP="00423C40">
      <w:pPr>
        <w:numPr>
          <w:ilvl w:val="0"/>
          <w:numId w:val="15"/>
        </w:numPr>
        <w:spacing w:line="384" w:lineRule="auto"/>
        <w:jc w:val="both"/>
      </w:pPr>
      <w:r w:rsidRPr="008059E5">
        <w:t>Assess and stamp</w:t>
      </w:r>
    </w:p>
    <w:p w:rsidR="00364227" w:rsidRPr="008059E5" w:rsidRDefault="00364227" w:rsidP="00423C40">
      <w:pPr>
        <w:numPr>
          <w:ilvl w:val="0"/>
          <w:numId w:val="15"/>
        </w:numPr>
        <w:spacing w:line="384" w:lineRule="auto"/>
        <w:jc w:val="both"/>
      </w:pPr>
      <w:r w:rsidRPr="008059E5">
        <w:t>Return to government’s office for endorsement</w:t>
      </w:r>
    </w:p>
    <w:p w:rsidR="00364227" w:rsidRPr="008059E5" w:rsidRDefault="00364227" w:rsidP="00423C40">
      <w:pPr>
        <w:spacing w:line="384" w:lineRule="auto"/>
        <w:jc w:val="both"/>
        <w:rPr>
          <w:b/>
        </w:rPr>
      </w:pPr>
      <w:r w:rsidRPr="008059E5">
        <w:rPr>
          <w:b/>
        </w:rPr>
        <w:t xml:space="preserve">Mortgage Land </w:t>
      </w:r>
    </w:p>
    <w:p w:rsidR="00364227" w:rsidRPr="008059E5" w:rsidRDefault="00364227" w:rsidP="00423C40">
      <w:pPr>
        <w:spacing w:line="384" w:lineRule="auto"/>
        <w:ind w:firstLine="720"/>
        <w:jc w:val="both"/>
      </w:pPr>
      <w:r w:rsidRPr="008059E5">
        <w:t xml:space="preserve">Generally </w:t>
      </w:r>
      <w:r w:rsidR="00873D92" w:rsidRPr="008059E5">
        <w:t>speaking,</w:t>
      </w:r>
      <w:r w:rsidRPr="008059E5">
        <w:t xml:space="preserve"> the laws applicable to mortgage in Nigeria can be found in the property and conveyance Act 1881.</w:t>
      </w:r>
    </w:p>
    <w:p w:rsidR="00364227" w:rsidRPr="008059E5" w:rsidRDefault="00364227" w:rsidP="00423C40">
      <w:pPr>
        <w:spacing w:line="384" w:lineRule="auto"/>
        <w:jc w:val="both"/>
      </w:pPr>
      <w:r w:rsidRPr="008059E5">
        <w:rPr>
          <w:b/>
        </w:rPr>
        <w:t xml:space="preserve">Definition: </w:t>
      </w:r>
      <w:r w:rsidRPr="008059E5">
        <w:t>A mortgage is a conveyance of land (i.e. transfer of title of land) or assignment of chatter as security for the payment of a debtor the discharge of some other obligations of which it is given”.</w:t>
      </w:r>
    </w:p>
    <w:p w:rsidR="00364227" w:rsidRPr="008059E5" w:rsidRDefault="00364227" w:rsidP="00423C40">
      <w:pPr>
        <w:numPr>
          <w:ilvl w:val="0"/>
          <w:numId w:val="16"/>
        </w:numPr>
        <w:spacing w:line="384" w:lineRule="auto"/>
        <w:jc w:val="both"/>
      </w:pPr>
      <w:r w:rsidRPr="008059E5">
        <w:rPr>
          <w:b/>
        </w:rPr>
        <w:t xml:space="preserve">Lindley M.B. In Santley Wild (1899): </w:t>
      </w:r>
      <w:r w:rsidRPr="008059E5">
        <w:t xml:space="preserve">The distinctive nature of a mortgage is that a party transfer has little inland or burns other chattels, to another person as a security for the payment of loan or some other obligation owned to that other person. The transfer is known and however made subject to the condition upon the repayment of the loan; the property shall be recovered back to the transferor. The party who conveys the property by way of security is called the </w:t>
      </w:r>
      <w:r w:rsidRPr="008059E5">
        <w:rPr>
          <w:b/>
        </w:rPr>
        <w:t>Mortgagor</w:t>
      </w:r>
      <w:r w:rsidRPr="008059E5">
        <w:t xml:space="preserve">. The lender to whom the property is conveyed is called the mortgage and debt for which the security is created is termed the mortgage debt. Once the property is conveyed to the mortgages, be acquires a priority interested which is real in the property and i.e. therefore a secured </w:t>
      </w:r>
      <w:r w:rsidRPr="008059E5">
        <w:lastRenderedPageBreak/>
        <w:t>creditor whose interest of other unsecured credition. Hence, the mortgage is entitled to receive payment in full in the event of the bankruptcy of the mortgagor, provided the mortgaged property fall in value and becomes worthless than the debt the mortgage will only be secured creditors to the extent of its value and he must prove in the mortgagors bankruptcy with the unsecured creditor for the remainder of the debt.</w:t>
      </w:r>
    </w:p>
    <w:p w:rsidR="00364227" w:rsidRPr="008059E5" w:rsidRDefault="00364227" w:rsidP="00423C40">
      <w:pPr>
        <w:numPr>
          <w:ilvl w:val="0"/>
          <w:numId w:val="16"/>
        </w:numPr>
        <w:spacing w:line="384" w:lineRule="auto"/>
        <w:jc w:val="both"/>
      </w:pPr>
      <w:r w:rsidRPr="008059E5">
        <w:rPr>
          <w:b/>
        </w:rPr>
        <w:t xml:space="preserve">Life Assurance Policy: </w:t>
      </w:r>
      <w:r w:rsidRPr="008059E5">
        <w:t>This is a document confirming a contract whereby the assure in consideration of agreed premium undertaken to a person named in the policy a certain sum of money in the death of the person whose life is assured or on obtaining of a certain age by the person whose life is assured.</w:t>
      </w:r>
    </w:p>
    <w:p w:rsidR="00364227" w:rsidRPr="008059E5" w:rsidRDefault="00364227" w:rsidP="00423C40">
      <w:pPr>
        <w:numPr>
          <w:ilvl w:val="0"/>
          <w:numId w:val="16"/>
        </w:numPr>
        <w:spacing w:line="384" w:lineRule="auto"/>
        <w:jc w:val="both"/>
      </w:pPr>
      <w:r w:rsidRPr="008059E5">
        <w:rPr>
          <w:b/>
        </w:rPr>
        <w:t xml:space="preserve">Life Policies as Lending Securities: </w:t>
      </w:r>
      <w:r w:rsidRPr="008059E5">
        <w:t>Life assurance polices serve a form of lending security taken by banks. But before a bank will take a life policy as a security form the debtor, the following conclusion must be observed.</w:t>
      </w:r>
    </w:p>
    <w:p w:rsidR="00364227" w:rsidRPr="008059E5" w:rsidRDefault="00364227" w:rsidP="00423C40">
      <w:pPr>
        <w:numPr>
          <w:ilvl w:val="0"/>
          <w:numId w:val="17"/>
        </w:numPr>
        <w:spacing w:line="384" w:lineRule="auto"/>
        <w:jc w:val="both"/>
      </w:pPr>
      <w:r w:rsidRPr="008059E5">
        <w:rPr>
          <w:b/>
        </w:rPr>
        <w:t xml:space="preserve">Insurable Interest: </w:t>
      </w:r>
      <w:r w:rsidRPr="008059E5">
        <w:t>This means on interest which a person have in the subject matter of insurance by reason of which he stands to benefits from the continuous existence of the subject matter and by reasons of which he stands to the diversity affected in the event of the destination or loss of the subject matte</w:t>
      </w:r>
      <w:r w:rsidR="007158E0" w:rsidRPr="008059E5">
        <w:t>r</w:t>
      </w:r>
      <w:r w:rsidRPr="008059E5">
        <w:t xml:space="preserve"> of insurance. Except in life policies or equitable in the subject matter of insurance.</w:t>
      </w:r>
    </w:p>
    <w:p w:rsidR="00364227" w:rsidRPr="008059E5" w:rsidRDefault="00364227" w:rsidP="00423C40">
      <w:pPr>
        <w:numPr>
          <w:ilvl w:val="0"/>
          <w:numId w:val="17"/>
        </w:numPr>
        <w:spacing w:line="384" w:lineRule="auto"/>
        <w:jc w:val="both"/>
      </w:pPr>
      <w:r w:rsidRPr="008059E5">
        <w:rPr>
          <w:b/>
        </w:rPr>
        <w:t xml:space="preserve">Surrender Value: </w:t>
      </w:r>
      <w:r w:rsidRPr="008059E5">
        <w:t xml:space="preserve">This is the sum which the insurance company is willing to pay in cancellation of its ability of the policy. A life policy will obtain a surrender value provided premium has been paid for as least two years. Before a banker takes life assurance policy as </w:t>
      </w:r>
      <w:r w:rsidR="002C2FA4" w:rsidRPr="008059E5">
        <w:t>security,</w:t>
      </w:r>
      <w:r w:rsidRPr="008059E5">
        <w:t xml:space="preserve"> he must ensure that the policy has attained a surrender value and the loan to be granted should be within this value.</w:t>
      </w:r>
    </w:p>
    <w:p w:rsidR="00873D92" w:rsidRPr="008059E5" w:rsidRDefault="00873D92">
      <w:pPr>
        <w:spacing w:after="200" w:line="276" w:lineRule="auto"/>
        <w:rPr>
          <w:b/>
        </w:rPr>
      </w:pPr>
      <w:r w:rsidRPr="008059E5">
        <w:rPr>
          <w:b/>
        </w:rPr>
        <w:br w:type="page"/>
      </w:r>
    </w:p>
    <w:p w:rsidR="00364227" w:rsidRPr="008059E5" w:rsidRDefault="00423C40" w:rsidP="00423C40">
      <w:pPr>
        <w:spacing w:line="384" w:lineRule="auto"/>
        <w:jc w:val="both"/>
        <w:rPr>
          <w:b/>
        </w:rPr>
      </w:pPr>
      <w:r w:rsidRPr="008059E5">
        <w:rPr>
          <w:b/>
        </w:rPr>
        <w:lastRenderedPageBreak/>
        <w:t>Shares</w:t>
      </w:r>
    </w:p>
    <w:p w:rsidR="00364227" w:rsidRPr="008059E5" w:rsidRDefault="00364227" w:rsidP="00423C40">
      <w:pPr>
        <w:spacing w:line="384" w:lineRule="auto"/>
        <w:ind w:firstLine="720"/>
        <w:jc w:val="both"/>
        <w:rPr>
          <w:b/>
        </w:rPr>
      </w:pPr>
      <w:r w:rsidRPr="008059E5">
        <w:t>Shares may be used as a security for lending either by creating a legal mortgage or an equitable mortgage over the shares.</w:t>
      </w:r>
    </w:p>
    <w:p w:rsidR="00364227" w:rsidRPr="008059E5" w:rsidRDefault="00364227" w:rsidP="00423C40">
      <w:pPr>
        <w:spacing w:line="384" w:lineRule="auto"/>
        <w:jc w:val="both"/>
      </w:pPr>
      <w:r w:rsidRPr="008059E5">
        <w:rPr>
          <w:b/>
        </w:rPr>
        <w:t xml:space="preserve">Legal Mortgage: </w:t>
      </w:r>
      <w:r w:rsidRPr="008059E5">
        <w:t>A legal mortgage of share is affected when a mortgage transfers his shares to the bank (i.e. the mortgage subject to a provision that upon a repayment of the loan, the share shall be re-transferred to him.</w:t>
      </w:r>
    </w:p>
    <w:p w:rsidR="00364227" w:rsidRPr="008059E5" w:rsidRDefault="00364227" w:rsidP="00423C40">
      <w:pPr>
        <w:spacing w:line="384" w:lineRule="auto"/>
        <w:ind w:firstLine="720"/>
        <w:jc w:val="both"/>
      </w:pPr>
      <w:r w:rsidRPr="008059E5">
        <w:t>In taking a mortgage of shares, the bank should note the following:</w:t>
      </w:r>
    </w:p>
    <w:p w:rsidR="00364227" w:rsidRPr="008059E5" w:rsidRDefault="00364227" w:rsidP="00423C40">
      <w:pPr>
        <w:numPr>
          <w:ilvl w:val="0"/>
          <w:numId w:val="18"/>
        </w:numPr>
        <w:spacing w:line="384" w:lineRule="auto"/>
        <w:jc w:val="both"/>
      </w:pPr>
      <w:r w:rsidRPr="008059E5">
        <w:t>Where a company is a public or private company, for in a private company, the article shall restrict the right to transfer his shares and this adversely affect the bank as the direction may refer to register a transfer in reliance on the article.</w:t>
      </w:r>
    </w:p>
    <w:p w:rsidR="00364227" w:rsidRPr="008059E5" w:rsidRDefault="00364227" w:rsidP="00423C40">
      <w:pPr>
        <w:numPr>
          <w:ilvl w:val="0"/>
          <w:numId w:val="18"/>
        </w:numPr>
        <w:spacing w:line="384" w:lineRule="auto"/>
        <w:jc w:val="both"/>
      </w:pPr>
      <w:r w:rsidRPr="008059E5">
        <w:t>That the shares are fully paid, as the company is legally entitled to forfeit shares in respect of which calls to pay have not been honoured.</w:t>
      </w:r>
    </w:p>
    <w:p w:rsidR="00364227" w:rsidRPr="008059E5" w:rsidRDefault="00364227" w:rsidP="00423C40">
      <w:pPr>
        <w:numPr>
          <w:ilvl w:val="0"/>
          <w:numId w:val="18"/>
        </w:numPr>
        <w:spacing w:line="384" w:lineRule="auto"/>
        <w:jc w:val="both"/>
      </w:pPr>
      <w:r w:rsidRPr="008059E5">
        <w:t>That a proper instrument of transfer is used as the company may legally reject a transfer, if the proper instrument has not been used.</w:t>
      </w:r>
    </w:p>
    <w:p w:rsidR="00364227" w:rsidRPr="008059E5" w:rsidRDefault="00364227" w:rsidP="00423C40">
      <w:pPr>
        <w:numPr>
          <w:ilvl w:val="0"/>
          <w:numId w:val="18"/>
        </w:numPr>
        <w:spacing w:line="384" w:lineRule="auto"/>
        <w:jc w:val="both"/>
      </w:pPr>
      <w:r w:rsidRPr="008059E5">
        <w:t>That the share certificate is not forged.</w:t>
      </w:r>
    </w:p>
    <w:p w:rsidR="00364227" w:rsidRPr="008059E5" w:rsidRDefault="00423C40" w:rsidP="00423C40">
      <w:pPr>
        <w:spacing w:line="384" w:lineRule="auto"/>
        <w:jc w:val="both"/>
        <w:rPr>
          <w:b/>
        </w:rPr>
      </w:pPr>
      <w:r w:rsidRPr="008059E5">
        <w:rPr>
          <w:b/>
        </w:rPr>
        <w:t>Lieu on Deposit</w:t>
      </w:r>
    </w:p>
    <w:p w:rsidR="00364227" w:rsidRDefault="00364227" w:rsidP="00423C40">
      <w:pPr>
        <w:spacing w:line="384" w:lineRule="auto"/>
        <w:ind w:firstLine="720"/>
        <w:jc w:val="both"/>
        <w:rPr>
          <w:b/>
        </w:rPr>
      </w:pPr>
      <w:r w:rsidRPr="008059E5">
        <w:t xml:space="preserve">Sometimes a banker might grant a bank credit to a customer who has with the banker a deposit of an amount of credit, when this is done, it means that the banker is giving the loan on the security of the customer deposit with it and that is called </w:t>
      </w:r>
      <w:r w:rsidR="00423C40" w:rsidRPr="008059E5">
        <w:rPr>
          <w:b/>
        </w:rPr>
        <w:t>Allien</w:t>
      </w:r>
      <w:r w:rsidR="00423C40">
        <w:rPr>
          <w:b/>
        </w:rPr>
        <w:t>.</w:t>
      </w:r>
    </w:p>
    <w:p w:rsidR="00364227" w:rsidRPr="008059E5" w:rsidRDefault="00423C40" w:rsidP="00423C40">
      <w:pPr>
        <w:spacing w:line="384" w:lineRule="auto"/>
        <w:jc w:val="both"/>
      </w:pPr>
      <w:r>
        <w:tab/>
      </w:r>
      <w:r w:rsidR="00364227" w:rsidRPr="008059E5">
        <w:t xml:space="preserve">This security is very easy to take and need only be in writing signed by the customer/borrower usually takes a loan on this basis when it has invested by depositing for a fixed and is in dire need of working capital immediately. If the customer was to withdraw the deposit to finance his working capital need, he will loose the interest for the next six months or even suffer a penalty. </w:t>
      </w:r>
    </w:p>
    <w:p w:rsidR="00364227" w:rsidRPr="008059E5" w:rsidRDefault="00364227" w:rsidP="00C805DD">
      <w:pPr>
        <w:spacing w:line="408" w:lineRule="auto"/>
        <w:ind w:firstLine="720"/>
        <w:jc w:val="both"/>
      </w:pPr>
      <w:r w:rsidRPr="008059E5">
        <w:lastRenderedPageBreak/>
        <w:t>Apart from this type of lieu, the term lieu also encompasses a lieu that arises by operation of law and is not precluded my taking a specific security for the loan.</w:t>
      </w:r>
    </w:p>
    <w:p w:rsidR="00364227" w:rsidRPr="008059E5" w:rsidRDefault="00364227" w:rsidP="00C805DD">
      <w:pPr>
        <w:spacing w:line="408" w:lineRule="auto"/>
        <w:ind w:firstLine="720"/>
        <w:jc w:val="both"/>
      </w:pPr>
      <w:r w:rsidRPr="008059E5">
        <w:t>The right of lieu arises when cheque paid in for collection of the amount to which a customer indebted to the bank. However, if there is an agreement precluding it or if the bank is aware of a prior change or the funds, a right of lieu cannot be expressed by the bank.</w:t>
      </w:r>
    </w:p>
    <w:p w:rsidR="00F76BFD" w:rsidRPr="008059E5" w:rsidRDefault="00364227" w:rsidP="00C805DD">
      <w:pPr>
        <w:spacing w:line="408" w:lineRule="auto"/>
        <w:ind w:firstLine="720"/>
        <w:jc w:val="both"/>
      </w:pPr>
      <w:r w:rsidRPr="008059E5">
        <w:t xml:space="preserve">Also, bankers have </w:t>
      </w:r>
      <w:r w:rsidR="00873D92" w:rsidRPr="008059E5">
        <w:t>general lieu of all securities</w:t>
      </w:r>
      <w:r w:rsidRPr="008059E5">
        <w:t xml:space="preserve"> deposited with them as banker by a customer unless there </w:t>
      </w:r>
      <w:r w:rsidR="00DD4757" w:rsidRPr="008059E5">
        <w:t>is</w:t>
      </w:r>
      <w:r w:rsidRPr="008059E5">
        <w:t xml:space="preserve"> an express contract inconsistent with lieu.</w:t>
      </w:r>
    </w:p>
    <w:p w:rsidR="00440CA4" w:rsidRPr="008059E5" w:rsidRDefault="00423C40" w:rsidP="00C805DD">
      <w:pPr>
        <w:spacing w:line="396" w:lineRule="auto"/>
        <w:jc w:val="both"/>
        <w:rPr>
          <w:b/>
        </w:rPr>
      </w:pPr>
      <w:r>
        <w:rPr>
          <w:b/>
        </w:rPr>
        <w:t>2.1.6</w:t>
      </w:r>
      <w:r>
        <w:rPr>
          <w:b/>
        </w:rPr>
        <w:tab/>
      </w:r>
      <w:r w:rsidRPr="008059E5">
        <w:rPr>
          <w:b/>
        </w:rPr>
        <w:t xml:space="preserve">Types of Credit Facilities </w:t>
      </w:r>
    </w:p>
    <w:p w:rsidR="00440CA4" w:rsidRPr="008059E5" w:rsidRDefault="00440CA4" w:rsidP="00C805DD">
      <w:pPr>
        <w:spacing w:line="396" w:lineRule="auto"/>
        <w:ind w:firstLine="720"/>
        <w:jc w:val="both"/>
      </w:pPr>
      <w:r w:rsidRPr="008059E5">
        <w:t>There are various credit facilities provided by First Bank Nigeria Plc. They include:</w:t>
      </w:r>
    </w:p>
    <w:p w:rsidR="00440CA4" w:rsidRPr="008059E5" w:rsidRDefault="00423C40" w:rsidP="00C805DD">
      <w:pPr>
        <w:numPr>
          <w:ilvl w:val="0"/>
          <w:numId w:val="21"/>
        </w:numPr>
        <w:spacing w:line="396" w:lineRule="auto"/>
        <w:jc w:val="both"/>
      </w:pPr>
      <w:r w:rsidRPr="008059E5">
        <w:rPr>
          <w:b/>
        </w:rPr>
        <w:t>Overdraft</w:t>
      </w:r>
      <w:r w:rsidR="00440CA4" w:rsidRPr="008059E5">
        <w:rPr>
          <w:b/>
        </w:rPr>
        <w:t>:</w:t>
      </w:r>
      <w:r w:rsidR="00440CA4" w:rsidRPr="008059E5">
        <w:t xml:space="preserve"> It is a revolving </w:t>
      </w:r>
      <w:r w:rsidR="00C805DD" w:rsidRPr="008059E5">
        <w:t>short-term</w:t>
      </w:r>
      <w:r w:rsidR="00440CA4" w:rsidRPr="008059E5">
        <w:t xml:space="preserve"> facility, usually for the purpose of working capital. It is usually renewable at clients’ request. Overdraft can be classified as follows:</w:t>
      </w:r>
    </w:p>
    <w:p w:rsidR="00440CA4" w:rsidRPr="008059E5" w:rsidRDefault="00423C40" w:rsidP="00C805DD">
      <w:pPr>
        <w:numPr>
          <w:ilvl w:val="0"/>
          <w:numId w:val="22"/>
        </w:numPr>
        <w:spacing w:line="396" w:lineRule="auto"/>
        <w:jc w:val="both"/>
      </w:pPr>
      <w:r w:rsidRPr="008059E5">
        <w:rPr>
          <w:b/>
        </w:rPr>
        <w:t>Clan Overdraft</w:t>
      </w:r>
      <w:r w:rsidR="00440CA4" w:rsidRPr="008059E5">
        <w:rPr>
          <w:b/>
        </w:rPr>
        <w:t xml:space="preserve">: </w:t>
      </w:r>
      <w:r w:rsidR="00440CA4" w:rsidRPr="008059E5">
        <w:t xml:space="preserve"> A facility that is given without security. It is normally allowed to high network customers of impeccable integrity and undoubted financial strength with consistent profitability history. Repayment is usually made on or before maturity as may be agreed between the bank and the borrower.</w:t>
      </w:r>
    </w:p>
    <w:p w:rsidR="00440CA4" w:rsidRPr="008059E5" w:rsidRDefault="00423C40" w:rsidP="00C805DD">
      <w:pPr>
        <w:numPr>
          <w:ilvl w:val="0"/>
          <w:numId w:val="22"/>
        </w:numPr>
        <w:spacing w:line="396" w:lineRule="auto"/>
        <w:jc w:val="both"/>
      </w:pPr>
      <w:r w:rsidRPr="008059E5">
        <w:rPr>
          <w:b/>
        </w:rPr>
        <w:t>Temporary Overdraft</w:t>
      </w:r>
      <w:r w:rsidR="00440CA4" w:rsidRPr="008059E5">
        <w:rPr>
          <w:b/>
        </w:rPr>
        <w:t>:</w:t>
      </w:r>
      <w:r w:rsidR="00440CA4" w:rsidRPr="008059E5">
        <w:t xml:space="preserve"> It is a privilege extended to customers who maintain satisfactory accounts to overdraw their accounts for a short period of time. TOD’s can be allowed against cleaning instruments and LPDS. The facility is extended for a period of not more than 30 days except where especially extended by the management. Repayment is normally from realization of instruments or proceeds of LPDS.</w:t>
      </w:r>
    </w:p>
    <w:p w:rsidR="00440CA4" w:rsidRPr="008059E5" w:rsidRDefault="00423C40" w:rsidP="00C805DD">
      <w:pPr>
        <w:numPr>
          <w:ilvl w:val="0"/>
          <w:numId w:val="22"/>
        </w:numPr>
        <w:spacing w:line="396" w:lineRule="auto"/>
        <w:jc w:val="both"/>
      </w:pPr>
      <w:r w:rsidRPr="008059E5">
        <w:rPr>
          <w:b/>
        </w:rPr>
        <w:lastRenderedPageBreak/>
        <w:t>Excess Overdraft</w:t>
      </w:r>
      <w:r w:rsidR="00440CA4" w:rsidRPr="008059E5">
        <w:rPr>
          <w:b/>
        </w:rPr>
        <w:t>:</w:t>
      </w:r>
      <w:r w:rsidR="00440CA4" w:rsidRPr="008059E5">
        <w:t xml:space="preserve"> It is for parties who are already availing sanctioned overdraft facilities, additional amount over and above their limit may be granted at their request. The party will be required to adjust the excess allowed within a period of 30 days.</w:t>
      </w:r>
    </w:p>
    <w:p w:rsidR="00440CA4" w:rsidRPr="008059E5" w:rsidRDefault="00423C40" w:rsidP="00C805DD">
      <w:pPr>
        <w:numPr>
          <w:ilvl w:val="0"/>
          <w:numId w:val="21"/>
        </w:numPr>
        <w:spacing w:line="408" w:lineRule="auto"/>
        <w:jc w:val="both"/>
      </w:pPr>
      <w:r w:rsidRPr="008059E5">
        <w:rPr>
          <w:b/>
        </w:rPr>
        <w:t>Term Loan</w:t>
      </w:r>
      <w:r w:rsidR="00440CA4" w:rsidRPr="008059E5">
        <w:rPr>
          <w:b/>
        </w:rPr>
        <w:t xml:space="preserve">: </w:t>
      </w:r>
      <w:r w:rsidR="00440CA4" w:rsidRPr="008059E5">
        <w:t xml:space="preserve"> is a facility extended for the purpose of projects, acquisition of assets or such other requirements as may be approved. Term loan as distinct from other products are structured along the following parameters.</w:t>
      </w:r>
    </w:p>
    <w:p w:rsidR="00440CA4" w:rsidRPr="008059E5" w:rsidRDefault="00440CA4" w:rsidP="00C805DD">
      <w:pPr>
        <w:numPr>
          <w:ilvl w:val="0"/>
          <w:numId w:val="23"/>
        </w:numPr>
        <w:spacing w:line="408" w:lineRule="auto"/>
        <w:ind w:left="1440"/>
        <w:jc w:val="both"/>
      </w:pPr>
      <w:r w:rsidRPr="008059E5">
        <w:t>Tenor of the facility is usually over one year but less than five years. Tenor in excess of five years may be considered based on nature and type of project.</w:t>
      </w:r>
    </w:p>
    <w:p w:rsidR="00440CA4" w:rsidRPr="008059E5" w:rsidRDefault="00440CA4" w:rsidP="00C805DD">
      <w:pPr>
        <w:numPr>
          <w:ilvl w:val="0"/>
          <w:numId w:val="23"/>
        </w:numPr>
        <w:spacing w:line="408" w:lineRule="auto"/>
        <w:ind w:left="1440"/>
        <w:jc w:val="both"/>
      </w:pPr>
      <w:r w:rsidRPr="008059E5">
        <w:t>Moratorium of not more than two years to accommodate gestation period of the project.</w:t>
      </w:r>
    </w:p>
    <w:p w:rsidR="00440CA4" w:rsidRPr="008059E5" w:rsidRDefault="00440CA4" w:rsidP="00C805DD">
      <w:pPr>
        <w:numPr>
          <w:ilvl w:val="0"/>
          <w:numId w:val="23"/>
        </w:numPr>
        <w:spacing w:line="408" w:lineRule="auto"/>
        <w:ind w:left="1440"/>
        <w:jc w:val="both"/>
      </w:pPr>
      <w:r w:rsidRPr="008059E5">
        <w:t>Repayment should be staggered to allow for generation of income from the project and is usually structured to be on monthly, quarterly, half yearly or any other periodic interval as may be approved. However, premature adjustment of term loan may call for a penalty for the remaining life of the facility.</w:t>
      </w:r>
    </w:p>
    <w:p w:rsidR="00440CA4" w:rsidRPr="008059E5" w:rsidRDefault="00440CA4" w:rsidP="00C805DD">
      <w:pPr>
        <w:numPr>
          <w:ilvl w:val="0"/>
          <w:numId w:val="23"/>
        </w:numPr>
        <w:spacing w:line="408" w:lineRule="auto"/>
        <w:ind w:left="1440"/>
        <w:jc w:val="both"/>
      </w:pPr>
      <w:r w:rsidRPr="008059E5">
        <w:t>Client stake in the venture to be assessed and should not be less than 20% of the total project cost.</w:t>
      </w:r>
    </w:p>
    <w:p w:rsidR="00440CA4" w:rsidRPr="008059E5" w:rsidRDefault="00440CA4" w:rsidP="00C805DD">
      <w:pPr>
        <w:numPr>
          <w:ilvl w:val="0"/>
          <w:numId w:val="23"/>
        </w:numPr>
        <w:spacing w:line="408" w:lineRule="auto"/>
        <w:ind w:left="1440"/>
        <w:jc w:val="both"/>
      </w:pPr>
      <w:r w:rsidRPr="008059E5">
        <w:t>Drawn-down in full or partial to be subjected to clients own contribution being in place if in cash or on site if in kind.</w:t>
      </w:r>
    </w:p>
    <w:p w:rsidR="00440CA4" w:rsidRPr="008059E5" w:rsidRDefault="00440CA4" w:rsidP="00C805DD">
      <w:pPr>
        <w:numPr>
          <w:ilvl w:val="0"/>
          <w:numId w:val="23"/>
        </w:numPr>
        <w:spacing w:line="408" w:lineRule="auto"/>
        <w:ind w:left="1440"/>
        <w:jc w:val="both"/>
      </w:pPr>
      <w:r w:rsidRPr="008059E5">
        <w:t>Piece meal disbursement to be based on progress of work as may be certified by a competent professional.</w:t>
      </w:r>
    </w:p>
    <w:p w:rsidR="00440CA4" w:rsidRPr="008059E5" w:rsidRDefault="00423C40" w:rsidP="002C2FA4">
      <w:pPr>
        <w:numPr>
          <w:ilvl w:val="0"/>
          <w:numId w:val="21"/>
        </w:numPr>
        <w:spacing w:line="432" w:lineRule="auto"/>
        <w:jc w:val="both"/>
      </w:pPr>
      <w:r w:rsidRPr="008059E5">
        <w:rPr>
          <w:b/>
        </w:rPr>
        <w:lastRenderedPageBreak/>
        <w:t>Inland Bills Purchased</w:t>
      </w:r>
      <w:r w:rsidR="00440CA4" w:rsidRPr="008059E5">
        <w:rPr>
          <w:b/>
        </w:rPr>
        <w:t xml:space="preserve">: </w:t>
      </w:r>
      <w:r w:rsidR="00440CA4" w:rsidRPr="008059E5">
        <w:t>It is allowed against confirmed bankers cheques and drafts. CBN cheque and cheque of blue-chip companies and adjustable from the period of such instruments.</w:t>
      </w:r>
    </w:p>
    <w:p w:rsidR="00440CA4" w:rsidRPr="008059E5" w:rsidRDefault="00423C40" w:rsidP="002C2FA4">
      <w:pPr>
        <w:numPr>
          <w:ilvl w:val="0"/>
          <w:numId w:val="21"/>
        </w:numPr>
        <w:spacing w:line="432" w:lineRule="auto"/>
        <w:jc w:val="both"/>
      </w:pPr>
      <w:r w:rsidRPr="008059E5">
        <w:rPr>
          <w:b/>
        </w:rPr>
        <w:t>Direct Credits</w:t>
      </w:r>
      <w:r w:rsidR="00440CA4" w:rsidRPr="008059E5">
        <w:rPr>
          <w:b/>
        </w:rPr>
        <w:t>:</w:t>
      </w:r>
      <w:r w:rsidR="00440CA4" w:rsidRPr="008059E5">
        <w:t xml:space="preserve"> This is similar to IBP except that the customer account is credited with full value of the instrument which must also be confirmed by banker’s cheques draft only, subjected to head of approval.</w:t>
      </w:r>
    </w:p>
    <w:p w:rsidR="00440CA4" w:rsidRPr="008059E5" w:rsidRDefault="00423C40" w:rsidP="002C2FA4">
      <w:pPr>
        <w:numPr>
          <w:ilvl w:val="0"/>
          <w:numId w:val="21"/>
        </w:numPr>
        <w:spacing w:line="432" w:lineRule="auto"/>
        <w:jc w:val="both"/>
      </w:pPr>
      <w:r w:rsidRPr="008059E5">
        <w:rPr>
          <w:b/>
        </w:rPr>
        <w:t>Trade Finance</w:t>
      </w:r>
      <w:r w:rsidR="00440CA4" w:rsidRPr="008059E5">
        <w:rPr>
          <w:b/>
        </w:rPr>
        <w:t>:</w:t>
      </w:r>
      <w:r w:rsidR="00440CA4" w:rsidRPr="008059E5">
        <w:t xml:space="preserve"> This product is available for financing customers import transaction and a subject to the standard credit appraisal of the bank with additional condition as follows:</w:t>
      </w:r>
    </w:p>
    <w:p w:rsidR="00440CA4" w:rsidRPr="008059E5" w:rsidRDefault="00440CA4" w:rsidP="002C2FA4">
      <w:pPr>
        <w:numPr>
          <w:ilvl w:val="0"/>
          <w:numId w:val="24"/>
        </w:numPr>
        <w:spacing w:line="432" w:lineRule="auto"/>
        <w:ind w:left="1440"/>
        <w:jc w:val="both"/>
      </w:pPr>
      <w:r w:rsidRPr="008059E5">
        <w:t>Bank’s contribution is limited to a maximum of 60%</w:t>
      </w:r>
    </w:p>
    <w:p w:rsidR="00440CA4" w:rsidRPr="008059E5" w:rsidRDefault="00440CA4" w:rsidP="002C2FA4">
      <w:pPr>
        <w:numPr>
          <w:ilvl w:val="0"/>
          <w:numId w:val="24"/>
        </w:numPr>
        <w:spacing w:line="432" w:lineRule="auto"/>
        <w:ind w:left="1440"/>
        <w:jc w:val="both"/>
      </w:pPr>
      <w:r w:rsidRPr="008059E5">
        <w:t>The tenure of the facility is a maximum period of 120 days from the date of disbursement</w:t>
      </w:r>
    </w:p>
    <w:p w:rsidR="00440CA4" w:rsidRPr="008059E5" w:rsidRDefault="00440CA4" w:rsidP="002C2FA4">
      <w:pPr>
        <w:numPr>
          <w:ilvl w:val="0"/>
          <w:numId w:val="24"/>
        </w:numPr>
        <w:spacing w:line="432" w:lineRule="auto"/>
        <w:ind w:left="1440"/>
        <w:jc w:val="both"/>
      </w:pPr>
      <w:r w:rsidRPr="008059E5">
        <w:t xml:space="preserve">The facility to cover the purchase of fire and not to cover other incidental cost e.g. clearing </w:t>
      </w:r>
    </w:p>
    <w:p w:rsidR="00440CA4" w:rsidRPr="008059E5" w:rsidRDefault="00423C40" w:rsidP="002C2FA4">
      <w:pPr>
        <w:numPr>
          <w:ilvl w:val="0"/>
          <w:numId w:val="21"/>
        </w:numPr>
        <w:spacing w:line="432" w:lineRule="auto"/>
        <w:jc w:val="both"/>
      </w:pPr>
      <w:r w:rsidRPr="008059E5">
        <w:rPr>
          <w:b/>
        </w:rPr>
        <w:t>Bank Guarantee/Indemnities</w:t>
      </w:r>
      <w:r w:rsidR="00440CA4" w:rsidRPr="008059E5">
        <w:rPr>
          <w:b/>
        </w:rPr>
        <w:t>:</w:t>
      </w:r>
      <w:r w:rsidR="00440CA4" w:rsidRPr="008059E5">
        <w:t xml:space="preserve"> The bank can issue guarantees; the issue must be fully secured. Concession may however be at management discretion and subject to approval limits, be given to first class customers of the bank whose capacity to perform in not in.</w:t>
      </w:r>
    </w:p>
    <w:p w:rsidR="00440CA4" w:rsidRPr="008059E5" w:rsidRDefault="00423C40" w:rsidP="002C2FA4">
      <w:pPr>
        <w:numPr>
          <w:ilvl w:val="0"/>
          <w:numId w:val="21"/>
        </w:numPr>
        <w:spacing w:line="432" w:lineRule="auto"/>
        <w:jc w:val="both"/>
      </w:pPr>
      <w:r w:rsidRPr="008059E5">
        <w:rPr>
          <w:b/>
        </w:rPr>
        <w:t>Performance Bond</w:t>
      </w:r>
      <w:r w:rsidR="00440CA4" w:rsidRPr="008059E5">
        <w:rPr>
          <w:b/>
        </w:rPr>
        <w:t>:</w:t>
      </w:r>
      <w:r w:rsidR="00440CA4" w:rsidRPr="008059E5">
        <w:t xml:space="preserve"> This is an undertaking required by a principal from </w:t>
      </w:r>
      <w:r w:rsidR="00C805DD" w:rsidRPr="008059E5">
        <w:t>contractor’s</w:t>
      </w:r>
      <w:r w:rsidR="00440CA4" w:rsidRPr="008059E5">
        <w:t xml:space="preserve"> bank stating that the contractor has the ability to perform the contract. It normally covers an agreed period of time.</w:t>
      </w:r>
    </w:p>
    <w:p w:rsidR="00440CA4" w:rsidRPr="008059E5" w:rsidRDefault="00423C40" w:rsidP="002C2FA4">
      <w:pPr>
        <w:numPr>
          <w:ilvl w:val="0"/>
          <w:numId w:val="21"/>
        </w:numPr>
        <w:spacing w:line="432" w:lineRule="auto"/>
        <w:jc w:val="both"/>
      </w:pPr>
      <w:r w:rsidRPr="008059E5">
        <w:rPr>
          <w:b/>
        </w:rPr>
        <w:t>Agricultural Finance</w:t>
      </w:r>
      <w:r w:rsidR="00440CA4" w:rsidRPr="008059E5">
        <w:rPr>
          <w:b/>
        </w:rPr>
        <w:t>:</w:t>
      </w:r>
      <w:r w:rsidR="00440CA4" w:rsidRPr="008059E5">
        <w:t xml:space="preserve"> The banks agricultural lending policies over:</w:t>
      </w:r>
    </w:p>
    <w:p w:rsidR="00440CA4" w:rsidRPr="008059E5" w:rsidRDefault="00440CA4" w:rsidP="002C2FA4">
      <w:pPr>
        <w:numPr>
          <w:ilvl w:val="0"/>
          <w:numId w:val="25"/>
        </w:numPr>
        <w:spacing w:line="432" w:lineRule="auto"/>
        <w:jc w:val="both"/>
      </w:pPr>
      <w:r w:rsidRPr="008059E5">
        <w:lastRenderedPageBreak/>
        <w:t>Appraising proposal for banking, bearing in mind the actual needs of the client.</w:t>
      </w:r>
    </w:p>
    <w:p w:rsidR="00440CA4" w:rsidRPr="008059E5" w:rsidRDefault="00440CA4" w:rsidP="002C2FA4">
      <w:pPr>
        <w:numPr>
          <w:ilvl w:val="0"/>
          <w:numId w:val="25"/>
        </w:numPr>
        <w:spacing w:line="432" w:lineRule="auto"/>
        <w:jc w:val="both"/>
      </w:pPr>
      <w:r w:rsidRPr="008059E5">
        <w:t>Providing extension services to the former client at production stage to improve their profitability.</w:t>
      </w:r>
    </w:p>
    <w:p w:rsidR="00440CA4" w:rsidRPr="008059E5" w:rsidRDefault="00440CA4" w:rsidP="002C2FA4">
      <w:pPr>
        <w:spacing w:line="432" w:lineRule="auto"/>
        <w:jc w:val="both"/>
      </w:pPr>
      <w:r w:rsidRPr="008059E5">
        <w:t>Encouraging farmers to form groups for the purpose of such thing. The framework of the lending is as per the Agricultural Credit and Guarantee Fund (ACGSF) of the Central Bank of Nigeria.</w:t>
      </w:r>
    </w:p>
    <w:p w:rsidR="00440CA4" w:rsidRPr="008059E5" w:rsidRDefault="00423C40" w:rsidP="002C2FA4">
      <w:pPr>
        <w:spacing w:line="432" w:lineRule="auto"/>
        <w:jc w:val="both"/>
        <w:rPr>
          <w:b/>
        </w:rPr>
      </w:pPr>
      <w:r>
        <w:rPr>
          <w:b/>
        </w:rPr>
        <w:t>2.1.7</w:t>
      </w:r>
      <w:r>
        <w:rPr>
          <w:b/>
        </w:rPr>
        <w:tab/>
      </w:r>
      <w:r w:rsidR="00440CA4" w:rsidRPr="008059E5">
        <w:rPr>
          <w:b/>
        </w:rPr>
        <w:t xml:space="preserve">Reducing the Cost in Debt Recovery </w:t>
      </w:r>
    </w:p>
    <w:p w:rsidR="00440CA4" w:rsidRPr="008059E5" w:rsidRDefault="00440CA4" w:rsidP="002C2FA4">
      <w:pPr>
        <w:spacing w:line="432" w:lineRule="auto"/>
        <w:ind w:firstLine="720"/>
        <w:jc w:val="both"/>
      </w:pPr>
      <w:r w:rsidRPr="008059E5">
        <w:t xml:space="preserve">Once a facility shows sign of delinquencies and is eventually classified, there is every likelihood that the facility has become unprofitable to the bank, until several ways are available for the evacuation of the cost associated with classified of problem loan, some of these costs are not easily quantifiable. It now examines debts and determined the ways they can be reduced or minimized. </w:t>
      </w:r>
    </w:p>
    <w:p w:rsidR="00440CA4" w:rsidRPr="008059E5" w:rsidRDefault="00440CA4" w:rsidP="00C805DD">
      <w:pPr>
        <w:spacing w:line="384" w:lineRule="auto"/>
        <w:jc w:val="both"/>
      </w:pPr>
      <w:r w:rsidRPr="008059E5">
        <w:rPr>
          <w:b/>
        </w:rPr>
        <w:t xml:space="preserve">Cost Arising from Provision for Bad and Doubtful Debts </w:t>
      </w:r>
    </w:p>
    <w:p w:rsidR="00440CA4" w:rsidRPr="008059E5" w:rsidRDefault="00440CA4" w:rsidP="00C805DD">
      <w:pPr>
        <w:spacing w:line="384" w:lineRule="auto"/>
        <w:ind w:firstLine="720"/>
        <w:jc w:val="both"/>
      </w:pPr>
      <w:r w:rsidRPr="008059E5">
        <w:t>As it is noted earlier, the prudential guidelines have spelt out the provision that banks have to make in respect to non-performing loans and advantages. The true categories of non-performing credit facilities and the provision required to be made are listed as follows:</w:t>
      </w:r>
    </w:p>
    <w:p w:rsidR="00440CA4" w:rsidRPr="008059E5" w:rsidRDefault="00440CA4" w:rsidP="00C805DD">
      <w:pPr>
        <w:spacing w:line="360" w:lineRule="auto"/>
        <w:jc w:val="both"/>
      </w:pPr>
      <w:r w:rsidRPr="008059E5">
        <w:t>Category 1</w:t>
      </w:r>
      <w:r w:rsidRPr="008059E5">
        <w:tab/>
      </w:r>
      <w:r w:rsidRPr="008059E5">
        <w:tab/>
      </w:r>
      <w:r w:rsidRPr="008059E5">
        <w:tab/>
        <w:t xml:space="preserve">Substandard  </w:t>
      </w:r>
      <w:r w:rsidRPr="008059E5">
        <w:tab/>
      </w:r>
      <w:r w:rsidRPr="008059E5">
        <w:tab/>
      </w:r>
      <w:r w:rsidR="00423C40">
        <w:tab/>
      </w:r>
      <w:r w:rsidRPr="008059E5">
        <w:t>10%</w:t>
      </w:r>
    </w:p>
    <w:p w:rsidR="00440CA4" w:rsidRPr="008059E5" w:rsidRDefault="00440CA4" w:rsidP="00C805DD">
      <w:pPr>
        <w:spacing w:line="360" w:lineRule="auto"/>
        <w:jc w:val="both"/>
      </w:pPr>
      <w:r w:rsidRPr="008059E5">
        <w:t>Category 2</w:t>
      </w:r>
      <w:r w:rsidRPr="008059E5">
        <w:tab/>
      </w:r>
      <w:r w:rsidRPr="008059E5">
        <w:tab/>
      </w:r>
      <w:r w:rsidRPr="008059E5">
        <w:tab/>
        <w:t xml:space="preserve">doubtful </w:t>
      </w:r>
      <w:r w:rsidRPr="008059E5">
        <w:tab/>
      </w:r>
      <w:r w:rsidRPr="008059E5">
        <w:tab/>
      </w:r>
      <w:r w:rsidRPr="008059E5">
        <w:tab/>
        <w:t>50%</w:t>
      </w:r>
    </w:p>
    <w:p w:rsidR="00440CA4" w:rsidRPr="008059E5" w:rsidRDefault="00440CA4" w:rsidP="00C805DD">
      <w:pPr>
        <w:spacing w:line="360" w:lineRule="auto"/>
        <w:jc w:val="both"/>
      </w:pPr>
      <w:r w:rsidRPr="008059E5">
        <w:t>Category 3</w:t>
      </w:r>
      <w:r w:rsidRPr="008059E5">
        <w:tab/>
      </w:r>
      <w:r w:rsidRPr="008059E5">
        <w:tab/>
      </w:r>
      <w:r w:rsidRPr="008059E5">
        <w:tab/>
        <w:t xml:space="preserve">loss </w:t>
      </w:r>
      <w:r w:rsidRPr="008059E5">
        <w:tab/>
      </w:r>
      <w:r w:rsidRPr="008059E5">
        <w:tab/>
      </w:r>
      <w:r w:rsidRPr="008059E5">
        <w:tab/>
      </w:r>
      <w:r w:rsidRPr="008059E5">
        <w:tab/>
        <w:t>100%</w:t>
      </w:r>
    </w:p>
    <w:p w:rsidR="00440CA4" w:rsidRPr="008059E5" w:rsidRDefault="00440CA4" w:rsidP="00C805DD">
      <w:pPr>
        <w:spacing w:line="372" w:lineRule="auto"/>
        <w:ind w:firstLine="720"/>
        <w:jc w:val="both"/>
      </w:pPr>
      <w:r w:rsidRPr="008059E5">
        <w:t>A substandard facility is described as anywhere interest or principal has not been serviced for more than 90 days but less than 180days.</w:t>
      </w:r>
    </w:p>
    <w:p w:rsidR="00440CA4" w:rsidRPr="008059E5" w:rsidRDefault="00440CA4" w:rsidP="00C805DD">
      <w:pPr>
        <w:spacing w:line="372" w:lineRule="auto"/>
        <w:ind w:firstLine="720"/>
        <w:jc w:val="both"/>
      </w:pPr>
      <w:r w:rsidRPr="008059E5">
        <w:t>A doubtful facility is one where interest or principal has not been serviced for at least 180 days.</w:t>
      </w:r>
    </w:p>
    <w:p w:rsidR="00440CA4" w:rsidRPr="008059E5" w:rsidRDefault="00440CA4" w:rsidP="00C805DD">
      <w:pPr>
        <w:spacing w:line="372" w:lineRule="auto"/>
        <w:ind w:firstLine="720"/>
        <w:jc w:val="both"/>
      </w:pPr>
      <w:r w:rsidRPr="008059E5">
        <w:lastRenderedPageBreak/>
        <w:t>A loss facility is one where interest or principal has not been serviced for 360 days.</w:t>
      </w:r>
    </w:p>
    <w:p w:rsidR="00440CA4" w:rsidRPr="008059E5" w:rsidRDefault="00440CA4" w:rsidP="00C805DD">
      <w:pPr>
        <w:spacing w:line="372" w:lineRule="auto"/>
        <w:ind w:firstLine="720"/>
        <w:jc w:val="both"/>
      </w:pPr>
      <w:r w:rsidRPr="008059E5">
        <w:t>Apart from the above “objective” criteria, there are other so called “subjective” criteria which are also applied in classification of account.</w:t>
      </w:r>
    </w:p>
    <w:p w:rsidR="00440CA4" w:rsidRPr="008059E5" w:rsidRDefault="00440CA4" w:rsidP="00C805DD">
      <w:pPr>
        <w:spacing w:line="372" w:lineRule="auto"/>
        <w:ind w:firstLine="720"/>
        <w:jc w:val="both"/>
      </w:pPr>
      <w:r w:rsidRPr="008059E5">
        <w:t>The last implication of the above is quite obvious as provision have to be made from out rent profits. The dent on probability of the bank increase as we move on from category 1 (sub-standard) through category 2 (doubtful) to category 3 (loss). As the quantum of the banks classified accounts increases, so also the profit diminish. Consider the example below:</w:t>
      </w:r>
    </w:p>
    <w:p w:rsidR="00440CA4" w:rsidRPr="008059E5" w:rsidRDefault="00440CA4" w:rsidP="00873D92">
      <w:pPr>
        <w:spacing w:line="396" w:lineRule="auto"/>
        <w:ind w:firstLine="720"/>
        <w:jc w:val="both"/>
      </w:pPr>
      <w:r w:rsidRPr="008059E5">
        <w:t>Bank X carried out a comprehensive review of its advances portfolio as at 31</w:t>
      </w:r>
      <w:r w:rsidRPr="008059E5">
        <w:rPr>
          <w:vertAlign w:val="superscript"/>
        </w:rPr>
        <w:t>st</w:t>
      </w:r>
      <w:r w:rsidRPr="008059E5">
        <w:t xml:space="preserve"> December, as required by the prudential guidelines. Out of a total of </w:t>
      </w:r>
      <w:r w:rsidRPr="008059E5">
        <w:rPr>
          <w:dstrike/>
        </w:rPr>
        <w:t>N</w:t>
      </w:r>
      <w:r w:rsidRPr="008059E5">
        <w:t xml:space="preserve">250 million, 30% is classified as substandard, 15% as doubtful and another 10% as loss. What is the effect on the probability of the bank? How much is required to be provided by the bank for the non-performing loan? </w:t>
      </w:r>
    </w:p>
    <w:p w:rsidR="00440CA4" w:rsidRPr="008059E5" w:rsidRDefault="00440CA4" w:rsidP="00873D92">
      <w:pPr>
        <w:spacing w:line="396" w:lineRule="auto"/>
        <w:ind w:firstLine="720"/>
        <w:jc w:val="both"/>
      </w:pPr>
      <w:r w:rsidRPr="008059E5">
        <w:t>Bank X therefore has to make a total provision of 137,500,000 from the profit declared for the year ending. It is evident that the bank must be able to generate a large amount of profit to be able to absorb this level of experience. However, an examination of the probability profile of the major banks during the last couple of years after the introduction of the prudential reveal the serious cost implication of the prudential guidelines reveal the serious cost implications of having a large a large chunk of credit portfolio as non-performing.</w:t>
      </w:r>
    </w:p>
    <w:p w:rsidR="00440CA4" w:rsidRPr="008059E5" w:rsidRDefault="00440CA4" w:rsidP="00873D92">
      <w:pPr>
        <w:spacing w:line="396" w:lineRule="auto"/>
        <w:ind w:firstLine="720"/>
        <w:jc w:val="both"/>
      </w:pPr>
      <w:r w:rsidRPr="008059E5">
        <w:t xml:space="preserve">In the example above, let us assume that the guide lines are allowed to the letter. It follows that by the end of March 2006, since the guidelines specify a quarterly review of advances at least, the accounts have not been regularized or adjusted, when these in category I will move to category II and those in category II will move to category III. The cost implication of this will stagger the imagination of </w:t>
      </w:r>
      <w:r w:rsidRPr="008059E5">
        <w:lastRenderedPageBreak/>
        <w:t>one extends the projection and review to June, September and December 2006. Note that under normal circumstances, fresh accounts are being added to the loss after every review.</w:t>
      </w:r>
    </w:p>
    <w:p w:rsidR="00440CA4" w:rsidRDefault="00440CA4" w:rsidP="002C2FA4">
      <w:pPr>
        <w:spacing w:line="432" w:lineRule="auto"/>
        <w:ind w:firstLine="720"/>
        <w:jc w:val="both"/>
      </w:pPr>
      <w:r w:rsidRPr="008059E5">
        <w:t>How does one reduce the cost in this case? A well co-ordinate recovery programme is the obvious solution instead of allowances cases to degenerate, one can put pressure to either adjust or to re-activate more than from category III to I, thereby reducing the impacts on profits.</w:t>
      </w:r>
    </w:p>
    <w:p w:rsidR="00423C40" w:rsidRPr="008059E5" w:rsidRDefault="00423C40" w:rsidP="00423C40">
      <w:pPr>
        <w:spacing w:line="432" w:lineRule="auto"/>
        <w:jc w:val="both"/>
        <w:rPr>
          <w:b/>
        </w:rPr>
      </w:pPr>
      <w:r>
        <w:rPr>
          <w:b/>
        </w:rPr>
        <w:t>2.1.8</w:t>
      </w:r>
      <w:r>
        <w:rPr>
          <w:b/>
        </w:rPr>
        <w:tab/>
      </w:r>
      <w:r w:rsidRPr="008059E5">
        <w:rPr>
          <w:b/>
        </w:rPr>
        <w:t xml:space="preserve">The Problem of Interest Element in Debt Recovery </w:t>
      </w:r>
    </w:p>
    <w:p w:rsidR="00423C40" w:rsidRPr="008059E5" w:rsidRDefault="00423C40" w:rsidP="00423C40">
      <w:pPr>
        <w:spacing w:line="432" w:lineRule="auto"/>
        <w:ind w:firstLine="720"/>
        <w:jc w:val="both"/>
      </w:pPr>
      <w:r w:rsidRPr="008059E5">
        <w:t>Interest is the cost of funds for a borrower and the profit or returns in investors to a lender. Once an account is regular in all aspects and is being conducted according to the terms and conditions of the sanction interest in under the accrual system of accounting and booked into income on a regular basis.</w:t>
      </w:r>
    </w:p>
    <w:p w:rsidR="00423C40" w:rsidRPr="008059E5" w:rsidRDefault="00423C40" w:rsidP="00423C40">
      <w:pPr>
        <w:spacing w:line="432" w:lineRule="auto"/>
        <w:ind w:firstLine="720"/>
        <w:jc w:val="both"/>
      </w:pPr>
      <w:r w:rsidRPr="008059E5">
        <w:t>However, both the statement of accounting standard on accounting by banks and non-bank financial institution as well as the prudential guidelines for licensed banks have given in clear terms new rules for the treatment of interest on non-performing advances, in order to avoid the incense of clearing proper profits, the ruler of classification of advances into performing and non-performing advances.</w:t>
      </w:r>
    </w:p>
    <w:p w:rsidR="00423C40" w:rsidRPr="008059E5" w:rsidRDefault="00423C40" w:rsidP="00423C40">
      <w:pPr>
        <w:spacing w:line="432" w:lineRule="auto"/>
        <w:ind w:firstLine="720"/>
        <w:jc w:val="both"/>
      </w:pPr>
      <w:r w:rsidRPr="008059E5">
        <w:t xml:space="preserve">In order to avoid the incidence of clearing paper profits, the rules of classification of advances into performing and non-performing have been well elaborated. </w:t>
      </w:r>
    </w:p>
    <w:p w:rsidR="00423C40" w:rsidRPr="008059E5" w:rsidRDefault="00423C40" w:rsidP="00423C40">
      <w:pPr>
        <w:spacing w:line="432" w:lineRule="auto"/>
        <w:ind w:firstLine="720"/>
        <w:jc w:val="both"/>
      </w:pPr>
      <w:r w:rsidRPr="008059E5">
        <w:t>Different percentages of provision requirements have been specified for the non-performing categories dividend into sub-standard, doubtful and lost.</w:t>
      </w:r>
    </w:p>
    <w:p w:rsidR="00423C40" w:rsidRPr="008059E5" w:rsidRDefault="00423C40" w:rsidP="00423C40">
      <w:pPr>
        <w:spacing w:line="432" w:lineRule="auto"/>
        <w:ind w:firstLine="720"/>
        <w:jc w:val="both"/>
      </w:pPr>
      <w:r w:rsidRPr="008059E5">
        <w:lastRenderedPageBreak/>
        <w:t>While the guidelines recognized the need to recognize reference when they also require for provision to be estimated reasonably. The measure is aimed at ensuring the reliability of published operating result. The criteria to be adopted for the treatment of interest on performing credit facilities are reproduced below: -</w:t>
      </w:r>
    </w:p>
    <w:p w:rsidR="00423C40" w:rsidRPr="008059E5" w:rsidRDefault="00423C40" w:rsidP="00423C40">
      <w:pPr>
        <w:numPr>
          <w:ilvl w:val="0"/>
          <w:numId w:val="19"/>
        </w:numPr>
        <w:tabs>
          <w:tab w:val="clear" w:pos="1080"/>
        </w:tabs>
        <w:spacing w:line="432" w:lineRule="auto"/>
        <w:ind w:left="720" w:hanging="360"/>
        <w:jc w:val="both"/>
      </w:pPr>
      <w:r w:rsidRPr="008059E5">
        <w:t>All categories of non-performing credit facilities should automatically be placed on non-accrual, status, that is interest due there on should not be recognized as income.</w:t>
      </w:r>
    </w:p>
    <w:p w:rsidR="00423C40" w:rsidRPr="008059E5" w:rsidRDefault="00423C40" w:rsidP="00423C40">
      <w:pPr>
        <w:numPr>
          <w:ilvl w:val="0"/>
          <w:numId w:val="19"/>
        </w:numPr>
        <w:tabs>
          <w:tab w:val="clear" w:pos="1080"/>
        </w:tabs>
        <w:spacing w:line="432" w:lineRule="auto"/>
        <w:ind w:left="720" w:hanging="360"/>
        <w:jc w:val="both"/>
      </w:pPr>
      <w:r w:rsidRPr="008059E5">
        <w:t>Interest previously accrued and uncollected but taken into revenue should be reversed and credited into suspense account specifically created for this purpose which should be called “interest in suspense account”, unless paid in cash by the borrower future interest charged should also be credited into some account until such facilities begin to perform.</w:t>
      </w:r>
    </w:p>
    <w:p w:rsidR="00423C40" w:rsidRPr="008059E5" w:rsidRDefault="00423C40" w:rsidP="00423C40">
      <w:pPr>
        <w:numPr>
          <w:ilvl w:val="0"/>
          <w:numId w:val="19"/>
        </w:numPr>
        <w:tabs>
          <w:tab w:val="clear" w:pos="1080"/>
        </w:tabs>
        <w:spacing w:line="432" w:lineRule="auto"/>
        <w:ind w:left="720" w:hanging="360"/>
        <w:jc w:val="both"/>
      </w:pPr>
      <w:r w:rsidRPr="008059E5">
        <w:t>Once the facilities begin to perform, interest previously made against principal debt should be recognized on cash basis only. Before a non-performing facility can be re-classified as performing unpaid interest outstanding should not exceed 90 days. The problem of interest in debt recovery arises therefore, from this inability of banks to earn it as an income, since interest income is a legitimate expectation at the time of allowing the facility. The failure to realize such income when due becomes a problem for the bank. If the problem is with loan principal, solution can be sought working out a new repayment arrangement i.e. re-scheduling the facility. The balance sheet of the debtor can be re-structured in such a way that the company become strong and more to meet its commitments.</w:t>
      </w:r>
    </w:p>
    <w:p w:rsidR="00423C40" w:rsidRPr="008059E5" w:rsidRDefault="00423C40" w:rsidP="00423C40">
      <w:pPr>
        <w:spacing w:line="432" w:lineRule="auto"/>
        <w:ind w:firstLine="720"/>
        <w:jc w:val="both"/>
      </w:pPr>
      <w:r w:rsidRPr="008059E5">
        <w:lastRenderedPageBreak/>
        <w:t>However, may attempt to defer actual receipt of interest firm the debtor by adding to it, the principal will lead to the bank declaring what is now known as “paper profit”. Interest income has to be recognized only when it is actually earned or realized.</w:t>
      </w:r>
    </w:p>
    <w:p w:rsidR="00423C40" w:rsidRPr="008059E5" w:rsidRDefault="00423C40" w:rsidP="00423C40">
      <w:pPr>
        <w:spacing w:line="432" w:lineRule="auto"/>
        <w:ind w:firstLine="720"/>
        <w:jc w:val="both"/>
      </w:pPr>
      <w:r w:rsidRPr="008059E5">
        <w:t>Banks are in business to make money and once this objective cannot be attained, then they can be well close shop and go into other activities that will pay them better. Operating profit must be the goal as it is only this that can sustain the bank in business. If the lending activity cannot be at a profit to it, then the banks do not have business lending money.</w:t>
      </w:r>
    </w:p>
    <w:p w:rsidR="00646C92" w:rsidRPr="008059E5" w:rsidRDefault="00646C92" w:rsidP="002C2FA4">
      <w:pPr>
        <w:spacing w:line="432" w:lineRule="auto"/>
        <w:jc w:val="both"/>
        <w:rPr>
          <w:b/>
        </w:rPr>
      </w:pPr>
      <w:r w:rsidRPr="008059E5">
        <w:rPr>
          <w:b/>
        </w:rPr>
        <w:t xml:space="preserve">2.2 </w:t>
      </w:r>
      <w:r w:rsidRPr="008059E5">
        <w:rPr>
          <w:b/>
        </w:rPr>
        <w:tab/>
        <w:t>THEORETICAL FRAMEWORK</w:t>
      </w:r>
    </w:p>
    <w:p w:rsidR="00646C92" w:rsidRPr="008059E5" w:rsidRDefault="00423C40" w:rsidP="002C2FA4">
      <w:pPr>
        <w:spacing w:line="432" w:lineRule="auto"/>
        <w:jc w:val="both"/>
        <w:rPr>
          <w:b/>
        </w:rPr>
      </w:pPr>
      <w:r>
        <w:rPr>
          <w:b/>
        </w:rPr>
        <w:t>2.2.1</w:t>
      </w:r>
      <w:r>
        <w:rPr>
          <w:b/>
        </w:rPr>
        <w:tab/>
      </w:r>
      <w:r w:rsidR="00646C92" w:rsidRPr="008059E5">
        <w:rPr>
          <w:b/>
        </w:rPr>
        <w:t>Customer-Supplier Relationship Theory</w:t>
      </w:r>
    </w:p>
    <w:p w:rsidR="00646C92" w:rsidRPr="008059E5" w:rsidRDefault="00646C92" w:rsidP="002C2FA4">
      <w:pPr>
        <w:spacing w:line="432" w:lineRule="auto"/>
        <w:ind w:firstLine="720"/>
        <w:jc w:val="both"/>
      </w:pPr>
      <w:r w:rsidRPr="008059E5">
        <w:t>The customer-supplier relationship th</w:t>
      </w:r>
      <w:r w:rsidR="00423C40">
        <w:t>eory was proposed by Robert (201</w:t>
      </w:r>
      <w:r w:rsidRPr="008059E5">
        <w:t xml:space="preserve">1) and </w:t>
      </w:r>
      <w:r w:rsidR="00423C40">
        <w:t>cited in Hamisu (20</w:t>
      </w:r>
      <w:r w:rsidRPr="008059E5">
        <w:t>1</w:t>
      </w:r>
      <w:r w:rsidR="00423C40">
        <w:t>0</w:t>
      </w:r>
      <w:r w:rsidRPr="008059E5">
        <w:t>). The customer-supplied relationship theory holds that there are costs</w:t>
      </w:r>
      <w:r w:rsidR="00641546" w:rsidRPr="008059E5">
        <w:t xml:space="preserve"> and benefits that accrue to both the lender and the borrower in their relationship created</w:t>
      </w:r>
      <w:r w:rsidR="009C5A9D" w:rsidRPr="008059E5">
        <w:t xml:space="preserve"> by the debt recovery techniques. The four types of casts in the debtor-creditor relationship range from presale, production, distribution and post-scale service costs.</w:t>
      </w:r>
    </w:p>
    <w:p w:rsidR="00E7505E" w:rsidRPr="008059E5" w:rsidRDefault="00423C40" w:rsidP="00C805DD">
      <w:pPr>
        <w:spacing w:line="396" w:lineRule="auto"/>
        <w:ind w:firstLine="720"/>
        <w:jc w:val="both"/>
      </w:pPr>
      <w:r>
        <w:t>According to Brealey (2019</w:t>
      </w:r>
      <w:r w:rsidR="009C5A9D" w:rsidRPr="008059E5">
        <w:t xml:space="preserve">), the main benefits include customers economics power, the nature of the decision making unit and the institutional link between the creditor and the debtor, therefore, depending on the quantity of interest charged on the loan there is always a wide range of profit margins that would accrue to the creditor if the debt is fully repaid and also accrue to the debtor if they fail to pay on the debt repayment. The proponents of this theory use a portfolio approach to analyze customer-supplier relationships and use it to recommend a classification matrix. This </w:t>
      </w:r>
      <w:r w:rsidR="009C5A9D" w:rsidRPr="008059E5">
        <w:lastRenderedPageBreak/>
        <w:t xml:space="preserve">theory thus implies </w:t>
      </w:r>
      <w:r w:rsidR="00E7505E" w:rsidRPr="008059E5">
        <w:t>that debt recovery techniques is a significant aspect of the performance of financial institution whereby doubt repayment is a matter of association between the creditor and debtor and the continuation of mutual interests in terms of gains for both parties.</w:t>
      </w:r>
    </w:p>
    <w:p w:rsidR="00E7505E" w:rsidRPr="008059E5" w:rsidRDefault="00423C40" w:rsidP="00C805DD">
      <w:pPr>
        <w:spacing w:line="396" w:lineRule="auto"/>
        <w:jc w:val="both"/>
        <w:rPr>
          <w:b/>
        </w:rPr>
      </w:pPr>
      <w:r>
        <w:rPr>
          <w:b/>
        </w:rPr>
        <w:t>2.2.2</w:t>
      </w:r>
      <w:r>
        <w:rPr>
          <w:b/>
        </w:rPr>
        <w:tab/>
      </w:r>
      <w:r w:rsidRPr="008059E5">
        <w:rPr>
          <w:b/>
        </w:rPr>
        <w:t>Value Based Portfolio Theory</w:t>
      </w:r>
    </w:p>
    <w:p w:rsidR="00E7505E" w:rsidRPr="008059E5" w:rsidRDefault="00E7505E" w:rsidP="00C805DD">
      <w:pPr>
        <w:spacing w:line="396" w:lineRule="auto"/>
        <w:ind w:firstLine="720"/>
        <w:jc w:val="both"/>
      </w:pPr>
      <w:r w:rsidRPr="008059E5">
        <w:t>The study will also be guided by value based portfolio theor</w:t>
      </w:r>
      <w:r w:rsidR="00423C40">
        <w:t>y development by (Markowit, 2009</w:t>
      </w:r>
      <w:r w:rsidRPr="008059E5">
        <w:t>). The value based portfolio theory explains that different components of portfolios play different roles in expanding the overall value of the total portfolio. The specific value gained from each component of the portfolio includes the ratio of contribution to the portfolio out puts like the resale value, safety reliability and comfort. It also includes the value that customers get from a product in relation to inputs like the price and running costs that customers have to convey in exchange. The derived value of efficiency can be understood as the customer’s return investment. Therefore, the debts that have created products offering a m</w:t>
      </w:r>
      <w:r w:rsidR="00040FFC" w:rsidRPr="008059E5">
        <w:t>aximum customer value are similar to other alternatives which are efficient and experience little possibilities of def</w:t>
      </w:r>
      <w:r w:rsidR="00423C40">
        <w:t>ault and vice-versa (Myers, 2018</w:t>
      </w:r>
      <w:r w:rsidR="00040FFC" w:rsidRPr="008059E5">
        <w:t>).</w:t>
      </w:r>
    </w:p>
    <w:p w:rsidR="00641546" w:rsidRPr="008059E5" w:rsidRDefault="003332E2" w:rsidP="002C2FA4">
      <w:pPr>
        <w:spacing w:line="432" w:lineRule="auto"/>
        <w:jc w:val="both"/>
        <w:rPr>
          <w:b/>
        </w:rPr>
      </w:pPr>
      <w:r w:rsidRPr="008059E5">
        <w:rPr>
          <w:b/>
        </w:rPr>
        <w:t xml:space="preserve">2.3 </w:t>
      </w:r>
      <w:r w:rsidRPr="008059E5">
        <w:rPr>
          <w:b/>
        </w:rPr>
        <w:tab/>
        <w:t>EMPIRICAL REVIEW</w:t>
      </w:r>
    </w:p>
    <w:p w:rsidR="00641546" w:rsidRPr="008059E5" w:rsidRDefault="00423C40" w:rsidP="00873D92">
      <w:pPr>
        <w:spacing w:line="396" w:lineRule="auto"/>
        <w:ind w:firstLine="720"/>
        <w:jc w:val="both"/>
      </w:pPr>
      <w:r>
        <w:t>Kamau (2017</w:t>
      </w:r>
      <w:r w:rsidR="00641546" w:rsidRPr="008059E5">
        <w:t>) conducted a study on determinants of long term debt decision by quoted companions at the NSE. A descriptive research design was used and the population of interest was forty seven companies quoted</w:t>
      </w:r>
      <w:r w:rsidR="003332E2" w:rsidRPr="008059E5">
        <w:t xml:space="preserve"> at the Nairobi Stock Exchange (NSE) and the response rate was 38 companies. The primary data was collected by use of questionnaires and liner regression method was used to analyze collected data. In conclusion, the study established that to be a guarantor is a critical responsibility and if the borrower does not meet the bank’s payment commitments below a credit contracts the guarantor may be indebted to pay the debt, or the lender </w:t>
      </w:r>
      <w:r w:rsidR="003332E2" w:rsidRPr="008059E5">
        <w:lastRenderedPageBreak/>
        <w:t>may be able to repossess and sell property that the guarantor has written as security for the debt. The study recommended that whenever the debtor refuses repayment guarantor is liable for the debt.</w:t>
      </w:r>
    </w:p>
    <w:p w:rsidR="003332E2" w:rsidRPr="008059E5" w:rsidRDefault="00423C40" w:rsidP="00423C40">
      <w:pPr>
        <w:spacing w:line="396" w:lineRule="auto"/>
        <w:ind w:firstLine="720"/>
        <w:jc w:val="both"/>
      </w:pPr>
      <w:r>
        <w:t>Ogoolla (2019</w:t>
      </w:r>
      <w:r w:rsidR="003332E2" w:rsidRPr="008059E5">
        <w:t>) conducted a study on an evaluation of the servicing and structure on the public debt. The study employed data which is secondary from documents of the Central Bank of Nigeria and Nigeria environment and the data that was collected was analyzed using financial ratios and trend series modified from debt serving and indicator employed by the Maastricht treaty of the European Union and World Bank. In conclusion, the study establishes that guarantors are responsible for loans guaranteed in agreement with the guarantee commitment. The study recommended that the percentage of debt the guarantor has to pay is the quantity the creditor fails to get from the debtor due to debt restructuring.</w:t>
      </w:r>
    </w:p>
    <w:p w:rsidR="003332E2" w:rsidRPr="008059E5" w:rsidRDefault="00423C40" w:rsidP="00873D92">
      <w:pPr>
        <w:spacing w:line="396" w:lineRule="auto"/>
        <w:ind w:firstLine="720"/>
        <w:jc w:val="both"/>
      </w:pPr>
      <w:r>
        <w:t>Niresh (2016</w:t>
      </w:r>
      <w:r w:rsidR="003332E2" w:rsidRPr="008059E5">
        <w:t>) studied the trade-off between liquidity and profitability using correlation analysis and descriptive statistics. The study of over 31 manufacturing firms quoted in the Colombo Stock Exchange (CSE) revealed that there is no significant relationship between liquidity and profitability, thus concluded that manufacturing firms focus on maximizing profit while preserving liquidity. The study recommended that is tends to be associated with well-capitalized banks, high lending activities, low credit risk and the efficiency of credit management.</w:t>
      </w:r>
    </w:p>
    <w:p w:rsidR="00423C40" w:rsidRDefault="00423C40">
      <w:pPr>
        <w:spacing w:after="200" w:line="276" w:lineRule="auto"/>
        <w:rPr>
          <w:b/>
        </w:rPr>
      </w:pPr>
      <w:r>
        <w:rPr>
          <w:b/>
        </w:rPr>
        <w:br w:type="page"/>
      </w:r>
    </w:p>
    <w:p w:rsidR="007713D9" w:rsidRPr="008059E5" w:rsidRDefault="007713D9" w:rsidP="00D7285D">
      <w:pPr>
        <w:spacing w:line="384" w:lineRule="auto"/>
        <w:jc w:val="center"/>
        <w:rPr>
          <w:b/>
        </w:rPr>
      </w:pPr>
      <w:r w:rsidRPr="008059E5">
        <w:rPr>
          <w:b/>
        </w:rPr>
        <w:lastRenderedPageBreak/>
        <w:t xml:space="preserve">CHAPTER THREE </w:t>
      </w:r>
    </w:p>
    <w:p w:rsidR="007713D9" w:rsidRPr="008059E5" w:rsidRDefault="007713D9" w:rsidP="008D66F1">
      <w:pPr>
        <w:spacing w:line="384" w:lineRule="auto"/>
        <w:jc w:val="center"/>
        <w:rPr>
          <w:b/>
        </w:rPr>
      </w:pPr>
      <w:r w:rsidRPr="008059E5">
        <w:rPr>
          <w:b/>
        </w:rPr>
        <w:t>RESEARCH METHODOLOGY</w:t>
      </w:r>
    </w:p>
    <w:p w:rsidR="007713D9" w:rsidRPr="008059E5" w:rsidRDefault="007713D9" w:rsidP="00D7285D">
      <w:pPr>
        <w:spacing w:line="384" w:lineRule="auto"/>
        <w:ind w:firstLine="720"/>
        <w:jc w:val="both"/>
      </w:pPr>
      <w:r w:rsidRPr="008059E5">
        <w:t>This chapter explains in details the procedure followed in arriving at the inferences of this research work. Research design has</w:t>
      </w:r>
      <w:r w:rsidR="00D7285D">
        <w:t xml:space="preserve"> been defined by Donald (1994</w:t>
      </w:r>
      <w:r w:rsidR="004058D7" w:rsidRPr="008059E5">
        <w:t>) and Del (2005)</w:t>
      </w:r>
      <w:r w:rsidRPr="008059E5">
        <w:t xml:space="preserve"> as the specification of procedures for the collection and analysis the data necessary to help solve the problem at hand, such that the differences between the </w:t>
      </w:r>
      <w:r w:rsidR="004058D7" w:rsidRPr="008059E5">
        <w:t>costs</w:t>
      </w:r>
      <w:r w:rsidRPr="008059E5">
        <w:t xml:space="preserve"> of obtaining various level of accuracy expected value of the information associate with each level of accuracy is maximized.</w:t>
      </w:r>
    </w:p>
    <w:p w:rsidR="004058D7" w:rsidRPr="008059E5" w:rsidRDefault="005C2E75" w:rsidP="00D7285D">
      <w:pPr>
        <w:spacing w:line="384" w:lineRule="auto"/>
        <w:jc w:val="both"/>
        <w:rPr>
          <w:b/>
        </w:rPr>
      </w:pPr>
      <w:r w:rsidRPr="008059E5">
        <w:rPr>
          <w:b/>
        </w:rPr>
        <w:t xml:space="preserve">3.1 </w:t>
      </w:r>
      <w:r w:rsidRPr="008059E5">
        <w:rPr>
          <w:b/>
        </w:rPr>
        <w:tab/>
        <w:t>RESEARCH DESIGN</w:t>
      </w:r>
    </w:p>
    <w:p w:rsidR="004058D7" w:rsidRPr="008059E5" w:rsidRDefault="00D7285D" w:rsidP="00D7285D">
      <w:pPr>
        <w:spacing w:line="384" w:lineRule="auto"/>
        <w:ind w:firstLine="720"/>
        <w:jc w:val="both"/>
      </w:pPr>
      <w:r>
        <w:t>According to Nnayelugo (2005</w:t>
      </w:r>
      <w:r w:rsidR="004058D7" w:rsidRPr="008059E5">
        <w:t>), survey methods are used in the measurement of public opinion, attitudes and orientations which are dominant among a large population at a particular period.</w:t>
      </w:r>
    </w:p>
    <w:p w:rsidR="004058D7" w:rsidRPr="008059E5" w:rsidRDefault="004058D7" w:rsidP="00D7285D">
      <w:pPr>
        <w:spacing w:line="384" w:lineRule="auto"/>
        <w:ind w:firstLine="720"/>
        <w:jc w:val="both"/>
      </w:pPr>
      <w:r w:rsidRPr="008059E5">
        <w:t xml:space="preserve">This study was basically a survey research and therefore required the use of survey method of investigation. </w:t>
      </w:r>
      <w:r w:rsidR="00C805DD" w:rsidRPr="008059E5">
        <w:t>This design</w:t>
      </w:r>
      <w:r w:rsidRPr="008059E5">
        <w:t xml:space="preserve"> was adopted because human beings are involved and are to give answers that vary and agreements that will be used as the study’s population.</w:t>
      </w:r>
    </w:p>
    <w:p w:rsidR="007713D9" w:rsidRPr="008059E5" w:rsidRDefault="005C2E75" w:rsidP="00D7285D">
      <w:pPr>
        <w:spacing w:line="384" w:lineRule="auto"/>
        <w:jc w:val="both"/>
        <w:rPr>
          <w:b/>
        </w:rPr>
      </w:pPr>
      <w:r w:rsidRPr="008059E5">
        <w:rPr>
          <w:b/>
        </w:rPr>
        <w:t>3.2</w:t>
      </w:r>
      <w:r w:rsidRPr="008059E5">
        <w:rPr>
          <w:b/>
        </w:rPr>
        <w:tab/>
      </w:r>
      <w:r w:rsidR="007713D9" w:rsidRPr="008059E5">
        <w:rPr>
          <w:b/>
        </w:rPr>
        <w:t>SOURCES OF DATA</w:t>
      </w:r>
    </w:p>
    <w:p w:rsidR="007713D9" w:rsidRPr="008059E5" w:rsidRDefault="004058D7" w:rsidP="00D7285D">
      <w:pPr>
        <w:spacing w:line="384" w:lineRule="auto"/>
        <w:ind w:firstLine="720"/>
        <w:jc w:val="both"/>
      </w:pPr>
      <w:r w:rsidRPr="008059E5">
        <w:t>The research used both the primary and secondary data in the study. This is due to the fact that sources of data are the financial institution published.</w:t>
      </w:r>
    </w:p>
    <w:p w:rsidR="007713D9" w:rsidRPr="008059E5" w:rsidRDefault="00CF6C2F" w:rsidP="00D7285D">
      <w:pPr>
        <w:spacing w:line="384" w:lineRule="auto"/>
        <w:jc w:val="both"/>
        <w:rPr>
          <w:b/>
        </w:rPr>
      </w:pPr>
      <w:r w:rsidRPr="008059E5">
        <w:rPr>
          <w:b/>
        </w:rPr>
        <w:t>3.3</w:t>
      </w:r>
      <w:r w:rsidR="005C2E75" w:rsidRPr="008059E5">
        <w:rPr>
          <w:b/>
        </w:rPr>
        <w:tab/>
      </w:r>
      <w:r w:rsidR="007713D9" w:rsidRPr="008059E5">
        <w:rPr>
          <w:b/>
        </w:rPr>
        <w:t>POPULATION OF THE STUDY</w:t>
      </w:r>
    </w:p>
    <w:p w:rsidR="007713D9" w:rsidRPr="008059E5" w:rsidRDefault="007713D9" w:rsidP="00D7285D">
      <w:pPr>
        <w:spacing w:line="384" w:lineRule="auto"/>
        <w:ind w:firstLine="720"/>
        <w:jc w:val="both"/>
      </w:pPr>
      <w:r w:rsidRPr="008059E5">
        <w:t>In gathering information in any survey work, the research will help the researcher to determine a particular condition from the reaction of the objective concerned with the study. Hence, the term populations in research, population or otherwise known as universe or a researcher study “refer to any group of people or object which are similar in one way and which form the object of study in a particular survey”.</w:t>
      </w:r>
    </w:p>
    <w:p w:rsidR="007713D9" w:rsidRPr="008059E5" w:rsidRDefault="007713D9" w:rsidP="002C2FA4">
      <w:pPr>
        <w:spacing w:line="432" w:lineRule="auto"/>
        <w:ind w:firstLine="720"/>
        <w:jc w:val="both"/>
      </w:pPr>
      <w:r w:rsidRPr="008059E5">
        <w:lastRenderedPageBreak/>
        <w:t>The total populations of this research study are all the senior number of the credit department and the credit manager making a total of ten people.</w:t>
      </w:r>
    </w:p>
    <w:p w:rsidR="007713D9" w:rsidRPr="008059E5" w:rsidRDefault="00CF6C2F" w:rsidP="002C2FA4">
      <w:pPr>
        <w:spacing w:line="432" w:lineRule="auto"/>
        <w:jc w:val="both"/>
        <w:rPr>
          <w:b/>
        </w:rPr>
      </w:pPr>
      <w:r w:rsidRPr="008059E5">
        <w:rPr>
          <w:b/>
        </w:rPr>
        <w:t>3.4</w:t>
      </w:r>
      <w:r w:rsidR="005C2E75" w:rsidRPr="008059E5">
        <w:rPr>
          <w:b/>
        </w:rPr>
        <w:tab/>
      </w:r>
      <w:r w:rsidR="007713D9" w:rsidRPr="008059E5">
        <w:rPr>
          <w:b/>
        </w:rPr>
        <w:t>SAMPLE SIZE AND SAMPLING TECHNIQUES</w:t>
      </w:r>
    </w:p>
    <w:p w:rsidR="007713D9" w:rsidRPr="008059E5" w:rsidRDefault="002371B9" w:rsidP="002C2FA4">
      <w:pPr>
        <w:spacing w:line="432" w:lineRule="auto"/>
        <w:jc w:val="both"/>
      </w:pPr>
      <w:r w:rsidRPr="008059E5">
        <w:rPr>
          <w:b/>
        </w:rPr>
        <w:t>Sample</w:t>
      </w:r>
      <w:r w:rsidR="007713D9" w:rsidRPr="008059E5">
        <w:rPr>
          <w:b/>
        </w:rPr>
        <w:t>:</w:t>
      </w:r>
      <w:r w:rsidR="007713D9" w:rsidRPr="008059E5">
        <w:t xml:space="preserve"> This occurs when a number of sampling units (fewer than the aggregate) is drawn from a population and examined in detail. This information is then considered as applying in the whole universe”. In this research however, the rule of thumb was applied in determining our sample size. Our decision is to sample size people out of ten, hence the number of </w:t>
      </w:r>
      <w:r w:rsidR="00873D92" w:rsidRPr="008059E5">
        <w:t>respondents</w:t>
      </w:r>
      <w:r w:rsidR="00ED3546">
        <w:t xml:space="preserve"> required for this study wa</w:t>
      </w:r>
      <w:r w:rsidR="007713D9" w:rsidRPr="008059E5">
        <w:t>s calculated as follows:</w:t>
      </w:r>
    </w:p>
    <w:p w:rsidR="007713D9" w:rsidRPr="008059E5" w:rsidRDefault="007713D9" w:rsidP="00C805DD">
      <w:pPr>
        <w:ind w:left="3600"/>
        <w:jc w:val="both"/>
      </w:pPr>
      <w:r w:rsidRPr="008059E5">
        <w:rPr>
          <w:u w:val="single"/>
        </w:rPr>
        <w:t>60</w:t>
      </w:r>
      <w:r w:rsidRPr="008059E5">
        <w:t xml:space="preserve">   x   </w:t>
      </w:r>
      <w:r w:rsidRPr="008059E5">
        <w:rPr>
          <w:u w:val="single"/>
        </w:rPr>
        <w:t>100</w:t>
      </w:r>
    </w:p>
    <w:p w:rsidR="007713D9" w:rsidRPr="008059E5" w:rsidRDefault="007713D9" w:rsidP="00C805DD">
      <w:pPr>
        <w:ind w:left="3600"/>
        <w:jc w:val="both"/>
      </w:pPr>
      <w:r w:rsidRPr="008059E5">
        <w:t xml:space="preserve">100 </w:t>
      </w:r>
      <w:r w:rsidRPr="008059E5">
        <w:tab/>
        <w:t xml:space="preserve">    1</w:t>
      </w:r>
    </w:p>
    <w:p w:rsidR="007713D9" w:rsidRPr="008059E5" w:rsidRDefault="007713D9" w:rsidP="002C2FA4">
      <w:pPr>
        <w:spacing w:line="432" w:lineRule="auto"/>
        <w:ind w:firstLine="720"/>
        <w:jc w:val="both"/>
      </w:pPr>
      <w:r w:rsidRPr="008059E5">
        <w:t>It is believed that 60% of total population will enable the researcher to draw on inference from the entire universe.</w:t>
      </w:r>
    </w:p>
    <w:p w:rsidR="002371B9" w:rsidRPr="008059E5" w:rsidRDefault="00CF6C2F" w:rsidP="00C805DD">
      <w:pPr>
        <w:spacing w:line="408" w:lineRule="auto"/>
        <w:jc w:val="both"/>
        <w:rPr>
          <w:b/>
        </w:rPr>
      </w:pPr>
      <w:r w:rsidRPr="008059E5">
        <w:rPr>
          <w:b/>
        </w:rPr>
        <w:t>3.5</w:t>
      </w:r>
      <w:r w:rsidR="005C2E75" w:rsidRPr="008059E5">
        <w:rPr>
          <w:b/>
        </w:rPr>
        <w:tab/>
      </w:r>
      <w:r w:rsidR="002371B9" w:rsidRPr="008059E5">
        <w:rPr>
          <w:b/>
        </w:rPr>
        <w:t>RESEARCH INSTRUMENT</w:t>
      </w:r>
    </w:p>
    <w:p w:rsidR="002371B9" w:rsidRPr="008059E5" w:rsidRDefault="00F91299" w:rsidP="00C805DD">
      <w:pPr>
        <w:spacing w:line="408" w:lineRule="auto"/>
        <w:ind w:firstLine="720"/>
        <w:jc w:val="both"/>
      </w:pPr>
      <w:r w:rsidRPr="008059E5">
        <w:t>The instrument that was used in c</w:t>
      </w:r>
      <w:r w:rsidR="00ED3546">
        <w:t>ollecting data for this study are</w:t>
      </w:r>
      <w:r w:rsidRPr="008059E5">
        <w:t xml:space="preserve"> the questionnaire</w:t>
      </w:r>
      <w:r w:rsidR="00ED3546">
        <w:t>s</w:t>
      </w:r>
      <w:r w:rsidRPr="008059E5">
        <w:t xml:space="preserve"> and interview method. According to Sobowale (1983) “Questionnaire is often used to elicit information from the subject about what they have experienced” of which the first five questions are usually on the </w:t>
      </w:r>
      <w:r w:rsidR="00C805DD" w:rsidRPr="008059E5">
        <w:t>respondent’s</w:t>
      </w:r>
      <w:r w:rsidRPr="008059E5">
        <w:t xml:space="preserve"> personal data while the other questions are based on the study.</w:t>
      </w:r>
    </w:p>
    <w:p w:rsidR="007713D9" w:rsidRPr="008059E5" w:rsidRDefault="00CF6C2F" w:rsidP="00C805DD">
      <w:pPr>
        <w:spacing w:line="408" w:lineRule="auto"/>
        <w:jc w:val="both"/>
        <w:rPr>
          <w:b/>
        </w:rPr>
      </w:pPr>
      <w:r w:rsidRPr="008059E5">
        <w:rPr>
          <w:b/>
        </w:rPr>
        <w:t>3.6</w:t>
      </w:r>
      <w:r w:rsidR="005C2E75" w:rsidRPr="008059E5">
        <w:rPr>
          <w:b/>
        </w:rPr>
        <w:tab/>
      </w:r>
      <w:r w:rsidR="00F91299" w:rsidRPr="008059E5">
        <w:rPr>
          <w:b/>
        </w:rPr>
        <w:t xml:space="preserve">DATA AND </w:t>
      </w:r>
      <w:r w:rsidR="007713D9" w:rsidRPr="008059E5">
        <w:rPr>
          <w:b/>
        </w:rPr>
        <w:t>METHOD OF DATA COLLECTION</w:t>
      </w:r>
    </w:p>
    <w:p w:rsidR="007713D9" w:rsidRPr="008059E5" w:rsidRDefault="007713D9" w:rsidP="00C805DD">
      <w:pPr>
        <w:spacing w:line="408" w:lineRule="auto"/>
        <w:ind w:firstLine="720"/>
        <w:jc w:val="both"/>
      </w:pPr>
      <w:r w:rsidRPr="008059E5">
        <w:t xml:space="preserve">The data used for the analysis in this study were obtained entirely from annual reports and accounts of the individual banks used for the past five years </w:t>
      </w:r>
      <w:r w:rsidR="00D7285D">
        <w:t>(2018</w:t>
      </w:r>
      <w:r w:rsidRPr="008059E5">
        <w:t>) having their fiscal year ending 31</w:t>
      </w:r>
      <w:r w:rsidRPr="008059E5">
        <w:rPr>
          <w:vertAlign w:val="superscript"/>
        </w:rPr>
        <w:t>st</w:t>
      </w:r>
      <w:r w:rsidRPr="008059E5">
        <w:t xml:space="preserve"> December.</w:t>
      </w:r>
    </w:p>
    <w:p w:rsidR="007713D9" w:rsidRPr="008059E5" w:rsidRDefault="007713D9" w:rsidP="00C805DD">
      <w:pPr>
        <w:spacing w:line="408" w:lineRule="auto"/>
        <w:ind w:firstLine="720"/>
        <w:jc w:val="both"/>
      </w:pPr>
      <w:r w:rsidRPr="008059E5">
        <w:t>To narrow the discrepancies that could inevitable result, the researcher used only First Bank and the Central Bank publication.</w:t>
      </w:r>
    </w:p>
    <w:p w:rsidR="007713D9" w:rsidRPr="008059E5" w:rsidRDefault="00CF6C2F" w:rsidP="00C805DD">
      <w:pPr>
        <w:spacing w:line="408" w:lineRule="auto"/>
        <w:jc w:val="both"/>
        <w:rPr>
          <w:b/>
        </w:rPr>
      </w:pPr>
      <w:r w:rsidRPr="008059E5">
        <w:rPr>
          <w:b/>
        </w:rPr>
        <w:lastRenderedPageBreak/>
        <w:t xml:space="preserve">3.7 </w:t>
      </w:r>
      <w:r w:rsidRPr="008059E5">
        <w:rPr>
          <w:b/>
        </w:rPr>
        <w:tab/>
      </w:r>
      <w:r w:rsidR="007713D9" w:rsidRPr="008059E5">
        <w:rPr>
          <w:b/>
        </w:rPr>
        <w:t>METHOD OF DATA ANALYSIS</w:t>
      </w:r>
    </w:p>
    <w:p w:rsidR="005C2E75" w:rsidRPr="008059E5" w:rsidRDefault="00F91299" w:rsidP="00C805DD">
      <w:pPr>
        <w:spacing w:line="408" w:lineRule="auto"/>
        <w:ind w:firstLine="720"/>
        <w:jc w:val="both"/>
      </w:pPr>
      <w:r w:rsidRPr="008059E5">
        <w:t>The research adopted the ratio analysis method in evaluating the performance of the bank under study for effective decision making from the annual report and account.</w:t>
      </w:r>
    </w:p>
    <w:p w:rsidR="00F91299" w:rsidRPr="008059E5" w:rsidRDefault="00F91299" w:rsidP="00C805DD">
      <w:pPr>
        <w:spacing w:line="408" w:lineRule="auto"/>
        <w:ind w:firstLine="720"/>
        <w:jc w:val="both"/>
      </w:pPr>
      <w:r w:rsidRPr="008059E5">
        <w:t>In view of this tend percentage changed was used in the bank’s name from determining whether or not the computed ratio are high or low and whether they are indicator of good or poor performance by comparing the previous year’s result with the current years.</w:t>
      </w:r>
    </w:p>
    <w:p w:rsidR="007713D9" w:rsidRPr="008059E5" w:rsidRDefault="00CF6C2F" w:rsidP="002C2FA4">
      <w:pPr>
        <w:spacing w:line="432" w:lineRule="auto"/>
        <w:jc w:val="both"/>
        <w:rPr>
          <w:b/>
        </w:rPr>
      </w:pPr>
      <w:r w:rsidRPr="008059E5">
        <w:rPr>
          <w:b/>
        </w:rPr>
        <w:t>3.8</w:t>
      </w:r>
      <w:r w:rsidR="005C2E75" w:rsidRPr="008059E5">
        <w:rPr>
          <w:b/>
        </w:rPr>
        <w:tab/>
      </w:r>
      <w:r w:rsidR="007713D9" w:rsidRPr="008059E5">
        <w:rPr>
          <w:b/>
        </w:rPr>
        <w:t>LIMITATIONS TO METHODOLOGY</w:t>
      </w:r>
    </w:p>
    <w:p w:rsidR="00F91299" w:rsidRPr="008059E5" w:rsidRDefault="00F91299" w:rsidP="002C2FA4">
      <w:pPr>
        <w:spacing w:line="432" w:lineRule="auto"/>
        <w:ind w:firstLine="720"/>
        <w:jc w:val="both"/>
      </w:pPr>
      <w:r w:rsidRPr="008059E5">
        <w:t>The study only concentrated on First Bank that operates in Ilorin at present. The study did not cover a period of time in the state operations in which the debt recovery</w:t>
      </w:r>
      <w:r w:rsidR="001D4D38" w:rsidRPr="008059E5">
        <w:t xml:space="preserve"> strategies could be established when different debt collection strategies were being adopted. This is because adoption of different strategies will have different success in debt collection in the bank.</w:t>
      </w:r>
    </w:p>
    <w:p w:rsidR="00F91299" w:rsidRPr="008059E5" w:rsidRDefault="00F91299" w:rsidP="002C2FA4">
      <w:pPr>
        <w:spacing w:line="432" w:lineRule="auto"/>
        <w:jc w:val="both"/>
        <w:rPr>
          <w:b/>
        </w:rPr>
      </w:pPr>
    </w:p>
    <w:p w:rsidR="00C805DD" w:rsidRPr="008059E5" w:rsidRDefault="00C805DD">
      <w:pPr>
        <w:spacing w:after="200" w:line="276" w:lineRule="auto"/>
        <w:rPr>
          <w:b/>
        </w:rPr>
      </w:pPr>
      <w:r w:rsidRPr="008059E5">
        <w:rPr>
          <w:b/>
        </w:rPr>
        <w:br w:type="page"/>
      </w:r>
    </w:p>
    <w:p w:rsidR="007713D9" w:rsidRPr="008059E5" w:rsidRDefault="007713D9" w:rsidP="002C2FA4">
      <w:pPr>
        <w:spacing w:line="432" w:lineRule="auto"/>
        <w:jc w:val="center"/>
        <w:rPr>
          <w:b/>
        </w:rPr>
      </w:pPr>
      <w:r w:rsidRPr="008059E5">
        <w:rPr>
          <w:b/>
        </w:rPr>
        <w:lastRenderedPageBreak/>
        <w:t>CHAPTER FOUR</w:t>
      </w:r>
    </w:p>
    <w:p w:rsidR="007713D9" w:rsidRPr="008059E5" w:rsidRDefault="001D4D38" w:rsidP="008D66F1">
      <w:pPr>
        <w:spacing w:line="432" w:lineRule="auto"/>
        <w:jc w:val="center"/>
        <w:rPr>
          <w:b/>
        </w:rPr>
      </w:pPr>
      <w:r w:rsidRPr="008059E5">
        <w:rPr>
          <w:b/>
        </w:rPr>
        <w:t xml:space="preserve">DATA PRESENTATION, ANALYSIS AND </w:t>
      </w:r>
      <w:r w:rsidR="007713D9" w:rsidRPr="008059E5">
        <w:rPr>
          <w:b/>
        </w:rPr>
        <w:t>INTERPRETATION</w:t>
      </w:r>
    </w:p>
    <w:p w:rsidR="007713D9" w:rsidRPr="008059E5" w:rsidRDefault="007713D9" w:rsidP="002C2FA4">
      <w:pPr>
        <w:spacing w:line="432" w:lineRule="auto"/>
        <w:jc w:val="both"/>
        <w:rPr>
          <w:b/>
        </w:rPr>
      </w:pPr>
      <w:r w:rsidRPr="008059E5">
        <w:rPr>
          <w:b/>
        </w:rPr>
        <w:t>4.1</w:t>
      </w:r>
      <w:r w:rsidRPr="008059E5">
        <w:rPr>
          <w:b/>
        </w:rPr>
        <w:tab/>
      </w:r>
      <w:r w:rsidR="001D4D38" w:rsidRPr="008059E5">
        <w:rPr>
          <w:b/>
        </w:rPr>
        <w:t>DATA PRESENTATION</w:t>
      </w:r>
    </w:p>
    <w:p w:rsidR="007713D9" w:rsidRPr="008059E5" w:rsidRDefault="007713D9" w:rsidP="002C2FA4">
      <w:pPr>
        <w:spacing w:line="432" w:lineRule="auto"/>
        <w:jc w:val="both"/>
      </w:pPr>
      <w:r w:rsidRPr="008059E5">
        <w:rPr>
          <w:b/>
        </w:rPr>
        <w:tab/>
      </w:r>
      <w:r w:rsidR="00ED3546">
        <w:t>This data deal</w:t>
      </w:r>
      <w:r w:rsidRPr="008059E5">
        <w:t xml:space="preserve"> with analysis, interpretation and the testing of hypothesis, it is very vital in a research study of this nature because only accurate data</w:t>
      </w:r>
      <w:r w:rsidR="00ED3546">
        <w:t xml:space="preserve"> can lead to</w:t>
      </w:r>
      <w:r w:rsidRPr="008059E5">
        <w:t xml:space="preserve"> concrete conclusion.</w:t>
      </w:r>
    </w:p>
    <w:p w:rsidR="007713D9" w:rsidRPr="008059E5" w:rsidRDefault="00ED3546" w:rsidP="002C2FA4">
      <w:pPr>
        <w:spacing w:line="432" w:lineRule="auto"/>
        <w:jc w:val="both"/>
      </w:pPr>
      <w:r>
        <w:tab/>
        <w:t>This study</w:t>
      </w:r>
      <w:r w:rsidR="007713D9" w:rsidRPr="008059E5">
        <w:t xml:space="preserve"> make</w:t>
      </w:r>
      <w:r>
        <w:t>s</w:t>
      </w:r>
      <w:r w:rsidR="007713D9" w:rsidRPr="008059E5">
        <w:t xml:space="preserve"> use of common size analysis in its interpretation of and debts figure for the past two years. A study of the trend of these years, most banks have not had a concrete or land down system of credit management and recovery.The treatment has been on the rules laid down by most credit manager. The bad debt figure of First Bank Plc has been on increase over the years. This has been due to the vacancies which makes lending activities difficult and unpredictable.</w:t>
      </w:r>
    </w:p>
    <w:p w:rsidR="007713D9" w:rsidRPr="008059E5" w:rsidRDefault="007713D9" w:rsidP="002C2FA4">
      <w:pPr>
        <w:spacing w:line="432" w:lineRule="auto"/>
        <w:ind w:firstLine="720"/>
        <w:jc w:val="both"/>
      </w:pPr>
      <w:r w:rsidRPr="008059E5">
        <w:t>First Bank over the years has attributed its increase in bad debt figure to various reasons such as:</w:t>
      </w:r>
    </w:p>
    <w:p w:rsidR="007713D9" w:rsidRPr="008059E5" w:rsidRDefault="007713D9" w:rsidP="002C2FA4">
      <w:pPr>
        <w:numPr>
          <w:ilvl w:val="0"/>
          <w:numId w:val="20"/>
        </w:numPr>
        <w:spacing w:line="432" w:lineRule="auto"/>
        <w:jc w:val="both"/>
      </w:pPr>
      <w:r w:rsidRPr="008059E5">
        <w:t>Turn down in the economy of the country.</w:t>
      </w:r>
    </w:p>
    <w:p w:rsidR="007713D9" w:rsidRPr="008059E5" w:rsidRDefault="007713D9" w:rsidP="002C2FA4">
      <w:pPr>
        <w:numPr>
          <w:ilvl w:val="0"/>
          <w:numId w:val="20"/>
        </w:numPr>
        <w:spacing w:line="432" w:lineRule="auto"/>
        <w:jc w:val="both"/>
      </w:pPr>
      <w:r w:rsidRPr="008059E5">
        <w:t>Recovery drive is not aggressive enough</w:t>
      </w:r>
    </w:p>
    <w:p w:rsidR="007713D9" w:rsidRPr="008059E5" w:rsidRDefault="007713D9" w:rsidP="002C2FA4">
      <w:pPr>
        <w:numPr>
          <w:ilvl w:val="0"/>
          <w:numId w:val="20"/>
        </w:numPr>
        <w:spacing w:line="432" w:lineRule="auto"/>
        <w:jc w:val="both"/>
      </w:pPr>
      <w:r w:rsidRPr="008059E5">
        <w:t>Unqualified managers were employed to make important decision.</w:t>
      </w:r>
    </w:p>
    <w:p w:rsidR="007713D9" w:rsidRPr="008059E5" w:rsidRDefault="007713D9" w:rsidP="002C2FA4">
      <w:pPr>
        <w:numPr>
          <w:ilvl w:val="0"/>
          <w:numId w:val="20"/>
        </w:numPr>
        <w:spacing w:line="432" w:lineRule="auto"/>
        <w:jc w:val="both"/>
      </w:pPr>
      <w:r w:rsidRPr="008059E5">
        <w:t>They have poor managements of the accounts.</w:t>
      </w:r>
    </w:p>
    <w:p w:rsidR="001D4D38" w:rsidRPr="008059E5" w:rsidRDefault="007713D9" w:rsidP="002C2FA4">
      <w:pPr>
        <w:spacing w:line="432" w:lineRule="auto"/>
        <w:ind w:firstLine="720"/>
        <w:jc w:val="both"/>
      </w:pPr>
      <w:r w:rsidRPr="008059E5">
        <w:t>D</w:t>
      </w:r>
      <w:r w:rsidR="00ED3546">
        <w:t>ue to this problem encountered b</w:t>
      </w:r>
      <w:r w:rsidRPr="008059E5">
        <w:t xml:space="preserve">y most banks in the country, the </w:t>
      </w:r>
      <w:r w:rsidR="00ED3546" w:rsidRPr="008059E5">
        <w:t xml:space="preserve">Central Bank </w:t>
      </w:r>
      <w:r w:rsidRPr="008059E5">
        <w:t xml:space="preserve">of Nigeria decided to impose </w:t>
      </w:r>
      <w:r w:rsidR="00ED3546" w:rsidRPr="008059E5">
        <w:t>a new and far reaching requirement</w:t>
      </w:r>
      <w:r w:rsidRPr="008059E5">
        <w:t xml:space="preserve"> on bank</w:t>
      </w:r>
      <w:r w:rsidR="001D4D38" w:rsidRPr="008059E5">
        <w:t>s in their debt classification.</w:t>
      </w:r>
    </w:p>
    <w:p w:rsidR="007713D9" w:rsidRPr="008059E5" w:rsidRDefault="007713D9" w:rsidP="00D7285D">
      <w:pPr>
        <w:spacing w:line="396" w:lineRule="auto"/>
        <w:ind w:firstLine="720"/>
        <w:jc w:val="both"/>
      </w:pPr>
      <w:r w:rsidRPr="008059E5">
        <w:t xml:space="preserve">These guidelines are based on accepted standard prevailing in the banking industry nationwide. </w:t>
      </w:r>
      <w:r w:rsidR="00873D92" w:rsidRPr="008059E5">
        <w:t>These guidelines</w:t>
      </w:r>
      <w:r w:rsidRPr="008059E5">
        <w:t xml:space="preserve"> can be seen as either conservative or </w:t>
      </w:r>
      <w:r w:rsidRPr="008059E5">
        <w:lastRenderedPageBreak/>
        <w:t>comprehensive for it gives practice rules in many instances where previously. Management would have exercised discretion more recognition and provision are now to be governed by prudential guidelines and international standard. The uniformity of treatment will gre</w:t>
      </w:r>
      <w:r w:rsidR="001D4D38" w:rsidRPr="008059E5">
        <w:t>atly aid the effective comparison</w:t>
      </w:r>
      <w:r w:rsidRPr="008059E5">
        <w:t xml:space="preserve"> of balance sheet and accounts in the industry.</w:t>
      </w:r>
    </w:p>
    <w:p w:rsidR="007713D9" w:rsidRPr="008059E5" w:rsidRDefault="007713D9" w:rsidP="00D7285D">
      <w:pPr>
        <w:spacing w:line="396" w:lineRule="auto"/>
        <w:ind w:firstLine="720"/>
        <w:jc w:val="both"/>
      </w:pPr>
      <w:r w:rsidRPr="008059E5">
        <w:t xml:space="preserve">Despite the criticism of the prudential guidelines, it has regulated the bad debts figures and has intensified recovery effort thereby causing an increase in the debt recoveries of the First Bank. These efforts are expected to continue and </w:t>
      </w:r>
      <w:r w:rsidR="00ED3546">
        <w:t>are</w:t>
      </w:r>
      <w:r w:rsidRPr="008059E5">
        <w:t xml:space="preserve"> highlighted later in the chapter, it is clear however that the implementation of the new regulation has an impact on the profitably and balance sheet of First Bank Plc.</w:t>
      </w:r>
    </w:p>
    <w:p w:rsidR="007713D9" w:rsidRPr="008059E5" w:rsidRDefault="00D7285D" w:rsidP="00D7285D">
      <w:pPr>
        <w:spacing w:line="396" w:lineRule="auto"/>
        <w:jc w:val="both"/>
        <w:rPr>
          <w:b/>
        </w:rPr>
      </w:pPr>
      <w:r w:rsidRPr="008059E5">
        <w:rPr>
          <w:b/>
        </w:rPr>
        <w:t xml:space="preserve">Classification of Debts in the First Bank Plc </w:t>
      </w:r>
    </w:p>
    <w:p w:rsidR="007713D9" w:rsidRPr="008059E5" w:rsidRDefault="007713D9" w:rsidP="00D7285D">
      <w:pPr>
        <w:spacing w:line="396" w:lineRule="auto"/>
        <w:ind w:firstLine="720"/>
        <w:jc w:val="both"/>
      </w:pPr>
      <w:r w:rsidRPr="008059E5">
        <w:t>Apart from prudential guidelines imposed on all licensed banks, First Bank set out categori</w:t>
      </w:r>
      <w:r w:rsidR="001D4D38" w:rsidRPr="008059E5">
        <w:t>es of debt as classified below:</w:t>
      </w:r>
    </w:p>
    <w:p w:rsidR="007713D9" w:rsidRPr="008059E5" w:rsidRDefault="00D7285D" w:rsidP="00D7285D">
      <w:pPr>
        <w:spacing w:line="396" w:lineRule="auto"/>
        <w:jc w:val="both"/>
        <w:rPr>
          <w:b/>
        </w:rPr>
      </w:pPr>
      <w:r w:rsidRPr="008059E5">
        <w:rPr>
          <w:b/>
        </w:rPr>
        <w:t xml:space="preserve">Category </w:t>
      </w:r>
      <w:r w:rsidR="007713D9" w:rsidRPr="008059E5">
        <w:rPr>
          <w:b/>
        </w:rPr>
        <w:t>A</w:t>
      </w:r>
    </w:p>
    <w:p w:rsidR="007713D9" w:rsidRPr="008059E5" w:rsidRDefault="007713D9" w:rsidP="00D7285D">
      <w:pPr>
        <w:spacing w:line="396" w:lineRule="auto"/>
        <w:jc w:val="both"/>
      </w:pPr>
      <w:r w:rsidRPr="008059E5">
        <w:rPr>
          <w:b/>
        </w:rPr>
        <w:tab/>
      </w:r>
      <w:r w:rsidRPr="008059E5">
        <w:t>These are debts, the immediate recovery of which is considered in any degree doubtful or likely to be unduly protracted even though ultimate cost to the bank is not expected and provision not considered necessary. The provision of the central bank guidelines has over-ridden the internal guidelines for categorization of such debts and as such, due cognizance of the letter must be given each time a debt is to be delegated into this category.</w:t>
      </w:r>
    </w:p>
    <w:p w:rsidR="007713D9" w:rsidRPr="008059E5" w:rsidRDefault="00D7285D" w:rsidP="00D7285D">
      <w:pPr>
        <w:spacing w:line="396" w:lineRule="auto"/>
        <w:jc w:val="both"/>
        <w:rPr>
          <w:b/>
        </w:rPr>
      </w:pPr>
      <w:r w:rsidRPr="008059E5">
        <w:rPr>
          <w:b/>
        </w:rPr>
        <w:t xml:space="preserve">Category </w:t>
      </w:r>
      <w:r w:rsidR="007713D9" w:rsidRPr="008059E5">
        <w:rPr>
          <w:b/>
        </w:rPr>
        <w:t>B</w:t>
      </w:r>
    </w:p>
    <w:p w:rsidR="007713D9" w:rsidRPr="008059E5" w:rsidRDefault="007713D9" w:rsidP="00D7285D">
      <w:pPr>
        <w:spacing w:line="396" w:lineRule="auto"/>
        <w:ind w:firstLine="720"/>
        <w:jc w:val="both"/>
      </w:pPr>
      <w:r w:rsidRPr="008059E5">
        <w:t>These are debts in the books of the bank which have risen as a result of staff defalcation, irregularities, the recovery of which may tend to be protractile or unlikely. Such debts arise from categories that are capable of making recovery difficult or totally impossible.</w:t>
      </w:r>
    </w:p>
    <w:p w:rsidR="007713D9" w:rsidRPr="008059E5" w:rsidRDefault="007713D9" w:rsidP="002C2FA4">
      <w:pPr>
        <w:spacing w:line="432" w:lineRule="auto"/>
        <w:ind w:firstLine="720"/>
        <w:jc w:val="both"/>
      </w:pPr>
      <w:r w:rsidRPr="008059E5">
        <w:lastRenderedPageBreak/>
        <w:t>Again such debts also qualify for the classification under prudential guideline and special core is required when classification is to be made.</w:t>
      </w:r>
    </w:p>
    <w:p w:rsidR="007713D9" w:rsidRPr="008059E5" w:rsidRDefault="00D7285D" w:rsidP="002C2FA4">
      <w:pPr>
        <w:spacing w:line="432" w:lineRule="auto"/>
        <w:jc w:val="both"/>
        <w:rPr>
          <w:b/>
        </w:rPr>
      </w:pPr>
      <w:r w:rsidRPr="008059E5">
        <w:rPr>
          <w:b/>
        </w:rPr>
        <w:t xml:space="preserve">Category </w:t>
      </w:r>
      <w:r w:rsidR="007713D9" w:rsidRPr="008059E5">
        <w:rPr>
          <w:b/>
        </w:rPr>
        <w:t xml:space="preserve">C </w:t>
      </w:r>
    </w:p>
    <w:p w:rsidR="007713D9" w:rsidRPr="008059E5" w:rsidRDefault="007713D9" w:rsidP="002C2FA4">
      <w:pPr>
        <w:spacing w:line="432" w:lineRule="auto"/>
        <w:jc w:val="both"/>
      </w:pPr>
      <w:r w:rsidRPr="008059E5">
        <w:tab/>
        <w:t>These are debts in the books of the bank, which have a reason from mistake by the bank of which are contingent ability in respect of litigation against the bank by its customers.</w:t>
      </w:r>
    </w:p>
    <w:p w:rsidR="007713D9" w:rsidRPr="008059E5" w:rsidRDefault="00D7285D" w:rsidP="002C2FA4">
      <w:pPr>
        <w:spacing w:line="432" w:lineRule="auto"/>
        <w:jc w:val="both"/>
        <w:rPr>
          <w:b/>
        </w:rPr>
      </w:pPr>
      <w:r w:rsidRPr="008059E5">
        <w:rPr>
          <w:b/>
        </w:rPr>
        <w:t xml:space="preserve">Growth of Classified Debts in Few Years </w:t>
      </w:r>
    </w:p>
    <w:p w:rsidR="007713D9" w:rsidRPr="008059E5" w:rsidRDefault="007713D9" w:rsidP="002C2FA4">
      <w:pPr>
        <w:spacing w:line="432" w:lineRule="auto"/>
        <w:ind w:firstLine="720"/>
        <w:jc w:val="both"/>
      </w:pPr>
      <w:r w:rsidRPr="008059E5">
        <w:t>In order to fully appreciate the need to intensify efforts being made towards the recovery of classified debts, it is considered pertinent to give an analysis of the banks total classified debts showing the rather hypertensive growth in the number of accounting value of the debt Viz-a-viz recovery figures in the last few years of bank’s operation.</w:t>
      </w:r>
    </w:p>
    <w:p w:rsidR="001D4D38" w:rsidRPr="008059E5" w:rsidRDefault="001D4D38" w:rsidP="002C2FA4">
      <w:pPr>
        <w:spacing w:line="432" w:lineRule="auto"/>
        <w:jc w:val="both"/>
        <w:rPr>
          <w:b/>
        </w:rPr>
      </w:pPr>
      <w:r w:rsidRPr="008059E5">
        <w:rPr>
          <w:b/>
        </w:rPr>
        <w:t xml:space="preserve">4.2 </w:t>
      </w:r>
      <w:r w:rsidRPr="008059E5">
        <w:rPr>
          <w:b/>
        </w:rPr>
        <w:tab/>
        <w:t>DATA ANALYSIS</w:t>
      </w:r>
    </w:p>
    <w:p w:rsidR="007713D9" w:rsidRPr="008059E5" w:rsidRDefault="001D4D38" w:rsidP="002C2FA4">
      <w:pPr>
        <w:spacing w:line="432" w:lineRule="auto"/>
        <w:jc w:val="both"/>
        <w:rPr>
          <w:b/>
        </w:rPr>
      </w:pPr>
      <w:r w:rsidRPr="008059E5">
        <w:rPr>
          <w:b/>
        </w:rPr>
        <w:t xml:space="preserve">TABLE 4:1 </w:t>
      </w:r>
      <w:r w:rsidRPr="008059E5">
        <w:rPr>
          <w:b/>
        </w:rPr>
        <w:tab/>
      </w:r>
      <w:r w:rsidR="00D7285D" w:rsidRPr="008059E5">
        <w:rPr>
          <w:b/>
        </w:rPr>
        <w:t xml:space="preserve">Analysis of Loans and Advances and Provisions There </w:t>
      </w:r>
    </w:p>
    <w:tbl>
      <w:tblPr>
        <w:tblW w:w="962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8"/>
        <w:gridCol w:w="1620"/>
        <w:gridCol w:w="1260"/>
        <w:gridCol w:w="1630"/>
        <w:gridCol w:w="1530"/>
        <w:gridCol w:w="1620"/>
      </w:tblGrid>
      <w:tr w:rsidR="007713D9" w:rsidRPr="008059E5" w:rsidTr="00D7285D">
        <w:tc>
          <w:tcPr>
            <w:tcW w:w="1968" w:type="dxa"/>
          </w:tcPr>
          <w:p w:rsidR="007713D9" w:rsidRPr="008059E5" w:rsidRDefault="007713D9" w:rsidP="00D7285D">
            <w:pPr>
              <w:jc w:val="both"/>
              <w:rPr>
                <w:b/>
              </w:rPr>
            </w:pPr>
          </w:p>
        </w:tc>
        <w:tc>
          <w:tcPr>
            <w:tcW w:w="1620" w:type="dxa"/>
          </w:tcPr>
          <w:p w:rsidR="007713D9" w:rsidRPr="008059E5" w:rsidRDefault="007713D9" w:rsidP="00D7285D">
            <w:pPr>
              <w:jc w:val="center"/>
              <w:rPr>
                <w:b/>
              </w:rPr>
            </w:pPr>
            <w:r w:rsidRPr="008059E5">
              <w:rPr>
                <w:b/>
                <w:dstrike/>
              </w:rPr>
              <w:t>N</w:t>
            </w:r>
            <w:r w:rsidRPr="008059E5">
              <w:rPr>
                <w:b/>
              </w:rPr>
              <w:t xml:space="preserve"> 000</w:t>
            </w:r>
          </w:p>
          <w:p w:rsidR="007713D9" w:rsidRPr="008059E5" w:rsidRDefault="007713D9" w:rsidP="00D7285D">
            <w:pPr>
              <w:jc w:val="center"/>
              <w:rPr>
                <w:b/>
              </w:rPr>
            </w:pPr>
            <w:r w:rsidRPr="008059E5">
              <w:rPr>
                <w:b/>
              </w:rPr>
              <w:t>AMOUNT PROVISION</w:t>
            </w:r>
          </w:p>
        </w:tc>
        <w:tc>
          <w:tcPr>
            <w:tcW w:w="1260" w:type="dxa"/>
          </w:tcPr>
          <w:p w:rsidR="007713D9" w:rsidRPr="008059E5" w:rsidRDefault="007713D9" w:rsidP="00D7285D">
            <w:pPr>
              <w:jc w:val="center"/>
              <w:rPr>
                <w:b/>
              </w:rPr>
            </w:pPr>
            <w:r w:rsidRPr="008059E5">
              <w:rPr>
                <w:b/>
                <w:dstrike/>
              </w:rPr>
              <w:t>N</w:t>
            </w:r>
            <w:r w:rsidRPr="008059E5">
              <w:rPr>
                <w:b/>
              </w:rPr>
              <w:t xml:space="preserve"> 000</w:t>
            </w:r>
          </w:p>
          <w:p w:rsidR="007713D9" w:rsidRPr="008059E5" w:rsidRDefault="007713D9" w:rsidP="00D7285D">
            <w:pPr>
              <w:jc w:val="center"/>
              <w:rPr>
                <w:b/>
              </w:rPr>
            </w:pPr>
            <w:r w:rsidRPr="008059E5">
              <w:rPr>
                <w:b/>
              </w:rPr>
              <w:t>RCQ</w:t>
            </w:r>
          </w:p>
        </w:tc>
        <w:tc>
          <w:tcPr>
            <w:tcW w:w="1630" w:type="dxa"/>
          </w:tcPr>
          <w:p w:rsidR="007713D9" w:rsidRPr="008059E5" w:rsidRDefault="007713D9" w:rsidP="00D7285D">
            <w:pPr>
              <w:jc w:val="center"/>
              <w:rPr>
                <w:b/>
              </w:rPr>
            </w:pPr>
            <w:r w:rsidRPr="008059E5">
              <w:rPr>
                <w:b/>
                <w:dstrike/>
              </w:rPr>
              <w:t>N</w:t>
            </w:r>
            <w:r w:rsidRPr="008059E5">
              <w:rPr>
                <w:b/>
              </w:rPr>
              <w:t xml:space="preserve"> 000</w:t>
            </w:r>
          </w:p>
          <w:p w:rsidR="007713D9" w:rsidRPr="008059E5" w:rsidRDefault="007713D9" w:rsidP="00D7285D">
            <w:pPr>
              <w:jc w:val="center"/>
              <w:rPr>
                <w:b/>
              </w:rPr>
            </w:pPr>
            <w:r w:rsidRPr="008059E5">
              <w:rPr>
                <w:b/>
              </w:rPr>
              <w:t>PROVISION AMOUNT</w:t>
            </w:r>
          </w:p>
        </w:tc>
        <w:tc>
          <w:tcPr>
            <w:tcW w:w="1530" w:type="dxa"/>
          </w:tcPr>
          <w:p w:rsidR="007713D9" w:rsidRPr="008059E5" w:rsidRDefault="007713D9" w:rsidP="00D7285D">
            <w:pPr>
              <w:jc w:val="center"/>
              <w:rPr>
                <w:b/>
              </w:rPr>
            </w:pPr>
            <w:r w:rsidRPr="008059E5">
              <w:rPr>
                <w:b/>
                <w:dstrike/>
              </w:rPr>
              <w:t>N</w:t>
            </w:r>
            <w:r w:rsidRPr="008059E5">
              <w:rPr>
                <w:b/>
              </w:rPr>
              <w:t xml:space="preserve"> 000</w:t>
            </w:r>
          </w:p>
          <w:p w:rsidR="007713D9" w:rsidRPr="008059E5" w:rsidRDefault="007713D9" w:rsidP="00D7285D">
            <w:pPr>
              <w:jc w:val="center"/>
              <w:rPr>
                <w:b/>
              </w:rPr>
            </w:pPr>
            <w:r w:rsidRPr="008059E5">
              <w:rPr>
                <w:b/>
              </w:rPr>
              <w:t>REQUIRED</w:t>
            </w:r>
          </w:p>
        </w:tc>
        <w:tc>
          <w:tcPr>
            <w:tcW w:w="1620" w:type="dxa"/>
          </w:tcPr>
          <w:p w:rsidR="007713D9" w:rsidRPr="008059E5" w:rsidRDefault="007713D9" w:rsidP="00D7285D">
            <w:pPr>
              <w:jc w:val="center"/>
              <w:rPr>
                <w:b/>
              </w:rPr>
            </w:pPr>
            <w:r w:rsidRPr="008059E5">
              <w:rPr>
                <w:b/>
              </w:rPr>
              <w:t>RATE OF</w:t>
            </w:r>
          </w:p>
          <w:p w:rsidR="007713D9" w:rsidRPr="008059E5" w:rsidRDefault="007713D9" w:rsidP="00D7285D">
            <w:pPr>
              <w:jc w:val="center"/>
              <w:rPr>
                <w:b/>
              </w:rPr>
            </w:pPr>
            <w:r w:rsidRPr="008059E5">
              <w:rPr>
                <w:b/>
              </w:rPr>
              <w:t>PROVISION</w:t>
            </w:r>
          </w:p>
        </w:tc>
      </w:tr>
      <w:tr w:rsidR="007713D9" w:rsidRPr="008059E5" w:rsidTr="00D7285D">
        <w:tc>
          <w:tcPr>
            <w:tcW w:w="1968" w:type="dxa"/>
          </w:tcPr>
          <w:p w:rsidR="007713D9" w:rsidRPr="008059E5" w:rsidRDefault="007713D9" w:rsidP="002C2FA4">
            <w:pPr>
              <w:spacing w:line="432" w:lineRule="auto"/>
              <w:jc w:val="both"/>
            </w:pPr>
            <w:r w:rsidRPr="008059E5">
              <w:t xml:space="preserve">Gross Income </w:t>
            </w:r>
          </w:p>
        </w:tc>
        <w:tc>
          <w:tcPr>
            <w:tcW w:w="1620" w:type="dxa"/>
          </w:tcPr>
          <w:p w:rsidR="007713D9" w:rsidRPr="008059E5" w:rsidRDefault="00897FA5" w:rsidP="002C2FA4">
            <w:pPr>
              <w:spacing w:line="432" w:lineRule="auto"/>
              <w:jc w:val="both"/>
            </w:pPr>
            <w:r w:rsidRPr="008059E5">
              <w:t>16,677,501</w:t>
            </w:r>
          </w:p>
        </w:tc>
        <w:tc>
          <w:tcPr>
            <w:tcW w:w="1260" w:type="dxa"/>
          </w:tcPr>
          <w:p w:rsidR="007713D9" w:rsidRPr="008059E5" w:rsidRDefault="006131ED" w:rsidP="002C2FA4">
            <w:pPr>
              <w:spacing w:line="432" w:lineRule="auto"/>
              <w:jc w:val="both"/>
            </w:pPr>
            <w:r w:rsidRPr="008059E5">
              <w:t>4,933545</w:t>
            </w:r>
          </w:p>
        </w:tc>
        <w:tc>
          <w:tcPr>
            <w:tcW w:w="1630" w:type="dxa"/>
          </w:tcPr>
          <w:p w:rsidR="007713D9" w:rsidRPr="008059E5" w:rsidRDefault="006131ED" w:rsidP="002C2FA4">
            <w:pPr>
              <w:spacing w:line="432" w:lineRule="auto"/>
              <w:jc w:val="both"/>
            </w:pPr>
            <w:r w:rsidRPr="008059E5">
              <w:t>9,931,714</w:t>
            </w:r>
          </w:p>
        </w:tc>
        <w:tc>
          <w:tcPr>
            <w:tcW w:w="1530" w:type="dxa"/>
          </w:tcPr>
          <w:p w:rsidR="007713D9" w:rsidRPr="008059E5" w:rsidRDefault="006131ED" w:rsidP="002C2FA4">
            <w:pPr>
              <w:spacing w:line="432" w:lineRule="auto"/>
              <w:jc w:val="both"/>
            </w:pPr>
            <w:r w:rsidRPr="008059E5">
              <w:t>3,987,156</w:t>
            </w:r>
          </w:p>
        </w:tc>
        <w:tc>
          <w:tcPr>
            <w:tcW w:w="1620" w:type="dxa"/>
          </w:tcPr>
          <w:p w:rsidR="007713D9" w:rsidRPr="008059E5" w:rsidRDefault="00897FA5" w:rsidP="002C2FA4">
            <w:pPr>
              <w:spacing w:line="432" w:lineRule="auto"/>
              <w:jc w:val="both"/>
            </w:pPr>
            <w:r w:rsidRPr="008059E5">
              <w:t>%</w:t>
            </w:r>
          </w:p>
        </w:tc>
      </w:tr>
      <w:tr w:rsidR="007713D9" w:rsidRPr="008059E5" w:rsidTr="00D7285D">
        <w:tc>
          <w:tcPr>
            <w:tcW w:w="1968" w:type="dxa"/>
          </w:tcPr>
          <w:p w:rsidR="007713D9" w:rsidRPr="008059E5" w:rsidRDefault="007713D9" w:rsidP="002C2FA4">
            <w:pPr>
              <w:spacing w:line="432" w:lineRule="auto"/>
              <w:jc w:val="both"/>
            </w:pPr>
            <w:r w:rsidRPr="008059E5">
              <w:t xml:space="preserve">Performing </w:t>
            </w:r>
          </w:p>
        </w:tc>
        <w:tc>
          <w:tcPr>
            <w:tcW w:w="1620" w:type="dxa"/>
          </w:tcPr>
          <w:p w:rsidR="007713D9" w:rsidRPr="008059E5" w:rsidRDefault="00897FA5" w:rsidP="002C2FA4">
            <w:pPr>
              <w:spacing w:line="432" w:lineRule="auto"/>
              <w:jc w:val="both"/>
            </w:pPr>
            <w:r w:rsidRPr="008059E5">
              <w:t>11,817,676</w:t>
            </w:r>
          </w:p>
        </w:tc>
        <w:tc>
          <w:tcPr>
            <w:tcW w:w="1260" w:type="dxa"/>
          </w:tcPr>
          <w:p w:rsidR="007713D9" w:rsidRPr="008059E5" w:rsidRDefault="006131ED" w:rsidP="002C2FA4">
            <w:pPr>
              <w:spacing w:line="432" w:lineRule="auto"/>
              <w:jc w:val="both"/>
            </w:pPr>
            <w:r w:rsidRPr="008059E5">
              <w:t>118,117</w:t>
            </w:r>
          </w:p>
        </w:tc>
        <w:tc>
          <w:tcPr>
            <w:tcW w:w="1630" w:type="dxa"/>
          </w:tcPr>
          <w:p w:rsidR="007713D9" w:rsidRPr="008059E5" w:rsidRDefault="006131ED" w:rsidP="002C2FA4">
            <w:pPr>
              <w:spacing w:line="432" w:lineRule="auto"/>
              <w:jc w:val="both"/>
            </w:pPr>
            <w:r w:rsidRPr="008059E5">
              <w:t>5,979,826</w:t>
            </w:r>
          </w:p>
        </w:tc>
        <w:tc>
          <w:tcPr>
            <w:tcW w:w="1530" w:type="dxa"/>
          </w:tcPr>
          <w:p w:rsidR="007713D9" w:rsidRPr="008059E5" w:rsidRDefault="006131ED" w:rsidP="002C2FA4">
            <w:pPr>
              <w:spacing w:line="432" w:lineRule="auto"/>
              <w:jc w:val="both"/>
            </w:pPr>
            <w:r w:rsidRPr="008059E5">
              <w:t>59,798</w:t>
            </w:r>
          </w:p>
        </w:tc>
        <w:tc>
          <w:tcPr>
            <w:tcW w:w="1620" w:type="dxa"/>
          </w:tcPr>
          <w:p w:rsidR="007713D9" w:rsidRPr="008059E5" w:rsidRDefault="00897FA5" w:rsidP="002C2FA4">
            <w:pPr>
              <w:spacing w:line="432" w:lineRule="auto"/>
              <w:jc w:val="both"/>
            </w:pPr>
            <w:r w:rsidRPr="008059E5">
              <w:t>1%</w:t>
            </w:r>
          </w:p>
        </w:tc>
      </w:tr>
      <w:tr w:rsidR="007713D9" w:rsidRPr="008059E5" w:rsidTr="00D7285D">
        <w:trPr>
          <w:trHeight w:val="638"/>
        </w:trPr>
        <w:tc>
          <w:tcPr>
            <w:tcW w:w="1968" w:type="dxa"/>
          </w:tcPr>
          <w:p w:rsidR="007713D9" w:rsidRPr="008059E5" w:rsidRDefault="007713D9" w:rsidP="00D7285D">
            <w:pPr>
              <w:jc w:val="both"/>
            </w:pPr>
            <w:r w:rsidRPr="008059E5">
              <w:t>Non-Performing Standard</w:t>
            </w:r>
          </w:p>
        </w:tc>
        <w:tc>
          <w:tcPr>
            <w:tcW w:w="1620" w:type="dxa"/>
          </w:tcPr>
          <w:p w:rsidR="007713D9" w:rsidRPr="008059E5" w:rsidRDefault="00897FA5" w:rsidP="00D7285D">
            <w:pPr>
              <w:jc w:val="both"/>
            </w:pPr>
            <w:r w:rsidRPr="008059E5">
              <w:t>9</w:t>
            </w:r>
            <w:r w:rsidR="006131ED" w:rsidRPr="008059E5">
              <w:t>,</w:t>
            </w:r>
            <w:r w:rsidRPr="008059E5">
              <w:t>345</w:t>
            </w:r>
          </w:p>
        </w:tc>
        <w:tc>
          <w:tcPr>
            <w:tcW w:w="1260" w:type="dxa"/>
          </w:tcPr>
          <w:p w:rsidR="007713D9" w:rsidRPr="008059E5" w:rsidRDefault="006131ED" w:rsidP="00D7285D">
            <w:pPr>
              <w:jc w:val="both"/>
            </w:pPr>
            <w:r w:rsidRPr="008059E5">
              <w:t>843</w:t>
            </w:r>
          </w:p>
        </w:tc>
        <w:tc>
          <w:tcPr>
            <w:tcW w:w="1630" w:type="dxa"/>
          </w:tcPr>
          <w:p w:rsidR="007713D9" w:rsidRPr="008059E5" w:rsidRDefault="006131ED" w:rsidP="00D7285D">
            <w:pPr>
              <w:jc w:val="both"/>
            </w:pPr>
            <w:r w:rsidRPr="008059E5">
              <w:t>20,816</w:t>
            </w:r>
          </w:p>
        </w:tc>
        <w:tc>
          <w:tcPr>
            <w:tcW w:w="1530" w:type="dxa"/>
          </w:tcPr>
          <w:p w:rsidR="007713D9" w:rsidRPr="008059E5" w:rsidRDefault="006131ED" w:rsidP="00D7285D">
            <w:pPr>
              <w:jc w:val="both"/>
            </w:pPr>
            <w:r w:rsidRPr="008059E5">
              <w:t>2,088</w:t>
            </w:r>
          </w:p>
        </w:tc>
        <w:tc>
          <w:tcPr>
            <w:tcW w:w="1620" w:type="dxa"/>
          </w:tcPr>
          <w:p w:rsidR="007713D9" w:rsidRPr="008059E5" w:rsidRDefault="00897FA5" w:rsidP="00D7285D">
            <w:pPr>
              <w:jc w:val="both"/>
            </w:pPr>
            <w:r w:rsidRPr="008059E5">
              <w:t>10</w:t>
            </w:r>
          </w:p>
        </w:tc>
      </w:tr>
      <w:tr w:rsidR="007713D9" w:rsidRPr="008059E5" w:rsidTr="00D7285D">
        <w:tc>
          <w:tcPr>
            <w:tcW w:w="1968" w:type="dxa"/>
          </w:tcPr>
          <w:p w:rsidR="007713D9" w:rsidRPr="008059E5" w:rsidRDefault="007713D9" w:rsidP="002C2FA4">
            <w:pPr>
              <w:spacing w:line="432" w:lineRule="auto"/>
              <w:jc w:val="both"/>
            </w:pPr>
            <w:r w:rsidRPr="008059E5">
              <w:t>Doubtful</w:t>
            </w:r>
          </w:p>
        </w:tc>
        <w:tc>
          <w:tcPr>
            <w:tcW w:w="1620" w:type="dxa"/>
          </w:tcPr>
          <w:p w:rsidR="007713D9" w:rsidRPr="008059E5" w:rsidRDefault="00897FA5" w:rsidP="002C2FA4">
            <w:pPr>
              <w:spacing w:line="432" w:lineRule="auto"/>
              <w:jc w:val="both"/>
            </w:pPr>
            <w:r w:rsidRPr="008059E5">
              <w:t>71</w:t>
            </w:r>
            <w:r w:rsidR="006131ED" w:rsidRPr="008059E5">
              <w:t>,</w:t>
            </w:r>
            <w:r w:rsidRPr="008059E5">
              <w:t>931</w:t>
            </w:r>
          </w:p>
        </w:tc>
        <w:tc>
          <w:tcPr>
            <w:tcW w:w="1260" w:type="dxa"/>
          </w:tcPr>
          <w:p w:rsidR="007713D9" w:rsidRPr="008059E5" w:rsidRDefault="006131ED" w:rsidP="002C2FA4">
            <w:pPr>
              <w:spacing w:line="432" w:lineRule="auto"/>
              <w:jc w:val="both"/>
            </w:pPr>
            <w:r w:rsidRPr="008059E5">
              <w:t>35,966</w:t>
            </w:r>
          </w:p>
        </w:tc>
        <w:tc>
          <w:tcPr>
            <w:tcW w:w="1630" w:type="dxa"/>
          </w:tcPr>
          <w:p w:rsidR="007713D9" w:rsidRPr="008059E5" w:rsidRDefault="006131ED" w:rsidP="002C2FA4">
            <w:pPr>
              <w:spacing w:line="432" w:lineRule="auto"/>
              <w:jc w:val="both"/>
            </w:pPr>
            <w:r w:rsidRPr="008059E5">
              <w:t>13,450</w:t>
            </w:r>
          </w:p>
        </w:tc>
        <w:tc>
          <w:tcPr>
            <w:tcW w:w="1530" w:type="dxa"/>
          </w:tcPr>
          <w:p w:rsidR="007713D9" w:rsidRPr="008059E5" w:rsidRDefault="006131ED" w:rsidP="002C2FA4">
            <w:pPr>
              <w:spacing w:line="432" w:lineRule="auto"/>
              <w:jc w:val="both"/>
            </w:pPr>
            <w:r w:rsidRPr="008059E5">
              <w:t>7,708</w:t>
            </w:r>
          </w:p>
        </w:tc>
        <w:tc>
          <w:tcPr>
            <w:tcW w:w="1620" w:type="dxa"/>
          </w:tcPr>
          <w:p w:rsidR="007713D9" w:rsidRPr="008059E5" w:rsidRDefault="00897FA5" w:rsidP="002C2FA4">
            <w:pPr>
              <w:spacing w:line="432" w:lineRule="auto"/>
              <w:jc w:val="both"/>
            </w:pPr>
            <w:r w:rsidRPr="008059E5">
              <w:t>50</w:t>
            </w:r>
          </w:p>
        </w:tc>
      </w:tr>
      <w:tr w:rsidR="007713D9" w:rsidRPr="008059E5" w:rsidTr="00D7285D">
        <w:tc>
          <w:tcPr>
            <w:tcW w:w="1968" w:type="dxa"/>
          </w:tcPr>
          <w:p w:rsidR="007713D9" w:rsidRPr="008059E5" w:rsidRDefault="007713D9" w:rsidP="002C2FA4">
            <w:pPr>
              <w:spacing w:line="432" w:lineRule="auto"/>
              <w:jc w:val="both"/>
            </w:pPr>
            <w:r w:rsidRPr="008059E5">
              <w:t>Loss</w:t>
            </w:r>
          </w:p>
        </w:tc>
        <w:tc>
          <w:tcPr>
            <w:tcW w:w="1620" w:type="dxa"/>
          </w:tcPr>
          <w:p w:rsidR="007713D9" w:rsidRPr="008059E5" w:rsidRDefault="00897FA5" w:rsidP="002C2FA4">
            <w:pPr>
              <w:spacing w:line="432" w:lineRule="auto"/>
              <w:jc w:val="both"/>
            </w:pPr>
            <w:r w:rsidRPr="008059E5">
              <w:t>4</w:t>
            </w:r>
            <w:r w:rsidR="006131ED" w:rsidRPr="008059E5">
              <w:t>, 778,825</w:t>
            </w:r>
          </w:p>
        </w:tc>
        <w:tc>
          <w:tcPr>
            <w:tcW w:w="1260" w:type="dxa"/>
          </w:tcPr>
          <w:p w:rsidR="007713D9" w:rsidRPr="008059E5" w:rsidRDefault="006131ED" w:rsidP="002C2FA4">
            <w:pPr>
              <w:spacing w:line="432" w:lineRule="auto"/>
              <w:jc w:val="both"/>
            </w:pPr>
            <w:r w:rsidRPr="008059E5">
              <w:t>4,815,368</w:t>
            </w:r>
          </w:p>
        </w:tc>
        <w:tc>
          <w:tcPr>
            <w:tcW w:w="1630" w:type="dxa"/>
          </w:tcPr>
          <w:p w:rsidR="007713D9" w:rsidRPr="008059E5" w:rsidRDefault="006131ED" w:rsidP="002C2FA4">
            <w:pPr>
              <w:spacing w:line="432" w:lineRule="auto"/>
              <w:jc w:val="both"/>
            </w:pPr>
            <w:r w:rsidRPr="008059E5">
              <w:t>3,951,562</w:t>
            </w:r>
          </w:p>
        </w:tc>
        <w:tc>
          <w:tcPr>
            <w:tcW w:w="1530" w:type="dxa"/>
          </w:tcPr>
          <w:p w:rsidR="007713D9" w:rsidRPr="008059E5" w:rsidRDefault="006131ED" w:rsidP="002C2FA4">
            <w:pPr>
              <w:spacing w:line="432" w:lineRule="auto"/>
              <w:jc w:val="both"/>
            </w:pPr>
            <w:r w:rsidRPr="008059E5">
              <w:t>3,927,388</w:t>
            </w:r>
          </w:p>
        </w:tc>
        <w:tc>
          <w:tcPr>
            <w:tcW w:w="1620" w:type="dxa"/>
          </w:tcPr>
          <w:p w:rsidR="007713D9" w:rsidRPr="008059E5" w:rsidRDefault="00897FA5" w:rsidP="002C2FA4">
            <w:pPr>
              <w:spacing w:line="432" w:lineRule="auto"/>
              <w:jc w:val="both"/>
            </w:pPr>
            <w:r w:rsidRPr="008059E5">
              <w:t>100</w:t>
            </w:r>
          </w:p>
        </w:tc>
      </w:tr>
      <w:tr w:rsidR="007713D9" w:rsidRPr="008059E5" w:rsidTr="00D7285D">
        <w:tc>
          <w:tcPr>
            <w:tcW w:w="1968" w:type="dxa"/>
          </w:tcPr>
          <w:p w:rsidR="007713D9" w:rsidRPr="008059E5" w:rsidRDefault="007713D9" w:rsidP="002C2FA4">
            <w:pPr>
              <w:spacing w:line="432" w:lineRule="auto"/>
              <w:jc w:val="both"/>
            </w:pPr>
          </w:p>
        </w:tc>
        <w:tc>
          <w:tcPr>
            <w:tcW w:w="1620" w:type="dxa"/>
          </w:tcPr>
          <w:p w:rsidR="007713D9" w:rsidRPr="008059E5" w:rsidRDefault="006131ED" w:rsidP="002C2FA4">
            <w:pPr>
              <w:spacing w:line="432" w:lineRule="auto"/>
              <w:jc w:val="both"/>
            </w:pPr>
            <w:r w:rsidRPr="008059E5">
              <w:t>166,677,501</w:t>
            </w:r>
          </w:p>
        </w:tc>
        <w:tc>
          <w:tcPr>
            <w:tcW w:w="1260" w:type="dxa"/>
          </w:tcPr>
          <w:p w:rsidR="007713D9" w:rsidRPr="008059E5" w:rsidRDefault="006131ED" w:rsidP="002C2FA4">
            <w:pPr>
              <w:spacing w:line="432" w:lineRule="auto"/>
              <w:jc w:val="both"/>
            </w:pPr>
            <w:r w:rsidRPr="008059E5">
              <w:t>4,933,545</w:t>
            </w:r>
          </w:p>
        </w:tc>
        <w:tc>
          <w:tcPr>
            <w:tcW w:w="1630" w:type="dxa"/>
          </w:tcPr>
          <w:p w:rsidR="007713D9" w:rsidRPr="008059E5" w:rsidRDefault="006131ED" w:rsidP="002C2FA4">
            <w:pPr>
              <w:spacing w:line="432" w:lineRule="auto"/>
              <w:jc w:val="both"/>
            </w:pPr>
            <w:r w:rsidRPr="008059E5">
              <w:t>9,931,714</w:t>
            </w:r>
          </w:p>
        </w:tc>
        <w:tc>
          <w:tcPr>
            <w:tcW w:w="1530" w:type="dxa"/>
          </w:tcPr>
          <w:p w:rsidR="007713D9" w:rsidRPr="008059E5" w:rsidRDefault="006131ED" w:rsidP="002C2FA4">
            <w:pPr>
              <w:spacing w:line="432" w:lineRule="auto"/>
              <w:jc w:val="both"/>
            </w:pPr>
            <w:r w:rsidRPr="008059E5">
              <w:t>3,987,156</w:t>
            </w:r>
          </w:p>
        </w:tc>
        <w:tc>
          <w:tcPr>
            <w:tcW w:w="1620" w:type="dxa"/>
          </w:tcPr>
          <w:p w:rsidR="007713D9" w:rsidRPr="008059E5" w:rsidRDefault="007713D9" w:rsidP="002C2FA4">
            <w:pPr>
              <w:spacing w:line="432" w:lineRule="auto"/>
              <w:jc w:val="both"/>
            </w:pPr>
          </w:p>
        </w:tc>
      </w:tr>
    </w:tbl>
    <w:p w:rsidR="007713D9" w:rsidRPr="008059E5" w:rsidRDefault="007713D9" w:rsidP="002C2FA4">
      <w:pPr>
        <w:spacing w:line="432" w:lineRule="auto"/>
        <w:jc w:val="both"/>
        <w:rPr>
          <w:b/>
        </w:rPr>
      </w:pPr>
      <w:r w:rsidRPr="008059E5">
        <w:rPr>
          <w:b/>
        </w:rPr>
        <w:t>Source: First Bank’s A</w:t>
      </w:r>
      <w:r w:rsidR="001D4D38" w:rsidRPr="008059E5">
        <w:rPr>
          <w:b/>
        </w:rPr>
        <w:t>nn</w:t>
      </w:r>
      <w:r w:rsidR="00D7285D">
        <w:rPr>
          <w:b/>
        </w:rPr>
        <w:t xml:space="preserve">ual Reports and </w:t>
      </w:r>
      <w:r w:rsidR="00587C7A">
        <w:rPr>
          <w:b/>
        </w:rPr>
        <w:t>Accounts (2025</w:t>
      </w:r>
      <w:r w:rsidRPr="008059E5">
        <w:rPr>
          <w:b/>
        </w:rPr>
        <w:t>)</w:t>
      </w:r>
    </w:p>
    <w:p w:rsidR="007713D9" w:rsidRPr="008059E5" w:rsidRDefault="007713D9" w:rsidP="00C805DD">
      <w:pPr>
        <w:spacing w:line="396" w:lineRule="auto"/>
        <w:jc w:val="both"/>
        <w:rPr>
          <w:b/>
        </w:rPr>
      </w:pPr>
      <w:r w:rsidRPr="008059E5">
        <w:rPr>
          <w:b/>
        </w:rPr>
        <w:lastRenderedPageBreak/>
        <w:t>TABLE 4.2</w:t>
      </w:r>
      <w:r w:rsidRPr="008059E5">
        <w:rPr>
          <w:b/>
        </w:rPr>
        <w:tab/>
      </w:r>
    </w:p>
    <w:p w:rsidR="007713D9" w:rsidRPr="008059E5" w:rsidRDefault="00D7285D" w:rsidP="00C805DD">
      <w:pPr>
        <w:spacing w:line="396" w:lineRule="auto"/>
        <w:jc w:val="both"/>
        <w:rPr>
          <w:b/>
        </w:rPr>
      </w:pPr>
      <w:r w:rsidRPr="008059E5">
        <w:rPr>
          <w:b/>
        </w:rPr>
        <w:t xml:space="preserve">Fluctuation in Bad Debt Analysis </w:t>
      </w:r>
    </w:p>
    <w:p w:rsidR="007713D9" w:rsidRPr="008059E5" w:rsidRDefault="00D7285D" w:rsidP="00C805DD">
      <w:pPr>
        <w:jc w:val="both"/>
        <w:rPr>
          <w:b/>
        </w:rPr>
      </w:pPr>
      <w:r w:rsidRPr="008059E5">
        <w:rPr>
          <w:b/>
        </w:rPr>
        <w:t xml:space="preserve">Table Below Shows the Bad Debt to Dividend Per Share </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1890"/>
        <w:gridCol w:w="1890"/>
        <w:gridCol w:w="1800"/>
      </w:tblGrid>
      <w:tr w:rsidR="007713D9" w:rsidRPr="008059E5" w:rsidTr="007D17F2">
        <w:tc>
          <w:tcPr>
            <w:tcW w:w="2358" w:type="dxa"/>
          </w:tcPr>
          <w:p w:rsidR="007713D9" w:rsidRPr="008059E5" w:rsidRDefault="007713D9" w:rsidP="00C805DD">
            <w:pPr>
              <w:spacing w:line="396" w:lineRule="auto"/>
              <w:jc w:val="both"/>
              <w:rPr>
                <w:b/>
              </w:rPr>
            </w:pPr>
          </w:p>
        </w:tc>
        <w:tc>
          <w:tcPr>
            <w:tcW w:w="1890" w:type="dxa"/>
          </w:tcPr>
          <w:p w:rsidR="007713D9" w:rsidRPr="008059E5" w:rsidRDefault="007713D9" w:rsidP="00C805DD">
            <w:pPr>
              <w:spacing w:line="396" w:lineRule="auto"/>
              <w:jc w:val="both"/>
              <w:rPr>
                <w:b/>
              </w:rPr>
            </w:pPr>
            <w:r w:rsidRPr="008059E5">
              <w:rPr>
                <w:b/>
              </w:rPr>
              <w:t>201</w:t>
            </w:r>
            <w:r w:rsidR="007E2A24" w:rsidRPr="008059E5">
              <w:rPr>
                <w:b/>
              </w:rPr>
              <w:t>9</w:t>
            </w:r>
          </w:p>
        </w:tc>
        <w:tc>
          <w:tcPr>
            <w:tcW w:w="1890" w:type="dxa"/>
          </w:tcPr>
          <w:p w:rsidR="007713D9" w:rsidRPr="008059E5" w:rsidRDefault="007713D9" w:rsidP="00C805DD">
            <w:pPr>
              <w:spacing w:line="396" w:lineRule="auto"/>
              <w:jc w:val="both"/>
              <w:rPr>
                <w:b/>
              </w:rPr>
            </w:pPr>
            <w:r w:rsidRPr="008059E5">
              <w:rPr>
                <w:b/>
              </w:rPr>
              <w:t>2</w:t>
            </w:r>
            <w:r w:rsidR="007E2A24" w:rsidRPr="008059E5">
              <w:rPr>
                <w:b/>
              </w:rPr>
              <w:t>018</w:t>
            </w:r>
          </w:p>
        </w:tc>
        <w:tc>
          <w:tcPr>
            <w:tcW w:w="1800" w:type="dxa"/>
          </w:tcPr>
          <w:p w:rsidR="007713D9" w:rsidRPr="008059E5" w:rsidRDefault="007713D9" w:rsidP="00C805DD">
            <w:pPr>
              <w:spacing w:line="396" w:lineRule="auto"/>
              <w:jc w:val="both"/>
              <w:rPr>
                <w:b/>
              </w:rPr>
            </w:pPr>
            <w:r w:rsidRPr="008059E5">
              <w:rPr>
                <w:b/>
              </w:rPr>
              <w:t>% Charge</w:t>
            </w:r>
          </w:p>
        </w:tc>
      </w:tr>
      <w:tr w:rsidR="007E2A24" w:rsidRPr="008059E5" w:rsidTr="007D17F2">
        <w:tc>
          <w:tcPr>
            <w:tcW w:w="2358" w:type="dxa"/>
          </w:tcPr>
          <w:p w:rsidR="007E2A24" w:rsidRPr="008059E5" w:rsidRDefault="007E2A24" w:rsidP="00C805DD">
            <w:pPr>
              <w:spacing w:line="396" w:lineRule="auto"/>
              <w:jc w:val="both"/>
              <w:rPr>
                <w:b/>
              </w:rPr>
            </w:pPr>
          </w:p>
        </w:tc>
        <w:tc>
          <w:tcPr>
            <w:tcW w:w="1890" w:type="dxa"/>
          </w:tcPr>
          <w:p w:rsidR="007E2A24" w:rsidRPr="008059E5" w:rsidRDefault="007D17F2" w:rsidP="00C805DD">
            <w:pPr>
              <w:spacing w:line="396" w:lineRule="auto"/>
              <w:jc w:val="both"/>
              <w:rPr>
                <w:b/>
              </w:rPr>
            </w:pPr>
            <w:r w:rsidRPr="008059E5">
              <w:rPr>
                <w:b/>
                <w:dstrike/>
              </w:rPr>
              <w:t>N</w:t>
            </w:r>
            <w:r w:rsidR="007E2A24" w:rsidRPr="008059E5">
              <w:rPr>
                <w:b/>
              </w:rPr>
              <w:t>(m)</w:t>
            </w:r>
          </w:p>
        </w:tc>
        <w:tc>
          <w:tcPr>
            <w:tcW w:w="1890" w:type="dxa"/>
          </w:tcPr>
          <w:p w:rsidR="007E2A24" w:rsidRPr="008059E5" w:rsidRDefault="007D17F2" w:rsidP="00C805DD">
            <w:pPr>
              <w:spacing w:line="396" w:lineRule="auto"/>
              <w:jc w:val="both"/>
              <w:rPr>
                <w:b/>
              </w:rPr>
            </w:pPr>
            <w:r w:rsidRPr="008059E5">
              <w:rPr>
                <w:b/>
                <w:dstrike/>
              </w:rPr>
              <w:t>N</w:t>
            </w:r>
            <w:r w:rsidR="007E2A24" w:rsidRPr="008059E5">
              <w:rPr>
                <w:b/>
              </w:rPr>
              <w:t>(m)</w:t>
            </w:r>
          </w:p>
        </w:tc>
        <w:tc>
          <w:tcPr>
            <w:tcW w:w="1800" w:type="dxa"/>
          </w:tcPr>
          <w:p w:rsidR="007E2A24" w:rsidRPr="008059E5" w:rsidRDefault="007E2A24" w:rsidP="00C805DD">
            <w:pPr>
              <w:spacing w:line="396" w:lineRule="auto"/>
              <w:jc w:val="both"/>
              <w:rPr>
                <w:b/>
              </w:rPr>
            </w:pPr>
          </w:p>
        </w:tc>
      </w:tr>
      <w:tr w:rsidR="007713D9" w:rsidRPr="008059E5" w:rsidTr="007D17F2">
        <w:tc>
          <w:tcPr>
            <w:tcW w:w="2358" w:type="dxa"/>
          </w:tcPr>
          <w:p w:rsidR="007713D9" w:rsidRPr="008059E5" w:rsidRDefault="007713D9" w:rsidP="00C805DD">
            <w:pPr>
              <w:spacing w:line="396" w:lineRule="auto"/>
              <w:jc w:val="both"/>
            </w:pPr>
            <w:r w:rsidRPr="008059E5">
              <w:t>Bad debts</w:t>
            </w:r>
          </w:p>
        </w:tc>
        <w:tc>
          <w:tcPr>
            <w:tcW w:w="1890" w:type="dxa"/>
          </w:tcPr>
          <w:p w:rsidR="007713D9" w:rsidRPr="008059E5" w:rsidRDefault="007E2A24" w:rsidP="00C805DD">
            <w:pPr>
              <w:spacing w:line="396" w:lineRule="auto"/>
              <w:jc w:val="both"/>
            </w:pPr>
            <w:r w:rsidRPr="008059E5">
              <w:t>298,727</w:t>
            </w:r>
          </w:p>
        </w:tc>
        <w:tc>
          <w:tcPr>
            <w:tcW w:w="1890" w:type="dxa"/>
          </w:tcPr>
          <w:p w:rsidR="007713D9" w:rsidRPr="008059E5" w:rsidRDefault="007E2A24" w:rsidP="00C805DD">
            <w:pPr>
              <w:spacing w:line="396" w:lineRule="auto"/>
              <w:jc w:val="both"/>
            </w:pPr>
            <w:r w:rsidRPr="008059E5">
              <w:t>2</w:t>
            </w:r>
            <w:r w:rsidR="007713D9" w:rsidRPr="008059E5">
              <w:t>,</w:t>
            </w:r>
            <w:r w:rsidRPr="008059E5">
              <w:t>211</w:t>
            </w:r>
            <w:r w:rsidR="007713D9" w:rsidRPr="008059E5">
              <w:t>,</w:t>
            </w:r>
            <w:r w:rsidRPr="008059E5">
              <w:t>853</w:t>
            </w:r>
          </w:p>
        </w:tc>
        <w:tc>
          <w:tcPr>
            <w:tcW w:w="1800" w:type="dxa"/>
          </w:tcPr>
          <w:p w:rsidR="007713D9" w:rsidRPr="008059E5" w:rsidRDefault="007E2A24" w:rsidP="00C805DD">
            <w:pPr>
              <w:spacing w:line="396" w:lineRule="auto"/>
              <w:jc w:val="both"/>
            </w:pPr>
            <w:r w:rsidRPr="008059E5">
              <w:t>29</w:t>
            </w:r>
            <w:r w:rsidR="007713D9" w:rsidRPr="008059E5">
              <w:t>%</w:t>
            </w:r>
          </w:p>
        </w:tc>
      </w:tr>
      <w:tr w:rsidR="007713D9" w:rsidRPr="008059E5" w:rsidTr="007D17F2">
        <w:tc>
          <w:tcPr>
            <w:tcW w:w="2358" w:type="dxa"/>
          </w:tcPr>
          <w:p w:rsidR="007713D9" w:rsidRPr="008059E5" w:rsidRDefault="007713D9" w:rsidP="00C805DD">
            <w:pPr>
              <w:spacing w:line="396" w:lineRule="auto"/>
              <w:jc w:val="both"/>
            </w:pPr>
            <w:r w:rsidRPr="008059E5">
              <w:t xml:space="preserve">Dividend per share </w:t>
            </w:r>
          </w:p>
        </w:tc>
        <w:tc>
          <w:tcPr>
            <w:tcW w:w="1890" w:type="dxa"/>
          </w:tcPr>
          <w:p w:rsidR="007713D9" w:rsidRPr="008059E5" w:rsidRDefault="007E2A24" w:rsidP="00C805DD">
            <w:pPr>
              <w:spacing w:line="396" w:lineRule="auto"/>
              <w:jc w:val="both"/>
            </w:pPr>
            <w:r w:rsidRPr="008059E5">
              <w:t>7</w:t>
            </w:r>
            <w:r w:rsidR="007713D9" w:rsidRPr="008059E5">
              <w:t>0k</w:t>
            </w:r>
          </w:p>
        </w:tc>
        <w:tc>
          <w:tcPr>
            <w:tcW w:w="1890" w:type="dxa"/>
          </w:tcPr>
          <w:p w:rsidR="007713D9" w:rsidRPr="008059E5" w:rsidRDefault="007E2A24" w:rsidP="00C805DD">
            <w:pPr>
              <w:spacing w:line="396" w:lineRule="auto"/>
              <w:jc w:val="both"/>
            </w:pPr>
            <w:r w:rsidRPr="008059E5">
              <w:t>5</w:t>
            </w:r>
            <w:r w:rsidR="007713D9" w:rsidRPr="008059E5">
              <w:t>0k</w:t>
            </w:r>
          </w:p>
        </w:tc>
        <w:tc>
          <w:tcPr>
            <w:tcW w:w="1800" w:type="dxa"/>
          </w:tcPr>
          <w:p w:rsidR="007713D9" w:rsidRPr="008059E5" w:rsidRDefault="007E2A24" w:rsidP="00C805DD">
            <w:pPr>
              <w:spacing w:line="396" w:lineRule="auto"/>
              <w:jc w:val="both"/>
            </w:pPr>
            <w:r w:rsidRPr="008059E5">
              <w:t>40</w:t>
            </w:r>
            <w:r w:rsidR="007713D9" w:rsidRPr="008059E5">
              <w:t>k</w:t>
            </w:r>
          </w:p>
        </w:tc>
      </w:tr>
    </w:tbl>
    <w:p w:rsidR="007713D9" w:rsidRPr="008059E5" w:rsidRDefault="007713D9" w:rsidP="00C805DD">
      <w:pPr>
        <w:spacing w:line="396" w:lineRule="auto"/>
        <w:jc w:val="both"/>
        <w:rPr>
          <w:b/>
        </w:rPr>
      </w:pPr>
      <w:r w:rsidRPr="008059E5">
        <w:rPr>
          <w:b/>
        </w:rPr>
        <w:t>Source: First Bank’s</w:t>
      </w:r>
      <w:r w:rsidR="007E2A24" w:rsidRPr="008059E5">
        <w:rPr>
          <w:b/>
        </w:rPr>
        <w:t xml:space="preserve"> An</w:t>
      </w:r>
      <w:r w:rsidR="00D7285D">
        <w:rPr>
          <w:b/>
        </w:rPr>
        <w:t xml:space="preserve">nual Report and </w:t>
      </w:r>
      <w:r w:rsidR="00587C7A">
        <w:rPr>
          <w:b/>
        </w:rPr>
        <w:t>Account (2025</w:t>
      </w:r>
      <w:r w:rsidRPr="008059E5">
        <w:rPr>
          <w:b/>
        </w:rPr>
        <w:t>)</w:t>
      </w:r>
    </w:p>
    <w:p w:rsidR="007D17F2" w:rsidRPr="008059E5" w:rsidRDefault="007D17F2" w:rsidP="00C805DD">
      <w:pPr>
        <w:spacing w:line="396" w:lineRule="auto"/>
        <w:ind w:firstLine="720"/>
        <w:jc w:val="both"/>
      </w:pPr>
      <w:r w:rsidRPr="008059E5">
        <w:t>As can be seen from the analysis above, the bad debts figures have been on steady increase over the past two years.</w:t>
      </w:r>
    </w:p>
    <w:p w:rsidR="007D17F2" w:rsidRPr="008059E5" w:rsidRDefault="007D17F2" w:rsidP="00C805DD">
      <w:pPr>
        <w:spacing w:line="396" w:lineRule="auto"/>
        <w:ind w:firstLine="720"/>
        <w:jc w:val="both"/>
      </w:pPr>
      <w:r w:rsidRPr="008059E5">
        <w:t>This was primarily due to the realization order by the Central Bank to all licensed banks. These guidelines have also influenced the dividend per share which has been on increase over the years.</w:t>
      </w:r>
    </w:p>
    <w:p w:rsidR="007D17F2" w:rsidRPr="008059E5" w:rsidRDefault="007D17F2" w:rsidP="00C805DD">
      <w:pPr>
        <w:spacing w:line="396" w:lineRule="auto"/>
        <w:jc w:val="both"/>
        <w:rPr>
          <w:b/>
        </w:rPr>
      </w:pPr>
      <w:r w:rsidRPr="008059E5">
        <w:rPr>
          <w:b/>
        </w:rPr>
        <w:t>TABLE 4.3</w:t>
      </w:r>
    </w:p>
    <w:p w:rsidR="007D17F2" w:rsidRPr="008059E5" w:rsidRDefault="00D7285D" w:rsidP="00C805DD">
      <w:pPr>
        <w:spacing w:line="396" w:lineRule="auto"/>
        <w:jc w:val="both"/>
        <w:rPr>
          <w:b/>
        </w:rPr>
      </w:pPr>
      <w:r w:rsidRPr="008059E5">
        <w:rPr>
          <w:b/>
        </w:rPr>
        <w:t>Table Below Shows the Bad Debts to Earnings Per Share of First Bank</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1890"/>
        <w:gridCol w:w="1980"/>
        <w:gridCol w:w="2160"/>
      </w:tblGrid>
      <w:tr w:rsidR="007713D9" w:rsidRPr="008059E5" w:rsidTr="002132C0">
        <w:tc>
          <w:tcPr>
            <w:tcW w:w="2538" w:type="dxa"/>
          </w:tcPr>
          <w:p w:rsidR="007713D9" w:rsidRPr="008059E5" w:rsidRDefault="007713D9" w:rsidP="00C805DD">
            <w:pPr>
              <w:spacing w:line="396" w:lineRule="auto"/>
              <w:jc w:val="both"/>
              <w:rPr>
                <w:b/>
              </w:rPr>
            </w:pPr>
          </w:p>
        </w:tc>
        <w:tc>
          <w:tcPr>
            <w:tcW w:w="1890" w:type="dxa"/>
          </w:tcPr>
          <w:p w:rsidR="007713D9" w:rsidRPr="008059E5" w:rsidRDefault="009B3759" w:rsidP="00C805DD">
            <w:pPr>
              <w:spacing w:line="396" w:lineRule="auto"/>
              <w:jc w:val="both"/>
              <w:rPr>
                <w:b/>
              </w:rPr>
            </w:pPr>
            <w:r w:rsidRPr="008059E5">
              <w:rPr>
                <w:b/>
              </w:rPr>
              <w:t>2019</w:t>
            </w:r>
          </w:p>
        </w:tc>
        <w:tc>
          <w:tcPr>
            <w:tcW w:w="1980" w:type="dxa"/>
          </w:tcPr>
          <w:p w:rsidR="007713D9" w:rsidRPr="008059E5" w:rsidRDefault="009B3759" w:rsidP="00C805DD">
            <w:pPr>
              <w:spacing w:line="396" w:lineRule="auto"/>
              <w:jc w:val="both"/>
              <w:rPr>
                <w:b/>
              </w:rPr>
            </w:pPr>
            <w:r w:rsidRPr="008059E5">
              <w:rPr>
                <w:b/>
              </w:rPr>
              <w:t>2018</w:t>
            </w:r>
          </w:p>
        </w:tc>
        <w:tc>
          <w:tcPr>
            <w:tcW w:w="2160" w:type="dxa"/>
          </w:tcPr>
          <w:p w:rsidR="007713D9" w:rsidRPr="008059E5" w:rsidRDefault="007713D9" w:rsidP="00C805DD">
            <w:pPr>
              <w:spacing w:line="396" w:lineRule="auto"/>
              <w:jc w:val="both"/>
              <w:rPr>
                <w:b/>
              </w:rPr>
            </w:pPr>
            <w:r w:rsidRPr="008059E5">
              <w:rPr>
                <w:b/>
              </w:rPr>
              <w:t>% Charge</w:t>
            </w:r>
          </w:p>
        </w:tc>
      </w:tr>
      <w:tr w:rsidR="009B3759" w:rsidRPr="008059E5" w:rsidTr="002132C0">
        <w:tc>
          <w:tcPr>
            <w:tcW w:w="2538" w:type="dxa"/>
          </w:tcPr>
          <w:p w:rsidR="009B3759" w:rsidRPr="008059E5" w:rsidRDefault="009B3759" w:rsidP="00C805DD">
            <w:pPr>
              <w:spacing w:line="396" w:lineRule="auto"/>
              <w:jc w:val="both"/>
              <w:rPr>
                <w:b/>
              </w:rPr>
            </w:pPr>
          </w:p>
        </w:tc>
        <w:tc>
          <w:tcPr>
            <w:tcW w:w="1890" w:type="dxa"/>
          </w:tcPr>
          <w:p w:rsidR="009B3759" w:rsidRPr="008059E5" w:rsidRDefault="009B3759" w:rsidP="00C805DD">
            <w:pPr>
              <w:spacing w:line="396" w:lineRule="auto"/>
              <w:jc w:val="both"/>
              <w:rPr>
                <w:b/>
              </w:rPr>
            </w:pPr>
            <w:r w:rsidRPr="008059E5">
              <w:rPr>
                <w:b/>
                <w:dstrike/>
              </w:rPr>
              <w:t>N</w:t>
            </w:r>
            <w:r w:rsidRPr="008059E5">
              <w:rPr>
                <w:b/>
              </w:rPr>
              <w:t xml:space="preserve"> (m)</w:t>
            </w:r>
          </w:p>
        </w:tc>
        <w:tc>
          <w:tcPr>
            <w:tcW w:w="1980" w:type="dxa"/>
          </w:tcPr>
          <w:p w:rsidR="009B3759" w:rsidRPr="008059E5" w:rsidRDefault="009B3759" w:rsidP="00C805DD">
            <w:pPr>
              <w:spacing w:line="396" w:lineRule="auto"/>
              <w:jc w:val="both"/>
              <w:rPr>
                <w:b/>
              </w:rPr>
            </w:pPr>
            <w:r w:rsidRPr="008059E5">
              <w:rPr>
                <w:b/>
                <w:dstrike/>
              </w:rPr>
              <w:t>N</w:t>
            </w:r>
            <w:r w:rsidRPr="008059E5">
              <w:rPr>
                <w:b/>
              </w:rPr>
              <w:t xml:space="preserve"> (m)</w:t>
            </w:r>
          </w:p>
        </w:tc>
        <w:tc>
          <w:tcPr>
            <w:tcW w:w="2160" w:type="dxa"/>
          </w:tcPr>
          <w:p w:rsidR="009B3759" w:rsidRPr="008059E5" w:rsidRDefault="009B3759" w:rsidP="00C805DD">
            <w:pPr>
              <w:spacing w:line="396" w:lineRule="auto"/>
              <w:jc w:val="both"/>
              <w:rPr>
                <w:b/>
              </w:rPr>
            </w:pPr>
          </w:p>
        </w:tc>
      </w:tr>
      <w:tr w:rsidR="007713D9" w:rsidRPr="008059E5" w:rsidTr="002132C0">
        <w:tc>
          <w:tcPr>
            <w:tcW w:w="2538" w:type="dxa"/>
          </w:tcPr>
          <w:p w:rsidR="007713D9" w:rsidRPr="008059E5" w:rsidRDefault="007713D9" w:rsidP="00C805DD">
            <w:pPr>
              <w:spacing w:line="396" w:lineRule="auto"/>
              <w:jc w:val="both"/>
            </w:pPr>
            <w:r w:rsidRPr="008059E5">
              <w:t xml:space="preserve">Bad </w:t>
            </w:r>
            <w:r w:rsidR="007D17F2" w:rsidRPr="008059E5">
              <w:t>Debts</w:t>
            </w:r>
          </w:p>
        </w:tc>
        <w:tc>
          <w:tcPr>
            <w:tcW w:w="1890" w:type="dxa"/>
          </w:tcPr>
          <w:p w:rsidR="007713D9" w:rsidRPr="008059E5" w:rsidRDefault="007D17F2" w:rsidP="00C805DD">
            <w:pPr>
              <w:spacing w:line="396" w:lineRule="auto"/>
              <w:jc w:val="both"/>
            </w:pPr>
            <w:r w:rsidRPr="008059E5">
              <w:t>298,757</w:t>
            </w:r>
          </w:p>
        </w:tc>
        <w:tc>
          <w:tcPr>
            <w:tcW w:w="1980" w:type="dxa"/>
          </w:tcPr>
          <w:p w:rsidR="007713D9" w:rsidRPr="008059E5" w:rsidRDefault="007D17F2" w:rsidP="00C805DD">
            <w:pPr>
              <w:spacing w:line="396" w:lineRule="auto"/>
              <w:jc w:val="both"/>
            </w:pPr>
            <w:r w:rsidRPr="008059E5">
              <w:t>2,211,853</w:t>
            </w:r>
          </w:p>
        </w:tc>
        <w:tc>
          <w:tcPr>
            <w:tcW w:w="2160" w:type="dxa"/>
          </w:tcPr>
          <w:p w:rsidR="007713D9" w:rsidRPr="008059E5" w:rsidRDefault="007D17F2" w:rsidP="00C805DD">
            <w:pPr>
              <w:spacing w:line="396" w:lineRule="auto"/>
              <w:jc w:val="both"/>
            </w:pPr>
            <w:r w:rsidRPr="008059E5">
              <w:t>2</w:t>
            </w:r>
            <w:r w:rsidR="007713D9" w:rsidRPr="008059E5">
              <w:t>9%</w:t>
            </w:r>
          </w:p>
        </w:tc>
      </w:tr>
      <w:tr w:rsidR="007713D9" w:rsidRPr="008059E5" w:rsidTr="002132C0">
        <w:tc>
          <w:tcPr>
            <w:tcW w:w="2538" w:type="dxa"/>
          </w:tcPr>
          <w:p w:rsidR="007713D9" w:rsidRPr="008059E5" w:rsidRDefault="007D17F2" w:rsidP="00C805DD">
            <w:pPr>
              <w:spacing w:line="396" w:lineRule="auto"/>
              <w:jc w:val="both"/>
            </w:pPr>
            <w:r w:rsidRPr="008059E5">
              <w:t>Earnings Per share</w:t>
            </w:r>
          </w:p>
        </w:tc>
        <w:tc>
          <w:tcPr>
            <w:tcW w:w="1890" w:type="dxa"/>
          </w:tcPr>
          <w:p w:rsidR="007713D9" w:rsidRPr="008059E5" w:rsidRDefault="007D17F2" w:rsidP="00C805DD">
            <w:pPr>
              <w:spacing w:line="396" w:lineRule="auto"/>
              <w:jc w:val="both"/>
            </w:pPr>
            <w:r w:rsidRPr="008059E5">
              <w:t>154k</w:t>
            </w:r>
          </w:p>
        </w:tc>
        <w:tc>
          <w:tcPr>
            <w:tcW w:w="1980" w:type="dxa"/>
          </w:tcPr>
          <w:p w:rsidR="007713D9" w:rsidRPr="008059E5" w:rsidRDefault="007D17F2" w:rsidP="00C805DD">
            <w:pPr>
              <w:spacing w:line="396" w:lineRule="auto"/>
              <w:jc w:val="both"/>
            </w:pPr>
            <w:r w:rsidRPr="008059E5">
              <w:t>129k</w:t>
            </w:r>
          </w:p>
        </w:tc>
        <w:tc>
          <w:tcPr>
            <w:tcW w:w="2160" w:type="dxa"/>
          </w:tcPr>
          <w:p w:rsidR="007713D9" w:rsidRPr="008059E5" w:rsidRDefault="007D17F2" w:rsidP="00C805DD">
            <w:pPr>
              <w:spacing w:line="396" w:lineRule="auto"/>
              <w:jc w:val="both"/>
            </w:pPr>
            <w:r w:rsidRPr="008059E5">
              <w:t>16.2k</w:t>
            </w:r>
          </w:p>
        </w:tc>
      </w:tr>
    </w:tbl>
    <w:p w:rsidR="007713D9" w:rsidRPr="008059E5" w:rsidRDefault="007713D9" w:rsidP="00C805DD">
      <w:pPr>
        <w:spacing w:line="396" w:lineRule="auto"/>
        <w:jc w:val="both"/>
        <w:rPr>
          <w:b/>
        </w:rPr>
      </w:pPr>
      <w:r w:rsidRPr="008059E5">
        <w:rPr>
          <w:b/>
        </w:rPr>
        <w:t xml:space="preserve">Source: </w:t>
      </w:r>
      <w:r w:rsidR="009B3759" w:rsidRPr="008059E5">
        <w:rPr>
          <w:b/>
        </w:rPr>
        <w:t>First Bank’</w:t>
      </w:r>
      <w:r w:rsidR="00D7285D">
        <w:rPr>
          <w:b/>
        </w:rPr>
        <w:t>s</w:t>
      </w:r>
      <w:r w:rsidR="00587C7A">
        <w:rPr>
          <w:b/>
        </w:rPr>
        <w:t xml:space="preserve"> Annual Report and Account (2025</w:t>
      </w:r>
      <w:r w:rsidR="009B3759" w:rsidRPr="008059E5">
        <w:rPr>
          <w:b/>
        </w:rPr>
        <w:t>)</w:t>
      </w:r>
    </w:p>
    <w:p w:rsidR="007713D9" w:rsidRPr="008059E5" w:rsidRDefault="007713D9" w:rsidP="00C805DD">
      <w:pPr>
        <w:jc w:val="both"/>
        <w:rPr>
          <w:b/>
        </w:rPr>
      </w:pPr>
      <w:r w:rsidRPr="008059E5">
        <w:rPr>
          <w:b/>
        </w:rPr>
        <w:t xml:space="preserve">TABLE 4.4 </w:t>
      </w:r>
      <w:r w:rsidR="00D7285D" w:rsidRPr="008059E5">
        <w:rPr>
          <w:b/>
        </w:rPr>
        <w:t>Table Showing Bad Debts to Loan and Advances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1890"/>
        <w:gridCol w:w="1980"/>
        <w:gridCol w:w="2160"/>
      </w:tblGrid>
      <w:tr w:rsidR="007713D9" w:rsidRPr="008059E5" w:rsidTr="002132C0">
        <w:tc>
          <w:tcPr>
            <w:tcW w:w="2538" w:type="dxa"/>
          </w:tcPr>
          <w:p w:rsidR="007713D9" w:rsidRPr="008059E5" w:rsidRDefault="007713D9" w:rsidP="002C2FA4">
            <w:pPr>
              <w:spacing w:line="432" w:lineRule="auto"/>
              <w:jc w:val="both"/>
              <w:rPr>
                <w:b/>
              </w:rPr>
            </w:pPr>
          </w:p>
        </w:tc>
        <w:tc>
          <w:tcPr>
            <w:tcW w:w="1890" w:type="dxa"/>
          </w:tcPr>
          <w:p w:rsidR="007713D9" w:rsidRPr="008059E5" w:rsidRDefault="007713D9" w:rsidP="002C2FA4">
            <w:pPr>
              <w:spacing w:line="432" w:lineRule="auto"/>
              <w:jc w:val="both"/>
              <w:rPr>
                <w:b/>
              </w:rPr>
            </w:pPr>
            <w:r w:rsidRPr="008059E5">
              <w:rPr>
                <w:b/>
              </w:rPr>
              <w:t>2011</w:t>
            </w:r>
          </w:p>
        </w:tc>
        <w:tc>
          <w:tcPr>
            <w:tcW w:w="1980" w:type="dxa"/>
          </w:tcPr>
          <w:p w:rsidR="007713D9" w:rsidRPr="008059E5" w:rsidRDefault="007713D9" w:rsidP="002C2FA4">
            <w:pPr>
              <w:spacing w:line="432" w:lineRule="auto"/>
              <w:jc w:val="both"/>
              <w:rPr>
                <w:b/>
              </w:rPr>
            </w:pPr>
            <w:r w:rsidRPr="008059E5">
              <w:rPr>
                <w:b/>
              </w:rPr>
              <w:t>2010</w:t>
            </w:r>
          </w:p>
        </w:tc>
        <w:tc>
          <w:tcPr>
            <w:tcW w:w="2160" w:type="dxa"/>
          </w:tcPr>
          <w:p w:rsidR="007713D9" w:rsidRPr="008059E5" w:rsidRDefault="007713D9" w:rsidP="002C2FA4">
            <w:pPr>
              <w:spacing w:line="432" w:lineRule="auto"/>
              <w:jc w:val="both"/>
              <w:rPr>
                <w:b/>
              </w:rPr>
            </w:pPr>
            <w:r w:rsidRPr="008059E5">
              <w:rPr>
                <w:b/>
              </w:rPr>
              <w:t>% Charge</w:t>
            </w:r>
          </w:p>
        </w:tc>
      </w:tr>
      <w:tr w:rsidR="007713D9" w:rsidRPr="008059E5" w:rsidTr="002132C0">
        <w:tc>
          <w:tcPr>
            <w:tcW w:w="2538" w:type="dxa"/>
          </w:tcPr>
          <w:p w:rsidR="007713D9" w:rsidRPr="008059E5" w:rsidRDefault="007713D9" w:rsidP="002C2FA4">
            <w:pPr>
              <w:spacing w:line="432" w:lineRule="auto"/>
              <w:jc w:val="both"/>
            </w:pPr>
            <w:r w:rsidRPr="008059E5">
              <w:t>Bad debts</w:t>
            </w:r>
          </w:p>
        </w:tc>
        <w:tc>
          <w:tcPr>
            <w:tcW w:w="1890" w:type="dxa"/>
          </w:tcPr>
          <w:p w:rsidR="007713D9" w:rsidRPr="008059E5" w:rsidRDefault="007713D9" w:rsidP="002C2FA4">
            <w:pPr>
              <w:spacing w:line="432" w:lineRule="auto"/>
              <w:jc w:val="both"/>
            </w:pPr>
            <w:r w:rsidRPr="008059E5">
              <w:t>298,727</w:t>
            </w:r>
          </w:p>
        </w:tc>
        <w:tc>
          <w:tcPr>
            <w:tcW w:w="1980" w:type="dxa"/>
          </w:tcPr>
          <w:p w:rsidR="007713D9" w:rsidRPr="008059E5" w:rsidRDefault="007713D9" w:rsidP="002C2FA4">
            <w:pPr>
              <w:spacing w:line="432" w:lineRule="auto"/>
              <w:jc w:val="both"/>
            </w:pPr>
            <w:r w:rsidRPr="008059E5">
              <w:t>211,853</w:t>
            </w:r>
          </w:p>
        </w:tc>
        <w:tc>
          <w:tcPr>
            <w:tcW w:w="2160" w:type="dxa"/>
          </w:tcPr>
          <w:p w:rsidR="007713D9" w:rsidRPr="008059E5" w:rsidRDefault="007713D9" w:rsidP="002C2FA4">
            <w:pPr>
              <w:spacing w:line="432" w:lineRule="auto"/>
              <w:jc w:val="both"/>
            </w:pPr>
            <w:r w:rsidRPr="008059E5">
              <w:t>29%</w:t>
            </w:r>
          </w:p>
        </w:tc>
      </w:tr>
      <w:tr w:rsidR="007713D9" w:rsidRPr="008059E5" w:rsidTr="002132C0">
        <w:tc>
          <w:tcPr>
            <w:tcW w:w="2538" w:type="dxa"/>
          </w:tcPr>
          <w:p w:rsidR="007713D9" w:rsidRPr="008059E5" w:rsidRDefault="007713D9" w:rsidP="002C2FA4">
            <w:pPr>
              <w:spacing w:line="432" w:lineRule="auto"/>
              <w:jc w:val="both"/>
            </w:pPr>
            <w:r w:rsidRPr="008059E5">
              <w:t xml:space="preserve">Gross loans </w:t>
            </w:r>
          </w:p>
        </w:tc>
        <w:tc>
          <w:tcPr>
            <w:tcW w:w="1890" w:type="dxa"/>
          </w:tcPr>
          <w:p w:rsidR="007713D9" w:rsidRPr="008059E5" w:rsidRDefault="009B3759" w:rsidP="002C2FA4">
            <w:pPr>
              <w:spacing w:line="432" w:lineRule="auto"/>
              <w:jc w:val="both"/>
            </w:pPr>
            <w:r w:rsidRPr="008059E5">
              <w:t>1</w:t>
            </w:r>
            <w:r w:rsidR="007713D9" w:rsidRPr="008059E5">
              <w:t>6</w:t>
            </w:r>
            <w:r w:rsidRPr="008059E5">
              <w:t>,677,</w:t>
            </w:r>
            <w:r w:rsidR="007713D9" w:rsidRPr="008059E5">
              <w:t>501</w:t>
            </w:r>
          </w:p>
        </w:tc>
        <w:tc>
          <w:tcPr>
            <w:tcW w:w="1980" w:type="dxa"/>
          </w:tcPr>
          <w:p w:rsidR="007713D9" w:rsidRPr="008059E5" w:rsidRDefault="007713D9" w:rsidP="002C2FA4">
            <w:pPr>
              <w:spacing w:line="432" w:lineRule="auto"/>
              <w:jc w:val="both"/>
            </w:pPr>
            <w:r w:rsidRPr="008059E5">
              <w:t>9,931,714</w:t>
            </w:r>
          </w:p>
        </w:tc>
        <w:tc>
          <w:tcPr>
            <w:tcW w:w="2160" w:type="dxa"/>
          </w:tcPr>
          <w:p w:rsidR="007713D9" w:rsidRPr="008059E5" w:rsidRDefault="007713D9" w:rsidP="002C2FA4">
            <w:pPr>
              <w:spacing w:line="432" w:lineRule="auto"/>
              <w:jc w:val="both"/>
            </w:pPr>
            <w:r w:rsidRPr="008059E5">
              <w:t>404%</w:t>
            </w:r>
          </w:p>
        </w:tc>
      </w:tr>
    </w:tbl>
    <w:p w:rsidR="009B3759" w:rsidRPr="008059E5" w:rsidRDefault="00587C7A" w:rsidP="002C2FA4">
      <w:pPr>
        <w:spacing w:line="432" w:lineRule="auto"/>
        <w:jc w:val="both"/>
        <w:rPr>
          <w:b/>
        </w:rPr>
      </w:pPr>
      <w:r>
        <w:rPr>
          <w:b/>
        </w:rPr>
        <w:t>Source: Research Survey, 2025</w:t>
      </w:r>
    </w:p>
    <w:p w:rsidR="007713D9" w:rsidRPr="008059E5" w:rsidRDefault="009B3759" w:rsidP="00C805DD">
      <w:pPr>
        <w:jc w:val="both"/>
        <w:rPr>
          <w:b/>
        </w:rPr>
      </w:pPr>
      <w:r w:rsidRPr="008059E5">
        <w:rPr>
          <w:b/>
        </w:rPr>
        <w:lastRenderedPageBreak/>
        <w:t xml:space="preserve">TABLE 4.5: </w:t>
      </w:r>
      <w:r w:rsidR="00D7285D" w:rsidRPr="008059E5">
        <w:rPr>
          <w:b/>
        </w:rPr>
        <w:t>Table Showing Bad Debts To Profits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1710"/>
        <w:gridCol w:w="2160"/>
        <w:gridCol w:w="1620"/>
      </w:tblGrid>
      <w:tr w:rsidR="007713D9" w:rsidRPr="008059E5" w:rsidTr="002132C0">
        <w:tc>
          <w:tcPr>
            <w:tcW w:w="2718" w:type="dxa"/>
          </w:tcPr>
          <w:p w:rsidR="007713D9" w:rsidRPr="008059E5" w:rsidRDefault="007713D9" w:rsidP="002C2FA4">
            <w:pPr>
              <w:spacing w:line="432" w:lineRule="auto"/>
              <w:jc w:val="both"/>
              <w:rPr>
                <w:b/>
              </w:rPr>
            </w:pPr>
          </w:p>
        </w:tc>
        <w:tc>
          <w:tcPr>
            <w:tcW w:w="1710" w:type="dxa"/>
          </w:tcPr>
          <w:p w:rsidR="007713D9" w:rsidRPr="008059E5" w:rsidRDefault="007713D9" w:rsidP="002C2FA4">
            <w:pPr>
              <w:spacing w:line="432" w:lineRule="auto"/>
              <w:jc w:val="both"/>
              <w:rPr>
                <w:b/>
              </w:rPr>
            </w:pPr>
            <w:r w:rsidRPr="008059E5">
              <w:rPr>
                <w:b/>
              </w:rPr>
              <w:t>2</w:t>
            </w:r>
            <w:r w:rsidR="009B3759" w:rsidRPr="008059E5">
              <w:rPr>
                <w:b/>
              </w:rPr>
              <w:t>019</w:t>
            </w:r>
          </w:p>
        </w:tc>
        <w:tc>
          <w:tcPr>
            <w:tcW w:w="2160" w:type="dxa"/>
          </w:tcPr>
          <w:p w:rsidR="007713D9" w:rsidRPr="008059E5" w:rsidRDefault="007713D9" w:rsidP="002C2FA4">
            <w:pPr>
              <w:spacing w:line="432" w:lineRule="auto"/>
              <w:jc w:val="both"/>
              <w:rPr>
                <w:b/>
              </w:rPr>
            </w:pPr>
            <w:r w:rsidRPr="008059E5">
              <w:rPr>
                <w:b/>
              </w:rPr>
              <w:t>2</w:t>
            </w:r>
            <w:r w:rsidR="009B3759" w:rsidRPr="008059E5">
              <w:rPr>
                <w:b/>
              </w:rPr>
              <w:t>018</w:t>
            </w:r>
          </w:p>
        </w:tc>
        <w:tc>
          <w:tcPr>
            <w:tcW w:w="1620" w:type="dxa"/>
          </w:tcPr>
          <w:p w:rsidR="007713D9" w:rsidRPr="008059E5" w:rsidRDefault="007713D9" w:rsidP="002C2FA4">
            <w:pPr>
              <w:spacing w:line="432" w:lineRule="auto"/>
              <w:jc w:val="both"/>
              <w:rPr>
                <w:b/>
              </w:rPr>
            </w:pPr>
            <w:r w:rsidRPr="008059E5">
              <w:rPr>
                <w:b/>
              </w:rPr>
              <w:t>% Charge</w:t>
            </w:r>
          </w:p>
        </w:tc>
      </w:tr>
      <w:tr w:rsidR="007713D9" w:rsidRPr="008059E5" w:rsidTr="002132C0">
        <w:tc>
          <w:tcPr>
            <w:tcW w:w="2718" w:type="dxa"/>
          </w:tcPr>
          <w:p w:rsidR="007713D9" w:rsidRPr="008059E5" w:rsidRDefault="007713D9" w:rsidP="002C2FA4">
            <w:pPr>
              <w:spacing w:line="432" w:lineRule="auto"/>
              <w:jc w:val="both"/>
            </w:pPr>
            <w:r w:rsidRPr="008059E5">
              <w:t>Bad debts</w:t>
            </w:r>
          </w:p>
        </w:tc>
        <w:tc>
          <w:tcPr>
            <w:tcW w:w="1710" w:type="dxa"/>
          </w:tcPr>
          <w:p w:rsidR="007713D9" w:rsidRPr="008059E5" w:rsidRDefault="009B3759" w:rsidP="002C2FA4">
            <w:pPr>
              <w:spacing w:line="432" w:lineRule="auto"/>
              <w:jc w:val="both"/>
            </w:pPr>
            <w:r w:rsidRPr="008059E5">
              <w:t>298,275</w:t>
            </w:r>
          </w:p>
        </w:tc>
        <w:tc>
          <w:tcPr>
            <w:tcW w:w="2160" w:type="dxa"/>
          </w:tcPr>
          <w:p w:rsidR="007713D9" w:rsidRPr="008059E5" w:rsidRDefault="009B3759" w:rsidP="002C2FA4">
            <w:pPr>
              <w:spacing w:line="432" w:lineRule="auto"/>
              <w:jc w:val="both"/>
            </w:pPr>
            <w:r w:rsidRPr="008059E5">
              <w:t>211,853</w:t>
            </w:r>
          </w:p>
        </w:tc>
        <w:tc>
          <w:tcPr>
            <w:tcW w:w="1620" w:type="dxa"/>
          </w:tcPr>
          <w:p w:rsidR="007713D9" w:rsidRPr="008059E5" w:rsidRDefault="009B3759" w:rsidP="002C2FA4">
            <w:pPr>
              <w:spacing w:line="432" w:lineRule="auto"/>
              <w:jc w:val="both"/>
            </w:pPr>
            <w:r w:rsidRPr="008059E5">
              <w:t>29</w:t>
            </w:r>
            <w:r w:rsidR="007713D9" w:rsidRPr="008059E5">
              <w:t>%</w:t>
            </w:r>
          </w:p>
        </w:tc>
      </w:tr>
      <w:tr w:rsidR="007713D9" w:rsidRPr="008059E5" w:rsidTr="002132C0">
        <w:tc>
          <w:tcPr>
            <w:tcW w:w="2718" w:type="dxa"/>
          </w:tcPr>
          <w:p w:rsidR="007713D9" w:rsidRPr="008059E5" w:rsidRDefault="007713D9" w:rsidP="002C2FA4">
            <w:pPr>
              <w:spacing w:line="432" w:lineRule="auto"/>
              <w:jc w:val="both"/>
            </w:pPr>
            <w:r w:rsidRPr="008059E5">
              <w:t>Profit</w:t>
            </w:r>
          </w:p>
        </w:tc>
        <w:tc>
          <w:tcPr>
            <w:tcW w:w="1710" w:type="dxa"/>
          </w:tcPr>
          <w:p w:rsidR="007713D9" w:rsidRPr="008059E5" w:rsidRDefault="009B3759" w:rsidP="002C2FA4">
            <w:pPr>
              <w:spacing w:line="432" w:lineRule="auto"/>
              <w:jc w:val="both"/>
            </w:pPr>
            <w:r w:rsidRPr="008059E5">
              <w:t>1,298,762</w:t>
            </w:r>
          </w:p>
        </w:tc>
        <w:tc>
          <w:tcPr>
            <w:tcW w:w="2160" w:type="dxa"/>
          </w:tcPr>
          <w:p w:rsidR="007713D9" w:rsidRPr="008059E5" w:rsidRDefault="009B3759" w:rsidP="002C2FA4">
            <w:pPr>
              <w:spacing w:line="432" w:lineRule="auto"/>
              <w:jc w:val="both"/>
            </w:pPr>
            <w:r w:rsidRPr="008059E5">
              <w:t>1,085,380</w:t>
            </w:r>
          </w:p>
        </w:tc>
        <w:tc>
          <w:tcPr>
            <w:tcW w:w="1620" w:type="dxa"/>
          </w:tcPr>
          <w:p w:rsidR="007713D9" w:rsidRPr="008059E5" w:rsidRDefault="009B3759" w:rsidP="002C2FA4">
            <w:pPr>
              <w:spacing w:line="432" w:lineRule="auto"/>
              <w:jc w:val="both"/>
            </w:pPr>
            <w:r w:rsidRPr="008059E5">
              <w:t>16.4</w:t>
            </w:r>
            <w:r w:rsidR="007713D9" w:rsidRPr="008059E5">
              <w:t>%</w:t>
            </w:r>
          </w:p>
        </w:tc>
      </w:tr>
      <w:tr w:rsidR="007713D9" w:rsidRPr="008059E5" w:rsidTr="002132C0">
        <w:tc>
          <w:tcPr>
            <w:tcW w:w="2718" w:type="dxa"/>
          </w:tcPr>
          <w:p w:rsidR="007713D9" w:rsidRPr="008059E5" w:rsidRDefault="007713D9" w:rsidP="002C2FA4">
            <w:pPr>
              <w:spacing w:line="432" w:lineRule="auto"/>
              <w:jc w:val="both"/>
            </w:pPr>
            <w:r w:rsidRPr="008059E5">
              <w:t>Bad debts to profits</w:t>
            </w:r>
          </w:p>
        </w:tc>
        <w:tc>
          <w:tcPr>
            <w:tcW w:w="1710" w:type="dxa"/>
          </w:tcPr>
          <w:p w:rsidR="007713D9" w:rsidRPr="008059E5" w:rsidRDefault="009B3759" w:rsidP="002C2FA4">
            <w:pPr>
              <w:spacing w:line="432" w:lineRule="auto"/>
              <w:jc w:val="both"/>
            </w:pPr>
            <w:r w:rsidRPr="008059E5">
              <w:t>6.23</w:t>
            </w:r>
          </w:p>
        </w:tc>
        <w:tc>
          <w:tcPr>
            <w:tcW w:w="2160" w:type="dxa"/>
          </w:tcPr>
          <w:p w:rsidR="007713D9" w:rsidRPr="008059E5" w:rsidRDefault="009B3759" w:rsidP="002C2FA4">
            <w:pPr>
              <w:spacing w:line="432" w:lineRule="auto"/>
              <w:jc w:val="both"/>
            </w:pPr>
            <w:r w:rsidRPr="008059E5">
              <w:t>0</w:t>
            </w:r>
            <w:r w:rsidR="007713D9" w:rsidRPr="008059E5">
              <w:t>.19</w:t>
            </w:r>
          </w:p>
        </w:tc>
        <w:tc>
          <w:tcPr>
            <w:tcW w:w="1620" w:type="dxa"/>
          </w:tcPr>
          <w:p w:rsidR="007713D9" w:rsidRPr="008059E5" w:rsidRDefault="007713D9" w:rsidP="002C2FA4">
            <w:pPr>
              <w:spacing w:line="432" w:lineRule="auto"/>
              <w:jc w:val="both"/>
            </w:pPr>
          </w:p>
        </w:tc>
      </w:tr>
    </w:tbl>
    <w:p w:rsidR="007713D9" w:rsidRPr="008059E5" w:rsidRDefault="00587C7A" w:rsidP="002C2FA4">
      <w:pPr>
        <w:spacing w:line="432" w:lineRule="auto"/>
        <w:jc w:val="both"/>
        <w:rPr>
          <w:b/>
        </w:rPr>
      </w:pPr>
      <w:r>
        <w:rPr>
          <w:b/>
        </w:rPr>
        <w:t>Source: Research Survey 2025</w:t>
      </w:r>
      <w:r w:rsidR="009B3759" w:rsidRPr="008059E5">
        <w:rPr>
          <w:b/>
        </w:rPr>
        <w:t>.</w:t>
      </w:r>
    </w:p>
    <w:p w:rsidR="00F23F58" w:rsidRPr="008059E5" w:rsidRDefault="00C805DD" w:rsidP="002C2FA4">
      <w:pPr>
        <w:spacing w:line="432" w:lineRule="auto"/>
        <w:ind w:firstLine="720"/>
        <w:jc w:val="both"/>
      </w:pPr>
      <w:r w:rsidRPr="008059E5">
        <w:t>Basically,</w:t>
      </w:r>
      <w:r w:rsidR="009B3759" w:rsidRPr="008059E5">
        <w:t xml:space="preserve"> all the above step</w:t>
      </w:r>
      <w:r w:rsidR="00F23F58" w:rsidRPr="008059E5">
        <w:t>s are used by bank to ensure recovery of debts in the event of debt over due.</w:t>
      </w:r>
    </w:p>
    <w:p w:rsidR="00F23F58" w:rsidRPr="008059E5" w:rsidRDefault="00F23F58" w:rsidP="00C805DD">
      <w:pPr>
        <w:spacing w:line="360" w:lineRule="auto"/>
        <w:jc w:val="both"/>
        <w:rPr>
          <w:b/>
        </w:rPr>
      </w:pPr>
      <w:r w:rsidRPr="008059E5">
        <w:rPr>
          <w:b/>
        </w:rPr>
        <w:t xml:space="preserve">TABLE 4.6 </w:t>
      </w:r>
      <w:r w:rsidR="00D7285D" w:rsidRPr="008059E5">
        <w:rPr>
          <w:b/>
        </w:rPr>
        <w:t xml:space="preserve">Distributions of Responses </w:t>
      </w:r>
      <w:r w:rsidR="008D66F1" w:rsidRPr="008059E5">
        <w:rPr>
          <w:b/>
        </w:rPr>
        <w:t xml:space="preserve">to </w:t>
      </w:r>
      <w:r w:rsidR="00D7285D" w:rsidRPr="008059E5">
        <w:rPr>
          <w:b/>
        </w:rPr>
        <w:t>Question 1</w:t>
      </w:r>
    </w:p>
    <w:p w:rsidR="00F23F58" w:rsidRPr="008059E5" w:rsidRDefault="00F23F58" w:rsidP="00C805DD">
      <w:pPr>
        <w:jc w:val="both"/>
      </w:pPr>
      <w:r w:rsidRPr="008059E5">
        <w:t>Which of these types of loan has the largest time of approved?</w:t>
      </w:r>
    </w:p>
    <w:tbl>
      <w:tblPr>
        <w:tblStyle w:val="TableGrid"/>
        <w:tblW w:w="0" w:type="auto"/>
        <w:tblLook w:val="04A0"/>
      </w:tblPr>
      <w:tblGrid>
        <w:gridCol w:w="2832"/>
        <w:gridCol w:w="2832"/>
        <w:gridCol w:w="2832"/>
      </w:tblGrid>
      <w:tr w:rsidR="00F23F58" w:rsidRPr="008059E5" w:rsidTr="00F23F58">
        <w:tc>
          <w:tcPr>
            <w:tcW w:w="2832" w:type="dxa"/>
          </w:tcPr>
          <w:p w:rsidR="00F23F58" w:rsidRPr="008059E5" w:rsidRDefault="00F23F58" w:rsidP="002C2FA4">
            <w:pPr>
              <w:spacing w:line="432" w:lineRule="auto"/>
              <w:jc w:val="both"/>
              <w:rPr>
                <w:sz w:val="24"/>
                <w:szCs w:val="24"/>
              </w:rPr>
            </w:pPr>
            <w:r w:rsidRPr="008059E5">
              <w:rPr>
                <w:sz w:val="24"/>
                <w:szCs w:val="24"/>
              </w:rPr>
              <w:t xml:space="preserve">Types of Loan </w:t>
            </w:r>
          </w:p>
        </w:tc>
        <w:tc>
          <w:tcPr>
            <w:tcW w:w="2832" w:type="dxa"/>
          </w:tcPr>
          <w:p w:rsidR="00F23F58" w:rsidRPr="008059E5" w:rsidRDefault="00F23F58" w:rsidP="002C2FA4">
            <w:pPr>
              <w:spacing w:line="432" w:lineRule="auto"/>
              <w:jc w:val="both"/>
              <w:rPr>
                <w:sz w:val="24"/>
                <w:szCs w:val="24"/>
              </w:rPr>
            </w:pPr>
            <w:r w:rsidRPr="008059E5">
              <w:rPr>
                <w:sz w:val="24"/>
                <w:szCs w:val="24"/>
              </w:rPr>
              <w:t>No of Respondents</w:t>
            </w:r>
          </w:p>
        </w:tc>
        <w:tc>
          <w:tcPr>
            <w:tcW w:w="2832" w:type="dxa"/>
          </w:tcPr>
          <w:p w:rsidR="00F23F58" w:rsidRPr="008059E5" w:rsidRDefault="00F23F58" w:rsidP="002C2FA4">
            <w:pPr>
              <w:spacing w:line="432" w:lineRule="auto"/>
              <w:jc w:val="both"/>
              <w:rPr>
                <w:sz w:val="24"/>
                <w:szCs w:val="24"/>
              </w:rPr>
            </w:pPr>
            <w:r w:rsidRPr="008059E5">
              <w:rPr>
                <w:sz w:val="24"/>
                <w:szCs w:val="24"/>
              </w:rPr>
              <w:t>Percentage (%)</w:t>
            </w:r>
          </w:p>
        </w:tc>
      </w:tr>
      <w:tr w:rsidR="00F23F58" w:rsidRPr="008059E5" w:rsidTr="00F23F58">
        <w:tc>
          <w:tcPr>
            <w:tcW w:w="2832" w:type="dxa"/>
          </w:tcPr>
          <w:p w:rsidR="00F23F58" w:rsidRPr="008059E5" w:rsidRDefault="00F23F58" w:rsidP="002C2FA4">
            <w:pPr>
              <w:spacing w:line="432" w:lineRule="auto"/>
              <w:jc w:val="both"/>
              <w:rPr>
                <w:sz w:val="24"/>
                <w:szCs w:val="24"/>
              </w:rPr>
            </w:pPr>
            <w:r w:rsidRPr="008059E5">
              <w:rPr>
                <w:sz w:val="24"/>
                <w:szCs w:val="24"/>
              </w:rPr>
              <w:t>Short term loan</w:t>
            </w:r>
          </w:p>
        </w:tc>
        <w:tc>
          <w:tcPr>
            <w:tcW w:w="2832" w:type="dxa"/>
          </w:tcPr>
          <w:p w:rsidR="00F23F58" w:rsidRPr="008059E5" w:rsidRDefault="00F23F58" w:rsidP="002C2FA4">
            <w:pPr>
              <w:spacing w:line="432" w:lineRule="auto"/>
              <w:jc w:val="both"/>
              <w:rPr>
                <w:sz w:val="24"/>
                <w:szCs w:val="24"/>
              </w:rPr>
            </w:pPr>
            <w:r w:rsidRPr="008059E5">
              <w:rPr>
                <w:sz w:val="24"/>
                <w:szCs w:val="24"/>
              </w:rPr>
              <w:t>4</w:t>
            </w:r>
          </w:p>
        </w:tc>
        <w:tc>
          <w:tcPr>
            <w:tcW w:w="2832" w:type="dxa"/>
          </w:tcPr>
          <w:p w:rsidR="00F23F58" w:rsidRPr="008059E5" w:rsidRDefault="00F23F58" w:rsidP="002C2FA4">
            <w:pPr>
              <w:spacing w:line="432" w:lineRule="auto"/>
              <w:jc w:val="both"/>
              <w:rPr>
                <w:sz w:val="24"/>
                <w:szCs w:val="24"/>
              </w:rPr>
            </w:pPr>
            <w:r w:rsidRPr="008059E5">
              <w:rPr>
                <w:sz w:val="24"/>
                <w:szCs w:val="24"/>
              </w:rPr>
              <w:t>16</w:t>
            </w:r>
          </w:p>
        </w:tc>
      </w:tr>
      <w:tr w:rsidR="00F23F58" w:rsidRPr="008059E5" w:rsidTr="00F23F58">
        <w:tc>
          <w:tcPr>
            <w:tcW w:w="2832" w:type="dxa"/>
          </w:tcPr>
          <w:p w:rsidR="00F23F58" w:rsidRPr="008059E5" w:rsidRDefault="00F23F58" w:rsidP="002C2FA4">
            <w:pPr>
              <w:spacing w:line="432" w:lineRule="auto"/>
              <w:jc w:val="both"/>
              <w:rPr>
                <w:sz w:val="24"/>
                <w:szCs w:val="24"/>
              </w:rPr>
            </w:pPr>
            <w:r w:rsidRPr="008059E5">
              <w:rPr>
                <w:sz w:val="24"/>
                <w:szCs w:val="24"/>
              </w:rPr>
              <w:t>Medium term loan</w:t>
            </w:r>
          </w:p>
        </w:tc>
        <w:tc>
          <w:tcPr>
            <w:tcW w:w="2832" w:type="dxa"/>
          </w:tcPr>
          <w:p w:rsidR="00F23F58" w:rsidRPr="008059E5" w:rsidRDefault="00F23F58" w:rsidP="002C2FA4">
            <w:pPr>
              <w:spacing w:line="432" w:lineRule="auto"/>
              <w:jc w:val="both"/>
              <w:rPr>
                <w:sz w:val="24"/>
                <w:szCs w:val="24"/>
              </w:rPr>
            </w:pPr>
            <w:r w:rsidRPr="008059E5">
              <w:rPr>
                <w:sz w:val="24"/>
                <w:szCs w:val="24"/>
              </w:rPr>
              <w:t>2</w:t>
            </w:r>
          </w:p>
        </w:tc>
        <w:tc>
          <w:tcPr>
            <w:tcW w:w="2832" w:type="dxa"/>
          </w:tcPr>
          <w:p w:rsidR="00F23F58" w:rsidRPr="008059E5" w:rsidRDefault="00F23F58" w:rsidP="002C2FA4">
            <w:pPr>
              <w:spacing w:line="432" w:lineRule="auto"/>
              <w:jc w:val="both"/>
              <w:rPr>
                <w:sz w:val="24"/>
                <w:szCs w:val="24"/>
              </w:rPr>
            </w:pPr>
            <w:r w:rsidRPr="008059E5">
              <w:rPr>
                <w:sz w:val="24"/>
                <w:szCs w:val="24"/>
              </w:rPr>
              <w:t>8</w:t>
            </w:r>
          </w:p>
        </w:tc>
      </w:tr>
      <w:tr w:rsidR="00F23F58" w:rsidRPr="008059E5" w:rsidTr="00F23F58">
        <w:tc>
          <w:tcPr>
            <w:tcW w:w="2832" w:type="dxa"/>
          </w:tcPr>
          <w:p w:rsidR="00F23F58" w:rsidRPr="008059E5" w:rsidRDefault="00F23F58" w:rsidP="002C2FA4">
            <w:pPr>
              <w:spacing w:line="432" w:lineRule="auto"/>
              <w:jc w:val="both"/>
              <w:rPr>
                <w:sz w:val="24"/>
                <w:szCs w:val="24"/>
              </w:rPr>
            </w:pPr>
            <w:r w:rsidRPr="008059E5">
              <w:rPr>
                <w:sz w:val="24"/>
                <w:szCs w:val="24"/>
              </w:rPr>
              <w:t>Long term loan</w:t>
            </w:r>
          </w:p>
        </w:tc>
        <w:tc>
          <w:tcPr>
            <w:tcW w:w="2832" w:type="dxa"/>
          </w:tcPr>
          <w:p w:rsidR="00F23F58" w:rsidRPr="008059E5" w:rsidRDefault="00F23F58" w:rsidP="002C2FA4">
            <w:pPr>
              <w:spacing w:line="432" w:lineRule="auto"/>
              <w:jc w:val="both"/>
              <w:rPr>
                <w:sz w:val="24"/>
                <w:szCs w:val="24"/>
              </w:rPr>
            </w:pPr>
            <w:r w:rsidRPr="008059E5">
              <w:rPr>
                <w:sz w:val="24"/>
                <w:szCs w:val="24"/>
              </w:rPr>
              <w:t>19</w:t>
            </w:r>
          </w:p>
        </w:tc>
        <w:tc>
          <w:tcPr>
            <w:tcW w:w="2832" w:type="dxa"/>
          </w:tcPr>
          <w:p w:rsidR="00F23F58" w:rsidRPr="008059E5" w:rsidRDefault="00F23F58" w:rsidP="002C2FA4">
            <w:pPr>
              <w:spacing w:line="432" w:lineRule="auto"/>
              <w:jc w:val="both"/>
              <w:rPr>
                <w:sz w:val="24"/>
                <w:szCs w:val="24"/>
              </w:rPr>
            </w:pPr>
            <w:r w:rsidRPr="008059E5">
              <w:rPr>
                <w:sz w:val="24"/>
                <w:szCs w:val="24"/>
              </w:rPr>
              <w:t>76</w:t>
            </w:r>
          </w:p>
        </w:tc>
      </w:tr>
      <w:tr w:rsidR="00F23F58" w:rsidRPr="008059E5" w:rsidTr="00F23F58">
        <w:tc>
          <w:tcPr>
            <w:tcW w:w="2832" w:type="dxa"/>
          </w:tcPr>
          <w:p w:rsidR="00F23F58" w:rsidRPr="008059E5" w:rsidRDefault="00F23F58" w:rsidP="002C2FA4">
            <w:pPr>
              <w:spacing w:line="432" w:lineRule="auto"/>
              <w:jc w:val="both"/>
              <w:rPr>
                <w:sz w:val="24"/>
                <w:szCs w:val="24"/>
              </w:rPr>
            </w:pPr>
            <w:r w:rsidRPr="008059E5">
              <w:rPr>
                <w:sz w:val="24"/>
                <w:szCs w:val="24"/>
              </w:rPr>
              <w:t>Total</w:t>
            </w:r>
          </w:p>
        </w:tc>
        <w:tc>
          <w:tcPr>
            <w:tcW w:w="2832" w:type="dxa"/>
          </w:tcPr>
          <w:p w:rsidR="00F23F58" w:rsidRPr="008059E5" w:rsidRDefault="00F23F58" w:rsidP="002C2FA4">
            <w:pPr>
              <w:spacing w:line="432" w:lineRule="auto"/>
              <w:jc w:val="both"/>
              <w:rPr>
                <w:sz w:val="24"/>
                <w:szCs w:val="24"/>
              </w:rPr>
            </w:pPr>
            <w:r w:rsidRPr="008059E5">
              <w:rPr>
                <w:sz w:val="24"/>
                <w:szCs w:val="24"/>
              </w:rPr>
              <w:t>25</w:t>
            </w:r>
          </w:p>
        </w:tc>
        <w:tc>
          <w:tcPr>
            <w:tcW w:w="2832" w:type="dxa"/>
          </w:tcPr>
          <w:p w:rsidR="00F23F58" w:rsidRPr="008059E5" w:rsidRDefault="00F23F58" w:rsidP="002C2FA4">
            <w:pPr>
              <w:spacing w:line="432" w:lineRule="auto"/>
              <w:jc w:val="both"/>
              <w:rPr>
                <w:sz w:val="24"/>
                <w:szCs w:val="24"/>
              </w:rPr>
            </w:pPr>
            <w:r w:rsidRPr="008059E5">
              <w:rPr>
                <w:sz w:val="24"/>
                <w:szCs w:val="24"/>
              </w:rPr>
              <w:t>100</w:t>
            </w:r>
          </w:p>
        </w:tc>
      </w:tr>
    </w:tbl>
    <w:p w:rsidR="00F23F58" w:rsidRPr="008059E5" w:rsidRDefault="00587C7A" w:rsidP="002C2FA4">
      <w:pPr>
        <w:spacing w:line="432" w:lineRule="auto"/>
        <w:jc w:val="both"/>
        <w:rPr>
          <w:b/>
        </w:rPr>
      </w:pPr>
      <w:r>
        <w:rPr>
          <w:b/>
        </w:rPr>
        <w:t>Source: Research Survey 2025</w:t>
      </w:r>
      <w:r w:rsidR="00F23F58" w:rsidRPr="008059E5">
        <w:rPr>
          <w:b/>
        </w:rPr>
        <w:t>.</w:t>
      </w:r>
    </w:p>
    <w:p w:rsidR="00F23F58" w:rsidRPr="008059E5" w:rsidRDefault="00F23F58" w:rsidP="002C2FA4">
      <w:pPr>
        <w:spacing w:line="432" w:lineRule="auto"/>
        <w:ind w:firstLine="720"/>
        <w:jc w:val="both"/>
      </w:pPr>
      <w:r w:rsidRPr="008059E5">
        <w:t>The above reveals that long term loans with 76% has the longest time of approval before it can granted.</w:t>
      </w:r>
    </w:p>
    <w:p w:rsidR="00F23F58" w:rsidRPr="008059E5" w:rsidRDefault="00F23F58" w:rsidP="002C2FA4">
      <w:pPr>
        <w:spacing w:line="432" w:lineRule="auto"/>
        <w:ind w:firstLine="720"/>
        <w:jc w:val="both"/>
      </w:pPr>
      <w:r w:rsidRPr="008059E5">
        <w:t>The reason</w:t>
      </w:r>
      <w:r w:rsidR="004936D6" w:rsidRPr="008059E5">
        <w:t xml:space="preserve"> is that it can be attributed to this long period is due to the strategies of commercial banks to reduce their risk and minimize the incidence of bad debt.</w:t>
      </w:r>
      <w:r w:rsidR="001F3C34" w:rsidRPr="008059E5">
        <w:t xml:space="preserve"> This is because longer period of loan approval will allow the lending officers to find more information about the borrower financial standing and will also enhance proper adherence to the principle of good lending information supplied by the response good credit management.</w:t>
      </w:r>
    </w:p>
    <w:p w:rsidR="001F3C34" w:rsidRPr="008059E5" w:rsidRDefault="001F3C34" w:rsidP="002C2FA4">
      <w:pPr>
        <w:spacing w:line="432" w:lineRule="auto"/>
        <w:jc w:val="both"/>
        <w:rPr>
          <w:b/>
        </w:rPr>
      </w:pPr>
      <w:r w:rsidRPr="008059E5">
        <w:rPr>
          <w:b/>
        </w:rPr>
        <w:lastRenderedPageBreak/>
        <w:t xml:space="preserve">Table 4.7: </w:t>
      </w:r>
      <w:r w:rsidR="008D66F1" w:rsidRPr="008059E5">
        <w:rPr>
          <w:b/>
        </w:rPr>
        <w:t>Distributions of Responses to Question 2</w:t>
      </w:r>
    </w:p>
    <w:p w:rsidR="001F3C34" w:rsidRPr="008059E5" w:rsidRDefault="001F3C34" w:rsidP="002C2FA4">
      <w:pPr>
        <w:spacing w:line="432" w:lineRule="auto"/>
        <w:jc w:val="both"/>
      </w:pPr>
      <w:r w:rsidRPr="008059E5">
        <w:t>What types of account must be held before loan request can be granted?</w:t>
      </w:r>
    </w:p>
    <w:tbl>
      <w:tblPr>
        <w:tblStyle w:val="TableGrid"/>
        <w:tblW w:w="0" w:type="auto"/>
        <w:tblLook w:val="04A0"/>
      </w:tblPr>
      <w:tblGrid>
        <w:gridCol w:w="2832"/>
        <w:gridCol w:w="2832"/>
        <w:gridCol w:w="2832"/>
      </w:tblGrid>
      <w:tr w:rsidR="001F3C34" w:rsidRPr="008059E5" w:rsidTr="00E90180">
        <w:tc>
          <w:tcPr>
            <w:tcW w:w="2832" w:type="dxa"/>
          </w:tcPr>
          <w:p w:rsidR="001F3C34" w:rsidRPr="008059E5" w:rsidRDefault="001F3C34" w:rsidP="002C2FA4">
            <w:pPr>
              <w:spacing w:line="432" w:lineRule="auto"/>
              <w:jc w:val="both"/>
              <w:rPr>
                <w:sz w:val="24"/>
                <w:szCs w:val="24"/>
              </w:rPr>
            </w:pPr>
            <w:r w:rsidRPr="008059E5">
              <w:rPr>
                <w:sz w:val="24"/>
                <w:szCs w:val="24"/>
              </w:rPr>
              <w:t>Types of Account</w:t>
            </w:r>
          </w:p>
        </w:tc>
        <w:tc>
          <w:tcPr>
            <w:tcW w:w="2832" w:type="dxa"/>
          </w:tcPr>
          <w:p w:rsidR="001F3C34" w:rsidRPr="008059E5" w:rsidRDefault="001F3C34" w:rsidP="002C2FA4">
            <w:pPr>
              <w:spacing w:line="432" w:lineRule="auto"/>
              <w:jc w:val="both"/>
              <w:rPr>
                <w:sz w:val="24"/>
                <w:szCs w:val="24"/>
              </w:rPr>
            </w:pPr>
            <w:r w:rsidRPr="008059E5">
              <w:rPr>
                <w:sz w:val="24"/>
                <w:szCs w:val="24"/>
              </w:rPr>
              <w:t>No of Respondents</w:t>
            </w:r>
          </w:p>
        </w:tc>
        <w:tc>
          <w:tcPr>
            <w:tcW w:w="2832" w:type="dxa"/>
          </w:tcPr>
          <w:p w:rsidR="001F3C34" w:rsidRPr="008059E5" w:rsidRDefault="001F3C34" w:rsidP="002C2FA4">
            <w:pPr>
              <w:spacing w:line="432" w:lineRule="auto"/>
              <w:jc w:val="both"/>
              <w:rPr>
                <w:sz w:val="24"/>
                <w:szCs w:val="24"/>
              </w:rPr>
            </w:pPr>
            <w:r w:rsidRPr="008059E5">
              <w:rPr>
                <w:sz w:val="24"/>
                <w:szCs w:val="24"/>
              </w:rPr>
              <w:t>Percentage (%)</w:t>
            </w:r>
          </w:p>
        </w:tc>
      </w:tr>
      <w:tr w:rsidR="001F3C34" w:rsidRPr="008059E5" w:rsidTr="00E90180">
        <w:tc>
          <w:tcPr>
            <w:tcW w:w="2832" w:type="dxa"/>
          </w:tcPr>
          <w:p w:rsidR="001F3C34" w:rsidRPr="008059E5" w:rsidRDefault="001F3C34" w:rsidP="002C2FA4">
            <w:pPr>
              <w:spacing w:line="432" w:lineRule="auto"/>
              <w:jc w:val="both"/>
              <w:rPr>
                <w:sz w:val="24"/>
                <w:szCs w:val="24"/>
              </w:rPr>
            </w:pPr>
            <w:r w:rsidRPr="008059E5">
              <w:rPr>
                <w:sz w:val="24"/>
                <w:szCs w:val="24"/>
              </w:rPr>
              <w:t>Saving Account</w:t>
            </w:r>
          </w:p>
        </w:tc>
        <w:tc>
          <w:tcPr>
            <w:tcW w:w="2832" w:type="dxa"/>
          </w:tcPr>
          <w:p w:rsidR="001F3C34" w:rsidRPr="008059E5" w:rsidRDefault="001F3C34" w:rsidP="002C2FA4">
            <w:pPr>
              <w:spacing w:line="432" w:lineRule="auto"/>
              <w:jc w:val="both"/>
              <w:rPr>
                <w:sz w:val="24"/>
                <w:szCs w:val="24"/>
              </w:rPr>
            </w:pPr>
            <w:r w:rsidRPr="008059E5">
              <w:rPr>
                <w:sz w:val="24"/>
                <w:szCs w:val="24"/>
              </w:rPr>
              <w:t>3</w:t>
            </w:r>
          </w:p>
        </w:tc>
        <w:tc>
          <w:tcPr>
            <w:tcW w:w="2832" w:type="dxa"/>
          </w:tcPr>
          <w:p w:rsidR="001F3C34" w:rsidRPr="008059E5" w:rsidRDefault="001F3C34" w:rsidP="002C2FA4">
            <w:pPr>
              <w:spacing w:line="432" w:lineRule="auto"/>
              <w:jc w:val="both"/>
              <w:rPr>
                <w:sz w:val="24"/>
                <w:szCs w:val="24"/>
              </w:rPr>
            </w:pPr>
            <w:r w:rsidRPr="008059E5">
              <w:rPr>
                <w:sz w:val="24"/>
                <w:szCs w:val="24"/>
              </w:rPr>
              <w:t>12</w:t>
            </w:r>
          </w:p>
        </w:tc>
      </w:tr>
      <w:tr w:rsidR="001F3C34" w:rsidRPr="008059E5" w:rsidTr="00E90180">
        <w:tc>
          <w:tcPr>
            <w:tcW w:w="2832" w:type="dxa"/>
          </w:tcPr>
          <w:p w:rsidR="001F3C34" w:rsidRPr="008059E5" w:rsidRDefault="001F3C34" w:rsidP="002C2FA4">
            <w:pPr>
              <w:spacing w:line="432" w:lineRule="auto"/>
              <w:jc w:val="both"/>
              <w:rPr>
                <w:sz w:val="24"/>
                <w:szCs w:val="24"/>
              </w:rPr>
            </w:pPr>
            <w:r w:rsidRPr="008059E5">
              <w:rPr>
                <w:sz w:val="24"/>
                <w:szCs w:val="24"/>
              </w:rPr>
              <w:t>Current Account</w:t>
            </w:r>
          </w:p>
        </w:tc>
        <w:tc>
          <w:tcPr>
            <w:tcW w:w="2832" w:type="dxa"/>
          </w:tcPr>
          <w:p w:rsidR="001F3C34" w:rsidRPr="008059E5" w:rsidRDefault="001F3C34" w:rsidP="002C2FA4">
            <w:pPr>
              <w:spacing w:line="432" w:lineRule="auto"/>
              <w:jc w:val="both"/>
              <w:rPr>
                <w:sz w:val="24"/>
                <w:szCs w:val="24"/>
              </w:rPr>
            </w:pPr>
            <w:r w:rsidRPr="008059E5">
              <w:rPr>
                <w:sz w:val="24"/>
                <w:szCs w:val="24"/>
              </w:rPr>
              <w:t>20</w:t>
            </w:r>
          </w:p>
        </w:tc>
        <w:tc>
          <w:tcPr>
            <w:tcW w:w="2832" w:type="dxa"/>
          </w:tcPr>
          <w:p w:rsidR="001F3C34" w:rsidRPr="008059E5" w:rsidRDefault="001F3C34" w:rsidP="002C2FA4">
            <w:pPr>
              <w:spacing w:line="432" w:lineRule="auto"/>
              <w:jc w:val="both"/>
              <w:rPr>
                <w:sz w:val="24"/>
                <w:szCs w:val="24"/>
              </w:rPr>
            </w:pPr>
            <w:r w:rsidRPr="008059E5">
              <w:rPr>
                <w:sz w:val="24"/>
                <w:szCs w:val="24"/>
              </w:rPr>
              <w:t>80</w:t>
            </w:r>
          </w:p>
        </w:tc>
      </w:tr>
      <w:tr w:rsidR="001F3C34" w:rsidRPr="008059E5" w:rsidTr="00E90180">
        <w:tc>
          <w:tcPr>
            <w:tcW w:w="2832" w:type="dxa"/>
          </w:tcPr>
          <w:p w:rsidR="001F3C34" w:rsidRPr="008059E5" w:rsidRDefault="001F3C34" w:rsidP="002C2FA4">
            <w:pPr>
              <w:spacing w:line="432" w:lineRule="auto"/>
              <w:jc w:val="both"/>
              <w:rPr>
                <w:sz w:val="24"/>
                <w:szCs w:val="24"/>
              </w:rPr>
            </w:pPr>
            <w:r w:rsidRPr="008059E5">
              <w:rPr>
                <w:sz w:val="24"/>
                <w:szCs w:val="24"/>
              </w:rPr>
              <w:t>Fixed account</w:t>
            </w:r>
          </w:p>
        </w:tc>
        <w:tc>
          <w:tcPr>
            <w:tcW w:w="2832" w:type="dxa"/>
          </w:tcPr>
          <w:p w:rsidR="001F3C34" w:rsidRPr="008059E5" w:rsidRDefault="001F3C34" w:rsidP="002C2FA4">
            <w:pPr>
              <w:spacing w:line="432" w:lineRule="auto"/>
              <w:jc w:val="both"/>
              <w:rPr>
                <w:sz w:val="24"/>
                <w:szCs w:val="24"/>
              </w:rPr>
            </w:pPr>
            <w:r w:rsidRPr="008059E5">
              <w:rPr>
                <w:sz w:val="24"/>
                <w:szCs w:val="24"/>
              </w:rPr>
              <w:t>2</w:t>
            </w:r>
          </w:p>
        </w:tc>
        <w:tc>
          <w:tcPr>
            <w:tcW w:w="2832" w:type="dxa"/>
          </w:tcPr>
          <w:p w:rsidR="001F3C34" w:rsidRPr="008059E5" w:rsidRDefault="001F3C34" w:rsidP="002C2FA4">
            <w:pPr>
              <w:spacing w:line="432" w:lineRule="auto"/>
              <w:jc w:val="both"/>
              <w:rPr>
                <w:sz w:val="24"/>
                <w:szCs w:val="24"/>
              </w:rPr>
            </w:pPr>
            <w:r w:rsidRPr="008059E5">
              <w:rPr>
                <w:sz w:val="24"/>
                <w:szCs w:val="24"/>
              </w:rPr>
              <w:t>8</w:t>
            </w:r>
          </w:p>
        </w:tc>
      </w:tr>
      <w:tr w:rsidR="001F3C34" w:rsidRPr="008059E5" w:rsidTr="00E90180">
        <w:tc>
          <w:tcPr>
            <w:tcW w:w="2832" w:type="dxa"/>
          </w:tcPr>
          <w:p w:rsidR="001F3C34" w:rsidRPr="008059E5" w:rsidRDefault="001F3C34" w:rsidP="002C2FA4">
            <w:pPr>
              <w:spacing w:line="432" w:lineRule="auto"/>
              <w:jc w:val="both"/>
              <w:rPr>
                <w:sz w:val="24"/>
                <w:szCs w:val="24"/>
              </w:rPr>
            </w:pPr>
            <w:r w:rsidRPr="008059E5">
              <w:rPr>
                <w:sz w:val="24"/>
                <w:szCs w:val="24"/>
              </w:rPr>
              <w:t>Total</w:t>
            </w:r>
          </w:p>
        </w:tc>
        <w:tc>
          <w:tcPr>
            <w:tcW w:w="2832" w:type="dxa"/>
          </w:tcPr>
          <w:p w:rsidR="001F3C34" w:rsidRPr="008059E5" w:rsidRDefault="001F3C34" w:rsidP="002C2FA4">
            <w:pPr>
              <w:spacing w:line="432" w:lineRule="auto"/>
              <w:jc w:val="both"/>
              <w:rPr>
                <w:sz w:val="24"/>
                <w:szCs w:val="24"/>
              </w:rPr>
            </w:pPr>
            <w:r w:rsidRPr="008059E5">
              <w:rPr>
                <w:sz w:val="24"/>
                <w:szCs w:val="24"/>
              </w:rPr>
              <w:t>25</w:t>
            </w:r>
          </w:p>
        </w:tc>
        <w:tc>
          <w:tcPr>
            <w:tcW w:w="2832" w:type="dxa"/>
          </w:tcPr>
          <w:p w:rsidR="001F3C34" w:rsidRPr="008059E5" w:rsidRDefault="001F3C34" w:rsidP="002C2FA4">
            <w:pPr>
              <w:spacing w:line="432" w:lineRule="auto"/>
              <w:jc w:val="both"/>
              <w:rPr>
                <w:sz w:val="24"/>
                <w:szCs w:val="24"/>
              </w:rPr>
            </w:pPr>
            <w:r w:rsidRPr="008059E5">
              <w:rPr>
                <w:sz w:val="24"/>
                <w:szCs w:val="24"/>
              </w:rPr>
              <w:t>100</w:t>
            </w:r>
          </w:p>
        </w:tc>
      </w:tr>
    </w:tbl>
    <w:p w:rsidR="001F3C34" w:rsidRPr="008059E5" w:rsidRDefault="00EB512E" w:rsidP="002C2FA4">
      <w:pPr>
        <w:spacing w:line="432" w:lineRule="auto"/>
        <w:jc w:val="both"/>
        <w:rPr>
          <w:b/>
        </w:rPr>
      </w:pPr>
      <w:r>
        <w:rPr>
          <w:b/>
        </w:rPr>
        <w:t>Source: Research Survey 202</w:t>
      </w:r>
      <w:r w:rsidR="00587C7A">
        <w:rPr>
          <w:b/>
        </w:rPr>
        <w:t>5</w:t>
      </w:r>
    </w:p>
    <w:p w:rsidR="001F3C34" w:rsidRPr="008059E5" w:rsidRDefault="00873D92" w:rsidP="002C2FA4">
      <w:pPr>
        <w:spacing w:line="432" w:lineRule="auto"/>
        <w:jc w:val="both"/>
      </w:pPr>
      <w:r w:rsidRPr="008059E5">
        <w:tab/>
      </w:r>
      <w:r w:rsidR="001F3C34" w:rsidRPr="008059E5">
        <w:t>The above table shows that 80% of the respondents agreed with the fact that current account must be held by the banks customer before loan can be granted.</w:t>
      </w:r>
    </w:p>
    <w:p w:rsidR="001F3C34" w:rsidRPr="008059E5" w:rsidRDefault="00C805DD" w:rsidP="002C2FA4">
      <w:pPr>
        <w:spacing w:line="432" w:lineRule="auto"/>
        <w:jc w:val="both"/>
      </w:pPr>
      <w:r w:rsidRPr="008059E5">
        <w:tab/>
      </w:r>
      <w:r w:rsidR="001F3C34" w:rsidRPr="008059E5">
        <w:t xml:space="preserve">This is because loan granted is more secured with current account holder since it </w:t>
      </w:r>
      <w:r w:rsidRPr="008059E5">
        <w:t>brings</w:t>
      </w:r>
      <w:r w:rsidR="001F3C34" w:rsidRPr="008059E5">
        <w:t xml:space="preserve"> customer </w:t>
      </w:r>
      <w:r w:rsidRPr="008059E5">
        <w:t>closer</w:t>
      </w:r>
      <w:r w:rsidR="001F3C34" w:rsidRPr="008059E5">
        <w:t xml:space="preserve"> to the bank</w:t>
      </w:r>
      <w:r w:rsidR="009B5534" w:rsidRPr="008059E5">
        <w:t xml:space="preserve"> thus including the chance of bad debts and improving the management of loan through some percentage of savings and fixed deposit account holder enjoy credit facilities in some other bank but is not common with.</w:t>
      </w:r>
    </w:p>
    <w:p w:rsidR="009B5534" w:rsidRPr="008059E5" w:rsidRDefault="009B5534" w:rsidP="002C2FA4">
      <w:pPr>
        <w:spacing w:line="432" w:lineRule="auto"/>
        <w:jc w:val="both"/>
        <w:rPr>
          <w:b/>
        </w:rPr>
      </w:pPr>
      <w:r w:rsidRPr="008059E5">
        <w:rPr>
          <w:b/>
        </w:rPr>
        <w:t xml:space="preserve">TABLE 4.8: </w:t>
      </w:r>
      <w:r w:rsidR="008D66F1" w:rsidRPr="008059E5">
        <w:rPr>
          <w:b/>
        </w:rPr>
        <w:t>Distribution of Responses to Question 3</w:t>
      </w:r>
    </w:p>
    <w:p w:rsidR="009B5534" w:rsidRPr="008059E5" w:rsidRDefault="00873D92" w:rsidP="002C2FA4">
      <w:pPr>
        <w:spacing w:line="432" w:lineRule="auto"/>
        <w:jc w:val="both"/>
      </w:pPr>
      <w:r w:rsidRPr="008059E5">
        <w:tab/>
      </w:r>
      <w:r w:rsidR="009B5534" w:rsidRPr="008059E5">
        <w:t>Does the use of collaterally security introduced by various financial institutions to loan significant in reducing bad debt and doubtful debt?</w:t>
      </w:r>
    </w:p>
    <w:tbl>
      <w:tblPr>
        <w:tblStyle w:val="TableGrid"/>
        <w:tblW w:w="0" w:type="auto"/>
        <w:tblLook w:val="04A0"/>
      </w:tblPr>
      <w:tblGrid>
        <w:gridCol w:w="2832"/>
        <w:gridCol w:w="2832"/>
        <w:gridCol w:w="2832"/>
      </w:tblGrid>
      <w:tr w:rsidR="009B5534" w:rsidRPr="008059E5" w:rsidTr="00E90180">
        <w:tc>
          <w:tcPr>
            <w:tcW w:w="2832" w:type="dxa"/>
          </w:tcPr>
          <w:p w:rsidR="009B5534" w:rsidRPr="008059E5" w:rsidRDefault="009B5534" w:rsidP="002C2FA4">
            <w:pPr>
              <w:spacing w:line="432" w:lineRule="auto"/>
              <w:jc w:val="both"/>
              <w:rPr>
                <w:sz w:val="24"/>
                <w:szCs w:val="24"/>
              </w:rPr>
            </w:pPr>
            <w:r w:rsidRPr="008059E5">
              <w:rPr>
                <w:sz w:val="24"/>
                <w:szCs w:val="24"/>
              </w:rPr>
              <w:t>Response</w:t>
            </w:r>
          </w:p>
        </w:tc>
        <w:tc>
          <w:tcPr>
            <w:tcW w:w="2832" w:type="dxa"/>
          </w:tcPr>
          <w:p w:rsidR="009B5534" w:rsidRPr="008059E5" w:rsidRDefault="009B5534" w:rsidP="002C2FA4">
            <w:pPr>
              <w:spacing w:line="432" w:lineRule="auto"/>
              <w:jc w:val="both"/>
              <w:rPr>
                <w:sz w:val="24"/>
                <w:szCs w:val="24"/>
              </w:rPr>
            </w:pPr>
            <w:r w:rsidRPr="008059E5">
              <w:rPr>
                <w:sz w:val="24"/>
                <w:szCs w:val="24"/>
              </w:rPr>
              <w:t>No of Respondents</w:t>
            </w:r>
          </w:p>
        </w:tc>
        <w:tc>
          <w:tcPr>
            <w:tcW w:w="2832" w:type="dxa"/>
          </w:tcPr>
          <w:p w:rsidR="009B5534" w:rsidRPr="008059E5" w:rsidRDefault="009B5534" w:rsidP="002C2FA4">
            <w:pPr>
              <w:spacing w:line="432" w:lineRule="auto"/>
              <w:jc w:val="both"/>
              <w:rPr>
                <w:sz w:val="24"/>
                <w:szCs w:val="24"/>
              </w:rPr>
            </w:pPr>
            <w:r w:rsidRPr="008059E5">
              <w:rPr>
                <w:sz w:val="24"/>
                <w:szCs w:val="24"/>
              </w:rPr>
              <w:t>Percentage (%)</w:t>
            </w:r>
          </w:p>
        </w:tc>
      </w:tr>
      <w:tr w:rsidR="009B5534" w:rsidRPr="008059E5" w:rsidTr="00E90180">
        <w:tc>
          <w:tcPr>
            <w:tcW w:w="2832" w:type="dxa"/>
          </w:tcPr>
          <w:p w:rsidR="009B5534" w:rsidRPr="008059E5" w:rsidRDefault="009B5534" w:rsidP="002C2FA4">
            <w:pPr>
              <w:spacing w:line="432" w:lineRule="auto"/>
              <w:jc w:val="both"/>
              <w:rPr>
                <w:sz w:val="24"/>
                <w:szCs w:val="24"/>
              </w:rPr>
            </w:pPr>
            <w:r w:rsidRPr="008059E5">
              <w:rPr>
                <w:sz w:val="24"/>
                <w:szCs w:val="24"/>
              </w:rPr>
              <w:t>Yes</w:t>
            </w:r>
          </w:p>
        </w:tc>
        <w:tc>
          <w:tcPr>
            <w:tcW w:w="2832" w:type="dxa"/>
          </w:tcPr>
          <w:p w:rsidR="009B5534" w:rsidRPr="008059E5" w:rsidRDefault="009B5534" w:rsidP="002C2FA4">
            <w:pPr>
              <w:spacing w:line="432" w:lineRule="auto"/>
              <w:jc w:val="both"/>
              <w:rPr>
                <w:sz w:val="24"/>
                <w:szCs w:val="24"/>
              </w:rPr>
            </w:pPr>
            <w:r w:rsidRPr="008059E5">
              <w:rPr>
                <w:sz w:val="24"/>
                <w:szCs w:val="24"/>
              </w:rPr>
              <w:t>15</w:t>
            </w:r>
          </w:p>
        </w:tc>
        <w:tc>
          <w:tcPr>
            <w:tcW w:w="2832" w:type="dxa"/>
          </w:tcPr>
          <w:p w:rsidR="009B5534" w:rsidRPr="008059E5" w:rsidRDefault="009B5534" w:rsidP="002C2FA4">
            <w:pPr>
              <w:spacing w:line="432" w:lineRule="auto"/>
              <w:jc w:val="both"/>
              <w:rPr>
                <w:sz w:val="24"/>
                <w:szCs w:val="24"/>
              </w:rPr>
            </w:pPr>
            <w:r w:rsidRPr="008059E5">
              <w:rPr>
                <w:sz w:val="24"/>
                <w:szCs w:val="24"/>
              </w:rPr>
              <w:t>72</w:t>
            </w:r>
          </w:p>
        </w:tc>
      </w:tr>
      <w:tr w:rsidR="009B5534" w:rsidRPr="008059E5" w:rsidTr="00E90180">
        <w:tc>
          <w:tcPr>
            <w:tcW w:w="2832" w:type="dxa"/>
          </w:tcPr>
          <w:p w:rsidR="009B5534" w:rsidRPr="008059E5" w:rsidRDefault="009B5534" w:rsidP="002C2FA4">
            <w:pPr>
              <w:spacing w:line="432" w:lineRule="auto"/>
              <w:jc w:val="both"/>
              <w:rPr>
                <w:sz w:val="24"/>
                <w:szCs w:val="24"/>
              </w:rPr>
            </w:pPr>
            <w:r w:rsidRPr="008059E5">
              <w:rPr>
                <w:sz w:val="24"/>
                <w:szCs w:val="24"/>
              </w:rPr>
              <w:t>No</w:t>
            </w:r>
          </w:p>
        </w:tc>
        <w:tc>
          <w:tcPr>
            <w:tcW w:w="2832" w:type="dxa"/>
          </w:tcPr>
          <w:p w:rsidR="009B5534" w:rsidRPr="008059E5" w:rsidRDefault="009B5534" w:rsidP="002C2FA4">
            <w:pPr>
              <w:spacing w:line="432" w:lineRule="auto"/>
              <w:jc w:val="both"/>
              <w:rPr>
                <w:sz w:val="24"/>
                <w:szCs w:val="24"/>
              </w:rPr>
            </w:pPr>
            <w:r w:rsidRPr="008059E5">
              <w:rPr>
                <w:sz w:val="24"/>
                <w:szCs w:val="24"/>
              </w:rPr>
              <w:t>10</w:t>
            </w:r>
          </w:p>
        </w:tc>
        <w:tc>
          <w:tcPr>
            <w:tcW w:w="2832" w:type="dxa"/>
          </w:tcPr>
          <w:p w:rsidR="009B5534" w:rsidRPr="008059E5" w:rsidRDefault="009B5534" w:rsidP="002C2FA4">
            <w:pPr>
              <w:spacing w:line="432" w:lineRule="auto"/>
              <w:jc w:val="both"/>
              <w:rPr>
                <w:sz w:val="24"/>
                <w:szCs w:val="24"/>
              </w:rPr>
            </w:pPr>
            <w:r w:rsidRPr="008059E5">
              <w:rPr>
                <w:sz w:val="24"/>
                <w:szCs w:val="24"/>
              </w:rPr>
              <w:t>28</w:t>
            </w:r>
          </w:p>
        </w:tc>
      </w:tr>
      <w:tr w:rsidR="009B5534" w:rsidRPr="008059E5" w:rsidTr="00E90180">
        <w:tc>
          <w:tcPr>
            <w:tcW w:w="2832" w:type="dxa"/>
          </w:tcPr>
          <w:p w:rsidR="009B5534" w:rsidRPr="008059E5" w:rsidRDefault="009B5534" w:rsidP="002C2FA4">
            <w:pPr>
              <w:spacing w:line="432" w:lineRule="auto"/>
              <w:jc w:val="both"/>
              <w:rPr>
                <w:sz w:val="24"/>
                <w:szCs w:val="24"/>
              </w:rPr>
            </w:pPr>
            <w:r w:rsidRPr="008059E5">
              <w:rPr>
                <w:sz w:val="24"/>
                <w:szCs w:val="24"/>
              </w:rPr>
              <w:t>Total</w:t>
            </w:r>
          </w:p>
        </w:tc>
        <w:tc>
          <w:tcPr>
            <w:tcW w:w="2832" w:type="dxa"/>
          </w:tcPr>
          <w:p w:rsidR="009B5534" w:rsidRPr="008059E5" w:rsidRDefault="009B5534" w:rsidP="002C2FA4">
            <w:pPr>
              <w:spacing w:line="432" w:lineRule="auto"/>
              <w:jc w:val="both"/>
              <w:rPr>
                <w:sz w:val="24"/>
                <w:szCs w:val="24"/>
              </w:rPr>
            </w:pPr>
            <w:r w:rsidRPr="008059E5">
              <w:rPr>
                <w:sz w:val="24"/>
                <w:szCs w:val="24"/>
              </w:rPr>
              <w:t>25</w:t>
            </w:r>
          </w:p>
        </w:tc>
        <w:tc>
          <w:tcPr>
            <w:tcW w:w="2832" w:type="dxa"/>
          </w:tcPr>
          <w:p w:rsidR="009B5534" w:rsidRPr="008059E5" w:rsidRDefault="009B5534" w:rsidP="002C2FA4">
            <w:pPr>
              <w:spacing w:line="432" w:lineRule="auto"/>
              <w:jc w:val="both"/>
              <w:rPr>
                <w:sz w:val="24"/>
                <w:szCs w:val="24"/>
              </w:rPr>
            </w:pPr>
            <w:r w:rsidRPr="008059E5">
              <w:rPr>
                <w:sz w:val="24"/>
                <w:szCs w:val="24"/>
              </w:rPr>
              <w:t>100</w:t>
            </w:r>
          </w:p>
        </w:tc>
      </w:tr>
    </w:tbl>
    <w:p w:rsidR="009B5534" w:rsidRPr="008059E5" w:rsidRDefault="00587C7A" w:rsidP="002C2FA4">
      <w:pPr>
        <w:spacing w:line="432" w:lineRule="auto"/>
        <w:jc w:val="both"/>
        <w:rPr>
          <w:b/>
        </w:rPr>
      </w:pPr>
      <w:r>
        <w:rPr>
          <w:b/>
        </w:rPr>
        <w:t>Source: Research Survey, 2025</w:t>
      </w:r>
    </w:p>
    <w:p w:rsidR="002E4075" w:rsidRPr="008059E5" w:rsidRDefault="00873D92" w:rsidP="002C2FA4">
      <w:pPr>
        <w:spacing w:line="432" w:lineRule="auto"/>
        <w:jc w:val="both"/>
      </w:pPr>
      <w:r w:rsidRPr="008059E5">
        <w:lastRenderedPageBreak/>
        <w:tab/>
      </w:r>
      <w:r w:rsidR="009B5534" w:rsidRPr="008059E5">
        <w:t xml:space="preserve">The above table shows that 72% of the respondents responded positively to the question while 28% of the respondent gave negative response about the question demand. This means that majority of the respondents supported the use of </w:t>
      </w:r>
      <w:r w:rsidR="00E90180" w:rsidRPr="008059E5">
        <w:t>collateral</w:t>
      </w:r>
      <w:r w:rsidR="002E4075" w:rsidRPr="008059E5">
        <w:t xml:space="preserve"> security as strategies in reducing bad and doubtful debt.</w:t>
      </w:r>
    </w:p>
    <w:p w:rsidR="002E4075" w:rsidRPr="008059E5" w:rsidRDefault="00C805DD" w:rsidP="002C2FA4">
      <w:pPr>
        <w:spacing w:line="432" w:lineRule="auto"/>
        <w:jc w:val="both"/>
        <w:rPr>
          <w:b/>
        </w:rPr>
      </w:pPr>
      <w:r w:rsidRPr="008059E5">
        <w:rPr>
          <w:b/>
        </w:rPr>
        <w:t>TABLE 4.9</w:t>
      </w:r>
    </w:p>
    <w:tbl>
      <w:tblPr>
        <w:tblStyle w:val="TableGrid"/>
        <w:tblW w:w="8676" w:type="dxa"/>
        <w:tblLook w:val="04A0"/>
      </w:tblPr>
      <w:tblGrid>
        <w:gridCol w:w="3528"/>
        <w:gridCol w:w="2520"/>
        <w:gridCol w:w="2628"/>
      </w:tblGrid>
      <w:tr w:rsidR="002E4075" w:rsidRPr="008059E5" w:rsidTr="00C805DD">
        <w:tc>
          <w:tcPr>
            <w:tcW w:w="3528" w:type="dxa"/>
          </w:tcPr>
          <w:p w:rsidR="002E4075" w:rsidRPr="008059E5" w:rsidRDefault="002E4075" w:rsidP="002C2FA4">
            <w:pPr>
              <w:spacing w:line="432" w:lineRule="auto"/>
              <w:jc w:val="both"/>
              <w:rPr>
                <w:b/>
                <w:sz w:val="24"/>
                <w:szCs w:val="24"/>
              </w:rPr>
            </w:pPr>
            <w:r w:rsidRPr="008059E5">
              <w:rPr>
                <w:b/>
                <w:sz w:val="24"/>
                <w:szCs w:val="24"/>
              </w:rPr>
              <w:t>Step of Notice of Reminder</w:t>
            </w:r>
          </w:p>
        </w:tc>
        <w:tc>
          <w:tcPr>
            <w:tcW w:w="2520" w:type="dxa"/>
          </w:tcPr>
          <w:p w:rsidR="002E4075" w:rsidRPr="008059E5" w:rsidRDefault="002E4075" w:rsidP="002C2FA4">
            <w:pPr>
              <w:spacing w:line="432" w:lineRule="auto"/>
              <w:jc w:val="both"/>
              <w:rPr>
                <w:b/>
                <w:sz w:val="24"/>
                <w:szCs w:val="24"/>
              </w:rPr>
            </w:pPr>
            <w:r w:rsidRPr="008059E5">
              <w:rPr>
                <w:b/>
                <w:sz w:val="24"/>
                <w:szCs w:val="24"/>
              </w:rPr>
              <w:t>No of Respondents</w:t>
            </w:r>
          </w:p>
        </w:tc>
        <w:tc>
          <w:tcPr>
            <w:tcW w:w="2628" w:type="dxa"/>
          </w:tcPr>
          <w:p w:rsidR="002E4075" w:rsidRPr="008059E5" w:rsidRDefault="002E4075" w:rsidP="002C2FA4">
            <w:pPr>
              <w:spacing w:line="432" w:lineRule="auto"/>
              <w:jc w:val="both"/>
              <w:rPr>
                <w:b/>
                <w:sz w:val="24"/>
                <w:szCs w:val="24"/>
              </w:rPr>
            </w:pPr>
            <w:r w:rsidRPr="008059E5">
              <w:rPr>
                <w:b/>
                <w:sz w:val="24"/>
                <w:szCs w:val="24"/>
              </w:rPr>
              <w:t>Percentage (%)</w:t>
            </w:r>
          </w:p>
        </w:tc>
      </w:tr>
      <w:tr w:rsidR="002E4075" w:rsidRPr="008059E5" w:rsidTr="00C805DD">
        <w:tc>
          <w:tcPr>
            <w:tcW w:w="3528" w:type="dxa"/>
          </w:tcPr>
          <w:p w:rsidR="002E4075" w:rsidRPr="008059E5" w:rsidRDefault="002E4075" w:rsidP="002C2FA4">
            <w:pPr>
              <w:spacing w:line="432" w:lineRule="auto"/>
              <w:jc w:val="both"/>
              <w:rPr>
                <w:sz w:val="24"/>
                <w:szCs w:val="24"/>
              </w:rPr>
            </w:pPr>
            <w:r w:rsidRPr="008059E5">
              <w:rPr>
                <w:sz w:val="24"/>
                <w:szCs w:val="24"/>
              </w:rPr>
              <w:t>Send native of reminder</w:t>
            </w:r>
          </w:p>
        </w:tc>
        <w:tc>
          <w:tcPr>
            <w:tcW w:w="2520" w:type="dxa"/>
          </w:tcPr>
          <w:p w:rsidR="002E4075" w:rsidRPr="008059E5" w:rsidRDefault="002E4075" w:rsidP="002C2FA4">
            <w:pPr>
              <w:spacing w:line="432" w:lineRule="auto"/>
              <w:jc w:val="both"/>
              <w:rPr>
                <w:sz w:val="24"/>
                <w:szCs w:val="24"/>
              </w:rPr>
            </w:pPr>
            <w:r w:rsidRPr="008059E5">
              <w:rPr>
                <w:sz w:val="24"/>
                <w:szCs w:val="24"/>
              </w:rPr>
              <w:t>9</w:t>
            </w:r>
          </w:p>
        </w:tc>
        <w:tc>
          <w:tcPr>
            <w:tcW w:w="2628" w:type="dxa"/>
          </w:tcPr>
          <w:p w:rsidR="002E4075" w:rsidRPr="008059E5" w:rsidRDefault="002E4075" w:rsidP="002C2FA4">
            <w:pPr>
              <w:spacing w:line="432" w:lineRule="auto"/>
              <w:jc w:val="both"/>
              <w:rPr>
                <w:sz w:val="24"/>
                <w:szCs w:val="24"/>
              </w:rPr>
            </w:pPr>
            <w:r w:rsidRPr="008059E5">
              <w:rPr>
                <w:sz w:val="24"/>
                <w:szCs w:val="24"/>
              </w:rPr>
              <w:t>36</w:t>
            </w:r>
          </w:p>
        </w:tc>
      </w:tr>
      <w:tr w:rsidR="002E4075" w:rsidRPr="008059E5" w:rsidTr="00C805DD">
        <w:tc>
          <w:tcPr>
            <w:tcW w:w="3528" w:type="dxa"/>
          </w:tcPr>
          <w:p w:rsidR="002E4075" w:rsidRPr="008059E5" w:rsidRDefault="002E4075" w:rsidP="002C2FA4">
            <w:pPr>
              <w:spacing w:line="432" w:lineRule="auto"/>
              <w:jc w:val="both"/>
              <w:rPr>
                <w:sz w:val="24"/>
                <w:szCs w:val="24"/>
              </w:rPr>
            </w:pPr>
            <w:r w:rsidRPr="008059E5">
              <w:rPr>
                <w:sz w:val="24"/>
                <w:szCs w:val="24"/>
              </w:rPr>
              <w:t>Sell collateral</w:t>
            </w:r>
          </w:p>
        </w:tc>
        <w:tc>
          <w:tcPr>
            <w:tcW w:w="2520" w:type="dxa"/>
          </w:tcPr>
          <w:p w:rsidR="002E4075" w:rsidRPr="008059E5" w:rsidRDefault="002E4075" w:rsidP="002C2FA4">
            <w:pPr>
              <w:spacing w:line="432" w:lineRule="auto"/>
              <w:jc w:val="both"/>
              <w:rPr>
                <w:sz w:val="24"/>
                <w:szCs w:val="24"/>
              </w:rPr>
            </w:pPr>
            <w:r w:rsidRPr="008059E5">
              <w:rPr>
                <w:sz w:val="24"/>
                <w:szCs w:val="24"/>
              </w:rPr>
              <w:t>11</w:t>
            </w:r>
          </w:p>
        </w:tc>
        <w:tc>
          <w:tcPr>
            <w:tcW w:w="2628" w:type="dxa"/>
          </w:tcPr>
          <w:p w:rsidR="002E4075" w:rsidRPr="008059E5" w:rsidRDefault="002E4075" w:rsidP="002C2FA4">
            <w:pPr>
              <w:spacing w:line="432" w:lineRule="auto"/>
              <w:jc w:val="both"/>
              <w:rPr>
                <w:sz w:val="24"/>
                <w:szCs w:val="24"/>
              </w:rPr>
            </w:pPr>
            <w:r w:rsidRPr="008059E5">
              <w:rPr>
                <w:sz w:val="24"/>
                <w:szCs w:val="24"/>
              </w:rPr>
              <w:t>44</w:t>
            </w:r>
          </w:p>
        </w:tc>
      </w:tr>
      <w:tr w:rsidR="002E4075" w:rsidRPr="008059E5" w:rsidTr="00C805DD">
        <w:tc>
          <w:tcPr>
            <w:tcW w:w="3528" w:type="dxa"/>
          </w:tcPr>
          <w:p w:rsidR="002E4075" w:rsidRPr="008059E5" w:rsidRDefault="002E4075" w:rsidP="002C2FA4">
            <w:pPr>
              <w:spacing w:line="432" w:lineRule="auto"/>
              <w:jc w:val="both"/>
              <w:rPr>
                <w:sz w:val="24"/>
                <w:szCs w:val="24"/>
              </w:rPr>
            </w:pPr>
            <w:r w:rsidRPr="008059E5">
              <w:rPr>
                <w:sz w:val="24"/>
                <w:szCs w:val="24"/>
              </w:rPr>
              <w:t>Take legal action</w:t>
            </w:r>
          </w:p>
        </w:tc>
        <w:tc>
          <w:tcPr>
            <w:tcW w:w="2520" w:type="dxa"/>
          </w:tcPr>
          <w:p w:rsidR="002E4075" w:rsidRPr="008059E5" w:rsidRDefault="002E4075" w:rsidP="002C2FA4">
            <w:pPr>
              <w:spacing w:line="432" w:lineRule="auto"/>
              <w:jc w:val="both"/>
              <w:rPr>
                <w:sz w:val="24"/>
                <w:szCs w:val="24"/>
              </w:rPr>
            </w:pPr>
            <w:r w:rsidRPr="008059E5">
              <w:rPr>
                <w:sz w:val="24"/>
                <w:szCs w:val="24"/>
              </w:rPr>
              <w:t>5</w:t>
            </w:r>
          </w:p>
        </w:tc>
        <w:tc>
          <w:tcPr>
            <w:tcW w:w="2628" w:type="dxa"/>
          </w:tcPr>
          <w:p w:rsidR="002E4075" w:rsidRPr="008059E5" w:rsidRDefault="002E4075" w:rsidP="002C2FA4">
            <w:pPr>
              <w:spacing w:line="432" w:lineRule="auto"/>
              <w:jc w:val="both"/>
              <w:rPr>
                <w:sz w:val="24"/>
                <w:szCs w:val="24"/>
              </w:rPr>
            </w:pPr>
            <w:r w:rsidRPr="008059E5">
              <w:rPr>
                <w:sz w:val="24"/>
                <w:szCs w:val="24"/>
              </w:rPr>
              <w:t>20</w:t>
            </w:r>
          </w:p>
        </w:tc>
      </w:tr>
      <w:tr w:rsidR="002E4075" w:rsidRPr="008059E5" w:rsidTr="00C805DD">
        <w:tc>
          <w:tcPr>
            <w:tcW w:w="3528" w:type="dxa"/>
          </w:tcPr>
          <w:p w:rsidR="002E4075" w:rsidRPr="008059E5" w:rsidRDefault="002E4075" w:rsidP="002C2FA4">
            <w:pPr>
              <w:spacing w:line="432" w:lineRule="auto"/>
              <w:jc w:val="both"/>
              <w:rPr>
                <w:sz w:val="24"/>
                <w:szCs w:val="24"/>
              </w:rPr>
            </w:pPr>
            <w:r w:rsidRPr="008059E5">
              <w:rPr>
                <w:sz w:val="24"/>
                <w:szCs w:val="24"/>
              </w:rPr>
              <w:t>Total</w:t>
            </w:r>
          </w:p>
        </w:tc>
        <w:tc>
          <w:tcPr>
            <w:tcW w:w="2520" w:type="dxa"/>
          </w:tcPr>
          <w:p w:rsidR="002E4075" w:rsidRPr="008059E5" w:rsidRDefault="002E4075" w:rsidP="002C2FA4">
            <w:pPr>
              <w:spacing w:line="432" w:lineRule="auto"/>
              <w:jc w:val="both"/>
              <w:rPr>
                <w:sz w:val="24"/>
                <w:szCs w:val="24"/>
              </w:rPr>
            </w:pPr>
            <w:r w:rsidRPr="008059E5">
              <w:rPr>
                <w:sz w:val="24"/>
                <w:szCs w:val="24"/>
              </w:rPr>
              <w:t>25</w:t>
            </w:r>
          </w:p>
        </w:tc>
        <w:tc>
          <w:tcPr>
            <w:tcW w:w="2628" w:type="dxa"/>
          </w:tcPr>
          <w:p w:rsidR="002E4075" w:rsidRPr="008059E5" w:rsidRDefault="002E4075" w:rsidP="002C2FA4">
            <w:pPr>
              <w:spacing w:line="432" w:lineRule="auto"/>
              <w:jc w:val="both"/>
              <w:rPr>
                <w:sz w:val="24"/>
                <w:szCs w:val="24"/>
              </w:rPr>
            </w:pPr>
            <w:r w:rsidRPr="008059E5">
              <w:rPr>
                <w:sz w:val="24"/>
                <w:szCs w:val="24"/>
              </w:rPr>
              <w:t>100</w:t>
            </w:r>
          </w:p>
        </w:tc>
      </w:tr>
    </w:tbl>
    <w:p w:rsidR="002E4075" w:rsidRPr="008059E5" w:rsidRDefault="00587C7A" w:rsidP="002C2FA4">
      <w:pPr>
        <w:spacing w:line="432" w:lineRule="auto"/>
        <w:jc w:val="both"/>
        <w:rPr>
          <w:b/>
        </w:rPr>
      </w:pPr>
      <w:r>
        <w:rPr>
          <w:b/>
        </w:rPr>
        <w:t xml:space="preserve">Source: Research Survey </w:t>
      </w:r>
      <w:r w:rsidR="0003231F">
        <w:rPr>
          <w:b/>
        </w:rPr>
        <w:t>(</w:t>
      </w:r>
      <w:r>
        <w:rPr>
          <w:b/>
        </w:rPr>
        <w:t>2025</w:t>
      </w:r>
      <w:r w:rsidR="0003231F">
        <w:rPr>
          <w:b/>
        </w:rPr>
        <w:t>)</w:t>
      </w:r>
    </w:p>
    <w:p w:rsidR="002E4075" w:rsidRPr="008059E5" w:rsidRDefault="00C805DD" w:rsidP="002C2FA4">
      <w:pPr>
        <w:spacing w:line="432" w:lineRule="auto"/>
        <w:jc w:val="both"/>
      </w:pPr>
      <w:r w:rsidRPr="008059E5">
        <w:tab/>
      </w:r>
      <w:r w:rsidR="002E4075" w:rsidRPr="008059E5">
        <w:t>Basically</w:t>
      </w:r>
      <w:r w:rsidRPr="008059E5">
        <w:t>,</w:t>
      </w:r>
      <w:r w:rsidR="002E4075" w:rsidRPr="008059E5">
        <w:t xml:space="preserve"> all the above steps are used </w:t>
      </w:r>
      <w:r w:rsidR="00DE0605" w:rsidRPr="008059E5">
        <w:t>by bank to ensure recovery of debts, in the event of the debt overdue but from the data is mainly used as the account for 44% as against 20% and 36% taking legal action and send notice of reminder respectively taking legal action and send notice of reminder respectively taking a legal action is said to be the last result when all effort to recover debts fails.</w:t>
      </w:r>
    </w:p>
    <w:p w:rsidR="00D4050B" w:rsidRPr="008059E5" w:rsidRDefault="00833D65" w:rsidP="002C2FA4">
      <w:pPr>
        <w:spacing w:line="432" w:lineRule="auto"/>
        <w:jc w:val="both"/>
      </w:pPr>
      <w:r w:rsidRPr="008059E5">
        <w:rPr>
          <w:b/>
        </w:rPr>
        <w:t xml:space="preserve">4.3 </w:t>
      </w:r>
      <w:r w:rsidRPr="008059E5">
        <w:rPr>
          <w:b/>
        </w:rPr>
        <w:tab/>
      </w:r>
      <w:r w:rsidR="00873D92" w:rsidRPr="008059E5">
        <w:rPr>
          <w:b/>
        </w:rPr>
        <w:t xml:space="preserve">DISCUSSION OF </w:t>
      </w:r>
      <w:r w:rsidRPr="008059E5">
        <w:rPr>
          <w:b/>
        </w:rPr>
        <w:t>FINDINGS</w:t>
      </w:r>
    </w:p>
    <w:p w:rsidR="00D4050B" w:rsidRPr="008059E5" w:rsidRDefault="00D4050B" w:rsidP="00C805DD">
      <w:pPr>
        <w:spacing w:line="408" w:lineRule="auto"/>
        <w:ind w:firstLine="720"/>
        <w:jc w:val="both"/>
      </w:pPr>
      <w:r w:rsidRPr="008059E5">
        <w:t xml:space="preserve">Debt collection or debt recovery is </w:t>
      </w:r>
      <w:r w:rsidR="000417C7" w:rsidRPr="008059E5">
        <w:t xml:space="preserve">a legitimate and necessary business activity where creditors are collectors are able to take reasonable steps to secure payment from consumers or business that are legally bound to pay or to repay money they own. It is one this position that local authorities have been encouraged to adopt a more efficient strategy in collecting the debt from the defaulters </w:t>
      </w:r>
      <w:r w:rsidR="00E943A8" w:rsidRPr="008059E5">
        <w:t xml:space="preserve">dents are efforts put in place to ensure the debt collection strategy employed should not just be adopted for </w:t>
      </w:r>
      <w:r w:rsidR="00E943A8" w:rsidRPr="008059E5">
        <w:lastRenderedPageBreak/>
        <w:t xml:space="preserve">the sake of it, rather the council should employ an appropriate strategy that will result in </w:t>
      </w:r>
      <w:r w:rsidR="00C805DD" w:rsidRPr="008059E5">
        <w:t>increased</w:t>
      </w:r>
      <w:r w:rsidR="00E943A8" w:rsidRPr="008059E5">
        <w:t xml:space="preserve"> revenue collection from the debt collected. Debt collection has taken </w:t>
      </w:r>
      <w:r w:rsidR="00833D65" w:rsidRPr="008059E5">
        <w:t xml:space="preserve">an a more modern approach becoming an extension of revenue and credit management with increasing emphasis on early intervention techniques, where debtors are treated </w:t>
      </w:r>
      <w:r w:rsidR="00413BE4" w:rsidRPr="008059E5">
        <w:t>as customers (Lewis, 2005).</w:t>
      </w:r>
    </w:p>
    <w:p w:rsidR="00413BE4" w:rsidRPr="008059E5" w:rsidRDefault="00413BE4" w:rsidP="00C805DD">
      <w:pPr>
        <w:spacing w:line="408" w:lineRule="auto"/>
        <w:ind w:firstLine="720"/>
        <w:jc w:val="both"/>
      </w:pPr>
      <w:r w:rsidRPr="008059E5">
        <w:t>The findings of the study are local authorities should consider employing a mix of aggressive debt collection (debt recovery strategy and also employing third party agencies to collect the same).</w:t>
      </w:r>
    </w:p>
    <w:p w:rsidR="00413BE4" w:rsidRPr="008059E5" w:rsidRDefault="00413BE4" w:rsidP="00C805DD">
      <w:pPr>
        <w:spacing w:line="408" w:lineRule="auto"/>
        <w:ind w:firstLine="720"/>
        <w:jc w:val="both"/>
      </w:pPr>
      <w:r w:rsidRPr="008059E5">
        <w:t>Most of the local councils were found hot to have adequate manpower to oversee the debt collection strategy and where they even have, the methods they employ has been found not to be effective since it is based on intimidation.</w:t>
      </w:r>
    </w:p>
    <w:p w:rsidR="00413BE4" w:rsidRPr="008059E5" w:rsidRDefault="00413BE4" w:rsidP="00C805DD">
      <w:pPr>
        <w:spacing w:line="408" w:lineRule="auto"/>
        <w:ind w:firstLine="720"/>
        <w:jc w:val="both"/>
      </w:pPr>
      <w:r w:rsidRPr="008059E5">
        <w:t>The study found out that the use of debt collection agencies will be not most effective strategy in increasing the level of revenue collection from debt defaulters.</w:t>
      </w:r>
    </w:p>
    <w:p w:rsidR="00413BE4" w:rsidRDefault="00413BE4" w:rsidP="00C805DD">
      <w:pPr>
        <w:spacing w:line="408" w:lineRule="auto"/>
        <w:ind w:firstLine="720"/>
        <w:jc w:val="both"/>
      </w:pPr>
      <w:r w:rsidRPr="008059E5">
        <w:t xml:space="preserve">This could because of the expertise that those agencies have and the manpower capacity that is enhanced unlike the local councils. Further, there is need to establish a </w:t>
      </w:r>
      <w:r w:rsidR="00873D92" w:rsidRPr="008059E5">
        <w:t>fully-fledged</w:t>
      </w:r>
      <w:r w:rsidR="000D741B" w:rsidRPr="008059E5">
        <w:t xml:space="preserve"> and independent debt collection units in the councils with well trained and motivated staff.</w:t>
      </w:r>
    </w:p>
    <w:p w:rsidR="00C223D8" w:rsidRDefault="00C223D8" w:rsidP="00C223D8">
      <w:pPr>
        <w:spacing w:line="408" w:lineRule="auto"/>
        <w:jc w:val="both"/>
        <w:rPr>
          <w:b/>
          <w:bCs/>
          <w:spacing w:val="-6"/>
        </w:rPr>
      </w:pPr>
      <w:r>
        <w:rPr>
          <w:b/>
          <w:bCs/>
          <w:spacing w:val="-6"/>
        </w:rPr>
        <w:t>4.4</w:t>
      </w:r>
      <w:r>
        <w:rPr>
          <w:b/>
          <w:bCs/>
          <w:spacing w:val="-6"/>
        </w:rPr>
        <w:tab/>
        <w:t>RATIO ANALYSIS USED</w:t>
      </w:r>
    </w:p>
    <w:p w:rsidR="00C223D8" w:rsidRPr="00C223D8" w:rsidRDefault="00C223D8" w:rsidP="00C223D8">
      <w:pPr>
        <w:spacing w:line="408" w:lineRule="auto"/>
        <w:jc w:val="both"/>
      </w:pPr>
      <w:r w:rsidRPr="00C223D8">
        <w:rPr>
          <w:b/>
          <w:bCs/>
          <w:spacing w:val="-6"/>
        </w:rPr>
        <w:t>Debt Ratio Formula</w:t>
      </w:r>
    </w:p>
    <w:p w:rsidR="00C223D8" w:rsidRPr="00C223D8" w:rsidRDefault="00C223D8" w:rsidP="00C223D8">
      <w:pPr>
        <w:spacing w:line="408" w:lineRule="auto"/>
        <w:ind w:firstLine="720"/>
        <w:jc w:val="both"/>
        <w:rPr>
          <w:color w:val="000000"/>
        </w:rPr>
      </w:pPr>
      <w:r w:rsidRPr="00C223D8">
        <w:rPr>
          <w:color w:val="000000"/>
        </w:rPr>
        <w:t>To find a business' debt ratio, divide the total debts of the business by the total assets of the business. Check out the debt ratio equation:</w:t>
      </w:r>
    </w:p>
    <w:p w:rsidR="00C223D8" w:rsidRPr="00C223D8" w:rsidRDefault="00C223D8" w:rsidP="00C223D8">
      <w:pPr>
        <w:spacing w:line="408" w:lineRule="auto"/>
        <w:jc w:val="both"/>
      </w:pPr>
      <w:r w:rsidRPr="00C223D8">
        <w:rPr>
          <w:noProof/>
        </w:rPr>
        <w:drawing>
          <wp:inline distT="0" distB="0" distL="0" distR="0">
            <wp:extent cx="1971675" cy="460287"/>
            <wp:effectExtent l="19050" t="0" r="9525" b="0"/>
            <wp:docPr id="1" name="Picture 1" descr="https://learn.financestrategists.com/wp-content/uploads/2020/06/Screen-Shot-2020-06-05-at-11.23.15-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financestrategists.com/wp-content/uploads/2020/06/Screen-Shot-2020-06-05-at-11.23.15-AM.png"/>
                    <pic:cNvPicPr>
                      <a:picLocks noChangeAspect="1" noChangeArrowheads="1"/>
                    </pic:cNvPicPr>
                  </pic:nvPicPr>
                  <pic:blipFill>
                    <a:blip r:embed="rId10" cstate="print"/>
                    <a:srcRect/>
                    <a:stretch>
                      <a:fillRect/>
                    </a:stretch>
                  </pic:blipFill>
                  <pic:spPr bwMode="auto">
                    <a:xfrm>
                      <a:off x="0" y="0"/>
                      <a:ext cx="1971675" cy="460287"/>
                    </a:xfrm>
                    <a:prstGeom prst="rect">
                      <a:avLst/>
                    </a:prstGeom>
                    <a:noFill/>
                    <a:ln w="9525">
                      <a:noFill/>
                      <a:miter lim="800000"/>
                      <a:headEnd/>
                      <a:tailEnd/>
                    </a:ln>
                  </pic:spPr>
                </pic:pic>
              </a:graphicData>
            </a:graphic>
          </wp:inline>
        </w:drawing>
      </w:r>
    </w:p>
    <w:p w:rsidR="009B2F8C" w:rsidRPr="00C223D8" w:rsidRDefault="009B2F8C" w:rsidP="009B2F8C">
      <w:pPr>
        <w:pStyle w:val="Default"/>
        <w:numPr>
          <w:ilvl w:val="0"/>
          <w:numId w:val="44"/>
        </w:numPr>
        <w:spacing w:line="432" w:lineRule="auto"/>
        <w:jc w:val="both"/>
        <w:rPr>
          <w:rFonts w:ascii="Times New Roman" w:hAnsi="Times New Roman" w:cs="Times New Roman"/>
        </w:rPr>
      </w:pPr>
      <w:r w:rsidRPr="00C223D8">
        <w:rPr>
          <w:rFonts w:ascii="Times New Roman" w:hAnsi="Times New Roman" w:cs="Times New Roman"/>
          <w:b/>
          <w:bCs/>
        </w:rPr>
        <w:lastRenderedPageBreak/>
        <w:t xml:space="preserve">Test for Short-Run Relationship: </w:t>
      </w:r>
      <w:r w:rsidRPr="00C223D8">
        <w:rPr>
          <w:rFonts w:ascii="Times New Roman" w:hAnsi="Times New Roman" w:cs="Times New Roman"/>
        </w:rPr>
        <w:t>The results for FBN Plc show that there is significant relationship between the Risk Index (ROA) and the explanatory variables with an overall p-value of 0.000370 at a 10% level of significance. Similarly, First Bank Plc having p-value of 0.02877 and 0.004224 respectively at a 10% level of significance shows that the Return on Assets has a significant relationship with the independent variables namely – Capital Adequacy, Assets Quality and Liquidity.</w:t>
      </w:r>
    </w:p>
    <w:p w:rsidR="009B2F8C" w:rsidRPr="00C223D8" w:rsidRDefault="009B2F8C" w:rsidP="009B2F8C">
      <w:pPr>
        <w:pStyle w:val="Default"/>
        <w:numPr>
          <w:ilvl w:val="0"/>
          <w:numId w:val="44"/>
        </w:numPr>
        <w:spacing w:line="432" w:lineRule="auto"/>
        <w:jc w:val="both"/>
        <w:rPr>
          <w:rFonts w:ascii="Times New Roman" w:hAnsi="Times New Roman" w:cs="Times New Roman"/>
        </w:rPr>
      </w:pPr>
      <w:r w:rsidRPr="00C223D8">
        <w:rPr>
          <w:rFonts w:ascii="Times New Roman" w:hAnsi="Times New Roman" w:cs="Times New Roman"/>
        </w:rPr>
        <w:t xml:space="preserve"> </w:t>
      </w:r>
      <w:r w:rsidRPr="00C223D8">
        <w:rPr>
          <w:rFonts w:ascii="Times New Roman" w:hAnsi="Times New Roman" w:cs="Times New Roman"/>
          <w:b/>
          <w:bCs/>
        </w:rPr>
        <w:t xml:space="preserve">Test for Long-Run Relationship: </w:t>
      </w:r>
      <w:r w:rsidRPr="00C223D8">
        <w:rPr>
          <w:rFonts w:ascii="Times New Roman" w:hAnsi="Times New Roman" w:cs="Times New Roman"/>
        </w:rPr>
        <w:t xml:space="preserve">The long-run relationship was tested using Johansen cointegration method and the result revealed that while there was no cointegration relationship for the FBN Plc shows that there are 3 cointegrating relationships each for the variables tested. Hence, in a probability random situation where 2 out of 3 give same result, we conclude that there is a long-run cointegrating relationship between the variables. </w:t>
      </w:r>
    </w:p>
    <w:p w:rsidR="009B2F8C" w:rsidRPr="00C223D8" w:rsidRDefault="009B2F8C" w:rsidP="009B2F8C">
      <w:pPr>
        <w:pStyle w:val="Default"/>
        <w:numPr>
          <w:ilvl w:val="0"/>
          <w:numId w:val="44"/>
        </w:numPr>
        <w:spacing w:line="432" w:lineRule="auto"/>
        <w:jc w:val="both"/>
        <w:rPr>
          <w:rFonts w:ascii="Times New Roman" w:hAnsi="Times New Roman" w:cs="Times New Roman"/>
        </w:rPr>
      </w:pPr>
      <w:r w:rsidRPr="00C223D8">
        <w:rPr>
          <w:rFonts w:ascii="Times New Roman" w:hAnsi="Times New Roman" w:cs="Times New Roman"/>
          <w:b/>
          <w:bCs/>
        </w:rPr>
        <w:t xml:space="preserve">Test for Causal Relationship: </w:t>
      </w:r>
      <w:r w:rsidRPr="00C223D8">
        <w:rPr>
          <w:rFonts w:ascii="Times New Roman" w:hAnsi="Times New Roman" w:cs="Times New Roman"/>
        </w:rPr>
        <w:t>The test result from Table 6 to Table 8 shows that there is no causal relationship between Dependent variable, Return on Asset (ROA proxy for Profitability) and the Independent Variables namely: Capital Adequacy, Assets Quality and Liquidity. This is expected as it implies that the variables as individual performance measurement parameters are independent of each other.</w:t>
      </w:r>
    </w:p>
    <w:p w:rsidR="009B2F8C" w:rsidRPr="008059E5" w:rsidRDefault="009B2F8C" w:rsidP="00C805DD">
      <w:pPr>
        <w:spacing w:line="408" w:lineRule="auto"/>
        <w:ind w:firstLine="720"/>
        <w:jc w:val="both"/>
      </w:pPr>
    </w:p>
    <w:p w:rsidR="007713D9" w:rsidRPr="008059E5" w:rsidRDefault="007713D9" w:rsidP="002C2FA4">
      <w:pPr>
        <w:spacing w:line="432" w:lineRule="auto"/>
        <w:jc w:val="center"/>
        <w:rPr>
          <w:b/>
        </w:rPr>
      </w:pPr>
      <w:r w:rsidRPr="008059E5">
        <w:rPr>
          <w:b/>
        </w:rPr>
        <w:br w:type="page"/>
      </w:r>
      <w:r w:rsidRPr="008059E5">
        <w:rPr>
          <w:b/>
        </w:rPr>
        <w:lastRenderedPageBreak/>
        <w:t>CHAPTER FIVE</w:t>
      </w:r>
    </w:p>
    <w:p w:rsidR="007713D9" w:rsidRPr="008059E5" w:rsidRDefault="007713D9" w:rsidP="008D66F1">
      <w:pPr>
        <w:spacing w:line="432" w:lineRule="auto"/>
        <w:jc w:val="center"/>
        <w:rPr>
          <w:b/>
        </w:rPr>
      </w:pPr>
      <w:r w:rsidRPr="008059E5">
        <w:rPr>
          <w:b/>
        </w:rPr>
        <w:t>SUMMARY, CONCLUSION AND RECOMMENDATION</w:t>
      </w:r>
      <w:r w:rsidR="001B5937" w:rsidRPr="008059E5">
        <w:rPr>
          <w:b/>
        </w:rPr>
        <w:t>S</w:t>
      </w:r>
    </w:p>
    <w:p w:rsidR="007713D9" w:rsidRPr="008059E5" w:rsidRDefault="001B5937" w:rsidP="002C2FA4">
      <w:pPr>
        <w:spacing w:line="432" w:lineRule="auto"/>
        <w:rPr>
          <w:b/>
        </w:rPr>
      </w:pPr>
      <w:r w:rsidRPr="008059E5">
        <w:rPr>
          <w:b/>
        </w:rPr>
        <w:t>5.1</w:t>
      </w:r>
      <w:r w:rsidRPr="008059E5">
        <w:rPr>
          <w:b/>
        </w:rPr>
        <w:tab/>
        <w:t>SUMMARY</w:t>
      </w:r>
    </w:p>
    <w:p w:rsidR="007713D9" w:rsidRPr="008059E5" w:rsidRDefault="007713D9" w:rsidP="002C2FA4">
      <w:pPr>
        <w:spacing w:line="432" w:lineRule="auto"/>
        <w:ind w:firstLine="720"/>
        <w:jc w:val="both"/>
      </w:pPr>
      <w:r w:rsidRPr="008059E5">
        <w:t>It has been established through the foregoing study that the critical issue as credit recovery strategies is an effective and efficient compliance with the prudential guideline. These guidelines are aimed to standardize our banking systems with those preventing in the banking industry worldwide it now requires that all licensed commercial banks review their portfolio at least once a quarter so as to safeguard the accounts.</w:t>
      </w:r>
    </w:p>
    <w:p w:rsidR="007713D9" w:rsidRPr="008059E5" w:rsidRDefault="007713D9" w:rsidP="002C2FA4">
      <w:pPr>
        <w:spacing w:line="432" w:lineRule="auto"/>
        <w:ind w:firstLine="720"/>
        <w:jc w:val="both"/>
      </w:pPr>
      <w:r w:rsidRPr="008059E5">
        <w:t>The strict implementation of the regulation has had an impact on the profitability and the balance sheets of most if not all banks in Nigeria (with special emphasis on First Bank Plc) which allow the bank to write off the provision for bad and doubtful debts over four years. This study also revealed some criticism of the special.</w:t>
      </w:r>
    </w:p>
    <w:p w:rsidR="007713D9" w:rsidRPr="008059E5" w:rsidRDefault="007713D9" w:rsidP="002C2FA4">
      <w:pPr>
        <w:numPr>
          <w:ilvl w:val="0"/>
          <w:numId w:val="26"/>
        </w:numPr>
        <w:spacing w:line="432" w:lineRule="auto"/>
        <w:jc w:val="both"/>
      </w:pPr>
      <w:r w:rsidRPr="008059E5">
        <w:t>There is little or no allowance made for special condition of the Nigeria environment. It seems inappropriate to improve the international standard of 90days as the provisioning starting point for area of interest and the principal payment. This makes it realistic because of the bureaucracy involved and the length business cycle.</w:t>
      </w:r>
    </w:p>
    <w:p w:rsidR="007713D9" w:rsidRPr="008059E5" w:rsidRDefault="007713D9" w:rsidP="002C2FA4">
      <w:pPr>
        <w:numPr>
          <w:ilvl w:val="0"/>
          <w:numId w:val="26"/>
        </w:numPr>
        <w:spacing w:line="432" w:lineRule="auto"/>
        <w:jc w:val="both"/>
      </w:pPr>
      <w:r w:rsidRPr="008D66F1">
        <w:t>Treatment of Securities:</w:t>
      </w:r>
      <w:r w:rsidRPr="008059E5">
        <w:t xml:space="preserve"> There is little account of perfected security which depends on the cause of realization. </w:t>
      </w:r>
    </w:p>
    <w:p w:rsidR="007713D9" w:rsidRPr="008059E5" w:rsidRDefault="007713D9" w:rsidP="008D66F1">
      <w:pPr>
        <w:numPr>
          <w:ilvl w:val="0"/>
          <w:numId w:val="26"/>
        </w:numPr>
        <w:spacing w:line="432" w:lineRule="auto"/>
        <w:jc w:val="both"/>
      </w:pPr>
      <w:r w:rsidRPr="008059E5">
        <w:t xml:space="preserve">Banks have been criticized for failing to assist embargo business for not paying their fall role development of local venture. The provision is likely to </w:t>
      </w:r>
      <w:r w:rsidRPr="008059E5">
        <w:lastRenderedPageBreak/>
        <w:t xml:space="preserve">make more enthusiastic to take on such risk. It will also prompt a </w:t>
      </w:r>
      <w:r w:rsidR="00C805DD" w:rsidRPr="008059E5">
        <w:t>flight</w:t>
      </w:r>
      <w:r w:rsidRPr="008059E5">
        <w:t xml:space="preserve"> to quality in the choice of lending customers. </w:t>
      </w:r>
    </w:p>
    <w:p w:rsidR="007713D9" w:rsidRPr="008059E5" w:rsidRDefault="007713D9" w:rsidP="008D66F1">
      <w:pPr>
        <w:numPr>
          <w:ilvl w:val="0"/>
          <w:numId w:val="26"/>
        </w:numPr>
        <w:spacing w:line="432" w:lineRule="auto"/>
        <w:jc w:val="both"/>
      </w:pPr>
      <w:r w:rsidRPr="008059E5">
        <w:t>It will also pose more problem in comply with government directives on lending to the agricultural sector and to rural district since the tract record of such lending implies higher than average risk, the effect of which cannot be hidden much longer.</w:t>
      </w:r>
    </w:p>
    <w:p w:rsidR="007713D9" w:rsidRPr="008059E5" w:rsidRDefault="007713D9" w:rsidP="008D66F1">
      <w:pPr>
        <w:numPr>
          <w:ilvl w:val="0"/>
          <w:numId w:val="26"/>
        </w:numPr>
        <w:spacing w:line="432" w:lineRule="auto"/>
        <w:jc w:val="both"/>
      </w:pPr>
      <w:r w:rsidRPr="008059E5">
        <w:t>Success in obtaining repayment will take an over greater significance and banks are unlikely to be as patient with recalcitrant customers as in the past.</w:t>
      </w:r>
    </w:p>
    <w:p w:rsidR="007713D9" w:rsidRPr="008059E5" w:rsidRDefault="007713D9" w:rsidP="008D66F1">
      <w:pPr>
        <w:spacing w:line="432" w:lineRule="auto"/>
        <w:jc w:val="both"/>
        <w:rPr>
          <w:b/>
        </w:rPr>
      </w:pPr>
      <w:r w:rsidRPr="008059E5">
        <w:rPr>
          <w:b/>
        </w:rPr>
        <w:t>5.2</w:t>
      </w:r>
      <w:r w:rsidRPr="008059E5">
        <w:rPr>
          <w:b/>
        </w:rPr>
        <w:tab/>
        <w:t xml:space="preserve">CONCLUSION </w:t>
      </w:r>
    </w:p>
    <w:p w:rsidR="007713D9" w:rsidRPr="008059E5" w:rsidRDefault="007713D9" w:rsidP="008D66F1">
      <w:pPr>
        <w:spacing w:line="432" w:lineRule="auto"/>
        <w:ind w:firstLine="720"/>
        <w:jc w:val="both"/>
      </w:pPr>
      <w:r w:rsidRPr="008059E5">
        <w:t>It is obvious from the analysis and deduction that the management of debt recovery is a highly sensitive area for financial institution and as such requires staff and expertise in the efficient and effective management. In recent years, most banks have been rather relaxed in the management of loan and advance portfolio deducting interest on bad accounts and recording only paper profit as to the actual profit made. It also has been calculated in our uniformed manner. Some banks have gone under because they have not been prudent in their giving of loans and have not limited it to a particular ceiling.</w:t>
      </w:r>
    </w:p>
    <w:p w:rsidR="007713D9" w:rsidRPr="008059E5" w:rsidRDefault="007713D9" w:rsidP="008D66F1">
      <w:pPr>
        <w:spacing w:line="432" w:lineRule="auto"/>
        <w:jc w:val="both"/>
      </w:pPr>
      <w:r w:rsidRPr="008059E5">
        <w:tab/>
        <w:t>Administratively, account rated “performing” should be managed by loans officers whose requisite level of experience should increase with susceptibility of the account to danger.</w:t>
      </w:r>
    </w:p>
    <w:p w:rsidR="007713D9" w:rsidRPr="008059E5" w:rsidRDefault="007713D9" w:rsidP="008D66F1">
      <w:pPr>
        <w:spacing w:line="432" w:lineRule="auto"/>
        <w:ind w:firstLine="720"/>
        <w:jc w:val="both"/>
      </w:pPr>
      <w:r w:rsidRPr="008059E5">
        <w:t xml:space="preserve">By nature of their account management function, and </w:t>
      </w:r>
      <w:r w:rsidR="001B5937" w:rsidRPr="008059E5">
        <w:t>notwithstanding</w:t>
      </w:r>
      <w:r w:rsidRPr="008059E5">
        <w:t>, their level of experience, loan officers should work closely with the bank, loan review func</w:t>
      </w:r>
      <w:r w:rsidR="001B5937" w:rsidRPr="008059E5">
        <w:t xml:space="preserve">tioning in monitoring. Whatever </w:t>
      </w:r>
      <w:r w:rsidRPr="008059E5">
        <w:t>problems there are on non-performing loans.</w:t>
      </w:r>
      <w:r w:rsidR="008D66F1">
        <w:t xml:space="preserve"> </w:t>
      </w:r>
      <w:r w:rsidRPr="008059E5">
        <w:lastRenderedPageBreak/>
        <w:t>Where the accounts remain outstanding for 360 days or more with the principal and or interest unpaid and are not secured by any collateral such loan should be considered lost and write-off applied for the appropriate authorities as per the institutions loans review policy.</w:t>
      </w:r>
    </w:p>
    <w:p w:rsidR="007713D9" w:rsidRPr="008059E5" w:rsidRDefault="007713D9" w:rsidP="008D66F1">
      <w:pPr>
        <w:spacing w:line="432" w:lineRule="auto"/>
        <w:ind w:firstLine="720"/>
        <w:jc w:val="both"/>
      </w:pPr>
      <w:r w:rsidRPr="008059E5">
        <w:t>Most importantly, all legal documentation need be reviewed to ascertain the banks legal position and strength. Should there be any legal documentation yet to be perfected, this must be done immediately rattled, the bank, needs his/her co-operating this time, where the client is not cooperating with banks needs help to map out a different and carefully determined aggressive strategy. The bank must ensure every step taken is in line with the loan agreement.</w:t>
      </w:r>
    </w:p>
    <w:p w:rsidR="007713D9" w:rsidRPr="00C811FA" w:rsidRDefault="007713D9" w:rsidP="0003231F">
      <w:pPr>
        <w:pStyle w:val="ListParagraph"/>
        <w:numPr>
          <w:ilvl w:val="1"/>
          <w:numId w:val="37"/>
        </w:numPr>
        <w:spacing w:line="432" w:lineRule="auto"/>
        <w:ind w:left="540" w:hanging="540"/>
        <w:jc w:val="both"/>
        <w:rPr>
          <w:b/>
        </w:rPr>
      </w:pPr>
      <w:r w:rsidRPr="00C811FA">
        <w:rPr>
          <w:b/>
        </w:rPr>
        <w:t xml:space="preserve">RECOMMENDATIONS    </w:t>
      </w:r>
    </w:p>
    <w:p w:rsidR="008D66F1" w:rsidRDefault="007713D9" w:rsidP="008D66F1">
      <w:pPr>
        <w:spacing w:line="432" w:lineRule="auto"/>
        <w:ind w:firstLine="720"/>
        <w:jc w:val="both"/>
      </w:pPr>
      <w:r w:rsidRPr="008059E5">
        <w:t>It is evident that First Bank Plc has witnessed some temporary inco</w:t>
      </w:r>
      <w:r w:rsidR="00343B3B" w:rsidRPr="008059E5">
        <w:t>nveniences and set</w:t>
      </w:r>
      <w:r w:rsidRPr="008059E5">
        <w:t>backs with the prudential guidelines but it has been welcomed to sanitize the banking system and it practices. The following findings have been articulated.</w:t>
      </w:r>
    </w:p>
    <w:p w:rsidR="007713D9" w:rsidRDefault="00C811FA" w:rsidP="00C811FA">
      <w:pPr>
        <w:pStyle w:val="ListParagraph"/>
        <w:numPr>
          <w:ilvl w:val="0"/>
          <w:numId w:val="42"/>
        </w:numPr>
        <w:spacing w:line="432" w:lineRule="auto"/>
        <w:jc w:val="both"/>
      </w:pPr>
      <w:r>
        <w:t xml:space="preserve">Introduction of </w:t>
      </w:r>
      <w:r w:rsidR="007713D9" w:rsidRPr="008059E5">
        <w:t>realistic standings for the recognition of income and loses which was shaken the complacency of First Bank and other old banks, and it has prevented the new ones from indulging in the manipulating of earnings.</w:t>
      </w:r>
    </w:p>
    <w:p w:rsidR="007713D9" w:rsidRDefault="007713D9" w:rsidP="00C811FA">
      <w:pPr>
        <w:pStyle w:val="ListParagraph"/>
        <w:numPr>
          <w:ilvl w:val="0"/>
          <w:numId w:val="42"/>
        </w:numPr>
        <w:spacing w:line="432" w:lineRule="auto"/>
        <w:jc w:val="both"/>
      </w:pPr>
      <w:r w:rsidRPr="008059E5">
        <w:t>Banks will be forced to take a tougher and possible loss socially responsible stance with troubled customers as relates to recovery strategies.</w:t>
      </w:r>
    </w:p>
    <w:p w:rsidR="00C811FA" w:rsidRDefault="00343B3B" w:rsidP="00C811FA">
      <w:pPr>
        <w:pStyle w:val="ListParagraph"/>
        <w:numPr>
          <w:ilvl w:val="0"/>
          <w:numId w:val="42"/>
        </w:numPr>
        <w:spacing w:line="432" w:lineRule="auto"/>
        <w:jc w:val="both"/>
      </w:pPr>
      <w:r w:rsidRPr="008059E5">
        <w:t>Image problem and loss of confidence in the bank which will most likely result when a bank classified account are so large and cannot easily be qualified. Therefore, the ultimate solution to the problem is sound management at all levels.</w:t>
      </w:r>
    </w:p>
    <w:p w:rsidR="007713D9" w:rsidRPr="008059E5" w:rsidRDefault="007713D9" w:rsidP="00C811FA">
      <w:pPr>
        <w:pStyle w:val="ListParagraph"/>
        <w:numPr>
          <w:ilvl w:val="0"/>
          <w:numId w:val="42"/>
        </w:numPr>
        <w:spacing w:line="432" w:lineRule="auto"/>
        <w:jc w:val="both"/>
      </w:pPr>
      <w:r w:rsidRPr="008059E5">
        <w:lastRenderedPageBreak/>
        <w:t>In order to have an effective planning and managing a debt recovery unit, the following has to be critically put in place.</w:t>
      </w:r>
      <w:r w:rsidR="008D66F1">
        <w:t xml:space="preserve"> </w:t>
      </w:r>
      <w:r w:rsidR="00343B3B" w:rsidRPr="008059E5">
        <w:t>Clear</w:t>
      </w:r>
      <w:r w:rsidRPr="008059E5">
        <w:t>-cut recovery policy</w:t>
      </w:r>
      <w:r w:rsidR="00343B3B" w:rsidRPr="008059E5">
        <w:t xml:space="preserve">, loan </w:t>
      </w:r>
      <w:r w:rsidRPr="008059E5">
        <w:t>review programme</w:t>
      </w:r>
      <w:r w:rsidR="00343B3B" w:rsidRPr="008059E5">
        <w:t xml:space="preserve">, comprehensive credit </w:t>
      </w:r>
      <w:r w:rsidRPr="008059E5">
        <w:t>folios</w:t>
      </w:r>
      <w:r w:rsidR="00343B3B" w:rsidRPr="008059E5">
        <w:t xml:space="preserve">, training </w:t>
      </w:r>
      <w:r w:rsidRPr="008059E5">
        <w:t>and re-training of qualified personnel</w:t>
      </w:r>
      <w:r w:rsidR="00343B3B" w:rsidRPr="008059E5">
        <w:t xml:space="preserve">, management </w:t>
      </w:r>
      <w:r w:rsidRPr="008059E5">
        <w:t>support</w:t>
      </w:r>
      <w:r w:rsidR="00343B3B" w:rsidRPr="008059E5">
        <w:t>, management information system.</w:t>
      </w:r>
    </w:p>
    <w:p w:rsidR="00343B3B" w:rsidRPr="008059E5" w:rsidRDefault="007713D9" w:rsidP="008D66F1">
      <w:pPr>
        <w:spacing w:line="432" w:lineRule="auto"/>
        <w:jc w:val="both"/>
      </w:pPr>
      <w:r w:rsidRPr="008059E5">
        <w:tab/>
        <w:t>In conclusion, adequate care is required in all cases to save the bank from unnecessary expenses</w:t>
      </w:r>
      <w:r w:rsidR="00C811FA">
        <w:t xml:space="preserve"> of some of the cost</w:t>
      </w:r>
      <w:r w:rsidRPr="008059E5">
        <w:t xml:space="preserve"> associated with rec</w:t>
      </w:r>
      <w:r w:rsidR="00343B3B" w:rsidRPr="008059E5">
        <w:t>overy such as opportunity cost.</w:t>
      </w:r>
    </w:p>
    <w:p w:rsidR="008D66F1" w:rsidRDefault="008D66F1">
      <w:pPr>
        <w:spacing w:after="200" w:line="276" w:lineRule="auto"/>
        <w:rPr>
          <w:b/>
        </w:rPr>
      </w:pPr>
      <w:r>
        <w:rPr>
          <w:b/>
        </w:rPr>
        <w:br w:type="page"/>
      </w:r>
    </w:p>
    <w:p w:rsidR="007713D9" w:rsidRPr="008059E5" w:rsidRDefault="007713D9" w:rsidP="007524F2">
      <w:pPr>
        <w:spacing w:line="480" w:lineRule="auto"/>
        <w:jc w:val="center"/>
        <w:rPr>
          <w:b/>
        </w:rPr>
      </w:pPr>
      <w:r w:rsidRPr="008059E5">
        <w:rPr>
          <w:b/>
        </w:rPr>
        <w:lastRenderedPageBreak/>
        <w:t>REFERENCES</w:t>
      </w:r>
    </w:p>
    <w:p w:rsidR="00105A84" w:rsidRPr="008059E5" w:rsidRDefault="00343B3B" w:rsidP="007524F2">
      <w:pPr>
        <w:ind w:left="720" w:hanging="720"/>
        <w:jc w:val="both"/>
      </w:pPr>
      <w:r w:rsidRPr="008059E5">
        <w:t>Brealey, R. (2005). Pr</w:t>
      </w:r>
      <w:r w:rsidR="00C811FA">
        <w:t xml:space="preserve">inciples of Cooperate Finance </w:t>
      </w:r>
      <w:r w:rsidRPr="008059E5">
        <w:t>, London: McGr</w:t>
      </w:r>
      <w:r w:rsidR="00330E0D" w:rsidRPr="008059E5">
        <w:t>aw-Hill.</w:t>
      </w:r>
    </w:p>
    <w:p w:rsidR="007524F2" w:rsidRPr="008059E5" w:rsidRDefault="007524F2" w:rsidP="007524F2">
      <w:pPr>
        <w:spacing w:line="360" w:lineRule="auto"/>
        <w:ind w:left="720" w:hanging="720"/>
        <w:jc w:val="both"/>
      </w:pPr>
    </w:p>
    <w:p w:rsidR="00330E0D" w:rsidRPr="008059E5" w:rsidRDefault="00330E0D" w:rsidP="007524F2">
      <w:pPr>
        <w:ind w:left="720" w:hanging="720"/>
        <w:jc w:val="both"/>
      </w:pPr>
      <w:r w:rsidRPr="008059E5">
        <w:t>Donald, S. (1994). Strategies management formulati</w:t>
      </w:r>
      <w:r w:rsidR="00C811FA">
        <w:t>on implementation and control,</w:t>
      </w:r>
      <w:r w:rsidRPr="008059E5">
        <w:t xml:space="preserve"> USA: Pitman publishing.</w:t>
      </w:r>
    </w:p>
    <w:p w:rsidR="007524F2" w:rsidRPr="008059E5" w:rsidRDefault="007524F2" w:rsidP="007524F2">
      <w:pPr>
        <w:spacing w:line="360" w:lineRule="auto"/>
        <w:ind w:left="720" w:hanging="720"/>
        <w:jc w:val="both"/>
      </w:pPr>
    </w:p>
    <w:p w:rsidR="00330E0D" w:rsidRPr="008059E5" w:rsidRDefault="00330E0D" w:rsidP="007524F2">
      <w:pPr>
        <w:ind w:left="720" w:hanging="720"/>
        <w:jc w:val="both"/>
      </w:pPr>
      <w:r w:rsidRPr="008059E5">
        <w:t xml:space="preserve">Hamisu, S.K. (2011). </w:t>
      </w:r>
      <w:r w:rsidR="0028222E" w:rsidRPr="008059E5">
        <w:t>Credit Risk and the performance of Nigerian banks. Department of accounting, faculty of administration, Ahmadu Bello University, Zaria.</w:t>
      </w:r>
    </w:p>
    <w:p w:rsidR="007524F2" w:rsidRPr="008059E5" w:rsidRDefault="007524F2" w:rsidP="007524F2">
      <w:pPr>
        <w:spacing w:line="360" w:lineRule="auto"/>
        <w:ind w:left="720" w:hanging="720"/>
        <w:jc w:val="both"/>
      </w:pPr>
    </w:p>
    <w:p w:rsidR="0028222E" w:rsidRPr="008059E5" w:rsidRDefault="0028222E" w:rsidP="007524F2">
      <w:pPr>
        <w:ind w:left="720" w:hanging="720"/>
        <w:jc w:val="both"/>
      </w:pPr>
      <w:r w:rsidRPr="008059E5">
        <w:t>Kamau, R.G. (2009). Effects of change in capital structure on performance of companies quoted in NSE. Place Publisher.</w:t>
      </w:r>
    </w:p>
    <w:p w:rsidR="007524F2" w:rsidRPr="008059E5" w:rsidRDefault="007524F2" w:rsidP="007524F2">
      <w:pPr>
        <w:spacing w:line="360" w:lineRule="auto"/>
        <w:ind w:left="720" w:hanging="720"/>
        <w:jc w:val="both"/>
      </w:pPr>
    </w:p>
    <w:p w:rsidR="0028222E" w:rsidRPr="008059E5" w:rsidRDefault="0028222E" w:rsidP="007524F2">
      <w:pPr>
        <w:ind w:left="720" w:hanging="720"/>
        <w:jc w:val="both"/>
      </w:pPr>
      <w:r w:rsidRPr="008059E5">
        <w:t>Lewes, W. (2005). The effects of treasury auction results on interest rates: 1990-1999. Mimeo, University of Massachusetts, Amherst.</w:t>
      </w:r>
    </w:p>
    <w:p w:rsidR="007524F2" w:rsidRPr="008059E5" w:rsidRDefault="007524F2" w:rsidP="007524F2">
      <w:pPr>
        <w:spacing w:line="360" w:lineRule="auto"/>
        <w:ind w:left="720" w:hanging="720"/>
        <w:jc w:val="both"/>
      </w:pPr>
    </w:p>
    <w:p w:rsidR="0028222E" w:rsidRPr="008059E5" w:rsidRDefault="0028222E" w:rsidP="007524F2">
      <w:pPr>
        <w:ind w:left="720" w:hanging="720"/>
        <w:jc w:val="both"/>
      </w:pPr>
      <w:r w:rsidRPr="008059E5">
        <w:t>Ogolla, F. (2003). An evaluation of the structure and servicing of Kenya’s public debt. MBA Project, University of Nairobi.</w:t>
      </w:r>
    </w:p>
    <w:p w:rsidR="007524F2" w:rsidRPr="008059E5" w:rsidRDefault="007524F2" w:rsidP="007524F2">
      <w:pPr>
        <w:spacing w:line="360" w:lineRule="auto"/>
        <w:ind w:left="720" w:hanging="720"/>
        <w:jc w:val="both"/>
      </w:pPr>
    </w:p>
    <w:p w:rsidR="0028222E" w:rsidRPr="008059E5" w:rsidRDefault="0028222E" w:rsidP="007524F2">
      <w:pPr>
        <w:ind w:left="720" w:hanging="720"/>
        <w:jc w:val="both"/>
      </w:pPr>
      <w:r w:rsidRPr="008059E5">
        <w:t>Niresh, A. O. (2012). Managing household debts: social services provision in the EU Dublin European foundation for the improvement of living</w:t>
      </w:r>
      <w:r w:rsidR="00BD1DC0" w:rsidRPr="008059E5">
        <w:t>.</w:t>
      </w:r>
    </w:p>
    <w:p w:rsidR="00873D92" w:rsidRPr="008059E5" w:rsidRDefault="00873D92" w:rsidP="007524F2">
      <w:pPr>
        <w:ind w:left="720" w:hanging="720"/>
        <w:jc w:val="both"/>
      </w:pPr>
    </w:p>
    <w:p w:rsidR="00873D92" w:rsidRPr="008059E5" w:rsidRDefault="00873D92" w:rsidP="00873D92">
      <w:pPr>
        <w:jc w:val="both"/>
      </w:pPr>
    </w:p>
    <w:p w:rsidR="00185D5F" w:rsidRDefault="00185D5F">
      <w:pPr>
        <w:spacing w:after="200" w:line="276" w:lineRule="auto"/>
        <w:rPr>
          <w:b/>
        </w:rPr>
      </w:pPr>
      <w:r>
        <w:rPr>
          <w:b/>
        </w:rPr>
        <w:br w:type="page"/>
      </w:r>
    </w:p>
    <w:p w:rsidR="004B17FE" w:rsidRPr="008059E5" w:rsidRDefault="004B17FE" w:rsidP="004B17FE">
      <w:pPr>
        <w:spacing w:line="288" w:lineRule="auto"/>
        <w:jc w:val="center"/>
        <w:rPr>
          <w:b/>
        </w:rPr>
      </w:pPr>
      <w:r>
        <w:rPr>
          <w:b/>
        </w:rPr>
        <w:lastRenderedPageBreak/>
        <w:t>PROPOSAL</w:t>
      </w:r>
    </w:p>
    <w:p w:rsidR="004B17FE" w:rsidRPr="008059E5" w:rsidRDefault="004B17FE" w:rsidP="004B17FE">
      <w:pPr>
        <w:spacing w:line="288" w:lineRule="auto"/>
        <w:jc w:val="both"/>
        <w:rPr>
          <w:b/>
        </w:rPr>
      </w:pPr>
      <w:r>
        <w:rPr>
          <w:b/>
        </w:rPr>
        <w:t>Introduction</w:t>
      </w:r>
    </w:p>
    <w:p w:rsidR="004B17FE" w:rsidRPr="008059E5" w:rsidRDefault="004B17FE" w:rsidP="004B17FE">
      <w:pPr>
        <w:spacing w:line="288" w:lineRule="auto"/>
        <w:ind w:firstLine="720"/>
        <w:jc w:val="both"/>
      </w:pPr>
      <w:r w:rsidRPr="008059E5">
        <w:t xml:space="preserve">In the past decades, especially long ago; there was a tremendous and seemingly unguarded increase in the number of financial institutions. Financial institution in this context ranges from commercial to merchant and development banks, licensed and approval in principal finance houses, investment companies. Mortgage houses to individual/corporate money lenders involved in granting credit loans to interest parties for various purposes as in the application of the applicants and in line with the license granted each financial institution by the Central Bank of Nigeria or appropriate approving bodies. Ever before the proliferation of financial houses, the urge to have a large share of the market and make more profits made the owners and managers of these new finance house side track the old conventional ways of credit appraisal, credit authorization and credit monitoring.  </w:t>
      </w:r>
    </w:p>
    <w:p w:rsidR="004B17FE" w:rsidRPr="008059E5" w:rsidRDefault="004B17FE" w:rsidP="004B17FE">
      <w:pPr>
        <w:spacing w:line="288" w:lineRule="auto"/>
        <w:jc w:val="both"/>
      </w:pPr>
      <w:r w:rsidRPr="008059E5">
        <w:tab/>
        <w:t>Moreover, a lot of applications are dubious right from the on-set and it is sometimes difficult to determine their intention(s) with the depositors and investors from going the drain in form of unpaid loans, advances and interest. The government in 1990 through Central Bank of Nigeria enacted the prudential guidelines.</w:t>
      </w:r>
    </w:p>
    <w:p w:rsidR="004B17FE" w:rsidRPr="008059E5" w:rsidRDefault="004B17FE" w:rsidP="004B17FE">
      <w:pPr>
        <w:spacing w:line="288" w:lineRule="auto"/>
        <w:jc w:val="both"/>
      </w:pPr>
      <w:r w:rsidRPr="008059E5">
        <w:tab/>
        <w:t>The prudential guidelines ensure that financial institutions provide adequately for last and doubtful loans and advances by classifying loan into performing and non-performing. By the time all financial institutions especially conventional banks implemented the prudential guideline, their going concern status was treated and a lot of them appeared distressed, to effective manner too. Any financial institution that cannot recover the good, doubtful and lost loans stands the risk of making low profits or even making outright loss, since the provision for doubtful and lost credit would have been charged against the profit.</w:t>
      </w:r>
    </w:p>
    <w:p w:rsidR="004B17FE" w:rsidRPr="008059E5" w:rsidRDefault="004B17FE" w:rsidP="004B17FE">
      <w:pPr>
        <w:spacing w:line="288" w:lineRule="auto"/>
        <w:jc w:val="both"/>
      </w:pPr>
      <w:r w:rsidRPr="008059E5">
        <w:tab/>
        <w:t xml:space="preserve">For financial institutions to stand the test of time, reliable and competitive, it has to be up and going in its credit administration especially in the credit administration in the area of effective recoveries. I am of the opinion that unless financial institutions derive effective recovery and advances, whether performing and non-performing, they are likely to get distress and contribution relatively to the economic growth of both their customers deposit and the nation at large. Ultimately such financial institution will be forced out of business.   </w:t>
      </w:r>
    </w:p>
    <w:p w:rsidR="004B17FE" w:rsidRPr="008059E5" w:rsidRDefault="004B17FE" w:rsidP="004B17FE">
      <w:pPr>
        <w:spacing w:line="288" w:lineRule="auto"/>
        <w:jc w:val="both"/>
      </w:pPr>
      <w:r w:rsidRPr="008059E5">
        <w:tab/>
        <w:t xml:space="preserve">My contribution towards ensuring stable growth in our financial system is to proffer debt recovery strategies that will weigh the costs and benefits of such </w:t>
      </w:r>
      <w:r w:rsidRPr="008059E5">
        <w:lastRenderedPageBreak/>
        <w:t>strategies and eventually put the financial institution on its right footing. The strategies for efficient debt recovery will depend on the class or category of the debtor involved, as debtor can be classified into the following categories:</w:t>
      </w:r>
    </w:p>
    <w:p w:rsidR="004B17FE" w:rsidRPr="008059E5" w:rsidRDefault="004B17FE" w:rsidP="004B17FE">
      <w:pPr>
        <w:numPr>
          <w:ilvl w:val="0"/>
          <w:numId w:val="4"/>
        </w:numPr>
        <w:spacing w:line="288" w:lineRule="auto"/>
        <w:jc w:val="both"/>
      </w:pPr>
      <w:r w:rsidRPr="008059E5">
        <w:t>The honest debtor who has gotten into financial difficulty that prevents him or her from meeting obligations when due. This could be due to a bad business decision, an economic downturn, medical reasons or causal losses.</w:t>
      </w:r>
    </w:p>
    <w:p w:rsidR="004B17FE" w:rsidRPr="008059E5" w:rsidRDefault="004B17FE" w:rsidP="004B17FE">
      <w:pPr>
        <w:numPr>
          <w:ilvl w:val="0"/>
          <w:numId w:val="4"/>
        </w:numPr>
        <w:spacing w:line="288" w:lineRule="auto"/>
        <w:jc w:val="both"/>
      </w:pPr>
      <w:r w:rsidRPr="008059E5">
        <w:t>The debtor who intends to commit fraud and who therefore has prudently and recklessly gotten into difficulty.</w:t>
      </w:r>
    </w:p>
    <w:p w:rsidR="004B17FE" w:rsidRPr="008059E5" w:rsidRDefault="004B17FE" w:rsidP="004B17FE">
      <w:pPr>
        <w:numPr>
          <w:ilvl w:val="0"/>
          <w:numId w:val="4"/>
        </w:numPr>
        <w:spacing w:line="288" w:lineRule="auto"/>
        <w:jc w:val="both"/>
      </w:pPr>
      <w:r w:rsidRPr="008059E5">
        <w:t>The debtor who is basically honest but who has gotten into several difficulties which may be due to poor management, speculation or overtrading.</w:t>
      </w:r>
    </w:p>
    <w:p w:rsidR="004B17FE" w:rsidRPr="008059E5" w:rsidRDefault="004B17FE" w:rsidP="004B17FE">
      <w:pPr>
        <w:numPr>
          <w:ilvl w:val="0"/>
          <w:numId w:val="4"/>
        </w:numPr>
        <w:spacing w:line="288" w:lineRule="auto"/>
        <w:jc w:val="both"/>
      </w:pPr>
      <w:r w:rsidRPr="008059E5">
        <w:t>The debtor who intends to commit fraud and therefore has no intention of paying his creditors.</w:t>
      </w:r>
    </w:p>
    <w:p w:rsidR="004B17FE" w:rsidRPr="008059E5" w:rsidRDefault="004B17FE" w:rsidP="004B17FE">
      <w:pPr>
        <w:spacing w:line="288" w:lineRule="auto"/>
        <w:ind w:firstLine="720"/>
        <w:jc w:val="both"/>
      </w:pPr>
      <w:r w:rsidRPr="008059E5">
        <w:t>The case of honest debtor who finds it difficult to handle. The debtor really admits owing the debts and often have very legitimate reasons why he or she cannot meet his or her obligations such as sickness on economic decline, poor management etc.</w:t>
      </w:r>
    </w:p>
    <w:p w:rsidR="004B17FE" w:rsidRPr="008059E5" w:rsidRDefault="004B17FE" w:rsidP="004B17FE">
      <w:pPr>
        <w:spacing w:line="288" w:lineRule="auto"/>
        <w:ind w:firstLine="720"/>
        <w:jc w:val="both"/>
      </w:pPr>
      <w:r w:rsidRPr="008059E5">
        <w:t>Even though the debtor is honest, the situation may be well deteriorated to the point where the loan is wholly or partially uncollectible. In this case, legal action should be considered only in the light of the portable result it will produce.</w:t>
      </w:r>
    </w:p>
    <w:p w:rsidR="004B17FE" w:rsidRPr="008059E5" w:rsidRDefault="004B17FE" w:rsidP="004B17FE">
      <w:pPr>
        <w:spacing w:line="288" w:lineRule="auto"/>
        <w:ind w:firstLine="720"/>
        <w:jc w:val="both"/>
      </w:pPr>
      <w:r w:rsidRPr="008059E5">
        <w:t>If the debtor’s asset have been totally dissipated, legal action may fail to result in a recovery of any kind, and in addition, the bank may be required to pay heavy count costs and lawyer’s fee outweigh the indebtness, the bank may be constrained to write-off the debt from the bank.</w:t>
      </w:r>
    </w:p>
    <w:p w:rsidR="004B17FE" w:rsidRPr="008059E5" w:rsidRDefault="004B17FE" w:rsidP="004B17FE">
      <w:pPr>
        <w:spacing w:line="288" w:lineRule="auto"/>
        <w:jc w:val="both"/>
        <w:rPr>
          <w:b/>
        </w:rPr>
      </w:pPr>
      <w:r w:rsidRPr="008059E5">
        <w:rPr>
          <w:b/>
        </w:rPr>
        <w:t>Statement of the Problem</w:t>
      </w:r>
    </w:p>
    <w:p w:rsidR="004B17FE" w:rsidRPr="008059E5" w:rsidRDefault="004B17FE" w:rsidP="004B17FE">
      <w:pPr>
        <w:spacing w:line="288" w:lineRule="auto"/>
        <w:ind w:firstLine="720"/>
        <w:jc w:val="both"/>
        <w:rPr>
          <w:b/>
        </w:rPr>
      </w:pPr>
      <w:r w:rsidRPr="008059E5">
        <w:t>The objective of this study is to assess the factor hindering the proper managements of debts. That is, to highlights the factors hindering the recovery of debts in financial institutions.</w:t>
      </w:r>
    </w:p>
    <w:p w:rsidR="004B17FE" w:rsidRPr="008059E5" w:rsidRDefault="004B17FE" w:rsidP="004B17FE">
      <w:pPr>
        <w:spacing w:line="288" w:lineRule="auto"/>
        <w:ind w:firstLine="720"/>
        <w:jc w:val="both"/>
      </w:pPr>
      <w:r w:rsidRPr="008059E5">
        <w:t>The statement of the problem is that financial institutions find it very difficult to recover their debts and loss incurred in the recovery of these debts tend to be more than the debt involved which news to be checked.</w:t>
      </w:r>
    </w:p>
    <w:p w:rsidR="004B17FE" w:rsidRPr="008059E5" w:rsidRDefault="004B17FE" w:rsidP="004B17FE">
      <w:pPr>
        <w:spacing w:line="288" w:lineRule="auto"/>
        <w:ind w:firstLine="720"/>
        <w:jc w:val="both"/>
      </w:pPr>
      <w:r w:rsidRPr="008059E5">
        <w:t>Planning and managing a debt recovery unit of a bank in view of prudential guideline by central bank cannot be over-emphasized, debt recovery unit has become an important area which bank should take very seriously if they must be in the market of operations.</w:t>
      </w:r>
    </w:p>
    <w:p w:rsidR="004B17FE" w:rsidRPr="008059E5" w:rsidRDefault="004B17FE" w:rsidP="004B17FE">
      <w:pPr>
        <w:spacing w:line="288" w:lineRule="auto"/>
        <w:ind w:firstLine="720"/>
        <w:jc w:val="both"/>
      </w:pPr>
      <w:r w:rsidRPr="008059E5">
        <w:lastRenderedPageBreak/>
        <w:t>This emphasis is mainly on the old existing banks that did not hitherto take recovery of debt seriously and therefore declare what is known as “Paper Profit”.</w:t>
      </w:r>
    </w:p>
    <w:p w:rsidR="004B17FE" w:rsidRPr="008059E5" w:rsidRDefault="004B17FE" w:rsidP="004B17FE">
      <w:pPr>
        <w:spacing w:line="288" w:lineRule="auto"/>
        <w:jc w:val="both"/>
        <w:rPr>
          <w:b/>
        </w:rPr>
      </w:pPr>
      <w:r w:rsidRPr="008059E5">
        <w:rPr>
          <w:b/>
        </w:rPr>
        <w:t>Research Question</w:t>
      </w:r>
      <w:r>
        <w:rPr>
          <w:b/>
        </w:rPr>
        <w:t>s</w:t>
      </w:r>
    </w:p>
    <w:p w:rsidR="004B17FE" w:rsidRPr="008059E5" w:rsidRDefault="004B17FE" w:rsidP="004B17FE">
      <w:pPr>
        <w:numPr>
          <w:ilvl w:val="0"/>
          <w:numId w:val="5"/>
        </w:numPr>
        <w:spacing w:line="288" w:lineRule="auto"/>
        <w:jc w:val="both"/>
      </w:pPr>
      <w:r w:rsidRPr="008059E5">
        <w:t>What are the planning and managing a debt recovery unit of a bank in view of prudential guideline by Central Bank?</w:t>
      </w:r>
    </w:p>
    <w:p w:rsidR="004B17FE" w:rsidRPr="008059E5" w:rsidRDefault="004B17FE" w:rsidP="004B17FE">
      <w:pPr>
        <w:numPr>
          <w:ilvl w:val="0"/>
          <w:numId w:val="5"/>
        </w:numPr>
        <w:spacing w:line="288" w:lineRule="auto"/>
        <w:jc w:val="both"/>
      </w:pPr>
      <w:r w:rsidRPr="008059E5">
        <w:t>Why is debt recovery unit ha</w:t>
      </w:r>
      <w:r>
        <w:t>s become an important area of</w:t>
      </w:r>
      <w:r w:rsidRPr="008059E5">
        <w:t xml:space="preserve"> banks</w:t>
      </w:r>
    </w:p>
    <w:p w:rsidR="004B17FE" w:rsidRPr="008059E5" w:rsidRDefault="004B17FE" w:rsidP="004B17FE">
      <w:pPr>
        <w:numPr>
          <w:ilvl w:val="0"/>
          <w:numId w:val="5"/>
        </w:numPr>
        <w:spacing w:line="288" w:lineRule="auto"/>
        <w:jc w:val="both"/>
      </w:pPr>
      <w:r w:rsidRPr="008059E5">
        <w:t>What are the steps to take seriously on debt recovery?</w:t>
      </w:r>
    </w:p>
    <w:p w:rsidR="004B17FE" w:rsidRPr="008059E5" w:rsidRDefault="004B17FE" w:rsidP="004B17FE">
      <w:pPr>
        <w:numPr>
          <w:ilvl w:val="0"/>
          <w:numId w:val="5"/>
        </w:numPr>
        <w:spacing w:line="288" w:lineRule="auto"/>
        <w:jc w:val="both"/>
      </w:pPr>
      <w:r w:rsidRPr="008059E5">
        <w:t>What are the old existing banks that did not hitherto take recovery of debt seriously?</w:t>
      </w:r>
    </w:p>
    <w:p w:rsidR="004B17FE" w:rsidRPr="008059E5" w:rsidRDefault="004B17FE" w:rsidP="004B17FE">
      <w:pPr>
        <w:numPr>
          <w:ilvl w:val="0"/>
          <w:numId w:val="5"/>
        </w:numPr>
        <w:spacing w:line="288" w:lineRule="auto"/>
        <w:jc w:val="both"/>
      </w:pPr>
      <w:r w:rsidRPr="008059E5">
        <w:t xml:space="preserve">What was the declaration </w:t>
      </w:r>
      <w:r>
        <w:t xml:space="preserve">or </w:t>
      </w:r>
      <w:r w:rsidRPr="008059E5">
        <w:t>what is known as “paper profit”</w:t>
      </w:r>
    </w:p>
    <w:p w:rsidR="004B17FE" w:rsidRPr="008059E5" w:rsidRDefault="004B17FE" w:rsidP="004B17FE">
      <w:pPr>
        <w:spacing w:line="288" w:lineRule="auto"/>
        <w:jc w:val="both"/>
        <w:rPr>
          <w:b/>
        </w:rPr>
      </w:pPr>
      <w:r w:rsidRPr="008059E5">
        <w:rPr>
          <w:b/>
        </w:rPr>
        <w:t>Objective of the Study</w:t>
      </w:r>
    </w:p>
    <w:p w:rsidR="004B17FE" w:rsidRPr="008059E5" w:rsidRDefault="004B17FE" w:rsidP="004B17FE">
      <w:pPr>
        <w:numPr>
          <w:ilvl w:val="0"/>
          <w:numId w:val="41"/>
        </w:numPr>
        <w:spacing w:line="288" w:lineRule="auto"/>
        <w:jc w:val="both"/>
      </w:pPr>
      <w:r w:rsidRPr="008059E5">
        <w:t>To plan and manage a debt recovery unit of a bank in view of prudential guideline by Central Bank?</w:t>
      </w:r>
    </w:p>
    <w:p w:rsidR="004B17FE" w:rsidRPr="008059E5" w:rsidRDefault="004B17FE" w:rsidP="004B17FE">
      <w:pPr>
        <w:numPr>
          <w:ilvl w:val="0"/>
          <w:numId w:val="41"/>
        </w:numPr>
        <w:spacing w:line="288" w:lineRule="auto"/>
        <w:jc w:val="both"/>
      </w:pPr>
      <w:r w:rsidRPr="008059E5">
        <w:t xml:space="preserve">To emphasized on debt recovery unit has </w:t>
      </w:r>
      <w:r>
        <w:t>become an important area of</w:t>
      </w:r>
      <w:r w:rsidRPr="008059E5">
        <w:t xml:space="preserve"> banks</w:t>
      </w:r>
    </w:p>
    <w:p w:rsidR="004B17FE" w:rsidRPr="008059E5" w:rsidRDefault="004B17FE" w:rsidP="004B17FE">
      <w:pPr>
        <w:numPr>
          <w:ilvl w:val="0"/>
          <w:numId w:val="41"/>
        </w:numPr>
        <w:spacing w:line="288" w:lineRule="auto"/>
        <w:jc w:val="both"/>
      </w:pPr>
      <w:r w:rsidRPr="008059E5">
        <w:t>To take seriously on debt recovery banking sector, if they must been the market operations</w:t>
      </w:r>
    </w:p>
    <w:p w:rsidR="004B17FE" w:rsidRPr="008059E5" w:rsidRDefault="004B17FE" w:rsidP="004B17FE">
      <w:pPr>
        <w:numPr>
          <w:ilvl w:val="0"/>
          <w:numId w:val="41"/>
        </w:numPr>
        <w:spacing w:line="288" w:lineRule="auto"/>
        <w:jc w:val="both"/>
      </w:pPr>
      <w:r w:rsidRPr="008059E5">
        <w:t>To emphasis in mainly on the old existing banks that did not hitherto take recovery of debt seriously</w:t>
      </w:r>
    </w:p>
    <w:p w:rsidR="004B17FE" w:rsidRPr="008059E5" w:rsidRDefault="004B17FE" w:rsidP="004B17FE">
      <w:pPr>
        <w:numPr>
          <w:ilvl w:val="0"/>
          <w:numId w:val="41"/>
        </w:numPr>
        <w:spacing w:line="288" w:lineRule="auto"/>
        <w:jc w:val="both"/>
      </w:pPr>
      <w:r w:rsidRPr="008059E5">
        <w:t>To declare what is known as “paper profit”</w:t>
      </w:r>
    </w:p>
    <w:p w:rsidR="004B17FE" w:rsidRPr="008059E5" w:rsidRDefault="004B17FE" w:rsidP="004B17FE">
      <w:pPr>
        <w:spacing w:line="288" w:lineRule="auto"/>
        <w:jc w:val="both"/>
        <w:rPr>
          <w:b/>
        </w:rPr>
      </w:pPr>
      <w:r w:rsidRPr="008059E5">
        <w:rPr>
          <w:b/>
        </w:rPr>
        <w:t>Research Hypothesis</w:t>
      </w:r>
    </w:p>
    <w:p w:rsidR="004B17FE" w:rsidRPr="008059E5" w:rsidRDefault="004B17FE" w:rsidP="004B17FE">
      <w:pPr>
        <w:spacing w:line="288" w:lineRule="auto"/>
        <w:jc w:val="both"/>
      </w:pPr>
      <w:r w:rsidRPr="008059E5">
        <w:rPr>
          <w:b/>
        </w:rPr>
        <w:t>Hypothesis I:</w:t>
      </w:r>
      <w:r w:rsidRPr="008059E5">
        <w:t xml:space="preserve"> There is no significant relationship between liquidity management and the performance of deposit money banks.</w:t>
      </w:r>
    </w:p>
    <w:p w:rsidR="004B17FE" w:rsidRPr="008059E5" w:rsidRDefault="004B17FE" w:rsidP="004B17FE">
      <w:pPr>
        <w:spacing w:line="288" w:lineRule="auto"/>
        <w:jc w:val="both"/>
      </w:pPr>
      <w:r w:rsidRPr="008059E5">
        <w:rPr>
          <w:b/>
        </w:rPr>
        <w:t>Hypothesis II:</w:t>
      </w:r>
      <w:r w:rsidRPr="008059E5">
        <w:t xml:space="preserve"> There is no significant relationship between loan to deposit ratio and the performance of deposit money banks.</w:t>
      </w:r>
    </w:p>
    <w:p w:rsidR="004B17FE" w:rsidRPr="008059E5" w:rsidRDefault="004B17FE" w:rsidP="004B17FE">
      <w:pPr>
        <w:spacing w:line="288" w:lineRule="auto"/>
        <w:jc w:val="both"/>
      </w:pPr>
      <w:r w:rsidRPr="008059E5">
        <w:rPr>
          <w:b/>
        </w:rPr>
        <w:t>Hypothesis III:</w:t>
      </w:r>
      <w:r w:rsidRPr="008059E5">
        <w:t xml:space="preserve"> There is no significant relationship between cash reserve ratio and the performance of deposit money banks.</w:t>
      </w:r>
    </w:p>
    <w:p w:rsidR="004B17FE" w:rsidRPr="008059E5" w:rsidRDefault="004B17FE" w:rsidP="004B17FE">
      <w:pPr>
        <w:spacing w:line="288" w:lineRule="auto"/>
        <w:jc w:val="both"/>
        <w:rPr>
          <w:b/>
        </w:rPr>
      </w:pPr>
      <w:r w:rsidRPr="008059E5">
        <w:rPr>
          <w:b/>
        </w:rPr>
        <w:t xml:space="preserve">Significance of </w:t>
      </w:r>
      <w:r>
        <w:rPr>
          <w:b/>
        </w:rPr>
        <w:t xml:space="preserve">the </w:t>
      </w:r>
      <w:r w:rsidRPr="008059E5">
        <w:rPr>
          <w:b/>
        </w:rPr>
        <w:t xml:space="preserve">Study </w:t>
      </w:r>
    </w:p>
    <w:p w:rsidR="004B17FE" w:rsidRPr="008059E5" w:rsidRDefault="004B17FE" w:rsidP="004B17FE">
      <w:pPr>
        <w:spacing w:line="288" w:lineRule="auto"/>
        <w:ind w:firstLine="720"/>
        <w:jc w:val="both"/>
      </w:pPr>
      <w:r w:rsidRPr="008059E5">
        <w:t>The study will be of importance to the management of financial institutions and especially the credit department. It will also benefit the following set of people:</w:t>
      </w:r>
    </w:p>
    <w:p w:rsidR="004B17FE" w:rsidRPr="008059E5" w:rsidRDefault="004B17FE" w:rsidP="004B17FE">
      <w:pPr>
        <w:numPr>
          <w:ilvl w:val="0"/>
          <w:numId w:val="7"/>
        </w:numPr>
        <w:spacing w:line="288" w:lineRule="auto"/>
        <w:jc w:val="both"/>
      </w:pPr>
      <w:r w:rsidRPr="008059E5">
        <w:t>Researchers who may likely want to carry out further study on debt recovery strategy especially from the institutions point of view.</w:t>
      </w:r>
    </w:p>
    <w:p w:rsidR="004B17FE" w:rsidRPr="008059E5" w:rsidRDefault="004B17FE" w:rsidP="004B17FE">
      <w:pPr>
        <w:numPr>
          <w:ilvl w:val="0"/>
          <w:numId w:val="7"/>
        </w:numPr>
        <w:spacing w:line="288" w:lineRule="auto"/>
        <w:jc w:val="both"/>
      </w:pPr>
      <w:r w:rsidRPr="008059E5">
        <w:t>Economics, analysis, and business administration who are connected with monetary credit especially finance and credit managers.</w:t>
      </w:r>
    </w:p>
    <w:p w:rsidR="004B17FE" w:rsidRPr="008059E5" w:rsidRDefault="004B17FE" w:rsidP="004B17FE">
      <w:pPr>
        <w:numPr>
          <w:ilvl w:val="0"/>
          <w:numId w:val="7"/>
        </w:numPr>
        <w:spacing w:line="288" w:lineRule="auto"/>
        <w:jc w:val="both"/>
      </w:pPr>
      <w:r w:rsidRPr="008059E5">
        <w:lastRenderedPageBreak/>
        <w:t>Financial institutions; it will help them in recovery of bad or seemingly bad credits with optimum cost of growth and development of financial system.</w:t>
      </w:r>
    </w:p>
    <w:p w:rsidR="004B17FE" w:rsidRPr="008059E5" w:rsidRDefault="004B17FE" w:rsidP="004B17FE">
      <w:pPr>
        <w:numPr>
          <w:ilvl w:val="0"/>
          <w:numId w:val="7"/>
        </w:numPr>
        <w:spacing w:line="288" w:lineRule="auto"/>
        <w:jc w:val="both"/>
      </w:pPr>
      <w:r w:rsidRPr="008059E5">
        <w:t>It will also help to inform non-financial man and probably refresh the memory of others on various types of debtors and the best way to handle each and every one of them.</w:t>
      </w:r>
    </w:p>
    <w:p w:rsidR="004B17FE" w:rsidRPr="008059E5" w:rsidRDefault="004B17FE" w:rsidP="004B17FE">
      <w:pPr>
        <w:numPr>
          <w:ilvl w:val="0"/>
          <w:numId w:val="7"/>
        </w:numPr>
        <w:spacing w:line="288" w:lineRule="auto"/>
        <w:jc w:val="both"/>
      </w:pPr>
      <w:r w:rsidRPr="008059E5">
        <w:t>It will also assist the financial institution in weighing costs and benefits of debt recovery.</w:t>
      </w:r>
    </w:p>
    <w:p w:rsidR="004B17FE" w:rsidRPr="008059E5" w:rsidRDefault="004B17FE" w:rsidP="004B17FE">
      <w:pPr>
        <w:numPr>
          <w:ilvl w:val="0"/>
          <w:numId w:val="7"/>
        </w:numPr>
        <w:spacing w:line="288" w:lineRule="auto"/>
        <w:jc w:val="both"/>
      </w:pPr>
      <w:r w:rsidRPr="008059E5">
        <w:t>The study will also be useful to the government policy formulation.</w:t>
      </w:r>
    </w:p>
    <w:p w:rsidR="004B17FE" w:rsidRPr="008059E5" w:rsidRDefault="004B17FE" w:rsidP="004B17FE">
      <w:pPr>
        <w:spacing w:line="288" w:lineRule="auto"/>
        <w:ind w:firstLine="720"/>
        <w:jc w:val="both"/>
      </w:pPr>
      <w:r w:rsidRPr="008059E5">
        <w:t xml:space="preserve">In Nigeria when we were operating regulated economy, government used to give directives on how credit should be given, set orally agriculture, small scale business, housings, expected recovery of outstanding credits will increase government information so that she can give realistic directions. </w:t>
      </w:r>
    </w:p>
    <w:p w:rsidR="004B17FE" w:rsidRPr="008059E5" w:rsidRDefault="004B17FE" w:rsidP="004B17FE">
      <w:pPr>
        <w:spacing w:line="288" w:lineRule="auto"/>
        <w:ind w:firstLine="720"/>
        <w:jc w:val="both"/>
      </w:pPr>
      <w:r w:rsidRPr="008059E5">
        <w:t>Even now, the truth is that our economy is not free from regulation. The study can be useful to the customers of the bank in the following ways: -</w:t>
      </w:r>
    </w:p>
    <w:p w:rsidR="004B17FE" w:rsidRPr="008059E5" w:rsidRDefault="004B17FE" w:rsidP="004B17FE">
      <w:pPr>
        <w:spacing w:line="288" w:lineRule="auto"/>
        <w:ind w:firstLine="720"/>
        <w:jc w:val="both"/>
      </w:pPr>
      <w:r w:rsidRPr="008059E5">
        <w:t>Recovering of outstanding credit increase the lending power of financial institution. Thus, other customers that need credit facility will be able to benefit.</w:t>
      </w:r>
    </w:p>
    <w:p w:rsidR="004B17FE" w:rsidRPr="008059E5" w:rsidRDefault="004B17FE" w:rsidP="004B17FE">
      <w:pPr>
        <w:spacing w:line="288" w:lineRule="auto"/>
        <w:ind w:firstLine="360"/>
        <w:jc w:val="both"/>
      </w:pPr>
      <w:r w:rsidRPr="008059E5">
        <w:t>Credit facility are given at higher interest rates and deposits taken at a lower interest rate (this is a profit margin for financial institution) meaning that it bad credits are not recovered, new facility may not be granted, and existing was will not yield interest and the ability to meet depositors demand may be threatened or eroded. The study can be useful to debt recovery agencies. Inability of financial institutions to recover effectively outstanding debts gave birth to these agencies thus, the agencies business doing and the economy keep going its cycle. Deposits, loans, recovery, deposits, loans etc.</w:t>
      </w:r>
    </w:p>
    <w:p w:rsidR="004B17FE" w:rsidRDefault="004B17FE" w:rsidP="004B17FE">
      <w:pPr>
        <w:spacing w:after="200" w:line="276" w:lineRule="auto"/>
        <w:rPr>
          <w:b/>
        </w:rPr>
      </w:pPr>
      <w:r>
        <w:rPr>
          <w:b/>
        </w:rPr>
        <w:br w:type="page"/>
      </w:r>
    </w:p>
    <w:p w:rsidR="004B17FE" w:rsidRPr="008059E5" w:rsidRDefault="004B17FE" w:rsidP="004B17FE">
      <w:pPr>
        <w:spacing w:line="288" w:lineRule="auto"/>
        <w:jc w:val="both"/>
        <w:rPr>
          <w:b/>
        </w:rPr>
      </w:pPr>
      <w:r w:rsidRPr="008059E5">
        <w:rPr>
          <w:b/>
        </w:rPr>
        <w:lastRenderedPageBreak/>
        <w:t>Scope of the Study</w:t>
      </w:r>
    </w:p>
    <w:p w:rsidR="004B17FE" w:rsidRPr="008059E5" w:rsidRDefault="004B17FE" w:rsidP="004B17FE">
      <w:pPr>
        <w:spacing w:line="288" w:lineRule="auto"/>
        <w:ind w:firstLine="720"/>
        <w:jc w:val="both"/>
      </w:pPr>
      <w:r w:rsidRPr="008059E5">
        <w:t>This study will cover to a great extent, the area of bad and doubtful debt in relation to banks. The need for statement as it relates to the concept of accruals will be looked into.</w:t>
      </w:r>
    </w:p>
    <w:p w:rsidR="004B17FE" w:rsidRPr="008059E5" w:rsidRDefault="004B17FE" w:rsidP="004B17FE">
      <w:pPr>
        <w:spacing w:line="288" w:lineRule="auto"/>
        <w:ind w:firstLine="720"/>
        <w:jc w:val="both"/>
      </w:pPr>
      <w:r w:rsidRPr="008059E5">
        <w:t>This study will also identify various categories of debts that are classified into performing and non-performing debt, substandard, doubtful and loss debts. Ability to analyze these classes of debts which will keep the credit department on their toes as par effective credit monitoring and recovery.</w:t>
      </w:r>
    </w:p>
    <w:p w:rsidR="004B17FE" w:rsidRPr="008059E5" w:rsidRDefault="004B17FE" w:rsidP="004B17FE">
      <w:pPr>
        <w:spacing w:line="288" w:lineRule="auto"/>
        <w:ind w:firstLine="720"/>
        <w:jc w:val="both"/>
      </w:pPr>
      <w:r w:rsidRPr="008059E5">
        <w:t>Analysis of the treatment of collected and uncollectible effect on profit measurement and the importance of loans and doubtful debts in the banking industry will also be highlight.</w:t>
      </w:r>
    </w:p>
    <w:p w:rsidR="004B17FE" w:rsidRPr="008059E5" w:rsidRDefault="004B17FE" w:rsidP="004B17FE">
      <w:pPr>
        <w:spacing w:line="288" w:lineRule="auto"/>
        <w:ind w:firstLine="720"/>
        <w:jc w:val="both"/>
      </w:pPr>
      <w:r w:rsidRPr="008059E5">
        <w:t>Also, paper versus meager profits declared, accuracy of profit measurement and the relevant tax effects will be looked into. The prudential guidelines of the central bank of Nigeria will be analyze and compared with previous situations and penalties imposed on bank which fail to comply will also be stipulated.</w:t>
      </w:r>
    </w:p>
    <w:p w:rsidR="004B17FE" w:rsidRPr="008059E5" w:rsidRDefault="004B17FE" w:rsidP="004B17FE">
      <w:pPr>
        <w:spacing w:line="288" w:lineRule="auto"/>
        <w:ind w:firstLine="720"/>
        <w:jc w:val="both"/>
      </w:pPr>
      <w:r w:rsidRPr="008059E5">
        <w:t>There are some factors that may hinder the smooth process and scope of this study. These factors are as follows:</w:t>
      </w:r>
    </w:p>
    <w:p w:rsidR="004B17FE" w:rsidRPr="008059E5" w:rsidRDefault="004B17FE" w:rsidP="004B17FE">
      <w:pPr>
        <w:numPr>
          <w:ilvl w:val="0"/>
          <w:numId w:val="9"/>
        </w:numPr>
        <w:tabs>
          <w:tab w:val="clear" w:pos="720"/>
        </w:tabs>
        <w:spacing w:line="288" w:lineRule="auto"/>
        <w:jc w:val="both"/>
      </w:pPr>
      <w:r w:rsidRPr="008059E5">
        <w:t>The time within which the project has to be concluded and submitted may not be enough based on the fact that academic works will have to be combined with the research.</w:t>
      </w:r>
    </w:p>
    <w:p w:rsidR="004B17FE" w:rsidRPr="008059E5" w:rsidRDefault="004B17FE" w:rsidP="004B17FE">
      <w:pPr>
        <w:numPr>
          <w:ilvl w:val="0"/>
          <w:numId w:val="9"/>
        </w:numPr>
        <w:tabs>
          <w:tab w:val="clear" w:pos="720"/>
        </w:tabs>
        <w:spacing w:line="288" w:lineRule="auto"/>
        <w:jc w:val="both"/>
      </w:pPr>
      <w:r w:rsidRPr="008059E5">
        <w:t>The financial constraint is another factor; the study will thus be carried out with the limited financial resources available.</w:t>
      </w:r>
    </w:p>
    <w:p w:rsidR="004B17FE" w:rsidRDefault="004B17FE" w:rsidP="004B17FE">
      <w:pPr>
        <w:numPr>
          <w:ilvl w:val="0"/>
          <w:numId w:val="9"/>
        </w:numPr>
        <w:tabs>
          <w:tab w:val="clear" w:pos="720"/>
        </w:tabs>
        <w:spacing w:line="288" w:lineRule="auto"/>
        <w:jc w:val="both"/>
      </w:pPr>
      <w:r w:rsidRPr="008059E5">
        <w:t>Another factor is the attitude of personal and company’s reaction to their corporate policies, in this side of the world where response to research work is negative and companies hide their policies. Personnel often refuse to give information which they consider to be vital and which may be of importance to the researcher. Therefore, the researcher will be limited to the information received.</w:t>
      </w:r>
    </w:p>
    <w:p w:rsidR="004B17FE" w:rsidRPr="008059E5" w:rsidRDefault="004B17FE" w:rsidP="004B17FE">
      <w:pPr>
        <w:spacing w:line="288" w:lineRule="auto"/>
        <w:jc w:val="both"/>
        <w:rPr>
          <w:b/>
        </w:rPr>
      </w:pPr>
      <w:r w:rsidRPr="008059E5">
        <w:rPr>
          <w:b/>
        </w:rPr>
        <w:t>Methodology</w:t>
      </w:r>
    </w:p>
    <w:p w:rsidR="004B17FE" w:rsidRPr="008059E5" w:rsidRDefault="004B17FE" w:rsidP="004B17FE">
      <w:pPr>
        <w:spacing w:line="288" w:lineRule="auto"/>
        <w:ind w:firstLine="720"/>
        <w:jc w:val="both"/>
      </w:pPr>
      <w:r w:rsidRPr="008059E5">
        <w:t>This chapter explains in details the procedure followed in arriving at the inferences of this research work. Research design has</w:t>
      </w:r>
      <w:r>
        <w:t xml:space="preserve"> been defined by Donald (1994</w:t>
      </w:r>
      <w:r w:rsidRPr="008059E5">
        <w:t xml:space="preserve">) and Del (2005) as the specification of procedures for the collection and analysis the data necessary to help solve the problem at hand, such that the differences between the costs of obtaining various level of accuracy expected value of the information </w:t>
      </w:r>
      <w:r w:rsidRPr="008059E5">
        <w:lastRenderedPageBreak/>
        <w:t>associate with each level of accuracy is maximized.</w:t>
      </w:r>
      <w:r>
        <w:t xml:space="preserve"> According to Nnayelugo (2005</w:t>
      </w:r>
      <w:r w:rsidRPr="008059E5">
        <w:t>), survey methods are used in the measurement of public opinion, attitudes and orientations which are dominant among a large population at a particular period.</w:t>
      </w:r>
    </w:p>
    <w:p w:rsidR="004B17FE" w:rsidRPr="008059E5" w:rsidRDefault="004B17FE" w:rsidP="004B17FE">
      <w:pPr>
        <w:spacing w:line="288" w:lineRule="auto"/>
        <w:ind w:firstLine="720"/>
        <w:jc w:val="both"/>
      </w:pPr>
      <w:r w:rsidRPr="008059E5">
        <w:t>This study was basically a survey research and therefore required the use of survey method of investigation. This design was adopted because human beings are involved and are to give answers that vary and agreements that will be used as the study’s population.</w:t>
      </w:r>
      <w:r>
        <w:t xml:space="preserve"> </w:t>
      </w:r>
      <w:r w:rsidRPr="008059E5">
        <w:t>The research used both the primary and secondary data in the study. This is due to the fact that sources of data are the financial institution published.</w:t>
      </w:r>
    </w:p>
    <w:p w:rsidR="004B17FE" w:rsidRPr="008059E5" w:rsidRDefault="004B17FE" w:rsidP="004B17FE">
      <w:pPr>
        <w:spacing w:line="408" w:lineRule="auto"/>
        <w:jc w:val="both"/>
      </w:pPr>
    </w:p>
    <w:sectPr w:rsidR="004B17FE" w:rsidRPr="008059E5" w:rsidSect="00185D5F">
      <w:footerReference w:type="default" r:id="rId11"/>
      <w:footerReference w:type="first" r:id="rId12"/>
      <w:pgSz w:w="12240" w:h="15840" w:code="1"/>
      <w:pgMar w:top="1440" w:right="1800" w:bottom="2880" w:left="2160" w:header="72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329" w:rsidRDefault="00281329" w:rsidP="007713D9">
      <w:r>
        <w:separator/>
      </w:r>
    </w:p>
  </w:endnote>
  <w:endnote w:type="continuationSeparator" w:id="1">
    <w:p w:rsidR="00281329" w:rsidRDefault="00281329" w:rsidP="00771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69290"/>
      <w:docPartObj>
        <w:docPartGallery w:val="Page Numbers (Bottom of Page)"/>
        <w:docPartUnique/>
      </w:docPartObj>
    </w:sdtPr>
    <w:sdtContent>
      <w:p w:rsidR="0003231F" w:rsidRDefault="0003231F">
        <w:pPr>
          <w:pStyle w:val="Footer"/>
          <w:jc w:val="center"/>
        </w:pPr>
        <w:fldSimple w:instr=" PAGE   \* MERGEFORMAT ">
          <w:r w:rsidR="009C6B63">
            <w:rPr>
              <w:noProof/>
            </w:rPr>
            <w:t>vi</w:t>
          </w:r>
        </w:fldSimple>
      </w:p>
    </w:sdtContent>
  </w:sdt>
  <w:p w:rsidR="0003231F" w:rsidRDefault="000323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69291"/>
      <w:docPartObj>
        <w:docPartGallery w:val="Page Numbers (Bottom of Page)"/>
        <w:docPartUnique/>
      </w:docPartObj>
    </w:sdtPr>
    <w:sdtContent>
      <w:p w:rsidR="0003231F" w:rsidRDefault="0003231F">
        <w:pPr>
          <w:pStyle w:val="Footer"/>
          <w:jc w:val="center"/>
        </w:pPr>
        <w:fldSimple w:instr=" PAGE   \* MERGEFORMAT ">
          <w:r>
            <w:rPr>
              <w:noProof/>
            </w:rPr>
            <w:t>1</w:t>
          </w:r>
        </w:fldSimple>
      </w:p>
    </w:sdtContent>
  </w:sdt>
  <w:p w:rsidR="0003231F" w:rsidRDefault="000323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1F" w:rsidRDefault="0003231F">
    <w:pPr>
      <w:pStyle w:val="Footer"/>
      <w:jc w:val="center"/>
    </w:pPr>
    <w:fldSimple w:instr=" PAGE   \* MERGEFORMAT ">
      <w:r>
        <w:rPr>
          <w:noProof/>
        </w:rPr>
        <w:t>52</w:t>
      </w:r>
    </w:fldSimple>
  </w:p>
  <w:p w:rsidR="0003231F" w:rsidRDefault="0003231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1F" w:rsidRDefault="0003231F">
    <w:pPr>
      <w:pStyle w:val="Footer"/>
      <w:jc w:val="center"/>
    </w:pPr>
    <w:fldSimple w:instr=" PAGE   \* MERGEFORMAT ">
      <w:r w:rsidR="009C6B63">
        <w:rPr>
          <w:noProof/>
        </w:rPr>
        <w:t>1</w:t>
      </w:r>
    </w:fldSimple>
  </w:p>
  <w:p w:rsidR="0003231F" w:rsidRDefault="00032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329" w:rsidRDefault="00281329" w:rsidP="007713D9">
      <w:r>
        <w:separator/>
      </w:r>
    </w:p>
  </w:footnote>
  <w:footnote w:type="continuationSeparator" w:id="1">
    <w:p w:rsidR="00281329" w:rsidRDefault="00281329" w:rsidP="00771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46F"/>
    <w:multiLevelType w:val="hybridMultilevel"/>
    <w:tmpl w:val="814EFD4A"/>
    <w:lvl w:ilvl="0" w:tplc="04090017">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E10095"/>
    <w:multiLevelType w:val="multilevel"/>
    <w:tmpl w:val="E6C265B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09A11A2B"/>
    <w:multiLevelType w:val="hybridMultilevel"/>
    <w:tmpl w:val="87D2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17FE9"/>
    <w:multiLevelType w:val="hybridMultilevel"/>
    <w:tmpl w:val="D130B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68B1"/>
    <w:multiLevelType w:val="hybridMultilevel"/>
    <w:tmpl w:val="70C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419FD"/>
    <w:multiLevelType w:val="multilevel"/>
    <w:tmpl w:val="902C8F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F2117C1"/>
    <w:multiLevelType w:val="multilevel"/>
    <w:tmpl w:val="F23EC5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1931A2"/>
    <w:multiLevelType w:val="multilevel"/>
    <w:tmpl w:val="902C8F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2254E8C"/>
    <w:multiLevelType w:val="hybridMultilevel"/>
    <w:tmpl w:val="4D0895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CE253A"/>
    <w:multiLevelType w:val="hybridMultilevel"/>
    <w:tmpl w:val="026ADB1E"/>
    <w:lvl w:ilvl="0" w:tplc="51C66F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D61BF3"/>
    <w:multiLevelType w:val="hybridMultilevel"/>
    <w:tmpl w:val="C520F0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AF3AD5"/>
    <w:multiLevelType w:val="hybridMultilevel"/>
    <w:tmpl w:val="68865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E0A9A"/>
    <w:multiLevelType w:val="hybridMultilevel"/>
    <w:tmpl w:val="5C84BDB0"/>
    <w:lvl w:ilvl="0" w:tplc="996075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4D1F0E"/>
    <w:multiLevelType w:val="hybridMultilevel"/>
    <w:tmpl w:val="16460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86EC0"/>
    <w:multiLevelType w:val="hybridMultilevel"/>
    <w:tmpl w:val="2424C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204B57"/>
    <w:multiLevelType w:val="hybridMultilevel"/>
    <w:tmpl w:val="139EE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03C1F"/>
    <w:multiLevelType w:val="hybridMultilevel"/>
    <w:tmpl w:val="3CB2C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9453D"/>
    <w:multiLevelType w:val="hybridMultilevel"/>
    <w:tmpl w:val="FCC80D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C741AF"/>
    <w:multiLevelType w:val="hybridMultilevel"/>
    <w:tmpl w:val="EC809E60"/>
    <w:lvl w:ilvl="0" w:tplc="09FC59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B45D7F"/>
    <w:multiLevelType w:val="hybridMultilevel"/>
    <w:tmpl w:val="52DEA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A5516"/>
    <w:multiLevelType w:val="multilevel"/>
    <w:tmpl w:val="647C50F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F455BB9"/>
    <w:multiLevelType w:val="hybridMultilevel"/>
    <w:tmpl w:val="11649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27AAD"/>
    <w:multiLevelType w:val="hybridMultilevel"/>
    <w:tmpl w:val="44221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E2C4F"/>
    <w:multiLevelType w:val="multilevel"/>
    <w:tmpl w:val="02B652A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1030BE"/>
    <w:multiLevelType w:val="hybridMultilevel"/>
    <w:tmpl w:val="AF52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D3BA5"/>
    <w:multiLevelType w:val="hybridMultilevel"/>
    <w:tmpl w:val="CBC00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6A7647"/>
    <w:multiLevelType w:val="hybridMultilevel"/>
    <w:tmpl w:val="C96E1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C13D4E"/>
    <w:multiLevelType w:val="hybridMultilevel"/>
    <w:tmpl w:val="43D229C6"/>
    <w:lvl w:ilvl="0" w:tplc="3CB2DE5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E46E94"/>
    <w:multiLevelType w:val="multilevel"/>
    <w:tmpl w:val="4FC8443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2871ED"/>
    <w:multiLevelType w:val="hybridMultilevel"/>
    <w:tmpl w:val="2A3A4E26"/>
    <w:lvl w:ilvl="0" w:tplc="9FBC6E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A7601"/>
    <w:multiLevelType w:val="hybridMultilevel"/>
    <w:tmpl w:val="EC8C6A10"/>
    <w:lvl w:ilvl="0" w:tplc="044AF4E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BA4445"/>
    <w:multiLevelType w:val="hybridMultilevel"/>
    <w:tmpl w:val="95C634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F69ED"/>
    <w:multiLevelType w:val="hybridMultilevel"/>
    <w:tmpl w:val="07B62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A95871"/>
    <w:multiLevelType w:val="hybridMultilevel"/>
    <w:tmpl w:val="396E7E1C"/>
    <w:lvl w:ilvl="0" w:tplc="3CB2DE5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52F87"/>
    <w:multiLevelType w:val="hybridMultilevel"/>
    <w:tmpl w:val="C9D80BDA"/>
    <w:lvl w:ilvl="0" w:tplc="C5CA73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9430ED"/>
    <w:multiLevelType w:val="hybridMultilevel"/>
    <w:tmpl w:val="718A2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E80A48"/>
    <w:multiLevelType w:val="multilevel"/>
    <w:tmpl w:val="4FC8443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BD5175C"/>
    <w:multiLevelType w:val="hybridMultilevel"/>
    <w:tmpl w:val="BCE8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B02BDD"/>
    <w:multiLevelType w:val="hybridMultilevel"/>
    <w:tmpl w:val="E09C3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BC4A29"/>
    <w:multiLevelType w:val="hybridMultilevel"/>
    <w:tmpl w:val="A468A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2F5FE0"/>
    <w:multiLevelType w:val="hybridMultilevel"/>
    <w:tmpl w:val="BCE8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BC636A"/>
    <w:multiLevelType w:val="hybridMultilevel"/>
    <w:tmpl w:val="556C77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B234479"/>
    <w:multiLevelType w:val="hybridMultilevel"/>
    <w:tmpl w:val="453EE598"/>
    <w:lvl w:ilvl="0" w:tplc="8CA894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7C0EF3"/>
    <w:multiLevelType w:val="hybridMultilevel"/>
    <w:tmpl w:val="4DB8E9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30"/>
  </w:num>
  <w:num w:numId="4">
    <w:abstractNumId w:val="19"/>
  </w:num>
  <w:num w:numId="5">
    <w:abstractNumId w:val="40"/>
  </w:num>
  <w:num w:numId="6">
    <w:abstractNumId w:val="2"/>
  </w:num>
  <w:num w:numId="7">
    <w:abstractNumId w:val="16"/>
  </w:num>
  <w:num w:numId="8">
    <w:abstractNumId w:val="25"/>
  </w:num>
  <w:num w:numId="9">
    <w:abstractNumId w:val="43"/>
  </w:num>
  <w:num w:numId="10">
    <w:abstractNumId w:val="21"/>
  </w:num>
  <w:num w:numId="11">
    <w:abstractNumId w:val="38"/>
  </w:num>
  <w:num w:numId="12">
    <w:abstractNumId w:val="39"/>
  </w:num>
  <w:num w:numId="13">
    <w:abstractNumId w:val="3"/>
  </w:num>
  <w:num w:numId="14">
    <w:abstractNumId w:val="11"/>
  </w:num>
  <w:num w:numId="15">
    <w:abstractNumId w:val="41"/>
  </w:num>
  <w:num w:numId="16">
    <w:abstractNumId w:val="12"/>
  </w:num>
  <w:num w:numId="17">
    <w:abstractNumId w:val="31"/>
  </w:num>
  <w:num w:numId="18">
    <w:abstractNumId w:val="10"/>
  </w:num>
  <w:num w:numId="19">
    <w:abstractNumId w:val="0"/>
  </w:num>
  <w:num w:numId="20">
    <w:abstractNumId w:val="27"/>
  </w:num>
  <w:num w:numId="21">
    <w:abstractNumId w:val="24"/>
  </w:num>
  <w:num w:numId="22">
    <w:abstractNumId w:val="26"/>
  </w:num>
  <w:num w:numId="23">
    <w:abstractNumId w:val="8"/>
  </w:num>
  <w:num w:numId="24">
    <w:abstractNumId w:val="15"/>
  </w:num>
  <w:num w:numId="25">
    <w:abstractNumId w:val="14"/>
  </w:num>
  <w:num w:numId="26">
    <w:abstractNumId w:val="22"/>
  </w:num>
  <w:num w:numId="27">
    <w:abstractNumId w:val="42"/>
  </w:num>
  <w:num w:numId="28">
    <w:abstractNumId w:val="32"/>
  </w:num>
  <w:num w:numId="29">
    <w:abstractNumId w:val="33"/>
  </w:num>
  <w:num w:numId="30">
    <w:abstractNumId w:val="35"/>
  </w:num>
  <w:num w:numId="31">
    <w:abstractNumId w:val="13"/>
  </w:num>
  <w:num w:numId="32">
    <w:abstractNumId w:val="36"/>
  </w:num>
  <w:num w:numId="33">
    <w:abstractNumId w:val="6"/>
  </w:num>
  <w:num w:numId="34">
    <w:abstractNumId w:val="29"/>
  </w:num>
  <w:num w:numId="35">
    <w:abstractNumId w:val="5"/>
  </w:num>
  <w:num w:numId="36">
    <w:abstractNumId w:val="4"/>
  </w:num>
  <w:num w:numId="37">
    <w:abstractNumId w:val="20"/>
  </w:num>
  <w:num w:numId="38">
    <w:abstractNumId w:val="17"/>
  </w:num>
  <w:num w:numId="39">
    <w:abstractNumId w:val="7"/>
  </w:num>
  <w:num w:numId="40">
    <w:abstractNumId w:val="28"/>
  </w:num>
  <w:num w:numId="41">
    <w:abstractNumId w:val="37"/>
  </w:num>
  <w:num w:numId="42">
    <w:abstractNumId w:val="9"/>
  </w:num>
  <w:num w:numId="43">
    <w:abstractNumId w:val="23"/>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713D9"/>
    <w:rsid w:val="0003231F"/>
    <w:rsid w:val="00040FFC"/>
    <w:rsid w:val="000417C7"/>
    <w:rsid w:val="0006778B"/>
    <w:rsid w:val="00080341"/>
    <w:rsid w:val="000A1EC3"/>
    <w:rsid w:val="000D741B"/>
    <w:rsid w:val="000E12B9"/>
    <w:rsid w:val="00101A2F"/>
    <w:rsid w:val="001041AB"/>
    <w:rsid w:val="00105A84"/>
    <w:rsid w:val="00106FCC"/>
    <w:rsid w:val="00107BD3"/>
    <w:rsid w:val="0018220B"/>
    <w:rsid w:val="001854C7"/>
    <w:rsid w:val="00185D5F"/>
    <w:rsid w:val="001A3739"/>
    <w:rsid w:val="001B1769"/>
    <w:rsid w:val="001B5937"/>
    <w:rsid w:val="001D3996"/>
    <w:rsid w:val="001D4D38"/>
    <w:rsid w:val="001F3C34"/>
    <w:rsid w:val="00210AEC"/>
    <w:rsid w:val="002132C0"/>
    <w:rsid w:val="00221921"/>
    <w:rsid w:val="002325E9"/>
    <w:rsid w:val="002371B9"/>
    <w:rsid w:val="00280513"/>
    <w:rsid w:val="00281329"/>
    <w:rsid w:val="0028222E"/>
    <w:rsid w:val="002B5069"/>
    <w:rsid w:val="002C2FA4"/>
    <w:rsid w:val="002E4075"/>
    <w:rsid w:val="002E4E02"/>
    <w:rsid w:val="002F4314"/>
    <w:rsid w:val="00312AEB"/>
    <w:rsid w:val="0032529E"/>
    <w:rsid w:val="00330E0D"/>
    <w:rsid w:val="003332E2"/>
    <w:rsid w:val="003354EB"/>
    <w:rsid w:val="00343B3B"/>
    <w:rsid w:val="00364227"/>
    <w:rsid w:val="004058D7"/>
    <w:rsid w:val="00413BE4"/>
    <w:rsid w:val="004152BB"/>
    <w:rsid w:val="00423C40"/>
    <w:rsid w:val="00440CA4"/>
    <w:rsid w:val="00445FBF"/>
    <w:rsid w:val="00446760"/>
    <w:rsid w:val="004577A0"/>
    <w:rsid w:val="004936D6"/>
    <w:rsid w:val="004B17FE"/>
    <w:rsid w:val="00520E25"/>
    <w:rsid w:val="00587C7A"/>
    <w:rsid w:val="005B4E99"/>
    <w:rsid w:val="005C2E75"/>
    <w:rsid w:val="005E2467"/>
    <w:rsid w:val="006131ED"/>
    <w:rsid w:val="006272B1"/>
    <w:rsid w:val="00641546"/>
    <w:rsid w:val="00646C92"/>
    <w:rsid w:val="00650CE7"/>
    <w:rsid w:val="00692068"/>
    <w:rsid w:val="006C00B3"/>
    <w:rsid w:val="006C7956"/>
    <w:rsid w:val="006E10B5"/>
    <w:rsid w:val="007158E0"/>
    <w:rsid w:val="007204F2"/>
    <w:rsid w:val="007272E7"/>
    <w:rsid w:val="007524F2"/>
    <w:rsid w:val="007700F2"/>
    <w:rsid w:val="0077101A"/>
    <w:rsid w:val="007713D9"/>
    <w:rsid w:val="00775D26"/>
    <w:rsid w:val="00777513"/>
    <w:rsid w:val="00785384"/>
    <w:rsid w:val="007929CD"/>
    <w:rsid w:val="007D17F2"/>
    <w:rsid w:val="007E2A24"/>
    <w:rsid w:val="008059E5"/>
    <w:rsid w:val="008220D6"/>
    <w:rsid w:val="00833D65"/>
    <w:rsid w:val="00840CCC"/>
    <w:rsid w:val="00841F10"/>
    <w:rsid w:val="00873D92"/>
    <w:rsid w:val="00897FA5"/>
    <w:rsid w:val="008D66F1"/>
    <w:rsid w:val="00920C4F"/>
    <w:rsid w:val="00924BF9"/>
    <w:rsid w:val="00926445"/>
    <w:rsid w:val="00941589"/>
    <w:rsid w:val="009B2F8C"/>
    <w:rsid w:val="009B3759"/>
    <w:rsid w:val="009B5534"/>
    <w:rsid w:val="009C5A9D"/>
    <w:rsid w:val="009C6B63"/>
    <w:rsid w:val="009D0A2D"/>
    <w:rsid w:val="00A067F7"/>
    <w:rsid w:val="00A21B65"/>
    <w:rsid w:val="00A26B02"/>
    <w:rsid w:val="00A475A5"/>
    <w:rsid w:val="00A80F7C"/>
    <w:rsid w:val="00AA0584"/>
    <w:rsid w:val="00AA58AD"/>
    <w:rsid w:val="00B058F4"/>
    <w:rsid w:val="00B05951"/>
    <w:rsid w:val="00B53D0E"/>
    <w:rsid w:val="00B6776C"/>
    <w:rsid w:val="00B87ACC"/>
    <w:rsid w:val="00B93380"/>
    <w:rsid w:val="00BA0E47"/>
    <w:rsid w:val="00BD1DC0"/>
    <w:rsid w:val="00BD57F5"/>
    <w:rsid w:val="00BF06D8"/>
    <w:rsid w:val="00C151C0"/>
    <w:rsid w:val="00C15ED7"/>
    <w:rsid w:val="00C223D8"/>
    <w:rsid w:val="00C344D1"/>
    <w:rsid w:val="00C51D51"/>
    <w:rsid w:val="00C55315"/>
    <w:rsid w:val="00C74E80"/>
    <w:rsid w:val="00C805DD"/>
    <w:rsid w:val="00C811FA"/>
    <w:rsid w:val="00CC0E67"/>
    <w:rsid w:val="00CE0924"/>
    <w:rsid w:val="00CF6C2F"/>
    <w:rsid w:val="00D4050B"/>
    <w:rsid w:val="00D410E4"/>
    <w:rsid w:val="00D43A53"/>
    <w:rsid w:val="00D54208"/>
    <w:rsid w:val="00D7285D"/>
    <w:rsid w:val="00DC6F60"/>
    <w:rsid w:val="00DD3483"/>
    <w:rsid w:val="00DD4757"/>
    <w:rsid w:val="00DE0605"/>
    <w:rsid w:val="00DE1747"/>
    <w:rsid w:val="00E00EF7"/>
    <w:rsid w:val="00E21CC0"/>
    <w:rsid w:val="00E2310A"/>
    <w:rsid w:val="00E34E48"/>
    <w:rsid w:val="00E36B46"/>
    <w:rsid w:val="00E5143D"/>
    <w:rsid w:val="00E6356C"/>
    <w:rsid w:val="00E73719"/>
    <w:rsid w:val="00E7505E"/>
    <w:rsid w:val="00E8627C"/>
    <w:rsid w:val="00E90180"/>
    <w:rsid w:val="00E93636"/>
    <w:rsid w:val="00E943A8"/>
    <w:rsid w:val="00EB512E"/>
    <w:rsid w:val="00ED3546"/>
    <w:rsid w:val="00EE619A"/>
    <w:rsid w:val="00F07256"/>
    <w:rsid w:val="00F16786"/>
    <w:rsid w:val="00F23F58"/>
    <w:rsid w:val="00F44D9A"/>
    <w:rsid w:val="00F45D09"/>
    <w:rsid w:val="00F66EDD"/>
    <w:rsid w:val="00F76BFD"/>
    <w:rsid w:val="00F81334"/>
    <w:rsid w:val="00F91299"/>
    <w:rsid w:val="00FA4604"/>
    <w:rsid w:val="00FA69AE"/>
    <w:rsid w:val="00FF4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D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223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13D9"/>
    <w:pPr>
      <w:tabs>
        <w:tab w:val="center" w:pos="4320"/>
        <w:tab w:val="right" w:pos="8640"/>
      </w:tabs>
    </w:pPr>
  </w:style>
  <w:style w:type="character" w:customStyle="1" w:styleId="FooterChar">
    <w:name w:val="Footer Char"/>
    <w:basedOn w:val="DefaultParagraphFont"/>
    <w:link w:val="Footer"/>
    <w:uiPriority w:val="99"/>
    <w:rsid w:val="007713D9"/>
    <w:rPr>
      <w:rFonts w:ascii="Times New Roman" w:eastAsia="Times New Roman" w:hAnsi="Times New Roman" w:cs="Times New Roman"/>
      <w:sz w:val="24"/>
      <w:szCs w:val="24"/>
    </w:rPr>
  </w:style>
  <w:style w:type="paragraph" w:styleId="ListParagraph">
    <w:name w:val="List Paragraph"/>
    <w:basedOn w:val="Normal"/>
    <w:uiPriority w:val="34"/>
    <w:qFormat/>
    <w:rsid w:val="007713D9"/>
    <w:pPr>
      <w:ind w:left="720"/>
      <w:contextualSpacing/>
    </w:pPr>
  </w:style>
  <w:style w:type="paragraph" w:customStyle="1" w:styleId="Default">
    <w:name w:val="Default"/>
    <w:rsid w:val="007713D9"/>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7713D9"/>
    <w:pPr>
      <w:tabs>
        <w:tab w:val="center" w:pos="4680"/>
        <w:tab w:val="right" w:pos="9360"/>
      </w:tabs>
    </w:pPr>
  </w:style>
  <w:style w:type="character" w:customStyle="1" w:styleId="HeaderChar">
    <w:name w:val="Header Char"/>
    <w:basedOn w:val="DefaultParagraphFont"/>
    <w:link w:val="Header"/>
    <w:uiPriority w:val="99"/>
    <w:rsid w:val="007713D9"/>
    <w:rPr>
      <w:rFonts w:ascii="Times New Roman" w:eastAsia="Times New Roman" w:hAnsi="Times New Roman" w:cs="Times New Roman"/>
      <w:sz w:val="24"/>
      <w:szCs w:val="24"/>
    </w:rPr>
  </w:style>
  <w:style w:type="table" w:styleId="TableGrid">
    <w:name w:val="Table Grid"/>
    <w:basedOn w:val="TableNormal"/>
    <w:uiPriority w:val="59"/>
    <w:rsid w:val="00F23F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92"/>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C223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23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54327907">
      <w:bodyDiv w:val="1"/>
      <w:marLeft w:val="0"/>
      <w:marRight w:val="0"/>
      <w:marTop w:val="0"/>
      <w:marBottom w:val="0"/>
      <w:divBdr>
        <w:top w:val="none" w:sz="0" w:space="0" w:color="auto"/>
        <w:left w:val="none" w:sz="0" w:space="0" w:color="auto"/>
        <w:bottom w:val="none" w:sz="0" w:space="0" w:color="auto"/>
        <w:right w:val="none" w:sz="0" w:space="0" w:color="auto"/>
      </w:divBdr>
    </w:div>
    <w:div w:id="17584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FFAFA-6A2A-4024-8856-93580DCD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58</Pages>
  <Words>12214</Words>
  <Characters>69623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FloppyKey</cp:lastModifiedBy>
  <cp:revision>7</cp:revision>
  <cp:lastPrinted>2025-05-19T10:39:00Z</cp:lastPrinted>
  <dcterms:created xsi:type="dcterms:W3CDTF">2025-05-03T05:18:00Z</dcterms:created>
  <dcterms:modified xsi:type="dcterms:W3CDTF">2025-05-19T10:40:00Z</dcterms:modified>
</cp:coreProperties>
</file>