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64" w:rsidRDefault="00256F64" w:rsidP="00256F64">
      <w:pPr>
        <w:spacing w:line="360" w:lineRule="auto"/>
        <w:rPr>
          <w:rFonts w:ascii="Times New Roman" w:hAnsi="Times New Roman" w:cs="Times New Roman"/>
          <w:b/>
          <w:sz w:val="24"/>
          <w:szCs w:val="24"/>
        </w:rPr>
      </w:pPr>
      <w:bookmarkStart w:id="0" w:name="_GoBack"/>
      <w:r>
        <w:rPr>
          <w:rFonts w:ascii="Times New Roman" w:eastAsia="Times New Roman" w:hAnsi="Times New Roman" w:cs="Times New Roman"/>
          <w:b/>
          <w:sz w:val="24"/>
          <w:szCs w:val="24"/>
        </w:rPr>
        <w:br w:type="page"/>
      </w:r>
    </w:p>
    <w:p w:rsidR="00256F64" w:rsidRDefault="00256F64" w:rsidP="00256F64">
      <w:pPr>
        <w:spacing w:after="0" w:line="240" w:lineRule="auto"/>
        <w:jc w:val="center"/>
        <w:rPr>
          <w:rFonts w:ascii="Times New Roman" w:hAnsi="Times New Roman" w:cs="Times New Roman"/>
          <w:b/>
          <w:sz w:val="30"/>
          <w:szCs w:val="24"/>
        </w:rPr>
      </w:pPr>
      <w:r w:rsidRPr="00A67758">
        <w:rPr>
          <w:rFonts w:ascii="Times New Roman" w:hAnsi="Times New Roman" w:cs="Times New Roman"/>
          <w:b/>
          <w:sz w:val="30"/>
          <w:szCs w:val="24"/>
        </w:rPr>
        <w:lastRenderedPageBreak/>
        <w:t xml:space="preserve">EVALUATION OF EFFICIENT CREDIT MANAGEMENT AND ITS EFFECT ON BANK PROFITABILITY </w:t>
      </w:r>
    </w:p>
    <w:p w:rsidR="00256F64" w:rsidRPr="00A67758" w:rsidRDefault="00256F64" w:rsidP="00256F64">
      <w:pPr>
        <w:spacing w:after="0" w:line="240" w:lineRule="auto"/>
        <w:jc w:val="center"/>
        <w:rPr>
          <w:rFonts w:ascii="Times New Roman" w:hAnsi="Times New Roman" w:cs="Times New Roman"/>
          <w:b/>
          <w:sz w:val="30"/>
          <w:szCs w:val="24"/>
        </w:rPr>
      </w:pPr>
      <w:proofErr w:type="gramStart"/>
      <w:r w:rsidRPr="00A67758">
        <w:rPr>
          <w:rFonts w:ascii="Times New Roman" w:hAnsi="Times New Roman" w:cs="Times New Roman"/>
          <w:b/>
          <w:sz w:val="30"/>
          <w:szCs w:val="24"/>
        </w:rPr>
        <w:t>( A</w:t>
      </w:r>
      <w:proofErr w:type="gramEnd"/>
      <w:r w:rsidRPr="00A67758">
        <w:rPr>
          <w:rFonts w:ascii="Times New Roman" w:hAnsi="Times New Roman" w:cs="Times New Roman"/>
          <w:b/>
          <w:sz w:val="30"/>
          <w:szCs w:val="24"/>
        </w:rPr>
        <w:t xml:space="preserve"> CASE STUDY OF FIRST BANK PLC)</w:t>
      </w:r>
    </w:p>
    <w:p w:rsidR="00256F64" w:rsidRPr="00A67758" w:rsidRDefault="00256F64" w:rsidP="00256F64">
      <w:pPr>
        <w:spacing w:line="360" w:lineRule="auto"/>
        <w:jc w:val="center"/>
        <w:rPr>
          <w:rFonts w:ascii="Times New Roman" w:hAnsi="Times New Roman" w:cs="Times New Roman"/>
          <w:b/>
          <w:sz w:val="30"/>
          <w:szCs w:val="24"/>
        </w:rPr>
      </w:pPr>
    </w:p>
    <w:p w:rsidR="00256F64" w:rsidRPr="001033D5" w:rsidRDefault="00256F64" w:rsidP="00256F64">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 xml:space="preserve"> </w:t>
      </w:r>
    </w:p>
    <w:p w:rsidR="00256F64" w:rsidRPr="001033D5" w:rsidRDefault="00256F64" w:rsidP="00256F64">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 xml:space="preserve">BY </w:t>
      </w:r>
    </w:p>
    <w:p w:rsidR="00256F64" w:rsidRPr="00F35660" w:rsidRDefault="00256F64" w:rsidP="00256F64">
      <w:pPr>
        <w:spacing w:line="360" w:lineRule="auto"/>
        <w:jc w:val="center"/>
        <w:rPr>
          <w:rFonts w:ascii="Times New Roman" w:hAnsi="Times New Roman" w:cs="Times New Roman"/>
          <w:b/>
          <w:sz w:val="30"/>
          <w:szCs w:val="24"/>
        </w:rPr>
      </w:pPr>
      <w:r>
        <w:rPr>
          <w:rFonts w:ascii="Times New Roman" w:hAnsi="Times New Roman" w:cs="Times New Roman"/>
          <w:b/>
          <w:sz w:val="30"/>
          <w:szCs w:val="24"/>
        </w:rPr>
        <w:t>ARANSIOLA EMMANUEL ISHOLA</w:t>
      </w:r>
    </w:p>
    <w:p w:rsidR="00256F64" w:rsidRPr="00F35660" w:rsidRDefault="00256F64" w:rsidP="00256F64">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HND/23/BFN/FT/0518</w:t>
      </w:r>
    </w:p>
    <w:p w:rsidR="00256F64" w:rsidRPr="001033D5" w:rsidRDefault="00256F64" w:rsidP="00256F64">
      <w:pPr>
        <w:spacing w:line="360" w:lineRule="auto"/>
        <w:jc w:val="center"/>
        <w:rPr>
          <w:rFonts w:ascii="Times New Roman" w:hAnsi="Times New Roman" w:cs="Times New Roman"/>
          <w:b/>
          <w:sz w:val="24"/>
          <w:szCs w:val="24"/>
        </w:rPr>
      </w:pPr>
    </w:p>
    <w:p w:rsidR="00256F64" w:rsidRPr="001033D5" w:rsidRDefault="00256F64" w:rsidP="00256F64">
      <w:pPr>
        <w:spacing w:line="360" w:lineRule="auto"/>
        <w:jc w:val="center"/>
        <w:rPr>
          <w:rFonts w:ascii="Times New Roman" w:hAnsi="Times New Roman" w:cs="Times New Roman"/>
          <w:b/>
          <w:sz w:val="24"/>
          <w:szCs w:val="24"/>
        </w:rPr>
      </w:pPr>
    </w:p>
    <w:p w:rsidR="00256F64" w:rsidRPr="001033D5" w:rsidRDefault="00256F64" w:rsidP="00256F64">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BEING RESEARCH PROJECT SUBMITTED TO THE DEPARTMENT OF BANKING AND FINANCE, INSTITUTE OF FINANCE AND MANAGEMENT STUDIES (IFMS), KWARA STATE POLYTECHNIC.</w:t>
      </w:r>
    </w:p>
    <w:p w:rsidR="00256F64" w:rsidRPr="001033D5" w:rsidRDefault="00256F64" w:rsidP="00256F64">
      <w:pPr>
        <w:spacing w:line="360" w:lineRule="auto"/>
        <w:jc w:val="center"/>
        <w:rPr>
          <w:rFonts w:ascii="Times New Roman" w:hAnsi="Times New Roman" w:cs="Times New Roman"/>
          <w:b/>
          <w:sz w:val="24"/>
          <w:szCs w:val="24"/>
        </w:rPr>
      </w:pPr>
    </w:p>
    <w:p w:rsidR="00256F64" w:rsidRPr="001033D5" w:rsidRDefault="00256F64" w:rsidP="00256F64">
      <w:pPr>
        <w:spacing w:line="360" w:lineRule="auto"/>
        <w:jc w:val="center"/>
        <w:rPr>
          <w:rFonts w:ascii="Times New Roman" w:hAnsi="Times New Roman" w:cs="Times New Roman"/>
          <w:b/>
          <w:sz w:val="24"/>
          <w:szCs w:val="24"/>
        </w:rPr>
      </w:pPr>
    </w:p>
    <w:p w:rsidR="00256F64" w:rsidRPr="001033D5" w:rsidRDefault="00256F64" w:rsidP="00256F64">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IN PARTIAL FUFILLMENT OF THE REQUIREMENTS FOR THE AWARD OF HIGHER NATIONAL DIPLOMA (HND).</w:t>
      </w:r>
    </w:p>
    <w:p w:rsidR="00256F64" w:rsidRPr="001033D5" w:rsidRDefault="00256F64" w:rsidP="00256F64">
      <w:pPr>
        <w:spacing w:line="360" w:lineRule="auto"/>
        <w:jc w:val="center"/>
        <w:rPr>
          <w:rFonts w:ascii="Times New Roman" w:hAnsi="Times New Roman" w:cs="Times New Roman"/>
          <w:b/>
          <w:sz w:val="24"/>
          <w:szCs w:val="24"/>
        </w:rPr>
      </w:pPr>
    </w:p>
    <w:p w:rsidR="00256F64" w:rsidRPr="001033D5" w:rsidRDefault="00256F64" w:rsidP="00256F64">
      <w:pPr>
        <w:spacing w:line="360" w:lineRule="auto"/>
        <w:jc w:val="center"/>
        <w:rPr>
          <w:rFonts w:ascii="Times New Roman" w:hAnsi="Times New Roman" w:cs="Times New Roman"/>
          <w:b/>
          <w:sz w:val="24"/>
          <w:szCs w:val="24"/>
        </w:rPr>
      </w:pPr>
    </w:p>
    <w:p w:rsidR="00256F64" w:rsidRDefault="00256F64" w:rsidP="00256F64">
      <w:pPr>
        <w:spacing w:line="360" w:lineRule="auto"/>
        <w:rPr>
          <w:rFonts w:ascii="Times New Roman" w:hAnsi="Times New Roman" w:cs="Times New Roman"/>
          <w:b/>
          <w:sz w:val="24"/>
          <w:szCs w:val="24"/>
        </w:rPr>
      </w:pPr>
    </w:p>
    <w:p w:rsidR="00256F64" w:rsidRDefault="00256F64" w:rsidP="00256F64">
      <w:pPr>
        <w:spacing w:line="360" w:lineRule="auto"/>
        <w:rPr>
          <w:rFonts w:ascii="Times New Roman" w:hAnsi="Times New Roman" w:cs="Times New Roman"/>
          <w:b/>
          <w:sz w:val="24"/>
          <w:szCs w:val="24"/>
        </w:rPr>
      </w:pPr>
    </w:p>
    <w:p w:rsidR="00256F64" w:rsidRDefault="00256F64" w:rsidP="00256F64">
      <w:pPr>
        <w:spacing w:line="360" w:lineRule="auto"/>
        <w:rPr>
          <w:rFonts w:ascii="Times New Roman" w:hAnsi="Times New Roman" w:cs="Times New Roman"/>
          <w:b/>
          <w:sz w:val="24"/>
          <w:szCs w:val="24"/>
        </w:rPr>
      </w:pPr>
    </w:p>
    <w:p w:rsidR="00256F64" w:rsidRPr="001033D5" w:rsidRDefault="00256F64" w:rsidP="00256F64">
      <w:pPr>
        <w:spacing w:line="360" w:lineRule="auto"/>
        <w:rPr>
          <w:rFonts w:ascii="Times New Roman" w:hAnsi="Times New Roman" w:cs="Times New Roman"/>
          <w:b/>
          <w:sz w:val="24"/>
          <w:szCs w:val="24"/>
        </w:rPr>
      </w:pPr>
    </w:p>
    <w:p w:rsidR="00256F64" w:rsidRPr="001033D5" w:rsidRDefault="00256F64" w:rsidP="00256F64">
      <w:pPr>
        <w:spacing w:line="360" w:lineRule="auto"/>
        <w:jc w:val="right"/>
        <w:rPr>
          <w:rFonts w:ascii="Times New Roman" w:hAnsi="Times New Roman" w:cs="Times New Roman"/>
          <w:b/>
          <w:sz w:val="24"/>
          <w:szCs w:val="24"/>
        </w:rPr>
      </w:pPr>
      <w:r w:rsidRPr="001033D5">
        <w:rPr>
          <w:rFonts w:ascii="Times New Roman" w:hAnsi="Times New Roman" w:cs="Times New Roman"/>
          <w:b/>
          <w:sz w:val="24"/>
          <w:szCs w:val="24"/>
        </w:rPr>
        <w:tab/>
      </w:r>
      <w:r w:rsidRPr="001033D5">
        <w:rPr>
          <w:rFonts w:ascii="Times New Roman" w:hAnsi="Times New Roman" w:cs="Times New Roman"/>
          <w:b/>
          <w:sz w:val="24"/>
          <w:szCs w:val="24"/>
        </w:rPr>
        <w:tab/>
      </w:r>
      <w:proofErr w:type="gramStart"/>
      <w:r>
        <w:rPr>
          <w:rFonts w:ascii="Times New Roman" w:hAnsi="Times New Roman" w:cs="Times New Roman"/>
          <w:b/>
          <w:sz w:val="24"/>
          <w:szCs w:val="24"/>
        </w:rPr>
        <w:t xml:space="preserve">JUNE </w:t>
      </w:r>
      <w:r w:rsidRPr="001033D5">
        <w:rPr>
          <w:rFonts w:ascii="Times New Roman" w:hAnsi="Times New Roman" w:cs="Times New Roman"/>
          <w:b/>
          <w:sz w:val="24"/>
          <w:szCs w:val="24"/>
        </w:rPr>
        <w:t xml:space="preserve"> 2025</w:t>
      </w:r>
      <w:proofErr w:type="gramEnd"/>
    </w:p>
    <w:p w:rsidR="00256F64" w:rsidRPr="001033D5" w:rsidRDefault="00256F64" w:rsidP="00256F64">
      <w:pPr>
        <w:tabs>
          <w:tab w:val="left" w:pos="3630"/>
          <w:tab w:val="center" w:pos="4680"/>
        </w:tabs>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lastRenderedPageBreak/>
        <w:t>DEDICATION</w:t>
      </w:r>
    </w:p>
    <w:p w:rsidR="00256F64" w:rsidRPr="001033D5" w:rsidRDefault="00256F64" w:rsidP="00256F64">
      <w:pPr>
        <w:spacing w:line="360" w:lineRule="auto"/>
        <w:ind w:firstLine="720"/>
        <w:rPr>
          <w:rFonts w:ascii="Times New Roman" w:hAnsi="Times New Roman" w:cs="Times New Roman"/>
          <w:sz w:val="24"/>
          <w:szCs w:val="24"/>
        </w:rPr>
      </w:pPr>
      <w:r w:rsidRPr="001033D5">
        <w:rPr>
          <w:rFonts w:ascii="Times New Roman" w:hAnsi="Times New Roman" w:cs="Times New Roman"/>
          <w:sz w:val="24"/>
          <w:szCs w:val="24"/>
        </w:rPr>
        <w:t xml:space="preserve">I dedicate this </w:t>
      </w:r>
      <w:r>
        <w:rPr>
          <w:rFonts w:ascii="Times New Roman" w:hAnsi="Times New Roman" w:cs="Times New Roman"/>
          <w:sz w:val="24"/>
          <w:szCs w:val="24"/>
        </w:rPr>
        <w:t>project</w:t>
      </w:r>
      <w:r w:rsidRPr="001033D5">
        <w:rPr>
          <w:rFonts w:ascii="Times New Roman" w:hAnsi="Times New Roman" w:cs="Times New Roman"/>
          <w:sz w:val="24"/>
          <w:szCs w:val="24"/>
        </w:rPr>
        <w:t xml:space="preserve"> to the Almighty </w:t>
      </w:r>
      <w:r>
        <w:rPr>
          <w:rFonts w:ascii="Times New Roman" w:hAnsi="Times New Roman" w:cs="Times New Roman"/>
          <w:sz w:val="24"/>
          <w:szCs w:val="24"/>
        </w:rPr>
        <w:t>God</w:t>
      </w:r>
      <w:r w:rsidRPr="001033D5">
        <w:rPr>
          <w:rFonts w:ascii="Times New Roman" w:hAnsi="Times New Roman" w:cs="Times New Roman"/>
          <w:sz w:val="24"/>
          <w:szCs w:val="24"/>
        </w:rPr>
        <w:t>, the giver of knowledge, wisdom and who is rich in mercy.</w:t>
      </w: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Default="00256F64" w:rsidP="00256F64">
      <w:pPr>
        <w:rPr>
          <w:rFonts w:ascii="Times New Roman" w:hAnsi="Times New Roman" w:cs="Times New Roman"/>
          <w:b/>
          <w:color w:val="000000" w:themeColor="text1"/>
          <w:sz w:val="24"/>
          <w:szCs w:val="24"/>
        </w:rPr>
      </w:pPr>
    </w:p>
    <w:p w:rsidR="00256F64"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Pr="001033D5" w:rsidRDefault="00256F64" w:rsidP="00256F64">
      <w:pPr>
        <w:rPr>
          <w:rFonts w:ascii="Times New Roman" w:hAnsi="Times New Roman" w:cs="Times New Roman"/>
          <w:b/>
          <w:color w:val="000000" w:themeColor="text1"/>
          <w:sz w:val="24"/>
          <w:szCs w:val="24"/>
        </w:rPr>
      </w:pPr>
    </w:p>
    <w:p w:rsidR="00256F64" w:rsidRDefault="00256F64" w:rsidP="00256F64">
      <w:pPr>
        <w:spacing w:line="360" w:lineRule="auto"/>
        <w:rPr>
          <w:rFonts w:ascii="Times New Roman" w:hAnsi="Times New Roman" w:cs="Times New Roman"/>
          <w:b/>
          <w:color w:val="000000" w:themeColor="text1"/>
          <w:sz w:val="24"/>
          <w:szCs w:val="24"/>
        </w:rPr>
      </w:pPr>
    </w:p>
    <w:p w:rsidR="00256F64" w:rsidRPr="001033D5" w:rsidRDefault="00256F64" w:rsidP="00256F64">
      <w:pPr>
        <w:spacing w:line="360" w:lineRule="auto"/>
        <w:rPr>
          <w:rFonts w:ascii="Times New Roman" w:hAnsi="Times New Roman" w:cs="Times New Roman"/>
          <w:b/>
          <w:color w:val="000000" w:themeColor="text1"/>
          <w:sz w:val="24"/>
          <w:szCs w:val="24"/>
        </w:rPr>
      </w:pPr>
    </w:p>
    <w:p w:rsidR="00256F64" w:rsidRPr="001033D5" w:rsidRDefault="00256F64" w:rsidP="00256F64">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lastRenderedPageBreak/>
        <w:t>ACKNOWLEDGEMENT</w:t>
      </w:r>
    </w:p>
    <w:p w:rsidR="00256F64" w:rsidRPr="001033D5" w:rsidRDefault="00256F64" w:rsidP="00256F64">
      <w:pPr>
        <w:spacing w:line="600" w:lineRule="auto"/>
        <w:ind w:firstLine="720"/>
        <w:rPr>
          <w:rFonts w:ascii="Times New Roman" w:hAnsi="Times New Roman" w:cs="Times New Roman"/>
          <w:sz w:val="24"/>
          <w:szCs w:val="24"/>
        </w:rPr>
      </w:pPr>
      <w:r w:rsidRPr="001033D5">
        <w:rPr>
          <w:rFonts w:ascii="Times New Roman" w:hAnsi="Times New Roman" w:cs="Times New Roman"/>
          <w:sz w:val="24"/>
          <w:szCs w:val="24"/>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cs="Times New Roman"/>
          <w:sz w:val="24"/>
          <w:szCs w:val="24"/>
        </w:rPr>
        <w:t>God</w:t>
      </w:r>
      <w:r w:rsidRPr="001033D5">
        <w:rPr>
          <w:rFonts w:ascii="Times New Roman" w:hAnsi="Times New Roman" w:cs="Times New Roman"/>
          <w:sz w:val="24"/>
          <w:szCs w:val="24"/>
        </w:rPr>
        <w:t xml:space="preserve">  and  also  to  my  guardian  (MR AND MRS </w:t>
      </w:r>
      <w:r>
        <w:rPr>
          <w:rFonts w:ascii="Times New Roman" w:hAnsi="Times New Roman" w:cs="Times New Roman"/>
          <w:sz w:val="24"/>
          <w:szCs w:val="24"/>
        </w:rPr>
        <w:t>ARANSIOLA</w:t>
      </w:r>
      <w:r w:rsidRPr="001033D5">
        <w:rPr>
          <w:rFonts w:ascii="Times New Roman" w:hAnsi="Times New Roman" w:cs="Times New Roman"/>
          <w:sz w:val="24"/>
          <w:szCs w:val="24"/>
        </w:rPr>
        <w:t xml:space="preserve">),  and  to  all  those  who  has  helped  me  during my education journey.  The  blessings,  help  and  guidance  given  by  them,  time  to  time  has  carry  me  so  this  far  and  shall  carry  on  the  journey  of  life  on  which  I  am  about  to  embark </w:t>
      </w:r>
    </w:p>
    <w:p w:rsidR="00256F64" w:rsidRPr="001033D5" w:rsidRDefault="00256F64" w:rsidP="00256F64">
      <w:pPr>
        <w:spacing w:line="600" w:lineRule="auto"/>
        <w:rPr>
          <w:rFonts w:ascii="Times New Roman" w:hAnsi="Times New Roman" w:cs="Times New Roman"/>
          <w:sz w:val="24"/>
          <w:szCs w:val="24"/>
        </w:rPr>
      </w:pPr>
      <w:r w:rsidRPr="001033D5">
        <w:rPr>
          <w:rFonts w:ascii="Times New Roman" w:hAnsi="Times New Roman" w:cs="Times New Roman"/>
          <w:sz w:val="24"/>
          <w:szCs w:val="24"/>
        </w:rPr>
        <w:t xml:space="preserve">My heartfelt gratitude goes to my supervisor DR. OLOWONIYI A.O, thanks for your fatherly support and advice. May almighty Allah bless you in all your </w:t>
      </w:r>
      <w:proofErr w:type="gramStart"/>
      <w:r w:rsidRPr="001033D5">
        <w:rPr>
          <w:rFonts w:ascii="Times New Roman" w:hAnsi="Times New Roman" w:cs="Times New Roman"/>
          <w:sz w:val="24"/>
          <w:szCs w:val="24"/>
        </w:rPr>
        <w:t>ways.</w:t>
      </w:r>
      <w:proofErr w:type="gramEnd"/>
    </w:p>
    <w:p w:rsidR="00256F64" w:rsidRPr="001033D5" w:rsidRDefault="00256F64" w:rsidP="00256F64">
      <w:pPr>
        <w:spacing w:line="600" w:lineRule="auto"/>
        <w:rPr>
          <w:rFonts w:ascii="Times New Roman" w:hAnsi="Times New Roman" w:cs="Times New Roman"/>
          <w:sz w:val="24"/>
          <w:szCs w:val="24"/>
        </w:rPr>
      </w:pPr>
      <w:r w:rsidRPr="001033D5">
        <w:rPr>
          <w:rFonts w:ascii="Times New Roman" w:hAnsi="Times New Roman" w:cs="Times New Roman"/>
          <w:sz w:val="24"/>
          <w:szCs w:val="24"/>
        </w:rPr>
        <w:t>I also appreciate my Head of Department MR AJIBOYE W.T and to my project coordinator MRS OTAYOKE E.Y, may Allah bless you.</w:t>
      </w:r>
    </w:p>
    <w:p w:rsidR="00256F64" w:rsidRPr="001033D5" w:rsidRDefault="00256F64" w:rsidP="00256F64">
      <w:pPr>
        <w:spacing w:line="600" w:lineRule="auto"/>
        <w:rPr>
          <w:rFonts w:ascii="Times New Roman" w:hAnsi="Times New Roman" w:cs="Times New Roman"/>
          <w:sz w:val="24"/>
          <w:szCs w:val="24"/>
        </w:rPr>
      </w:pPr>
      <w:r w:rsidRPr="001033D5">
        <w:rPr>
          <w:rFonts w:ascii="Times New Roman" w:hAnsi="Times New Roman" w:cs="Times New Roman"/>
          <w:sz w:val="24"/>
          <w:szCs w:val="24"/>
        </w:rPr>
        <w:t xml:space="preserve">And also to my amiable LECTURERS thanks for being an amazing </w:t>
      </w:r>
      <w:r>
        <w:rPr>
          <w:rFonts w:ascii="Times New Roman" w:hAnsi="Times New Roman" w:cs="Times New Roman"/>
          <w:sz w:val="24"/>
          <w:szCs w:val="24"/>
        </w:rPr>
        <w:t>LECTURERS</w:t>
      </w:r>
      <w:r w:rsidRPr="001033D5">
        <w:rPr>
          <w:rFonts w:ascii="Times New Roman" w:hAnsi="Times New Roman" w:cs="Times New Roman"/>
          <w:sz w:val="24"/>
          <w:szCs w:val="24"/>
        </w:rPr>
        <w:t>, may Allah perfect everything that concerns you.</w:t>
      </w:r>
    </w:p>
    <w:p w:rsidR="00256F64" w:rsidRPr="001033D5" w:rsidRDefault="00256F64" w:rsidP="00256F64">
      <w:pPr>
        <w:jc w:val="center"/>
        <w:rPr>
          <w:rFonts w:ascii="Times New Roman" w:hAnsi="Times New Roman" w:cs="Times New Roman"/>
          <w:b/>
          <w:sz w:val="24"/>
          <w:szCs w:val="24"/>
        </w:rPr>
      </w:pPr>
      <w:r w:rsidRPr="001033D5">
        <w:rPr>
          <w:rFonts w:ascii="Times New Roman" w:hAnsi="Times New Roman" w:cs="Times New Roman"/>
          <w:b/>
          <w:color w:val="000000" w:themeColor="text1"/>
          <w:sz w:val="24"/>
          <w:szCs w:val="24"/>
        </w:rPr>
        <w:br w:type="page"/>
      </w:r>
      <w:r w:rsidRPr="001033D5">
        <w:rPr>
          <w:rFonts w:ascii="Times New Roman" w:hAnsi="Times New Roman" w:cs="Times New Roman"/>
          <w:b/>
          <w:sz w:val="24"/>
          <w:szCs w:val="24"/>
        </w:rPr>
        <w:lastRenderedPageBreak/>
        <w:t>CERTIFICATION</w:t>
      </w:r>
    </w:p>
    <w:p w:rsidR="00256F64" w:rsidRPr="001033D5" w:rsidRDefault="00256F64" w:rsidP="00256F64">
      <w:pPr>
        <w:spacing w:line="480" w:lineRule="auto"/>
        <w:rPr>
          <w:rFonts w:ascii="Times New Roman" w:hAnsi="Times New Roman" w:cs="Times New Roman"/>
          <w:sz w:val="24"/>
          <w:szCs w:val="24"/>
        </w:rPr>
      </w:pPr>
      <w:r w:rsidRPr="001033D5">
        <w:rPr>
          <w:rFonts w:ascii="Times New Roman" w:hAnsi="Times New Roman" w:cs="Times New Roman"/>
          <w:sz w:val="24"/>
          <w:szCs w:val="24"/>
        </w:rPr>
        <w:t xml:space="preserve">This is to certify that this research study was conducted by </w:t>
      </w:r>
      <w:r>
        <w:rPr>
          <w:rFonts w:ascii="Times New Roman" w:hAnsi="Times New Roman" w:cs="Times New Roman"/>
          <w:b/>
          <w:sz w:val="24"/>
          <w:szCs w:val="24"/>
        </w:rPr>
        <w:t xml:space="preserve">ARANSIOLA EMMANUEL ISHOLA </w:t>
      </w:r>
      <w:r w:rsidRPr="001033D5">
        <w:rPr>
          <w:rFonts w:ascii="Times New Roman" w:hAnsi="Times New Roman" w:cs="Times New Roman"/>
          <w:sz w:val="24"/>
          <w:szCs w:val="24"/>
        </w:rPr>
        <w:t xml:space="preserve">with matric number </w:t>
      </w:r>
      <w:r w:rsidRPr="001033D5">
        <w:rPr>
          <w:rFonts w:ascii="Times New Roman" w:hAnsi="Times New Roman" w:cs="Times New Roman"/>
          <w:b/>
          <w:sz w:val="24"/>
          <w:szCs w:val="24"/>
        </w:rPr>
        <w:t>HND/23/BFN/FT/</w:t>
      </w:r>
      <w:r>
        <w:rPr>
          <w:rFonts w:ascii="Times New Roman" w:hAnsi="Times New Roman" w:cs="Times New Roman"/>
          <w:b/>
          <w:sz w:val="24"/>
          <w:szCs w:val="24"/>
        </w:rPr>
        <w:t xml:space="preserve">0518 </w:t>
      </w:r>
      <w:r w:rsidRPr="001033D5">
        <w:rPr>
          <w:rFonts w:ascii="Times New Roman" w:hAnsi="Times New Roman" w:cs="Times New Roman"/>
          <w:sz w:val="24"/>
          <w:szCs w:val="24"/>
        </w:rPr>
        <w:t xml:space="preserve">and has been read and approved as meeting the requirement for the award of Higher National Diploma (HND) in the department of BANKING AND FINANCE,  Institute of finance and management studies (IFMS), </w:t>
      </w:r>
      <w:proofErr w:type="spellStart"/>
      <w:r w:rsidRPr="001033D5">
        <w:rPr>
          <w:rFonts w:ascii="Times New Roman" w:hAnsi="Times New Roman" w:cs="Times New Roman"/>
          <w:sz w:val="24"/>
          <w:szCs w:val="24"/>
        </w:rPr>
        <w:t>Kwara</w:t>
      </w:r>
      <w:proofErr w:type="spellEnd"/>
      <w:r w:rsidRPr="001033D5">
        <w:rPr>
          <w:rFonts w:ascii="Times New Roman" w:hAnsi="Times New Roman" w:cs="Times New Roman"/>
          <w:sz w:val="24"/>
          <w:szCs w:val="24"/>
        </w:rPr>
        <w:t xml:space="preserve"> state polytechnic Ilorin.</w:t>
      </w:r>
    </w:p>
    <w:p w:rsidR="00256F64" w:rsidRPr="001033D5" w:rsidRDefault="00256F64" w:rsidP="00256F64">
      <w:pPr>
        <w:rPr>
          <w:rFonts w:ascii="Times New Roman" w:hAnsi="Times New Roman" w:cs="Times New Roman"/>
          <w:sz w:val="24"/>
          <w:szCs w:val="24"/>
        </w:rPr>
      </w:pPr>
    </w:p>
    <w:p w:rsidR="00256F64" w:rsidRPr="001033D5" w:rsidRDefault="00256F64" w:rsidP="00256F64">
      <w:pPr>
        <w:rPr>
          <w:rFonts w:ascii="Times New Roman" w:hAnsi="Times New Roman" w:cs="Times New Roman"/>
          <w:sz w:val="24"/>
          <w:szCs w:val="24"/>
        </w:rPr>
      </w:pPr>
      <w:r w:rsidRPr="001033D5">
        <w:rPr>
          <w:rFonts w:ascii="Times New Roman" w:hAnsi="Times New Roman" w:cs="Times New Roman"/>
          <w:sz w:val="24"/>
          <w:szCs w:val="24"/>
        </w:rPr>
        <w:t>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w:t>
      </w:r>
    </w:p>
    <w:p w:rsidR="00256F64" w:rsidRPr="001033D5" w:rsidRDefault="00256F64" w:rsidP="00256F64">
      <w:pPr>
        <w:spacing w:line="360" w:lineRule="auto"/>
        <w:rPr>
          <w:rFonts w:ascii="Times New Roman" w:hAnsi="Times New Roman" w:cs="Times New Roman"/>
          <w:b/>
          <w:sz w:val="24"/>
          <w:szCs w:val="24"/>
        </w:rPr>
      </w:pPr>
      <w:r w:rsidRPr="001033D5">
        <w:rPr>
          <w:rFonts w:ascii="Times New Roman" w:hAnsi="Times New Roman" w:cs="Times New Roman"/>
          <w:b/>
          <w:sz w:val="24"/>
          <w:szCs w:val="24"/>
        </w:rPr>
        <w:t>DR. OLOWONIYI A.O</w:t>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DATE</w:t>
      </w:r>
    </w:p>
    <w:p w:rsidR="00256F64" w:rsidRPr="001033D5" w:rsidRDefault="00256F64" w:rsidP="00256F64">
      <w:pPr>
        <w:spacing w:line="360" w:lineRule="auto"/>
        <w:rPr>
          <w:rFonts w:ascii="Times New Roman" w:hAnsi="Times New Roman" w:cs="Times New Roman"/>
          <w:b/>
          <w:sz w:val="24"/>
          <w:szCs w:val="24"/>
        </w:rPr>
      </w:pPr>
      <w:r w:rsidRPr="001033D5">
        <w:rPr>
          <w:rFonts w:ascii="Times New Roman" w:hAnsi="Times New Roman" w:cs="Times New Roman"/>
          <w:b/>
          <w:sz w:val="24"/>
          <w:szCs w:val="24"/>
        </w:rPr>
        <w:t>(Project Supervisor)</w:t>
      </w:r>
    </w:p>
    <w:p w:rsidR="00256F64" w:rsidRPr="001033D5" w:rsidRDefault="00256F64" w:rsidP="00256F64">
      <w:pPr>
        <w:spacing w:line="360" w:lineRule="auto"/>
        <w:rPr>
          <w:rFonts w:ascii="Times New Roman" w:hAnsi="Times New Roman" w:cs="Times New Roman"/>
          <w:sz w:val="24"/>
          <w:szCs w:val="24"/>
        </w:rPr>
      </w:pPr>
    </w:p>
    <w:p w:rsidR="00256F64" w:rsidRPr="001033D5" w:rsidRDefault="00256F64" w:rsidP="00256F64">
      <w:pPr>
        <w:rPr>
          <w:rFonts w:ascii="Times New Roman" w:hAnsi="Times New Roman" w:cs="Times New Roman"/>
          <w:sz w:val="24"/>
          <w:szCs w:val="24"/>
        </w:rPr>
      </w:pPr>
    </w:p>
    <w:p w:rsidR="00256F64" w:rsidRPr="001033D5" w:rsidRDefault="00256F64" w:rsidP="00256F64">
      <w:pPr>
        <w:rPr>
          <w:rFonts w:ascii="Times New Roman" w:hAnsi="Times New Roman" w:cs="Times New Roman"/>
          <w:sz w:val="24"/>
          <w:szCs w:val="24"/>
        </w:rPr>
      </w:pPr>
      <w:r w:rsidRPr="001033D5">
        <w:rPr>
          <w:rFonts w:ascii="Times New Roman" w:hAnsi="Times New Roman" w:cs="Times New Roman"/>
          <w:sz w:val="24"/>
          <w:szCs w:val="24"/>
        </w:rPr>
        <w:t>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256F64" w:rsidRPr="001033D5" w:rsidRDefault="00256F64" w:rsidP="00256F64">
      <w:pPr>
        <w:rPr>
          <w:rFonts w:ascii="Times New Roman" w:hAnsi="Times New Roman" w:cs="Times New Roman"/>
          <w:b/>
          <w:sz w:val="24"/>
          <w:szCs w:val="24"/>
        </w:rPr>
      </w:pPr>
      <w:r w:rsidRPr="001033D5">
        <w:rPr>
          <w:rFonts w:ascii="Times New Roman" w:hAnsi="Times New Roman" w:cs="Times New Roman"/>
          <w:b/>
          <w:sz w:val="24"/>
          <w:szCs w:val="24"/>
        </w:rPr>
        <w:t>MR. AJIBOYE W.T</w:t>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 xml:space="preserve">DATE </w:t>
      </w:r>
    </w:p>
    <w:p w:rsidR="00256F64" w:rsidRPr="001033D5" w:rsidRDefault="00256F64" w:rsidP="00256F64">
      <w:pPr>
        <w:rPr>
          <w:rFonts w:ascii="Times New Roman" w:hAnsi="Times New Roman" w:cs="Times New Roman"/>
          <w:b/>
          <w:sz w:val="24"/>
          <w:szCs w:val="24"/>
        </w:rPr>
      </w:pPr>
      <w:r w:rsidRPr="001033D5">
        <w:rPr>
          <w:rFonts w:ascii="Times New Roman" w:hAnsi="Times New Roman" w:cs="Times New Roman"/>
          <w:b/>
          <w:sz w:val="24"/>
          <w:szCs w:val="24"/>
        </w:rPr>
        <w:t>(Head of Department)</w:t>
      </w:r>
    </w:p>
    <w:p w:rsidR="00256F64" w:rsidRPr="001033D5" w:rsidRDefault="00256F64" w:rsidP="00256F64">
      <w:pPr>
        <w:rPr>
          <w:rFonts w:ascii="Times New Roman" w:hAnsi="Times New Roman" w:cs="Times New Roman"/>
          <w:b/>
          <w:sz w:val="24"/>
          <w:szCs w:val="24"/>
        </w:rPr>
      </w:pPr>
    </w:p>
    <w:p w:rsidR="00256F64" w:rsidRPr="001033D5" w:rsidRDefault="00256F64" w:rsidP="00256F64">
      <w:pPr>
        <w:rPr>
          <w:rFonts w:ascii="Times New Roman" w:hAnsi="Times New Roman" w:cs="Times New Roman"/>
          <w:sz w:val="24"/>
          <w:szCs w:val="24"/>
        </w:rPr>
      </w:pPr>
    </w:p>
    <w:p w:rsidR="00256F64" w:rsidRPr="001033D5" w:rsidRDefault="00256F64" w:rsidP="00256F64">
      <w:pPr>
        <w:rPr>
          <w:rFonts w:ascii="Times New Roman" w:hAnsi="Times New Roman" w:cs="Times New Roman"/>
          <w:sz w:val="24"/>
          <w:szCs w:val="24"/>
        </w:rPr>
      </w:pPr>
      <w:r w:rsidRPr="001033D5">
        <w:rPr>
          <w:rFonts w:ascii="Times New Roman" w:hAnsi="Times New Roman" w:cs="Times New Roman"/>
          <w:sz w:val="24"/>
          <w:szCs w:val="24"/>
        </w:rPr>
        <w:t>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w:t>
      </w:r>
    </w:p>
    <w:p w:rsidR="00256F64" w:rsidRPr="001033D5" w:rsidRDefault="00256F64" w:rsidP="00256F64">
      <w:pPr>
        <w:rPr>
          <w:rFonts w:ascii="Times New Roman" w:hAnsi="Times New Roman" w:cs="Times New Roman"/>
          <w:b/>
          <w:sz w:val="24"/>
          <w:szCs w:val="24"/>
        </w:rPr>
      </w:pPr>
      <w:r w:rsidRPr="001033D5">
        <w:rPr>
          <w:rFonts w:ascii="Times New Roman" w:hAnsi="Times New Roman" w:cs="Times New Roman"/>
          <w:b/>
          <w:sz w:val="24"/>
          <w:szCs w:val="24"/>
        </w:rPr>
        <w:t xml:space="preserve">MRS. OTAYOKE </w:t>
      </w:r>
      <w:r w:rsidRPr="001033D5">
        <w:rPr>
          <w:rFonts w:ascii="Times New Roman" w:hAnsi="Times New Roman" w:cs="Times New Roman"/>
          <w:b/>
          <w:sz w:val="24"/>
          <w:szCs w:val="24"/>
        </w:rPr>
        <w:tab/>
        <w:t>E.Y</w:t>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 xml:space="preserve">DATE </w:t>
      </w:r>
    </w:p>
    <w:p w:rsidR="00256F64" w:rsidRPr="001033D5" w:rsidRDefault="00256F64" w:rsidP="00256F64">
      <w:pPr>
        <w:rPr>
          <w:rFonts w:ascii="Times New Roman" w:hAnsi="Times New Roman" w:cs="Times New Roman"/>
          <w:b/>
          <w:sz w:val="24"/>
          <w:szCs w:val="24"/>
        </w:rPr>
      </w:pPr>
      <w:r w:rsidRPr="001033D5">
        <w:rPr>
          <w:rFonts w:ascii="Times New Roman" w:hAnsi="Times New Roman" w:cs="Times New Roman"/>
          <w:b/>
          <w:sz w:val="24"/>
          <w:szCs w:val="24"/>
        </w:rPr>
        <w:t>(Project Coordinator)</w:t>
      </w:r>
    </w:p>
    <w:p w:rsidR="00256F64" w:rsidRPr="001033D5" w:rsidRDefault="00256F64" w:rsidP="00256F64">
      <w:pPr>
        <w:tabs>
          <w:tab w:val="left" w:pos="915"/>
        </w:tabs>
        <w:rPr>
          <w:rFonts w:ascii="Times New Roman" w:hAnsi="Times New Roman" w:cs="Times New Roman"/>
          <w:sz w:val="24"/>
          <w:szCs w:val="24"/>
        </w:rPr>
      </w:pPr>
      <w:r w:rsidRPr="001033D5">
        <w:rPr>
          <w:rFonts w:ascii="Times New Roman" w:hAnsi="Times New Roman" w:cs="Times New Roman"/>
          <w:sz w:val="24"/>
          <w:szCs w:val="24"/>
        </w:rPr>
        <w:tab/>
      </w:r>
    </w:p>
    <w:p w:rsidR="00256F64" w:rsidRPr="001033D5" w:rsidRDefault="00256F64" w:rsidP="00256F64">
      <w:pPr>
        <w:rPr>
          <w:rFonts w:ascii="Times New Roman" w:hAnsi="Times New Roman" w:cs="Times New Roman"/>
          <w:sz w:val="24"/>
          <w:szCs w:val="24"/>
        </w:rPr>
      </w:pPr>
      <w:r w:rsidRPr="001033D5">
        <w:rPr>
          <w:rFonts w:ascii="Times New Roman" w:hAnsi="Times New Roman" w:cs="Times New Roman"/>
          <w:sz w:val="24"/>
          <w:szCs w:val="24"/>
        </w:rPr>
        <w:t>______________________________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256F64" w:rsidRPr="001033D5" w:rsidRDefault="00256F64" w:rsidP="00256F64">
      <w:pPr>
        <w:rPr>
          <w:rFonts w:ascii="Times New Roman" w:hAnsi="Times New Roman" w:cs="Times New Roman"/>
          <w:b/>
          <w:sz w:val="24"/>
          <w:szCs w:val="24"/>
        </w:rPr>
      </w:pPr>
      <w:r>
        <w:rPr>
          <w:rFonts w:ascii="Times New Roman" w:hAnsi="Times New Roman" w:cs="Times New Roman"/>
          <w:b/>
          <w:sz w:val="24"/>
          <w:szCs w:val="24"/>
        </w:rPr>
        <w:t xml:space="preserve">External Supervisor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56F64" w:rsidRDefault="00256F64" w:rsidP="00256F64">
      <w:pPr>
        <w:jc w:val="center"/>
        <w:rPr>
          <w:rFonts w:ascii="Times New Roman" w:hAnsi="Times New Roman" w:cs="Times New Roman"/>
          <w:b/>
          <w:color w:val="000000" w:themeColor="text1"/>
          <w:sz w:val="24"/>
          <w:szCs w:val="24"/>
        </w:rPr>
      </w:pPr>
    </w:p>
    <w:p w:rsidR="00256F64" w:rsidRDefault="00256F64" w:rsidP="00256F64">
      <w:pPr>
        <w:jc w:val="center"/>
        <w:rPr>
          <w:rFonts w:ascii="Times New Roman" w:hAnsi="Times New Roman" w:cs="Times New Roman"/>
          <w:b/>
          <w:color w:val="000000" w:themeColor="text1"/>
          <w:sz w:val="24"/>
          <w:szCs w:val="24"/>
        </w:rPr>
      </w:pPr>
    </w:p>
    <w:p w:rsidR="00256F64" w:rsidRPr="001033D5" w:rsidRDefault="00256F64" w:rsidP="00256F64">
      <w:pPr>
        <w:jc w:val="center"/>
        <w:rPr>
          <w:rFonts w:ascii="Times New Roman" w:hAnsi="Times New Roman" w:cs="Times New Roman"/>
          <w:b/>
          <w:color w:val="000000" w:themeColor="text1"/>
          <w:sz w:val="24"/>
          <w:szCs w:val="24"/>
        </w:rPr>
      </w:pPr>
    </w:p>
    <w:p w:rsidR="00256F64" w:rsidRPr="001033D5" w:rsidRDefault="00256F64" w:rsidP="00256F64">
      <w:pPr>
        <w:jc w:val="cente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lastRenderedPageBreak/>
        <w:t>TABLE OF CONTENT</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Title Page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Certification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Dedication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Acknowledgement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Table of Content </w:t>
      </w:r>
    </w:p>
    <w:p w:rsidR="00256F64" w:rsidRPr="001033D5" w:rsidRDefault="00256F64" w:rsidP="00256F64">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ONE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 xml:space="preserve">INTRODUCTION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1.1</w:t>
      </w:r>
      <w:r w:rsidRPr="001033D5">
        <w:rPr>
          <w:rFonts w:ascii="Times New Roman" w:hAnsi="Times New Roman" w:cs="Times New Roman"/>
          <w:color w:val="000000" w:themeColor="text1"/>
          <w:sz w:val="24"/>
          <w:szCs w:val="24"/>
        </w:rPr>
        <w:tab/>
        <w:t xml:space="preserve">Background of the study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1.2</w:t>
      </w:r>
      <w:r w:rsidRPr="001033D5">
        <w:rPr>
          <w:rFonts w:ascii="Times New Roman" w:hAnsi="Times New Roman" w:cs="Times New Roman"/>
          <w:color w:val="000000" w:themeColor="text1"/>
          <w:sz w:val="24"/>
          <w:szCs w:val="24"/>
        </w:rPr>
        <w:tab/>
        <w:t xml:space="preserve">Statement of the problem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1.3</w:t>
      </w:r>
      <w:r w:rsidRPr="001033D5">
        <w:rPr>
          <w:rFonts w:ascii="Times New Roman" w:hAnsi="Times New Roman" w:cs="Times New Roman"/>
          <w:color w:val="000000" w:themeColor="text1"/>
          <w:sz w:val="24"/>
          <w:szCs w:val="24"/>
        </w:rPr>
        <w:tab/>
        <w:t xml:space="preserve">Objective of the study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1.4</w:t>
      </w:r>
      <w:r w:rsidRPr="001033D5">
        <w:rPr>
          <w:rFonts w:ascii="Times New Roman" w:hAnsi="Times New Roman" w:cs="Times New Roman"/>
          <w:color w:val="000000" w:themeColor="text1"/>
          <w:sz w:val="24"/>
          <w:szCs w:val="24"/>
        </w:rPr>
        <w:tab/>
        <w:t xml:space="preserve">Research questions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1.5</w:t>
      </w:r>
      <w:r w:rsidRPr="001033D5">
        <w:rPr>
          <w:rFonts w:ascii="Times New Roman" w:hAnsi="Times New Roman" w:cs="Times New Roman"/>
          <w:color w:val="000000" w:themeColor="text1"/>
          <w:sz w:val="24"/>
          <w:szCs w:val="24"/>
        </w:rPr>
        <w:tab/>
        <w:t xml:space="preserve">Statement of hypothesis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1.6</w:t>
      </w:r>
      <w:r w:rsidRPr="001033D5">
        <w:rPr>
          <w:rFonts w:ascii="Times New Roman" w:hAnsi="Times New Roman" w:cs="Times New Roman"/>
          <w:color w:val="000000" w:themeColor="text1"/>
          <w:sz w:val="24"/>
          <w:szCs w:val="24"/>
        </w:rPr>
        <w:tab/>
        <w:t xml:space="preserve">Significance of the study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1.7</w:t>
      </w:r>
      <w:r w:rsidRPr="001033D5">
        <w:rPr>
          <w:rFonts w:ascii="Times New Roman" w:hAnsi="Times New Roman" w:cs="Times New Roman"/>
          <w:color w:val="000000" w:themeColor="text1"/>
          <w:sz w:val="24"/>
          <w:szCs w:val="24"/>
        </w:rPr>
        <w:tab/>
        <w:t xml:space="preserve">Scope of the study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1.8</w:t>
      </w:r>
      <w:r w:rsidRPr="001033D5">
        <w:rPr>
          <w:rFonts w:ascii="Times New Roman" w:hAnsi="Times New Roman" w:cs="Times New Roman"/>
          <w:color w:val="000000" w:themeColor="text1"/>
          <w:sz w:val="24"/>
          <w:szCs w:val="24"/>
        </w:rPr>
        <w:tab/>
        <w:t xml:space="preserve">Limitation of the study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1.9</w:t>
      </w:r>
      <w:r w:rsidRPr="001033D5">
        <w:rPr>
          <w:rFonts w:ascii="Times New Roman" w:hAnsi="Times New Roman" w:cs="Times New Roman"/>
          <w:color w:val="000000" w:themeColor="text1"/>
          <w:sz w:val="24"/>
          <w:szCs w:val="24"/>
        </w:rPr>
        <w:tab/>
      </w:r>
      <w:proofErr w:type="spellStart"/>
      <w:r w:rsidRPr="001033D5">
        <w:rPr>
          <w:rFonts w:ascii="Times New Roman" w:hAnsi="Times New Roman" w:cs="Times New Roman"/>
          <w:color w:val="000000" w:themeColor="text1"/>
          <w:sz w:val="24"/>
          <w:szCs w:val="24"/>
        </w:rPr>
        <w:t>Defination</w:t>
      </w:r>
      <w:proofErr w:type="spellEnd"/>
      <w:r w:rsidRPr="001033D5">
        <w:rPr>
          <w:rFonts w:ascii="Times New Roman" w:hAnsi="Times New Roman" w:cs="Times New Roman"/>
          <w:color w:val="000000" w:themeColor="text1"/>
          <w:sz w:val="24"/>
          <w:szCs w:val="24"/>
        </w:rPr>
        <w:t xml:space="preserve"> of terms.</w:t>
      </w:r>
    </w:p>
    <w:p w:rsidR="00256F64" w:rsidRPr="001033D5" w:rsidRDefault="00256F64" w:rsidP="00256F64">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TWO: LITERATURE REVIEW</w:t>
      </w:r>
      <w:r w:rsidRPr="001033D5">
        <w:rPr>
          <w:rFonts w:ascii="Times New Roman" w:hAnsi="Times New Roman" w:cs="Times New Roman"/>
          <w:color w:val="000000" w:themeColor="text1"/>
          <w:sz w:val="24"/>
          <w:szCs w:val="24"/>
        </w:rPr>
        <w:t xml:space="preserve">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2.1</w:t>
      </w:r>
      <w:r w:rsidRPr="001033D5">
        <w:rPr>
          <w:rFonts w:ascii="Times New Roman" w:hAnsi="Times New Roman" w:cs="Times New Roman"/>
          <w:color w:val="000000" w:themeColor="text1"/>
          <w:sz w:val="24"/>
          <w:szCs w:val="24"/>
        </w:rPr>
        <w:tab/>
        <w:t xml:space="preserve">Conceptual Review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2.2</w:t>
      </w:r>
      <w:r w:rsidRPr="001033D5">
        <w:rPr>
          <w:rFonts w:ascii="Times New Roman" w:hAnsi="Times New Roman" w:cs="Times New Roman"/>
          <w:color w:val="000000" w:themeColor="text1"/>
          <w:sz w:val="24"/>
          <w:szCs w:val="24"/>
        </w:rPr>
        <w:tab/>
        <w:t xml:space="preserve">Theoretical Review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2.3</w:t>
      </w:r>
      <w:r w:rsidRPr="001033D5">
        <w:rPr>
          <w:rFonts w:ascii="Times New Roman" w:hAnsi="Times New Roman" w:cs="Times New Roman"/>
          <w:color w:val="000000" w:themeColor="text1"/>
          <w:sz w:val="24"/>
          <w:szCs w:val="24"/>
        </w:rPr>
        <w:tab/>
      </w:r>
      <w:proofErr w:type="spellStart"/>
      <w:r w:rsidRPr="001033D5">
        <w:rPr>
          <w:rFonts w:ascii="Times New Roman" w:hAnsi="Times New Roman" w:cs="Times New Roman"/>
          <w:color w:val="000000" w:themeColor="text1"/>
          <w:sz w:val="24"/>
          <w:szCs w:val="24"/>
        </w:rPr>
        <w:t>Emperical</w:t>
      </w:r>
      <w:proofErr w:type="spellEnd"/>
      <w:r w:rsidRPr="001033D5">
        <w:rPr>
          <w:rFonts w:ascii="Times New Roman" w:hAnsi="Times New Roman" w:cs="Times New Roman"/>
          <w:color w:val="000000" w:themeColor="text1"/>
          <w:sz w:val="24"/>
          <w:szCs w:val="24"/>
        </w:rPr>
        <w:t xml:space="preserve"> Review </w:t>
      </w:r>
    </w:p>
    <w:p w:rsidR="00256F64" w:rsidRPr="001033D5" w:rsidRDefault="00256F64" w:rsidP="00256F64">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 xml:space="preserve">CHAPTER THREE: RESEARCH METHODOLOGY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3.1</w:t>
      </w:r>
      <w:r w:rsidRPr="001033D5">
        <w:rPr>
          <w:rFonts w:ascii="Times New Roman" w:hAnsi="Times New Roman" w:cs="Times New Roman"/>
          <w:color w:val="000000" w:themeColor="text1"/>
          <w:sz w:val="24"/>
          <w:szCs w:val="24"/>
        </w:rPr>
        <w:tab/>
        <w:t xml:space="preserve">Area of the Study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3.2</w:t>
      </w:r>
      <w:r w:rsidRPr="001033D5">
        <w:rPr>
          <w:rFonts w:ascii="Times New Roman" w:hAnsi="Times New Roman" w:cs="Times New Roman"/>
          <w:color w:val="000000" w:themeColor="text1"/>
          <w:sz w:val="24"/>
          <w:szCs w:val="24"/>
        </w:rPr>
        <w:tab/>
        <w:t xml:space="preserve">Source of Data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3.3</w:t>
      </w:r>
      <w:r w:rsidRPr="001033D5">
        <w:rPr>
          <w:rFonts w:ascii="Times New Roman" w:hAnsi="Times New Roman" w:cs="Times New Roman"/>
          <w:color w:val="000000" w:themeColor="text1"/>
          <w:sz w:val="24"/>
          <w:szCs w:val="24"/>
        </w:rPr>
        <w:tab/>
      </w:r>
      <w:proofErr w:type="spellStart"/>
      <w:r w:rsidRPr="001033D5">
        <w:rPr>
          <w:rFonts w:ascii="Times New Roman" w:hAnsi="Times New Roman" w:cs="Times New Roman"/>
          <w:color w:val="000000" w:themeColor="text1"/>
          <w:sz w:val="24"/>
          <w:szCs w:val="24"/>
        </w:rPr>
        <w:t>Stampling</w:t>
      </w:r>
      <w:proofErr w:type="spellEnd"/>
      <w:r w:rsidRPr="001033D5">
        <w:rPr>
          <w:rFonts w:ascii="Times New Roman" w:hAnsi="Times New Roman" w:cs="Times New Roman"/>
          <w:color w:val="000000" w:themeColor="text1"/>
          <w:sz w:val="24"/>
          <w:szCs w:val="24"/>
        </w:rPr>
        <w:t xml:space="preserve"> Techniques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3.4</w:t>
      </w:r>
      <w:r w:rsidRPr="001033D5">
        <w:rPr>
          <w:rFonts w:ascii="Times New Roman" w:hAnsi="Times New Roman" w:cs="Times New Roman"/>
          <w:color w:val="000000" w:themeColor="text1"/>
          <w:sz w:val="24"/>
          <w:szCs w:val="24"/>
        </w:rPr>
        <w:tab/>
        <w:t xml:space="preserve">Method of Data Collection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3.5</w:t>
      </w:r>
      <w:r w:rsidRPr="001033D5">
        <w:rPr>
          <w:rFonts w:ascii="Times New Roman" w:hAnsi="Times New Roman" w:cs="Times New Roman"/>
          <w:color w:val="000000" w:themeColor="text1"/>
          <w:sz w:val="24"/>
          <w:szCs w:val="24"/>
        </w:rPr>
        <w:tab/>
        <w:t xml:space="preserve">Method of Data Analysis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3.6</w:t>
      </w:r>
      <w:r w:rsidRPr="001033D5">
        <w:rPr>
          <w:rFonts w:ascii="Times New Roman" w:hAnsi="Times New Roman" w:cs="Times New Roman"/>
          <w:color w:val="000000" w:themeColor="text1"/>
          <w:sz w:val="24"/>
          <w:szCs w:val="24"/>
        </w:rPr>
        <w:tab/>
        <w:t xml:space="preserve">Validity of Instrument </w:t>
      </w:r>
    </w:p>
    <w:p w:rsidR="00256F64" w:rsidRPr="001033D5" w:rsidRDefault="00256F64" w:rsidP="00256F64">
      <w:pPr>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3.7</w:t>
      </w:r>
      <w:r w:rsidRPr="001033D5">
        <w:rPr>
          <w:rFonts w:ascii="Times New Roman" w:hAnsi="Times New Roman" w:cs="Times New Roman"/>
          <w:color w:val="000000" w:themeColor="text1"/>
          <w:sz w:val="24"/>
          <w:szCs w:val="24"/>
        </w:rPr>
        <w:tab/>
        <w:t xml:space="preserve">Limitation of Study </w:t>
      </w:r>
    </w:p>
    <w:p w:rsidR="00256F64" w:rsidRPr="001033D5" w:rsidRDefault="00256F64" w:rsidP="00256F64">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lastRenderedPageBreak/>
        <w:t>CHAPTER FOUR: DATA PRESENTATION, ANALYSIS AND INTERPRETATION</w:t>
      </w:r>
      <w:r w:rsidRPr="001033D5">
        <w:rPr>
          <w:rFonts w:ascii="Times New Roman" w:hAnsi="Times New Roman" w:cs="Times New Roman"/>
          <w:color w:val="000000" w:themeColor="text1"/>
          <w:sz w:val="24"/>
          <w:szCs w:val="24"/>
        </w:rPr>
        <w:t xml:space="preserve"> </w:t>
      </w:r>
    </w:p>
    <w:p w:rsidR="00256F64" w:rsidRPr="001033D5" w:rsidRDefault="00256F64" w:rsidP="00256F64">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4.1</w:t>
      </w:r>
      <w:r w:rsidRPr="001033D5">
        <w:rPr>
          <w:rFonts w:ascii="Times New Roman" w:hAnsi="Times New Roman" w:cs="Times New Roman"/>
          <w:color w:val="000000" w:themeColor="text1"/>
          <w:sz w:val="24"/>
          <w:szCs w:val="24"/>
        </w:rPr>
        <w:tab/>
        <w:t xml:space="preserve">Data Presentation </w:t>
      </w:r>
    </w:p>
    <w:p w:rsidR="00256F64" w:rsidRPr="001033D5" w:rsidRDefault="00256F64" w:rsidP="00256F64">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4.2</w:t>
      </w:r>
      <w:r w:rsidRPr="001033D5">
        <w:rPr>
          <w:rFonts w:ascii="Times New Roman" w:hAnsi="Times New Roman" w:cs="Times New Roman"/>
          <w:color w:val="000000" w:themeColor="text1"/>
          <w:sz w:val="24"/>
          <w:szCs w:val="24"/>
        </w:rPr>
        <w:tab/>
        <w:t xml:space="preserve">Data Analysis </w:t>
      </w:r>
    </w:p>
    <w:p w:rsidR="00256F64" w:rsidRPr="001033D5" w:rsidRDefault="00256F64" w:rsidP="00256F64">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4.3</w:t>
      </w:r>
      <w:r w:rsidRPr="001033D5">
        <w:rPr>
          <w:rFonts w:ascii="Times New Roman" w:hAnsi="Times New Roman" w:cs="Times New Roman"/>
          <w:color w:val="000000" w:themeColor="text1"/>
          <w:sz w:val="24"/>
          <w:szCs w:val="24"/>
        </w:rPr>
        <w:tab/>
        <w:t xml:space="preserve">Data Interpretation </w:t>
      </w:r>
    </w:p>
    <w:p w:rsidR="00256F64" w:rsidRPr="001033D5" w:rsidRDefault="00256F64" w:rsidP="00256F64">
      <w:pP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FIVE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SUMMARY, CONCLUSION AND RECOMMENDATION</w:t>
      </w:r>
      <w:r w:rsidRPr="001033D5">
        <w:rPr>
          <w:rFonts w:ascii="Times New Roman" w:hAnsi="Times New Roman" w:cs="Times New Roman"/>
          <w:color w:val="000000" w:themeColor="text1"/>
          <w:sz w:val="24"/>
          <w:szCs w:val="24"/>
        </w:rPr>
        <w:t xml:space="preserve"> </w:t>
      </w:r>
    </w:p>
    <w:p w:rsidR="00256F64" w:rsidRPr="001033D5" w:rsidRDefault="00256F64" w:rsidP="00256F64">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5.1</w:t>
      </w:r>
      <w:r w:rsidRPr="001033D5">
        <w:rPr>
          <w:rFonts w:ascii="Times New Roman" w:hAnsi="Times New Roman" w:cs="Times New Roman"/>
          <w:color w:val="000000" w:themeColor="text1"/>
          <w:sz w:val="24"/>
          <w:szCs w:val="24"/>
        </w:rPr>
        <w:tab/>
        <w:t xml:space="preserve">Summary </w:t>
      </w:r>
    </w:p>
    <w:p w:rsidR="00256F64" w:rsidRPr="001033D5" w:rsidRDefault="00256F64" w:rsidP="00256F64">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5.2</w:t>
      </w:r>
      <w:r w:rsidRPr="001033D5">
        <w:rPr>
          <w:rFonts w:ascii="Times New Roman" w:hAnsi="Times New Roman" w:cs="Times New Roman"/>
          <w:color w:val="000000" w:themeColor="text1"/>
          <w:sz w:val="24"/>
          <w:szCs w:val="24"/>
        </w:rPr>
        <w:tab/>
        <w:t xml:space="preserve">Conclusion </w:t>
      </w:r>
    </w:p>
    <w:p w:rsidR="00256F64" w:rsidRPr="001033D5" w:rsidRDefault="00256F64" w:rsidP="00256F64">
      <w:pPr>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5.3</w:t>
      </w:r>
      <w:r w:rsidRPr="001033D5">
        <w:rPr>
          <w:rFonts w:ascii="Times New Roman" w:hAnsi="Times New Roman" w:cs="Times New Roman"/>
          <w:color w:val="000000" w:themeColor="text1"/>
          <w:sz w:val="24"/>
          <w:szCs w:val="24"/>
        </w:rPr>
        <w:tab/>
        <w:t xml:space="preserve">Recommendation </w:t>
      </w:r>
    </w:p>
    <w:p w:rsidR="00256F64" w:rsidRPr="001033D5" w:rsidRDefault="00256F64" w:rsidP="00256F64">
      <w:pPr>
        <w:contextualSpacing/>
        <w:rPr>
          <w:rFonts w:ascii="Times New Roman" w:hAnsi="Times New Roman" w:cs="Times New Roman"/>
          <w:b/>
          <w:color w:val="000000" w:themeColor="text1"/>
          <w:sz w:val="24"/>
          <w:szCs w:val="24"/>
        </w:rPr>
      </w:pPr>
      <w:r w:rsidRPr="001033D5">
        <w:rPr>
          <w:rFonts w:ascii="Times New Roman" w:hAnsi="Times New Roman" w:cs="Times New Roman"/>
          <w:color w:val="000000" w:themeColor="text1"/>
          <w:sz w:val="24"/>
          <w:szCs w:val="24"/>
        </w:rPr>
        <w:tab/>
        <w:t xml:space="preserve">References </w:t>
      </w:r>
    </w:p>
    <w:p w:rsidR="00256F64" w:rsidRDefault="00256F64" w:rsidP="00256F64"/>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256F64" w:rsidRDefault="00256F64">
      <w:pPr>
        <w:rPr>
          <w:rFonts w:ascii="Times New Roman" w:eastAsia="Times New Roman" w:hAnsi="Times New Roman" w:cs="Times New Roman"/>
          <w:b/>
          <w:sz w:val="24"/>
          <w:szCs w:val="24"/>
        </w:rPr>
      </w:pPr>
    </w:p>
    <w:p w:rsidR="003E6D51" w:rsidRPr="003E6D51" w:rsidRDefault="00DA0A74" w:rsidP="00715379">
      <w:pPr>
        <w:spacing w:after="0" w:line="480" w:lineRule="auto"/>
        <w:jc w:val="center"/>
        <w:rPr>
          <w:rFonts w:ascii="Times New Roman" w:eastAsia="Times New Roman" w:hAnsi="Times New Roman" w:cs="Times New Roman"/>
          <w:b/>
          <w:sz w:val="24"/>
          <w:szCs w:val="24"/>
        </w:rPr>
      </w:pPr>
      <w:r w:rsidRPr="00DA0A74">
        <w:rPr>
          <w:rFonts w:ascii="Times New Roman" w:eastAsia="Times New Roman" w:hAnsi="Times New Roman" w:cs="Times New Roman"/>
          <w:b/>
          <w:sz w:val="24"/>
          <w:szCs w:val="24"/>
        </w:rPr>
        <w:t>CHAPTER ONE</w:t>
      </w:r>
    </w:p>
    <w:p w:rsidR="003E6D51" w:rsidRPr="003E6D51" w:rsidRDefault="003E6D51" w:rsidP="00715379">
      <w:pPr>
        <w:spacing w:before="100" w:beforeAutospacing="1" w:after="100" w:afterAutospacing="1" w:line="480" w:lineRule="auto"/>
        <w:outlineLvl w:val="2"/>
        <w:rPr>
          <w:rFonts w:ascii="Times New Roman" w:eastAsia="Times New Roman" w:hAnsi="Times New Roman" w:cs="Times New Roman"/>
          <w:b/>
          <w:bCs/>
          <w:sz w:val="27"/>
          <w:szCs w:val="27"/>
        </w:rPr>
      </w:pPr>
      <w:r w:rsidRPr="003E6D51">
        <w:rPr>
          <w:rFonts w:ascii="Times New Roman" w:eastAsia="Times New Roman" w:hAnsi="Times New Roman" w:cs="Times New Roman"/>
          <w:b/>
          <w:bCs/>
          <w:sz w:val="27"/>
          <w:szCs w:val="27"/>
        </w:rPr>
        <w:t>1.1 Background of the Study</w:t>
      </w:r>
    </w:p>
    <w:p w:rsidR="003E6D51" w:rsidRPr="003E6D51" w:rsidRDefault="003E6D51" w:rsidP="00715379">
      <w:pPr>
        <w:spacing w:before="100" w:beforeAutospacing="1" w:after="100" w:afterAutospacing="1" w:line="480" w:lineRule="auto"/>
        <w:jc w:val="both"/>
        <w:rPr>
          <w:rFonts w:ascii="Times New Roman" w:eastAsia="Times New Roman" w:hAnsi="Times New Roman" w:cs="Times New Roman"/>
          <w:sz w:val="24"/>
          <w:szCs w:val="24"/>
        </w:rPr>
      </w:pPr>
      <w:r w:rsidRPr="003E6D51">
        <w:rPr>
          <w:rFonts w:ascii="Times New Roman" w:eastAsia="Times New Roman" w:hAnsi="Times New Roman" w:cs="Times New Roman"/>
          <w:sz w:val="24"/>
          <w:szCs w:val="24"/>
        </w:rPr>
        <w:t>The management of credit plays a vital role in the performance and profitability of banks worldwide. Efficient credit management involves the systematic assessment, allocation, and monitoring of loans and advances to ensure that banks can optimize their returns while minimizing the risks of defaults and bad debts. In the modern banking landscape, particularly in developing economies such as Nigeria, the significance of effective credit management has become more pronounced due to the challenges posed by economic instability, inflation, and fluctuating interest rates.</w:t>
      </w:r>
      <w:r w:rsidR="0050389F">
        <w:rPr>
          <w:rFonts w:ascii="Times New Roman" w:eastAsia="Times New Roman" w:hAnsi="Times New Roman" w:cs="Times New Roman"/>
          <w:sz w:val="24"/>
          <w:szCs w:val="24"/>
        </w:rPr>
        <w:t xml:space="preserve"> </w:t>
      </w:r>
      <w:r w:rsidRPr="003E6D51">
        <w:rPr>
          <w:rFonts w:ascii="Times New Roman" w:eastAsia="Times New Roman" w:hAnsi="Times New Roman" w:cs="Times New Roman"/>
          <w:sz w:val="24"/>
          <w:szCs w:val="24"/>
        </w:rPr>
        <w:t xml:space="preserve">The role of credit in banks cannot be overstated, as it forms the foundation of their business model. Banks generate revenue primarily through the interest charged on loans, and thus, the quality of credit management directly impacts their profitability. Effective credit management ensures that loans are granted to creditworthy customers, repayment terms are clearly defined, and any risks are mitigated through various risk management strategies. Conversely, poor credit management can lead to increased loan defaults, bad debts, and financial instability, ultimately eroding the bank's profits and leading to a potential loss of investor confidence (Coyle, 2013; </w:t>
      </w:r>
      <w:proofErr w:type="spellStart"/>
      <w:r w:rsidRPr="003E6D51">
        <w:rPr>
          <w:rFonts w:ascii="Times New Roman" w:eastAsia="Times New Roman" w:hAnsi="Times New Roman" w:cs="Times New Roman"/>
          <w:sz w:val="24"/>
          <w:szCs w:val="24"/>
        </w:rPr>
        <w:t>Eze</w:t>
      </w:r>
      <w:proofErr w:type="spellEnd"/>
      <w:r w:rsidRPr="003E6D51">
        <w:rPr>
          <w:rFonts w:ascii="Times New Roman" w:eastAsia="Times New Roman" w:hAnsi="Times New Roman" w:cs="Times New Roman"/>
          <w:sz w:val="24"/>
          <w:szCs w:val="24"/>
        </w:rPr>
        <w:t xml:space="preserve"> &amp; </w:t>
      </w:r>
      <w:proofErr w:type="spellStart"/>
      <w:r w:rsidRPr="003E6D51">
        <w:rPr>
          <w:rFonts w:ascii="Times New Roman" w:eastAsia="Times New Roman" w:hAnsi="Times New Roman" w:cs="Times New Roman"/>
          <w:sz w:val="24"/>
          <w:szCs w:val="24"/>
        </w:rPr>
        <w:t>Olayemi</w:t>
      </w:r>
      <w:proofErr w:type="spellEnd"/>
      <w:r w:rsidRPr="003E6D51">
        <w:rPr>
          <w:rFonts w:ascii="Times New Roman" w:eastAsia="Times New Roman" w:hAnsi="Times New Roman" w:cs="Times New Roman"/>
          <w:sz w:val="24"/>
          <w:szCs w:val="24"/>
        </w:rPr>
        <w:t>, 2016).</w:t>
      </w:r>
      <w:r w:rsidR="0050389F">
        <w:rPr>
          <w:rFonts w:ascii="Times New Roman" w:eastAsia="Times New Roman" w:hAnsi="Times New Roman" w:cs="Times New Roman"/>
          <w:sz w:val="24"/>
          <w:szCs w:val="24"/>
        </w:rPr>
        <w:t xml:space="preserve"> </w:t>
      </w:r>
      <w:r w:rsidRPr="003E6D51">
        <w:rPr>
          <w:rFonts w:ascii="Times New Roman" w:eastAsia="Times New Roman" w:hAnsi="Times New Roman" w:cs="Times New Roman"/>
          <w:sz w:val="24"/>
          <w:szCs w:val="24"/>
        </w:rPr>
        <w:t>Foreign literature reveals that banks with efficient credit management systems tend to have better profitability ratios. According to a s</w:t>
      </w:r>
      <w:r>
        <w:rPr>
          <w:rFonts w:ascii="Times New Roman" w:eastAsia="Times New Roman" w:hAnsi="Times New Roman" w:cs="Times New Roman"/>
          <w:sz w:val="24"/>
          <w:szCs w:val="24"/>
        </w:rPr>
        <w:t>tudy by Berger and DeYoung (2018</w:t>
      </w:r>
      <w:r w:rsidRPr="003E6D51">
        <w:rPr>
          <w:rFonts w:ascii="Times New Roman" w:eastAsia="Times New Roman" w:hAnsi="Times New Roman" w:cs="Times New Roman"/>
          <w:sz w:val="24"/>
          <w:szCs w:val="24"/>
        </w:rPr>
        <w:t xml:space="preserve">), well-managed credit portfolios are associated with lower default rates and greater financial stability, leading to higher profit margins. This is particularly relevant in advanced economies, where banks operate in a highly competitive environment and must adopt cutting-edge risk management </w:t>
      </w:r>
      <w:r w:rsidRPr="003E6D51">
        <w:rPr>
          <w:rFonts w:ascii="Times New Roman" w:eastAsia="Times New Roman" w:hAnsi="Times New Roman" w:cs="Times New Roman"/>
          <w:sz w:val="24"/>
          <w:szCs w:val="24"/>
        </w:rPr>
        <w:lastRenderedPageBreak/>
        <w:t>techniques to stay profitable. In these contexts, credit management practices include the use of credit scoring systems, comprehensive risk assessment models, and diversified loan portfolios.</w:t>
      </w:r>
    </w:p>
    <w:p w:rsidR="003E6D51" w:rsidRPr="003E6D51" w:rsidRDefault="003E6D51" w:rsidP="00715379">
      <w:pPr>
        <w:spacing w:before="100" w:beforeAutospacing="1" w:after="100" w:afterAutospacing="1" w:line="480" w:lineRule="auto"/>
        <w:jc w:val="both"/>
        <w:rPr>
          <w:rFonts w:ascii="Times New Roman" w:eastAsia="Times New Roman" w:hAnsi="Times New Roman" w:cs="Times New Roman"/>
          <w:sz w:val="24"/>
          <w:szCs w:val="24"/>
        </w:rPr>
      </w:pPr>
      <w:r w:rsidRPr="003E6D51">
        <w:rPr>
          <w:rFonts w:ascii="Times New Roman" w:eastAsia="Times New Roman" w:hAnsi="Times New Roman" w:cs="Times New Roman"/>
          <w:sz w:val="24"/>
          <w:szCs w:val="24"/>
        </w:rPr>
        <w:t xml:space="preserve">In contrast, in Nigeria, the effectiveness of credit management remains a crucial issue. Nigerian banks have faced significant challenges due to the volatile economic environment, where fluctuations in oil prices, exchange rates, and inflation affect the ability of borrowers to repay loans. Scholars such as </w:t>
      </w:r>
      <w:proofErr w:type="spellStart"/>
      <w:r w:rsidRPr="003E6D51">
        <w:rPr>
          <w:rFonts w:ascii="Times New Roman" w:eastAsia="Times New Roman" w:hAnsi="Times New Roman" w:cs="Times New Roman"/>
          <w:sz w:val="24"/>
          <w:szCs w:val="24"/>
        </w:rPr>
        <w:t>Ofoegbu</w:t>
      </w:r>
      <w:proofErr w:type="spellEnd"/>
      <w:r w:rsidRPr="003E6D51">
        <w:rPr>
          <w:rFonts w:ascii="Times New Roman" w:eastAsia="Times New Roman" w:hAnsi="Times New Roman" w:cs="Times New Roman"/>
          <w:sz w:val="24"/>
          <w:szCs w:val="24"/>
        </w:rPr>
        <w:t xml:space="preserve"> (2019) and </w:t>
      </w:r>
      <w:proofErr w:type="spellStart"/>
      <w:r w:rsidRPr="003E6D51">
        <w:rPr>
          <w:rFonts w:ascii="Times New Roman" w:eastAsia="Times New Roman" w:hAnsi="Times New Roman" w:cs="Times New Roman"/>
          <w:sz w:val="24"/>
          <w:szCs w:val="24"/>
        </w:rPr>
        <w:t>Okpara</w:t>
      </w:r>
      <w:proofErr w:type="spellEnd"/>
      <w:r w:rsidRPr="003E6D51">
        <w:rPr>
          <w:rFonts w:ascii="Times New Roman" w:eastAsia="Times New Roman" w:hAnsi="Times New Roman" w:cs="Times New Roman"/>
          <w:sz w:val="24"/>
          <w:szCs w:val="24"/>
        </w:rPr>
        <w:t xml:space="preserve"> (2020) argue that many Nigerian banks struggle with efficient credit risk management due to weak regulatory frameworks, inadequate risk assessment tools, and a lack of adequate technological infrastructure. As a result, credit management inefficiencies in Nigerian banks are often reflected in high levels of non-performing loans (NPLs), which negatively impact their profitability (</w:t>
      </w:r>
      <w:proofErr w:type="spellStart"/>
      <w:r w:rsidRPr="003E6D51">
        <w:rPr>
          <w:rFonts w:ascii="Times New Roman" w:eastAsia="Times New Roman" w:hAnsi="Times New Roman" w:cs="Times New Roman"/>
          <w:sz w:val="24"/>
          <w:szCs w:val="24"/>
        </w:rPr>
        <w:t>Ajayi</w:t>
      </w:r>
      <w:proofErr w:type="spellEnd"/>
      <w:r w:rsidRPr="003E6D51">
        <w:rPr>
          <w:rFonts w:ascii="Times New Roman" w:eastAsia="Times New Roman" w:hAnsi="Times New Roman" w:cs="Times New Roman"/>
          <w:sz w:val="24"/>
          <w:szCs w:val="24"/>
        </w:rPr>
        <w:t xml:space="preserve"> &amp; </w:t>
      </w:r>
      <w:proofErr w:type="spellStart"/>
      <w:r w:rsidRPr="003E6D51">
        <w:rPr>
          <w:rFonts w:ascii="Times New Roman" w:eastAsia="Times New Roman" w:hAnsi="Times New Roman" w:cs="Times New Roman"/>
          <w:sz w:val="24"/>
          <w:szCs w:val="24"/>
        </w:rPr>
        <w:t>Ilesanmi</w:t>
      </w:r>
      <w:proofErr w:type="spellEnd"/>
      <w:r w:rsidRPr="003E6D51">
        <w:rPr>
          <w:rFonts w:ascii="Times New Roman" w:eastAsia="Times New Roman" w:hAnsi="Times New Roman" w:cs="Times New Roman"/>
          <w:sz w:val="24"/>
          <w:szCs w:val="24"/>
        </w:rPr>
        <w:t>, 2017).</w:t>
      </w:r>
    </w:p>
    <w:p w:rsidR="003E6D51" w:rsidRPr="003E6D51" w:rsidRDefault="003E6D51" w:rsidP="00715379">
      <w:pPr>
        <w:spacing w:before="100" w:beforeAutospacing="1" w:after="100" w:afterAutospacing="1" w:line="480" w:lineRule="auto"/>
        <w:jc w:val="both"/>
        <w:rPr>
          <w:rFonts w:ascii="Times New Roman" w:eastAsia="Times New Roman" w:hAnsi="Times New Roman" w:cs="Times New Roman"/>
          <w:sz w:val="24"/>
          <w:szCs w:val="24"/>
        </w:rPr>
      </w:pPr>
      <w:r w:rsidRPr="003E6D51">
        <w:rPr>
          <w:rFonts w:ascii="Times New Roman" w:eastAsia="Times New Roman" w:hAnsi="Times New Roman" w:cs="Times New Roman"/>
          <w:sz w:val="24"/>
          <w:szCs w:val="24"/>
        </w:rPr>
        <w:t>Despite these challenges, Nigerian banks have made significant strides in improving their credit management systems in recent years. The Central Bank of Nigeria (CBN) has introduced policies aimed at promoting sound credit risk management practices, such as the establishment of the Credit Risk Management System (CRMS) to help banks assess and monitor credit risks more effectively (CBN, 2022). These efforts are gradually improving the overall profitability of the Nigerian banking sector by reducing the levels of NPLs and increasing the quality of assets.</w:t>
      </w:r>
    </w:p>
    <w:p w:rsidR="003E6D51" w:rsidRPr="003E6D51" w:rsidRDefault="003E6D51" w:rsidP="00715379">
      <w:pPr>
        <w:spacing w:before="100" w:beforeAutospacing="1" w:after="100" w:afterAutospacing="1" w:line="480" w:lineRule="auto"/>
        <w:jc w:val="both"/>
        <w:rPr>
          <w:rFonts w:ascii="Times New Roman" w:eastAsia="Times New Roman" w:hAnsi="Times New Roman" w:cs="Times New Roman"/>
          <w:sz w:val="24"/>
          <w:szCs w:val="24"/>
        </w:rPr>
      </w:pPr>
      <w:r w:rsidRPr="003E6D51">
        <w:rPr>
          <w:rFonts w:ascii="Times New Roman" w:eastAsia="Times New Roman" w:hAnsi="Times New Roman" w:cs="Times New Roman"/>
          <w:sz w:val="24"/>
          <w:szCs w:val="24"/>
        </w:rPr>
        <w:t>The impact of credit management on bank profitability, therefore, remains a topic of considerable interest. While the global banking community has developed sophisticated strategies for managing credit risks, the unique economic and regulatory conditions in Nigeria present additional challenges. As such, this study seeks to evaluate the effectiveness of credit management practices in Nigerian banks and their impact on profitability, drawing on the experiences of foreign banking systems to offer a comparative analysis.</w:t>
      </w:r>
    </w:p>
    <w:p w:rsidR="005F50DB" w:rsidRDefault="005F50DB" w:rsidP="00715379">
      <w:pPr>
        <w:pStyle w:val="Heading3"/>
        <w:spacing w:line="480" w:lineRule="auto"/>
      </w:pPr>
      <w:r>
        <w:lastRenderedPageBreak/>
        <w:t>1.2 Statement of the Problem</w:t>
      </w:r>
    </w:p>
    <w:p w:rsidR="005F50DB" w:rsidRDefault="005F50DB" w:rsidP="00715379">
      <w:pPr>
        <w:pStyle w:val="NormalWeb"/>
        <w:spacing w:line="480" w:lineRule="auto"/>
        <w:jc w:val="both"/>
      </w:pPr>
      <w:r>
        <w:t>The banking sector plays a crucial role in the economic development of nations by facilitating financial transactions, providing credit, and supporting investments. Effective credit management is a key determinant of a bank's financial health, as it directly influences both profitability and operational efficiency. In the context of Nigeria, where the banking system is faced with fluctuating economic conditions, inflation, and credit defaults, the importance of efficient credit management practices cannot be overstated. Inefficient credit management has often resulted in an increase in Non-Performing Loans (NPLs), which in turn negatively impacts banks' profitability and the overall stability of the financial system.</w:t>
      </w:r>
    </w:p>
    <w:p w:rsidR="005F50DB" w:rsidRDefault="005F50DB" w:rsidP="00715379">
      <w:pPr>
        <w:pStyle w:val="NormalWeb"/>
        <w:spacing w:line="480" w:lineRule="auto"/>
        <w:jc w:val="both"/>
      </w:pPr>
      <w:r>
        <w:t>Numerous studies have indicated that poor credit management practices, such as inadequate credit risk assessment and monitoring, contribute significantly to the rise in NPLs and, consequently, the erosion of profitability (</w:t>
      </w:r>
      <w:proofErr w:type="spellStart"/>
      <w:r>
        <w:t>Ojo</w:t>
      </w:r>
      <w:proofErr w:type="spellEnd"/>
      <w:r>
        <w:t xml:space="preserve">, 2012; </w:t>
      </w:r>
      <w:proofErr w:type="spellStart"/>
      <w:r>
        <w:t>Akinlo</w:t>
      </w:r>
      <w:proofErr w:type="spellEnd"/>
      <w:r>
        <w:t xml:space="preserve">, 2016). Inadequate credit management can lead to a misalignment between the bank’s assets and liabilities, adversely affecting liquidity and capital adequacy. Foreign authors like </w:t>
      </w:r>
      <w:proofErr w:type="spellStart"/>
      <w:r>
        <w:t>Molyneux</w:t>
      </w:r>
      <w:proofErr w:type="spellEnd"/>
      <w:r>
        <w:t xml:space="preserve"> and Thornton (1992) argue that, on a global scale, poor credit control not only impacts the profitability of financial institutions but can also lead to systemic risks in the financial markets.</w:t>
      </w:r>
    </w:p>
    <w:p w:rsidR="005F50DB" w:rsidRDefault="00AA2005" w:rsidP="00715379">
      <w:pPr>
        <w:pStyle w:val="NormalWeb"/>
        <w:spacing w:line="480" w:lineRule="auto"/>
        <w:jc w:val="both"/>
      </w:pPr>
      <w:r>
        <w:t xml:space="preserve">The </w:t>
      </w:r>
      <w:r w:rsidR="005F50DB">
        <w:t>problem is compounded by challenges such as political instability, regulatory inefficiencies, and limited access to accurate and reliable credit information (</w:t>
      </w:r>
      <w:proofErr w:type="spellStart"/>
      <w:r w:rsidR="005F50DB">
        <w:t>Inegbedion</w:t>
      </w:r>
      <w:proofErr w:type="spellEnd"/>
      <w:r w:rsidR="005F50DB">
        <w:t xml:space="preserve"> &amp; </w:t>
      </w:r>
      <w:proofErr w:type="spellStart"/>
      <w:r w:rsidR="005F50DB">
        <w:t>Olanrewaju</w:t>
      </w:r>
      <w:proofErr w:type="spellEnd"/>
      <w:r w:rsidR="005F50DB">
        <w:t>, 2016). These factors have made it difficult for banks to effectively manage credit risk and ensure loan repayment. The Nigerian banking sector, therefore, faces the challenge of balancing the need for credit expansion with prudent credit risk management in a volatile and unpredictable economic environment.</w:t>
      </w:r>
    </w:p>
    <w:p w:rsidR="005F50DB" w:rsidRDefault="004F22BC" w:rsidP="00715379">
      <w:pPr>
        <w:pStyle w:val="NormalWeb"/>
        <w:spacing w:line="480" w:lineRule="auto"/>
        <w:jc w:val="both"/>
      </w:pPr>
      <w:r>
        <w:lastRenderedPageBreak/>
        <w:t xml:space="preserve">Altman (2014) and </w:t>
      </w:r>
      <w:proofErr w:type="spellStart"/>
      <w:r>
        <w:t>Zvebaf</w:t>
      </w:r>
      <w:proofErr w:type="spellEnd"/>
      <w:r>
        <w:t xml:space="preserve"> (2018</w:t>
      </w:r>
      <w:r w:rsidR="005F50DB">
        <w:t xml:space="preserve">), highlights the relationship between effective credit management and enhanced profitability, showing that banks with stringent credit management frameworks typically exhibit higher profitability and lower levels of NPLs. However, studies focused on Nigerian banks, such as those by </w:t>
      </w:r>
      <w:proofErr w:type="spellStart"/>
      <w:r w:rsidR="005F50DB">
        <w:t>Ajayi</w:t>
      </w:r>
      <w:proofErr w:type="spellEnd"/>
      <w:r w:rsidR="005F50DB">
        <w:t xml:space="preserve"> &amp; </w:t>
      </w:r>
      <w:proofErr w:type="spellStart"/>
      <w:r w:rsidR="005F50DB">
        <w:t>Akinyele</w:t>
      </w:r>
      <w:proofErr w:type="spellEnd"/>
      <w:r w:rsidR="005F50DB">
        <w:t xml:space="preserve"> (2015), reveal a gap in efficient credit management strategies, especially in local banks that face resource constraints.</w:t>
      </w:r>
    </w:p>
    <w:p w:rsidR="005F50DB" w:rsidRDefault="005F50DB" w:rsidP="00715379">
      <w:pPr>
        <w:pStyle w:val="NormalWeb"/>
        <w:spacing w:line="480" w:lineRule="auto"/>
        <w:jc w:val="both"/>
      </w:pPr>
      <w:r>
        <w:t>Therefore, the problem lies in the inefficiency of credit management practices, which impacts the profitability of banks in Nigeria. This research aims to investigate how these inefficiencies affect banks' ability to generate sustainable profits and whether improvements in credit management can lead to enhanced financial performance.</w:t>
      </w:r>
    </w:p>
    <w:p w:rsidR="00F13977" w:rsidRPr="00AC3C2E" w:rsidRDefault="00F13977" w:rsidP="0071537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C3C2E">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AC3C2E">
        <w:rPr>
          <w:rFonts w:ascii="Times New Roman" w:eastAsia="Times New Roman" w:hAnsi="Times New Roman" w:cs="Times New Roman"/>
          <w:b/>
          <w:bCs/>
          <w:sz w:val="24"/>
          <w:szCs w:val="24"/>
        </w:rPr>
        <w:t>Research Questions</w:t>
      </w:r>
    </w:p>
    <w:p w:rsidR="00F13977" w:rsidRPr="00AC3C2E" w:rsidRDefault="00F13977" w:rsidP="0071537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What are the key factors that contribute to efficient credit management in banks?</w:t>
      </w:r>
    </w:p>
    <w:p w:rsidR="00F13977" w:rsidRPr="00AC3C2E" w:rsidRDefault="00F13977" w:rsidP="0071537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How does credit risk affect bank profitability in the short and long term?</w:t>
      </w:r>
    </w:p>
    <w:p w:rsidR="00F13977" w:rsidRPr="00AC3C2E" w:rsidRDefault="00F13977" w:rsidP="0071537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What role do technological advancements play in improving credit management processes in banks?</w:t>
      </w:r>
    </w:p>
    <w:p w:rsidR="00F13977" w:rsidRPr="00AC3C2E" w:rsidRDefault="00F13977" w:rsidP="0071537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What is the relationship between credit management policies and the profitability of banks in emerging markets?</w:t>
      </w:r>
    </w:p>
    <w:p w:rsidR="00F13977" w:rsidRPr="00AC3C2E" w:rsidRDefault="00F13977" w:rsidP="0071537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How do banks manage non-performing loans (NPLs), and what impact do they have on bank profitability?</w:t>
      </w:r>
    </w:p>
    <w:p w:rsidR="00F13977" w:rsidRPr="00AC3C2E" w:rsidRDefault="00F13977" w:rsidP="0071537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C3C2E">
        <w:rPr>
          <w:rFonts w:ascii="Times New Roman" w:eastAsia="Times New Roman" w:hAnsi="Times New Roman" w:cs="Times New Roman"/>
          <w:b/>
          <w:bCs/>
          <w:sz w:val="24"/>
          <w:szCs w:val="24"/>
        </w:rPr>
        <w:t xml:space="preserve">1.4 </w:t>
      </w:r>
      <w:r w:rsidRPr="00AC3C2E">
        <w:rPr>
          <w:rFonts w:ascii="Times New Roman" w:eastAsia="Times New Roman" w:hAnsi="Times New Roman" w:cs="Times New Roman"/>
          <w:b/>
          <w:bCs/>
          <w:sz w:val="24"/>
          <w:szCs w:val="24"/>
        </w:rPr>
        <w:tab/>
        <w:t>Research Objectives</w:t>
      </w:r>
    </w:p>
    <w:p w:rsidR="00F13977" w:rsidRPr="00AC3C2E" w:rsidRDefault="00F13977" w:rsidP="00715379">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To identify the key elements that contribute to efficient credit management in banks.</w:t>
      </w:r>
    </w:p>
    <w:p w:rsidR="00F13977" w:rsidRPr="00AC3C2E" w:rsidRDefault="00F13977" w:rsidP="00715379">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To examine the impact of credit risk on the profitability of banks.</w:t>
      </w:r>
    </w:p>
    <w:p w:rsidR="00F13977" w:rsidRPr="00AC3C2E" w:rsidRDefault="00F13977" w:rsidP="00715379">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lastRenderedPageBreak/>
        <w:t>To analyze the influence of technological advancements on the efficiency of credit management in banks.</w:t>
      </w:r>
    </w:p>
    <w:p w:rsidR="00F13977" w:rsidRPr="00AC3C2E" w:rsidRDefault="00F13977" w:rsidP="00715379">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To investigate the link between credit management policies and bank profitability in developing economies.</w:t>
      </w:r>
    </w:p>
    <w:p w:rsidR="00F13977" w:rsidRPr="00DA0A74" w:rsidRDefault="00F13977" w:rsidP="00715379">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AC3C2E">
        <w:rPr>
          <w:rFonts w:ascii="Times New Roman" w:eastAsia="Times New Roman" w:hAnsi="Times New Roman" w:cs="Times New Roman"/>
          <w:bCs/>
          <w:sz w:val="24"/>
          <w:szCs w:val="24"/>
        </w:rPr>
        <w:t>To evaluate the methods used by banks to manage non-performing loans (NPLs) and their effect on profitability.</w:t>
      </w:r>
    </w:p>
    <w:p w:rsidR="00DA0A74" w:rsidRPr="003D4C44" w:rsidRDefault="00DA0A74" w:rsidP="00715379">
      <w:pPr>
        <w:spacing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1.5</w:t>
      </w:r>
      <w:r>
        <w:rPr>
          <w:rFonts w:ascii="Times New Roman" w:eastAsia="Times New Roman" w:hAnsi="Times New Roman" w:cs="Times New Roman"/>
          <w:b/>
          <w:bCs/>
          <w:sz w:val="27"/>
          <w:szCs w:val="27"/>
        </w:rPr>
        <w:tab/>
      </w:r>
      <w:r w:rsidRPr="003D4C44">
        <w:rPr>
          <w:rFonts w:ascii="Times New Roman" w:eastAsia="Times New Roman" w:hAnsi="Times New Roman" w:cs="Times New Roman"/>
          <w:b/>
          <w:bCs/>
          <w:sz w:val="27"/>
          <w:szCs w:val="27"/>
        </w:rPr>
        <w:t>Significance of the Study</w:t>
      </w:r>
    </w:p>
    <w:p w:rsidR="00DA0A74" w:rsidRDefault="00DA0A74" w:rsidP="00715379">
      <w:pPr>
        <w:spacing w:before="100" w:beforeAutospacing="1"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sz w:val="24"/>
          <w:szCs w:val="24"/>
        </w:rPr>
        <w:t>The significance of this study lies in its potential to contribute to the understanding of credit management practices in the banking industry, specifically within First Bank PLC. Efficient credit management directly impacts a bank’s ability to assess and manage risk, ultimately affecting its profitability. By exploring this relationship, the study aims to provide valuable insights that can help banking institutions optimize their credit policies, reduce default rates, and enhance financial stability. Furthermore, it can serve as a guide for other financial institutions, policymakers, and scholars interested in improving the overall efficiency of the banking sector. Understanding how efficient credit management contributes to profitability can also enable banks to better allocate resources, offer more competitive lending products, and support long-term sustainability in a dynamic financial environment.</w:t>
      </w:r>
    </w:p>
    <w:p w:rsidR="00DA0A74" w:rsidRPr="003D4C44" w:rsidRDefault="00DA0A74" w:rsidP="00715379">
      <w:pPr>
        <w:spacing w:after="100" w:afterAutospacing="1" w:line="480" w:lineRule="auto"/>
        <w:outlineLvl w:val="2"/>
        <w:rPr>
          <w:rFonts w:ascii="Times New Roman" w:eastAsia="Times New Roman" w:hAnsi="Times New Roman" w:cs="Times New Roman"/>
          <w:b/>
          <w:bCs/>
          <w:sz w:val="27"/>
          <w:szCs w:val="27"/>
        </w:rPr>
      </w:pPr>
      <w:r w:rsidRPr="003D4C44">
        <w:rPr>
          <w:rFonts w:ascii="Times New Roman" w:eastAsia="Times New Roman" w:hAnsi="Times New Roman" w:cs="Times New Roman"/>
          <w:b/>
          <w:bCs/>
          <w:sz w:val="27"/>
          <w:szCs w:val="27"/>
        </w:rPr>
        <w:t xml:space="preserve">1.6 </w:t>
      </w:r>
      <w:r>
        <w:rPr>
          <w:rFonts w:ascii="Times New Roman" w:eastAsia="Times New Roman" w:hAnsi="Times New Roman" w:cs="Times New Roman"/>
          <w:b/>
          <w:bCs/>
          <w:sz w:val="27"/>
          <w:szCs w:val="27"/>
        </w:rPr>
        <w:tab/>
      </w:r>
      <w:r w:rsidRPr="003D4C44">
        <w:rPr>
          <w:rFonts w:ascii="Times New Roman" w:eastAsia="Times New Roman" w:hAnsi="Times New Roman" w:cs="Times New Roman"/>
          <w:b/>
          <w:bCs/>
          <w:sz w:val="27"/>
          <w:szCs w:val="27"/>
        </w:rPr>
        <w:t>Scope of the Study</w:t>
      </w:r>
    </w:p>
    <w:p w:rsidR="00DA0A74" w:rsidRPr="003D4C4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sz w:val="24"/>
          <w:szCs w:val="24"/>
        </w:rPr>
        <w:t xml:space="preserve">This study focuses on the evaluation of efficient credit management and its impact on the profitability of First Bank PLC, a prominent financial institution in Nigeria. It covers various aspects of credit management, including loan approvals, monitoring of credit risk, and recovery </w:t>
      </w:r>
      <w:r w:rsidRPr="003D4C44">
        <w:rPr>
          <w:rFonts w:ascii="Times New Roman" w:eastAsia="Times New Roman" w:hAnsi="Times New Roman" w:cs="Times New Roman"/>
          <w:sz w:val="24"/>
          <w:szCs w:val="24"/>
        </w:rPr>
        <w:lastRenderedPageBreak/>
        <w:t>processes. The time frame for the study may span over the last five years, providing a comprehensive understanding of how credit management has evolved within this period and how its effectiveness has influenced the bank’s profitability.</w:t>
      </w:r>
    </w:p>
    <w:p w:rsidR="00DA0A74" w:rsidRPr="003D4C44" w:rsidRDefault="00DA0A74" w:rsidP="00715379">
      <w:pPr>
        <w:spacing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w:t>
      </w:r>
      <w:r>
        <w:rPr>
          <w:rFonts w:ascii="Times New Roman" w:eastAsia="Times New Roman" w:hAnsi="Times New Roman" w:cs="Times New Roman"/>
          <w:b/>
          <w:bCs/>
          <w:sz w:val="27"/>
          <w:szCs w:val="27"/>
        </w:rPr>
        <w:tab/>
      </w:r>
      <w:r w:rsidRPr="003D4C44">
        <w:rPr>
          <w:rFonts w:ascii="Times New Roman" w:eastAsia="Times New Roman" w:hAnsi="Times New Roman" w:cs="Times New Roman"/>
          <w:b/>
          <w:bCs/>
          <w:sz w:val="27"/>
          <w:szCs w:val="27"/>
        </w:rPr>
        <w:t xml:space="preserve"> Definition of Terms</w:t>
      </w:r>
    </w:p>
    <w:p w:rsidR="00DA0A7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b/>
          <w:bCs/>
          <w:sz w:val="24"/>
          <w:szCs w:val="24"/>
        </w:rPr>
        <w:t>Credit Management</w:t>
      </w:r>
      <w:r>
        <w:rPr>
          <w:rFonts w:ascii="Times New Roman" w:eastAsia="Times New Roman" w:hAnsi="Times New Roman" w:cs="Times New Roman"/>
          <w:sz w:val="24"/>
          <w:szCs w:val="24"/>
        </w:rPr>
        <w:t xml:space="preserve">: </w:t>
      </w:r>
      <w:r w:rsidRPr="003D4C44">
        <w:rPr>
          <w:rFonts w:ascii="Times New Roman" w:eastAsia="Times New Roman" w:hAnsi="Times New Roman" w:cs="Times New Roman"/>
          <w:sz w:val="24"/>
          <w:szCs w:val="24"/>
        </w:rPr>
        <w:t>The process of planning, implementing, and controlling the lending and recovery policies of a financial institution to ensure timely repayment of loans and minimize the risk of defaults.</w:t>
      </w:r>
    </w:p>
    <w:p w:rsidR="00DA0A74" w:rsidRPr="003D4C4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b/>
          <w:bCs/>
          <w:sz w:val="24"/>
          <w:szCs w:val="24"/>
        </w:rPr>
        <w:t>Profitability</w:t>
      </w:r>
      <w:r>
        <w:rPr>
          <w:rFonts w:ascii="Times New Roman" w:eastAsia="Times New Roman" w:hAnsi="Times New Roman" w:cs="Times New Roman"/>
          <w:sz w:val="24"/>
          <w:szCs w:val="24"/>
        </w:rPr>
        <w:t xml:space="preserve">: </w:t>
      </w:r>
      <w:r w:rsidRPr="003D4C44">
        <w:rPr>
          <w:rFonts w:ascii="Times New Roman" w:eastAsia="Times New Roman" w:hAnsi="Times New Roman" w:cs="Times New Roman"/>
          <w:sz w:val="24"/>
          <w:szCs w:val="24"/>
        </w:rPr>
        <w:t>The ability of a bank to generate earnings relative to its revenue, assets, or equity. Common indicators include Return on Assets (ROA) and Return on Equity (ROE).</w:t>
      </w:r>
    </w:p>
    <w:p w:rsidR="00DA0A74" w:rsidRPr="003D4C4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b/>
          <w:bCs/>
          <w:sz w:val="24"/>
          <w:szCs w:val="24"/>
        </w:rPr>
        <w:t>Default Risk</w:t>
      </w:r>
      <w:r>
        <w:rPr>
          <w:rFonts w:ascii="Times New Roman" w:eastAsia="Times New Roman" w:hAnsi="Times New Roman" w:cs="Times New Roman"/>
          <w:sz w:val="24"/>
          <w:szCs w:val="24"/>
        </w:rPr>
        <w:t xml:space="preserve">: </w:t>
      </w:r>
      <w:r w:rsidRPr="003D4C44">
        <w:rPr>
          <w:rFonts w:ascii="Times New Roman" w:eastAsia="Times New Roman" w:hAnsi="Times New Roman" w:cs="Times New Roman"/>
          <w:sz w:val="24"/>
          <w:szCs w:val="24"/>
        </w:rPr>
        <w:t>The likelihood that a borrower will fail to repay a loan according to the terms agreed upon in the credit contract.</w:t>
      </w:r>
    </w:p>
    <w:p w:rsidR="00DA0A74" w:rsidRPr="003D4C4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b/>
          <w:bCs/>
          <w:sz w:val="24"/>
          <w:szCs w:val="24"/>
        </w:rPr>
        <w:t>Loan Recovery</w:t>
      </w:r>
      <w:r>
        <w:rPr>
          <w:rFonts w:ascii="Times New Roman" w:eastAsia="Times New Roman" w:hAnsi="Times New Roman" w:cs="Times New Roman"/>
          <w:sz w:val="24"/>
          <w:szCs w:val="24"/>
        </w:rPr>
        <w:t xml:space="preserve">: </w:t>
      </w:r>
      <w:r w:rsidRPr="003D4C44">
        <w:rPr>
          <w:rFonts w:ascii="Times New Roman" w:eastAsia="Times New Roman" w:hAnsi="Times New Roman" w:cs="Times New Roman"/>
          <w:sz w:val="24"/>
          <w:szCs w:val="24"/>
        </w:rPr>
        <w:t>The process of collecting outstanding payments from borrowers who are unable to meet their obligations on time, including legal or financial actions taken to recover funds.</w:t>
      </w:r>
    </w:p>
    <w:p w:rsidR="00DA0A74" w:rsidRPr="003D4C4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b/>
          <w:bCs/>
          <w:sz w:val="24"/>
          <w:szCs w:val="24"/>
        </w:rPr>
        <w:t>Risk Management</w:t>
      </w:r>
      <w:r>
        <w:rPr>
          <w:rFonts w:ascii="Times New Roman" w:eastAsia="Times New Roman" w:hAnsi="Times New Roman" w:cs="Times New Roman"/>
          <w:sz w:val="24"/>
          <w:szCs w:val="24"/>
        </w:rPr>
        <w:t xml:space="preserve">: </w:t>
      </w:r>
      <w:r w:rsidRPr="003D4C44">
        <w:rPr>
          <w:rFonts w:ascii="Times New Roman" w:eastAsia="Times New Roman" w:hAnsi="Times New Roman" w:cs="Times New Roman"/>
          <w:sz w:val="24"/>
          <w:szCs w:val="24"/>
        </w:rPr>
        <w:t>The identification, assessment, and prioritization of risks followed by coordinated efforts to minimize, monitor, and control the probability of unexpected events impacting the bank’s financial performance.</w:t>
      </w:r>
    </w:p>
    <w:p w:rsidR="00DA0A74" w:rsidRPr="003D4C4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b/>
          <w:bCs/>
          <w:sz w:val="24"/>
          <w:szCs w:val="24"/>
        </w:rPr>
        <w:t>Credit Policy</w:t>
      </w:r>
      <w:r>
        <w:rPr>
          <w:rFonts w:ascii="Times New Roman" w:eastAsia="Times New Roman" w:hAnsi="Times New Roman" w:cs="Times New Roman"/>
          <w:sz w:val="24"/>
          <w:szCs w:val="24"/>
        </w:rPr>
        <w:t xml:space="preserve">: </w:t>
      </w:r>
      <w:r w:rsidRPr="003D4C44">
        <w:rPr>
          <w:rFonts w:ascii="Times New Roman" w:eastAsia="Times New Roman" w:hAnsi="Times New Roman" w:cs="Times New Roman"/>
          <w:sz w:val="24"/>
          <w:szCs w:val="24"/>
        </w:rPr>
        <w:t>A set of guidelines or rules established by a bank that govern the terms, conditions, and criteria for granting credit to borrowers.</w:t>
      </w:r>
    </w:p>
    <w:p w:rsidR="00DA0A74" w:rsidRPr="003D4C44" w:rsidRDefault="00DA0A74" w:rsidP="00715379">
      <w:pPr>
        <w:spacing w:after="100" w:afterAutospacing="1" w:line="480" w:lineRule="auto"/>
        <w:jc w:val="both"/>
        <w:rPr>
          <w:rFonts w:ascii="Times New Roman" w:eastAsia="Times New Roman" w:hAnsi="Times New Roman" w:cs="Times New Roman"/>
          <w:sz w:val="24"/>
          <w:szCs w:val="24"/>
        </w:rPr>
      </w:pPr>
      <w:r w:rsidRPr="003D4C44">
        <w:rPr>
          <w:rFonts w:ascii="Times New Roman" w:eastAsia="Times New Roman" w:hAnsi="Times New Roman" w:cs="Times New Roman"/>
          <w:b/>
          <w:bCs/>
          <w:sz w:val="24"/>
          <w:szCs w:val="24"/>
        </w:rPr>
        <w:lastRenderedPageBreak/>
        <w:t>Credit Portfolio</w:t>
      </w:r>
      <w:r>
        <w:rPr>
          <w:rFonts w:ascii="Times New Roman" w:eastAsia="Times New Roman" w:hAnsi="Times New Roman" w:cs="Times New Roman"/>
          <w:sz w:val="24"/>
          <w:szCs w:val="24"/>
        </w:rPr>
        <w:t xml:space="preserve">: </w:t>
      </w:r>
      <w:r w:rsidRPr="003D4C44">
        <w:rPr>
          <w:rFonts w:ascii="Times New Roman" w:eastAsia="Times New Roman" w:hAnsi="Times New Roman" w:cs="Times New Roman"/>
          <w:sz w:val="24"/>
          <w:szCs w:val="24"/>
        </w:rPr>
        <w:t>A collection of loans and credits that a financial institution extends to its customers. The portfolio is managed to balance risk and profitability.</w:t>
      </w:r>
    </w:p>
    <w:p w:rsidR="00DA0A74" w:rsidRPr="003D4C44" w:rsidRDefault="00DA0A74" w:rsidP="00715379">
      <w:pPr>
        <w:spacing w:before="100" w:beforeAutospacing="1" w:after="100" w:afterAutospacing="1" w:line="480" w:lineRule="auto"/>
        <w:jc w:val="both"/>
        <w:rPr>
          <w:rFonts w:ascii="Times New Roman" w:eastAsia="Times New Roman" w:hAnsi="Times New Roman" w:cs="Times New Roman"/>
          <w:sz w:val="24"/>
          <w:szCs w:val="24"/>
        </w:rPr>
      </w:pPr>
    </w:p>
    <w:p w:rsid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Pr="00715379" w:rsidRDefault="00715379" w:rsidP="00715379">
      <w:pPr>
        <w:spacing w:line="480" w:lineRule="auto"/>
      </w:pPr>
    </w:p>
    <w:p w:rsidR="00715379" w:rsidRDefault="00715379" w:rsidP="00715379">
      <w:pPr>
        <w:spacing w:line="480" w:lineRule="auto"/>
      </w:pPr>
    </w:p>
    <w:p w:rsidR="000815E3" w:rsidRDefault="00715379" w:rsidP="00715379">
      <w:pPr>
        <w:tabs>
          <w:tab w:val="left" w:pos="8220"/>
        </w:tabs>
        <w:spacing w:line="480" w:lineRule="auto"/>
      </w:pPr>
      <w:r>
        <w:tab/>
      </w:r>
    </w:p>
    <w:p w:rsidR="00715379" w:rsidRDefault="00715379" w:rsidP="00715379">
      <w:pPr>
        <w:tabs>
          <w:tab w:val="left" w:pos="8220"/>
        </w:tabs>
        <w:spacing w:line="480" w:lineRule="auto"/>
      </w:pPr>
    </w:p>
    <w:p w:rsidR="00715379" w:rsidRDefault="00715379" w:rsidP="00715379">
      <w:pPr>
        <w:tabs>
          <w:tab w:val="left" w:pos="8220"/>
        </w:tabs>
        <w:spacing w:line="480" w:lineRule="auto"/>
      </w:pPr>
    </w:p>
    <w:p w:rsidR="00715379" w:rsidRPr="00E275AE" w:rsidRDefault="00715379" w:rsidP="00715379">
      <w:pPr>
        <w:pStyle w:val="ListParagraph"/>
        <w:spacing w:after="0" w:line="480" w:lineRule="auto"/>
        <w:ind w:left="0" w:firstLine="720"/>
        <w:jc w:val="both"/>
        <w:rPr>
          <w:rFonts w:ascii="Times New Roman" w:hAnsi="Times New Roman" w:cs="Times New Roman"/>
          <w:sz w:val="26"/>
          <w:szCs w:val="26"/>
        </w:rPr>
      </w:pPr>
    </w:p>
    <w:p w:rsidR="00715379" w:rsidRPr="00E275AE" w:rsidRDefault="00715379" w:rsidP="00715379">
      <w:pPr>
        <w:pStyle w:val="ListParagraph"/>
        <w:spacing w:after="0" w:line="480" w:lineRule="auto"/>
        <w:ind w:left="0" w:firstLine="720"/>
        <w:jc w:val="center"/>
        <w:rPr>
          <w:rFonts w:ascii="Times New Roman" w:hAnsi="Times New Roman" w:cs="Times New Roman"/>
          <w:b/>
          <w:sz w:val="26"/>
          <w:szCs w:val="26"/>
        </w:rPr>
      </w:pPr>
      <w:r w:rsidRPr="00E275AE">
        <w:rPr>
          <w:rFonts w:ascii="Times New Roman" w:hAnsi="Times New Roman" w:cs="Times New Roman"/>
          <w:b/>
          <w:sz w:val="26"/>
          <w:szCs w:val="26"/>
        </w:rPr>
        <w:t>CHAPTER TWO</w:t>
      </w:r>
    </w:p>
    <w:p w:rsidR="00715379" w:rsidRPr="00E275AE" w:rsidRDefault="00715379" w:rsidP="00715379">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t>LITERATURE REVIEW</w:t>
      </w:r>
    </w:p>
    <w:p w:rsidR="00715379" w:rsidRPr="00E275AE" w:rsidRDefault="00715379" w:rsidP="00715379">
      <w:pPr>
        <w:pStyle w:val="ListParagraph"/>
        <w:numPr>
          <w:ilvl w:val="1"/>
          <w:numId w:val="7"/>
        </w:numPr>
        <w:spacing w:after="0" w:line="480" w:lineRule="auto"/>
        <w:rPr>
          <w:rFonts w:ascii="Times New Roman" w:hAnsi="Times New Roman" w:cs="Times New Roman"/>
          <w:b/>
          <w:sz w:val="26"/>
          <w:szCs w:val="26"/>
        </w:rPr>
      </w:pPr>
      <w:r w:rsidRPr="00E275AE">
        <w:rPr>
          <w:rFonts w:ascii="Times New Roman" w:hAnsi="Times New Roman" w:cs="Times New Roman"/>
          <w:b/>
          <w:sz w:val="26"/>
          <w:szCs w:val="26"/>
        </w:rPr>
        <w:tab/>
        <w:t>CONCEPTUAL REVIEW</w:t>
      </w:r>
    </w:p>
    <w:p w:rsidR="00715379" w:rsidRPr="00E275AE" w:rsidRDefault="00715379" w:rsidP="00715379">
      <w:pPr>
        <w:spacing w:after="0" w:line="480" w:lineRule="auto"/>
        <w:ind w:firstLine="360"/>
        <w:rPr>
          <w:rFonts w:ascii="Times New Roman" w:hAnsi="Times New Roman" w:cs="Times New Roman"/>
          <w:b/>
          <w:sz w:val="26"/>
          <w:szCs w:val="26"/>
        </w:rPr>
      </w:pPr>
      <w:r w:rsidRPr="00E275AE">
        <w:rPr>
          <w:rFonts w:ascii="Times New Roman" w:hAnsi="Times New Roman" w:cs="Times New Roman"/>
          <w:b/>
          <w:sz w:val="26"/>
          <w:szCs w:val="26"/>
        </w:rPr>
        <w:tab/>
        <w:t>CONCEPT OF CREDIT</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Deposit money banks exits not only to accept deposit but also to grant credit facilities therefore inevitably exposed to risk of credit management. Credit is the faith lender has in a borrower so that resources can be transferred to the borrower without immediate payment. (</w:t>
      </w:r>
      <w:proofErr w:type="spellStart"/>
      <w:r w:rsidRPr="00E275AE">
        <w:rPr>
          <w:rFonts w:ascii="Times New Roman" w:hAnsi="Times New Roman" w:cs="Times New Roman"/>
          <w:sz w:val="26"/>
          <w:szCs w:val="26"/>
        </w:rPr>
        <w:t>Greaning</w:t>
      </w:r>
      <w:proofErr w:type="spellEnd"/>
      <w:r w:rsidRPr="00E275AE">
        <w:rPr>
          <w:rFonts w:ascii="Times New Roman" w:hAnsi="Times New Roman" w:cs="Times New Roman"/>
          <w:sz w:val="26"/>
          <w:szCs w:val="26"/>
        </w:rPr>
        <w:t xml:space="preserve"> &amp; </w:t>
      </w:r>
      <w:proofErr w:type="spellStart"/>
      <w:r w:rsidRPr="00E275AE">
        <w:rPr>
          <w:rFonts w:ascii="Times New Roman" w:hAnsi="Times New Roman" w:cs="Times New Roman"/>
          <w:sz w:val="26"/>
          <w:szCs w:val="26"/>
        </w:rPr>
        <w:t>Batanovic</w:t>
      </w:r>
      <w:proofErr w:type="spellEnd"/>
      <w:r w:rsidRPr="00E275AE">
        <w:rPr>
          <w:rFonts w:ascii="Times New Roman" w:hAnsi="Times New Roman" w:cs="Times New Roman"/>
          <w:sz w:val="26"/>
          <w:szCs w:val="26"/>
        </w:rPr>
        <w:t xml:space="preserve">, 2018). This means the lender gives a borrowers assets with the intention of getting on equal asset in value on the day of payment in a later date. Credit risk is by far the most significant risk faced by banks and the success of their business depend on accurate measurement and efficient management of this risk to a greater extent than any other risks. In the financial parlance. Credit also refers to the giving out of loans and the making of debt Giese (2016). According to </w:t>
      </w:r>
      <w:proofErr w:type="spellStart"/>
      <w:r w:rsidRPr="00E275AE">
        <w:rPr>
          <w:rFonts w:ascii="Times New Roman" w:hAnsi="Times New Roman" w:cs="Times New Roman"/>
          <w:sz w:val="26"/>
          <w:szCs w:val="26"/>
        </w:rPr>
        <w:t>Tetten</w:t>
      </w:r>
      <w:proofErr w:type="spellEnd"/>
      <w:r w:rsidRPr="00E275AE">
        <w:rPr>
          <w:rFonts w:ascii="Times New Roman" w:hAnsi="Times New Roman" w:cs="Times New Roman"/>
          <w:sz w:val="26"/>
          <w:szCs w:val="26"/>
        </w:rPr>
        <w:t xml:space="preserve"> (2019), sound credit giving establishes credit limits as well as develop credit granting process for approving new credits.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Credits plays a very vital role/part in the economic growth and development of a country. These roles credit plays can be categorized into two. It enables the transfer of funds to where it will be most effectively </w:t>
      </w:r>
      <w:proofErr w:type="spellStart"/>
      <w:r w:rsidRPr="00E275AE">
        <w:rPr>
          <w:rFonts w:ascii="Times New Roman" w:hAnsi="Times New Roman" w:cs="Times New Roman"/>
          <w:sz w:val="26"/>
          <w:szCs w:val="26"/>
        </w:rPr>
        <w:t>ad</w:t>
      </w:r>
      <w:proofErr w:type="spellEnd"/>
      <w:r w:rsidRPr="00E275AE">
        <w:rPr>
          <w:rFonts w:ascii="Times New Roman" w:hAnsi="Times New Roman" w:cs="Times New Roman"/>
          <w:sz w:val="26"/>
          <w:szCs w:val="26"/>
        </w:rPr>
        <w:t xml:space="preserve"> efficiently used and secondly, credit economized the use of currency or coin money as granting of credit has a multiplier effect </w:t>
      </w:r>
      <w:proofErr w:type="spellStart"/>
      <w:r w:rsidRPr="00E275AE">
        <w:rPr>
          <w:rFonts w:ascii="Times New Roman" w:hAnsi="Times New Roman" w:cs="Times New Roman"/>
          <w:sz w:val="26"/>
          <w:szCs w:val="26"/>
        </w:rPr>
        <w:t>o</w:t>
      </w:r>
      <w:proofErr w:type="spellEnd"/>
      <w:r w:rsidRPr="00E275AE">
        <w:rPr>
          <w:rFonts w:ascii="Times New Roman" w:hAnsi="Times New Roman" w:cs="Times New Roman"/>
          <w:sz w:val="26"/>
          <w:szCs w:val="26"/>
        </w:rPr>
        <w:t xml:space="preserve"> the volume of currency or coin in circulation.</w:t>
      </w:r>
    </w:p>
    <w:p w:rsidR="00715379" w:rsidRPr="00E275AE" w:rsidRDefault="00715379" w:rsidP="00715379">
      <w:pPr>
        <w:spacing w:after="0" w:line="480" w:lineRule="auto"/>
        <w:ind w:firstLine="720"/>
        <w:jc w:val="both"/>
        <w:rPr>
          <w:rFonts w:ascii="Times New Roman" w:hAnsi="Times New Roman" w:cs="Times New Roman"/>
          <w:b/>
          <w:sz w:val="26"/>
          <w:szCs w:val="26"/>
        </w:rPr>
      </w:pPr>
    </w:p>
    <w:p w:rsidR="00715379" w:rsidRPr="00E275AE" w:rsidRDefault="00715379" w:rsidP="00715379">
      <w:pPr>
        <w:spacing w:after="0" w:line="480" w:lineRule="auto"/>
        <w:ind w:firstLine="720"/>
        <w:jc w:val="both"/>
        <w:rPr>
          <w:rFonts w:ascii="Times New Roman" w:hAnsi="Times New Roman" w:cs="Times New Roman"/>
          <w:b/>
          <w:sz w:val="26"/>
          <w:szCs w:val="26"/>
        </w:rPr>
      </w:pP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CREDIT RISK</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Financial institutions though their role as a financial intermediary help circulate funds deposited by the various surplus units to the deficit units. In the course of performing this role, they are confronted with risk which remains one of the topical issues of current financial studies that had attracted special attention from both scholars and professionals. One key factor that determines the success of any banking institution in sound credit management.</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According to Mohammed and </w:t>
      </w:r>
      <w:proofErr w:type="spellStart"/>
      <w:r w:rsidRPr="00E275AE">
        <w:rPr>
          <w:rFonts w:ascii="Times New Roman" w:hAnsi="Times New Roman" w:cs="Times New Roman"/>
          <w:sz w:val="26"/>
          <w:szCs w:val="26"/>
        </w:rPr>
        <w:t>Garba</w:t>
      </w:r>
      <w:proofErr w:type="spellEnd"/>
      <w:r w:rsidRPr="00E275AE">
        <w:rPr>
          <w:rFonts w:ascii="Times New Roman" w:hAnsi="Times New Roman" w:cs="Times New Roman"/>
          <w:sz w:val="26"/>
          <w:szCs w:val="26"/>
        </w:rPr>
        <w:t xml:space="preserve"> (2014) credit risk is the possibility of losing the outstanding loan partially or totally, due to credit events (default risk). Credit events usually include events such as bankrupt, failure to pay a due obligation, repudiation/moratorium or credit rating change and restructure.</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Lending involves a number of risks. Among these risks, credit risk plays major role since by far the largest asset item for banks is loans, which generally account for half to almost three-quarters of the total value of bank assets comes up from uncertainty in a given counterpart to meet up with the obligation of honoring the terms and conditions of the credit arrangement (</w:t>
      </w:r>
      <w:proofErr w:type="spellStart"/>
      <w:r w:rsidRPr="00E275AE">
        <w:rPr>
          <w:rFonts w:ascii="Times New Roman" w:hAnsi="Times New Roman" w:cs="Times New Roman"/>
          <w:sz w:val="26"/>
          <w:szCs w:val="26"/>
        </w:rPr>
        <w:t>Fatemi</w:t>
      </w:r>
      <w:proofErr w:type="spellEnd"/>
      <w:r w:rsidRPr="00E275AE">
        <w:rPr>
          <w:rFonts w:ascii="Times New Roman" w:hAnsi="Times New Roman" w:cs="Times New Roman"/>
          <w:sz w:val="26"/>
          <w:szCs w:val="26"/>
        </w:rPr>
        <w:t xml:space="preserve"> &amp; </w:t>
      </w:r>
      <w:proofErr w:type="spellStart"/>
      <w:r w:rsidRPr="00E275AE">
        <w:rPr>
          <w:rFonts w:ascii="Times New Roman" w:hAnsi="Times New Roman" w:cs="Times New Roman"/>
          <w:sz w:val="26"/>
          <w:szCs w:val="26"/>
        </w:rPr>
        <w:t>Foolad</w:t>
      </w:r>
      <w:proofErr w:type="spellEnd"/>
      <w:r w:rsidRPr="00E275AE">
        <w:rPr>
          <w:rFonts w:ascii="Times New Roman" w:hAnsi="Times New Roman" w:cs="Times New Roman"/>
          <w:sz w:val="26"/>
          <w:szCs w:val="26"/>
        </w:rPr>
        <w:t xml:space="preserve">, 2020). In essence, credit risk arises from uncertainty in counterparty’s ability or willingness to meet his/her contractual obligations. In same variation in the net income from non-payment or delayed payment of credit facility granted to customers. According to Basel committee on banking supervision 2017, credit risk is most simply defined as the potential that a bank borrower or counter party will fail to meet its obligations I accordance with agreed terms. From the above definitions and meanings </w:t>
      </w:r>
      <w:r w:rsidRPr="00E275AE">
        <w:rPr>
          <w:rFonts w:ascii="Times New Roman" w:hAnsi="Times New Roman" w:cs="Times New Roman"/>
          <w:sz w:val="26"/>
          <w:szCs w:val="26"/>
        </w:rPr>
        <w:lastRenderedPageBreak/>
        <w:t>given by these researchers, they bore down to the fact that, credit risk is a cancer which causes serious financial problem when it is not managed.</w:t>
      </w: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CREDIT RISK MANAGEMENT STRATEGIES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The credit risk management strategies are procedure banks adopted in the mitigation or reducing the negative effect of credit risk. A comprehensive credit risk management structure is vital because it helps increase the revenue and survival. The main ideologies in credit risk management strategies take the following form they include formation of a clear structure, delegation of powers, discipline and communication at all level and holding people accountable (</w:t>
      </w:r>
      <w:proofErr w:type="spellStart"/>
      <w:r w:rsidRPr="00E275AE">
        <w:rPr>
          <w:rFonts w:ascii="Times New Roman" w:hAnsi="Times New Roman" w:cs="Times New Roman"/>
          <w:sz w:val="26"/>
          <w:szCs w:val="26"/>
        </w:rPr>
        <w:t>Kolapo</w:t>
      </w:r>
      <w:proofErr w:type="spellEnd"/>
      <w:r w:rsidRPr="00E275AE">
        <w:rPr>
          <w:rFonts w:ascii="Times New Roman" w:hAnsi="Times New Roman" w:cs="Times New Roman"/>
          <w:sz w:val="26"/>
          <w:szCs w:val="26"/>
        </w:rPr>
        <w:t xml:space="preserve"> et al, 2021).</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credit risk management strategies are measure employed by banks to avoid or minimize the adverse effect of credit risk. </w:t>
      </w:r>
      <w:proofErr w:type="gramStart"/>
      <w:r w:rsidRPr="00E275AE">
        <w:rPr>
          <w:rFonts w:ascii="Times New Roman" w:hAnsi="Times New Roman" w:cs="Times New Roman"/>
          <w:sz w:val="26"/>
          <w:szCs w:val="26"/>
        </w:rPr>
        <w:t>A  sound</w:t>
      </w:r>
      <w:proofErr w:type="gramEnd"/>
      <w:r w:rsidRPr="00E275AE">
        <w:rPr>
          <w:rFonts w:ascii="Times New Roman" w:hAnsi="Times New Roman" w:cs="Times New Roman"/>
          <w:sz w:val="26"/>
          <w:szCs w:val="26"/>
        </w:rPr>
        <w:t xml:space="preserve"> credit risk management framework as stated above is crucial for banks so as to enhance profitability guarantee survival. The key principles in credit risk management process are sequenced as follow:</w:t>
      </w:r>
    </w:p>
    <w:p w:rsidR="00715379" w:rsidRPr="00E275AE" w:rsidRDefault="00715379" w:rsidP="00715379">
      <w:pPr>
        <w:pStyle w:val="ListParagraph"/>
        <w:numPr>
          <w:ilvl w:val="0"/>
          <w:numId w:val="3"/>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Selection</w:t>
      </w: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 xml:space="preserve">According to </w:t>
      </w:r>
      <w:proofErr w:type="spellStart"/>
      <w:r w:rsidRPr="00E275AE">
        <w:rPr>
          <w:rFonts w:ascii="Times New Roman" w:hAnsi="Times New Roman" w:cs="Times New Roman"/>
          <w:sz w:val="26"/>
          <w:szCs w:val="26"/>
        </w:rPr>
        <w:t>Gestel</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et:al</w:t>
      </w:r>
      <w:proofErr w:type="spellEnd"/>
      <w:r w:rsidRPr="00E275AE">
        <w:rPr>
          <w:rFonts w:ascii="Times New Roman" w:hAnsi="Times New Roman" w:cs="Times New Roman"/>
          <w:sz w:val="26"/>
          <w:szCs w:val="26"/>
        </w:rPr>
        <w:t xml:space="preserve"> (2019) a sound credit risk management begins with a proper choosing, a competent loan officers and operative models of estimating risk should be in place this is a very crucial stage because decision are taken by the entire committee member. Here, borrowers that are likely to default are either denied or asked to secure the loan </w:t>
      </w:r>
      <w:proofErr w:type="spellStart"/>
      <w:r w:rsidRPr="00E275AE">
        <w:rPr>
          <w:rFonts w:ascii="Times New Roman" w:hAnsi="Times New Roman" w:cs="Times New Roman"/>
          <w:sz w:val="26"/>
          <w:szCs w:val="26"/>
        </w:rPr>
        <w:t>wit</w:t>
      </w:r>
      <w:proofErr w:type="spellEnd"/>
      <w:r w:rsidRPr="00E275AE">
        <w:rPr>
          <w:rFonts w:ascii="Times New Roman" w:hAnsi="Times New Roman" w:cs="Times New Roman"/>
          <w:sz w:val="26"/>
          <w:szCs w:val="26"/>
        </w:rPr>
        <w:t xml:space="preserve"> more collateral to limit the effect of default.</w:t>
      </w: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p>
    <w:p w:rsidR="00715379" w:rsidRPr="00E275AE" w:rsidRDefault="00715379" w:rsidP="00715379">
      <w:pPr>
        <w:pStyle w:val="ListParagraph"/>
        <w:numPr>
          <w:ilvl w:val="0"/>
          <w:numId w:val="3"/>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Limitation</w:t>
      </w: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proofErr w:type="spellStart"/>
      <w:r w:rsidRPr="00E275AE">
        <w:rPr>
          <w:rFonts w:ascii="Times New Roman" w:hAnsi="Times New Roman" w:cs="Times New Roman"/>
          <w:sz w:val="26"/>
          <w:szCs w:val="26"/>
        </w:rPr>
        <w:lastRenderedPageBreak/>
        <w:t>Gestel</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et</w:t>
      </w:r>
      <w:proofErr w:type="gramStart"/>
      <w:r w:rsidRPr="00E275AE">
        <w:rPr>
          <w:rFonts w:ascii="Times New Roman" w:hAnsi="Times New Roman" w:cs="Times New Roman"/>
          <w:sz w:val="26"/>
          <w:szCs w:val="26"/>
        </w:rPr>
        <w:t>:al</w:t>
      </w:r>
      <w:proofErr w:type="spellEnd"/>
      <w:proofErr w:type="gramEnd"/>
      <w:r w:rsidRPr="00E275AE">
        <w:rPr>
          <w:rFonts w:ascii="Times New Roman" w:hAnsi="Times New Roman" w:cs="Times New Roman"/>
          <w:sz w:val="26"/>
          <w:szCs w:val="26"/>
        </w:rPr>
        <w:t xml:space="preserve"> (2018) stated that this method aids the bank reducing the amount of loss suffered from a borrower. It prevents the event where the failure of counterpar5ty to meet his or her obligation will heavily affect the financial performance of the bank. The number for riskier transactions is brought to the bearer minimal.</w:t>
      </w:r>
    </w:p>
    <w:p w:rsidR="00715379" w:rsidRPr="00E275AE" w:rsidRDefault="00715379" w:rsidP="00715379">
      <w:pPr>
        <w:pStyle w:val="ListParagraph"/>
        <w:numPr>
          <w:ilvl w:val="0"/>
          <w:numId w:val="3"/>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Diversification</w:t>
      </w: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Here, banks should deal with different counterparties ranging from individuals, industries, this help to spread the risk across various borrowers so that banks can reduce the impact of loss, it is much workable for large and international banks. That is, managing credit risk through risk diversification or spread (</w:t>
      </w:r>
      <w:proofErr w:type="spellStart"/>
      <w:r w:rsidRPr="00E275AE">
        <w:rPr>
          <w:rFonts w:ascii="Times New Roman" w:hAnsi="Times New Roman" w:cs="Times New Roman"/>
          <w:sz w:val="26"/>
          <w:szCs w:val="26"/>
        </w:rPr>
        <w:t>GEstle</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et</w:t>
      </w:r>
      <w:proofErr w:type="gramStart"/>
      <w:r w:rsidRPr="00E275AE">
        <w:rPr>
          <w:rFonts w:ascii="Times New Roman" w:hAnsi="Times New Roman" w:cs="Times New Roman"/>
          <w:sz w:val="26"/>
          <w:szCs w:val="26"/>
        </w:rPr>
        <w:t>:al</w:t>
      </w:r>
      <w:proofErr w:type="spellEnd"/>
      <w:proofErr w:type="gramEnd"/>
      <w:r w:rsidRPr="00E275AE">
        <w:rPr>
          <w:rFonts w:ascii="Times New Roman" w:hAnsi="Times New Roman" w:cs="Times New Roman"/>
          <w:sz w:val="26"/>
          <w:szCs w:val="26"/>
        </w:rPr>
        <w:t>, 2021).</w:t>
      </w:r>
    </w:p>
    <w:p w:rsidR="00715379" w:rsidRPr="00E275AE" w:rsidRDefault="00715379" w:rsidP="00715379">
      <w:pPr>
        <w:pStyle w:val="ListParagraph"/>
        <w:numPr>
          <w:ilvl w:val="0"/>
          <w:numId w:val="3"/>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Credit Enhancement</w:t>
      </w: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According to (</w:t>
      </w:r>
      <w:proofErr w:type="spellStart"/>
      <w:r w:rsidRPr="00E275AE">
        <w:rPr>
          <w:rFonts w:ascii="Times New Roman" w:hAnsi="Times New Roman" w:cs="Times New Roman"/>
          <w:sz w:val="26"/>
          <w:szCs w:val="26"/>
        </w:rPr>
        <w:t>Gestel</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et</w:t>
      </w:r>
      <w:proofErr w:type="gramStart"/>
      <w:r w:rsidRPr="00E275AE">
        <w:rPr>
          <w:rFonts w:ascii="Times New Roman" w:hAnsi="Times New Roman" w:cs="Times New Roman"/>
          <w:sz w:val="26"/>
          <w:szCs w:val="26"/>
        </w:rPr>
        <w:t>:al</w:t>
      </w:r>
      <w:proofErr w:type="spellEnd"/>
      <w:proofErr w:type="gramEnd"/>
      <w:r w:rsidRPr="00E275AE">
        <w:rPr>
          <w:rFonts w:ascii="Times New Roman" w:hAnsi="Times New Roman" w:cs="Times New Roman"/>
          <w:sz w:val="26"/>
          <w:szCs w:val="26"/>
        </w:rPr>
        <w:t>, 2021) when a bank realizes it is exposed to much risk when dealing with a particular hind of borrower, it solves this by acquiring an insurance policy to cover for the any future losses. Through this the quality of the loan facility is improved. It is called credit risk mitigation.</w:t>
      </w:r>
    </w:p>
    <w:p w:rsidR="00715379" w:rsidRPr="00E275AE" w:rsidRDefault="00715379" w:rsidP="00715379">
      <w:pPr>
        <w:pStyle w:val="ListParagraph"/>
        <w:numPr>
          <w:ilvl w:val="0"/>
          <w:numId w:val="3"/>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Compliance to Basel Accord</w:t>
      </w: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 xml:space="preserve">Basel committee on banking supervisor enlarges the procedures through which a bank can manage its exposure to credit risk. One of the principles is constantly changing and reviewing their credit risks policies to suit the prevailing economic trend in the country. This can be done by the introduction of new products and services. Secondly banks should investigate their </w:t>
      </w:r>
      <w:proofErr w:type="gramStart"/>
      <w:r w:rsidRPr="00E275AE">
        <w:rPr>
          <w:rFonts w:ascii="Times New Roman" w:hAnsi="Times New Roman" w:cs="Times New Roman"/>
          <w:sz w:val="26"/>
          <w:szCs w:val="26"/>
        </w:rPr>
        <w:t>borrowers</w:t>
      </w:r>
      <w:proofErr w:type="gramEnd"/>
      <w:r w:rsidRPr="00E275AE">
        <w:rPr>
          <w:rFonts w:ascii="Times New Roman" w:hAnsi="Times New Roman" w:cs="Times New Roman"/>
          <w:sz w:val="26"/>
          <w:szCs w:val="26"/>
        </w:rPr>
        <w:t xml:space="preserve"> property. This will lead to a better understanding of the customers they are dealing with (Basel committee on banking supervision, 2020). These </w:t>
      </w:r>
      <w:r w:rsidRPr="00E275AE">
        <w:rPr>
          <w:rFonts w:ascii="Times New Roman" w:hAnsi="Times New Roman" w:cs="Times New Roman"/>
          <w:sz w:val="26"/>
          <w:szCs w:val="26"/>
        </w:rPr>
        <w:lastRenderedPageBreak/>
        <w:t>strategies do not prevent credit risk the banks are exposure to. And this will increase the profitability performance of the banks.</w:t>
      </w:r>
    </w:p>
    <w:p w:rsidR="00715379" w:rsidRPr="00E275AE" w:rsidRDefault="00715379" w:rsidP="00715379">
      <w:pPr>
        <w:pStyle w:val="ListParagraph"/>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 xml:space="preserve">The Basel II is built </w:t>
      </w:r>
      <w:proofErr w:type="spellStart"/>
      <w:r w:rsidRPr="00E275AE">
        <w:rPr>
          <w:rFonts w:ascii="Times New Roman" w:hAnsi="Times New Roman" w:cs="Times New Roman"/>
          <w:sz w:val="26"/>
          <w:szCs w:val="26"/>
        </w:rPr>
        <w:t>o</w:t>
      </w:r>
      <w:proofErr w:type="spellEnd"/>
      <w:r w:rsidRPr="00E275AE">
        <w:rPr>
          <w:rFonts w:ascii="Times New Roman" w:hAnsi="Times New Roman" w:cs="Times New Roman"/>
          <w:sz w:val="26"/>
          <w:szCs w:val="26"/>
        </w:rPr>
        <w:t xml:space="preserve"> three pillars.</w:t>
      </w:r>
    </w:p>
    <w:p w:rsidR="00715379" w:rsidRPr="00E275AE" w:rsidRDefault="00715379" w:rsidP="00715379">
      <w:pPr>
        <w:pStyle w:val="ListParagraph"/>
        <w:numPr>
          <w:ilvl w:val="0"/>
          <w:numId w:val="4"/>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Minimum capital requirement</w:t>
      </w:r>
    </w:p>
    <w:p w:rsidR="00715379" w:rsidRPr="00E275AE" w:rsidRDefault="00715379" w:rsidP="00715379">
      <w:pPr>
        <w:pStyle w:val="ListParagraph"/>
        <w:numPr>
          <w:ilvl w:val="0"/>
          <w:numId w:val="4"/>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Supervisory review</w:t>
      </w:r>
    </w:p>
    <w:p w:rsidR="00715379" w:rsidRPr="00E275AE" w:rsidRDefault="00715379" w:rsidP="00715379">
      <w:pPr>
        <w:pStyle w:val="ListParagraph"/>
        <w:numPr>
          <w:ilvl w:val="0"/>
          <w:numId w:val="4"/>
        </w:numPr>
        <w:spacing w:after="0" w:line="480" w:lineRule="auto"/>
        <w:ind w:left="142" w:hanging="87"/>
        <w:jc w:val="both"/>
        <w:rPr>
          <w:rFonts w:ascii="Times New Roman" w:hAnsi="Times New Roman" w:cs="Times New Roman"/>
          <w:sz w:val="26"/>
          <w:szCs w:val="26"/>
        </w:rPr>
      </w:pPr>
      <w:r w:rsidRPr="00E275AE">
        <w:rPr>
          <w:rFonts w:ascii="Times New Roman" w:hAnsi="Times New Roman" w:cs="Times New Roman"/>
          <w:sz w:val="26"/>
          <w:szCs w:val="26"/>
        </w:rPr>
        <w:t>Market discipline</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Pillar I address the minimum capital requirement, that is the rule which a bank calculates its regulatory capital. The minimum required capital </w:t>
      </w:r>
      <w:proofErr w:type="spellStart"/>
      <w:r w:rsidRPr="00E275AE">
        <w:rPr>
          <w:rFonts w:ascii="Times New Roman" w:hAnsi="Times New Roman" w:cs="Times New Roman"/>
          <w:sz w:val="26"/>
          <w:szCs w:val="26"/>
        </w:rPr>
        <w:t>ration</w:t>
      </w:r>
      <w:proofErr w:type="spellEnd"/>
      <w:r w:rsidRPr="00E275AE">
        <w:rPr>
          <w:rFonts w:ascii="Times New Roman" w:hAnsi="Times New Roman" w:cs="Times New Roman"/>
          <w:sz w:val="26"/>
          <w:szCs w:val="26"/>
        </w:rPr>
        <w:t xml:space="preserve"> (8%) remained unchanged under Basel II while the way to calculate risk weighted assets has been changed. As to the pillar 2 of Base II, it concerns with the supervisory review process and has been a supplement to the minimum capital requirement. Therefore, it requires a regular interaction between banks and supervisors in the assessment and planning of capital adequacy (Lind, 2017). The last pillars seeks to complement these activities through a stronger market discipline by disclosure of bank’s key information of risk assessment procedures and capital adequacy (</w:t>
      </w:r>
      <w:proofErr w:type="spellStart"/>
      <w:r w:rsidRPr="00E275AE">
        <w:rPr>
          <w:rFonts w:ascii="Times New Roman" w:hAnsi="Times New Roman" w:cs="Times New Roman"/>
          <w:sz w:val="26"/>
          <w:szCs w:val="26"/>
        </w:rPr>
        <w:t>Ferhuson</w:t>
      </w:r>
      <w:proofErr w:type="spellEnd"/>
      <w:r w:rsidRPr="00E275AE">
        <w:rPr>
          <w:rFonts w:ascii="Times New Roman" w:hAnsi="Times New Roman" w:cs="Times New Roman"/>
          <w:sz w:val="26"/>
          <w:szCs w:val="26"/>
        </w:rPr>
        <w:t>, 2015). This to some extent could enable market participant to assess the bank’s risk profit and level of capitalization.</w:t>
      </w:r>
    </w:p>
    <w:p w:rsidR="00715379" w:rsidRPr="00E275AE" w:rsidRDefault="00715379" w:rsidP="00715379">
      <w:pPr>
        <w:spacing w:after="0" w:line="480" w:lineRule="auto"/>
        <w:ind w:firstLine="720"/>
        <w:jc w:val="both"/>
        <w:rPr>
          <w:rFonts w:ascii="Times New Roman" w:hAnsi="Times New Roman" w:cs="Times New Roman"/>
          <w:b/>
          <w:sz w:val="26"/>
          <w:szCs w:val="26"/>
        </w:rPr>
      </w:pP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CREDIT EVALUATION</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Credit evaluation is a loan function that is basic to minimizing loan loss. Through credit evaluation and/or analysis, the bank attempts to determine the ability of the borrower to repay the levitate loans extended to him. By refusing the credit to a potential borrower </w:t>
      </w:r>
      <w:r w:rsidRPr="00E275AE">
        <w:rPr>
          <w:rFonts w:ascii="Times New Roman" w:hAnsi="Times New Roman" w:cs="Times New Roman"/>
          <w:sz w:val="26"/>
          <w:szCs w:val="26"/>
        </w:rPr>
        <w:lastRenderedPageBreak/>
        <w:t>whose analysis reveals insufficient financial strength, the bank hopes to improve on its chances to avoid unnecessary losses in its loan portfolio (</w:t>
      </w:r>
      <w:proofErr w:type="spellStart"/>
      <w:r w:rsidRPr="00E275AE">
        <w:rPr>
          <w:rFonts w:ascii="Times New Roman" w:hAnsi="Times New Roman" w:cs="Times New Roman"/>
          <w:sz w:val="26"/>
          <w:szCs w:val="26"/>
        </w:rPr>
        <w:t>Nwankwo</w:t>
      </w:r>
      <w:proofErr w:type="spellEnd"/>
      <w:r w:rsidRPr="00E275AE">
        <w:rPr>
          <w:rFonts w:ascii="Times New Roman" w:hAnsi="Times New Roman" w:cs="Times New Roman"/>
          <w:sz w:val="26"/>
          <w:szCs w:val="26"/>
        </w:rPr>
        <w:t>, 2018).</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This is a very sensitive stage because it helps ensure loan quality in simple terms, the giving of credit rest on the sureness the lender has I the </w:t>
      </w:r>
      <w:proofErr w:type="spellStart"/>
      <w:r w:rsidRPr="00E275AE">
        <w:rPr>
          <w:rFonts w:ascii="Times New Roman" w:hAnsi="Times New Roman" w:cs="Times New Roman"/>
          <w:sz w:val="26"/>
          <w:szCs w:val="26"/>
        </w:rPr>
        <w:t>borrowe’s</w:t>
      </w:r>
      <w:proofErr w:type="spellEnd"/>
      <w:r w:rsidRPr="00E275AE">
        <w:rPr>
          <w:rFonts w:ascii="Times New Roman" w:hAnsi="Times New Roman" w:cs="Times New Roman"/>
          <w:sz w:val="26"/>
          <w:szCs w:val="26"/>
        </w:rPr>
        <w:t xml:space="preserve"> ability to pay (credit worthiness). Credit worthiness is the ability and readiness of a borrower to settle his or her debt.</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This is one of numerous issues which determine what should go into the credit policies of a lender. A lot of financial models come into play when assessing the credit worthiness of deficit units. The most commonly used is the five financial analysis tools which include character, capital, condition and collateral. These tools are generally </w:t>
      </w:r>
      <w:proofErr w:type="spellStart"/>
      <w:r w:rsidRPr="00E275AE">
        <w:rPr>
          <w:rFonts w:ascii="Times New Roman" w:hAnsi="Times New Roman" w:cs="Times New Roman"/>
          <w:sz w:val="26"/>
          <w:szCs w:val="26"/>
        </w:rPr>
        <w:t>hnow</w:t>
      </w:r>
      <w:proofErr w:type="spellEnd"/>
      <w:r w:rsidRPr="00E275AE">
        <w:rPr>
          <w:rFonts w:ascii="Times New Roman" w:hAnsi="Times New Roman" w:cs="Times New Roman"/>
          <w:sz w:val="26"/>
          <w:szCs w:val="26"/>
        </w:rPr>
        <w:t xml:space="preserve"> as the 5’s of credit (</w:t>
      </w:r>
      <w:proofErr w:type="spellStart"/>
      <w:r w:rsidRPr="00E275AE">
        <w:rPr>
          <w:rFonts w:ascii="Times New Roman" w:hAnsi="Times New Roman" w:cs="Times New Roman"/>
          <w:sz w:val="26"/>
          <w:szCs w:val="26"/>
        </w:rPr>
        <w:t>Narchiraju</w:t>
      </w:r>
      <w:proofErr w:type="spellEnd"/>
      <w:r w:rsidRPr="00E275AE">
        <w:rPr>
          <w:rFonts w:ascii="Times New Roman" w:hAnsi="Times New Roman" w:cs="Times New Roman"/>
          <w:sz w:val="26"/>
          <w:szCs w:val="26"/>
        </w:rPr>
        <w:t>, 2019).</w:t>
      </w: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NON- PERFORMING LOANS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It is the major determinant of credit risk I deposit money banks. It is the ratio of non-performing loans to total loans which reveals the quality of a bank’s loan portfolio that the percentage of the total loan and advances that is </w:t>
      </w:r>
      <w:proofErr w:type="spellStart"/>
      <w:r w:rsidRPr="00E275AE">
        <w:rPr>
          <w:rFonts w:ascii="Times New Roman" w:hAnsi="Times New Roman" w:cs="Times New Roman"/>
          <w:sz w:val="26"/>
          <w:szCs w:val="26"/>
        </w:rPr>
        <w:t>o</w:t>
      </w:r>
      <w:proofErr w:type="spellEnd"/>
      <w:r w:rsidRPr="00E275AE">
        <w:rPr>
          <w:rFonts w:ascii="Times New Roman" w:hAnsi="Times New Roman" w:cs="Times New Roman"/>
          <w:sz w:val="26"/>
          <w:szCs w:val="26"/>
        </w:rPr>
        <w:t xml:space="preserve"> the verge of going bad. A higher ratio sends a signal that the management was not efficient when evaluating loan applications. Again it shows that there is a higher probability the most of the loans might not be recovered. Non-performing credit facilities should be classified into three categories namely, sub-standard, doubtful or lost on the basis of criteria specified by the banking laws in a country.</w:t>
      </w: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 xml:space="preserve">LOAN LOSS PROVISION </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lastRenderedPageBreak/>
        <w:t xml:space="preserve">The guideline further states that licensed banks are required to make adequate provisions for perceived losses based on the credit portfolio classification system prescribed above in order to reflect their true financial condition. Two types of provisions (that is specified and general) are considered adequate to achieve this objective. Specific provision are made on the basis of perceived risk of default on specific credit facilities while general provisions are made on recognition of the fact that even performing credit facility </w:t>
      </w:r>
      <w:proofErr w:type="spellStart"/>
      <w:r w:rsidRPr="00E275AE">
        <w:rPr>
          <w:rFonts w:ascii="Times New Roman" w:hAnsi="Times New Roman" w:cs="Times New Roman"/>
          <w:sz w:val="26"/>
          <w:szCs w:val="26"/>
        </w:rPr>
        <w:t>harbours</w:t>
      </w:r>
      <w:proofErr w:type="spellEnd"/>
      <w:r w:rsidRPr="00E275AE">
        <w:rPr>
          <w:rFonts w:ascii="Times New Roman" w:hAnsi="Times New Roman" w:cs="Times New Roman"/>
          <w:sz w:val="26"/>
          <w:szCs w:val="26"/>
        </w:rPr>
        <w:t xml:space="preserve"> some risk of loss no matter how small.</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Consequently, all licensed banks shall be required to make specific provisions for non-performing credits as directed by the regulatory authorities.</w:t>
      </w: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PROFITABILITY OF DEPOSIT MONEY BANKS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Banking profitability may also show managers attitude toward risk. Banks that make huge profits are not scared when venturing into risky activities. In a similar fashion, banks that are not effective in their management encounter higher bad debt profitability measure is important to the investors.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The level of profitability is very significant for shareholders of a bank because it shows how effective management has utilized their investments (</w:t>
      </w:r>
      <w:proofErr w:type="spellStart"/>
      <w:r w:rsidRPr="00E275AE">
        <w:rPr>
          <w:rFonts w:ascii="Times New Roman" w:hAnsi="Times New Roman" w:cs="Times New Roman"/>
          <w:sz w:val="26"/>
          <w:szCs w:val="26"/>
        </w:rPr>
        <w:t>Devinaga</w:t>
      </w:r>
      <w:proofErr w:type="spellEnd"/>
      <w:r w:rsidRPr="00E275AE">
        <w:rPr>
          <w:rFonts w:ascii="Times New Roman" w:hAnsi="Times New Roman" w:cs="Times New Roman"/>
          <w:sz w:val="26"/>
          <w:szCs w:val="26"/>
        </w:rPr>
        <w:t xml:space="preserve"> 2019). In determining the financial strength predominant. ROA ad ROE are used as main profitability measures in most of the organizations including banks and financial institutions. The ROA demonstrates the level of net income produced by the bank and also determines how the assets utilized by banks generated profit over the years. On the other hand return on equity (ROE) is the ratio of net income to total equity indicating returns to shareholders on the book of value of their investment. It measures the rate of return for </w:t>
      </w:r>
      <w:r w:rsidRPr="00E275AE">
        <w:rPr>
          <w:rFonts w:ascii="Times New Roman" w:hAnsi="Times New Roman" w:cs="Times New Roman"/>
          <w:sz w:val="26"/>
          <w:szCs w:val="26"/>
        </w:rPr>
        <w:lastRenderedPageBreak/>
        <w:t>ownership interest (</w:t>
      </w:r>
      <w:proofErr w:type="spellStart"/>
      <w:r w:rsidRPr="00E275AE">
        <w:rPr>
          <w:rFonts w:ascii="Times New Roman" w:hAnsi="Times New Roman" w:cs="Times New Roman"/>
          <w:sz w:val="26"/>
          <w:szCs w:val="26"/>
        </w:rPr>
        <w:t>Sareholders</w:t>
      </w:r>
      <w:proofErr w:type="spellEnd"/>
      <w:r w:rsidRPr="00E275AE">
        <w:rPr>
          <w:rFonts w:ascii="Times New Roman" w:hAnsi="Times New Roman" w:cs="Times New Roman"/>
          <w:sz w:val="26"/>
          <w:szCs w:val="26"/>
        </w:rPr>
        <w:t>), equity of common stock owner, it tells how efficient a firm/bank is at generating profits from each unit of shareholder equity, also known as net assets or assets minus liabilities.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ranking of banks is usually based upon the higher ROA ratio and total assets. As a general view, particularly in banking sector, ROA is </w:t>
      </w:r>
      <w:proofErr w:type="spellStart"/>
      <w:r w:rsidRPr="00E275AE">
        <w:rPr>
          <w:rFonts w:ascii="Times New Roman" w:hAnsi="Times New Roman" w:cs="Times New Roman"/>
          <w:sz w:val="26"/>
          <w:szCs w:val="26"/>
        </w:rPr>
        <w:t>know</w:t>
      </w:r>
      <w:proofErr w:type="spellEnd"/>
      <w:r w:rsidRPr="00E275AE">
        <w:rPr>
          <w:rFonts w:ascii="Times New Roman" w:hAnsi="Times New Roman" w:cs="Times New Roman"/>
          <w:sz w:val="26"/>
          <w:szCs w:val="26"/>
        </w:rPr>
        <w:t xml:space="preserve"> as good profitability multiplier for the reason that equity multiplier does not influence it (</w:t>
      </w:r>
      <w:proofErr w:type="spellStart"/>
      <w:r w:rsidRPr="00E275AE">
        <w:rPr>
          <w:rFonts w:ascii="Times New Roman" w:hAnsi="Times New Roman" w:cs="Times New Roman"/>
          <w:sz w:val="26"/>
          <w:szCs w:val="26"/>
        </w:rPr>
        <w:t>Saced</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et:al</w:t>
      </w:r>
      <w:proofErr w:type="spellEnd"/>
      <w:r w:rsidRPr="00E275AE">
        <w:rPr>
          <w:rFonts w:ascii="Times New Roman" w:hAnsi="Times New Roman" w:cs="Times New Roman"/>
          <w:sz w:val="26"/>
          <w:szCs w:val="26"/>
        </w:rPr>
        <w:t xml:space="preserve"> 2016). Profitability can be measured in number of ways. </w:t>
      </w:r>
      <w:proofErr w:type="spellStart"/>
      <w:r w:rsidRPr="00E275AE">
        <w:rPr>
          <w:rFonts w:ascii="Times New Roman" w:hAnsi="Times New Roman" w:cs="Times New Roman"/>
          <w:sz w:val="26"/>
          <w:szCs w:val="26"/>
        </w:rPr>
        <w:t>Te</w:t>
      </w:r>
      <w:proofErr w:type="spellEnd"/>
      <w:r w:rsidRPr="00E275AE">
        <w:rPr>
          <w:rFonts w:ascii="Times New Roman" w:hAnsi="Times New Roman" w:cs="Times New Roman"/>
          <w:sz w:val="26"/>
          <w:szCs w:val="26"/>
        </w:rPr>
        <w:t xml:space="preserve"> include from assets (ROA) and return on equity (ROE). Over the year, most researchers prefer using return on asset (ROA) and return on equity (ROE) as indicators of profitability or performance. Researchers often use both ROA and ROE as measures for profitability. I their defense, these researchers selected ROA and ROE over others because it is free from financial average and the risks associated with it (</w:t>
      </w:r>
      <w:proofErr w:type="spellStart"/>
      <w:r w:rsidRPr="00E275AE">
        <w:rPr>
          <w:rFonts w:ascii="Times New Roman" w:hAnsi="Times New Roman" w:cs="Times New Roman"/>
          <w:sz w:val="26"/>
          <w:szCs w:val="26"/>
        </w:rPr>
        <w:t>Flamini</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et</w:t>
      </w:r>
      <w:proofErr w:type="gramStart"/>
      <w:r w:rsidRPr="00E275AE">
        <w:rPr>
          <w:rFonts w:ascii="Times New Roman" w:hAnsi="Times New Roman" w:cs="Times New Roman"/>
          <w:sz w:val="26"/>
          <w:szCs w:val="26"/>
        </w:rPr>
        <w:t>:al</w:t>
      </w:r>
      <w:proofErr w:type="spellEnd"/>
      <w:proofErr w:type="gramEnd"/>
      <w:r w:rsidRPr="00E275AE">
        <w:rPr>
          <w:rFonts w:ascii="Times New Roman" w:hAnsi="Times New Roman" w:cs="Times New Roman"/>
          <w:sz w:val="26"/>
          <w:szCs w:val="26"/>
        </w:rPr>
        <w:t>, 2019). Additionally it is possible to compare companies in the same industry or diverse industry when ROA and ROE is employed as a proxy for profitability. This makes ROA ad ROE strong measures for profitability (</w:t>
      </w:r>
      <w:proofErr w:type="spellStart"/>
      <w:r w:rsidRPr="00E275AE">
        <w:rPr>
          <w:rFonts w:ascii="Times New Roman" w:hAnsi="Times New Roman" w:cs="Times New Roman"/>
          <w:sz w:val="26"/>
          <w:szCs w:val="26"/>
        </w:rPr>
        <w:t>Devinaga</w:t>
      </w:r>
      <w:proofErr w:type="spellEnd"/>
      <w:r w:rsidRPr="00E275AE">
        <w:rPr>
          <w:rFonts w:ascii="Times New Roman" w:hAnsi="Times New Roman" w:cs="Times New Roman"/>
          <w:sz w:val="26"/>
          <w:szCs w:val="26"/>
        </w:rPr>
        <w:t xml:space="preserve"> 2010).</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Return on assets (ROA) is the </w:t>
      </w:r>
      <w:proofErr w:type="spellStart"/>
      <w:r w:rsidRPr="00E275AE">
        <w:rPr>
          <w:rFonts w:ascii="Times New Roman" w:hAnsi="Times New Roman" w:cs="Times New Roman"/>
          <w:sz w:val="26"/>
          <w:szCs w:val="26"/>
        </w:rPr>
        <w:t>ration</w:t>
      </w:r>
      <w:proofErr w:type="spellEnd"/>
      <w:r w:rsidRPr="00E275AE">
        <w:rPr>
          <w:rFonts w:ascii="Times New Roman" w:hAnsi="Times New Roman" w:cs="Times New Roman"/>
          <w:sz w:val="26"/>
          <w:szCs w:val="26"/>
        </w:rPr>
        <w:t xml:space="preserve"> of net income to total assets, measure how profitability and efficient a bank management is, based on the total assets. How bank manage its assets to generate profit within a period. ROA can be disintegrated into the following elements ROA= Net income/ Total assets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Return on equity (ROE) is the net profit divided by shareholder’s equity it measures the bank’s profitability by calculating how much profit is generated with the money invested by shareholders. ROE is the best and most common measure of profitability, it does not consider factors such as timing of cash flows or turnovers (Angela D, 2016).</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lastRenderedPageBreak/>
        <w:t xml:space="preserve">Profitability is </w:t>
      </w:r>
      <w:proofErr w:type="gramStart"/>
      <w:r w:rsidRPr="00E275AE">
        <w:rPr>
          <w:rFonts w:ascii="Times New Roman" w:hAnsi="Times New Roman" w:cs="Times New Roman"/>
          <w:sz w:val="26"/>
          <w:szCs w:val="26"/>
        </w:rPr>
        <w:t>a indicates</w:t>
      </w:r>
      <w:proofErr w:type="gramEnd"/>
      <w:r w:rsidRPr="00E275AE">
        <w:rPr>
          <w:rFonts w:ascii="Times New Roman" w:hAnsi="Times New Roman" w:cs="Times New Roman"/>
          <w:sz w:val="26"/>
          <w:szCs w:val="26"/>
        </w:rPr>
        <w:t xml:space="preserve"> bank’s capacity to carry risk and/or increase their capital. It indicates bank’s competiveness and measures the quality of management (</w:t>
      </w:r>
      <w:proofErr w:type="spellStart"/>
      <w:r w:rsidRPr="00E275AE">
        <w:rPr>
          <w:rFonts w:ascii="Times New Roman" w:hAnsi="Times New Roman" w:cs="Times New Roman"/>
          <w:sz w:val="26"/>
          <w:szCs w:val="26"/>
        </w:rPr>
        <w:t>Adinde</w:t>
      </w:r>
      <w:proofErr w:type="spellEnd"/>
      <w:r w:rsidRPr="00E275AE">
        <w:rPr>
          <w:rFonts w:ascii="Times New Roman" w:hAnsi="Times New Roman" w:cs="Times New Roman"/>
          <w:sz w:val="26"/>
          <w:szCs w:val="26"/>
        </w:rPr>
        <w:t>, 2014). Profitability is one of the key concepts in our research. This is due to the topic of this research is about the relationship between the profitability and credit management clear explanation to the profitability of deposit money bank is crucial for readers to understand the research procedure and meaning.</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determinants of deposit money bank’s profitability can be concluded into two categories, namely those that are management controllable (Internal determinants) and these are beyond the control of management (External determinants, Guru Staunton and </w:t>
      </w:r>
      <w:proofErr w:type="spellStart"/>
      <w:r w:rsidRPr="00E275AE">
        <w:rPr>
          <w:rFonts w:ascii="Times New Roman" w:hAnsi="Times New Roman" w:cs="Times New Roman"/>
          <w:sz w:val="26"/>
          <w:szCs w:val="26"/>
        </w:rPr>
        <w:t>Balashan</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Mugam</w:t>
      </w:r>
      <w:proofErr w:type="spellEnd"/>
      <w:r w:rsidRPr="00E275AE">
        <w:rPr>
          <w:rFonts w:ascii="Times New Roman" w:hAnsi="Times New Roman" w:cs="Times New Roman"/>
          <w:sz w:val="26"/>
          <w:szCs w:val="26"/>
        </w:rPr>
        <w:t xml:space="preserve">, 2020). The internal determinants reflect upon bank’s management, policy and decision concerning sources and uses of funds management capital and liquidity management and expenses management. This kind of profitability factors can be examined by financial statements of deposit money banks (Guru </w:t>
      </w:r>
      <w:proofErr w:type="spellStart"/>
      <w:r w:rsidRPr="00E275AE">
        <w:rPr>
          <w:rFonts w:ascii="Times New Roman" w:hAnsi="Times New Roman" w:cs="Times New Roman"/>
          <w:sz w:val="26"/>
          <w:szCs w:val="26"/>
        </w:rPr>
        <w:t>et</w:t>
      </w:r>
      <w:proofErr w:type="gramStart"/>
      <w:r w:rsidRPr="00E275AE">
        <w:rPr>
          <w:rFonts w:ascii="Times New Roman" w:hAnsi="Times New Roman" w:cs="Times New Roman"/>
          <w:sz w:val="26"/>
          <w:szCs w:val="26"/>
        </w:rPr>
        <w:t>:al</w:t>
      </w:r>
      <w:proofErr w:type="spellEnd"/>
      <w:proofErr w:type="gramEnd"/>
      <w:r w:rsidRPr="00E275AE">
        <w:rPr>
          <w:rFonts w:ascii="Times New Roman" w:hAnsi="Times New Roman" w:cs="Times New Roman"/>
          <w:sz w:val="26"/>
          <w:szCs w:val="26"/>
        </w:rPr>
        <w:t xml:space="preserve"> 2021) The external factors are environment factors and firm specific ones (Guru </w:t>
      </w:r>
      <w:proofErr w:type="spellStart"/>
      <w:r w:rsidRPr="00E275AE">
        <w:rPr>
          <w:rFonts w:ascii="Times New Roman" w:hAnsi="Times New Roman" w:cs="Times New Roman"/>
          <w:sz w:val="26"/>
          <w:szCs w:val="26"/>
        </w:rPr>
        <w:t>et:akl</w:t>
      </w:r>
      <w:proofErr w:type="spellEnd"/>
      <w:r w:rsidRPr="00E275AE">
        <w:rPr>
          <w:rFonts w:ascii="Times New Roman" w:hAnsi="Times New Roman" w:cs="Times New Roman"/>
          <w:sz w:val="26"/>
          <w:szCs w:val="26"/>
        </w:rPr>
        <w:t>, 2021).</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This research mainly focuses on the analysis of internal determinants because our purpose is to test the effect of credit management to deposit bank’s profitability. The determinants reflected upon credit management should be included into internal policy and decisions which can be examined by financial statements. On the other hand, bank’s decisions which can be examined by financial statement are also affected by external regulation, thus this research also involves the consideration of external factors.</w:t>
      </w:r>
    </w:p>
    <w:p w:rsidR="00715379" w:rsidRPr="00E275AE" w:rsidRDefault="00715379" w:rsidP="0071537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THEORETICAL REVIEW</w:t>
      </w: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INFORMATION ASYMMETRY THEORY</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lastRenderedPageBreak/>
        <w:t>(AURONEN 2003 &amp; RICHARD, 2011)</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theory of asymmetric information tells us that it may be difficult to distinguish </w:t>
      </w:r>
      <w:proofErr w:type="gramStart"/>
      <w:r w:rsidRPr="00E275AE">
        <w:rPr>
          <w:rFonts w:ascii="Times New Roman" w:hAnsi="Times New Roman" w:cs="Times New Roman"/>
          <w:sz w:val="26"/>
          <w:szCs w:val="26"/>
        </w:rPr>
        <w:t>good</w:t>
      </w:r>
      <w:proofErr w:type="gramEnd"/>
      <w:r w:rsidRPr="00E275AE">
        <w:rPr>
          <w:rFonts w:ascii="Times New Roman" w:hAnsi="Times New Roman" w:cs="Times New Roman"/>
          <w:sz w:val="26"/>
          <w:szCs w:val="26"/>
        </w:rPr>
        <w:t xml:space="preserve"> from bad borrowers which may result into adverse selection and moral hazards problems. The theory explains that in the market, the party that </w:t>
      </w:r>
      <w:proofErr w:type="spellStart"/>
      <w:r w:rsidRPr="00E275AE">
        <w:rPr>
          <w:rFonts w:ascii="Times New Roman" w:hAnsi="Times New Roman" w:cs="Times New Roman"/>
          <w:sz w:val="26"/>
          <w:szCs w:val="26"/>
        </w:rPr>
        <w:t>posses</w:t>
      </w:r>
      <w:proofErr w:type="spellEnd"/>
      <w:r w:rsidRPr="00E275AE">
        <w:rPr>
          <w:rFonts w:ascii="Times New Roman" w:hAnsi="Times New Roman" w:cs="Times New Roman"/>
          <w:sz w:val="26"/>
          <w:szCs w:val="26"/>
        </w:rPr>
        <w:t xml:space="preserve"> more information on a specific item to be transaction than the other party.</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party that knows less about the same specific item to be transact is therefore in a position off making either right or wrong decision concerning the transaction. Adverse selection and moral hazards have led to significant accumulation of non-performing loan in bank/borrower and the bank/lender relation in particular. In the bank lending one can basically distinguish transactions based lending (Financial statement lending, asset based lending credit scoring </w:t>
      </w:r>
      <w:proofErr w:type="spellStart"/>
      <w:r w:rsidRPr="00E275AE">
        <w:rPr>
          <w:rFonts w:ascii="Times New Roman" w:hAnsi="Times New Roman" w:cs="Times New Roman"/>
          <w:sz w:val="26"/>
          <w:szCs w:val="26"/>
        </w:rPr>
        <w:t>e.t.c</w:t>
      </w:r>
      <w:proofErr w:type="spellEnd"/>
      <w:r w:rsidRPr="00E275AE">
        <w:rPr>
          <w:rFonts w:ascii="Times New Roman" w:hAnsi="Times New Roman" w:cs="Times New Roman"/>
          <w:sz w:val="26"/>
          <w:szCs w:val="26"/>
        </w:rPr>
        <w:t>) and relationship lending.</w:t>
      </w: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SHIFTABILITY THEORY OF ASSET MANAGEMENT</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(OKOH, NKECHUKWU AND EZU 2016)</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w:t>
      </w:r>
      <w:proofErr w:type="spellStart"/>
      <w:r w:rsidRPr="00E275AE">
        <w:rPr>
          <w:rFonts w:ascii="Times New Roman" w:hAnsi="Times New Roman" w:cs="Times New Roman"/>
          <w:sz w:val="26"/>
          <w:szCs w:val="26"/>
        </w:rPr>
        <w:t>shiftability</w:t>
      </w:r>
      <w:proofErr w:type="spellEnd"/>
      <w:r w:rsidRPr="00E275AE">
        <w:rPr>
          <w:rFonts w:ascii="Times New Roman" w:hAnsi="Times New Roman" w:cs="Times New Roman"/>
          <w:sz w:val="26"/>
          <w:szCs w:val="26"/>
        </w:rPr>
        <w:t xml:space="preserve"> theory approach to keep the banks liquid by supporting the shifting of assets when a bank is short of ready money, it is able to sell its assets to a more liquid bank.</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approach allows the banking system run more efficiently with fewer reserves or investing in long-term assets. Under </w:t>
      </w:r>
      <w:proofErr w:type="spellStart"/>
      <w:r w:rsidRPr="00E275AE">
        <w:rPr>
          <w:rFonts w:ascii="Times New Roman" w:hAnsi="Times New Roman" w:cs="Times New Roman"/>
          <w:sz w:val="26"/>
          <w:szCs w:val="26"/>
        </w:rPr>
        <w:t>shiftablity</w:t>
      </w:r>
      <w:proofErr w:type="spellEnd"/>
      <w:r w:rsidRPr="00E275AE">
        <w:rPr>
          <w:rFonts w:ascii="Times New Roman" w:hAnsi="Times New Roman" w:cs="Times New Roman"/>
          <w:sz w:val="26"/>
          <w:szCs w:val="26"/>
        </w:rPr>
        <w:t>, the banking system tries to avoid liquidity crises by enabling banks to always sell or repo at good prices.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To meet customers deposit withdrawals, the </w:t>
      </w:r>
      <w:proofErr w:type="spellStart"/>
      <w:r w:rsidRPr="00E275AE">
        <w:rPr>
          <w:rFonts w:ascii="Times New Roman" w:hAnsi="Times New Roman" w:cs="Times New Roman"/>
          <w:sz w:val="26"/>
          <w:szCs w:val="26"/>
        </w:rPr>
        <w:t>shiftability</w:t>
      </w:r>
      <w:proofErr w:type="spellEnd"/>
      <w:r w:rsidRPr="00E275AE">
        <w:rPr>
          <w:rFonts w:ascii="Times New Roman" w:hAnsi="Times New Roman" w:cs="Times New Roman"/>
          <w:sz w:val="26"/>
          <w:szCs w:val="26"/>
        </w:rPr>
        <w:t xml:space="preserve"> theory of asset management, advocates banks holding of marketable securities held to other buyers. </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lastRenderedPageBreak/>
        <w:t xml:space="preserve">On this theory, it was also stated that liquidity can only be generated based on this doctrine in normal time’s as marketable securities may fail to yield the desired liquidity in times of liquidity squeeze for the doctrine to be fully </w:t>
      </w:r>
      <w:proofErr w:type="spellStart"/>
      <w:r w:rsidRPr="00E275AE">
        <w:rPr>
          <w:rFonts w:ascii="Times New Roman" w:hAnsi="Times New Roman" w:cs="Times New Roman"/>
          <w:sz w:val="26"/>
          <w:szCs w:val="26"/>
        </w:rPr>
        <w:t>operationalised</w:t>
      </w:r>
      <w:proofErr w:type="spellEnd"/>
      <w:r w:rsidRPr="00E275AE">
        <w:rPr>
          <w:rFonts w:ascii="Times New Roman" w:hAnsi="Times New Roman" w:cs="Times New Roman"/>
          <w:sz w:val="26"/>
          <w:szCs w:val="26"/>
        </w:rPr>
        <w:t>, they contended that there must be a lender of last resort, willing and able to lend to banks during the time of liquidity squeeze.</w:t>
      </w:r>
    </w:p>
    <w:p w:rsidR="00715379" w:rsidRPr="00E275AE" w:rsidRDefault="00715379" w:rsidP="00715379">
      <w:pPr>
        <w:spacing w:after="0" w:line="480" w:lineRule="auto"/>
        <w:ind w:firstLine="720"/>
        <w:jc w:val="both"/>
        <w:rPr>
          <w:rFonts w:ascii="Times New Roman" w:hAnsi="Times New Roman" w:cs="Times New Roman"/>
          <w:b/>
          <w:sz w:val="26"/>
          <w:szCs w:val="26"/>
        </w:rPr>
      </w:pPr>
      <w:r w:rsidRPr="00E275AE">
        <w:rPr>
          <w:rFonts w:ascii="Times New Roman" w:hAnsi="Times New Roman" w:cs="Times New Roman"/>
          <w:b/>
          <w:sz w:val="26"/>
          <w:szCs w:val="26"/>
        </w:rPr>
        <w:t>COMMERCIAL LOAN THEORY (REAL BILL DOCTRINE)</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Prior to the world economic depression of 1930’s the widely held view about the liquidity question was the real bill doctrine.</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In this theory, the liquidity question of banks can be resolved by acquiring short-term liquidating loan asset. This implies that meeting customers demand for loans to loans to customer for short-term financing of their working capital and loan secured by real goods in production, marketing and shipment. The sale of such goods invariably provides the means for liquidating the loans.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According to </w:t>
      </w:r>
      <w:proofErr w:type="spellStart"/>
      <w:r w:rsidRPr="00E275AE">
        <w:rPr>
          <w:rFonts w:ascii="Times New Roman" w:hAnsi="Times New Roman" w:cs="Times New Roman"/>
          <w:sz w:val="26"/>
          <w:szCs w:val="26"/>
        </w:rPr>
        <w:t>Adewumi</w:t>
      </w:r>
      <w:proofErr w:type="spellEnd"/>
      <w:r w:rsidRPr="00E275AE">
        <w:rPr>
          <w:rFonts w:ascii="Times New Roman" w:hAnsi="Times New Roman" w:cs="Times New Roman"/>
          <w:sz w:val="26"/>
          <w:szCs w:val="26"/>
        </w:rPr>
        <w:t xml:space="preserve"> (2018); the real bill doctrine dominates lending practices because there were no enough secondary reserve assets which could have served as alternative liquidity to the banks. He opined that government bonds in existence as at that time were not really marketable as secondary market were undeveloped or </w:t>
      </w:r>
      <w:proofErr w:type="gramStart"/>
      <w:r w:rsidRPr="00E275AE">
        <w:rPr>
          <w:rFonts w:ascii="Times New Roman" w:hAnsi="Times New Roman" w:cs="Times New Roman"/>
          <w:sz w:val="26"/>
          <w:szCs w:val="26"/>
        </w:rPr>
        <w:t>even  non</w:t>
      </w:r>
      <w:proofErr w:type="gramEnd"/>
      <w:r w:rsidRPr="00E275AE">
        <w:rPr>
          <w:rFonts w:ascii="Times New Roman" w:hAnsi="Times New Roman" w:cs="Times New Roman"/>
          <w:sz w:val="26"/>
          <w:szCs w:val="26"/>
        </w:rPr>
        <w:t xml:space="preserve">-existents. Thus the bank’s source of liquidity a part from cash was their </w:t>
      </w:r>
      <w:proofErr w:type="spellStart"/>
      <w:r w:rsidRPr="00E275AE">
        <w:rPr>
          <w:rFonts w:ascii="Times New Roman" w:hAnsi="Times New Roman" w:cs="Times New Roman"/>
          <w:sz w:val="26"/>
          <w:szCs w:val="26"/>
        </w:rPr>
        <w:t>portflow</w:t>
      </w:r>
      <w:proofErr w:type="spellEnd"/>
      <w:r w:rsidRPr="00E275AE">
        <w:rPr>
          <w:rFonts w:ascii="Times New Roman" w:hAnsi="Times New Roman" w:cs="Times New Roman"/>
          <w:sz w:val="26"/>
          <w:szCs w:val="26"/>
        </w:rPr>
        <w:t>.</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ANTICIPATED INCOME THEORY</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Under this theory, bank’s management can plan its liquidity based on the expected income of the borrowers and this enables the bank to grant a medium and long-term loans, in addition to short-term loan as long as </w:t>
      </w:r>
      <w:proofErr w:type="gramStart"/>
      <w:r w:rsidRPr="00E275AE">
        <w:rPr>
          <w:rFonts w:ascii="Times New Roman" w:hAnsi="Times New Roman" w:cs="Times New Roman"/>
          <w:sz w:val="26"/>
          <w:szCs w:val="26"/>
        </w:rPr>
        <w:t>the  repayment</w:t>
      </w:r>
      <w:proofErr w:type="gramEnd"/>
      <w:r w:rsidRPr="00E275AE">
        <w:rPr>
          <w:rFonts w:ascii="Times New Roman" w:hAnsi="Times New Roman" w:cs="Times New Roman"/>
          <w:sz w:val="26"/>
          <w:szCs w:val="26"/>
        </w:rPr>
        <w:t xml:space="preserve">  of these loans are linked by the </w:t>
      </w:r>
      <w:r w:rsidRPr="00E275AE">
        <w:rPr>
          <w:rFonts w:ascii="Times New Roman" w:hAnsi="Times New Roman" w:cs="Times New Roman"/>
          <w:sz w:val="26"/>
          <w:szCs w:val="26"/>
        </w:rPr>
        <w:lastRenderedPageBreak/>
        <w:t xml:space="preserve">borrowers expected income to be paid in the periodic and regular premiums, and that will enable  the bank  to provide high liquidity when the cash inflows are regular and can be expected.  Deposit money banks can manage its liquidity through appropriate credit management that is directing of granted loans, and ensuring that these loans are collected as at when due in a timely </w:t>
      </w:r>
      <w:proofErr w:type="gramStart"/>
      <w:r w:rsidRPr="00E275AE">
        <w:rPr>
          <w:rFonts w:ascii="Times New Roman" w:hAnsi="Times New Roman" w:cs="Times New Roman"/>
          <w:sz w:val="26"/>
          <w:szCs w:val="26"/>
        </w:rPr>
        <w:t>manner  and</w:t>
      </w:r>
      <w:proofErr w:type="gramEnd"/>
      <w:r w:rsidRPr="00E275AE">
        <w:rPr>
          <w:rFonts w:ascii="Times New Roman" w:hAnsi="Times New Roman" w:cs="Times New Roman"/>
          <w:sz w:val="26"/>
          <w:szCs w:val="26"/>
        </w:rPr>
        <w:t xml:space="preserve"> minimize the possibility of delays in repayment at the maturity date (</w:t>
      </w:r>
      <w:proofErr w:type="spellStart"/>
      <w:r w:rsidRPr="00E275AE">
        <w:rPr>
          <w:rFonts w:ascii="Times New Roman" w:hAnsi="Times New Roman" w:cs="Times New Roman"/>
          <w:sz w:val="26"/>
          <w:szCs w:val="26"/>
        </w:rPr>
        <w:t>Okoh</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Nkechukwu</w:t>
      </w:r>
      <w:proofErr w:type="spellEnd"/>
      <w:r w:rsidRPr="00E275AE">
        <w:rPr>
          <w:rFonts w:ascii="Times New Roman" w:hAnsi="Times New Roman" w:cs="Times New Roman"/>
          <w:sz w:val="26"/>
          <w:szCs w:val="26"/>
        </w:rPr>
        <w:t xml:space="preserve"> &amp; </w:t>
      </w:r>
      <w:proofErr w:type="spellStart"/>
      <w:r w:rsidRPr="00E275AE">
        <w:rPr>
          <w:rFonts w:ascii="Times New Roman" w:hAnsi="Times New Roman" w:cs="Times New Roman"/>
          <w:sz w:val="26"/>
          <w:szCs w:val="26"/>
        </w:rPr>
        <w:t>Ezu</w:t>
      </w:r>
      <w:proofErr w:type="spellEnd"/>
      <w:r w:rsidRPr="00E275AE">
        <w:rPr>
          <w:rFonts w:ascii="Times New Roman" w:hAnsi="Times New Roman" w:cs="Times New Roman"/>
          <w:sz w:val="26"/>
          <w:szCs w:val="26"/>
        </w:rPr>
        <w:t>, 2016).</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 xml:space="preserve">AGENCY THEORY  </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According to Agency theory, the principal agency problem can be reduced by better monitoring such as establishing more appropriate incentives for managers. In the field of corporate  risk management agency issue have been shown to influence management attitudes towards risk taking and hedging (Smith &amp; </w:t>
      </w:r>
      <w:proofErr w:type="spellStart"/>
      <w:r w:rsidRPr="00E275AE">
        <w:rPr>
          <w:rFonts w:ascii="Times New Roman" w:hAnsi="Times New Roman" w:cs="Times New Roman"/>
          <w:sz w:val="26"/>
          <w:szCs w:val="26"/>
        </w:rPr>
        <w:t>Stulz</w:t>
      </w:r>
      <w:proofErr w:type="spellEnd"/>
      <w:r w:rsidRPr="00E275AE">
        <w:rPr>
          <w:rFonts w:ascii="Times New Roman" w:hAnsi="Times New Roman" w:cs="Times New Roman"/>
          <w:sz w:val="26"/>
          <w:szCs w:val="26"/>
        </w:rPr>
        <w:t xml:space="preserve">, 2016) The theory also explains a possible mismatch of interest between  shareholders management and debt holders due to asymmetries in earning distribution, which can result in the firm taking too much risk or not engaging in positive net value project (Smith &amp; </w:t>
      </w:r>
      <w:proofErr w:type="spellStart"/>
      <w:r w:rsidRPr="00E275AE">
        <w:rPr>
          <w:rFonts w:ascii="Times New Roman" w:hAnsi="Times New Roman" w:cs="Times New Roman"/>
          <w:sz w:val="26"/>
          <w:szCs w:val="26"/>
        </w:rPr>
        <w:t>Stulz</w:t>
      </w:r>
      <w:proofErr w:type="spellEnd"/>
      <w:r w:rsidRPr="00E275AE">
        <w:rPr>
          <w:rFonts w:ascii="Times New Roman" w:hAnsi="Times New Roman" w:cs="Times New Roman"/>
          <w:sz w:val="26"/>
          <w:szCs w:val="26"/>
        </w:rPr>
        <w:t>, 2017) consequently, Agency theory implies that defined hedging policies can have important influence of firm value (</w:t>
      </w:r>
      <w:proofErr w:type="spellStart"/>
      <w:r w:rsidRPr="00E275AE">
        <w:rPr>
          <w:rFonts w:ascii="Times New Roman" w:hAnsi="Times New Roman" w:cs="Times New Roman"/>
          <w:sz w:val="26"/>
          <w:szCs w:val="26"/>
        </w:rPr>
        <w:t>Fite</w:t>
      </w:r>
      <w:proofErr w:type="spellEnd"/>
      <w:r w:rsidRPr="00E275AE">
        <w:rPr>
          <w:rFonts w:ascii="Times New Roman" w:hAnsi="Times New Roman" w:cs="Times New Roman"/>
          <w:sz w:val="26"/>
          <w:szCs w:val="26"/>
        </w:rPr>
        <w:t xml:space="preserve"> &amp; </w:t>
      </w:r>
      <w:proofErr w:type="spellStart"/>
      <w:r w:rsidRPr="00E275AE">
        <w:rPr>
          <w:rFonts w:ascii="Times New Roman" w:hAnsi="Times New Roman" w:cs="Times New Roman"/>
          <w:sz w:val="26"/>
          <w:szCs w:val="26"/>
        </w:rPr>
        <w:t>Pfleiderer</w:t>
      </w:r>
      <w:proofErr w:type="spellEnd"/>
      <w:r w:rsidRPr="00E275AE">
        <w:rPr>
          <w:rFonts w:ascii="Times New Roman" w:hAnsi="Times New Roman" w:cs="Times New Roman"/>
          <w:sz w:val="26"/>
          <w:szCs w:val="26"/>
        </w:rPr>
        <w:t xml:space="preserve"> 2016)</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This research work was anchored on the following theories: anticipated </w:t>
      </w:r>
      <w:proofErr w:type="spellStart"/>
      <w:r w:rsidRPr="00E275AE">
        <w:rPr>
          <w:rFonts w:ascii="Times New Roman" w:hAnsi="Times New Roman" w:cs="Times New Roman"/>
          <w:sz w:val="26"/>
          <w:szCs w:val="26"/>
        </w:rPr>
        <w:t>incometheory</w:t>
      </w:r>
      <w:proofErr w:type="spellEnd"/>
      <w:r w:rsidRPr="00E275AE">
        <w:rPr>
          <w:rFonts w:ascii="Times New Roman" w:hAnsi="Times New Roman" w:cs="Times New Roman"/>
          <w:sz w:val="26"/>
          <w:szCs w:val="26"/>
        </w:rPr>
        <w:t xml:space="preserve">; under this theory, bank’s management can plan its liquidity based on the expected income of the borrower’s and this enables the bank to grant a medium and long-term loans, in addition to short-term loans as long as the repayment of these loans are linked by borrowers expected income to be paid in the periodic and regular premiums and that </w:t>
      </w:r>
      <w:r w:rsidRPr="00E275AE">
        <w:rPr>
          <w:rFonts w:ascii="Times New Roman" w:hAnsi="Times New Roman" w:cs="Times New Roman"/>
          <w:sz w:val="26"/>
          <w:szCs w:val="26"/>
        </w:rPr>
        <w:lastRenderedPageBreak/>
        <w:t>will enable the bank to provide high liquidity, when the cash inflows are regular and can be expected.</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Deposit money banks can manage its liquidity through appropriate credit management that is directing of granted loans and ensuring that these loans are collected as at when due in a timely manner and minimize the possibility of delays in repayment at the maturity date (</w:t>
      </w:r>
      <w:proofErr w:type="spellStart"/>
      <w:r w:rsidRPr="00E275AE">
        <w:rPr>
          <w:rFonts w:ascii="Times New Roman" w:hAnsi="Times New Roman" w:cs="Times New Roman"/>
          <w:sz w:val="26"/>
          <w:szCs w:val="26"/>
        </w:rPr>
        <w:t>Oko</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Nkechukwu</w:t>
      </w:r>
      <w:proofErr w:type="spellEnd"/>
      <w:r w:rsidRPr="00E275AE">
        <w:rPr>
          <w:rFonts w:ascii="Times New Roman" w:hAnsi="Times New Roman" w:cs="Times New Roman"/>
          <w:sz w:val="26"/>
          <w:szCs w:val="26"/>
        </w:rPr>
        <w:t xml:space="preserve"> &amp; </w:t>
      </w:r>
      <w:proofErr w:type="spellStart"/>
      <w:r w:rsidRPr="00E275AE">
        <w:rPr>
          <w:rFonts w:ascii="Times New Roman" w:hAnsi="Times New Roman" w:cs="Times New Roman"/>
          <w:sz w:val="26"/>
          <w:szCs w:val="26"/>
        </w:rPr>
        <w:t>Ezu</w:t>
      </w:r>
      <w:proofErr w:type="spellEnd"/>
      <w:r w:rsidRPr="00E275AE">
        <w:rPr>
          <w:rFonts w:ascii="Times New Roman" w:hAnsi="Times New Roman" w:cs="Times New Roman"/>
          <w:sz w:val="26"/>
          <w:szCs w:val="26"/>
        </w:rPr>
        <w:t xml:space="preserve"> 2016).</w:t>
      </w:r>
    </w:p>
    <w:p w:rsidR="00715379" w:rsidRPr="00E275AE" w:rsidRDefault="00715379" w:rsidP="00715379">
      <w:pPr>
        <w:spacing w:after="0" w:line="480" w:lineRule="auto"/>
        <w:ind w:firstLine="720"/>
        <w:jc w:val="both"/>
        <w:rPr>
          <w:rFonts w:ascii="Times New Roman" w:hAnsi="Times New Roman" w:cs="Times New Roman"/>
          <w:sz w:val="26"/>
          <w:szCs w:val="26"/>
        </w:rPr>
      </w:pPr>
      <w:proofErr w:type="spellStart"/>
      <w:r w:rsidRPr="00E275AE">
        <w:rPr>
          <w:rFonts w:ascii="Times New Roman" w:hAnsi="Times New Roman" w:cs="Times New Roman"/>
          <w:sz w:val="26"/>
          <w:szCs w:val="26"/>
        </w:rPr>
        <w:t>Shiftability</w:t>
      </w:r>
      <w:proofErr w:type="spellEnd"/>
      <w:r w:rsidRPr="00E275AE">
        <w:rPr>
          <w:rFonts w:ascii="Times New Roman" w:hAnsi="Times New Roman" w:cs="Times New Roman"/>
          <w:sz w:val="26"/>
          <w:szCs w:val="26"/>
        </w:rPr>
        <w:t xml:space="preserve"> Theory: </w:t>
      </w:r>
      <w:proofErr w:type="spellStart"/>
      <w:r w:rsidRPr="00E275AE">
        <w:rPr>
          <w:rFonts w:ascii="Times New Roman" w:hAnsi="Times New Roman" w:cs="Times New Roman"/>
          <w:sz w:val="26"/>
          <w:szCs w:val="26"/>
        </w:rPr>
        <w:t>Shiftability</w:t>
      </w:r>
      <w:proofErr w:type="spellEnd"/>
      <w:r w:rsidRPr="00E275AE">
        <w:rPr>
          <w:rFonts w:ascii="Times New Roman" w:hAnsi="Times New Roman" w:cs="Times New Roman"/>
          <w:sz w:val="26"/>
          <w:szCs w:val="26"/>
        </w:rPr>
        <w:t xml:space="preserve"> is the approach to keep the banks liquid by supporting the shifting of assets when a bank is short of ready money, it is able to sell its assets to a more liquid bank. </w:t>
      </w:r>
    </w:p>
    <w:p w:rsidR="00715379"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approach allows the banking system run more efficiently with fewer reserves or investing in long-term assets. Under </w:t>
      </w:r>
      <w:proofErr w:type="spellStart"/>
      <w:r w:rsidRPr="00E275AE">
        <w:rPr>
          <w:rFonts w:ascii="Times New Roman" w:hAnsi="Times New Roman" w:cs="Times New Roman"/>
          <w:sz w:val="26"/>
          <w:szCs w:val="26"/>
        </w:rPr>
        <w:t>shiftability</w:t>
      </w:r>
      <w:proofErr w:type="spellEnd"/>
      <w:r w:rsidRPr="00E275AE">
        <w:rPr>
          <w:rFonts w:ascii="Times New Roman" w:hAnsi="Times New Roman" w:cs="Times New Roman"/>
          <w:sz w:val="26"/>
          <w:szCs w:val="26"/>
        </w:rPr>
        <w:t>, the banking system tries to avoid liquidity crises by enabling banks to always sell or repo at good prices (</w:t>
      </w:r>
      <w:proofErr w:type="spellStart"/>
      <w:r w:rsidRPr="00E275AE">
        <w:rPr>
          <w:rFonts w:ascii="Times New Roman" w:hAnsi="Times New Roman" w:cs="Times New Roman"/>
          <w:sz w:val="26"/>
          <w:szCs w:val="26"/>
        </w:rPr>
        <w:t>Okoh</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Nkechukwu</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ajd</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Ezu</w:t>
      </w:r>
      <w:proofErr w:type="spellEnd"/>
      <w:r w:rsidRPr="00E275AE">
        <w:rPr>
          <w:rFonts w:ascii="Times New Roman" w:hAnsi="Times New Roman" w:cs="Times New Roman"/>
          <w:sz w:val="26"/>
          <w:szCs w:val="26"/>
        </w:rPr>
        <w:t>, 2016).</w:t>
      </w:r>
    </w:p>
    <w:p w:rsidR="00715379" w:rsidRPr="00E275AE" w:rsidRDefault="00715379" w:rsidP="00715379">
      <w:pPr>
        <w:spacing w:after="0" w:line="480" w:lineRule="auto"/>
        <w:ind w:firstLine="720"/>
        <w:jc w:val="both"/>
        <w:rPr>
          <w:rFonts w:ascii="Times New Roman" w:hAnsi="Times New Roman" w:cs="Times New Roman"/>
          <w:sz w:val="26"/>
          <w:szCs w:val="26"/>
        </w:rPr>
      </w:pP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2.3</w:t>
      </w:r>
      <w:r w:rsidRPr="00E275AE">
        <w:rPr>
          <w:rFonts w:ascii="Times New Roman" w:hAnsi="Times New Roman" w:cs="Times New Roman"/>
          <w:b/>
          <w:sz w:val="26"/>
          <w:szCs w:val="26"/>
        </w:rPr>
        <w:tab/>
        <w:t>EMPIRICAL REVIEW</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w:t>
      </w:r>
      <w:proofErr w:type="spellStart"/>
      <w:r w:rsidRPr="00E275AE">
        <w:rPr>
          <w:rFonts w:ascii="Times New Roman" w:hAnsi="Times New Roman" w:cs="Times New Roman"/>
          <w:sz w:val="26"/>
          <w:szCs w:val="26"/>
        </w:rPr>
        <w:t>Taiwo</w:t>
      </w:r>
      <w:proofErr w:type="spellEnd"/>
      <w:r w:rsidRPr="00E275AE">
        <w:rPr>
          <w:rFonts w:ascii="Times New Roman" w:hAnsi="Times New Roman" w:cs="Times New Roman"/>
          <w:sz w:val="26"/>
          <w:szCs w:val="26"/>
        </w:rPr>
        <w:t xml:space="preserve"> and </w:t>
      </w:r>
      <w:proofErr w:type="spellStart"/>
      <w:r w:rsidRPr="00E275AE">
        <w:rPr>
          <w:rFonts w:ascii="Times New Roman" w:hAnsi="Times New Roman" w:cs="Times New Roman"/>
          <w:sz w:val="26"/>
          <w:szCs w:val="26"/>
        </w:rPr>
        <w:t>Abayomi</w:t>
      </w:r>
      <w:proofErr w:type="spellEnd"/>
      <w:r w:rsidRPr="00E275AE">
        <w:rPr>
          <w:rFonts w:ascii="Times New Roman" w:hAnsi="Times New Roman" w:cs="Times New Roman"/>
          <w:sz w:val="26"/>
          <w:szCs w:val="26"/>
        </w:rPr>
        <w:t xml:space="preserve">, 2013) evaluates the impact of credit risk management on bank profitability of some </w:t>
      </w:r>
      <w:proofErr w:type="gramStart"/>
      <w:r w:rsidRPr="00E275AE">
        <w:rPr>
          <w:rFonts w:ascii="Times New Roman" w:hAnsi="Times New Roman" w:cs="Times New Roman"/>
          <w:sz w:val="26"/>
          <w:szCs w:val="26"/>
        </w:rPr>
        <w:t>selected  DMB’s</w:t>
      </w:r>
      <w:proofErr w:type="gramEnd"/>
      <w:r w:rsidRPr="00E275AE">
        <w:rPr>
          <w:rFonts w:ascii="Times New Roman" w:hAnsi="Times New Roman" w:cs="Times New Roman"/>
          <w:sz w:val="26"/>
          <w:szCs w:val="26"/>
        </w:rPr>
        <w:t xml:space="preserve"> in Nigeria. </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The result from panel least square (PLS) estimate found the credit risk management as a significant impact on the profitability of Nigerian banks. </w:t>
      </w:r>
      <w:proofErr w:type="spellStart"/>
      <w:r w:rsidRPr="00E275AE">
        <w:rPr>
          <w:rFonts w:ascii="Times New Roman" w:hAnsi="Times New Roman" w:cs="Times New Roman"/>
          <w:sz w:val="26"/>
          <w:szCs w:val="26"/>
        </w:rPr>
        <w:t>Poudel</w:t>
      </w:r>
      <w:proofErr w:type="spellEnd"/>
      <w:r w:rsidRPr="00E275AE">
        <w:rPr>
          <w:rFonts w:ascii="Times New Roman" w:hAnsi="Times New Roman" w:cs="Times New Roman"/>
          <w:sz w:val="26"/>
          <w:szCs w:val="26"/>
        </w:rPr>
        <w:t xml:space="preserve"> (2012) studied the factors affecting commercial banks performance I Nepal for the period of 200-2012 and used a linear regression analysis technique. The study revealed a significant inverse relationship between deposit money bank performance measured by ROA and credit risk </w:t>
      </w:r>
      <w:r w:rsidRPr="00E275AE">
        <w:rPr>
          <w:rFonts w:ascii="Times New Roman" w:hAnsi="Times New Roman" w:cs="Times New Roman"/>
          <w:sz w:val="26"/>
          <w:szCs w:val="26"/>
        </w:rPr>
        <w:lastRenderedPageBreak/>
        <w:t xml:space="preserve">measured by default rate and capital adequacy ratio. In this study </w:t>
      </w:r>
      <w:proofErr w:type="gramStart"/>
      <w:r w:rsidRPr="00E275AE">
        <w:rPr>
          <w:rFonts w:ascii="Times New Roman" w:hAnsi="Times New Roman" w:cs="Times New Roman"/>
          <w:sz w:val="26"/>
          <w:szCs w:val="26"/>
        </w:rPr>
        <w:t>the a</w:t>
      </w:r>
      <w:proofErr w:type="gramEnd"/>
      <w:r w:rsidRPr="00E275AE">
        <w:rPr>
          <w:rFonts w:ascii="Times New Roman" w:hAnsi="Times New Roman" w:cs="Times New Roman"/>
          <w:sz w:val="26"/>
          <w:szCs w:val="26"/>
        </w:rPr>
        <w:t xml:space="preserve"> prior assumption is that credit risk (no-performing loans, loan loss provisions, loans and advances) has a negative impact on profitability. Additionally there are other internal variables such as capital adequacy, bank size and age that could the profitability (ROA and ROE) of a bank. The 2015 credit management and bank performance of banks in Nigeria.</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While secured and unsecured loan ratio and bank’s performance was not significant (</w:t>
      </w:r>
      <w:proofErr w:type="spellStart"/>
      <w:r w:rsidRPr="00E275AE">
        <w:rPr>
          <w:rFonts w:ascii="Times New Roman" w:hAnsi="Times New Roman" w:cs="Times New Roman"/>
          <w:sz w:val="26"/>
          <w:szCs w:val="26"/>
        </w:rPr>
        <w:t>Uwalomwa</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Uwuigbe</w:t>
      </w:r>
      <w:proofErr w:type="spellEnd"/>
      <w:r w:rsidRPr="00E275AE">
        <w:rPr>
          <w:rFonts w:ascii="Times New Roman" w:hAnsi="Times New Roman" w:cs="Times New Roman"/>
          <w:sz w:val="26"/>
          <w:szCs w:val="26"/>
        </w:rPr>
        <w:t xml:space="preserve"> and </w:t>
      </w:r>
      <w:proofErr w:type="spellStart"/>
      <w:r w:rsidRPr="00E275AE">
        <w:rPr>
          <w:rFonts w:ascii="Times New Roman" w:hAnsi="Times New Roman" w:cs="Times New Roman"/>
          <w:sz w:val="26"/>
          <w:szCs w:val="26"/>
        </w:rPr>
        <w:t>Oyewo</w:t>
      </w:r>
      <w:proofErr w:type="spellEnd"/>
      <w:r w:rsidRPr="00E275AE">
        <w:rPr>
          <w:rFonts w:ascii="Times New Roman" w:hAnsi="Times New Roman" w:cs="Times New Roman"/>
          <w:sz w:val="26"/>
          <w:szCs w:val="26"/>
        </w:rPr>
        <w:t>, 2015. Saeed and Zahid 2016) studies the impact of credit risk on profitability of the deposit money banks and the result showed that credit risk indicators had a positive associations with profitability of the banks</w:t>
      </w:r>
    </w:p>
    <w:p w:rsidR="00715379" w:rsidRPr="00E275AE" w:rsidRDefault="00715379" w:rsidP="00715379">
      <w:pPr>
        <w:spacing w:after="0" w:line="480" w:lineRule="auto"/>
        <w:ind w:firstLine="720"/>
        <w:jc w:val="both"/>
        <w:rPr>
          <w:rFonts w:ascii="Times New Roman" w:hAnsi="Times New Roman" w:cs="Times New Roman"/>
          <w:sz w:val="26"/>
          <w:szCs w:val="26"/>
        </w:rPr>
      </w:pPr>
      <w:proofErr w:type="spellStart"/>
      <w:r w:rsidRPr="00E275AE">
        <w:rPr>
          <w:rFonts w:ascii="Times New Roman" w:hAnsi="Times New Roman" w:cs="Times New Roman"/>
          <w:sz w:val="26"/>
          <w:szCs w:val="26"/>
        </w:rPr>
        <w:t>More over</w:t>
      </w:r>
      <w:proofErr w:type="spellEnd"/>
      <w:r w:rsidRPr="00E275AE">
        <w:rPr>
          <w:rFonts w:ascii="Times New Roman" w:hAnsi="Times New Roman" w:cs="Times New Roman"/>
          <w:sz w:val="26"/>
          <w:szCs w:val="26"/>
        </w:rPr>
        <w:t xml:space="preserve">, sound management of credit risk is a significant element of an all-inclusive method to risk management as a whole and vital to the future progress of any financial institution. Banks play a major role in the credit market because they assemble deposit from the various surplus units and make them available to the deficit unit of development activities. This implies that banks give out loan to borrowers from deposit made by the public with the objective of increasing </w:t>
      </w:r>
      <w:proofErr w:type="spellStart"/>
      <w:r w:rsidRPr="00E275AE">
        <w:rPr>
          <w:rFonts w:ascii="Times New Roman" w:hAnsi="Times New Roman" w:cs="Times New Roman"/>
          <w:sz w:val="26"/>
          <w:szCs w:val="26"/>
        </w:rPr>
        <w:t>teir</w:t>
      </w:r>
      <w:proofErr w:type="spellEnd"/>
      <w:r w:rsidRPr="00E275AE">
        <w:rPr>
          <w:rFonts w:ascii="Times New Roman" w:hAnsi="Times New Roman" w:cs="Times New Roman"/>
          <w:sz w:val="26"/>
          <w:szCs w:val="26"/>
        </w:rPr>
        <w:t xml:space="preserve"> profitability. Now since banks make huge profit through their role as financial </w:t>
      </w:r>
      <w:proofErr w:type="spellStart"/>
      <w:r w:rsidRPr="00E275AE">
        <w:rPr>
          <w:rFonts w:ascii="Times New Roman" w:hAnsi="Times New Roman" w:cs="Times New Roman"/>
          <w:sz w:val="26"/>
          <w:szCs w:val="26"/>
        </w:rPr>
        <w:t>intermediacy</w:t>
      </w:r>
      <w:proofErr w:type="spellEnd"/>
      <w:r w:rsidRPr="00E275AE">
        <w:rPr>
          <w:rFonts w:ascii="Times New Roman" w:hAnsi="Times New Roman" w:cs="Times New Roman"/>
          <w:sz w:val="26"/>
          <w:szCs w:val="26"/>
        </w:rPr>
        <w:t xml:space="preserve">, it beholds on them to find pragmatic ways of managing credit risk and thereby guarding and enhancing their profitability (Muhammed &amp; </w:t>
      </w:r>
      <w:proofErr w:type="spellStart"/>
      <w:r w:rsidRPr="00E275AE">
        <w:rPr>
          <w:rFonts w:ascii="Times New Roman" w:hAnsi="Times New Roman" w:cs="Times New Roman"/>
          <w:sz w:val="26"/>
          <w:szCs w:val="26"/>
        </w:rPr>
        <w:t>Garba</w:t>
      </w:r>
      <w:proofErr w:type="spellEnd"/>
      <w:r w:rsidRPr="00E275AE">
        <w:rPr>
          <w:rFonts w:ascii="Times New Roman" w:hAnsi="Times New Roman" w:cs="Times New Roman"/>
          <w:sz w:val="26"/>
          <w:szCs w:val="26"/>
        </w:rPr>
        <w:t xml:space="preserve"> 2014).</w:t>
      </w:r>
    </w:p>
    <w:p w:rsidR="00715379" w:rsidRPr="00E275AE" w:rsidRDefault="00715379" w:rsidP="00715379">
      <w:pPr>
        <w:spacing w:after="0" w:line="480" w:lineRule="auto"/>
        <w:ind w:firstLine="720"/>
        <w:jc w:val="both"/>
        <w:rPr>
          <w:rFonts w:ascii="Times New Roman" w:hAnsi="Times New Roman" w:cs="Times New Roman"/>
          <w:sz w:val="26"/>
          <w:szCs w:val="26"/>
        </w:rPr>
      </w:pPr>
      <w:proofErr w:type="spellStart"/>
      <w:r w:rsidRPr="00E275AE">
        <w:rPr>
          <w:rFonts w:ascii="Times New Roman" w:hAnsi="Times New Roman" w:cs="Times New Roman"/>
          <w:sz w:val="26"/>
          <w:szCs w:val="26"/>
        </w:rPr>
        <w:t>Alalade</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Binuyo</w:t>
      </w:r>
      <w:proofErr w:type="spellEnd"/>
      <w:r w:rsidRPr="00E275AE">
        <w:rPr>
          <w:rFonts w:ascii="Times New Roman" w:hAnsi="Times New Roman" w:cs="Times New Roman"/>
          <w:sz w:val="26"/>
          <w:szCs w:val="26"/>
        </w:rPr>
        <w:t xml:space="preserve"> and </w:t>
      </w:r>
      <w:proofErr w:type="spellStart"/>
      <w:r w:rsidRPr="00E275AE">
        <w:rPr>
          <w:rFonts w:ascii="Times New Roman" w:hAnsi="Times New Roman" w:cs="Times New Roman"/>
          <w:sz w:val="26"/>
          <w:szCs w:val="26"/>
        </w:rPr>
        <w:t>Ogutodu</w:t>
      </w:r>
      <w:proofErr w:type="spellEnd"/>
      <w:r w:rsidRPr="00E275AE">
        <w:rPr>
          <w:rFonts w:ascii="Times New Roman" w:hAnsi="Times New Roman" w:cs="Times New Roman"/>
          <w:sz w:val="26"/>
          <w:szCs w:val="26"/>
        </w:rPr>
        <w:t xml:space="preserve"> (2014) examines the impact of managing </w:t>
      </w:r>
      <w:proofErr w:type="spellStart"/>
      <w:r w:rsidRPr="00E275AE">
        <w:rPr>
          <w:rFonts w:ascii="Times New Roman" w:hAnsi="Times New Roman" w:cs="Times New Roman"/>
          <w:sz w:val="26"/>
          <w:szCs w:val="26"/>
        </w:rPr>
        <w:t>crdit</w:t>
      </w:r>
      <w:proofErr w:type="spellEnd"/>
      <w:r w:rsidRPr="00E275AE">
        <w:rPr>
          <w:rFonts w:ascii="Times New Roman" w:hAnsi="Times New Roman" w:cs="Times New Roman"/>
          <w:sz w:val="26"/>
          <w:szCs w:val="26"/>
        </w:rPr>
        <w:t xml:space="preserve"> risk and profitability of banks in Lagos state. The research hypothesis was tested and analyzed in relation to credit risk and its significant effect on bank’s profitability. It was also the aim of this research to evaluation how effective it is for a bank to manage its credit risk </w:t>
      </w:r>
      <w:r w:rsidRPr="00E275AE">
        <w:rPr>
          <w:rFonts w:ascii="Times New Roman" w:hAnsi="Times New Roman" w:cs="Times New Roman"/>
          <w:sz w:val="26"/>
          <w:szCs w:val="26"/>
        </w:rPr>
        <w:lastRenderedPageBreak/>
        <w:t>effectively to enhance profitability. Data for the study was an obtained through the administering structured questionnaires which were answered by respondents. Correction co-efficient was used to decide whether or not credit risk management has an impact on profitability. The results revealed that credit risk reduces the profit and therefore management of credit risk should be to great importance to management of bank in Lagos state.</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More comprehensively, </w:t>
      </w:r>
      <w:proofErr w:type="spellStart"/>
      <w:r w:rsidRPr="00E275AE">
        <w:rPr>
          <w:rFonts w:ascii="Times New Roman" w:hAnsi="Times New Roman" w:cs="Times New Roman"/>
          <w:sz w:val="26"/>
          <w:szCs w:val="26"/>
        </w:rPr>
        <w:t>Kolapo</w:t>
      </w:r>
      <w:proofErr w:type="spellEnd"/>
      <w:r w:rsidRPr="00E275AE">
        <w:rPr>
          <w:rFonts w:ascii="Times New Roman" w:hAnsi="Times New Roman" w:cs="Times New Roman"/>
          <w:sz w:val="26"/>
          <w:szCs w:val="26"/>
        </w:rPr>
        <w:t xml:space="preserve"> </w:t>
      </w:r>
      <w:proofErr w:type="spellStart"/>
      <w:r w:rsidRPr="00E275AE">
        <w:rPr>
          <w:rFonts w:ascii="Times New Roman" w:hAnsi="Times New Roman" w:cs="Times New Roman"/>
          <w:sz w:val="26"/>
          <w:szCs w:val="26"/>
        </w:rPr>
        <w:t>et</w:t>
      </w:r>
      <w:proofErr w:type="gramStart"/>
      <w:r w:rsidRPr="00E275AE">
        <w:rPr>
          <w:rFonts w:ascii="Times New Roman" w:hAnsi="Times New Roman" w:cs="Times New Roman"/>
          <w:sz w:val="26"/>
          <w:szCs w:val="26"/>
        </w:rPr>
        <w:t>:al</w:t>
      </w:r>
      <w:proofErr w:type="spellEnd"/>
      <w:proofErr w:type="gramEnd"/>
      <w:r w:rsidRPr="00E275AE">
        <w:rPr>
          <w:rFonts w:ascii="Times New Roman" w:hAnsi="Times New Roman" w:cs="Times New Roman"/>
          <w:sz w:val="26"/>
          <w:szCs w:val="26"/>
        </w:rPr>
        <w:t xml:space="preserve"> (2018) used panel data analysis in studying the effect of credit risk on banks performance using ROA is a measure for performance. The result was that an increase in non-performing loans or loan losses provision </w:t>
      </w:r>
      <w:proofErr w:type="spellStart"/>
      <w:r w:rsidRPr="00E275AE">
        <w:rPr>
          <w:rFonts w:ascii="Times New Roman" w:hAnsi="Times New Roman" w:cs="Times New Roman"/>
          <w:sz w:val="26"/>
          <w:szCs w:val="26"/>
        </w:rPr>
        <w:t>diminunes</w:t>
      </w:r>
      <w:proofErr w:type="spellEnd"/>
      <w:r w:rsidRPr="00E275AE">
        <w:rPr>
          <w:rFonts w:ascii="Times New Roman" w:hAnsi="Times New Roman" w:cs="Times New Roman"/>
          <w:sz w:val="26"/>
          <w:szCs w:val="26"/>
        </w:rPr>
        <w:t xml:space="preserve"> profitability (ROA), while an increase in total loan and advances enhances profitability. </w:t>
      </w:r>
    </w:p>
    <w:p w:rsidR="00715379" w:rsidRPr="00E275AE" w:rsidRDefault="00715379" w:rsidP="00715379">
      <w:pPr>
        <w:spacing w:line="480" w:lineRule="auto"/>
        <w:jc w:val="center"/>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rPr>
          <w:rFonts w:ascii="Times New Roman" w:hAnsi="Times New Roman" w:cs="Times New Roman"/>
          <w:b/>
          <w:sz w:val="26"/>
          <w:szCs w:val="26"/>
        </w:rPr>
      </w:pPr>
    </w:p>
    <w:p w:rsidR="00715379" w:rsidRPr="00E275AE" w:rsidRDefault="00715379" w:rsidP="00715379">
      <w:pPr>
        <w:spacing w:line="480" w:lineRule="auto"/>
        <w:rPr>
          <w:rFonts w:ascii="Times New Roman" w:hAnsi="Times New Roman" w:cs="Times New Roman"/>
          <w:b/>
          <w:sz w:val="26"/>
          <w:szCs w:val="26"/>
        </w:rPr>
      </w:pPr>
    </w:p>
    <w:p w:rsidR="00715379" w:rsidRDefault="00715379" w:rsidP="00715379">
      <w:pPr>
        <w:spacing w:line="480" w:lineRule="auto"/>
        <w:jc w:val="center"/>
        <w:rPr>
          <w:rFonts w:ascii="Times New Roman" w:hAnsi="Times New Roman" w:cs="Times New Roman"/>
          <w:b/>
          <w:sz w:val="26"/>
          <w:szCs w:val="26"/>
        </w:rPr>
      </w:pPr>
    </w:p>
    <w:p w:rsidR="00715379" w:rsidRDefault="00715379" w:rsidP="00715379">
      <w:pPr>
        <w:spacing w:line="480" w:lineRule="auto"/>
        <w:jc w:val="center"/>
        <w:rPr>
          <w:rFonts w:ascii="Times New Roman" w:hAnsi="Times New Roman" w:cs="Times New Roman"/>
          <w:b/>
          <w:sz w:val="26"/>
          <w:szCs w:val="26"/>
        </w:rPr>
      </w:pPr>
    </w:p>
    <w:p w:rsidR="00715379" w:rsidRDefault="00715379" w:rsidP="00715379">
      <w:pPr>
        <w:spacing w:line="480" w:lineRule="auto"/>
        <w:jc w:val="center"/>
        <w:rPr>
          <w:rFonts w:ascii="Times New Roman" w:hAnsi="Times New Roman" w:cs="Times New Roman"/>
          <w:b/>
          <w:sz w:val="26"/>
          <w:szCs w:val="26"/>
        </w:rPr>
      </w:pPr>
    </w:p>
    <w:p w:rsidR="00715379" w:rsidRDefault="00715379" w:rsidP="00715379">
      <w:pPr>
        <w:spacing w:line="480" w:lineRule="auto"/>
        <w:jc w:val="center"/>
        <w:rPr>
          <w:rFonts w:ascii="Times New Roman" w:hAnsi="Times New Roman" w:cs="Times New Roman"/>
          <w:b/>
          <w:sz w:val="26"/>
          <w:szCs w:val="26"/>
        </w:rPr>
      </w:pPr>
    </w:p>
    <w:p w:rsidR="00715379" w:rsidRDefault="00715379" w:rsidP="00715379">
      <w:pPr>
        <w:spacing w:line="480" w:lineRule="auto"/>
        <w:jc w:val="center"/>
        <w:rPr>
          <w:rFonts w:ascii="Times New Roman" w:hAnsi="Times New Roman" w:cs="Times New Roman"/>
          <w:b/>
          <w:sz w:val="26"/>
          <w:szCs w:val="26"/>
        </w:rPr>
      </w:pPr>
    </w:p>
    <w:p w:rsidR="00715379" w:rsidRDefault="00715379" w:rsidP="00715379">
      <w:pPr>
        <w:spacing w:line="480" w:lineRule="auto"/>
        <w:jc w:val="center"/>
        <w:rPr>
          <w:rFonts w:ascii="Times New Roman" w:hAnsi="Times New Roman" w:cs="Times New Roman"/>
          <w:b/>
          <w:sz w:val="26"/>
          <w:szCs w:val="26"/>
        </w:rPr>
      </w:pPr>
    </w:p>
    <w:p w:rsidR="00715379" w:rsidRDefault="00715379" w:rsidP="00715379">
      <w:pPr>
        <w:spacing w:line="480" w:lineRule="auto"/>
        <w:jc w:val="center"/>
        <w:rPr>
          <w:rFonts w:ascii="Times New Roman" w:hAnsi="Times New Roman" w:cs="Times New Roman"/>
          <w:b/>
          <w:sz w:val="26"/>
          <w:szCs w:val="26"/>
        </w:rPr>
      </w:pPr>
    </w:p>
    <w:p w:rsidR="00715379" w:rsidRPr="00E275AE" w:rsidRDefault="00715379" w:rsidP="00715379">
      <w:pPr>
        <w:spacing w:line="480" w:lineRule="auto"/>
        <w:jc w:val="center"/>
        <w:rPr>
          <w:rFonts w:ascii="Times New Roman" w:hAnsi="Times New Roman" w:cs="Times New Roman"/>
          <w:b/>
          <w:sz w:val="26"/>
          <w:szCs w:val="26"/>
        </w:rPr>
      </w:pPr>
    </w:p>
    <w:p w:rsidR="00715379" w:rsidRPr="00E275AE" w:rsidRDefault="00715379" w:rsidP="00715379">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lastRenderedPageBreak/>
        <w:t>CHAPTER THREE</w:t>
      </w:r>
    </w:p>
    <w:p w:rsidR="00715379" w:rsidRPr="00E275AE" w:rsidRDefault="00715379" w:rsidP="00715379">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t>RESEARCH METHODOLOGY</w:t>
      </w:r>
    </w:p>
    <w:p w:rsidR="00715379" w:rsidRPr="00E275AE" w:rsidRDefault="00715379" w:rsidP="00715379">
      <w:pPr>
        <w:spacing w:after="0" w:line="480" w:lineRule="auto"/>
        <w:rPr>
          <w:rFonts w:ascii="Times New Roman" w:hAnsi="Times New Roman" w:cs="Times New Roman"/>
          <w:b/>
          <w:sz w:val="26"/>
          <w:szCs w:val="26"/>
        </w:rPr>
      </w:pPr>
      <w:r w:rsidRPr="00E275AE">
        <w:rPr>
          <w:rFonts w:ascii="Times New Roman" w:hAnsi="Times New Roman" w:cs="Times New Roman"/>
          <w:b/>
          <w:sz w:val="26"/>
          <w:szCs w:val="26"/>
        </w:rPr>
        <w:t>3.1</w:t>
      </w:r>
      <w:r w:rsidRPr="00E275AE">
        <w:rPr>
          <w:rFonts w:ascii="Times New Roman" w:hAnsi="Times New Roman" w:cs="Times New Roman"/>
          <w:b/>
          <w:sz w:val="26"/>
          <w:szCs w:val="26"/>
        </w:rPr>
        <w:tab/>
        <w:t>INTRODUCTIO TO METHODOLOGY</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Research by definition is the process by which problem are solve through a planned and systematic collection, analysis and interpretation of data. According to </w:t>
      </w:r>
      <w:proofErr w:type="spellStart"/>
      <w:r w:rsidRPr="00E275AE">
        <w:rPr>
          <w:rFonts w:ascii="Times New Roman" w:hAnsi="Times New Roman" w:cs="Times New Roman"/>
          <w:sz w:val="26"/>
          <w:szCs w:val="26"/>
        </w:rPr>
        <w:t>Nlewedin</w:t>
      </w:r>
      <w:proofErr w:type="spellEnd"/>
      <w:r w:rsidRPr="00E275AE">
        <w:rPr>
          <w:rFonts w:ascii="Times New Roman" w:hAnsi="Times New Roman" w:cs="Times New Roman"/>
          <w:sz w:val="26"/>
          <w:szCs w:val="26"/>
        </w:rPr>
        <w:t xml:space="preserve"> (2019), research is a “diligent inurning or investigation carried out for the purpose of discovering new knowledge. Thus, it is a man’s way of discovering new knowledge and spreading the knowledge to promote the progress and development of his environment”.</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However, for any problem to be solved, data concerning the subject matter must be gathered ad evaluated to generate the relevant information.</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The chapter therefore is devoted to explaining the research method, method of collecting and analyzing the data needed for this study ad justification of the method and techniques used.</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3.2</w:t>
      </w:r>
      <w:r w:rsidRPr="00E275AE">
        <w:rPr>
          <w:rFonts w:ascii="Times New Roman" w:hAnsi="Times New Roman" w:cs="Times New Roman"/>
          <w:b/>
          <w:sz w:val="26"/>
          <w:szCs w:val="26"/>
        </w:rPr>
        <w:tab/>
        <w:t>RESEARCH DESIGN</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 xml:space="preserve">It explain the nature of the patter the research intends to follow: this is the overall plan strategy for conducting the research. The main purpose of the study was to evaluate the relationship between credit management and the profitability of deposit money banks in Nigeria particularly on First bank plc. The research was conducted through a historical researcher explores, explains and understands past phenomenon from already existing data. This helped the researcher to arrive at conclusions about the effect of credit administration on the profitability in order to explain the present and predict and control the future. The study adopted quantitative research approach which answered the “How may? Questions </w:t>
      </w:r>
      <w:r w:rsidRPr="00E275AE">
        <w:rPr>
          <w:rFonts w:ascii="Times New Roman" w:hAnsi="Times New Roman" w:cs="Times New Roman"/>
          <w:sz w:val="26"/>
          <w:szCs w:val="26"/>
        </w:rPr>
        <w:lastRenderedPageBreak/>
        <w:t>in the study thus allowed the measurement of relationships between variables I a systematic and statistical method.</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3.3</w:t>
      </w:r>
      <w:r w:rsidRPr="00E275AE">
        <w:rPr>
          <w:rFonts w:ascii="Times New Roman" w:hAnsi="Times New Roman" w:cs="Times New Roman"/>
          <w:b/>
          <w:sz w:val="26"/>
          <w:szCs w:val="26"/>
        </w:rPr>
        <w:tab/>
        <w:t>POPULATION OF THE STUDY</w:t>
      </w:r>
    </w:p>
    <w:p w:rsidR="00715379" w:rsidRPr="00970816" w:rsidRDefault="00715379" w:rsidP="00715379">
      <w:pPr>
        <w:tabs>
          <w:tab w:val="left" w:pos="850"/>
        </w:tabs>
        <w:spacing w:line="480" w:lineRule="auto"/>
        <w:rPr>
          <w:rFonts w:ascii="Times New Roman" w:hAnsi="Times New Roman" w:cs="Times New Roman"/>
          <w:sz w:val="24"/>
          <w:szCs w:val="24"/>
        </w:rPr>
      </w:pPr>
      <w:r w:rsidRPr="00E275AE">
        <w:rPr>
          <w:rFonts w:ascii="Times New Roman" w:hAnsi="Times New Roman" w:cs="Times New Roman"/>
          <w:sz w:val="26"/>
          <w:szCs w:val="26"/>
        </w:rPr>
        <w:tab/>
      </w:r>
      <w:r w:rsidRPr="00970816">
        <w:rPr>
          <w:rFonts w:ascii="Times New Roman" w:hAnsi="Times New Roman" w:cs="Times New Roman"/>
          <w:sz w:val="24"/>
          <w:szCs w:val="24"/>
        </w:rPr>
        <w:t xml:space="preserve">The population that was used in the research are the staff </w:t>
      </w:r>
      <w:r>
        <w:rPr>
          <w:rFonts w:ascii="Times New Roman" w:hAnsi="Times New Roman" w:cs="Times New Roman"/>
          <w:sz w:val="24"/>
          <w:szCs w:val="24"/>
        </w:rPr>
        <w:t>of FBN</w:t>
      </w:r>
      <w:r w:rsidRPr="00970816">
        <w:rPr>
          <w:rFonts w:ascii="Times New Roman" w:hAnsi="Times New Roman" w:cs="Times New Roman"/>
          <w:sz w:val="24"/>
          <w:szCs w:val="24"/>
        </w:rPr>
        <w:t xml:space="preserve"> Ilorin branch. </w:t>
      </w:r>
      <w:r>
        <w:rPr>
          <w:rFonts w:ascii="Times New Roman" w:hAnsi="Times New Roman" w:cs="Times New Roman"/>
          <w:sz w:val="24"/>
          <w:szCs w:val="24"/>
        </w:rPr>
        <w:t xml:space="preserve">Presently there fifty (50) </w:t>
      </w:r>
      <w:proofErr w:type="gramStart"/>
      <w:r>
        <w:rPr>
          <w:rFonts w:ascii="Times New Roman" w:hAnsi="Times New Roman" w:cs="Times New Roman"/>
          <w:sz w:val="24"/>
          <w:szCs w:val="24"/>
        </w:rPr>
        <w:t>staffs  in</w:t>
      </w:r>
      <w:proofErr w:type="gramEnd"/>
      <w:r>
        <w:rPr>
          <w:rFonts w:ascii="Times New Roman" w:hAnsi="Times New Roman" w:cs="Times New Roman"/>
          <w:sz w:val="24"/>
          <w:szCs w:val="24"/>
        </w:rPr>
        <w:t xml:space="preserve"> FBN plc, Ilorin branch</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3.4</w:t>
      </w:r>
      <w:r w:rsidRPr="00E275AE">
        <w:rPr>
          <w:rFonts w:ascii="Times New Roman" w:hAnsi="Times New Roman" w:cs="Times New Roman"/>
          <w:b/>
          <w:sz w:val="26"/>
          <w:szCs w:val="26"/>
        </w:rPr>
        <w:tab/>
        <w:t>SAMPLE SIZE AND SAMPLING TECHNIQUE</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ab/>
        <w:t>The bank in reference was selected as the case study because of longer years of operation and its presence in every state of the country and it is also quoted on the Nigerian stock exchange (NSE). Besides, being the one the oldest bank in the country. It is expected to have more experience and relevant records on the lending activities. To this end, this study covered data of this bank over the period 2015 to 2024. Also this study considered bank profitability, loans and advances and non-performance loans.</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3.5</w:t>
      </w:r>
      <w:r w:rsidRPr="00E275AE">
        <w:rPr>
          <w:rFonts w:ascii="Times New Roman" w:hAnsi="Times New Roman" w:cs="Times New Roman"/>
          <w:b/>
          <w:sz w:val="26"/>
          <w:szCs w:val="26"/>
        </w:rPr>
        <w:tab/>
        <w:t>METHODS OF DATA COLLECTION (INSTRUMENTS)</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This research work is both qualitative and quanti</w:t>
      </w:r>
      <w:r>
        <w:rPr>
          <w:rFonts w:ascii="Times New Roman" w:hAnsi="Times New Roman" w:cs="Times New Roman"/>
          <w:sz w:val="26"/>
          <w:szCs w:val="26"/>
        </w:rPr>
        <w:t>ta</w:t>
      </w:r>
      <w:r w:rsidRPr="00E275AE">
        <w:rPr>
          <w:rFonts w:ascii="Times New Roman" w:hAnsi="Times New Roman" w:cs="Times New Roman"/>
          <w:sz w:val="26"/>
          <w:szCs w:val="26"/>
        </w:rPr>
        <w:t>tive in nature and as such data were collected using both primary data and secondary sources. This is to make the research findings reliable and this research report reliable too</w:t>
      </w:r>
    </w:p>
    <w:p w:rsidR="00715379" w:rsidRPr="00E275AE" w:rsidRDefault="00715379" w:rsidP="00715379">
      <w:pPr>
        <w:pStyle w:val="ListParagraph"/>
        <w:numPr>
          <w:ilvl w:val="0"/>
          <w:numId w:val="5"/>
        </w:num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Primary sources of data</w:t>
      </w:r>
    </w:p>
    <w:p w:rsidR="00715379" w:rsidRPr="00E275AE" w:rsidRDefault="00715379" w:rsidP="00715379">
      <w:pPr>
        <w:pStyle w:val="ListParagraph"/>
        <w:spacing w:after="0" w:line="480" w:lineRule="auto"/>
        <w:ind w:left="1080"/>
        <w:jc w:val="both"/>
        <w:rPr>
          <w:rFonts w:ascii="Times New Roman" w:hAnsi="Times New Roman" w:cs="Times New Roman"/>
          <w:sz w:val="26"/>
          <w:szCs w:val="26"/>
        </w:rPr>
      </w:pPr>
      <w:r w:rsidRPr="00E275AE">
        <w:rPr>
          <w:rFonts w:ascii="Times New Roman" w:hAnsi="Times New Roman" w:cs="Times New Roman"/>
          <w:sz w:val="26"/>
          <w:szCs w:val="26"/>
        </w:rPr>
        <w:t xml:space="preserve">Primary data refers to those raw facts obtained directly from the object of </w:t>
      </w:r>
      <w:proofErr w:type="gramStart"/>
      <w:r w:rsidRPr="00E275AE">
        <w:rPr>
          <w:rFonts w:ascii="Times New Roman" w:hAnsi="Times New Roman" w:cs="Times New Roman"/>
          <w:sz w:val="26"/>
          <w:szCs w:val="26"/>
        </w:rPr>
        <w:t>study, that</w:t>
      </w:r>
      <w:proofErr w:type="gramEnd"/>
      <w:r w:rsidRPr="00E275AE">
        <w:rPr>
          <w:rFonts w:ascii="Times New Roman" w:hAnsi="Times New Roman" w:cs="Times New Roman"/>
          <w:sz w:val="26"/>
          <w:szCs w:val="26"/>
        </w:rPr>
        <w:t xml:space="preserve"> is the original sources for a specific purpose. The primary sources of data were accessed through the use of personal interviews observation and questionnaires</w:t>
      </w:r>
    </w:p>
    <w:p w:rsidR="00715379" w:rsidRPr="00E275AE" w:rsidRDefault="00715379" w:rsidP="00715379">
      <w:pPr>
        <w:pStyle w:val="ListParagraph"/>
        <w:spacing w:after="0" w:line="480" w:lineRule="auto"/>
        <w:ind w:left="1080"/>
        <w:jc w:val="both"/>
        <w:rPr>
          <w:rFonts w:ascii="Times New Roman" w:hAnsi="Times New Roman" w:cs="Times New Roman"/>
          <w:sz w:val="26"/>
          <w:szCs w:val="26"/>
        </w:rPr>
      </w:pPr>
      <w:r w:rsidRPr="00E275AE">
        <w:rPr>
          <w:rFonts w:ascii="Times New Roman" w:hAnsi="Times New Roman" w:cs="Times New Roman"/>
          <w:sz w:val="26"/>
          <w:szCs w:val="26"/>
        </w:rPr>
        <w:t>In this research, we made a great use of this method of data collection.</w:t>
      </w:r>
    </w:p>
    <w:p w:rsidR="00715379" w:rsidRPr="00E275AE" w:rsidRDefault="00715379" w:rsidP="00715379">
      <w:pPr>
        <w:pStyle w:val="ListParagraph"/>
        <w:numPr>
          <w:ilvl w:val="0"/>
          <w:numId w:val="5"/>
        </w:num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lastRenderedPageBreak/>
        <w:t>Secondary source of data</w:t>
      </w:r>
    </w:p>
    <w:p w:rsidR="00715379" w:rsidRPr="00E275AE" w:rsidRDefault="00715379" w:rsidP="00715379">
      <w:pPr>
        <w:pStyle w:val="ListParagraph"/>
        <w:spacing w:after="0" w:line="480" w:lineRule="auto"/>
        <w:ind w:left="1080"/>
        <w:jc w:val="both"/>
        <w:rPr>
          <w:rFonts w:ascii="Times New Roman" w:hAnsi="Times New Roman" w:cs="Times New Roman"/>
          <w:sz w:val="26"/>
          <w:szCs w:val="26"/>
        </w:rPr>
      </w:pPr>
      <w:r w:rsidRPr="00E275AE">
        <w:rPr>
          <w:rFonts w:ascii="Times New Roman" w:hAnsi="Times New Roman" w:cs="Times New Roman"/>
          <w:sz w:val="26"/>
          <w:szCs w:val="26"/>
        </w:rPr>
        <w:t xml:space="preserve">A great deal of data was collected from the secondary sources of data collection. The data collected were used to supplement those obtained from the primary sources. The secondary sources of data employed in the research includes available textbooks, journal, newspaper, workshop material, seminar paper past researches, websites related to the topic under study </w:t>
      </w:r>
      <w:proofErr w:type="spellStart"/>
      <w:r w:rsidRPr="00E275AE">
        <w:rPr>
          <w:rFonts w:ascii="Times New Roman" w:hAnsi="Times New Roman" w:cs="Times New Roman"/>
          <w:sz w:val="26"/>
          <w:szCs w:val="26"/>
        </w:rPr>
        <w:t>e.t.c</w:t>
      </w:r>
      <w:proofErr w:type="spellEnd"/>
    </w:p>
    <w:p w:rsidR="00715379" w:rsidRPr="00E275AE" w:rsidRDefault="00715379" w:rsidP="00715379">
      <w:pPr>
        <w:pStyle w:val="ListParagraph"/>
        <w:spacing w:after="0" w:line="480" w:lineRule="auto"/>
        <w:ind w:left="1080"/>
        <w:jc w:val="both"/>
        <w:rPr>
          <w:rFonts w:ascii="Times New Roman" w:hAnsi="Times New Roman" w:cs="Times New Roman"/>
          <w:sz w:val="26"/>
          <w:szCs w:val="26"/>
        </w:rPr>
      </w:pPr>
      <w:r w:rsidRPr="00E275AE">
        <w:rPr>
          <w:rFonts w:ascii="Times New Roman" w:hAnsi="Times New Roman" w:cs="Times New Roman"/>
          <w:sz w:val="26"/>
          <w:szCs w:val="26"/>
        </w:rPr>
        <w:t>Instrument of Research</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This is also referred to as the method of data collection or data collection instruments. They are so called because they assist in collecting, measuring and gathering of the data that are essential for the successful conduct of a research work.</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Documentation/Records inspection</w:t>
      </w:r>
    </w:p>
    <w:p w:rsidR="00715379" w:rsidRPr="00E275AE" w:rsidRDefault="00715379" w:rsidP="00715379">
      <w:pPr>
        <w:spacing w:after="0" w:line="480" w:lineRule="auto"/>
        <w:ind w:firstLine="720"/>
        <w:jc w:val="both"/>
        <w:rPr>
          <w:rFonts w:ascii="Times New Roman" w:hAnsi="Times New Roman" w:cs="Times New Roman"/>
          <w:sz w:val="26"/>
          <w:szCs w:val="26"/>
        </w:rPr>
      </w:pPr>
      <w:r w:rsidRPr="00E275AE">
        <w:rPr>
          <w:rFonts w:ascii="Times New Roman" w:hAnsi="Times New Roman" w:cs="Times New Roman"/>
          <w:sz w:val="26"/>
          <w:szCs w:val="26"/>
        </w:rPr>
        <w:t>This instrument of data collection involves reaching through records and documents which relates to the study. The researcher went through standard textbooks, magazines, seminar papers Annual reports and accounts of bank under study CBN and other regulatory guidelines and regulatory circulars newspapers, statistical summaries, hand books, workshop material etc. the researcher visited to the topic under study. A great deal of data was collected from the following website.</w:t>
      </w:r>
    </w:p>
    <w:p w:rsidR="00715379" w:rsidRPr="00E275AE" w:rsidRDefault="00256F64" w:rsidP="00715379">
      <w:pPr>
        <w:pStyle w:val="ListParagraph"/>
        <w:numPr>
          <w:ilvl w:val="0"/>
          <w:numId w:val="6"/>
        </w:numPr>
        <w:spacing w:after="0" w:line="480" w:lineRule="auto"/>
        <w:jc w:val="both"/>
        <w:rPr>
          <w:rFonts w:ascii="Times New Roman" w:hAnsi="Times New Roman" w:cs="Times New Roman"/>
          <w:sz w:val="26"/>
          <w:szCs w:val="26"/>
        </w:rPr>
      </w:pPr>
      <w:hyperlink r:id="rId5" w:history="1">
        <w:r w:rsidR="00715379" w:rsidRPr="00E275AE">
          <w:rPr>
            <w:rStyle w:val="Hyperlink"/>
            <w:rFonts w:ascii="Times New Roman" w:hAnsi="Times New Roman" w:cs="Times New Roman"/>
            <w:sz w:val="26"/>
            <w:szCs w:val="26"/>
          </w:rPr>
          <w:t>www.google.com</w:t>
        </w:r>
      </w:hyperlink>
    </w:p>
    <w:p w:rsidR="00715379" w:rsidRPr="00E275AE" w:rsidRDefault="00256F64" w:rsidP="00715379">
      <w:pPr>
        <w:pStyle w:val="ListParagraph"/>
        <w:numPr>
          <w:ilvl w:val="0"/>
          <w:numId w:val="6"/>
        </w:numPr>
        <w:spacing w:after="0" w:line="480" w:lineRule="auto"/>
        <w:jc w:val="both"/>
        <w:rPr>
          <w:rFonts w:ascii="Times New Roman" w:hAnsi="Times New Roman" w:cs="Times New Roman"/>
          <w:sz w:val="26"/>
          <w:szCs w:val="26"/>
        </w:rPr>
      </w:pPr>
      <w:hyperlink r:id="rId6" w:history="1">
        <w:r w:rsidR="00715379" w:rsidRPr="00E275AE">
          <w:rPr>
            <w:rStyle w:val="Hyperlink"/>
            <w:rFonts w:ascii="Times New Roman" w:hAnsi="Times New Roman" w:cs="Times New Roman"/>
            <w:sz w:val="26"/>
            <w:szCs w:val="26"/>
          </w:rPr>
          <w:t>www.jstor.com</w:t>
        </w:r>
      </w:hyperlink>
    </w:p>
    <w:p w:rsidR="00715379" w:rsidRPr="00E275AE" w:rsidRDefault="00256F64" w:rsidP="00715379">
      <w:pPr>
        <w:pStyle w:val="ListParagraph"/>
        <w:numPr>
          <w:ilvl w:val="0"/>
          <w:numId w:val="6"/>
        </w:numPr>
        <w:spacing w:after="0" w:line="480" w:lineRule="auto"/>
        <w:jc w:val="both"/>
        <w:rPr>
          <w:rFonts w:ascii="Times New Roman" w:hAnsi="Times New Roman" w:cs="Times New Roman"/>
          <w:sz w:val="26"/>
          <w:szCs w:val="26"/>
        </w:rPr>
      </w:pPr>
      <w:hyperlink r:id="rId7" w:history="1">
        <w:r w:rsidR="00715379" w:rsidRPr="00E275AE">
          <w:rPr>
            <w:rStyle w:val="Hyperlink"/>
            <w:rFonts w:ascii="Times New Roman" w:hAnsi="Times New Roman" w:cs="Times New Roman"/>
            <w:sz w:val="26"/>
            <w:szCs w:val="26"/>
          </w:rPr>
          <w:t>www.wemabanknigeria.com</w:t>
        </w:r>
      </w:hyperlink>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3.6</w:t>
      </w:r>
      <w:r w:rsidRPr="00E275AE">
        <w:rPr>
          <w:rFonts w:ascii="Times New Roman" w:hAnsi="Times New Roman" w:cs="Times New Roman"/>
          <w:b/>
          <w:sz w:val="26"/>
          <w:szCs w:val="26"/>
        </w:rPr>
        <w:tab/>
        <w:t>METHOD OF DATA ANALYSIS</w:t>
      </w:r>
    </w:p>
    <w:p w:rsidR="00715379" w:rsidRDefault="00715379" w:rsidP="00715379">
      <w:pPr>
        <w:spacing w:line="480" w:lineRule="auto"/>
        <w:ind w:right="-360"/>
        <w:jc w:val="both"/>
        <w:rPr>
          <w:rFonts w:ascii="Times New Roman" w:hAnsi="Times New Roman"/>
          <w:sz w:val="24"/>
          <w:szCs w:val="24"/>
        </w:rPr>
      </w:pPr>
    </w:p>
    <w:p w:rsidR="00715379" w:rsidRPr="000842A8" w:rsidRDefault="00715379" w:rsidP="00715379">
      <w:pPr>
        <w:spacing w:line="480" w:lineRule="auto"/>
        <w:ind w:right="-360"/>
        <w:jc w:val="both"/>
        <w:rPr>
          <w:rFonts w:ascii="Times New Roman" w:hAnsi="Times New Roman"/>
          <w:sz w:val="24"/>
          <w:szCs w:val="24"/>
        </w:rPr>
      </w:pPr>
      <w:r w:rsidRPr="000842A8">
        <w:rPr>
          <w:rFonts w:ascii="Times New Roman" w:hAnsi="Times New Roman"/>
          <w:sz w:val="24"/>
          <w:szCs w:val="24"/>
        </w:rPr>
        <w:lastRenderedPageBreak/>
        <w:t>The analysis of data involves more of statistical tools in the presentation of information. Simple percentages were used in qualifying the chart and relationship one datum to another.</w:t>
      </w:r>
    </w:p>
    <w:p w:rsidR="00715379" w:rsidRPr="000842A8" w:rsidRDefault="00715379" w:rsidP="00715379">
      <w:pPr>
        <w:spacing w:after="0" w:line="480" w:lineRule="auto"/>
        <w:ind w:right="-360"/>
        <w:jc w:val="both"/>
        <w:rPr>
          <w:rFonts w:ascii="Times New Roman" w:hAnsi="Times New Roman"/>
          <w:sz w:val="24"/>
          <w:szCs w:val="24"/>
        </w:rPr>
      </w:pPr>
      <w:r w:rsidRPr="000842A8">
        <w:rPr>
          <w:rFonts w:ascii="Times New Roman" w:hAnsi="Times New Roman"/>
          <w:sz w:val="24"/>
          <w:szCs w:val="24"/>
        </w:rPr>
        <w:t xml:space="preserve">Other relevant </w:t>
      </w:r>
      <w:proofErr w:type="spellStart"/>
      <w:r w:rsidRPr="000842A8">
        <w:rPr>
          <w:rFonts w:ascii="Times New Roman" w:hAnsi="Times New Roman"/>
          <w:sz w:val="24"/>
          <w:szCs w:val="24"/>
        </w:rPr>
        <w:t>formular</w:t>
      </w:r>
      <w:proofErr w:type="spellEnd"/>
      <w:r w:rsidRPr="000842A8">
        <w:rPr>
          <w:rFonts w:ascii="Times New Roman" w:hAnsi="Times New Roman"/>
          <w:sz w:val="24"/>
          <w:szCs w:val="24"/>
        </w:rPr>
        <w:t xml:space="preserve"> are applied such as YARO Yemen’s and soon to determine the sample size and distribution at the chosen sample for the entire population of the study.</w:t>
      </w:r>
    </w:p>
    <w:p w:rsidR="00715379" w:rsidRPr="000842A8" w:rsidRDefault="00715379" w:rsidP="00715379">
      <w:pPr>
        <w:spacing w:after="0" w:line="480" w:lineRule="auto"/>
        <w:ind w:right="-360"/>
        <w:jc w:val="both"/>
        <w:rPr>
          <w:rFonts w:ascii="Times New Roman" w:hAnsi="Times New Roman"/>
          <w:sz w:val="24"/>
          <w:szCs w:val="24"/>
        </w:rPr>
      </w:pPr>
      <w:r w:rsidRPr="000842A8">
        <w:rPr>
          <w:rFonts w:ascii="Times New Roman" w:hAnsi="Times New Roman"/>
          <w:sz w:val="24"/>
          <w:szCs w:val="24"/>
        </w:rPr>
        <w:t xml:space="preserve">Chi-square </w:t>
      </w:r>
      <w:proofErr w:type="spellStart"/>
      <w:r w:rsidRPr="000842A8">
        <w:rPr>
          <w:rFonts w:ascii="Times New Roman" w:hAnsi="Times New Roman"/>
          <w:sz w:val="24"/>
          <w:szCs w:val="24"/>
        </w:rPr>
        <w:t>formular</w:t>
      </w:r>
      <w:proofErr w:type="spellEnd"/>
      <w:r w:rsidRPr="000842A8">
        <w:rPr>
          <w:rFonts w:ascii="Times New Roman" w:hAnsi="Times New Roman"/>
          <w:sz w:val="24"/>
          <w:szCs w:val="24"/>
        </w:rPr>
        <w:t xml:space="preserve"> is also used in testing of hypothesis of the study.</w:t>
      </w:r>
    </w:p>
    <w:p w:rsidR="00715379" w:rsidRPr="000842A8" w:rsidRDefault="00715379" w:rsidP="00715379">
      <w:pPr>
        <w:spacing w:after="0" w:line="480" w:lineRule="auto"/>
        <w:ind w:right="-360"/>
        <w:jc w:val="both"/>
        <w:rPr>
          <w:rFonts w:ascii="Times New Roman" w:hAnsi="Times New Roman"/>
          <w:sz w:val="24"/>
          <w:szCs w:val="24"/>
        </w:rPr>
      </w:pPr>
      <w:r w:rsidRPr="000842A8">
        <w:rPr>
          <w:rFonts w:ascii="Times New Roman" w:hAnsi="Times New Roman"/>
          <w:sz w:val="24"/>
          <w:szCs w:val="24"/>
        </w:rPr>
        <w:t>Formula: Chi-square</w:t>
      </w:r>
    </w:p>
    <w:p w:rsidR="00715379" w:rsidRPr="000842A8" w:rsidRDefault="00715379" w:rsidP="00715379">
      <w:pPr>
        <w:spacing w:after="0" w:line="480" w:lineRule="auto"/>
        <w:ind w:right="-3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EEB6DC4" wp14:editId="38DEE539">
                <wp:simplePos x="0" y="0"/>
                <wp:positionH relativeFrom="column">
                  <wp:posOffset>1256665</wp:posOffset>
                </wp:positionH>
                <wp:positionV relativeFrom="paragraph">
                  <wp:posOffset>184785</wp:posOffset>
                </wp:positionV>
                <wp:extent cx="624205" cy="8255"/>
                <wp:effectExtent l="0" t="0" r="23495" b="29845"/>
                <wp:wrapNone/>
                <wp:docPr id="12734391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20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724755" id="_x0000_t32" coordsize="21600,21600" o:spt="32" o:oned="t" path="m,l21600,21600e" filled="f">
                <v:path arrowok="t" fillok="f" o:connecttype="none"/>
                <o:lock v:ext="edit" shapetype="t"/>
              </v:shapetype>
              <v:shape id="Straight Arrow Connector 1" o:spid="_x0000_s1026" type="#_x0000_t32" style="position:absolute;margin-left:98.95pt;margin-top:14.55pt;width:49.1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2B4gEAAKADAAAOAAAAZHJzL2Uyb0RvYy54bWysU8Fu2zAMvQ/YPwi6L07cpmuNOMWQrrt0&#10;W4B0uyuSbAuTRYFS4uTvR8lutm63YT4Iksj39PhIr+5PvWVHjcGAq/liNudMOwnKuLbm354f391y&#10;FqJwSlhwuuZnHfj9+u2b1eArXUIHVmlkROJCNfiadzH6qiiC7HQvwgy8dhRsAHsR6YhtoVAMxN7b&#10;opzPb4oBUHkEqUOg24cxyNeZv2m0jF+bJujIbM1JW8wr5nWf1mK9ElWLwndGTjLEP6johXH06IXq&#10;QUTBDmj+ouqNRAjQxJmEvoCmMVLnGqiaxfyPanad8DrXQuYEf7Ep/D9a+eW4RWYU9a58f3V9dbdY&#10;kE1O9NSrXURh2i6yD4gwsA04R34CskWybfChIvTGbTEVLk9u559A/gjMwaYTrtVZ/vPZE1VGFK8g&#10;6RA8Pb4fPoOiHHGIkD08Ndizxhr/PQETOfnETrlp50vT9CkySZc35XU5X3ImKXRbLpdJWyGqRJKg&#10;HkP8pKFnaVPzMNV0KWZ8QByfQhyBL4AEdvBorM0zYh0ban63LJdZUQBrVAqmtIDtfmORHUWasvxN&#10;Kl6lIRycymSdFurjtI/C2HFPqq0j8S/OjB7vQZ23mLSlexqDXN40smnOfj/nrF8/1vonAAAA//8D&#10;AFBLAwQUAAYACAAAACEAEJnpUt4AAAAJAQAADwAAAGRycy9kb3ducmV2LnhtbEyPQU+DQBCF7yb+&#10;h82YeLNLsaGFsjTGROPBkLTqfctOAWVnkd0C/feOJz2+zJf3vsl3s+3EiINvHSlYLiIQSJUzLdUK&#10;3t+e7jYgfNBkdOcIFVzQw664vsp1ZtxEexwPoRZcQj7TCpoQ+kxKXzVotV+4HolvJzdYHTgOtTSD&#10;nrjcdjKOokRa3RIvNLrHxwarr8PZKvim9eVjJcfNZ1mG5PnltSYsJ6Vub+aHLYiAc/iD4Vef1aFg&#10;p6M7k/Gi45yuU0YVxOkSBANxmsQgjgruoxXIIpf/Pyh+AAAA//8DAFBLAQItABQABgAIAAAAIQC2&#10;gziS/gAAAOEBAAATAAAAAAAAAAAAAAAAAAAAAABbQ29udGVudF9UeXBlc10ueG1sUEsBAi0AFAAG&#10;AAgAAAAhADj9If/WAAAAlAEAAAsAAAAAAAAAAAAAAAAALwEAAF9yZWxzLy5yZWxzUEsBAi0AFAAG&#10;AAgAAAAhAKorrYHiAQAAoAMAAA4AAAAAAAAAAAAAAAAALgIAAGRycy9lMm9Eb2MueG1sUEsBAi0A&#10;FAAGAAgAAAAhABCZ6VLeAAAACQEAAA8AAAAAAAAAAAAAAAAAPAQAAGRycy9kb3ducmV2LnhtbFBL&#10;BQYAAAAABAAEAPMAAABHBQAAAAA=&#10;"/>
            </w:pict>
          </mc:Fallback>
        </mc:AlternateContent>
      </w:r>
      <w:r w:rsidRPr="000842A8">
        <w:rPr>
          <w:rFonts w:ascii="Times New Roman" w:hAnsi="Times New Roman"/>
          <w:sz w:val="24"/>
          <w:szCs w:val="24"/>
        </w:rPr>
        <w:tab/>
      </w:r>
      <w:r w:rsidRPr="000842A8">
        <w:rPr>
          <w:rFonts w:ascii="Times New Roman" w:hAnsi="Times New Roman"/>
          <w:sz w:val="24"/>
          <w:szCs w:val="24"/>
        </w:rPr>
        <w:tab/>
        <w:t>X =   (O</w:t>
      </w:r>
      <w:r w:rsidRPr="000842A8">
        <w:rPr>
          <w:rFonts w:ascii="Times New Roman" w:hAnsi="Times New Roman"/>
          <w:sz w:val="24"/>
          <w:szCs w:val="24"/>
          <w:vertAlign w:val="subscript"/>
        </w:rPr>
        <w:t xml:space="preserve">i </w:t>
      </w:r>
      <w:r w:rsidRPr="000842A8">
        <w:rPr>
          <w:rFonts w:ascii="Times New Roman" w:hAnsi="Times New Roman"/>
          <w:sz w:val="24"/>
          <w:szCs w:val="24"/>
        </w:rPr>
        <w:t xml:space="preserve">- </w:t>
      </w:r>
      <w:proofErr w:type="spellStart"/>
      <w:r w:rsidRPr="000842A8">
        <w:rPr>
          <w:rFonts w:ascii="Times New Roman" w:hAnsi="Times New Roman"/>
          <w:sz w:val="24"/>
          <w:szCs w:val="24"/>
        </w:rPr>
        <w:t>e</w:t>
      </w:r>
      <w:r w:rsidRPr="000842A8">
        <w:rPr>
          <w:rFonts w:ascii="Times New Roman" w:hAnsi="Times New Roman"/>
          <w:sz w:val="24"/>
          <w:szCs w:val="24"/>
          <w:vertAlign w:val="subscript"/>
        </w:rPr>
        <w:t>i</w:t>
      </w:r>
      <w:proofErr w:type="spellEnd"/>
      <w:proofErr w:type="gramStart"/>
      <w:r w:rsidRPr="000842A8">
        <w:rPr>
          <w:rFonts w:ascii="Times New Roman" w:hAnsi="Times New Roman"/>
          <w:sz w:val="24"/>
          <w:szCs w:val="24"/>
        </w:rPr>
        <w:t>)</w:t>
      </w:r>
      <w:r w:rsidRPr="000842A8">
        <w:rPr>
          <w:rFonts w:ascii="Times New Roman" w:hAnsi="Times New Roman"/>
          <w:sz w:val="24"/>
          <w:szCs w:val="24"/>
          <w:vertAlign w:val="superscript"/>
        </w:rPr>
        <w:t>2</w:t>
      </w:r>
      <w:proofErr w:type="gramEnd"/>
    </w:p>
    <w:p w:rsidR="00715379" w:rsidRPr="000842A8" w:rsidRDefault="00715379" w:rsidP="00715379">
      <w:pPr>
        <w:spacing w:after="0" w:line="480" w:lineRule="auto"/>
        <w:ind w:right="-360"/>
        <w:jc w:val="both"/>
        <w:rPr>
          <w:rFonts w:ascii="Times New Roman" w:hAnsi="Times New Roman"/>
          <w:sz w:val="24"/>
          <w:szCs w:val="24"/>
        </w:rPr>
      </w:pPr>
      <w:r w:rsidRPr="000842A8">
        <w:rPr>
          <w:rFonts w:ascii="Times New Roman" w:hAnsi="Times New Roman"/>
          <w:sz w:val="24"/>
          <w:szCs w:val="24"/>
        </w:rPr>
        <w:tab/>
      </w:r>
      <w:r w:rsidRPr="000842A8">
        <w:rPr>
          <w:rFonts w:ascii="Times New Roman" w:hAnsi="Times New Roman"/>
          <w:sz w:val="24"/>
          <w:szCs w:val="24"/>
        </w:rPr>
        <w:tab/>
      </w:r>
      <w:r w:rsidRPr="000842A8">
        <w:rPr>
          <w:rFonts w:ascii="Times New Roman" w:hAnsi="Times New Roman"/>
          <w:sz w:val="24"/>
          <w:szCs w:val="24"/>
        </w:rPr>
        <w:tab/>
      </w:r>
      <w:r>
        <w:rPr>
          <w:rFonts w:ascii="Times New Roman" w:hAnsi="Times New Roman"/>
          <w:sz w:val="24"/>
          <w:szCs w:val="24"/>
        </w:rPr>
        <w:t xml:space="preserve">   </w:t>
      </w:r>
      <w:proofErr w:type="spellStart"/>
      <w:r w:rsidRPr="000842A8">
        <w:rPr>
          <w:rFonts w:ascii="Times New Roman" w:hAnsi="Times New Roman"/>
          <w:sz w:val="24"/>
          <w:szCs w:val="24"/>
        </w:rPr>
        <w:t>E</w:t>
      </w:r>
      <w:r w:rsidRPr="000842A8">
        <w:rPr>
          <w:rFonts w:ascii="Times New Roman" w:hAnsi="Times New Roman"/>
          <w:sz w:val="24"/>
          <w:szCs w:val="24"/>
          <w:vertAlign w:val="subscript"/>
        </w:rPr>
        <w:t>i</w:t>
      </w:r>
      <w:proofErr w:type="spellEnd"/>
    </w:p>
    <w:p w:rsidR="00715379" w:rsidRPr="000842A8" w:rsidRDefault="00715379" w:rsidP="00715379">
      <w:pPr>
        <w:spacing w:after="0" w:line="480" w:lineRule="auto"/>
        <w:ind w:right="-360"/>
        <w:jc w:val="both"/>
        <w:rPr>
          <w:rFonts w:ascii="Times New Roman" w:hAnsi="Times New Roman"/>
          <w:sz w:val="24"/>
          <w:szCs w:val="24"/>
        </w:rPr>
      </w:pPr>
      <w:r w:rsidRPr="000842A8">
        <w:rPr>
          <w:rFonts w:ascii="Times New Roman" w:hAnsi="Times New Roman"/>
          <w:sz w:val="24"/>
          <w:szCs w:val="24"/>
        </w:rPr>
        <w:t>Where O</w:t>
      </w:r>
      <w:r w:rsidRPr="000842A8">
        <w:rPr>
          <w:rFonts w:ascii="Times New Roman" w:hAnsi="Times New Roman"/>
          <w:sz w:val="24"/>
          <w:szCs w:val="24"/>
          <w:vertAlign w:val="subscript"/>
        </w:rPr>
        <w:t>i</w:t>
      </w:r>
      <w:r w:rsidRPr="000842A8">
        <w:rPr>
          <w:rFonts w:ascii="Times New Roman" w:hAnsi="Times New Roman"/>
          <w:sz w:val="24"/>
          <w:szCs w:val="24"/>
        </w:rPr>
        <w:t xml:space="preserve"> = Observed frequency</w:t>
      </w:r>
    </w:p>
    <w:p w:rsidR="00715379" w:rsidRPr="000842A8" w:rsidRDefault="00715379" w:rsidP="00715379">
      <w:pPr>
        <w:spacing w:after="0" w:line="480" w:lineRule="auto"/>
        <w:ind w:right="-360"/>
        <w:jc w:val="both"/>
        <w:rPr>
          <w:rFonts w:ascii="Times New Roman" w:hAnsi="Times New Roman"/>
          <w:sz w:val="24"/>
          <w:szCs w:val="24"/>
        </w:rPr>
      </w:pPr>
      <w:r w:rsidRPr="000842A8">
        <w:rPr>
          <w:rFonts w:ascii="Times New Roman" w:hAnsi="Times New Roman"/>
          <w:sz w:val="24"/>
          <w:szCs w:val="24"/>
        </w:rPr>
        <w:tab/>
      </w:r>
      <w:proofErr w:type="spellStart"/>
      <w:proofErr w:type="gramStart"/>
      <w:r w:rsidRPr="000842A8">
        <w:rPr>
          <w:rFonts w:ascii="Times New Roman" w:hAnsi="Times New Roman"/>
          <w:sz w:val="24"/>
          <w:szCs w:val="24"/>
        </w:rPr>
        <w:t>e</w:t>
      </w:r>
      <w:r w:rsidRPr="000842A8">
        <w:rPr>
          <w:rFonts w:ascii="Times New Roman" w:hAnsi="Times New Roman"/>
          <w:sz w:val="24"/>
          <w:szCs w:val="24"/>
          <w:vertAlign w:val="subscript"/>
        </w:rPr>
        <w:t>i</w:t>
      </w:r>
      <w:proofErr w:type="spellEnd"/>
      <w:proofErr w:type="gramEnd"/>
      <w:r w:rsidRPr="000842A8">
        <w:rPr>
          <w:rFonts w:ascii="Times New Roman" w:hAnsi="Times New Roman"/>
          <w:sz w:val="24"/>
          <w:szCs w:val="24"/>
        </w:rPr>
        <w:t xml:space="preserve"> = Expected frequency</w:t>
      </w:r>
    </w:p>
    <w:p w:rsidR="00715379" w:rsidRPr="000842A8" w:rsidRDefault="00715379" w:rsidP="00715379">
      <w:pPr>
        <w:spacing w:after="0" w:line="480" w:lineRule="auto"/>
        <w:ind w:right="-360"/>
        <w:jc w:val="both"/>
        <w:rPr>
          <w:rFonts w:ascii="Times New Roman" w:hAnsi="Times New Roman"/>
          <w:sz w:val="24"/>
          <w:szCs w:val="24"/>
        </w:rPr>
      </w:pPr>
      <w:r w:rsidRPr="000842A8">
        <w:rPr>
          <w:rFonts w:ascii="Times New Roman" w:hAnsi="Times New Roman"/>
          <w:sz w:val="24"/>
          <w:szCs w:val="24"/>
        </w:rPr>
        <w:tab/>
        <w:t>x = Calculated chi-square value</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b/>
          <w:sz w:val="26"/>
          <w:szCs w:val="26"/>
        </w:rPr>
        <w:t>3.7</w:t>
      </w:r>
      <w:r w:rsidRPr="00E275AE">
        <w:rPr>
          <w:rFonts w:ascii="Times New Roman" w:hAnsi="Times New Roman" w:cs="Times New Roman"/>
          <w:b/>
          <w:sz w:val="26"/>
          <w:szCs w:val="26"/>
        </w:rPr>
        <w:tab/>
        <w:t>LIMITATION OF THE STUDY</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b/>
          <w:sz w:val="26"/>
          <w:szCs w:val="26"/>
        </w:rPr>
        <w:tab/>
      </w:r>
      <w:r w:rsidRPr="00E275AE">
        <w:rPr>
          <w:rFonts w:ascii="Times New Roman" w:hAnsi="Times New Roman" w:cs="Times New Roman"/>
          <w:sz w:val="26"/>
          <w:szCs w:val="26"/>
        </w:rPr>
        <w:t>The limitation encountered in this study is the lack of sufficient time to carry out the research work, which will hinder getting adequate information.</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ab/>
        <w:t>Another constraint is money, lot of money will be expanded on the research to get current and vital information and the research is handicapped in the area.</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ab/>
        <w:t>Banks, especially First Bank are reluctant to development   to divulge information on their credit activities because of the policy of secrecy and for security reasons However, this research work is capable of adding to knowledge.</w:t>
      </w:r>
    </w:p>
    <w:p w:rsidR="00715379" w:rsidRPr="00E275AE" w:rsidRDefault="00715379" w:rsidP="00715379">
      <w:pPr>
        <w:spacing w:after="0" w:line="480" w:lineRule="auto"/>
        <w:jc w:val="both"/>
        <w:rPr>
          <w:rFonts w:ascii="Times New Roman" w:hAnsi="Times New Roman" w:cs="Times New Roman"/>
          <w:sz w:val="26"/>
          <w:szCs w:val="26"/>
        </w:rPr>
      </w:pPr>
    </w:p>
    <w:p w:rsidR="00715379" w:rsidRDefault="00715379" w:rsidP="00715379">
      <w:pPr>
        <w:spacing w:line="480" w:lineRule="auto"/>
        <w:jc w:val="center"/>
        <w:rPr>
          <w:rFonts w:ascii="Times New Roman" w:hAnsi="Times New Roman" w:cs="Times New Roman"/>
          <w:sz w:val="26"/>
          <w:szCs w:val="26"/>
        </w:rPr>
      </w:pPr>
    </w:p>
    <w:p w:rsidR="00715379" w:rsidRDefault="00715379" w:rsidP="00715379">
      <w:pPr>
        <w:spacing w:line="480" w:lineRule="auto"/>
        <w:jc w:val="center"/>
        <w:rPr>
          <w:rFonts w:ascii="Times New Roman" w:hAnsi="Times New Roman" w:cs="Times New Roman"/>
          <w:sz w:val="26"/>
          <w:szCs w:val="26"/>
        </w:rPr>
      </w:pPr>
    </w:p>
    <w:p w:rsidR="00715379" w:rsidRPr="00E275AE" w:rsidRDefault="00715379" w:rsidP="00715379">
      <w:pPr>
        <w:spacing w:line="480" w:lineRule="auto"/>
        <w:jc w:val="center"/>
        <w:rPr>
          <w:rFonts w:ascii="Times New Roman" w:hAnsi="Times New Roman"/>
          <w:color w:val="000000"/>
          <w:sz w:val="26"/>
          <w:szCs w:val="26"/>
          <w:lang w:bidi="he-IL"/>
        </w:rPr>
      </w:pPr>
      <w:r w:rsidRPr="00E275AE">
        <w:rPr>
          <w:rFonts w:ascii="Times New Roman" w:hAnsi="Times New Roman"/>
          <w:b/>
          <w:color w:val="000000"/>
          <w:sz w:val="26"/>
          <w:szCs w:val="26"/>
          <w:lang w:bidi="he-IL"/>
        </w:rPr>
        <w:lastRenderedPageBreak/>
        <w:t>CHAPTER FOUR</w:t>
      </w:r>
    </w:p>
    <w:p w:rsidR="00715379" w:rsidRPr="00E275AE" w:rsidRDefault="00715379" w:rsidP="00715379">
      <w:pPr>
        <w:pStyle w:val="Style"/>
        <w:tabs>
          <w:tab w:val="left" w:pos="772"/>
        </w:tabs>
        <w:spacing w:line="480" w:lineRule="auto"/>
        <w:jc w:val="both"/>
        <w:rPr>
          <w:rFonts w:ascii="Times New Roman" w:hAnsi="Times New Roman" w:cs="Times New Roman"/>
          <w:b/>
          <w:color w:val="000000"/>
          <w:sz w:val="26"/>
          <w:szCs w:val="26"/>
          <w:lang w:bidi="he-IL"/>
        </w:rPr>
      </w:pPr>
      <w:r w:rsidRPr="00E275AE">
        <w:rPr>
          <w:rFonts w:ascii="Times New Roman" w:hAnsi="Times New Roman" w:cs="Times New Roman"/>
          <w:b/>
          <w:color w:val="000000"/>
          <w:sz w:val="26"/>
          <w:szCs w:val="26"/>
          <w:lang w:bidi="he-IL"/>
        </w:rPr>
        <w:tab/>
        <w:t>DATA PRESENTATION, ANALYSIS AND INTERPRETATION</w:t>
      </w:r>
    </w:p>
    <w:p w:rsidR="00715379" w:rsidRPr="00E275AE" w:rsidRDefault="00715379" w:rsidP="00715379">
      <w:pPr>
        <w:pStyle w:val="Style"/>
        <w:tabs>
          <w:tab w:val="left" w:pos="772"/>
        </w:tabs>
        <w:spacing w:line="480" w:lineRule="auto"/>
        <w:jc w:val="both"/>
        <w:rPr>
          <w:rFonts w:ascii="Times New Roman" w:hAnsi="Times New Roman" w:cs="Times New Roman"/>
          <w:b/>
          <w:color w:val="000000"/>
          <w:sz w:val="26"/>
          <w:szCs w:val="26"/>
          <w:lang w:bidi="he-IL"/>
        </w:rPr>
      </w:pPr>
      <w:r w:rsidRPr="00E275AE">
        <w:rPr>
          <w:rFonts w:ascii="Times New Roman" w:hAnsi="Times New Roman" w:cs="Times New Roman"/>
          <w:b/>
          <w:color w:val="000000"/>
          <w:sz w:val="26"/>
          <w:szCs w:val="26"/>
          <w:lang w:bidi="he-IL"/>
        </w:rPr>
        <w:t>4.1</w:t>
      </w:r>
      <w:r w:rsidRPr="00E275AE">
        <w:rPr>
          <w:rFonts w:ascii="Times New Roman" w:hAnsi="Times New Roman" w:cs="Times New Roman"/>
          <w:b/>
          <w:color w:val="000000"/>
          <w:sz w:val="26"/>
          <w:szCs w:val="26"/>
          <w:lang w:bidi="he-IL"/>
        </w:rPr>
        <w:tab/>
        <w:t>INTRODUCTION</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color w:val="000000"/>
          <w:sz w:val="26"/>
          <w:szCs w:val="26"/>
        </w:rPr>
        <w:tab/>
      </w:r>
      <w:r w:rsidRPr="00E275AE">
        <w:rPr>
          <w:rFonts w:ascii="Times New Roman" w:hAnsi="Times New Roman" w:cs="Times New Roman"/>
          <w:sz w:val="26"/>
          <w:szCs w:val="26"/>
        </w:rPr>
        <w:t>Date presentation, analysis and interpretation is the main objectives of conducting a research. However, all collected data were proceeded to give meaning and understanding of the project. All the questionnaire were coded manually and analyzed using interpretation and simple percentage techniques. The response given by the bank employee to the questions in the questionnaire tabulated to give insight into respondent response. The write up is based on the data collected and research personal interpretation and explanation</w:t>
      </w:r>
      <w:r w:rsidRPr="00E275AE">
        <w:rPr>
          <w:rFonts w:ascii="Times New Roman" w:hAnsi="Times New Roman" w:cs="Times New Roman"/>
          <w:color w:val="000000"/>
          <w:sz w:val="26"/>
          <w:szCs w:val="26"/>
        </w:rPr>
        <w:t>.</w:t>
      </w:r>
    </w:p>
    <w:p w:rsidR="00715379" w:rsidRPr="00E275AE" w:rsidRDefault="00715379" w:rsidP="00715379">
      <w:pPr>
        <w:spacing w:line="480" w:lineRule="auto"/>
        <w:jc w:val="both"/>
        <w:rPr>
          <w:rFonts w:ascii="Times New Roman" w:hAnsi="Times New Roman"/>
          <w:b/>
          <w:sz w:val="26"/>
          <w:szCs w:val="26"/>
        </w:rPr>
      </w:pPr>
      <w:r w:rsidRPr="00E275AE">
        <w:rPr>
          <w:rFonts w:ascii="Times New Roman" w:hAnsi="Times New Roman"/>
          <w:b/>
          <w:sz w:val="26"/>
          <w:szCs w:val="26"/>
        </w:rPr>
        <w:t>4.2</w:t>
      </w:r>
      <w:r w:rsidRPr="00E275AE">
        <w:rPr>
          <w:rFonts w:ascii="Times New Roman" w:hAnsi="Times New Roman"/>
          <w:b/>
          <w:sz w:val="26"/>
          <w:szCs w:val="26"/>
        </w:rPr>
        <w:tab/>
        <w:t>DATA PRESENTATION, ANALYSIS AND INTERPRETATION</w:t>
      </w:r>
    </w:p>
    <w:p w:rsidR="00715379" w:rsidRPr="00E275AE" w:rsidRDefault="00715379" w:rsidP="00715379">
      <w:pPr>
        <w:spacing w:line="480" w:lineRule="auto"/>
        <w:jc w:val="both"/>
        <w:rPr>
          <w:rFonts w:ascii="Times New Roman" w:hAnsi="Times New Roman"/>
          <w:b/>
          <w:sz w:val="26"/>
          <w:szCs w:val="26"/>
        </w:rPr>
      </w:pPr>
      <w:r w:rsidRPr="00E275AE">
        <w:rPr>
          <w:rFonts w:ascii="Times New Roman" w:hAnsi="Times New Roman"/>
          <w:b/>
          <w:sz w:val="26"/>
          <w:szCs w:val="26"/>
        </w:rPr>
        <w:t xml:space="preserve">Table 1: Sex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715379" w:rsidRPr="00E275AE" w:rsidTr="001D5B91">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Male</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30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60%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Female</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40%</w:t>
            </w:r>
          </w:p>
        </w:tc>
      </w:tr>
      <w:tr w:rsidR="00715379" w:rsidRPr="00E275AE" w:rsidTr="001D5B91">
        <w:tc>
          <w:tcPr>
            <w:tcW w:w="2952" w:type="dxa"/>
          </w:tcPr>
          <w:p w:rsidR="00715379" w:rsidRPr="00F7620B" w:rsidRDefault="00715379" w:rsidP="00715379">
            <w:pPr>
              <w:spacing w:line="480" w:lineRule="auto"/>
              <w:jc w:val="both"/>
              <w:rPr>
                <w:rFonts w:ascii="Times New Roman" w:hAnsi="Times New Roman"/>
                <w:b/>
                <w:sz w:val="26"/>
                <w:szCs w:val="26"/>
              </w:rPr>
            </w:pPr>
            <w:r w:rsidRPr="00F7620B">
              <w:rPr>
                <w:rFonts w:ascii="Times New Roman" w:hAnsi="Times New Roman"/>
                <w:b/>
                <w:sz w:val="26"/>
                <w:szCs w:val="26"/>
              </w:rPr>
              <w:t>Total</w:t>
            </w:r>
          </w:p>
        </w:tc>
        <w:tc>
          <w:tcPr>
            <w:tcW w:w="2952" w:type="dxa"/>
          </w:tcPr>
          <w:p w:rsidR="00715379" w:rsidRPr="00F7620B" w:rsidRDefault="00715379" w:rsidP="00715379">
            <w:pPr>
              <w:spacing w:line="480" w:lineRule="auto"/>
              <w:jc w:val="both"/>
              <w:rPr>
                <w:rFonts w:ascii="Times New Roman" w:hAnsi="Times New Roman"/>
                <w:b/>
                <w:sz w:val="26"/>
                <w:szCs w:val="26"/>
              </w:rPr>
            </w:pPr>
            <w:r w:rsidRPr="00F7620B">
              <w:rPr>
                <w:rFonts w:ascii="Times New Roman" w:hAnsi="Times New Roman"/>
                <w:b/>
                <w:sz w:val="26"/>
                <w:szCs w:val="26"/>
              </w:rPr>
              <w:t>50</w:t>
            </w:r>
          </w:p>
        </w:tc>
        <w:tc>
          <w:tcPr>
            <w:tcW w:w="2952" w:type="dxa"/>
          </w:tcPr>
          <w:p w:rsidR="00715379" w:rsidRPr="00F7620B" w:rsidRDefault="00715379" w:rsidP="00715379">
            <w:pPr>
              <w:spacing w:line="480" w:lineRule="auto"/>
              <w:jc w:val="both"/>
              <w:rPr>
                <w:rFonts w:ascii="Times New Roman" w:hAnsi="Times New Roman"/>
                <w:b/>
                <w:sz w:val="26"/>
                <w:szCs w:val="26"/>
              </w:rPr>
            </w:pPr>
            <w:r w:rsidRPr="00F7620B">
              <w:rPr>
                <w:rFonts w:ascii="Times New Roman" w:hAnsi="Times New Roman"/>
                <w:b/>
                <w:sz w:val="26"/>
                <w:szCs w:val="26"/>
              </w:rPr>
              <w:t>100%</w:t>
            </w:r>
          </w:p>
        </w:tc>
      </w:tr>
    </w:tbl>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Sources: Field survey, 2025</w:t>
      </w:r>
    </w:p>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ab/>
        <w:t xml:space="preserve">From the above, it show that more male are employed in the organization, than because of the nature of their work. </w:t>
      </w:r>
    </w:p>
    <w:p w:rsidR="00715379" w:rsidRPr="00E275AE" w:rsidRDefault="00715379" w:rsidP="00715379">
      <w:pPr>
        <w:spacing w:line="480" w:lineRule="auto"/>
        <w:jc w:val="both"/>
        <w:rPr>
          <w:rFonts w:ascii="Times New Roman" w:hAnsi="Times New Roman"/>
          <w:b/>
          <w:sz w:val="26"/>
          <w:szCs w:val="26"/>
        </w:rPr>
      </w:pPr>
      <w:r w:rsidRPr="00E275AE">
        <w:rPr>
          <w:rFonts w:ascii="Times New Roman" w:hAnsi="Times New Roman"/>
          <w:b/>
          <w:sz w:val="26"/>
          <w:szCs w:val="26"/>
        </w:rPr>
        <w:t xml:space="preserve">Table 2: 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715379" w:rsidRPr="00E275AE" w:rsidTr="001D5B91">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lastRenderedPageBreak/>
              <w:t>Response</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18-30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31-40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25</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50%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41-50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51-above</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5</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r>
      <w:tr w:rsidR="00715379" w:rsidRPr="00E275AE" w:rsidTr="001D5B91">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Total</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50</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100%</w:t>
            </w:r>
          </w:p>
        </w:tc>
      </w:tr>
    </w:tbl>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Sources: Field survey, 2025</w:t>
      </w:r>
    </w:p>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ab/>
        <w:t xml:space="preserve">The table show that majority of the employees are not more than 40 years of age, there is no employee who is up to 51 years of age. </w:t>
      </w:r>
    </w:p>
    <w:p w:rsidR="00715379" w:rsidRPr="00E275AE" w:rsidRDefault="00715379" w:rsidP="00715379">
      <w:pPr>
        <w:spacing w:line="480" w:lineRule="auto"/>
        <w:jc w:val="both"/>
        <w:rPr>
          <w:rFonts w:ascii="Times New Roman" w:hAnsi="Times New Roman"/>
          <w:b/>
          <w:sz w:val="26"/>
          <w:szCs w:val="26"/>
        </w:rPr>
      </w:pPr>
      <w:r w:rsidRPr="00E275AE">
        <w:rPr>
          <w:rFonts w:ascii="Times New Roman" w:hAnsi="Times New Roman"/>
          <w:b/>
          <w:sz w:val="26"/>
          <w:szCs w:val="26"/>
        </w:rPr>
        <w:t>Table 3: Distribution of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715379" w:rsidRPr="00E275AE" w:rsidTr="001D5B91">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Married</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40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80%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Single</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5</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Widow</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5</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Divorced</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0%</w:t>
            </w:r>
          </w:p>
        </w:tc>
      </w:tr>
      <w:tr w:rsidR="00715379" w:rsidRPr="00E275AE" w:rsidTr="001D5B91">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Total</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50</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100%</w:t>
            </w:r>
          </w:p>
        </w:tc>
      </w:tr>
    </w:tbl>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 xml:space="preserve">Sources: Research Field survey, 2025 </w:t>
      </w:r>
    </w:p>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lastRenderedPageBreak/>
        <w:tab/>
        <w:t>The table show that out of 50 respondent in the company, 10% are single while 80% are married, also 10% are widowed and 0% are divorced.</w:t>
      </w:r>
    </w:p>
    <w:p w:rsidR="00715379" w:rsidRPr="00E275AE" w:rsidRDefault="00715379" w:rsidP="00715379">
      <w:pPr>
        <w:spacing w:line="480" w:lineRule="auto"/>
        <w:jc w:val="both"/>
        <w:rPr>
          <w:rFonts w:ascii="Times New Roman" w:hAnsi="Times New Roman"/>
          <w:b/>
          <w:sz w:val="26"/>
          <w:szCs w:val="26"/>
        </w:rPr>
      </w:pPr>
      <w:r w:rsidRPr="00E275AE">
        <w:rPr>
          <w:rFonts w:ascii="Times New Roman" w:hAnsi="Times New Roman"/>
          <w:b/>
          <w:sz w:val="26"/>
          <w:szCs w:val="26"/>
        </w:rPr>
        <w:t xml:space="preserve">Table 4: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715379" w:rsidRPr="00E275AE" w:rsidTr="001D5B91">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WAEC/GCE</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5</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ND/NCE</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HND/BSC</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MSc and above</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5</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r>
      <w:tr w:rsidR="00715379" w:rsidRPr="00E275AE" w:rsidTr="001D5B91">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Total</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50</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100%</w:t>
            </w:r>
          </w:p>
        </w:tc>
      </w:tr>
    </w:tbl>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Sources: Field survey, 2025</w:t>
      </w:r>
    </w:p>
    <w:p w:rsidR="00715379" w:rsidRPr="00E275AE" w:rsidRDefault="00715379" w:rsidP="00715379">
      <w:pPr>
        <w:spacing w:line="480" w:lineRule="auto"/>
        <w:ind w:firstLine="720"/>
        <w:jc w:val="both"/>
        <w:rPr>
          <w:rFonts w:ascii="Times New Roman" w:hAnsi="Times New Roman"/>
          <w:sz w:val="26"/>
          <w:szCs w:val="26"/>
        </w:rPr>
      </w:pPr>
      <w:r w:rsidRPr="00E275AE">
        <w:rPr>
          <w:rFonts w:ascii="Times New Roman" w:hAnsi="Times New Roman"/>
          <w:sz w:val="26"/>
          <w:szCs w:val="26"/>
        </w:rPr>
        <w:t>The table show the highest educational qualification of the respondent from it, it can be observed that which account for 60%.</w:t>
      </w:r>
    </w:p>
    <w:p w:rsidR="00715379" w:rsidRPr="00E275AE" w:rsidRDefault="00715379" w:rsidP="00715379">
      <w:pPr>
        <w:spacing w:line="480" w:lineRule="auto"/>
        <w:jc w:val="both"/>
        <w:rPr>
          <w:rFonts w:ascii="Times New Roman" w:hAnsi="Times New Roman"/>
          <w:b/>
          <w:sz w:val="26"/>
          <w:szCs w:val="26"/>
        </w:rPr>
      </w:pPr>
      <w:r w:rsidRPr="00E275AE">
        <w:rPr>
          <w:rFonts w:ascii="Times New Roman" w:hAnsi="Times New Roman"/>
          <w:b/>
          <w:sz w:val="26"/>
          <w:szCs w:val="26"/>
        </w:rPr>
        <w:t>Table 5:</w:t>
      </w:r>
      <w:r w:rsidRPr="00E275AE">
        <w:rPr>
          <w:rFonts w:ascii="Times New Roman" w:hAnsi="Times New Roman"/>
          <w:b/>
          <w:sz w:val="26"/>
          <w:szCs w:val="26"/>
        </w:rPr>
        <w:tab/>
        <w:t>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715379" w:rsidRPr="00E275AE" w:rsidTr="001D5B91">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952" w:type="dxa"/>
            <w:vAlign w:val="center"/>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1-5years</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6-10years</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30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60%</w:t>
            </w:r>
          </w:p>
        </w:tc>
      </w:tr>
      <w:tr w:rsidR="00715379" w:rsidRPr="00E275AE" w:rsidTr="001D5B91">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11-15years</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10</w:t>
            </w:r>
          </w:p>
        </w:tc>
        <w:tc>
          <w:tcPr>
            <w:tcW w:w="2952" w:type="dxa"/>
          </w:tcPr>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20%</w:t>
            </w:r>
          </w:p>
        </w:tc>
      </w:tr>
      <w:tr w:rsidR="00715379" w:rsidRPr="00E275AE" w:rsidTr="001D5B91">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lastRenderedPageBreak/>
              <w:t>Total</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50</w:t>
            </w:r>
          </w:p>
        </w:tc>
        <w:tc>
          <w:tcPr>
            <w:tcW w:w="2952" w:type="dxa"/>
          </w:tcPr>
          <w:p w:rsidR="00715379" w:rsidRPr="008E30C8" w:rsidRDefault="00715379" w:rsidP="00715379">
            <w:pPr>
              <w:spacing w:line="480" w:lineRule="auto"/>
              <w:jc w:val="both"/>
              <w:rPr>
                <w:rFonts w:ascii="Times New Roman" w:hAnsi="Times New Roman"/>
                <w:b/>
                <w:sz w:val="26"/>
                <w:szCs w:val="26"/>
              </w:rPr>
            </w:pPr>
            <w:r w:rsidRPr="008E30C8">
              <w:rPr>
                <w:rFonts w:ascii="Times New Roman" w:hAnsi="Times New Roman"/>
                <w:b/>
                <w:sz w:val="26"/>
                <w:szCs w:val="26"/>
              </w:rPr>
              <w:t>100%</w:t>
            </w:r>
          </w:p>
        </w:tc>
      </w:tr>
    </w:tbl>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Sources:  Field survey, 2025</w:t>
      </w:r>
    </w:p>
    <w:p w:rsidR="00715379" w:rsidRPr="00E275AE" w:rsidRDefault="00715379" w:rsidP="00715379">
      <w:pPr>
        <w:spacing w:line="480" w:lineRule="auto"/>
        <w:jc w:val="both"/>
        <w:rPr>
          <w:rFonts w:ascii="Times New Roman" w:hAnsi="Times New Roman"/>
          <w:sz w:val="26"/>
          <w:szCs w:val="26"/>
        </w:rPr>
      </w:pPr>
      <w:r w:rsidRPr="00E275AE">
        <w:rPr>
          <w:rFonts w:ascii="Times New Roman" w:hAnsi="Times New Roman"/>
          <w:sz w:val="26"/>
          <w:szCs w:val="26"/>
        </w:rPr>
        <w:tab/>
        <w:t xml:space="preserve">The table show that those who have work for 6 to 10years are more in this sample </w:t>
      </w:r>
      <w:proofErr w:type="spellStart"/>
      <w:r w:rsidRPr="00E275AE">
        <w:rPr>
          <w:rFonts w:ascii="Times New Roman" w:hAnsi="Times New Roman"/>
          <w:sz w:val="26"/>
          <w:szCs w:val="26"/>
        </w:rPr>
        <w:t>infact</w:t>
      </w:r>
      <w:proofErr w:type="spellEnd"/>
      <w:r w:rsidRPr="00E275AE">
        <w:rPr>
          <w:rFonts w:ascii="Times New Roman" w:hAnsi="Times New Roman"/>
          <w:sz w:val="26"/>
          <w:szCs w:val="26"/>
        </w:rPr>
        <w:t xml:space="preserve"> they account for 60%</w:t>
      </w:r>
    </w:p>
    <w:p w:rsidR="00715379" w:rsidRPr="00E275AE" w:rsidRDefault="00715379" w:rsidP="00715379">
      <w:pPr>
        <w:spacing w:line="480" w:lineRule="auto"/>
        <w:ind w:left="1440" w:hanging="1440"/>
        <w:jc w:val="both"/>
        <w:rPr>
          <w:rFonts w:ascii="Times New Roman" w:hAnsi="Times New Roman"/>
          <w:b/>
          <w:sz w:val="26"/>
          <w:szCs w:val="26"/>
        </w:rPr>
      </w:pPr>
      <w:r w:rsidRPr="00E275AE">
        <w:rPr>
          <w:rFonts w:ascii="Times New Roman" w:hAnsi="Times New Roman"/>
          <w:b/>
          <w:sz w:val="26"/>
          <w:szCs w:val="26"/>
        </w:rPr>
        <w:t>SECTION B</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6: Does the bank have a clearly defined credit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835"/>
        <w:gridCol w:w="2977"/>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805"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932"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805"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45</w:t>
            </w:r>
          </w:p>
        </w:tc>
        <w:tc>
          <w:tcPr>
            <w:tcW w:w="2932"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90%</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805"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5</w:t>
            </w:r>
          </w:p>
        </w:tc>
        <w:tc>
          <w:tcPr>
            <w:tcW w:w="2932"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10%</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805"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932"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w:t>
      </w:r>
      <w:proofErr w:type="gramStart"/>
      <w:r w:rsidRPr="00E275AE">
        <w:rPr>
          <w:rFonts w:ascii="Times New Roman" w:hAnsi="Times New Roman" w:cs="Times New Roman"/>
          <w:sz w:val="26"/>
          <w:szCs w:val="26"/>
        </w:rPr>
        <w:t>,2025</w:t>
      </w:r>
      <w:proofErr w:type="gramEnd"/>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t>Table above indicates that the majority of respondents (90%) believe that the bank has a clearly defined credit policy, with only 10% stating otherwise. This suggests that a solid framework exists for managing credit at the bank.</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7: Does the bank regularly review its credit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40</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80%</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lastRenderedPageBreak/>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10</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20%</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790"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t>Table 7, 80% of respondents confirm that the bank regularly reviews its credit policy, while 20% disagree. This shows that the bank appears to prioritize periodic assessments of its credit policies to ensure they remain effective and relevant.</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8: Are credit risk assessments conducted before approving loans?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48</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96%</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2</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790"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Table 8 demonstrates that 96% of respondents acknowledge that credit risk assessments are conducted before approving loans, indicating a strong commitment to evaluating risk before lending, with only 4% of respondents indicating that this process is not followed.</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9: Are the loan recovery processes effective at First Bank PLC?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lastRenderedPageBreak/>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40</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80%</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10</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20%</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790"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t>Table 9 shows that 80% of respondents feel that the loan recovery processes at First Bank PLC are effective, while 20% do not. This implies that, although recovery processes are generally seen as effective, there is room for improvement in this area.</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10: Does the bank have a separate team dedicated to credit risk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44</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88%</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6</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12%</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790"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t>Table 10, 88% of respondents confirm that the bank has a dedicated team for credit risk management, suggesting a strong focus on managing credit risk, with a small minority (12%) reporting no such team.</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lastRenderedPageBreak/>
        <w:t>Table 11: Do you believe efficient credit management impacts profitability?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50</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100%</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0</w:t>
            </w:r>
          </w:p>
        </w:tc>
        <w:tc>
          <w:tcPr>
            <w:tcW w:w="2790"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0%</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790"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t>Table 11 reveals that all respondents (100%) agree that efficient credit management impacts profitability, highlighting the strong consensus that effective credit risk management directly contributes to the bank's financial success.</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12: Is there a system for tracking overdue loans?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648"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47</w:t>
            </w:r>
          </w:p>
        </w:tc>
        <w:tc>
          <w:tcPr>
            <w:tcW w:w="2648"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94%</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3</w:t>
            </w:r>
          </w:p>
        </w:tc>
        <w:tc>
          <w:tcPr>
            <w:tcW w:w="2648"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6%</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648"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t>Table 12, 94% of respondents affirm that there is a system for tracking overdue loans, indicating robust loan tracking mechanisms, with only 6% indicating the opposite.</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lastRenderedPageBreak/>
        <w:t>Table 13: Does First Bank PLC have an effective credit collection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648"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45</w:t>
            </w:r>
          </w:p>
        </w:tc>
        <w:tc>
          <w:tcPr>
            <w:tcW w:w="2648"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90%</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5</w:t>
            </w:r>
          </w:p>
        </w:tc>
        <w:tc>
          <w:tcPr>
            <w:tcW w:w="2648"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10%</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sz w:val="26"/>
                <w:szCs w:val="26"/>
              </w:rPr>
              <w:t>50</w:t>
            </w:r>
          </w:p>
        </w:tc>
        <w:tc>
          <w:tcPr>
            <w:tcW w:w="2648" w:type="dxa"/>
            <w:vAlign w:val="center"/>
          </w:tcPr>
          <w:p w:rsidR="00715379" w:rsidRPr="00E275AE" w:rsidRDefault="00715379" w:rsidP="00715379">
            <w:pPr>
              <w:spacing w:after="0"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t>Table 13 shows that 90% of respondents believe First Bank PLC has an effective credit collection strategy, suggesting that the bank has an established and efficient approach to collecting debts, though 10% feel otherwise.</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14: Is there sufficient training for staff in credit risk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506"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43</w:t>
            </w:r>
          </w:p>
        </w:tc>
        <w:tc>
          <w:tcPr>
            <w:tcW w:w="2506"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86%</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7</w:t>
            </w:r>
          </w:p>
        </w:tc>
        <w:tc>
          <w:tcPr>
            <w:tcW w:w="2506"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14%</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506"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b/>
          <w:bCs/>
          <w:sz w:val="26"/>
          <w:szCs w:val="26"/>
        </w:rPr>
      </w:pPr>
      <w:r w:rsidRPr="00E275AE">
        <w:rPr>
          <w:rFonts w:ascii="Times New Roman" w:hAnsi="Times New Roman" w:cs="Times New Roman"/>
          <w:sz w:val="26"/>
          <w:szCs w:val="26"/>
        </w:rPr>
        <w:lastRenderedPageBreak/>
        <w:t>In Table 14, 86% of respondents agree that staff receive sufficient training in credit risk management, implying that the bank places significant importance on staff development in this area, with 14% believing more training is needed.</w:t>
      </w:r>
    </w:p>
    <w:p w:rsidR="00715379" w:rsidRPr="00F921DA"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b/>
          <w:bCs/>
          <w:sz w:val="26"/>
          <w:szCs w:val="26"/>
        </w:rPr>
        <w:t>Table 15: Do you think improving credit management would lead to higher profitability?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715379" w:rsidRPr="00F921DA" w:rsidTr="001D5B91">
        <w:trPr>
          <w:tblHeade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Response</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Frequency</w:t>
            </w:r>
          </w:p>
        </w:tc>
        <w:tc>
          <w:tcPr>
            <w:tcW w:w="2506" w:type="dxa"/>
            <w:vAlign w:val="center"/>
            <w:hideMark/>
          </w:tcPr>
          <w:p w:rsidR="00715379" w:rsidRPr="00F921DA" w:rsidRDefault="00715379" w:rsidP="00715379">
            <w:pPr>
              <w:spacing w:after="0" w:line="480" w:lineRule="auto"/>
              <w:jc w:val="both"/>
              <w:rPr>
                <w:rFonts w:ascii="Times New Roman" w:eastAsia="Times New Roman" w:hAnsi="Times New Roman" w:cs="Times New Roman"/>
                <w:b/>
                <w:bCs/>
                <w:sz w:val="26"/>
                <w:szCs w:val="26"/>
              </w:rPr>
            </w:pPr>
            <w:r w:rsidRPr="00F921DA">
              <w:rPr>
                <w:rFonts w:ascii="Times New Roman" w:eastAsia="Times New Roman" w:hAnsi="Times New Roman" w:cs="Times New Roman"/>
                <w:b/>
                <w:bCs/>
                <w:sz w:val="26"/>
                <w:szCs w:val="26"/>
              </w:rPr>
              <w:t>Percentage</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Yes</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50</w:t>
            </w:r>
          </w:p>
        </w:tc>
        <w:tc>
          <w:tcPr>
            <w:tcW w:w="2506"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100%</w:t>
            </w:r>
          </w:p>
        </w:tc>
      </w:tr>
      <w:tr w:rsidR="00715379" w:rsidRPr="00F921DA" w:rsidTr="001D5B91">
        <w:trPr>
          <w:tblCellSpacing w:w="15" w:type="dxa"/>
        </w:trPr>
        <w:tc>
          <w:tcPr>
            <w:tcW w:w="3074"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No</w:t>
            </w:r>
          </w:p>
        </w:tc>
        <w:tc>
          <w:tcPr>
            <w:tcW w:w="2947"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0</w:t>
            </w:r>
          </w:p>
        </w:tc>
        <w:tc>
          <w:tcPr>
            <w:tcW w:w="2506" w:type="dxa"/>
            <w:vAlign w:val="center"/>
            <w:hideMark/>
          </w:tcPr>
          <w:p w:rsidR="00715379" w:rsidRPr="00F921DA" w:rsidRDefault="00715379" w:rsidP="00715379">
            <w:pPr>
              <w:spacing w:after="0" w:line="480" w:lineRule="auto"/>
              <w:jc w:val="both"/>
              <w:rPr>
                <w:rFonts w:ascii="Times New Roman" w:eastAsia="Times New Roman" w:hAnsi="Times New Roman" w:cs="Times New Roman"/>
                <w:sz w:val="26"/>
                <w:szCs w:val="26"/>
              </w:rPr>
            </w:pPr>
            <w:r w:rsidRPr="00F921DA">
              <w:rPr>
                <w:rFonts w:ascii="Times New Roman" w:eastAsia="Times New Roman" w:hAnsi="Times New Roman" w:cs="Times New Roman"/>
                <w:sz w:val="26"/>
                <w:szCs w:val="26"/>
              </w:rPr>
              <w:t>0%</w:t>
            </w:r>
          </w:p>
        </w:tc>
      </w:tr>
      <w:tr w:rsidR="00715379" w:rsidRPr="00E275AE" w:rsidTr="001D5B91">
        <w:trPr>
          <w:tblCellSpacing w:w="15" w:type="dxa"/>
        </w:trPr>
        <w:tc>
          <w:tcPr>
            <w:tcW w:w="3074"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Total</w:t>
            </w:r>
          </w:p>
        </w:tc>
        <w:tc>
          <w:tcPr>
            <w:tcW w:w="2947"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50</w:t>
            </w:r>
          </w:p>
        </w:tc>
        <w:tc>
          <w:tcPr>
            <w:tcW w:w="2506" w:type="dxa"/>
            <w:vAlign w:val="center"/>
          </w:tcPr>
          <w:p w:rsidR="00715379" w:rsidRPr="00E275AE" w:rsidRDefault="00715379" w:rsidP="00715379">
            <w:pPr>
              <w:spacing w:after="0" w:line="480" w:lineRule="auto"/>
              <w:jc w:val="both"/>
              <w:rPr>
                <w:rFonts w:ascii="Times New Roman" w:eastAsia="Times New Roman" w:hAnsi="Times New Roman" w:cs="Times New Roman"/>
                <w:b/>
                <w:sz w:val="26"/>
                <w:szCs w:val="26"/>
              </w:rPr>
            </w:pPr>
            <w:r w:rsidRPr="00E275AE">
              <w:rPr>
                <w:rFonts w:ascii="Times New Roman" w:eastAsia="Times New Roman" w:hAnsi="Times New Roman" w:cs="Times New Roman"/>
                <w:b/>
                <w:sz w:val="26"/>
                <w:szCs w:val="26"/>
              </w:rPr>
              <w:t>100</w:t>
            </w:r>
          </w:p>
        </w:tc>
      </w:tr>
    </w:tbl>
    <w:p w:rsidR="00715379" w:rsidRPr="00E275AE" w:rsidRDefault="00715379" w:rsidP="00715379">
      <w:pPr>
        <w:spacing w:before="100" w:beforeAutospacing="1" w:after="100" w:afterAutospacing="1" w:line="480" w:lineRule="auto"/>
        <w:jc w:val="both"/>
        <w:rPr>
          <w:rFonts w:ascii="Times New Roman" w:hAnsi="Times New Roman" w:cs="Times New Roman"/>
          <w:sz w:val="26"/>
          <w:szCs w:val="26"/>
        </w:rPr>
      </w:pPr>
      <w:r w:rsidRPr="00E275AE">
        <w:rPr>
          <w:rFonts w:ascii="Times New Roman" w:hAnsi="Times New Roman" w:cs="Times New Roman"/>
          <w:sz w:val="26"/>
          <w:szCs w:val="26"/>
        </w:rPr>
        <w:t>Source: Field Survey, 2025</w:t>
      </w:r>
    </w:p>
    <w:p w:rsidR="00715379" w:rsidRPr="00E275AE" w:rsidRDefault="00715379" w:rsidP="00715379">
      <w:pPr>
        <w:spacing w:before="100" w:beforeAutospacing="1" w:after="100" w:afterAutospacing="1" w:line="480" w:lineRule="auto"/>
        <w:jc w:val="both"/>
        <w:outlineLvl w:val="3"/>
        <w:rPr>
          <w:rFonts w:ascii="Times New Roman" w:hAnsi="Times New Roman" w:cs="Times New Roman"/>
          <w:sz w:val="26"/>
          <w:szCs w:val="26"/>
        </w:rPr>
      </w:pPr>
      <w:r w:rsidRPr="00E275AE">
        <w:rPr>
          <w:rFonts w:ascii="Times New Roman" w:hAnsi="Times New Roman" w:cs="Times New Roman"/>
          <w:sz w:val="26"/>
          <w:szCs w:val="26"/>
        </w:rPr>
        <w:t>Table 15 confirms that all respondents (100%) believe that improving credit management would lead to higher profitability, emphasizing the universal belief in the positive financial impact of enhancing credit management practices</w:t>
      </w:r>
    </w:p>
    <w:p w:rsidR="00715379" w:rsidRPr="00E275AE" w:rsidRDefault="00715379" w:rsidP="00715379">
      <w:pPr>
        <w:spacing w:before="100" w:beforeAutospacing="1" w:after="100" w:afterAutospacing="1" w:line="480" w:lineRule="auto"/>
        <w:jc w:val="both"/>
        <w:outlineLvl w:val="3"/>
        <w:rPr>
          <w:rFonts w:ascii="Times New Roman" w:eastAsia="Times New Roman" w:hAnsi="Times New Roman" w:cs="Times New Roman"/>
          <w:b/>
          <w:bCs/>
          <w:sz w:val="26"/>
          <w:szCs w:val="26"/>
        </w:rPr>
      </w:pPr>
      <w:r w:rsidRPr="00E275AE">
        <w:rPr>
          <w:rFonts w:ascii="Times New Roman" w:hAnsi="Times New Roman" w:cs="Times New Roman"/>
          <w:b/>
          <w:sz w:val="26"/>
          <w:szCs w:val="26"/>
        </w:rPr>
        <w:t>4.3</w:t>
      </w:r>
      <w:r w:rsidRPr="00E275AE">
        <w:rPr>
          <w:rFonts w:ascii="Times New Roman" w:hAnsi="Times New Roman" w:cs="Times New Roman"/>
          <w:b/>
          <w:sz w:val="26"/>
          <w:szCs w:val="26"/>
        </w:rPr>
        <w:tab/>
        <w:t>SUMMARY OF FINDINGS</w:t>
      </w:r>
    </w:p>
    <w:p w:rsidR="00715379" w:rsidRPr="00E275AE" w:rsidRDefault="00715379" w:rsidP="00715379">
      <w:pPr>
        <w:pStyle w:val="NormalWeb"/>
        <w:spacing w:line="480" w:lineRule="auto"/>
        <w:jc w:val="both"/>
        <w:rPr>
          <w:sz w:val="26"/>
          <w:szCs w:val="26"/>
        </w:rPr>
      </w:pPr>
      <w:r w:rsidRPr="00E275AE">
        <w:rPr>
          <w:sz w:val="26"/>
          <w:szCs w:val="26"/>
        </w:rPr>
        <w:t xml:space="preserve">The data analysis from the survey reveals key insights into the bank's operations and its employees. The majority of employees at the bank are male (60%), with most being in the age group of 31-40 years (50%). A significant portion of the employees are married (80%), and the educational qualifications are varied, with 60% holding higher qualifications such </w:t>
      </w:r>
      <w:r w:rsidRPr="00E275AE">
        <w:rPr>
          <w:sz w:val="26"/>
          <w:szCs w:val="26"/>
        </w:rPr>
        <w:lastRenderedPageBreak/>
        <w:t>as HND/BSC and ND/NCE. Additionally, most employees (60%) have been with the bank for 6 to 10 years.</w:t>
      </w:r>
    </w:p>
    <w:p w:rsidR="00715379" w:rsidRPr="00E275AE" w:rsidRDefault="00715379" w:rsidP="00715379">
      <w:pPr>
        <w:pStyle w:val="NormalWeb"/>
        <w:spacing w:line="480" w:lineRule="auto"/>
        <w:jc w:val="both"/>
        <w:rPr>
          <w:sz w:val="26"/>
          <w:szCs w:val="26"/>
        </w:rPr>
      </w:pPr>
      <w:r w:rsidRPr="00E275AE">
        <w:rPr>
          <w:sz w:val="26"/>
          <w:szCs w:val="26"/>
        </w:rPr>
        <w:t>In terms of credit management, the survey indicates strong support for the bank's policies and practices. A significant 90% of respondents confirm that the bank has a clearly defined credit policy, and 80% affirm that the bank regularly reviews this policy. Furthermore, 96% of respondents acknowledge that credit risk assessments are conducted before loan approval, and the majority (80%) believe that loan recovery processes are effective. Almost all respondents (100%) agree that efficient credit management contributes directly to profitability, underscoring the critical role of credit risk management in the bank’s success. A large percentage (94%) also report that there is a system for tracking overdue loans, and 86% believe the staff receives sufficient training in credit risk management, indicating a robust approach to managing and mitigating risks. Overall, the findings suggest a strong and positive view of the bank's credit management systems and their impact on profitability.</w:t>
      </w:r>
    </w:p>
    <w:p w:rsidR="00715379" w:rsidRPr="00E275AE" w:rsidRDefault="00715379" w:rsidP="00715379">
      <w:pPr>
        <w:spacing w:after="0" w:line="480" w:lineRule="auto"/>
        <w:jc w:val="both"/>
        <w:rPr>
          <w:rFonts w:ascii="Times New Roman" w:hAnsi="Times New Roman" w:cs="Times New Roman"/>
          <w:sz w:val="26"/>
          <w:szCs w:val="26"/>
        </w:rPr>
      </w:pPr>
    </w:p>
    <w:p w:rsidR="00715379" w:rsidRPr="00E275AE" w:rsidRDefault="00715379" w:rsidP="00715379">
      <w:pPr>
        <w:spacing w:after="0" w:line="480" w:lineRule="auto"/>
        <w:jc w:val="both"/>
        <w:rPr>
          <w:rFonts w:ascii="Times New Roman" w:hAnsi="Times New Roman" w:cs="Times New Roman"/>
          <w:sz w:val="26"/>
          <w:szCs w:val="26"/>
        </w:rPr>
      </w:pPr>
    </w:p>
    <w:p w:rsidR="00715379" w:rsidRDefault="00715379" w:rsidP="00715379">
      <w:pPr>
        <w:spacing w:after="0" w:line="480" w:lineRule="auto"/>
        <w:jc w:val="both"/>
        <w:rPr>
          <w:rFonts w:ascii="Times New Roman" w:hAnsi="Times New Roman" w:cs="Times New Roman"/>
          <w:sz w:val="26"/>
          <w:szCs w:val="26"/>
        </w:rPr>
      </w:pPr>
    </w:p>
    <w:p w:rsidR="00715379" w:rsidRDefault="00715379" w:rsidP="00715379">
      <w:pPr>
        <w:spacing w:after="0" w:line="480" w:lineRule="auto"/>
        <w:jc w:val="both"/>
        <w:rPr>
          <w:rFonts w:ascii="Times New Roman" w:hAnsi="Times New Roman" w:cs="Times New Roman"/>
          <w:sz w:val="26"/>
          <w:szCs w:val="26"/>
        </w:rPr>
      </w:pPr>
    </w:p>
    <w:p w:rsidR="00715379" w:rsidRDefault="00715379" w:rsidP="00715379">
      <w:pPr>
        <w:spacing w:after="0" w:line="480" w:lineRule="auto"/>
        <w:jc w:val="both"/>
        <w:rPr>
          <w:rFonts w:ascii="Times New Roman" w:hAnsi="Times New Roman" w:cs="Times New Roman"/>
          <w:sz w:val="26"/>
          <w:szCs w:val="26"/>
        </w:rPr>
      </w:pPr>
    </w:p>
    <w:p w:rsidR="00715379" w:rsidRDefault="00715379" w:rsidP="00715379">
      <w:pPr>
        <w:spacing w:after="0" w:line="480" w:lineRule="auto"/>
        <w:jc w:val="both"/>
        <w:rPr>
          <w:rFonts w:ascii="Times New Roman" w:hAnsi="Times New Roman" w:cs="Times New Roman"/>
          <w:sz w:val="26"/>
          <w:szCs w:val="26"/>
        </w:rPr>
      </w:pPr>
    </w:p>
    <w:p w:rsidR="00715379" w:rsidRDefault="00715379" w:rsidP="00715379">
      <w:pPr>
        <w:spacing w:after="0" w:line="480" w:lineRule="auto"/>
        <w:jc w:val="center"/>
        <w:rPr>
          <w:rFonts w:ascii="Times New Roman" w:hAnsi="Times New Roman" w:cs="Times New Roman"/>
          <w:sz w:val="26"/>
          <w:szCs w:val="26"/>
        </w:rPr>
      </w:pPr>
    </w:p>
    <w:p w:rsidR="00715379" w:rsidRPr="00E275AE" w:rsidRDefault="00715379" w:rsidP="00715379">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lastRenderedPageBreak/>
        <w:t>CHAPTER FIVE</w:t>
      </w:r>
    </w:p>
    <w:p w:rsidR="00715379" w:rsidRPr="00E275AE" w:rsidRDefault="00715379" w:rsidP="00715379">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t>SUMMARY, CONCLUSION AND RECOMMENDATION</w:t>
      </w:r>
    </w:p>
    <w:p w:rsidR="00715379" w:rsidRPr="005D6666" w:rsidRDefault="00715379" w:rsidP="00715379">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D6666">
        <w:rPr>
          <w:rFonts w:ascii="Times New Roman" w:eastAsia="Times New Roman" w:hAnsi="Times New Roman" w:cs="Times New Roman"/>
          <w:b/>
          <w:bCs/>
          <w:sz w:val="26"/>
          <w:szCs w:val="26"/>
        </w:rPr>
        <w:t>5.1 SUMMARY</w:t>
      </w:r>
    </w:p>
    <w:p w:rsidR="00715379" w:rsidRPr="005D6666"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5D6666">
        <w:rPr>
          <w:rFonts w:ascii="Times New Roman" w:eastAsia="Times New Roman" w:hAnsi="Times New Roman" w:cs="Times New Roman"/>
          <w:sz w:val="26"/>
          <w:szCs w:val="26"/>
        </w:rPr>
        <w:t>The survey data presents a comprehensive overview of the bank's employee demographics and its credit management practices. A majority of employees are male, aged between 31 and 40, with a significant portion holding higher educational qualifications. Most employees have been with the bank for 6 to 10 years, and the majority are married. In terms of credit management, employees overwhelmingly support the bank's credit policies and practices. A remarkable 90% confirm the presence of a clear credit policy, while 80% report regular reviews of this policy. The survey also highlights the importance of credit risk assessments, with 96% of respondents acknowledging their role in loan approval. Additionally, 80% of employees view loan recovery processes as effective, and nearly all believe that efficient credit management plays a direct role in the bank's profitability.</w:t>
      </w:r>
    </w:p>
    <w:p w:rsidR="00715379" w:rsidRPr="005D6666" w:rsidRDefault="00715379" w:rsidP="00715379">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D6666">
        <w:rPr>
          <w:rFonts w:ascii="Times New Roman" w:eastAsia="Times New Roman" w:hAnsi="Times New Roman" w:cs="Times New Roman"/>
          <w:b/>
          <w:bCs/>
          <w:sz w:val="26"/>
          <w:szCs w:val="26"/>
        </w:rPr>
        <w:t>5.2 CONCLUSION</w:t>
      </w:r>
    </w:p>
    <w:p w:rsidR="00715379" w:rsidRPr="005D6666"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sz w:val="26"/>
          <w:szCs w:val="26"/>
        </w:rPr>
        <w:t xml:space="preserve">The </w:t>
      </w:r>
      <w:r w:rsidRPr="005D6666">
        <w:rPr>
          <w:rFonts w:ascii="Times New Roman" w:eastAsia="Times New Roman" w:hAnsi="Times New Roman" w:cs="Times New Roman"/>
          <w:sz w:val="26"/>
          <w:szCs w:val="26"/>
        </w:rPr>
        <w:t xml:space="preserve">survey results underscore the effectiveness of the bank's credit management framework, reflecting a strong sense of employee confidence in the bank's systems and operations. The presence of a clearly defined credit policy, regular reviews, and consistent risk assessments form a solid foundation for managing credit risk. Moreover, the overwhelming belief that efficient credit management directly contributes to profitability highlights the bank's ability to navigate and mitigate risks effectively. The bank's </w:t>
      </w:r>
      <w:r w:rsidRPr="005D6666">
        <w:rPr>
          <w:rFonts w:ascii="Times New Roman" w:eastAsia="Times New Roman" w:hAnsi="Times New Roman" w:cs="Times New Roman"/>
          <w:sz w:val="26"/>
          <w:szCs w:val="26"/>
        </w:rPr>
        <w:lastRenderedPageBreak/>
        <w:t>commitment to continuous training in credit risk management further strengthens its approach to safeguarding against potential losses. Overall, the findings suggest that the bank’s credit management practices play a vital role in ensuring long-term profitability and stability.</w:t>
      </w:r>
    </w:p>
    <w:p w:rsidR="00715379" w:rsidRPr="005D6666" w:rsidRDefault="00715379" w:rsidP="00715379">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D6666">
        <w:rPr>
          <w:rFonts w:ascii="Times New Roman" w:eastAsia="Times New Roman" w:hAnsi="Times New Roman" w:cs="Times New Roman"/>
          <w:b/>
          <w:bCs/>
          <w:sz w:val="26"/>
          <w:szCs w:val="26"/>
        </w:rPr>
        <w:t>5.3 RECOMMENDATIONS</w:t>
      </w:r>
    </w:p>
    <w:p w:rsidR="00715379" w:rsidRPr="00E275AE"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5D6666">
        <w:rPr>
          <w:rFonts w:ascii="Times New Roman" w:eastAsia="Times New Roman" w:hAnsi="Times New Roman" w:cs="Times New Roman"/>
          <w:sz w:val="26"/>
          <w:szCs w:val="26"/>
        </w:rPr>
        <w:t>Based on the survey findings, it is recommended that the bank continues to enhance its credit management practices by maintaining the rigor of its credit risk assessments and loan recovery processes. Regular reviews of the credit policy should be emphasized to adapt to evolving market conditions, and the bank should consider increasing the frequency of training for its employees in credit risk management to ensure that they stay current wi</w:t>
      </w:r>
      <w:r w:rsidRPr="00E275AE">
        <w:rPr>
          <w:rFonts w:ascii="Times New Roman" w:eastAsia="Times New Roman" w:hAnsi="Times New Roman" w:cs="Times New Roman"/>
          <w:sz w:val="26"/>
          <w:szCs w:val="26"/>
        </w:rPr>
        <w:t>th best practices.</w:t>
      </w:r>
    </w:p>
    <w:p w:rsidR="00715379" w:rsidRPr="005D6666" w:rsidRDefault="00715379" w:rsidP="00715379">
      <w:pPr>
        <w:spacing w:before="100" w:beforeAutospacing="1" w:after="100" w:afterAutospacing="1" w:line="480" w:lineRule="auto"/>
        <w:jc w:val="both"/>
        <w:rPr>
          <w:rFonts w:ascii="Times New Roman" w:eastAsia="Times New Roman" w:hAnsi="Times New Roman" w:cs="Times New Roman"/>
          <w:sz w:val="26"/>
          <w:szCs w:val="26"/>
        </w:rPr>
      </w:pPr>
      <w:r w:rsidRPr="00E275AE">
        <w:rPr>
          <w:rFonts w:ascii="Times New Roman" w:eastAsia="Times New Roman" w:hAnsi="Times New Roman" w:cs="Times New Roman"/>
          <w:sz w:val="26"/>
          <w:szCs w:val="26"/>
        </w:rPr>
        <w:t xml:space="preserve">The </w:t>
      </w:r>
      <w:r w:rsidRPr="005D6666">
        <w:rPr>
          <w:rFonts w:ascii="Times New Roman" w:eastAsia="Times New Roman" w:hAnsi="Times New Roman" w:cs="Times New Roman"/>
          <w:sz w:val="26"/>
          <w:szCs w:val="26"/>
        </w:rPr>
        <w:t>bank might explore ways to diversify its employee base to reflect a more balanced demographic, particularly in terms of gender and age groups, which could bring fresh perspectives to its operations. Lastly, implementing advanced technological solutions to track overdue loans and improve overall efficiency could further streamline credit management processes.</w:t>
      </w:r>
    </w:p>
    <w:p w:rsidR="00715379" w:rsidRDefault="00715379" w:rsidP="00715379">
      <w:pPr>
        <w:spacing w:after="0" w:line="480" w:lineRule="auto"/>
        <w:jc w:val="center"/>
        <w:rPr>
          <w:rFonts w:ascii="Times New Roman" w:hAnsi="Times New Roman" w:cs="Times New Roman"/>
          <w:b/>
          <w:sz w:val="26"/>
          <w:szCs w:val="26"/>
        </w:rPr>
      </w:pPr>
    </w:p>
    <w:p w:rsidR="00715379" w:rsidRDefault="00715379" w:rsidP="00715379">
      <w:pPr>
        <w:spacing w:after="0" w:line="480" w:lineRule="auto"/>
        <w:jc w:val="center"/>
        <w:rPr>
          <w:rFonts w:ascii="Times New Roman" w:hAnsi="Times New Roman" w:cs="Times New Roman"/>
          <w:b/>
          <w:sz w:val="26"/>
          <w:szCs w:val="26"/>
        </w:rPr>
      </w:pPr>
    </w:p>
    <w:p w:rsidR="00715379" w:rsidRDefault="00715379" w:rsidP="00715379">
      <w:pPr>
        <w:spacing w:after="0" w:line="480" w:lineRule="auto"/>
        <w:jc w:val="center"/>
        <w:rPr>
          <w:rFonts w:ascii="Times New Roman" w:hAnsi="Times New Roman" w:cs="Times New Roman"/>
          <w:b/>
          <w:sz w:val="26"/>
          <w:szCs w:val="26"/>
        </w:rPr>
      </w:pPr>
    </w:p>
    <w:p w:rsidR="00715379" w:rsidRDefault="00715379" w:rsidP="00715379">
      <w:pPr>
        <w:spacing w:after="0" w:line="480" w:lineRule="auto"/>
        <w:jc w:val="center"/>
        <w:rPr>
          <w:rFonts w:ascii="Times New Roman" w:hAnsi="Times New Roman" w:cs="Times New Roman"/>
          <w:b/>
          <w:sz w:val="26"/>
          <w:szCs w:val="26"/>
        </w:rPr>
      </w:pPr>
    </w:p>
    <w:p w:rsidR="00715379" w:rsidRPr="00E275AE" w:rsidRDefault="00715379" w:rsidP="00715379">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lastRenderedPageBreak/>
        <w:t>REFERENCE</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ABU, H SAJEDA P &amp; MUSTAFA, M (2015): The Effect of Credit Risk in Banking </w:t>
      </w:r>
      <w:r w:rsidRPr="00E275AE">
        <w:rPr>
          <w:rFonts w:ascii="Times New Roman" w:hAnsi="Times New Roman" w:cs="Times New Roman"/>
          <w:sz w:val="26"/>
          <w:szCs w:val="26"/>
        </w:rPr>
        <w:tab/>
        <w:t xml:space="preserve">Profitability, A case on Bangladesh. Global Journal of Management and </w:t>
      </w:r>
      <w:r w:rsidRPr="00E275AE">
        <w:rPr>
          <w:rFonts w:ascii="Times New Roman" w:hAnsi="Times New Roman" w:cs="Times New Roman"/>
          <w:sz w:val="26"/>
          <w:szCs w:val="26"/>
        </w:rPr>
        <w:tab/>
        <w:t xml:space="preserve">Business </w:t>
      </w:r>
      <w:r w:rsidRPr="00E275AE">
        <w:rPr>
          <w:rFonts w:ascii="Times New Roman" w:hAnsi="Times New Roman" w:cs="Times New Roman"/>
          <w:sz w:val="26"/>
          <w:szCs w:val="26"/>
        </w:rPr>
        <w:tab/>
        <w:t>Research, 15(b</w:t>
      </w:r>
      <w:proofErr w:type="gramStart"/>
      <w:r w:rsidRPr="00E275AE">
        <w:rPr>
          <w:rFonts w:ascii="Times New Roman" w:hAnsi="Times New Roman" w:cs="Times New Roman"/>
          <w:sz w:val="26"/>
          <w:szCs w:val="26"/>
        </w:rPr>
        <w:t>)41</w:t>
      </w:r>
      <w:proofErr w:type="gramEnd"/>
      <w:r w:rsidRPr="00E275AE">
        <w:rPr>
          <w:rFonts w:ascii="Times New Roman" w:hAnsi="Times New Roman" w:cs="Times New Roman"/>
          <w:sz w:val="26"/>
          <w:szCs w:val="26"/>
        </w:rPr>
        <w:t>-46</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ELISA M</w:t>
      </w:r>
      <w:proofErr w:type="gramStart"/>
      <w:r w:rsidRPr="00E275AE">
        <w:rPr>
          <w:rFonts w:ascii="Times New Roman" w:hAnsi="Times New Roman" w:cs="Times New Roman"/>
          <w:sz w:val="26"/>
          <w:szCs w:val="26"/>
        </w:rPr>
        <w:t>.&amp;</w:t>
      </w:r>
      <w:proofErr w:type="gramEnd"/>
      <w:r w:rsidRPr="00E275AE">
        <w:rPr>
          <w:rFonts w:ascii="Times New Roman" w:hAnsi="Times New Roman" w:cs="Times New Roman"/>
          <w:sz w:val="26"/>
          <w:szCs w:val="26"/>
        </w:rPr>
        <w:t xml:space="preserve">GUIDO (2016): Factors affecting Bank Profitability in Europe: An </w:t>
      </w:r>
      <w:r w:rsidRPr="00E275AE">
        <w:rPr>
          <w:rFonts w:ascii="Times New Roman" w:hAnsi="Times New Roman" w:cs="Times New Roman"/>
          <w:sz w:val="26"/>
          <w:szCs w:val="26"/>
        </w:rPr>
        <w:tab/>
        <w:t xml:space="preserve">Empirical </w:t>
      </w:r>
      <w:r w:rsidRPr="00E275AE">
        <w:rPr>
          <w:rFonts w:ascii="Times New Roman" w:hAnsi="Times New Roman" w:cs="Times New Roman"/>
          <w:sz w:val="26"/>
          <w:szCs w:val="26"/>
        </w:rPr>
        <w:tab/>
        <w:t xml:space="preserve">Investigation, African Journal of Business Management  10(17), </w:t>
      </w:r>
      <w:r w:rsidRPr="00E275AE">
        <w:rPr>
          <w:rFonts w:ascii="Times New Roman" w:hAnsi="Times New Roman" w:cs="Times New Roman"/>
          <w:sz w:val="26"/>
          <w:szCs w:val="26"/>
        </w:rPr>
        <w:tab/>
        <w:t xml:space="preserve">410-420. </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KARGI, H.S, (2011): Credit risks Management and Profitability Deposit Money </w:t>
      </w:r>
      <w:r w:rsidRPr="00E275AE">
        <w:rPr>
          <w:rFonts w:ascii="Times New Roman" w:hAnsi="Times New Roman" w:cs="Times New Roman"/>
          <w:sz w:val="26"/>
          <w:szCs w:val="26"/>
        </w:rPr>
        <w:tab/>
        <w:t xml:space="preserve">Banks and </w:t>
      </w:r>
      <w:r w:rsidRPr="00E275AE">
        <w:rPr>
          <w:rFonts w:ascii="Times New Roman" w:hAnsi="Times New Roman" w:cs="Times New Roman"/>
          <w:sz w:val="26"/>
          <w:szCs w:val="26"/>
        </w:rPr>
        <w:tab/>
        <w:t xml:space="preserve">the Performance of Nigeria Banks (master’s thesis). </w:t>
      </w:r>
      <w:proofErr w:type="spellStart"/>
      <w:r w:rsidRPr="00E275AE">
        <w:rPr>
          <w:rFonts w:ascii="Times New Roman" w:hAnsi="Times New Roman" w:cs="Times New Roman"/>
          <w:sz w:val="26"/>
          <w:szCs w:val="26"/>
        </w:rPr>
        <w:t>Ahmadu</w:t>
      </w:r>
      <w:proofErr w:type="spellEnd"/>
      <w:r w:rsidRPr="00E275AE">
        <w:rPr>
          <w:rFonts w:ascii="Times New Roman" w:hAnsi="Times New Roman" w:cs="Times New Roman"/>
          <w:sz w:val="26"/>
          <w:szCs w:val="26"/>
        </w:rPr>
        <w:t xml:space="preserve"> Bello University, </w:t>
      </w:r>
      <w:r w:rsidRPr="00E275AE">
        <w:rPr>
          <w:rFonts w:ascii="Times New Roman" w:hAnsi="Times New Roman" w:cs="Times New Roman"/>
          <w:sz w:val="26"/>
          <w:szCs w:val="26"/>
        </w:rPr>
        <w:tab/>
        <w:t>Kaduna Nigeria.</w:t>
      </w:r>
    </w:p>
    <w:p w:rsidR="00715379" w:rsidRPr="00E275AE" w:rsidRDefault="00715379" w:rsidP="00715379">
      <w:pPr>
        <w:spacing w:after="0" w:line="480" w:lineRule="auto"/>
        <w:rPr>
          <w:rFonts w:ascii="Times New Roman" w:hAnsi="Times New Roman" w:cs="Times New Roman"/>
          <w:sz w:val="26"/>
          <w:szCs w:val="26"/>
        </w:rPr>
      </w:pPr>
      <w:r w:rsidRPr="00E275AE">
        <w:rPr>
          <w:rFonts w:ascii="Times New Roman" w:hAnsi="Times New Roman" w:cs="Times New Roman"/>
          <w:sz w:val="26"/>
          <w:szCs w:val="26"/>
        </w:rPr>
        <w:t xml:space="preserve">KOLAPO, T.F AYENI R.K &amp; OKE </w:t>
      </w:r>
      <w:proofErr w:type="gramStart"/>
      <w:r w:rsidRPr="00E275AE">
        <w:rPr>
          <w:rFonts w:ascii="Times New Roman" w:hAnsi="Times New Roman" w:cs="Times New Roman"/>
          <w:sz w:val="26"/>
          <w:szCs w:val="26"/>
        </w:rPr>
        <w:t>M.O(</w:t>
      </w:r>
      <w:proofErr w:type="gramEnd"/>
      <w:r w:rsidRPr="00E275AE">
        <w:rPr>
          <w:rFonts w:ascii="Times New Roman" w:hAnsi="Times New Roman" w:cs="Times New Roman"/>
          <w:sz w:val="26"/>
          <w:szCs w:val="26"/>
        </w:rPr>
        <w:t xml:space="preserve">2012): Credit risk Management  and Deposit </w:t>
      </w:r>
      <w:r w:rsidRPr="00E275AE">
        <w:rPr>
          <w:rFonts w:ascii="Times New Roman" w:hAnsi="Times New Roman" w:cs="Times New Roman"/>
          <w:sz w:val="26"/>
          <w:szCs w:val="26"/>
        </w:rPr>
        <w:tab/>
        <w:t xml:space="preserve">Money Banks in Nigeria; A panic Model Approach Australian </w:t>
      </w:r>
      <w:proofErr w:type="spellStart"/>
      <w:r w:rsidRPr="00E275AE">
        <w:rPr>
          <w:rFonts w:ascii="Times New Roman" w:hAnsi="Times New Roman" w:cs="Times New Roman"/>
          <w:sz w:val="26"/>
          <w:szCs w:val="26"/>
        </w:rPr>
        <w:t>Journalof</w:t>
      </w:r>
      <w:proofErr w:type="spellEnd"/>
      <w:r w:rsidRPr="00E275AE">
        <w:rPr>
          <w:rFonts w:ascii="Times New Roman" w:hAnsi="Times New Roman" w:cs="Times New Roman"/>
          <w:sz w:val="26"/>
          <w:szCs w:val="26"/>
        </w:rPr>
        <w:t xml:space="preserve"> </w:t>
      </w:r>
      <w:r w:rsidRPr="00E275AE">
        <w:rPr>
          <w:rFonts w:ascii="Times New Roman" w:hAnsi="Times New Roman" w:cs="Times New Roman"/>
          <w:sz w:val="26"/>
          <w:szCs w:val="26"/>
        </w:rPr>
        <w:tab/>
        <w:t xml:space="preserve">Business </w:t>
      </w:r>
      <w:r w:rsidRPr="00E275AE">
        <w:rPr>
          <w:rFonts w:ascii="Times New Roman" w:hAnsi="Times New Roman" w:cs="Times New Roman"/>
          <w:sz w:val="26"/>
          <w:szCs w:val="26"/>
        </w:rPr>
        <w:tab/>
        <w:t>and Management Research, 2(2) 31-38.</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AURONEN (2003) &amp; RICHARD (2011): The Theory of Asymmetric Information in </w:t>
      </w:r>
      <w:r w:rsidRPr="00E275AE">
        <w:rPr>
          <w:rFonts w:ascii="Times New Roman" w:hAnsi="Times New Roman" w:cs="Times New Roman"/>
          <w:sz w:val="26"/>
          <w:szCs w:val="26"/>
        </w:rPr>
        <w:tab/>
        <w:t xml:space="preserve">the </w:t>
      </w:r>
      <w:r w:rsidRPr="00E275AE">
        <w:rPr>
          <w:rFonts w:ascii="Times New Roman" w:hAnsi="Times New Roman" w:cs="Times New Roman"/>
          <w:sz w:val="26"/>
          <w:szCs w:val="26"/>
        </w:rPr>
        <w:tab/>
        <w:t>Book of Information Asymmetry- theory.</w:t>
      </w:r>
    </w:p>
    <w:p w:rsidR="00715379" w:rsidRPr="00E275AE" w:rsidRDefault="00715379" w:rsidP="00715379">
      <w:pPr>
        <w:spacing w:after="0" w:line="480" w:lineRule="auto"/>
        <w:jc w:val="both"/>
        <w:rPr>
          <w:rFonts w:ascii="Times New Roman" w:hAnsi="Times New Roman" w:cs="Times New Roman"/>
          <w:b/>
          <w:sz w:val="26"/>
          <w:szCs w:val="26"/>
        </w:rPr>
      </w:pPr>
      <w:r w:rsidRPr="00E275AE">
        <w:rPr>
          <w:rFonts w:ascii="Times New Roman" w:hAnsi="Times New Roman" w:cs="Times New Roman"/>
          <w:sz w:val="26"/>
          <w:szCs w:val="26"/>
        </w:rPr>
        <w:t xml:space="preserve">OKOH, NKECHUKWU &amp; EZU (2016), The </w:t>
      </w:r>
      <w:proofErr w:type="spellStart"/>
      <w:r w:rsidRPr="00E275AE">
        <w:rPr>
          <w:rFonts w:ascii="Times New Roman" w:hAnsi="Times New Roman" w:cs="Times New Roman"/>
          <w:sz w:val="26"/>
          <w:szCs w:val="26"/>
        </w:rPr>
        <w:t>Shiftabilit</w:t>
      </w:r>
      <w:proofErr w:type="spellEnd"/>
      <w:r w:rsidRPr="00E275AE">
        <w:rPr>
          <w:rFonts w:ascii="Times New Roman" w:hAnsi="Times New Roman" w:cs="Times New Roman"/>
          <w:sz w:val="26"/>
          <w:szCs w:val="26"/>
        </w:rPr>
        <w:t xml:space="preserve"> theory of Assess Management Book </w:t>
      </w:r>
      <w:r w:rsidRPr="00E275AE">
        <w:rPr>
          <w:rFonts w:ascii="Times New Roman" w:hAnsi="Times New Roman" w:cs="Times New Roman"/>
          <w:sz w:val="26"/>
          <w:szCs w:val="26"/>
        </w:rPr>
        <w:tab/>
        <w:t>of 2016.</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   UWALOMA U, UWIGBE, O.R &amp; OYEWO B. (2015): Credit Management and Bank </w:t>
      </w:r>
      <w:r w:rsidRPr="00E275AE">
        <w:rPr>
          <w:rFonts w:ascii="Times New Roman" w:hAnsi="Times New Roman" w:cs="Times New Roman"/>
          <w:sz w:val="26"/>
          <w:szCs w:val="26"/>
        </w:rPr>
        <w:tab/>
        <w:t xml:space="preserve">Performance of listed Banks in Nigeria Journal of Economics and Sustainable </w:t>
      </w:r>
      <w:r w:rsidRPr="00E275AE">
        <w:rPr>
          <w:rFonts w:ascii="Times New Roman" w:hAnsi="Times New Roman" w:cs="Times New Roman"/>
          <w:sz w:val="26"/>
          <w:szCs w:val="26"/>
        </w:rPr>
        <w:tab/>
        <w:t>Development 6(2) 27-32.</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ADEWUNMI, W.T (1980): A Survey of lending concepts, Principles and Practice: </w:t>
      </w:r>
      <w:r w:rsidRPr="00E275AE">
        <w:rPr>
          <w:rFonts w:ascii="Times New Roman" w:hAnsi="Times New Roman" w:cs="Times New Roman"/>
          <w:sz w:val="26"/>
          <w:szCs w:val="26"/>
        </w:rPr>
        <w:tab/>
        <w:t>Implication of Banking and Bankers in Nigeria Lagos.</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lastRenderedPageBreak/>
        <w:t>NWANKWO, G.O (1984): The Nigerian Financial system, London: Macmillan.</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ONANUGA, </w:t>
      </w:r>
      <w:proofErr w:type="gramStart"/>
      <w:r w:rsidRPr="00E275AE">
        <w:rPr>
          <w:rFonts w:ascii="Times New Roman" w:hAnsi="Times New Roman" w:cs="Times New Roman"/>
          <w:sz w:val="26"/>
          <w:szCs w:val="26"/>
        </w:rPr>
        <w:t>A.T  (</w:t>
      </w:r>
      <w:proofErr w:type="gramEnd"/>
      <w:r w:rsidRPr="00E275AE">
        <w:rPr>
          <w:rFonts w:ascii="Times New Roman" w:hAnsi="Times New Roman" w:cs="Times New Roman"/>
          <w:sz w:val="26"/>
          <w:szCs w:val="26"/>
        </w:rPr>
        <w:t xml:space="preserve">1998): Elements of Banking made Easy: First Edition Centre for </w:t>
      </w:r>
      <w:r w:rsidRPr="00E275AE">
        <w:rPr>
          <w:rFonts w:ascii="Times New Roman" w:hAnsi="Times New Roman" w:cs="Times New Roman"/>
          <w:sz w:val="26"/>
          <w:szCs w:val="26"/>
        </w:rPr>
        <w:tab/>
        <w:t xml:space="preserve">Sandwich </w:t>
      </w:r>
      <w:proofErr w:type="spellStart"/>
      <w:r w:rsidRPr="00E275AE">
        <w:rPr>
          <w:rFonts w:ascii="Times New Roman" w:hAnsi="Times New Roman" w:cs="Times New Roman"/>
          <w:sz w:val="26"/>
          <w:szCs w:val="26"/>
        </w:rPr>
        <w:t>Programmes</w:t>
      </w:r>
      <w:proofErr w:type="spellEnd"/>
      <w:r w:rsidRPr="00E275AE">
        <w:rPr>
          <w:rFonts w:ascii="Times New Roman" w:hAnsi="Times New Roman" w:cs="Times New Roman"/>
          <w:sz w:val="26"/>
          <w:szCs w:val="26"/>
        </w:rPr>
        <w:t xml:space="preserve"> (CESAP), Ogun State University, Ago-</w:t>
      </w:r>
      <w:proofErr w:type="spellStart"/>
      <w:r w:rsidRPr="00E275AE">
        <w:rPr>
          <w:rFonts w:ascii="Times New Roman" w:hAnsi="Times New Roman" w:cs="Times New Roman"/>
          <w:sz w:val="26"/>
          <w:szCs w:val="26"/>
        </w:rPr>
        <w:t>Iwaye</w:t>
      </w:r>
      <w:proofErr w:type="spellEnd"/>
      <w:r w:rsidRPr="00E275AE">
        <w:rPr>
          <w:rFonts w:ascii="Times New Roman" w:hAnsi="Times New Roman" w:cs="Times New Roman"/>
          <w:sz w:val="26"/>
          <w:szCs w:val="26"/>
        </w:rPr>
        <w:t xml:space="preserve">, Ogun State </w:t>
      </w:r>
      <w:r w:rsidRPr="00E275AE">
        <w:rPr>
          <w:rFonts w:ascii="Times New Roman" w:hAnsi="Times New Roman" w:cs="Times New Roman"/>
          <w:sz w:val="26"/>
          <w:szCs w:val="26"/>
        </w:rPr>
        <w:tab/>
        <w:t>Nigeria</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FIRST BANK OF NIGERIA (2024), Annual Report. </w:t>
      </w:r>
    </w:p>
    <w:p w:rsidR="00715379" w:rsidRPr="00E275AE" w:rsidRDefault="00715379" w:rsidP="00715379">
      <w:pPr>
        <w:spacing w:after="0" w:line="480" w:lineRule="auto"/>
        <w:jc w:val="both"/>
        <w:rPr>
          <w:rFonts w:ascii="Times New Roman" w:hAnsi="Times New Roman" w:cs="Times New Roman"/>
          <w:sz w:val="26"/>
          <w:szCs w:val="26"/>
        </w:rPr>
      </w:pPr>
      <w:r w:rsidRPr="00E275AE">
        <w:rPr>
          <w:rFonts w:ascii="Times New Roman" w:hAnsi="Times New Roman" w:cs="Times New Roman"/>
          <w:sz w:val="26"/>
          <w:szCs w:val="26"/>
        </w:rPr>
        <w:t xml:space="preserve"> </w:t>
      </w:r>
    </w:p>
    <w:p w:rsidR="00715379" w:rsidRPr="00E275AE" w:rsidRDefault="00715379" w:rsidP="00715379">
      <w:pPr>
        <w:spacing w:line="480" w:lineRule="auto"/>
        <w:rPr>
          <w:sz w:val="26"/>
          <w:szCs w:val="26"/>
        </w:rPr>
      </w:pPr>
    </w:p>
    <w:bookmarkEnd w:id="0"/>
    <w:p w:rsidR="00715379" w:rsidRPr="00715379" w:rsidRDefault="00715379" w:rsidP="00715379">
      <w:pPr>
        <w:tabs>
          <w:tab w:val="left" w:pos="8220"/>
        </w:tabs>
        <w:spacing w:line="480" w:lineRule="auto"/>
      </w:pPr>
    </w:p>
    <w:sectPr w:rsidR="00715379" w:rsidRPr="007153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4785"/>
    <w:multiLevelType w:val="hybridMultilevel"/>
    <w:tmpl w:val="0128AA64"/>
    <w:lvl w:ilvl="0" w:tplc="D0141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55652"/>
    <w:multiLevelType w:val="hybridMultilevel"/>
    <w:tmpl w:val="07EA17AE"/>
    <w:lvl w:ilvl="0" w:tplc="CB46C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05D3E"/>
    <w:multiLevelType w:val="multilevel"/>
    <w:tmpl w:val="BDD8C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6238A7"/>
    <w:multiLevelType w:val="multilevel"/>
    <w:tmpl w:val="4380E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419C3"/>
    <w:multiLevelType w:val="hybridMultilevel"/>
    <w:tmpl w:val="89225044"/>
    <w:lvl w:ilvl="0" w:tplc="06424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07106C"/>
    <w:multiLevelType w:val="multilevel"/>
    <w:tmpl w:val="5E821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C3290B"/>
    <w:multiLevelType w:val="hybridMultilevel"/>
    <w:tmpl w:val="C91CF21C"/>
    <w:lvl w:ilvl="0" w:tplc="E89A0E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51"/>
    <w:rsid w:val="000815E3"/>
    <w:rsid w:val="000B7899"/>
    <w:rsid w:val="00256F64"/>
    <w:rsid w:val="003E6D51"/>
    <w:rsid w:val="00493F60"/>
    <w:rsid w:val="004F22BC"/>
    <w:rsid w:val="0050389F"/>
    <w:rsid w:val="005F50DB"/>
    <w:rsid w:val="006225CC"/>
    <w:rsid w:val="006A23C7"/>
    <w:rsid w:val="00715379"/>
    <w:rsid w:val="007D3123"/>
    <w:rsid w:val="00AA2005"/>
    <w:rsid w:val="00DA0A74"/>
    <w:rsid w:val="00DC2517"/>
    <w:rsid w:val="00E139D0"/>
    <w:rsid w:val="00EF2613"/>
    <w:rsid w:val="00F13977"/>
    <w:rsid w:val="00F2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A2267-7BFB-478C-A00E-AB1947DD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E6D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D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6D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6D51"/>
    <w:rPr>
      <w:i/>
      <w:iCs/>
    </w:rPr>
  </w:style>
  <w:style w:type="paragraph" w:styleId="ListParagraph">
    <w:name w:val="List Paragraph"/>
    <w:basedOn w:val="Normal"/>
    <w:uiPriority w:val="34"/>
    <w:qFormat/>
    <w:rsid w:val="00715379"/>
    <w:pPr>
      <w:ind w:left="720"/>
      <w:contextualSpacing/>
    </w:pPr>
  </w:style>
  <w:style w:type="character" w:styleId="Hyperlink">
    <w:name w:val="Hyperlink"/>
    <w:basedOn w:val="DefaultParagraphFont"/>
    <w:uiPriority w:val="99"/>
    <w:unhideWhenUsed/>
    <w:rsid w:val="00715379"/>
    <w:rPr>
      <w:color w:val="0563C1" w:themeColor="hyperlink"/>
      <w:u w:val="single"/>
    </w:rPr>
  </w:style>
  <w:style w:type="paragraph" w:customStyle="1" w:styleId="Style">
    <w:name w:val="Style"/>
    <w:rsid w:val="00715379"/>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150">
      <w:bodyDiv w:val="1"/>
      <w:marLeft w:val="0"/>
      <w:marRight w:val="0"/>
      <w:marTop w:val="0"/>
      <w:marBottom w:val="0"/>
      <w:divBdr>
        <w:top w:val="none" w:sz="0" w:space="0" w:color="auto"/>
        <w:left w:val="none" w:sz="0" w:space="0" w:color="auto"/>
        <w:bottom w:val="none" w:sz="0" w:space="0" w:color="auto"/>
        <w:right w:val="none" w:sz="0" w:space="0" w:color="auto"/>
      </w:divBdr>
    </w:div>
    <w:div w:id="20095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mabanknige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tor.com" TargetMode="External"/><Relationship Id="rId5"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8028</Words>
  <Characters>45764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2025-05-28T13:11:00Z</dcterms:created>
  <dcterms:modified xsi:type="dcterms:W3CDTF">2025-05-28T13:17:00Z</dcterms:modified>
</cp:coreProperties>
</file>