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7F" w:rsidRPr="00BF7A7F" w:rsidRDefault="00BF7A7F" w:rsidP="00BF7A7F">
      <w:pPr>
        <w:spacing w:line="240" w:lineRule="auto"/>
        <w:jc w:val="center"/>
        <w:rPr>
          <w:b/>
          <w:sz w:val="46"/>
        </w:rPr>
      </w:pPr>
      <w:r w:rsidRPr="00BF7A7F">
        <w:rPr>
          <w:b/>
          <w:sz w:val="46"/>
        </w:rPr>
        <w:t>SIGNIFICANCE OF PROMOTIONAL ACTIVITIES IN A COMPETITIVE MARKET</w:t>
      </w:r>
    </w:p>
    <w:p w:rsidR="00BF7A7F" w:rsidRPr="00BF7A7F" w:rsidRDefault="00BF7A7F" w:rsidP="00BF7A7F">
      <w:pPr>
        <w:spacing w:line="480" w:lineRule="auto"/>
        <w:jc w:val="center"/>
        <w:rPr>
          <w:rFonts w:ascii="Tw Cen MT Condensed Extra Bold" w:hAnsi="Tw Cen MT Condensed Extra Bold"/>
          <w:b/>
          <w:sz w:val="52"/>
        </w:rPr>
      </w:pPr>
      <w:r w:rsidRPr="00BF7A7F">
        <w:rPr>
          <w:b/>
          <w:sz w:val="32"/>
        </w:rPr>
        <w:t>(A CASE STUDY OF OLAM FLOUR MILLS PLC, ILORIN)</w:t>
      </w:r>
    </w:p>
    <w:p w:rsidR="00BF7A7F" w:rsidRPr="00796964" w:rsidRDefault="00BF7A7F" w:rsidP="0078556F">
      <w:pPr>
        <w:spacing w:line="360" w:lineRule="auto"/>
        <w:jc w:val="center"/>
        <w:rPr>
          <w:sz w:val="28"/>
        </w:rPr>
      </w:pPr>
      <w:r w:rsidRPr="00796964">
        <w:rPr>
          <w:b/>
          <w:sz w:val="58"/>
        </w:rPr>
        <w:t>BY</w:t>
      </w:r>
    </w:p>
    <w:p w:rsidR="0078556F" w:rsidRPr="0078556F" w:rsidRDefault="0078556F" w:rsidP="0078556F">
      <w:pPr>
        <w:spacing w:before="20" w:after="20" w:line="240" w:lineRule="auto"/>
        <w:contextualSpacing/>
        <w:jc w:val="center"/>
        <w:rPr>
          <w:rFonts w:ascii="Tw Cen MT" w:hAnsi="Tw Cen MT"/>
          <w:b/>
          <w:sz w:val="52"/>
        </w:rPr>
      </w:pPr>
      <w:r w:rsidRPr="0078556F">
        <w:rPr>
          <w:rFonts w:ascii="Tw Cen MT" w:hAnsi="Tw Cen MT"/>
          <w:b/>
          <w:sz w:val="52"/>
        </w:rPr>
        <w:t>BAKKI AWAWU IYABO</w:t>
      </w:r>
    </w:p>
    <w:p w:rsidR="00BF7A7F" w:rsidRDefault="0078556F" w:rsidP="0078556F">
      <w:pPr>
        <w:jc w:val="center"/>
        <w:rPr>
          <w:rFonts w:ascii="Tw Cen MT" w:hAnsi="Tw Cen MT"/>
          <w:b/>
          <w:sz w:val="52"/>
        </w:rPr>
      </w:pPr>
      <w:r w:rsidRPr="0078556F">
        <w:rPr>
          <w:rFonts w:ascii="Tw Cen MT" w:hAnsi="Tw Cen MT"/>
          <w:b/>
          <w:sz w:val="52"/>
        </w:rPr>
        <w:t>(HND/23/MKT/FT/0074)</w:t>
      </w:r>
    </w:p>
    <w:p w:rsidR="0078556F" w:rsidRPr="00796964" w:rsidRDefault="0078556F" w:rsidP="0078556F">
      <w:pPr>
        <w:jc w:val="center"/>
        <w:rPr>
          <w:sz w:val="28"/>
        </w:rPr>
      </w:pPr>
    </w:p>
    <w:p w:rsidR="00BF7A7F" w:rsidRDefault="00BF7A7F" w:rsidP="00BF7A7F">
      <w:pPr>
        <w:jc w:val="center"/>
        <w:rPr>
          <w:rFonts w:ascii="Tw Cen MT" w:hAnsi="Tw Cen MT"/>
          <w:b/>
          <w:sz w:val="34"/>
        </w:rPr>
      </w:pPr>
      <w:r w:rsidRPr="00796964">
        <w:rPr>
          <w:rFonts w:ascii="Tw Cen MT" w:hAnsi="Tw Cen MT"/>
          <w:b/>
          <w:sz w:val="34"/>
        </w:rPr>
        <w:t>BEING A RESEARCH PROJECT SUBMITTED TO THE DEPARTMENT OF MARKETING, INSTITUTE OF FINANCE AND MANAGEMENT STUDIES, KWARA STATE.</w:t>
      </w:r>
    </w:p>
    <w:p w:rsidR="00BF7A7F" w:rsidRPr="00796964" w:rsidRDefault="00BF7A7F" w:rsidP="00BF7A7F">
      <w:pPr>
        <w:jc w:val="center"/>
        <w:rPr>
          <w:rFonts w:ascii="Tw Cen MT" w:hAnsi="Tw Cen MT"/>
          <w:b/>
          <w:sz w:val="28"/>
        </w:rPr>
      </w:pPr>
    </w:p>
    <w:p w:rsidR="00BF7A7F" w:rsidRPr="00796964" w:rsidRDefault="00BF7A7F" w:rsidP="00BF7A7F">
      <w:pPr>
        <w:jc w:val="center"/>
        <w:rPr>
          <w:rFonts w:ascii="Tw Cen MT" w:hAnsi="Tw Cen MT"/>
          <w:b/>
          <w:sz w:val="34"/>
        </w:rPr>
      </w:pPr>
      <w:r w:rsidRPr="00796964">
        <w:rPr>
          <w:rFonts w:ascii="Tw Cen MT" w:hAnsi="Tw Cen MT"/>
          <w:b/>
          <w:sz w:val="34"/>
        </w:rPr>
        <w:t>IN PARTIAL FULFILLMENT OF THE REQUIREMENT FOR THE AWARD OF HIGHER NATIONAL DIPLOMA IN MARKETING</w:t>
      </w:r>
    </w:p>
    <w:p w:rsidR="00BF7A7F" w:rsidRPr="00796964" w:rsidRDefault="00BF7A7F" w:rsidP="00BF7A7F">
      <w:pPr>
        <w:jc w:val="center"/>
        <w:rPr>
          <w:sz w:val="28"/>
        </w:rPr>
      </w:pPr>
    </w:p>
    <w:p w:rsidR="00BF7A7F" w:rsidRDefault="00BF7A7F" w:rsidP="00BF7A7F">
      <w:pPr>
        <w:ind w:left="4320" w:firstLine="720"/>
        <w:jc w:val="center"/>
        <w:rPr>
          <w:rFonts w:ascii="Tw Cen MT Condensed Extra Bold" w:hAnsi="Tw Cen MT Condensed Extra Bold"/>
          <w:sz w:val="48"/>
        </w:rPr>
      </w:pPr>
    </w:p>
    <w:p w:rsidR="00BF7A7F" w:rsidRDefault="0078556F" w:rsidP="00BF7A7F">
      <w:pPr>
        <w:ind w:left="4320" w:firstLine="720"/>
        <w:jc w:val="center"/>
        <w:rPr>
          <w:rFonts w:ascii="Tw Cen MT Condensed Extra Bold" w:hAnsi="Tw Cen MT Condensed Extra Bold"/>
          <w:sz w:val="48"/>
        </w:rPr>
      </w:pPr>
      <w:r>
        <w:rPr>
          <w:rFonts w:ascii="Tw Cen MT Condensed Extra Bold" w:hAnsi="Tw Cen MT Condensed Extra Bold"/>
          <w:sz w:val="48"/>
        </w:rPr>
        <w:t>JUNE, 2025</w:t>
      </w:r>
    </w:p>
    <w:p w:rsidR="0078556F" w:rsidRPr="00C330CB" w:rsidRDefault="0078556F" w:rsidP="0078556F">
      <w:pPr>
        <w:spacing w:line="240" w:lineRule="auto"/>
        <w:jc w:val="center"/>
        <w:rPr>
          <w:rFonts w:ascii="Tahoma" w:eastAsia="Calibri" w:hAnsi="Tahoma" w:cs="Tahoma"/>
          <w:sz w:val="28"/>
          <w:szCs w:val="28"/>
        </w:rPr>
      </w:pPr>
      <w:r w:rsidRPr="00C330CB">
        <w:rPr>
          <w:rFonts w:ascii="Tahoma" w:eastAsia="Calibri" w:hAnsi="Tahoma" w:cs="Tahoma"/>
          <w:b/>
          <w:sz w:val="28"/>
          <w:szCs w:val="28"/>
        </w:rPr>
        <w:lastRenderedPageBreak/>
        <w:t>CERTIFICATION</w:t>
      </w:r>
    </w:p>
    <w:p w:rsidR="0078556F" w:rsidRPr="00C330CB" w:rsidRDefault="0078556F" w:rsidP="0078556F">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Bakki Awawu Iyabo</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HND/23/MKT/FT/0074</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w:t>
      </w:r>
      <w:r>
        <w:rPr>
          <w:rFonts w:ascii="Tahoma" w:eastAsia="Calibri" w:hAnsi="Tahoma" w:cs="Tahoma"/>
          <w:sz w:val="28"/>
          <w:szCs w:val="28"/>
        </w:rPr>
        <w:t>Marketing,</w:t>
      </w:r>
      <w:r w:rsidRPr="00C330CB">
        <w:rPr>
          <w:rFonts w:ascii="Tahoma" w:eastAsia="Calibri" w:hAnsi="Tahoma" w:cs="Tahoma"/>
          <w:bCs/>
          <w:sz w:val="28"/>
          <w:szCs w:val="28"/>
        </w:rPr>
        <w:t xml:space="preserve"> Institute of Finance and Management Studies, Kwara State Polytechnic, Ilorin</w:t>
      </w:r>
      <w:r w:rsidRPr="00C330CB">
        <w:rPr>
          <w:rFonts w:ascii="Tahoma" w:eastAsia="Calibri" w:hAnsi="Tahoma" w:cs="Tahoma"/>
          <w:sz w:val="28"/>
          <w:szCs w:val="28"/>
        </w:rPr>
        <w:t>.</w:t>
      </w:r>
    </w:p>
    <w:p w:rsidR="00BF7A7F" w:rsidRPr="00796964" w:rsidRDefault="00BF7A7F" w:rsidP="0078556F">
      <w:pPr>
        <w:spacing w:line="240" w:lineRule="auto"/>
        <w:ind w:firstLine="720"/>
        <w:jc w:val="both"/>
        <w:rPr>
          <w:rFonts w:ascii="Tahoma" w:hAnsi="Tahoma" w:cs="Tahoma"/>
          <w:sz w:val="24"/>
          <w:szCs w:val="24"/>
        </w:rPr>
      </w:pPr>
    </w:p>
    <w:p w:rsidR="00BF7A7F" w:rsidRPr="00796964" w:rsidRDefault="00BF7A7F" w:rsidP="007D5B30">
      <w:pPr>
        <w:spacing w:beforeLines="20" w:after="20" w:line="240" w:lineRule="auto"/>
        <w:jc w:val="both"/>
        <w:outlineLvl w:val="0"/>
        <w:rPr>
          <w:rFonts w:ascii="Tahoma" w:hAnsi="Tahoma" w:cs="Tahoma"/>
          <w:sz w:val="24"/>
          <w:szCs w:val="24"/>
        </w:rPr>
      </w:pPr>
      <w:r w:rsidRPr="00796964">
        <w:rPr>
          <w:rFonts w:ascii="Tahoma" w:hAnsi="Tahoma" w:cs="Tahoma"/>
          <w:sz w:val="24"/>
          <w:szCs w:val="24"/>
        </w:rPr>
        <w:t>__________________________</w:t>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t>________________</w:t>
      </w:r>
    </w:p>
    <w:p w:rsidR="00BF7A7F" w:rsidRPr="00796964" w:rsidRDefault="00D71C1B" w:rsidP="00D71C1B">
      <w:pPr>
        <w:spacing w:before="20" w:after="20" w:line="240" w:lineRule="auto"/>
        <w:rPr>
          <w:rFonts w:ascii="Tahoma" w:hAnsi="Tahoma" w:cs="Tahoma"/>
          <w:b/>
          <w:sz w:val="24"/>
          <w:szCs w:val="24"/>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w:t>
      </w:r>
      <w:r>
        <w:rPr>
          <w:rFonts w:ascii="Tahoma" w:hAnsi="Tahoma" w:cs="Tahoma"/>
          <w:b/>
          <w:sz w:val="24"/>
          <w:szCs w:val="24"/>
        </w:rPr>
        <w:tab/>
      </w:r>
      <w:r>
        <w:rPr>
          <w:rFonts w:ascii="Tahoma" w:hAnsi="Tahoma" w:cs="Tahoma"/>
          <w:b/>
          <w:sz w:val="24"/>
          <w:szCs w:val="24"/>
        </w:rPr>
        <w:tab/>
      </w:r>
      <w:r w:rsidR="00BF7A7F" w:rsidRPr="00796964">
        <w:rPr>
          <w:rFonts w:ascii="Tahoma" w:hAnsi="Tahoma" w:cs="Tahoma"/>
          <w:b/>
          <w:sz w:val="24"/>
          <w:szCs w:val="24"/>
        </w:rPr>
        <w:tab/>
      </w:r>
      <w:r w:rsidR="00BF7A7F" w:rsidRPr="00796964">
        <w:rPr>
          <w:rFonts w:ascii="Tahoma" w:hAnsi="Tahoma" w:cs="Tahoma"/>
          <w:b/>
          <w:sz w:val="24"/>
          <w:szCs w:val="24"/>
        </w:rPr>
        <w:tab/>
      </w:r>
      <w:r w:rsidR="00BF7A7F" w:rsidRPr="00796964">
        <w:rPr>
          <w:rFonts w:ascii="Tahoma" w:hAnsi="Tahoma" w:cs="Tahoma"/>
          <w:b/>
          <w:sz w:val="24"/>
          <w:szCs w:val="24"/>
        </w:rPr>
        <w:tab/>
      </w:r>
      <w:r w:rsidR="00BF7A7F" w:rsidRPr="00796964">
        <w:rPr>
          <w:rFonts w:ascii="Tahoma" w:hAnsi="Tahoma" w:cs="Tahoma"/>
          <w:b/>
          <w:sz w:val="24"/>
          <w:szCs w:val="24"/>
        </w:rPr>
        <w:tab/>
      </w:r>
      <w:r w:rsidR="00BF7A7F">
        <w:rPr>
          <w:rFonts w:ascii="Tahoma" w:hAnsi="Tahoma" w:cs="Tahoma"/>
          <w:b/>
          <w:sz w:val="24"/>
          <w:szCs w:val="24"/>
        </w:rPr>
        <w:tab/>
      </w:r>
      <w:r w:rsidR="00BF7A7F" w:rsidRPr="00796964">
        <w:rPr>
          <w:rFonts w:ascii="Tahoma" w:hAnsi="Tahoma" w:cs="Tahoma"/>
          <w:b/>
          <w:sz w:val="24"/>
          <w:szCs w:val="24"/>
        </w:rPr>
        <w:t>DATE</w:t>
      </w:r>
    </w:p>
    <w:p w:rsidR="00BF7A7F" w:rsidRPr="00796964" w:rsidRDefault="00BF7A7F" w:rsidP="007D5B30">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SUPERVISOR)</w:t>
      </w:r>
    </w:p>
    <w:p w:rsidR="00BF7A7F" w:rsidRPr="00796964" w:rsidRDefault="00BF7A7F" w:rsidP="007D5B30">
      <w:pPr>
        <w:spacing w:beforeLines="20" w:after="20" w:line="240" w:lineRule="auto"/>
        <w:jc w:val="both"/>
        <w:outlineLvl w:val="0"/>
        <w:rPr>
          <w:rFonts w:ascii="Tahoma" w:hAnsi="Tahoma" w:cs="Tahoma"/>
          <w:b/>
          <w:sz w:val="24"/>
          <w:szCs w:val="24"/>
          <w:lang w:val="yo-NG"/>
        </w:rPr>
      </w:pPr>
    </w:p>
    <w:p w:rsidR="00BF7A7F" w:rsidRPr="00796964" w:rsidRDefault="00BF7A7F" w:rsidP="007D5B30">
      <w:pPr>
        <w:spacing w:beforeLines="20" w:after="20" w:line="240" w:lineRule="auto"/>
        <w:jc w:val="both"/>
        <w:outlineLvl w:val="0"/>
        <w:rPr>
          <w:rFonts w:ascii="Tahoma" w:hAnsi="Tahoma" w:cs="Tahoma"/>
          <w:b/>
          <w:sz w:val="24"/>
          <w:szCs w:val="24"/>
          <w:lang w:val="yo-NG"/>
        </w:rPr>
      </w:pPr>
    </w:p>
    <w:p w:rsidR="00BF7A7F" w:rsidRPr="00796964" w:rsidRDefault="00BF7A7F" w:rsidP="007D5B30">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BF7A7F" w:rsidRPr="00796964" w:rsidRDefault="007D5B30" w:rsidP="007D5B30">
      <w:pPr>
        <w:spacing w:beforeLines="20" w:after="20" w:line="240" w:lineRule="auto"/>
        <w:jc w:val="both"/>
        <w:outlineLvl w:val="0"/>
        <w:rPr>
          <w:rFonts w:ascii="Tahoma" w:hAnsi="Tahoma" w:cs="Tahoma"/>
          <w:b/>
          <w:sz w:val="24"/>
          <w:szCs w:val="24"/>
          <w:lang w:val="yo-NG"/>
        </w:rPr>
      </w:pPr>
      <w:r w:rsidRPr="00E35B8B">
        <w:rPr>
          <w:rFonts w:ascii="Arial" w:hAnsi="Arial" w:cs="Arial"/>
          <w:b/>
          <w:sz w:val="28"/>
          <w:szCs w:val="28"/>
        </w:rPr>
        <w:t>Mr. ADEBAYO KABIR</w:t>
      </w:r>
      <w:r w:rsidR="008E015A">
        <w:rPr>
          <w:rFonts w:ascii="Tahoma" w:hAnsi="Tahoma" w:cs="Tahoma"/>
          <w:b/>
          <w:sz w:val="24"/>
          <w:szCs w:val="24"/>
        </w:rPr>
        <w:tab/>
      </w:r>
      <w:r w:rsidR="00BF7A7F" w:rsidRPr="00796964">
        <w:rPr>
          <w:rFonts w:ascii="Tahoma" w:hAnsi="Tahoma" w:cs="Tahoma"/>
          <w:b/>
          <w:sz w:val="24"/>
          <w:szCs w:val="24"/>
          <w:lang w:val="yo-NG"/>
        </w:rPr>
        <w:tab/>
      </w:r>
      <w:r w:rsidR="00BF7A7F" w:rsidRPr="00796964">
        <w:rPr>
          <w:rFonts w:ascii="Tahoma" w:hAnsi="Tahoma" w:cs="Tahoma"/>
          <w:b/>
          <w:sz w:val="24"/>
          <w:szCs w:val="24"/>
          <w:lang w:val="yo-NG"/>
        </w:rPr>
        <w:tab/>
      </w:r>
      <w:r w:rsidR="00BF7A7F" w:rsidRPr="00796964">
        <w:rPr>
          <w:rFonts w:ascii="Tahoma" w:hAnsi="Tahoma" w:cs="Tahoma"/>
          <w:b/>
          <w:sz w:val="24"/>
          <w:szCs w:val="24"/>
          <w:lang w:val="yo-NG"/>
        </w:rPr>
        <w:tab/>
      </w:r>
      <w:r w:rsidR="00BF7A7F">
        <w:rPr>
          <w:rFonts w:ascii="Tahoma" w:hAnsi="Tahoma" w:cs="Tahoma"/>
          <w:b/>
          <w:sz w:val="24"/>
          <w:szCs w:val="24"/>
        </w:rPr>
        <w:tab/>
      </w:r>
      <w:r w:rsidR="00BF7A7F" w:rsidRPr="00796964">
        <w:rPr>
          <w:rFonts w:ascii="Tahoma" w:hAnsi="Tahoma" w:cs="Tahoma"/>
          <w:b/>
          <w:sz w:val="24"/>
          <w:szCs w:val="24"/>
          <w:lang w:val="yo-NG"/>
        </w:rPr>
        <w:tab/>
        <w:t>DATE</w:t>
      </w:r>
    </w:p>
    <w:p w:rsidR="00BF7A7F" w:rsidRPr="00796964" w:rsidRDefault="00BF7A7F" w:rsidP="007D5B30">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COORDINATOR)</w:t>
      </w:r>
    </w:p>
    <w:p w:rsidR="00BF7A7F" w:rsidRPr="00796964" w:rsidRDefault="00BF7A7F" w:rsidP="007D5B30">
      <w:pPr>
        <w:spacing w:beforeLines="20" w:after="20" w:line="240" w:lineRule="auto"/>
        <w:jc w:val="both"/>
        <w:outlineLvl w:val="0"/>
        <w:rPr>
          <w:rFonts w:ascii="Tahoma" w:hAnsi="Tahoma" w:cs="Tahoma"/>
          <w:b/>
          <w:sz w:val="24"/>
          <w:szCs w:val="24"/>
          <w:lang w:val="yo-NG"/>
        </w:rPr>
      </w:pPr>
    </w:p>
    <w:p w:rsidR="00BF7A7F" w:rsidRPr="00796964" w:rsidRDefault="00BF7A7F" w:rsidP="007D5B30">
      <w:pPr>
        <w:spacing w:beforeLines="20" w:after="20" w:line="240" w:lineRule="auto"/>
        <w:jc w:val="both"/>
        <w:outlineLvl w:val="0"/>
        <w:rPr>
          <w:rFonts w:ascii="Tahoma" w:hAnsi="Tahoma" w:cs="Tahoma"/>
          <w:b/>
          <w:sz w:val="24"/>
          <w:szCs w:val="24"/>
        </w:rPr>
      </w:pPr>
    </w:p>
    <w:p w:rsidR="00BF7A7F" w:rsidRPr="00796964" w:rsidRDefault="00BF7A7F" w:rsidP="007D5B30">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8E015A" w:rsidRPr="00796964" w:rsidRDefault="008E015A" w:rsidP="007D5B30">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 </w:t>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Pr>
          <w:rFonts w:ascii="Tahoma" w:hAnsi="Tahoma" w:cs="Tahoma"/>
          <w:b/>
          <w:sz w:val="24"/>
          <w:szCs w:val="24"/>
        </w:rPr>
        <w:tab/>
      </w:r>
      <w:r w:rsidRPr="00796964">
        <w:rPr>
          <w:rFonts w:ascii="Tahoma" w:hAnsi="Tahoma" w:cs="Tahoma"/>
          <w:b/>
          <w:sz w:val="24"/>
          <w:szCs w:val="24"/>
          <w:lang w:val="yo-NG"/>
        </w:rPr>
        <w:tab/>
        <w:t>DATE</w:t>
      </w:r>
    </w:p>
    <w:p w:rsidR="00BF7A7F" w:rsidRPr="00796964" w:rsidRDefault="00BF7A7F" w:rsidP="007D5B30">
      <w:pPr>
        <w:spacing w:beforeLines="20" w:after="20" w:line="240" w:lineRule="auto"/>
        <w:outlineLvl w:val="0"/>
        <w:rPr>
          <w:rFonts w:ascii="Tahoma" w:hAnsi="Tahoma" w:cs="Tahoma"/>
          <w:b/>
          <w:i/>
          <w:sz w:val="24"/>
          <w:szCs w:val="24"/>
        </w:rPr>
      </w:pPr>
      <w:r w:rsidRPr="00796964">
        <w:rPr>
          <w:rFonts w:ascii="Tahoma" w:hAnsi="Tahoma" w:cs="Tahoma"/>
          <w:b/>
          <w:i/>
          <w:sz w:val="24"/>
          <w:szCs w:val="24"/>
        </w:rPr>
        <w:t>(HEAD OF DEPARTMENT)</w:t>
      </w:r>
    </w:p>
    <w:p w:rsidR="00BF7A7F" w:rsidRPr="00796964" w:rsidRDefault="00BF7A7F" w:rsidP="007D5B30">
      <w:pPr>
        <w:spacing w:beforeLines="20" w:after="20" w:line="240" w:lineRule="auto"/>
        <w:outlineLvl w:val="0"/>
        <w:rPr>
          <w:rFonts w:ascii="Tahoma" w:hAnsi="Tahoma" w:cs="Tahoma"/>
          <w:b/>
          <w:i/>
          <w:sz w:val="24"/>
          <w:szCs w:val="24"/>
        </w:rPr>
      </w:pPr>
    </w:p>
    <w:p w:rsidR="00BF7A7F" w:rsidRPr="00796964" w:rsidRDefault="00BF7A7F" w:rsidP="007D5B30">
      <w:pPr>
        <w:spacing w:beforeLines="20" w:after="20" w:line="240" w:lineRule="auto"/>
        <w:outlineLvl w:val="0"/>
        <w:rPr>
          <w:rFonts w:ascii="Tahoma" w:hAnsi="Tahoma" w:cs="Tahoma"/>
          <w:b/>
          <w:i/>
          <w:sz w:val="24"/>
          <w:szCs w:val="24"/>
        </w:rPr>
      </w:pPr>
    </w:p>
    <w:p w:rsidR="00BF7A7F" w:rsidRPr="00796964" w:rsidRDefault="00BF7A7F" w:rsidP="00D71C1B">
      <w:pPr>
        <w:spacing w:before="20" w:after="20" w:line="240" w:lineRule="auto"/>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BF7A7F" w:rsidRPr="00796964" w:rsidRDefault="00BF7A7F" w:rsidP="00D71C1B">
      <w:pPr>
        <w:spacing w:before="20" w:after="20" w:line="240" w:lineRule="auto"/>
        <w:rPr>
          <w:rFonts w:ascii="Tahoma" w:hAnsi="Tahoma" w:cs="Tahoma"/>
          <w:b/>
          <w:bCs/>
          <w:sz w:val="24"/>
          <w:szCs w:val="24"/>
        </w:rPr>
      </w:pPr>
      <w:r w:rsidRPr="00796964">
        <w:rPr>
          <w:rFonts w:ascii="Tahoma" w:hAnsi="Tahoma" w:cs="Tahoma"/>
          <w:b/>
          <w:sz w:val="24"/>
          <w:szCs w:val="24"/>
        </w:rPr>
        <w:t xml:space="preserve">EXTERNAL EXAMINER </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r w:rsidRPr="00796964">
        <w:rPr>
          <w:rFonts w:ascii="Tahoma" w:hAnsi="Tahoma" w:cs="Tahoma"/>
          <w:sz w:val="24"/>
          <w:szCs w:val="24"/>
        </w:rPr>
        <w:br w:type="page"/>
      </w:r>
    </w:p>
    <w:p w:rsidR="0078556F" w:rsidRPr="00F55FF1" w:rsidRDefault="00D71C1B" w:rsidP="00D71C1B">
      <w:pPr>
        <w:pStyle w:val="Heading1"/>
        <w:spacing w:before="1"/>
        <w:jc w:val="center"/>
        <w:rPr>
          <w:rFonts w:ascii="Times New Roman" w:eastAsiaTheme="minorHAnsi" w:hAnsi="Times New Roman" w:cs="Times New Roman"/>
          <w:color w:val="auto"/>
        </w:rPr>
      </w:pPr>
      <w:r w:rsidRPr="00F55FF1">
        <w:rPr>
          <w:rFonts w:ascii="Times New Roman" w:eastAsiaTheme="minorHAnsi" w:hAnsi="Times New Roman" w:cs="Times New Roman"/>
          <w:color w:val="auto"/>
        </w:rPr>
        <w:lastRenderedPageBreak/>
        <w:t>DEDICATION</w:t>
      </w:r>
    </w:p>
    <w:p w:rsidR="0078556F" w:rsidRPr="00F55FF1" w:rsidRDefault="0078556F" w:rsidP="0078556F">
      <w:pPr>
        <w:pStyle w:val="Heading1"/>
        <w:spacing w:before="1"/>
        <w:jc w:val="center"/>
        <w:rPr>
          <w:rFonts w:ascii="Times New Roman" w:eastAsiaTheme="minorHAnsi" w:hAnsi="Times New Roman" w:cs="Times New Roman"/>
          <w:color w:val="auto"/>
        </w:rPr>
      </w:pPr>
    </w:p>
    <w:p w:rsidR="0078556F" w:rsidRPr="00F55FF1" w:rsidRDefault="0078556F" w:rsidP="00D71C1B">
      <w:pPr>
        <w:pStyle w:val="Heading1"/>
        <w:spacing w:before="1" w:line="480" w:lineRule="auto"/>
        <w:jc w:val="both"/>
        <w:rPr>
          <w:rFonts w:ascii="Times New Roman" w:eastAsiaTheme="minorHAnsi" w:hAnsi="Times New Roman" w:cs="Times New Roman"/>
          <w:b w:val="0"/>
          <w:color w:val="auto"/>
        </w:rPr>
      </w:pPr>
      <w:r w:rsidRPr="00F55FF1">
        <w:rPr>
          <w:rFonts w:ascii="Times New Roman" w:eastAsiaTheme="minorHAnsi" w:hAnsi="Times New Roman" w:cs="Times New Roman"/>
          <w:b w:val="0"/>
          <w:color w:val="auto"/>
        </w:rPr>
        <w:t>I dedicate this project to Almighty Allah,my creator,my strong pillar,</w:t>
      </w:r>
      <w:r w:rsidR="00D71C1B" w:rsidRPr="00F55FF1">
        <w:rPr>
          <w:rFonts w:ascii="Times New Roman" w:eastAsiaTheme="minorHAnsi" w:hAnsi="Times New Roman" w:cs="Times New Roman"/>
          <w:b w:val="0"/>
          <w:color w:val="auto"/>
        </w:rPr>
        <w:t xml:space="preserve"> </w:t>
      </w:r>
      <w:r w:rsidRPr="00F55FF1">
        <w:rPr>
          <w:rFonts w:ascii="Times New Roman" w:eastAsiaTheme="minorHAnsi" w:hAnsi="Times New Roman" w:cs="Times New Roman"/>
          <w:b w:val="0"/>
          <w:color w:val="auto"/>
        </w:rPr>
        <w:t>my source of inspiration,</w:t>
      </w:r>
      <w:r w:rsidR="00D71C1B" w:rsidRPr="00F55FF1">
        <w:rPr>
          <w:rFonts w:ascii="Times New Roman" w:eastAsiaTheme="minorHAnsi" w:hAnsi="Times New Roman" w:cs="Times New Roman"/>
          <w:b w:val="0"/>
          <w:color w:val="auto"/>
        </w:rPr>
        <w:t xml:space="preserve"> </w:t>
      </w:r>
      <w:r w:rsidRPr="00F55FF1">
        <w:rPr>
          <w:rFonts w:ascii="Times New Roman" w:eastAsiaTheme="minorHAnsi" w:hAnsi="Times New Roman" w:cs="Times New Roman"/>
          <w:b w:val="0"/>
          <w:color w:val="auto"/>
        </w:rPr>
        <w:t>wisdom,</w:t>
      </w:r>
      <w:r w:rsidR="00D71C1B" w:rsidRPr="00F55FF1">
        <w:rPr>
          <w:rFonts w:ascii="Times New Roman" w:eastAsiaTheme="minorHAnsi" w:hAnsi="Times New Roman" w:cs="Times New Roman"/>
          <w:b w:val="0"/>
          <w:color w:val="auto"/>
        </w:rPr>
        <w:t xml:space="preserve"> </w:t>
      </w:r>
      <w:r w:rsidRPr="00F55FF1">
        <w:rPr>
          <w:rFonts w:ascii="Times New Roman" w:eastAsiaTheme="minorHAnsi" w:hAnsi="Times New Roman" w:cs="Times New Roman"/>
          <w:b w:val="0"/>
          <w:color w:val="auto"/>
        </w:rPr>
        <w:t>knowledge and understanding. he has been the source of my strength throughout this program and on his wings only have I soared. I also dedicated this project to my parent MR and MRS BAKKI and my brothers and sisters,</w:t>
      </w:r>
      <w:r w:rsidR="00D71C1B" w:rsidRPr="00F55FF1">
        <w:rPr>
          <w:rFonts w:ascii="Times New Roman" w:eastAsiaTheme="minorHAnsi" w:hAnsi="Times New Roman" w:cs="Times New Roman"/>
          <w:b w:val="0"/>
          <w:color w:val="auto"/>
        </w:rPr>
        <w:t xml:space="preserve"> </w:t>
      </w:r>
      <w:r w:rsidRPr="00F55FF1">
        <w:rPr>
          <w:rFonts w:ascii="Times New Roman" w:eastAsiaTheme="minorHAnsi" w:hAnsi="Times New Roman" w:cs="Times New Roman"/>
          <w:b w:val="0"/>
          <w:color w:val="auto"/>
        </w:rPr>
        <w:t>who has taken some special parts in my life and the word of encouragement thanks for  supporting me throughout my academic may Almighty Allah continue to bless you all for me ( AMIN)</w:t>
      </w:r>
    </w:p>
    <w:p w:rsidR="00D71C1B" w:rsidRPr="00F55FF1" w:rsidRDefault="00D71C1B">
      <w:pPr>
        <w:rPr>
          <w:rFonts w:ascii="Times New Roman" w:hAnsi="Times New Roman" w:cs="Times New Roman"/>
          <w:b/>
          <w:bCs/>
          <w:sz w:val="28"/>
          <w:szCs w:val="28"/>
        </w:rPr>
      </w:pPr>
      <w:r w:rsidRPr="00F55FF1">
        <w:rPr>
          <w:rFonts w:ascii="Times New Roman" w:hAnsi="Times New Roman" w:cs="Times New Roman"/>
          <w:sz w:val="28"/>
          <w:szCs w:val="28"/>
        </w:rPr>
        <w:br w:type="page"/>
      </w:r>
    </w:p>
    <w:p w:rsidR="0078556F" w:rsidRPr="00F55FF1" w:rsidRDefault="00D71C1B" w:rsidP="0078556F">
      <w:pPr>
        <w:pStyle w:val="Heading1"/>
        <w:spacing w:before="1"/>
        <w:jc w:val="center"/>
        <w:rPr>
          <w:rFonts w:ascii="Times New Roman" w:eastAsiaTheme="minorHAnsi" w:hAnsi="Times New Roman" w:cs="Times New Roman"/>
          <w:color w:val="auto"/>
        </w:rPr>
      </w:pPr>
      <w:r w:rsidRPr="00F55FF1">
        <w:rPr>
          <w:rFonts w:ascii="Times New Roman" w:eastAsiaTheme="minorHAnsi" w:hAnsi="Times New Roman" w:cs="Times New Roman"/>
          <w:color w:val="auto"/>
        </w:rPr>
        <w:lastRenderedPageBreak/>
        <w:t xml:space="preserve">ACKNOWLEDGEMENT </w:t>
      </w:r>
    </w:p>
    <w:p w:rsidR="0078556F" w:rsidRPr="00F55FF1" w:rsidRDefault="0078556F" w:rsidP="0078556F">
      <w:pPr>
        <w:pStyle w:val="Heading1"/>
        <w:spacing w:before="1"/>
        <w:jc w:val="center"/>
        <w:rPr>
          <w:rFonts w:ascii="Times New Roman" w:eastAsiaTheme="minorHAnsi" w:hAnsi="Times New Roman" w:cs="Times New Roman"/>
          <w:color w:val="auto"/>
        </w:rPr>
      </w:pPr>
    </w:p>
    <w:p w:rsidR="0078556F" w:rsidRPr="00F55FF1" w:rsidRDefault="0078556F" w:rsidP="00D71C1B">
      <w:pPr>
        <w:pStyle w:val="Heading1"/>
        <w:spacing w:before="1" w:line="360" w:lineRule="auto"/>
        <w:jc w:val="both"/>
        <w:rPr>
          <w:rFonts w:ascii="Times New Roman" w:eastAsiaTheme="minorHAnsi" w:hAnsi="Times New Roman" w:cs="Times New Roman"/>
          <w:b w:val="0"/>
          <w:color w:val="auto"/>
        </w:rPr>
      </w:pPr>
      <w:r w:rsidRPr="00F55FF1">
        <w:rPr>
          <w:rFonts w:ascii="Times New Roman" w:eastAsiaTheme="minorHAnsi" w:hAnsi="Times New Roman" w:cs="Times New Roman"/>
          <w:b w:val="0"/>
          <w:color w:val="auto"/>
        </w:rPr>
        <w:t>My Deepest gratitude goes to Almighty Allah for his mercy on me for sparing my life to this stage on my educational career (Allihamduliliah)</w:t>
      </w:r>
    </w:p>
    <w:p w:rsidR="0078556F" w:rsidRPr="00F55FF1" w:rsidRDefault="0078556F" w:rsidP="00D71C1B">
      <w:pPr>
        <w:pStyle w:val="Heading1"/>
        <w:spacing w:before="1" w:line="360" w:lineRule="auto"/>
        <w:jc w:val="both"/>
        <w:rPr>
          <w:rFonts w:ascii="Times New Roman" w:eastAsiaTheme="minorHAnsi" w:hAnsi="Times New Roman" w:cs="Times New Roman"/>
          <w:b w:val="0"/>
          <w:color w:val="auto"/>
        </w:rPr>
      </w:pPr>
      <w:r w:rsidRPr="00F55FF1">
        <w:rPr>
          <w:rFonts w:ascii="Times New Roman" w:eastAsiaTheme="minorHAnsi" w:hAnsi="Times New Roman" w:cs="Times New Roman"/>
          <w:b w:val="0"/>
          <w:color w:val="auto"/>
        </w:rPr>
        <w:t>I will remain very thankful to every member of my family particularly my parents MR &amp;MRS BakKI  and my brothers &amp;sisters Shewu  , Mariyam , azeem , Mujida  , Abolore and my little Nimat  and  I give thanks to my friends right from ND ( Khaliat anf Barakat )  and I give thanks to my</w:t>
      </w:r>
      <w:r w:rsidR="00D71C1B" w:rsidRPr="00F55FF1">
        <w:rPr>
          <w:rFonts w:ascii="Times New Roman" w:eastAsiaTheme="minorHAnsi" w:hAnsi="Times New Roman" w:cs="Times New Roman"/>
          <w:b w:val="0"/>
          <w:color w:val="auto"/>
        </w:rPr>
        <w:t xml:space="preserve"> Gee ( Adebayo Quazim oluwaseun</w:t>
      </w:r>
      <w:r w:rsidRPr="00F55FF1">
        <w:rPr>
          <w:rFonts w:ascii="Times New Roman" w:eastAsiaTheme="minorHAnsi" w:hAnsi="Times New Roman" w:cs="Times New Roman"/>
          <w:b w:val="0"/>
          <w:color w:val="auto"/>
        </w:rPr>
        <w:t>) who has been very supportive financially,materially, spiritually and more I love you all</w:t>
      </w:r>
    </w:p>
    <w:p w:rsidR="0078556F" w:rsidRPr="00F55FF1" w:rsidRDefault="0078556F" w:rsidP="00D71C1B">
      <w:pPr>
        <w:pStyle w:val="Heading1"/>
        <w:spacing w:before="1" w:line="360" w:lineRule="auto"/>
        <w:jc w:val="both"/>
        <w:rPr>
          <w:rFonts w:ascii="Times New Roman" w:eastAsiaTheme="minorHAnsi" w:hAnsi="Times New Roman" w:cs="Times New Roman"/>
          <w:b w:val="0"/>
          <w:color w:val="auto"/>
        </w:rPr>
      </w:pPr>
      <w:r w:rsidRPr="00F55FF1">
        <w:rPr>
          <w:rFonts w:ascii="Times New Roman" w:eastAsiaTheme="minorHAnsi" w:hAnsi="Times New Roman" w:cs="Times New Roman"/>
          <w:b w:val="0"/>
          <w:color w:val="auto"/>
        </w:rPr>
        <w:t>My profound gratitude goes to my reputable and accommodating supervisor MR  DARE ISMAIL   for his official and fatherly supervision in making this project possible and successful I really respect your principle sir</w:t>
      </w:r>
    </w:p>
    <w:p w:rsidR="00BF7A7F" w:rsidRPr="00F55FF1" w:rsidRDefault="0078556F" w:rsidP="00D71C1B">
      <w:pPr>
        <w:pStyle w:val="Heading1"/>
        <w:spacing w:before="1" w:line="360" w:lineRule="auto"/>
        <w:jc w:val="both"/>
        <w:rPr>
          <w:rFonts w:ascii="Times New Roman" w:hAnsi="Times New Roman" w:cs="Times New Roman"/>
          <w:b w:val="0"/>
        </w:rPr>
        <w:sectPr w:rsidR="00BF7A7F" w:rsidRPr="00F55FF1" w:rsidSect="000C661D">
          <w:footerReference w:type="default" r:id="rId7"/>
          <w:pgSz w:w="11520" w:h="14400" w:code="1"/>
          <w:pgMar w:top="1440" w:right="1440" w:bottom="1440" w:left="1440" w:header="0" w:footer="1469" w:gutter="0"/>
          <w:pgNumType w:fmt="lowerRoman" w:start="1"/>
          <w:cols w:space="720"/>
        </w:sectPr>
      </w:pPr>
      <w:r w:rsidRPr="00F55FF1">
        <w:rPr>
          <w:rFonts w:ascii="Times New Roman" w:eastAsiaTheme="minorHAnsi" w:hAnsi="Times New Roman" w:cs="Times New Roman"/>
          <w:b w:val="0"/>
          <w:color w:val="auto"/>
        </w:rPr>
        <w:t>My sincere appreciation goes to my entire colleagues and friends I really appreciate the love and support I love you all JAZAKUMULAU KIRAN</w:t>
      </w:r>
    </w:p>
    <w:p w:rsidR="00F55FF1" w:rsidRPr="00F55FF1" w:rsidRDefault="00F55FF1" w:rsidP="00F55FF1">
      <w:pPr>
        <w:pStyle w:val="Heading2"/>
        <w:spacing w:before="20" w:beforeAutospacing="0" w:after="20" w:afterAutospacing="0"/>
        <w:jc w:val="center"/>
        <w:rPr>
          <w:sz w:val="28"/>
          <w:szCs w:val="28"/>
        </w:rPr>
      </w:pPr>
      <w:r w:rsidRPr="00F55FF1">
        <w:rPr>
          <w:rStyle w:val="Strong"/>
          <w:b/>
          <w:bCs/>
          <w:sz w:val="28"/>
          <w:szCs w:val="28"/>
        </w:rPr>
        <w:lastRenderedPageBreak/>
        <w:t>ABSTRACT</w:t>
      </w:r>
    </w:p>
    <w:p w:rsidR="00F55FF1" w:rsidRPr="00F55FF1" w:rsidRDefault="00F55FF1" w:rsidP="00F55FF1">
      <w:pPr>
        <w:pStyle w:val="NormalWeb"/>
        <w:spacing w:before="20" w:beforeAutospacing="0" w:after="20" w:afterAutospacing="0"/>
        <w:jc w:val="both"/>
        <w:rPr>
          <w:sz w:val="28"/>
          <w:szCs w:val="28"/>
        </w:rPr>
      </w:pPr>
      <w:r w:rsidRPr="00F55FF1">
        <w:rPr>
          <w:sz w:val="28"/>
          <w:szCs w:val="28"/>
        </w:rPr>
        <w:t xml:space="preserve">This study investigates the </w:t>
      </w:r>
      <w:r w:rsidRPr="00F55FF1">
        <w:rPr>
          <w:rStyle w:val="Strong"/>
          <w:sz w:val="28"/>
          <w:szCs w:val="28"/>
        </w:rPr>
        <w:t>significance of promotional activities in a competitive market</w:t>
      </w:r>
      <w:r w:rsidRPr="00F55FF1">
        <w:rPr>
          <w:sz w:val="28"/>
          <w:szCs w:val="28"/>
        </w:rPr>
        <w:t xml:space="preserve">, using </w:t>
      </w:r>
      <w:r w:rsidRPr="00F55FF1">
        <w:rPr>
          <w:rStyle w:val="Strong"/>
          <w:sz w:val="28"/>
          <w:szCs w:val="28"/>
        </w:rPr>
        <w:t>Olam Flour Mills Plc, Ilorin</w:t>
      </w:r>
      <w:r w:rsidRPr="00F55FF1">
        <w:rPr>
          <w:sz w:val="28"/>
          <w:szCs w:val="28"/>
        </w:rPr>
        <w:t xml:space="preserve"> as a case study. In the increasingly saturated Nigerian manufacturing and consumer goods industry, promotional strategies play a vital role in influencing consumer behavior, increasing brand visibility, and gaining competitive advantage. The study was motivated by the growing competition in the flour milling sector and the need to evaluate how promotional tools contribute to a firm’s market performance. The research adopts a </w:t>
      </w:r>
      <w:r w:rsidRPr="00F55FF1">
        <w:rPr>
          <w:rStyle w:val="Strong"/>
          <w:sz w:val="28"/>
          <w:szCs w:val="28"/>
        </w:rPr>
        <w:t>quantitative approach</w:t>
      </w:r>
      <w:r w:rsidRPr="00F55FF1">
        <w:rPr>
          <w:sz w:val="28"/>
          <w:szCs w:val="28"/>
        </w:rPr>
        <w:t xml:space="preserve">, utilizing structured questionnaires distributed to customers, retailers, and staff of Olam Flour Mills. A total of 120 questionnaires were administered, out of which 100 were duly completed and returned. Data collected were analyzed using </w:t>
      </w:r>
      <w:r w:rsidRPr="00F55FF1">
        <w:rPr>
          <w:rStyle w:val="Strong"/>
          <w:sz w:val="28"/>
          <w:szCs w:val="28"/>
        </w:rPr>
        <w:t>descriptive statistics</w:t>
      </w:r>
      <w:r w:rsidRPr="00F55FF1">
        <w:rPr>
          <w:sz w:val="28"/>
          <w:szCs w:val="28"/>
        </w:rPr>
        <w:t xml:space="preserve"> (such as frequency and percentage) and </w:t>
      </w:r>
      <w:r w:rsidRPr="00F55FF1">
        <w:rPr>
          <w:rStyle w:val="Strong"/>
          <w:sz w:val="28"/>
          <w:szCs w:val="28"/>
        </w:rPr>
        <w:t>inferential statistics</w:t>
      </w:r>
      <w:r w:rsidRPr="00F55FF1">
        <w:rPr>
          <w:sz w:val="28"/>
          <w:szCs w:val="28"/>
        </w:rPr>
        <w:t xml:space="preserve"> (Chi-square test) to test the formulated hypotheses. Findings from the study revealed that advertising, sales promotions, and public relations significantly impact consumer purchase decisions and customer loyalty. Moreover, it was discovered that Olam Flour Mills' promotional efforts give it a competitive edge in the local market, especially in retaining existing customers and attracting new ones. The study concludes that promotional activities are not just support functions but are critical tools for driving market success and sustainable growth. The research recommends that Olam Flour Mills continue to invest in integrated marketing communication strategies, particularly in digital marketing, to reach broader demographics. Future studies should explore the </w:t>
      </w:r>
      <w:r w:rsidRPr="00F55FF1">
        <w:rPr>
          <w:rStyle w:val="Strong"/>
          <w:sz w:val="28"/>
          <w:szCs w:val="28"/>
        </w:rPr>
        <w:t>cost-benefit analysis of promotional campaigns</w:t>
      </w:r>
      <w:r w:rsidRPr="00F55FF1">
        <w:rPr>
          <w:sz w:val="28"/>
          <w:szCs w:val="28"/>
        </w:rPr>
        <w:t xml:space="preserve"> and compare results across different FMCG firms in Nigeria.</w:t>
      </w:r>
    </w:p>
    <w:p w:rsidR="00F55FF1" w:rsidRPr="00F55FF1" w:rsidRDefault="00F55FF1" w:rsidP="00F55FF1">
      <w:pPr>
        <w:pStyle w:val="NormalWeb"/>
        <w:spacing w:before="20" w:beforeAutospacing="0" w:after="20" w:afterAutospacing="0"/>
        <w:jc w:val="both"/>
        <w:rPr>
          <w:sz w:val="28"/>
          <w:szCs w:val="28"/>
        </w:rPr>
      </w:pPr>
      <w:r w:rsidRPr="00F55FF1">
        <w:rPr>
          <w:rStyle w:val="Strong"/>
          <w:sz w:val="28"/>
          <w:szCs w:val="28"/>
        </w:rPr>
        <w:t>Keywords</w:t>
      </w:r>
      <w:r w:rsidRPr="00F55FF1">
        <w:rPr>
          <w:sz w:val="28"/>
          <w:szCs w:val="28"/>
        </w:rPr>
        <w:t>: Promotional activities, Competitive market, Advertising, Sales promotion, Olam Flour Mills Plc, Consumer behavior, Nigeria.</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br w:type="page"/>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lastRenderedPageBreak/>
        <w:t>TABLE OF CONTENTS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Title Page</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Certification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Dedication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Acknowledgement</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Abstract</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Table of contents</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ONE</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1.1 Background of the study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1.2 Statement of research problems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1.3 Research questions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1.4 Objectives of the study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1.5 Research hypothesis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1.6 Significance of the study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1.7 Scope and limitation of the study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1.8 Definition of terms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1.9 Plan of the study or organization of the study</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TWO</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2.0 Literature review</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2.1 Conceptual review</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 Theoretical framework</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2.3 Empirical review</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2.4 Gap in literature</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THREE</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3.0 Research methodology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3.1 Introduction to methodology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3.2 Research design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3.3 Population of the study</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3.4 Sampling size and sampling techniques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3.5 Method of data analysis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3.6 Limitation of methodology</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FOUR</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4.0</w:t>
      </w:r>
      <w:r w:rsidRPr="00F55FF1">
        <w:rPr>
          <w:rFonts w:ascii="Times New Roman" w:eastAsia="Times New Roman" w:hAnsi="Times New Roman" w:cs="Times New Roman"/>
          <w:bCs/>
          <w:sz w:val="28"/>
          <w:szCs w:val="28"/>
        </w:rPr>
        <w:tab/>
        <w:t>Data presentation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4.2</w:t>
      </w:r>
      <w:r w:rsidRPr="00F55FF1">
        <w:rPr>
          <w:rFonts w:ascii="Times New Roman" w:eastAsia="Times New Roman" w:hAnsi="Times New Roman" w:cs="Times New Roman"/>
          <w:bCs/>
          <w:sz w:val="28"/>
          <w:szCs w:val="28"/>
        </w:rPr>
        <w:tab/>
        <w:t>Analysis and interpretation</w:t>
      </w:r>
    </w:p>
    <w:p w:rsidR="00F55FF1" w:rsidRPr="00F55FF1" w:rsidRDefault="00F55FF1" w:rsidP="00F55FF1">
      <w:pPr>
        <w:spacing w:line="240" w:lineRule="auto"/>
        <w:jc w:val="both"/>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FIVE</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5.0</w:t>
      </w:r>
      <w:r w:rsidRPr="00F55FF1">
        <w:rPr>
          <w:rFonts w:ascii="Times New Roman" w:eastAsia="Times New Roman" w:hAnsi="Times New Roman" w:cs="Times New Roman"/>
          <w:bCs/>
          <w:sz w:val="28"/>
          <w:szCs w:val="28"/>
        </w:rPr>
        <w:tab/>
        <w:t>Summary, conclusion and recommendation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5.1</w:t>
      </w:r>
      <w:r w:rsidRPr="00F55FF1">
        <w:rPr>
          <w:rFonts w:ascii="Times New Roman" w:eastAsia="Times New Roman" w:hAnsi="Times New Roman" w:cs="Times New Roman"/>
          <w:bCs/>
          <w:sz w:val="28"/>
          <w:szCs w:val="28"/>
        </w:rPr>
        <w:tab/>
        <w:t>Summary of findings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5.2</w:t>
      </w:r>
      <w:r w:rsidRPr="00F55FF1">
        <w:rPr>
          <w:rFonts w:ascii="Times New Roman" w:eastAsia="Times New Roman" w:hAnsi="Times New Roman" w:cs="Times New Roman"/>
          <w:bCs/>
          <w:sz w:val="28"/>
          <w:szCs w:val="28"/>
        </w:rPr>
        <w:tab/>
        <w:t>Conclusion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5.3</w:t>
      </w:r>
      <w:r w:rsidRPr="00F55FF1">
        <w:rPr>
          <w:rFonts w:ascii="Times New Roman" w:eastAsia="Times New Roman" w:hAnsi="Times New Roman" w:cs="Times New Roman"/>
          <w:bCs/>
          <w:sz w:val="28"/>
          <w:szCs w:val="28"/>
        </w:rPr>
        <w:tab/>
        <w:t>Recommendation</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References</w:t>
      </w:r>
    </w:p>
    <w:p w:rsidR="00F55FF1" w:rsidRPr="00F55FF1" w:rsidRDefault="00F55FF1" w:rsidP="00F55FF1">
      <w:pPr>
        <w:spacing w:line="24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Appendix</w:t>
      </w:r>
    </w:p>
    <w:p w:rsidR="00F55FF1" w:rsidRPr="00F55FF1" w:rsidRDefault="00F55FF1" w:rsidP="00F55FF1">
      <w:pPr>
        <w:spacing w:line="240" w:lineRule="auto"/>
        <w:jc w:val="both"/>
        <w:rPr>
          <w:rFonts w:ascii="Times New Roman" w:eastAsia="Times New Roman" w:hAnsi="Times New Roman" w:cs="Times New Roman"/>
          <w:bCs/>
          <w:sz w:val="28"/>
          <w:szCs w:val="28"/>
        </w:rPr>
        <w:sectPr w:rsidR="00F55FF1" w:rsidRPr="00F55FF1" w:rsidSect="00F55FF1">
          <w:pgSz w:w="11520" w:h="14400" w:code="1"/>
          <w:pgMar w:top="1440" w:right="1440" w:bottom="1440" w:left="1440" w:header="720" w:footer="720" w:gutter="0"/>
          <w:pgNumType w:fmt="lowerRoman"/>
          <w:cols w:space="720"/>
          <w:docGrid w:linePitch="360"/>
        </w:sectPr>
      </w:pPr>
      <w:r w:rsidRPr="00F55FF1">
        <w:rPr>
          <w:rFonts w:ascii="Times New Roman" w:eastAsia="Times New Roman" w:hAnsi="Times New Roman" w:cs="Times New Roman"/>
          <w:bCs/>
          <w:sz w:val="28"/>
          <w:szCs w:val="28"/>
        </w:rPr>
        <w:t>Questionnaire</w:t>
      </w:r>
    </w:p>
    <w:p w:rsidR="00BF7A7F" w:rsidRPr="00F55FF1" w:rsidRDefault="00BF7A7F" w:rsidP="007D5B30">
      <w:pPr>
        <w:spacing w:beforeLines="20" w:afterLines="20" w:line="480" w:lineRule="auto"/>
        <w:jc w:val="center"/>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CHAPTER ONE</w:t>
      </w:r>
    </w:p>
    <w:p w:rsidR="00BF7A7F" w:rsidRPr="00F55FF1"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1.1 Background of the Study</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 xml:space="preserve">In the present age of rapid industrialization, globalization, and technological advancement, the competitive landscape of business has changed significantly. Companies are now faced with the challenge of not just producing quality products, but also ensuring that these products are effectively promoted to attract and retain customers. In such a dynamic environment, </w:t>
      </w:r>
      <w:r w:rsidRPr="00F55FF1">
        <w:rPr>
          <w:rStyle w:val="Strong"/>
          <w:b w:val="0"/>
          <w:sz w:val="28"/>
          <w:szCs w:val="28"/>
        </w:rPr>
        <w:t>promotional activities have emerged as a critical tool</w:t>
      </w:r>
      <w:r w:rsidRPr="00F55FF1">
        <w:rPr>
          <w:sz w:val="28"/>
          <w:szCs w:val="28"/>
        </w:rPr>
        <w:t xml:space="preserve"> for firms seeking to distinguish themselves and remain relevant in the marketplace.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Promotion, which forms one of the four major pillars of the marketing mix (product, price, place, and promotion), refers to all the communication efforts a business undertakes to inform, persuade, and influence potential buyers to choose its products or services over those of competitors. These activities may include advertising, sales promotions, public relations, sponsorship, trade fairs, personal selling, and digital marketing. Effective promotional activities can help create awareness, boost customer interest, drive sales, build customer loyalty, and ultimately improve an organization’s profitability.</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 xml:space="preserve">In a highly competitive market such as Nigeria’s flour milling industry, the importance of promotion cannot be overemphasized. The market is characterized by the presence of several local and multinational firms all vying for a share of consumer attention. Companies like </w:t>
      </w:r>
      <w:r w:rsidRPr="00F55FF1">
        <w:rPr>
          <w:rStyle w:val="Strong"/>
          <w:b w:val="0"/>
          <w:sz w:val="28"/>
          <w:szCs w:val="28"/>
        </w:rPr>
        <w:t>Olam Flour Mills Plc</w:t>
      </w:r>
      <w:r w:rsidRPr="00F55FF1">
        <w:rPr>
          <w:sz w:val="28"/>
          <w:szCs w:val="28"/>
        </w:rPr>
        <w:t>, which is one of the leading flour producers in the country, must continually innovate and refine their promotional strategies to stay ahead. The company operates in Ilorin, Kwara State, among other locations, and competes with other established brands like Honeywell, Dangote Flour Mills, and Flour Mills of Nigeria.</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Olam Flour Mills has made substantial investments in technology and quality improvement, but in a competitive environment, such efforts must be matched with robust promotional strategies. Without proper promotion, even the best products may remain unknown to potential buyers. Hence, there is a growing need to assess the role of promotional activities in strengthening customer perception, stimulating demand, and enhancing the company’s competitive edge.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Moreover, consumer behavior is constantly evolving due to exposure to various media platforms, including social media, radio, television, and online advertising. This evolution means that firms must adapt their promotional strategies to effectively communicate their value proposition and engage customers through the right channels. In the context of Ilorin, a growing city with a mix of urban and semi-urban consumers, promotional activities must be culturally relevant, accessible, and persuasive to be effective.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 xml:space="preserve">This study, therefore, aims to explore the </w:t>
      </w:r>
      <w:r w:rsidRPr="00F55FF1">
        <w:rPr>
          <w:rStyle w:val="Strong"/>
          <w:b w:val="0"/>
          <w:sz w:val="28"/>
          <w:szCs w:val="28"/>
        </w:rPr>
        <w:t>significance of promotional activities in a competitive market</w:t>
      </w:r>
      <w:r w:rsidRPr="00F55FF1">
        <w:rPr>
          <w:sz w:val="28"/>
          <w:szCs w:val="28"/>
        </w:rPr>
        <w:t>, using Olam Flour Mills Plc as a case study. It seeks to understand how the company’s promotional efforts have influenced customer awareness, brand preference, and sales performance, and whether these efforts have been instrumental in helping the company maintain a strong market position amid competition. By identifying what works and what does not, this study intends to provide actionable insights for marketing practitioners, business strategists, and policymakers within the flour milling sector and beyond.</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In summary, the background of this study emphasizes that in a highly saturated and competitive market, promotional activities are no longer optional but essential. For companies such as Olam Flour Mills Plc to thrive, their promotional strategies must be well-planned, consistent, and responsive to market dynamics. Understanding this significance is crucial for designing marketing interventions that not only drive growth but also ensure long-term survival.</w:t>
      </w:r>
    </w:p>
    <w:p w:rsidR="00BF7A7F" w:rsidRPr="00F55FF1"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1.2 Statement of Research Problems</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Despite the importance of promotional activities, many companies still struggle to design and implement effective promotional strategies. Some of the key problems that prompt this research include:</w:t>
      </w:r>
    </w:p>
    <w:p w:rsidR="00BF7A7F" w:rsidRPr="00F55FF1" w:rsidRDefault="00BF7A7F" w:rsidP="007D5B30">
      <w:pPr>
        <w:numPr>
          <w:ilvl w:val="0"/>
          <w:numId w:val="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Inadequate use of integrated promotional tools to reach the target market.</w:t>
      </w:r>
    </w:p>
    <w:p w:rsidR="00BF7A7F" w:rsidRPr="00F55FF1" w:rsidRDefault="00BF7A7F" w:rsidP="007D5B30">
      <w:pPr>
        <w:numPr>
          <w:ilvl w:val="0"/>
          <w:numId w:val="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Lack of measurable impact of promotional campaigns on sales and customer retention.</w:t>
      </w:r>
    </w:p>
    <w:p w:rsidR="00BF7A7F" w:rsidRPr="00F55FF1" w:rsidRDefault="00BF7A7F" w:rsidP="007D5B30">
      <w:pPr>
        <w:numPr>
          <w:ilvl w:val="0"/>
          <w:numId w:val="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Increasing competition from rival flour mill brands in Ilorin and surrounding markets.</w:t>
      </w:r>
    </w:p>
    <w:p w:rsidR="00BF7A7F" w:rsidRPr="00F55FF1" w:rsidRDefault="00BF7A7F" w:rsidP="007D5B30">
      <w:pPr>
        <w:numPr>
          <w:ilvl w:val="0"/>
          <w:numId w:val="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High promotional costs with unclear return on investment.</w:t>
      </w:r>
    </w:p>
    <w:p w:rsidR="00BF7A7F" w:rsidRPr="00F55FF1" w:rsidRDefault="00BF7A7F" w:rsidP="007D5B30">
      <w:pPr>
        <w:numPr>
          <w:ilvl w:val="0"/>
          <w:numId w:val="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Limited understanding of consumer response to various promotional activities.</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study aims to address these problems by exploring how promotional activities contribute to the overall success of Olam Flour Mills in a competitive setting.</w:t>
      </w:r>
    </w:p>
    <w:p w:rsidR="00BF7A7F" w:rsidRPr="00F55FF1"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F55FF1">
        <w:rPr>
          <w:rFonts w:ascii="Times New Roman" w:eastAsia="Times New Roman" w:hAnsi="Times New Roman" w:cs="Times New Roman"/>
          <w:b/>
          <w:bCs/>
          <w:sz w:val="28"/>
          <w:szCs w:val="28"/>
        </w:rPr>
        <w:t>1.3 Research Questions</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study will seek to answer the following research questions:</w:t>
      </w:r>
    </w:p>
    <w:p w:rsidR="00BF7A7F" w:rsidRPr="00F55FF1" w:rsidRDefault="00BF7A7F" w:rsidP="007D5B30">
      <w:pPr>
        <w:numPr>
          <w:ilvl w:val="0"/>
          <w:numId w:val="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What are the promotional strategies used by Olam Flour Mills Plc?</w:t>
      </w:r>
    </w:p>
    <w:p w:rsidR="00BF7A7F" w:rsidRPr="00F55FF1" w:rsidRDefault="00BF7A7F" w:rsidP="007D5B30">
      <w:pPr>
        <w:numPr>
          <w:ilvl w:val="0"/>
          <w:numId w:val="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How effective are these promotional activities in enhancing customer awareness and patronage?</w:t>
      </w:r>
    </w:p>
    <w:p w:rsidR="00BF7A7F" w:rsidRPr="00F55FF1" w:rsidRDefault="00BF7A7F" w:rsidP="007D5B30">
      <w:pPr>
        <w:numPr>
          <w:ilvl w:val="0"/>
          <w:numId w:val="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What challenges does Olam Flour Mills face in implementing promotional activities?</w:t>
      </w:r>
    </w:p>
    <w:p w:rsidR="00BF7A7F" w:rsidRPr="00F55FF1" w:rsidRDefault="00BF7A7F" w:rsidP="007D5B30">
      <w:pPr>
        <w:numPr>
          <w:ilvl w:val="0"/>
          <w:numId w:val="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How do promotional activities influence the competitive position of Olam Flour Mills in the market?</w:t>
      </w: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1.4 Objectives of the Study</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main objective of this study is to examine the significance of promotional activities in a competitive market. The specific objectives include:</w:t>
      </w:r>
    </w:p>
    <w:p w:rsidR="00BF7A7F" w:rsidRPr="00F55FF1" w:rsidRDefault="00BF7A7F" w:rsidP="007D5B30">
      <w:pPr>
        <w:numPr>
          <w:ilvl w:val="0"/>
          <w:numId w:val="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To identify the promotional strategies employed by Olam Flour Mills Plc.</w:t>
      </w:r>
    </w:p>
    <w:p w:rsidR="00BF7A7F" w:rsidRPr="00F55FF1" w:rsidRDefault="00BF7A7F" w:rsidP="007D5B30">
      <w:pPr>
        <w:numPr>
          <w:ilvl w:val="0"/>
          <w:numId w:val="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To evaluate the effectiveness of these promotional strategies on customer behavior and sales performance.</w:t>
      </w:r>
    </w:p>
    <w:p w:rsidR="00BF7A7F" w:rsidRPr="00F55FF1" w:rsidRDefault="00BF7A7F" w:rsidP="007D5B30">
      <w:pPr>
        <w:numPr>
          <w:ilvl w:val="0"/>
          <w:numId w:val="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To analyze the challenges associated with promotional campaigns in the flour milling industry.</w:t>
      </w:r>
    </w:p>
    <w:p w:rsidR="00BF7A7F" w:rsidRPr="00F55FF1" w:rsidRDefault="00BF7A7F" w:rsidP="007D5B30">
      <w:pPr>
        <w:numPr>
          <w:ilvl w:val="0"/>
          <w:numId w:val="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To assess the contribution of promotional activities to the market competitiveness of Olam Flour Mills.</w:t>
      </w: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1.5 Research Hypotheses</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study will test the following hypotheses:</w:t>
      </w:r>
    </w:p>
    <w:p w:rsidR="00BF7A7F" w:rsidRPr="00F55FF1" w:rsidRDefault="00BF7A7F" w:rsidP="007D5B30">
      <w:pPr>
        <w:numPr>
          <w:ilvl w:val="0"/>
          <w:numId w:val="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H</w:t>
      </w:r>
      <w:r w:rsidRPr="00F55FF1">
        <w:rPr>
          <w:rFonts w:ascii="Cambria Math" w:eastAsia="Times New Roman" w:hAnsi="Cambria Math" w:cs="Times New Roman"/>
          <w:bCs/>
          <w:sz w:val="28"/>
          <w:szCs w:val="28"/>
        </w:rPr>
        <w:t>₀₁</w:t>
      </w:r>
      <w:r w:rsidRPr="00F55FF1">
        <w:rPr>
          <w:rFonts w:ascii="Times New Roman" w:eastAsia="Times New Roman" w:hAnsi="Times New Roman" w:cs="Times New Roman"/>
          <w:bCs/>
          <w:sz w:val="28"/>
          <w:szCs w:val="28"/>
        </w:rPr>
        <w:t>:</w:t>
      </w:r>
      <w:r w:rsidRPr="00F55FF1">
        <w:rPr>
          <w:rFonts w:ascii="Times New Roman" w:eastAsia="Times New Roman" w:hAnsi="Times New Roman" w:cs="Times New Roman"/>
          <w:sz w:val="28"/>
          <w:szCs w:val="28"/>
        </w:rPr>
        <w:t xml:space="preserve"> Promotional activities do not significantly influence customer awareness of Olam Flour Mills Plc.</w:t>
      </w:r>
    </w:p>
    <w:p w:rsidR="00BF7A7F" w:rsidRPr="00F55FF1" w:rsidRDefault="00BF7A7F" w:rsidP="007D5B30">
      <w:pPr>
        <w:numPr>
          <w:ilvl w:val="0"/>
          <w:numId w:val="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H</w:t>
      </w:r>
      <w:r w:rsidRPr="00F55FF1">
        <w:rPr>
          <w:rFonts w:ascii="Cambria Math" w:eastAsia="Times New Roman" w:hAnsi="Cambria Math" w:cs="Times New Roman"/>
          <w:bCs/>
          <w:sz w:val="28"/>
          <w:szCs w:val="28"/>
        </w:rPr>
        <w:t>₀₂</w:t>
      </w:r>
      <w:r w:rsidRPr="00F55FF1">
        <w:rPr>
          <w:rFonts w:ascii="Times New Roman" w:eastAsia="Times New Roman" w:hAnsi="Times New Roman" w:cs="Times New Roman"/>
          <w:bCs/>
          <w:sz w:val="28"/>
          <w:szCs w:val="28"/>
        </w:rPr>
        <w:t>:</w:t>
      </w:r>
      <w:r w:rsidRPr="00F55FF1">
        <w:rPr>
          <w:rFonts w:ascii="Times New Roman" w:eastAsia="Times New Roman" w:hAnsi="Times New Roman" w:cs="Times New Roman"/>
          <w:sz w:val="28"/>
          <w:szCs w:val="28"/>
        </w:rPr>
        <w:t xml:space="preserve"> Promotional activities do not have a significant effect on the competitive advantage of Olam Flour Mills Plc.</w:t>
      </w:r>
    </w:p>
    <w:p w:rsidR="00BF7A7F" w:rsidRPr="00F55FF1" w:rsidRDefault="00BF7A7F" w:rsidP="007D5B30">
      <w:pPr>
        <w:numPr>
          <w:ilvl w:val="0"/>
          <w:numId w:val="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H</w:t>
      </w:r>
      <w:r w:rsidRPr="00F55FF1">
        <w:rPr>
          <w:rFonts w:ascii="Cambria Math" w:eastAsia="Times New Roman" w:hAnsi="Cambria Math" w:cs="Times New Roman"/>
          <w:bCs/>
          <w:sz w:val="28"/>
          <w:szCs w:val="28"/>
        </w:rPr>
        <w:t>₀₃</w:t>
      </w:r>
      <w:r w:rsidRPr="00F55FF1">
        <w:rPr>
          <w:rFonts w:ascii="Times New Roman" w:eastAsia="Times New Roman" w:hAnsi="Times New Roman" w:cs="Times New Roman"/>
          <w:bCs/>
          <w:sz w:val="28"/>
          <w:szCs w:val="28"/>
        </w:rPr>
        <w:t>:</w:t>
      </w:r>
      <w:r w:rsidRPr="00F55FF1">
        <w:rPr>
          <w:rFonts w:ascii="Times New Roman" w:eastAsia="Times New Roman" w:hAnsi="Times New Roman" w:cs="Times New Roman"/>
          <w:sz w:val="28"/>
          <w:szCs w:val="28"/>
        </w:rPr>
        <w:t xml:space="preserve"> There is no significant relationship between promotional activities and sales performance in Olam Flour Mills Plc.</w:t>
      </w:r>
    </w:p>
    <w:p w:rsidR="00AC23AC" w:rsidRDefault="00AC23AC" w:rsidP="007D5B30">
      <w:pPr>
        <w:spacing w:beforeLines="20" w:afterLines="20" w:line="480" w:lineRule="auto"/>
        <w:jc w:val="both"/>
        <w:outlineLvl w:val="2"/>
        <w:rPr>
          <w:rFonts w:ascii="Times New Roman" w:eastAsia="Times New Roman" w:hAnsi="Times New Roman" w:cs="Times New Roman"/>
          <w:bCs/>
          <w:sz w:val="28"/>
          <w:szCs w:val="28"/>
        </w:rPr>
      </w:pP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1.6 Significance of the Study</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study is significant for the following reasons:</w:t>
      </w:r>
    </w:p>
    <w:p w:rsidR="00BF7A7F" w:rsidRPr="00F55FF1" w:rsidRDefault="00BF7A7F" w:rsidP="007D5B30">
      <w:pPr>
        <w:numPr>
          <w:ilvl w:val="0"/>
          <w:numId w:val="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It will help managers at Olam Flour Mills understand the impact of promotional activities on consumer behavior and competitive positioning.</w:t>
      </w:r>
    </w:p>
    <w:p w:rsidR="00BF7A7F" w:rsidRPr="00F55FF1" w:rsidRDefault="00BF7A7F" w:rsidP="007D5B30">
      <w:pPr>
        <w:numPr>
          <w:ilvl w:val="0"/>
          <w:numId w:val="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It will provide insights into the effectiveness of current promotional strategies and offer recommendations for improvement.</w:t>
      </w:r>
    </w:p>
    <w:p w:rsidR="00BF7A7F" w:rsidRPr="00F55FF1" w:rsidRDefault="00BF7A7F" w:rsidP="007D5B30">
      <w:pPr>
        <w:numPr>
          <w:ilvl w:val="0"/>
          <w:numId w:val="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It will contribute to academic knowledge on the role of promotion in marketing strategy and business success.</w:t>
      </w:r>
    </w:p>
    <w:p w:rsidR="00BF7A7F" w:rsidRPr="00F55FF1" w:rsidRDefault="00BF7A7F" w:rsidP="007D5B30">
      <w:pPr>
        <w:numPr>
          <w:ilvl w:val="0"/>
          <w:numId w:val="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Future researchers, students, and marketing professionals will benefit from the findings and use them as a reference for related studies.</w:t>
      </w: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1.7 Scope and Limitation of the Study</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This study is limited to </w:t>
      </w:r>
      <w:r w:rsidRPr="00F55FF1">
        <w:rPr>
          <w:rFonts w:ascii="Times New Roman" w:eastAsia="Times New Roman" w:hAnsi="Times New Roman" w:cs="Times New Roman"/>
          <w:bCs/>
          <w:sz w:val="28"/>
          <w:szCs w:val="28"/>
        </w:rPr>
        <w:t>Olam Flour Mills Plc, Ilorin</w:t>
      </w:r>
      <w:r w:rsidRPr="00F55FF1">
        <w:rPr>
          <w:rFonts w:ascii="Times New Roman" w:eastAsia="Times New Roman" w:hAnsi="Times New Roman" w:cs="Times New Roman"/>
          <w:sz w:val="28"/>
          <w:szCs w:val="28"/>
        </w:rPr>
        <w:t>, and focuses on the evaluation of promotional activities and their impact on market competitiveness. It considers various promotional tools such as advertising, sales promotion, and public relations. Limitations may include:</w:t>
      </w:r>
    </w:p>
    <w:p w:rsidR="00BF7A7F" w:rsidRPr="00F55FF1" w:rsidRDefault="00BF7A7F" w:rsidP="007D5B30">
      <w:pPr>
        <w:numPr>
          <w:ilvl w:val="0"/>
          <w:numId w:val="6"/>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Limited access to internal marketing performance data.</w:t>
      </w:r>
    </w:p>
    <w:p w:rsidR="00BF7A7F" w:rsidRPr="00F55FF1" w:rsidRDefault="00BF7A7F" w:rsidP="007D5B30">
      <w:pPr>
        <w:numPr>
          <w:ilvl w:val="0"/>
          <w:numId w:val="6"/>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Time constraints in covering all promotional channels.</w:t>
      </w:r>
    </w:p>
    <w:p w:rsidR="00BF7A7F" w:rsidRPr="00F55FF1" w:rsidRDefault="00BF7A7F" w:rsidP="007D5B30">
      <w:pPr>
        <w:numPr>
          <w:ilvl w:val="0"/>
          <w:numId w:val="6"/>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Possible bias in responses from staff or customers.</w:t>
      </w: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1.8 Definition of Terms</w:t>
      </w:r>
    </w:p>
    <w:p w:rsidR="00BF7A7F" w:rsidRPr="00F55FF1" w:rsidRDefault="00BF7A7F" w:rsidP="007D5B30">
      <w:pPr>
        <w:numPr>
          <w:ilvl w:val="0"/>
          <w:numId w:val="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Promotion:</w:t>
      </w:r>
      <w:r w:rsidRPr="00F55FF1">
        <w:rPr>
          <w:rFonts w:ascii="Times New Roman" w:eastAsia="Times New Roman" w:hAnsi="Times New Roman" w:cs="Times New Roman"/>
          <w:sz w:val="28"/>
          <w:szCs w:val="28"/>
        </w:rPr>
        <w:t xml:space="preserve"> Activities that communicate the merits of a product and persuade target customers to buy it.</w:t>
      </w:r>
    </w:p>
    <w:p w:rsidR="00BF7A7F" w:rsidRPr="00F55FF1" w:rsidRDefault="00BF7A7F" w:rsidP="007D5B30">
      <w:pPr>
        <w:numPr>
          <w:ilvl w:val="0"/>
          <w:numId w:val="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Competitive Market:</w:t>
      </w:r>
      <w:r w:rsidRPr="00F55FF1">
        <w:rPr>
          <w:rFonts w:ascii="Times New Roman" w:eastAsia="Times New Roman" w:hAnsi="Times New Roman" w:cs="Times New Roman"/>
          <w:sz w:val="28"/>
          <w:szCs w:val="28"/>
        </w:rPr>
        <w:t xml:space="preserve"> A market with many competitors offering similar products or services.</w:t>
      </w:r>
    </w:p>
    <w:p w:rsidR="00BF7A7F" w:rsidRPr="00F55FF1" w:rsidRDefault="00BF7A7F" w:rsidP="007D5B30">
      <w:pPr>
        <w:numPr>
          <w:ilvl w:val="0"/>
          <w:numId w:val="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Advertising:</w:t>
      </w:r>
      <w:r w:rsidRPr="00F55FF1">
        <w:rPr>
          <w:rFonts w:ascii="Times New Roman" w:eastAsia="Times New Roman" w:hAnsi="Times New Roman" w:cs="Times New Roman"/>
          <w:sz w:val="28"/>
          <w:szCs w:val="28"/>
        </w:rPr>
        <w:t xml:space="preserve"> A paid form of non-personal presentation and promotion of ideas, goods, or services.</w:t>
      </w:r>
    </w:p>
    <w:p w:rsidR="00BF7A7F" w:rsidRPr="00F55FF1" w:rsidRDefault="00BF7A7F" w:rsidP="007D5B30">
      <w:pPr>
        <w:numPr>
          <w:ilvl w:val="0"/>
          <w:numId w:val="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Sales Promotion:</w:t>
      </w:r>
      <w:r w:rsidRPr="00F55FF1">
        <w:rPr>
          <w:rFonts w:ascii="Times New Roman" w:eastAsia="Times New Roman" w:hAnsi="Times New Roman" w:cs="Times New Roman"/>
          <w:sz w:val="28"/>
          <w:szCs w:val="28"/>
        </w:rPr>
        <w:t xml:space="preserve"> Short-term incentives to encourage the purchase or sale of a product or service.</w:t>
      </w:r>
    </w:p>
    <w:p w:rsidR="00BF7A7F" w:rsidRPr="00F55FF1" w:rsidRDefault="00BF7A7F" w:rsidP="007D5B30">
      <w:pPr>
        <w:numPr>
          <w:ilvl w:val="0"/>
          <w:numId w:val="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Brand Loyalty:</w:t>
      </w:r>
      <w:r w:rsidRPr="00F55FF1">
        <w:rPr>
          <w:rFonts w:ascii="Times New Roman" w:eastAsia="Times New Roman" w:hAnsi="Times New Roman" w:cs="Times New Roman"/>
          <w:sz w:val="28"/>
          <w:szCs w:val="28"/>
        </w:rPr>
        <w:t xml:space="preserve"> A customer’s consistent preference for one brand over all others.</w:t>
      </w:r>
    </w:p>
    <w:p w:rsidR="00BF7A7F" w:rsidRPr="00AC23AC" w:rsidRDefault="00BF7A7F"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1.9 Plan of the Study or Organization of the Study</w:t>
      </w:r>
    </w:p>
    <w:p w:rsidR="00BF7A7F" w:rsidRPr="00F55FF1" w:rsidRDefault="00BF7A7F"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study is organized into five chapters:</w:t>
      </w:r>
    </w:p>
    <w:p w:rsidR="00BF7A7F" w:rsidRPr="00F55FF1" w:rsidRDefault="00BF7A7F" w:rsidP="007D5B30">
      <w:pPr>
        <w:numPr>
          <w:ilvl w:val="0"/>
          <w:numId w:val="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Chapter One:</w:t>
      </w:r>
      <w:r w:rsidRPr="00F55FF1">
        <w:rPr>
          <w:rFonts w:ascii="Times New Roman" w:eastAsia="Times New Roman" w:hAnsi="Times New Roman" w:cs="Times New Roman"/>
          <w:sz w:val="28"/>
          <w:szCs w:val="28"/>
        </w:rPr>
        <w:t xml:space="preserve"> Introduction, which includes the background of the study, research problem, objectives, hypotheses, and scope.</w:t>
      </w:r>
    </w:p>
    <w:p w:rsidR="00BF7A7F" w:rsidRPr="00F55FF1" w:rsidRDefault="00BF7A7F" w:rsidP="007D5B30">
      <w:pPr>
        <w:numPr>
          <w:ilvl w:val="0"/>
          <w:numId w:val="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Chapter Two:</w:t>
      </w:r>
      <w:r w:rsidRPr="00F55FF1">
        <w:rPr>
          <w:rFonts w:ascii="Times New Roman" w:eastAsia="Times New Roman" w:hAnsi="Times New Roman" w:cs="Times New Roman"/>
          <w:sz w:val="28"/>
          <w:szCs w:val="28"/>
        </w:rPr>
        <w:t xml:space="preserve"> Literature Review, focusing on theoretical and empirical reviews of promotional activities.</w:t>
      </w:r>
    </w:p>
    <w:p w:rsidR="00BF7A7F" w:rsidRPr="00F55FF1" w:rsidRDefault="00BF7A7F" w:rsidP="007D5B30">
      <w:pPr>
        <w:numPr>
          <w:ilvl w:val="0"/>
          <w:numId w:val="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Chapter Three:</w:t>
      </w:r>
      <w:r w:rsidRPr="00F55FF1">
        <w:rPr>
          <w:rFonts w:ascii="Times New Roman" w:eastAsia="Times New Roman" w:hAnsi="Times New Roman" w:cs="Times New Roman"/>
          <w:sz w:val="28"/>
          <w:szCs w:val="28"/>
        </w:rPr>
        <w:t xml:space="preserve"> Research Methodology, detailing the design, population, sample size, and data collection methods.</w:t>
      </w:r>
    </w:p>
    <w:p w:rsidR="00BF7A7F" w:rsidRPr="00F55FF1" w:rsidRDefault="00BF7A7F" w:rsidP="007D5B30">
      <w:pPr>
        <w:numPr>
          <w:ilvl w:val="0"/>
          <w:numId w:val="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Chapter Four:</w:t>
      </w:r>
      <w:r w:rsidRPr="00F55FF1">
        <w:rPr>
          <w:rFonts w:ascii="Times New Roman" w:eastAsia="Times New Roman" w:hAnsi="Times New Roman" w:cs="Times New Roman"/>
          <w:sz w:val="28"/>
          <w:szCs w:val="28"/>
        </w:rPr>
        <w:t xml:space="preserve"> Data Presentation and Analysis, showing findings and interpretations.</w:t>
      </w:r>
    </w:p>
    <w:p w:rsidR="00BF7A7F" w:rsidRPr="00F55FF1" w:rsidRDefault="00BF7A7F" w:rsidP="007D5B30">
      <w:pPr>
        <w:numPr>
          <w:ilvl w:val="0"/>
          <w:numId w:val="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Chapter Five:</w:t>
      </w:r>
      <w:r w:rsidRPr="00F55FF1">
        <w:rPr>
          <w:rFonts w:ascii="Times New Roman" w:eastAsia="Times New Roman" w:hAnsi="Times New Roman" w:cs="Times New Roman"/>
          <w:sz w:val="28"/>
          <w:szCs w:val="28"/>
        </w:rPr>
        <w:t xml:space="preserve"> Summary, Conclusion, and Recommendations.</w:t>
      </w:r>
    </w:p>
    <w:p w:rsidR="000C661D" w:rsidRPr="00F55FF1" w:rsidRDefault="000C661D" w:rsidP="007D5B30">
      <w:pPr>
        <w:spacing w:beforeLines="20" w:afterLines="20" w:line="48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br w:type="page"/>
      </w:r>
    </w:p>
    <w:p w:rsidR="000C661D" w:rsidRPr="00AC23AC" w:rsidRDefault="000C661D" w:rsidP="007D5B30">
      <w:pPr>
        <w:pStyle w:val="Heading2"/>
        <w:spacing w:beforeLines="20" w:beforeAutospacing="0" w:afterLines="20" w:afterAutospacing="0" w:line="480" w:lineRule="auto"/>
        <w:jc w:val="center"/>
        <w:rPr>
          <w:b w:val="0"/>
          <w:sz w:val="28"/>
          <w:szCs w:val="28"/>
        </w:rPr>
      </w:pPr>
      <w:r w:rsidRPr="00AC23AC">
        <w:rPr>
          <w:rStyle w:val="Strong"/>
          <w:b/>
          <w:bCs/>
          <w:sz w:val="28"/>
          <w:szCs w:val="28"/>
        </w:rPr>
        <w:t>CHAPTER TWO</w:t>
      </w:r>
    </w:p>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2.0 Literature Review</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This chapter reviews relevant literature and academic contributions related to promotional activities and their role in competitive market environments. It provides a conceptual understanding of promotion, explores theoretical foundations, and presents empirical studies. It also identifies gaps in the existing literature that this research intends to address.</w:t>
      </w:r>
    </w:p>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 xml:space="preserve">2.1 Conceptual Review </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The conceptual review provides a foundational understanding of the key concepts underpinning this study, such as promotion, promotional mix, marketing communication, and competitive markets. This section explores these concepts in detail to establish a solid basis for the study of promotional activities in a competitive business environment, particularly in the context of Olam Flour Mills Plc, Ilorin.</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2.1.1 Concept of Promotion</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Promotion is defined as any communication used to inform, persuade, and remind potential customers about a product or service. According to Kotler and Armstrong (2018), promotion is a key component of the marketing mix that aims to influence the target audience’s attitudes and behaviors. It plays a central role in shaping consumer perception, creating brand awareness, and stimulating demand.</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Promotion helps organizations to:</w:t>
      </w:r>
    </w:p>
    <w:p w:rsidR="000C661D" w:rsidRPr="00F55FF1" w:rsidRDefault="000C661D" w:rsidP="007D5B30">
      <w:pPr>
        <w:pStyle w:val="NormalWeb"/>
        <w:numPr>
          <w:ilvl w:val="0"/>
          <w:numId w:val="14"/>
        </w:numPr>
        <w:spacing w:beforeLines="20" w:beforeAutospacing="0" w:afterLines="20" w:afterAutospacing="0" w:line="480" w:lineRule="auto"/>
        <w:jc w:val="both"/>
        <w:rPr>
          <w:sz w:val="28"/>
          <w:szCs w:val="28"/>
        </w:rPr>
      </w:pPr>
      <w:r w:rsidRPr="00F55FF1">
        <w:rPr>
          <w:sz w:val="28"/>
          <w:szCs w:val="28"/>
        </w:rPr>
        <w:t>Communicate product benefits to consumers.</w:t>
      </w:r>
    </w:p>
    <w:p w:rsidR="000C661D" w:rsidRPr="00F55FF1" w:rsidRDefault="000C661D" w:rsidP="007D5B30">
      <w:pPr>
        <w:pStyle w:val="NormalWeb"/>
        <w:numPr>
          <w:ilvl w:val="0"/>
          <w:numId w:val="14"/>
        </w:numPr>
        <w:spacing w:beforeLines="20" w:beforeAutospacing="0" w:afterLines="20" w:afterAutospacing="0" w:line="480" w:lineRule="auto"/>
        <w:jc w:val="both"/>
        <w:rPr>
          <w:sz w:val="28"/>
          <w:szCs w:val="28"/>
        </w:rPr>
      </w:pPr>
      <w:r w:rsidRPr="00F55FF1">
        <w:rPr>
          <w:sz w:val="28"/>
          <w:szCs w:val="28"/>
        </w:rPr>
        <w:t>Differentiate their offerings in a crowded marketplace.</w:t>
      </w:r>
    </w:p>
    <w:p w:rsidR="000C661D" w:rsidRPr="00F55FF1" w:rsidRDefault="000C661D" w:rsidP="007D5B30">
      <w:pPr>
        <w:pStyle w:val="NormalWeb"/>
        <w:numPr>
          <w:ilvl w:val="0"/>
          <w:numId w:val="14"/>
        </w:numPr>
        <w:spacing w:beforeLines="20" w:beforeAutospacing="0" w:afterLines="20" w:afterAutospacing="0" w:line="480" w:lineRule="auto"/>
        <w:jc w:val="both"/>
        <w:rPr>
          <w:sz w:val="28"/>
          <w:szCs w:val="28"/>
        </w:rPr>
      </w:pPr>
      <w:r w:rsidRPr="00F55FF1">
        <w:rPr>
          <w:sz w:val="28"/>
          <w:szCs w:val="28"/>
        </w:rPr>
        <w:t>Encourage repeat purchases and brand loyalty.</w:t>
      </w:r>
    </w:p>
    <w:p w:rsidR="000C661D" w:rsidRPr="00F55FF1" w:rsidRDefault="000C661D" w:rsidP="007D5B30">
      <w:pPr>
        <w:pStyle w:val="NormalWeb"/>
        <w:numPr>
          <w:ilvl w:val="0"/>
          <w:numId w:val="14"/>
        </w:numPr>
        <w:spacing w:beforeLines="20" w:beforeAutospacing="0" w:afterLines="20" w:afterAutospacing="0" w:line="480" w:lineRule="auto"/>
        <w:jc w:val="both"/>
        <w:rPr>
          <w:sz w:val="28"/>
          <w:szCs w:val="28"/>
        </w:rPr>
      </w:pPr>
      <w:r w:rsidRPr="00F55FF1">
        <w:rPr>
          <w:sz w:val="28"/>
          <w:szCs w:val="28"/>
        </w:rPr>
        <w:t>Counter competitors’ marketing efforts.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In a highly competitive market, companies that fail to promote their products effectively risk losing market share to more aggressive rivals.</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2.1.2 Promotional Mix</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The promotional mix refers to the combination of different promotional tools that a company uses to achieve its marketing objectives. The major components include:</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Advertising:</w:t>
      </w:r>
      <w:r w:rsidRPr="00F55FF1">
        <w:rPr>
          <w:sz w:val="28"/>
          <w:szCs w:val="28"/>
        </w:rPr>
        <w:t xml:space="preserve"> This is a paid, non-personal communication through mass media such as television, radio, newspapers, billboards, and digital platforms. It is effective for creating awareness and reaching a large audience quickly.</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Sales Promotion:</w:t>
      </w:r>
      <w:r w:rsidRPr="00F55FF1">
        <w:rPr>
          <w:sz w:val="28"/>
          <w:szCs w:val="28"/>
        </w:rPr>
        <w:t xml:space="preserve"> These are short-term incentives like discounts, coupons, contests, and free samples aimed at encouraging immediate purchases or trials. Sales promotions are particularly useful in stimulating demand during slow sales periods or product launches.</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Personal Selling:</w:t>
      </w:r>
      <w:r w:rsidRPr="00F55FF1">
        <w:rPr>
          <w:sz w:val="28"/>
          <w:szCs w:val="28"/>
        </w:rPr>
        <w:t xml:space="preserve"> This involves direct, face-to-face interaction between a sales representative and a potential buyer. It is highly effective for high-involvement products and allows for immediate feedback and customization of the sales message.</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Public Relations (PR):</w:t>
      </w:r>
      <w:r w:rsidRPr="00F55FF1">
        <w:rPr>
          <w:sz w:val="28"/>
          <w:szCs w:val="28"/>
        </w:rPr>
        <w:t xml:space="preserve"> PR activities are designed to build a favorable public image and manage the company’s reputation. These include press releases, sponsorships, community engagements, and media relations.</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Direct Marketing:</w:t>
      </w:r>
      <w:r w:rsidRPr="00F55FF1">
        <w:rPr>
          <w:sz w:val="28"/>
          <w:szCs w:val="28"/>
        </w:rPr>
        <w:t xml:space="preserve"> This form of promotion involves personalized communication with targeted consumers through channels like email, SMS, direct mail, and telemarketing. It enables measurable results and direct response from the audience.</w:t>
      </w:r>
    </w:p>
    <w:p w:rsidR="000C661D" w:rsidRPr="00F55FF1" w:rsidRDefault="000C661D" w:rsidP="007D5B30">
      <w:pPr>
        <w:pStyle w:val="NormalWeb"/>
        <w:numPr>
          <w:ilvl w:val="0"/>
          <w:numId w:val="15"/>
        </w:numPr>
        <w:spacing w:beforeLines="20" w:beforeAutospacing="0" w:afterLines="20" w:afterAutospacing="0" w:line="480" w:lineRule="auto"/>
        <w:jc w:val="both"/>
        <w:rPr>
          <w:sz w:val="28"/>
          <w:szCs w:val="28"/>
        </w:rPr>
      </w:pPr>
      <w:r w:rsidRPr="00F55FF1">
        <w:rPr>
          <w:rStyle w:val="Strong"/>
          <w:b w:val="0"/>
          <w:sz w:val="28"/>
          <w:szCs w:val="28"/>
        </w:rPr>
        <w:t>Digital and Social Media Marketing:</w:t>
      </w:r>
      <w:r w:rsidRPr="00F55FF1">
        <w:rPr>
          <w:sz w:val="28"/>
          <w:szCs w:val="28"/>
        </w:rPr>
        <w:t xml:space="preserve"> With the rise of internet usage, digital platforms like social media (Facebook, Instagram, Twitter), search engines, and websites have become powerful promotional tools for engaging customers and building brand communities.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The effective integration of these tools forms what is known as Integrated Marketing Communications (IMC), which ensures consistency of message and maximizes promotional impact.</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2.1.3 Promotion and the Marketing Mix</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Promotion does not work in isolation. It must be aligned with other elements of the marketing mix—</w:t>
      </w:r>
      <w:r w:rsidRPr="00F55FF1">
        <w:rPr>
          <w:rStyle w:val="Strong"/>
          <w:b w:val="0"/>
          <w:sz w:val="28"/>
          <w:szCs w:val="28"/>
        </w:rPr>
        <w:t>product, price, and place</w:t>
      </w:r>
      <w:r w:rsidRPr="00F55FF1">
        <w:rPr>
          <w:sz w:val="28"/>
          <w:szCs w:val="28"/>
        </w:rPr>
        <w:t>—to ensure a unified marketing strategy. A superior product at a competitive price, if poorly promoted, may remain unnoticed by consumers. Thus, the effectiveness of promotion depends on how well it complements the other marketing elements.</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2.1.4 Competitive Market</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A competitive market is one where numerous firms vie for the attention and patronage of the same customers. This market is characterized by:</w:t>
      </w:r>
    </w:p>
    <w:p w:rsidR="000C661D" w:rsidRPr="00F55FF1" w:rsidRDefault="000C661D" w:rsidP="007D5B30">
      <w:pPr>
        <w:pStyle w:val="NormalWeb"/>
        <w:numPr>
          <w:ilvl w:val="0"/>
          <w:numId w:val="16"/>
        </w:numPr>
        <w:spacing w:beforeLines="20" w:beforeAutospacing="0" w:afterLines="20" w:afterAutospacing="0" w:line="480" w:lineRule="auto"/>
        <w:jc w:val="both"/>
        <w:rPr>
          <w:sz w:val="28"/>
          <w:szCs w:val="28"/>
        </w:rPr>
      </w:pPr>
      <w:r w:rsidRPr="00F55FF1">
        <w:rPr>
          <w:sz w:val="28"/>
          <w:szCs w:val="28"/>
        </w:rPr>
        <w:t>A large number of sellers.</w:t>
      </w:r>
    </w:p>
    <w:p w:rsidR="000C661D" w:rsidRPr="00F55FF1" w:rsidRDefault="000C661D" w:rsidP="007D5B30">
      <w:pPr>
        <w:pStyle w:val="NormalWeb"/>
        <w:numPr>
          <w:ilvl w:val="0"/>
          <w:numId w:val="16"/>
        </w:numPr>
        <w:spacing w:beforeLines="20" w:beforeAutospacing="0" w:afterLines="20" w:afterAutospacing="0" w:line="480" w:lineRule="auto"/>
        <w:jc w:val="both"/>
        <w:rPr>
          <w:sz w:val="28"/>
          <w:szCs w:val="28"/>
        </w:rPr>
      </w:pPr>
      <w:r w:rsidRPr="00F55FF1">
        <w:rPr>
          <w:sz w:val="28"/>
          <w:szCs w:val="28"/>
        </w:rPr>
        <w:t>Similar or substitute products.</w:t>
      </w:r>
    </w:p>
    <w:p w:rsidR="000C661D" w:rsidRPr="00F55FF1" w:rsidRDefault="000C661D" w:rsidP="007D5B30">
      <w:pPr>
        <w:pStyle w:val="NormalWeb"/>
        <w:numPr>
          <w:ilvl w:val="0"/>
          <w:numId w:val="16"/>
        </w:numPr>
        <w:spacing w:beforeLines="20" w:beforeAutospacing="0" w:afterLines="20" w:afterAutospacing="0" w:line="480" w:lineRule="auto"/>
        <w:jc w:val="both"/>
        <w:rPr>
          <w:sz w:val="28"/>
          <w:szCs w:val="28"/>
        </w:rPr>
      </w:pPr>
      <w:r w:rsidRPr="00F55FF1">
        <w:rPr>
          <w:sz w:val="28"/>
          <w:szCs w:val="28"/>
        </w:rPr>
        <w:t>High consumer choice and switching power.</w:t>
      </w:r>
    </w:p>
    <w:p w:rsidR="000C661D" w:rsidRPr="00F55FF1" w:rsidRDefault="000C661D" w:rsidP="007D5B30">
      <w:pPr>
        <w:pStyle w:val="NormalWeb"/>
        <w:numPr>
          <w:ilvl w:val="0"/>
          <w:numId w:val="16"/>
        </w:numPr>
        <w:spacing w:beforeLines="20" w:beforeAutospacing="0" w:afterLines="20" w:afterAutospacing="0" w:line="480" w:lineRule="auto"/>
        <w:jc w:val="both"/>
        <w:rPr>
          <w:sz w:val="28"/>
          <w:szCs w:val="28"/>
        </w:rPr>
      </w:pPr>
      <w:r w:rsidRPr="00F55FF1">
        <w:rPr>
          <w:sz w:val="28"/>
          <w:szCs w:val="28"/>
        </w:rPr>
        <w:t>Constant innovation and price wars.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In such markets, promotion becomes a strategic necessity. Companies must constantly remind customers of their existence, communicate value, and persuade them to choose their brand over competitors.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For Olam Flour Mills Plc, operating in a competitive industry where rivals such as Dangote Flour Mills, Honeywell, and Flour Mills of Nigeria also compete, aggressive and consistent promotional activities are essential to gain and sustain customer loyalty.</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2.1.5 Objectives of Promotional Activities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Promotional activities serve several key objectives:</w:t>
      </w:r>
    </w:p>
    <w:p w:rsidR="000C661D" w:rsidRPr="00F55FF1" w:rsidRDefault="000C661D" w:rsidP="007D5B30">
      <w:pPr>
        <w:pStyle w:val="NormalWeb"/>
        <w:numPr>
          <w:ilvl w:val="0"/>
          <w:numId w:val="17"/>
        </w:numPr>
        <w:spacing w:beforeLines="20" w:beforeAutospacing="0" w:afterLines="20" w:afterAutospacing="0" w:line="480" w:lineRule="auto"/>
        <w:jc w:val="both"/>
        <w:rPr>
          <w:sz w:val="28"/>
          <w:szCs w:val="28"/>
        </w:rPr>
      </w:pPr>
      <w:r w:rsidRPr="00F55FF1">
        <w:rPr>
          <w:rStyle w:val="Strong"/>
          <w:b w:val="0"/>
          <w:sz w:val="28"/>
          <w:szCs w:val="28"/>
        </w:rPr>
        <w:t>To inform:</w:t>
      </w:r>
      <w:r w:rsidRPr="00F55FF1">
        <w:rPr>
          <w:sz w:val="28"/>
          <w:szCs w:val="28"/>
        </w:rPr>
        <w:t xml:space="preserve"> Educate potential customers about product features, usage, and availability.</w:t>
      </w:r>
    </w:p>
    <w:p w:rsidR="000C661D" w:rsidRPr="00F55FF1" w:rsidRDefault="000C661D" w:rsidP="007D5B30">
      <w:pPr>
        <w:pStyle w:val="NormalWeb"/>
        <w:numPr>
          <w:ilvl w:val="0"/>
          <w:numId w:val="17"/>
        </w:numPr>
        <w:spacing w:beforeLines="20" w:beforeAutospacing="0" w:afterLines="20" w:afterAutospacing="0" w:line="480" w:lineRule="auto"/>
        <w:jc w:val="both"/>
        <w:rPr>
          <w:sz w:val="28"/>
          <w:szCs w:val="28"/>
        </w:rPr>
      </w:pPr>
      <w:r w:rsidRPr="00F55FF1">
        <w:rPr>
          <w:rStyle w:val="Strong"/>
          <w:b w:val="0"/>
          <w:sz w:val="28"/>
          <w:szCs w:val="28"/>
        </w:rPr>
        <w:t>To persuade:</w:t>
      </w:r>
      <w:r w:rsidRPr="00F55FF1">
        <w:rPr>
          <w:sz w:val="28"/>
          <w:szCs w:val="28"/>
        </w:rPr>
        <w:t xml:space="preserve"> Convince customers to prefer a particular brand or switch from competitors.</w:t>
      </w:r>
    </w:p>
    <w:p w:rsidR="000C661D" w:rsidRPr="00F55FF1" w:rsidRDefault="000C661D" w:rsidP="007D5B30">
      <w:pPr>
        <w:pStyle w:val="NormalWeb"/>
        <w:numPr>
          <w:ilvl w:val="0"/>
          <w:numId w:val="17"/>
        </w:numPr>
        <w:spacing w:beforeLines="20" w:beforeAutospacing="0" w:afterLines="20" w:afterAutospacing="0" w:line="480" w:lineRule="auto"/>
        <w:jc w:val="both"/>
        <w:rPr>
          <w:sz w:val="28"/>
          <w:szCs w:val="28"/>
        </w:rPr>
      </w:pPr>
      <w:r w:rsidRPr="00F55FF1">
        <w:rPr>
          <w:rStyle w:val="Strong"/>
          <w:b w:val="0"/>
          <w:sz w:val="28"/>
          <w:szCs w:val="28"/>
        </w:rPr>
        <w:t>To remind:</w:t>
      </w:r>
      <w:r w:rsidRPr="00F55FF1">
        <w:rPr>
          <w:sz w:val="28"/>
          <w:szCs w:val="28"/>
        </w:rPr>
        <w:t xml:space="preserve"> Reinforce existing brand knowledge and encourage repeat purchases.</w:t>
      </w:r>
    </w:p>
    <w:p w:rsidR="000C661D" w:rsidRPr="00F55FF1" w:rsidRDefault="000C661D" w:rsidP="007D5B30">
      <w:pPr>
        <w:pStyle w:val="NormalWeb"/>
        <w:numPr>
          <w:ilvl w:val="0"/>
          <w:numId w:val="17"/>
        </w:numPr>
        <w:spacing w:beforeLines="20" w:beforeAutospacing="0" w:afterLines="20" w:afterAutospacing="0" w:line="480" w:lineRule="auto"/>
        <w:jc w:val="both"/>
        <w:rPr>
          <w:sz w:val="28"/>
          <w:szCs w:val="28"/>
        </w:rPr>
      </w:pPr>
      <w:r w:rsidRPr="00F55FF1">
        <w:rPr>
          <w:rStyle w:val="Strong"/>
          <w:b w:val="0"/>
          <w:sz w:val="28"/>
          <w:szCs w:val="28"/>
        </w:rPr>
        <w:t>To reinforce:</w:t>
      </w:r>
      <w:r w:rsidRPr="00F55FF1">
        <w:rPr>
          <w:sz w:val="28"/>
          <w:szCs w:val="28"/>
        </w:rPr>
        <w:t xml:space="preserve"> Confirm to customers that they made the right choice.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Each objective plays a role at different stages of the product life cycle—introduction, growth, maturity, and decline.</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2.1.6 Importance of Promotional Activities in Competitive Markets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In an increasingly saturated marketplace, promotional activities provide businesses with a platform to:</w:t>
      </w:r>
    </w:p>
    <w:p w:rsidR="000C661D" w:rsidRPr="00F55FF1" w:rsidRDefault="000C661D" w:rsidP="007D5B30">
      <w:pPr>
        <w:pStyle w:val="NormalWeb"/>
        <w:numPr>
          <w:ilvl w:val="0"/>
          <w:numId w:val="18"/>
        </w:numPr>
        <w:spacing w:beforeLines="20" w:beforeAutospacing="0" w:afterLines="20" w:afterAutospacing="0" w:line="480" w:lineRule="auto"/>
        <w:jc w:val="both"/>
        <w:rPr>
          <w:sz w:val="28"/>
          <w:szCs w:val="28"/>
        </w:rPr>
      </w:pPr>
      <w:r w:rsidRPr="00F55FF1">
        <w:rPr>
          <w:sz w:val="28"/>
          <w:szCs w:val="28"/>
        </w:rPr>
        <w:t>Stand out among competitors.</w:t>
      </w:r>
    </w:p>
    <w:p w:rsidR="000C661D" w:rsidRPr="00F55FF1" w:rsidRDefault="000C661D" w:rsidP="007D5B30">
      <w:pPr>
        <w:pStyle w:val="NormalWeb"/>
        <w:numPr>
          <w:ilvl w:val="0"/>
          <w:numId w:val="18"/>
        </w:numPr>
        <w:spacing w:beforeLines="20" w:beforeAutospacing="0" w:afterLines="20" w:afterAutospacing="0" w:line="480" w:lineRule="auto"/>
        <w:jc w:val="both"/>
        <w:rPr>
          <w:sz w:val="28"/>
          <w:szCs w:val="28"/>
        </w:rPr>
      </w:pPr>
      <w:r w:rsidRPr="00F55FF1">
        <w:rPr>
          <w:sz w:val="28"/>
          <w:szCs w:val="28"/>
        </w:rPr>
        <w:t>Launch new products successfully.</w:t>
      </w:r>
    </w:p>
    <w:p w:rsidR="000C661D" w:rsidRPr="00F55FF1" w:rsidRDefault="000C661D" w:rsidP="007D5B30">
      <w:pPr>
        <w:pStyle w:val="NormalWeb"/>
        <w:numPr>
          <w:ilvl w:val="0"/>
          <w:numId w:val="18"/>
        </w:numPr>
        <w:spacing w:beforeLines="20" w:beforeAutospacing="0" w:afterLines="20" w:afterAutospacing="0" w:line="480" w:lineRule="auto"/>
        <w:jc w:val="both"/>
        <w:rPr>
          <w:sz w:val="28"/>
          <w:szCs w:val="28"/>
        </w:rPr>
      </w:pPr>
      <w:r w:rsidRPr="00F55FF1">
        <w:rPr>
          <w:sz w:val="28"/>
          <w:szCs w:val="28"/>
        </w:rPr>
        <w:t>Respond quickly to market changes or competitor actions.</w:t>
      </w:r>
    </w:p>
    <w:p w:rsidR="000C661D" w:rsidRPr="00F55FF1" w:rsidRDefault="000C661D" w:rsidP="007D5B30">
      <w:pPr>
        <w:pStyle w:val="NormalWeb"/>
        <w:numPr>
          <w:ilvl w:val="0"/>
          <w:numId w:val="18"/>
        </w:numPr>
        <w:spacing w:beforeLines="20" w:beforeAutospacing="0" w:afterLines="20" w:afterAutospacing="0" w:line="480" w:lineRule="auto"/>
        <w:jc w:val="both"/>
        <w:rPr>
          <w:sz w:val="28"/>
          <w:szCs w:val="28"/>
        </w:rPr>
      </w:pPr>
      <w:r w:rsidRPr="00F55FF1">
        <w:rPr>
          <w:sz w:val="28"/>
          <w:szCs w:val="28"/>
        </w:rPr>
        <w:t>Communicate new features, rebranding, or corporate changes.</w:t>
      </w:r>
    </w:p>
    <w:p w:rsidR="000C661D" w:rsidRPr="00F55FF1" w:rsidRDefault="000C661D" w:rsidP="007D5B30">
      <w:pPr>
        <w:pStyle w:val="NormalWeb"/>
        <w:numPr>
          <w:ilvl w:val="0"/>
          <w:numId w:val="18"/>
        </w:numPr>
        <w:spacing w:beforeLines="20" w:beforeAutospacing="0" w:afterLines="20" w:afterAutospacing="0" w:line="480" w:lineRule="auto"/>
        <w:jc w:val="both"/>
        <w:rPr>
          <w:sz w:val="28"/>
          <w:szCs w:val="28"/>
        </w:rPr>
      </w:pPr>
      <w:r w:rsidRPr="00F55FF1">
        <w:rPr>
          <w:sz w:val="28"/>
          <w:szCs w:val="28"/>
        </w:rPr>
        <w:t>Build emotional connections with customers through storytelling and brand messaging.</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Ultimately, promotional activities drive visibility, influence buying decisions, and enhance the company’s market share and profitability.</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w:t>
      </w:r>
    </w:p>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2.2 Theoretical Framework</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The theoretical framework provides the foundation for understanding the principles and theories that explain the relationship between promotional activities and competitive market dynamics. It serves as the lens through which this study views the role of promotion in driving business performance and sustaining competitive advantage. The framework for this study is drawn from well-established marketing and consumer behavior theories, which include the </w:t>
      </w:r>
      <w:r w:rsidRPr="00F55FF1">
        <w:rPr>
          <w:rFonts w:ascii="Times New Roman" w:eastAsia="Times New Roman" w:hAnsi="Times New Roman" w:cs="Times New Roman"/>
          <w:bCs/>
          <w:sz w:val="28"/>
          <w:szCs w:val="28"/>
        </w:rPr>
        <w:t>AIDA Model</w:t>
      </w:r>
      <w:r w:rsidRPr="00F55FF1">
        <w:rPr>
          <w:rFonts w:ascii="Times New Roman" w:eastAsia="Times New Roman" w:hAnsi="Times New Roman" w:cs="Times New Roman"/>
          <w:sz w:val="28"/>
          <w:szCs w:val="28"/>
        </w:rPr>
        <w:t xml:space="preserve">, </w:t>
      </w:r>
      <w:r w:rsidRPr="00F55FF1">
        <w:rPr>
          <w:rFonts w:ascii="Times New Roman" w:eastAsia="Times New Roman" w:hAnsi="Times New Roman" w:cs="Times New Roman"/>
          <w:bCs/>
          <w:sz w:val="28"/>
          <w:szCs w:val="28"/>
        </w:rPr>
        <w:t>Hierarchy of Effects Model</w:t>
      </w:r>
      <w:r w:rsidRPr="00F55FF1">
        <w:rPr>
          <w:rFonts w:ascii="Times New Roman" w:eastAsia="Times New Roman" w:hAnsi="Times New Roman" w:cs="Times New Roman"/>
          <w:sz w:val="28"/>
          <w:szCs w:val="28"/>
        </w:rPr>
        <w:t xml:space="preserve">, </w:t>
      </w:r>
      <w:r w:rsidRPr="00F55FF1">
        <w:rPr>
          <w:rFonts w:ascii="Times New Roman" w:eastAsia="Times New Roman" w:hAnsi="Times New Roman" w:cs="Times New Roman"/>
          <w:bCs/>
          <w:sz w:val="28"/>
          <w:szCs w:val="28"/>
        </w:rPr>
        <w:t>Integrated Marketing Communications Theory</w:t>
      </w:r>
      <w:r w:rsidRPr="00F55FF1">
        <w:rPr>
          <w:rFonts w:ascii="Times New Roman" w:eastAsia="Times New Roman" w:hAnsi="Times New Roman" w:cs="Times New Roman"/>
          <w:sz w:val="28"/>
          <w:szCs w:val="28"/>
        </w:rPr>
        <w:t xml:space="preserve">, and </w:t>
      </w:r>
      <w:r w:rsidRPr="00F55FF1">
        <w:rPr>
          <w:rFonts w:ascii="Times New Roman" w:eastAsia="Times New Roman" w:hAnsi="Times New Roman" w:cs="Times New Roman"/>
          <w:bCs/>
          <w:sz w:val="28"/>
          <w:szCs w:val="28"/>
        </w:rPr>
        <w:t>Porter’s Competitive Advantage Theory</w:t>
      </w:r>
      <w:r w:rsidRPr="00F55FF1">
        <w:rPr>
          <w:rFonts w:ascii="Times New Roman" w:eastAsia="Times New Roman" w:hAnsi="Times New Roman" w:cs="Times New Roman"/>
          <w:sz w:val="28"/>
          <w:szCs w:val="28"/>
        </w:rPr>
        <w:t>.</w:t>
      </w: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2.2.1 AIDA Model (Attention, Interest, Desire, Action)</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AIDA model, developed by E. St. Elmo Lewis in the early 20th century, remains one of the most widely used models in understanding the consumer decision-making process. The model describes the four stages a consumer goes through before making a purchase:</w:t>
      </w:r>
    </w:p>
    <w:p w:rsidR="000C661D" w:rsidRPr="00F55FF1" w:rsidRDefault="000C661D" w:rsidP="007D5B30">
      <w:pPr>
        <w:numPr>
          <w:ilvl w:val="0"/>
          <w:numId w:val="1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Attention:</w:t>
      </w:r>
      <w:r w:rsidRPr="00F55FF1">
        <w:rPr>
          <w:rFonts w:ascii="Times New Roman" w:eastAsia="Times New Roman" w:hAnsi="Times New Roman" w:cs="Times New Roman"/>
          <w:sz w:val="28"/>
          <w:szCs w:val="28"/>
        </w:rPr>
        <w:t xml:space="preserve"> The consumer becomes aware of the product or brand.</w:t>
      </w:r>
    </w:p>
    <w:p w:rsidR="000C661D" w:rsidRPr="00F55FF1" w:rsidRDefault="000C661D" w:rsidP="007D5B30">
      <w:pPr>
        <w:numPr>
          <w:ilvl w:val="0"/>
          <w:numId w:val="1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Interest:</w:t>
      </w:r>
      <w:r w:rsidRPr="00F55FF1">
        <w:rPr>
          <w:rFonts w:ascii="Times New Roman" w:eastAsia="Times New Roman" w:hAnsi="Times New Roman" w:cs="Times New Roman"/>
          <w:sz w:val="28"/>
          <w:szCs w:val="28"/>
        </w:rPr>
        <w:t xml:space="preserve"> The consumer develops an interest in the product's features or benefits.</w:t>
      </w:r>
    </w:p>
    <w:p w:rsidR="000C661D" w:rsidRPr="00F55FF1" w:rsidRDefault="000C661D" w:rsidP="007D5B30">
      <w:pPr>
        <w:numPr>
          <w:ilvl w:val="0"/>
          <w:numId w:val="1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Desire:</w:t>
      </w:r>
      <w:r w:rsidRPr="00F55FF1">
        <w:rPr>
          <w:rFonts w:ascii="Times New Roman" w:eastAsia="Times New Roman" w:hAnsi="Times New Roman" w:cs="Times New Roman"/>
          <w:sz w:val="28"/>
          <w:szCs w:val="28"/>
        </w:rPr>
        <w:t xml:space="preserve"> The consumer begins to develop a favorable attitude or preference toward the product.</w:t>
      </w:r>
    </w:p>
    <w:p w:rsidR="000C661D" w:rsidRPr="00F55FF1" w:rsidRDefault="000C661D" w:rsidP="007D5B30">
      <w:pPr>
        <w:numPr>
          <w:ilvl w:val="0"/>
          <w:numId w:val="1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Action:</w:t>
      </w:r>
      <w:r w:rsidRPr="00F55FF1">
        <w:rPr>
          <w:rFonts w:ascii="Times New Roman" w:eastAsia="Times New Roman" w:hAnsi="Times New Roman" w:cs="Times New Roman"/>
          <w:sz w:val="28"/>
          <w:szCs w:val="28"/>
        </w:rPr>
        <w:t xml:space="preserve"> The consumer is persuaded to take action by purchasing the product.</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 the context of promotional activities, this model is extremely relevant. Every promotional effort, from advertising to personal selling, must be designed to first capture attention, then arouse interest, stimulate desire, and finally provoke action. For example, Olam Flour Mills’ advertising campaigns must first make potential customers aware of their flour products, then persuade them of its quality or health benefits, and finally influence them to make a purchase. This model provides a clear roadmap for designing effective promotional strategies in competitive markets.</w:t>
      </w: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2.2.2 Hierarchy of Effects Model</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Hierarchy of Effects model, developed by Lavidge and Steiner (1961), expands on the AIDA model by identifying six specific stages consumers go through before purchasing a product:</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Awareness</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Knowledge</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Liking</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Preference</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Conviction</w:t>
      </w:r>
    </w:p>
    <w:p w:rsidR="000C661D" w:rsidRPr="00F55FF1" w:rsidRDefault="000C661D" w:rsidP="007D5B30">
      <w:pPr>
        <w:numPr>
          <w:ilvl w:val="0"/>
          <w:numId w:val="2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Purchase</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model suggests that promotional activities must cater to cognitive (thinking), affective (feeling), and behavioral (doing) stages of consumer behavior. For instance:</w:t>
      </w:r>
    </w:p>
    <w:p w:rsidR="000C661D" w:rsidRPr="00F55FF1" w:rsidRDefault="000C661D" w:rsidP="007D5B30">
      <w:pPr>
        <w:numPr>
          <w:ilvl w:val="0"/>
          <w:numId w:val="2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Advertising</w:t>
      </w:r>
      <w:r w:rsidRPr="00F55FF1">
        <w:rPr>
          <w:rFonts w:ascii="Times New Roman" w:eastAsia="Times New Roman" w:hAnsi="Times New Roman" w:cs="Times New Roman"/>
          <w:sz w:val="28"/>
          <w:szCs w:val="28"/>
        </w:rPr>
        <w:t xml:space="preserve"> helps create awareness and knowledge.</w:t>
      </w:r>
    </w:p>
    <w:p w:rsidR="000C661D" w:rsidRPr="00F55FF1" w:rsidRDefault="000C661D" w:rsidP="007D5B30">
      <w:pPr>
        <w:numPr>
          <w:ilvl w:val="0"/>
          <w:numId w:val="2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Sales promotions</w:t>
      </w:r>
      <w:r w:rsidRPr="00F55FF1">
        <w:rPr>
          <w:rFonts w:ascii="Times New Roman" w:eastAsia="Times New Roman" w:hAnsi="Times New Roman" w:cs="Times New Roman"/>
          <w:sz w:val="28"/>
          <w:szCs w:val="28"/>
        </w:rPr>
        <w:t xml:space="preserve"> and </w:t>
      </w:r>
      <w:r w:rsidRPr="00F55FF1">
        <w:rPr>
          <w:rFonts w:ascii="Times New Roman" w:eastAsia="Times New Roman" w:hAnsi="Times New Roman" w:cs="Times New Roman"/>
          <w:bCs/>
          <w:sz w:val="28"/>
          <w:szCs w:val="28"/>
        </w:rPr>
        <w:t>public relations</w:t>
      </w:r>
      <w:r w:rsidRPr="00F55FF1">
        <w:rPr>
          <w:rFonts w:ascii="Times New Roman" w:eastAsia="Times New Roman" w:hAnsi="Times New Roman" w:cs="Times New Roman"/>
          <w:sz w:val="28"/>
          <w:szCs w:val="28"/>
        </w:rPr>
        <w:t xml:space="preserve"> enhance liking and preference.</w:t>
      </w:r>
    </w:p>
    <w:p w:rsidR="000C661D" w:rsidRPr="00F55FF1" w:rsidRDefault="000C661D" w:rsidP="007D5B30">
      <w:pPr>
        <w:numPr>
          <w:ilvl w:val="0"/>
          <w:numId w:val="21"/>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Personal selling</w:t>
      </w:r>
      <w:r w:rsidRPr="00F55FF1">
        <w:rPr>
          <w:rFonts w:ascii="Times New Roman" w:eastAsia="Times New Roman" w:hAnsi="Times New Roman" w:cs="Times New Roman"/>
          <w:sz w:val="28"/>
          <w:szCs w:val="28"/>
        </w:rPr>
        <w:t xml:space="preserve"> and </w:t>
      </w:r>
      <w:r w:rsidRPr="00F55FF1">
        <w:rPr>
          <w:rFonts w:ascii="Times New Roman" w:eastAsia="Times New Roman" w:hAnsi="Times New Roman" w:cs="Times New Roman"/>
          <w:bCs/>
          <w:sz w:val="28"/>
          <w:szCs w:val="28"/>
        </w:rPr>
        <w:t>direct marketing</w:t>
      </w:r>
      <w:r w:rsidRPr="00F55FF1">
        <w:rPr>
          <w:rFonts w:ascii="Times New Roman" w:eastAsia="Times New Roman" w:hAnsi="Times New Roman" w:cs="Times New Roman"/>
          <w:sz w:val="28"/>
          <w:szCs w:val="28"/>
        </w:rPr>
        <w:t xml:space="preserve"> support conviction and action.</w:t>
      </w:r>
    </w:p>
    <w:p w:rsidR="000C661D"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theory supports the idea that not all promotional efforts will lead directly to sales, but each plays a role in moving the consumer closer to making a purchase. It emphasizes the long-term nature of brand-building through consistent and persuasive promotion—an important consideration for Olam Flour Mills in a competitive industry.</w:t>
      </w:r>
    </w:p>
    <w:p w:rsidR="00AC23AC" w:rsidRPr="00F55FF1" w:rsidRDefault="00AC23AC" w:rsidP="007D5B30">
      <w:pPr>
        <w:spacing w:beforeLines="20" w:afterLines="20" w:line="480" w:lineRule="auto"/>
        <w:jc w:val="both"/>
        <w:rPr>
          <w:rFonts w:ascii="Times New Roman" w:eastAsia="Times New Roman" w:hAnsi="Times New Roman" w:cs="Times New Roman"/>
          <w:sz w:val="28"/>
          <w:szCs w:val="28"/>
        </w:rPr>
      </w:pP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2.2.3 Integrated Marketing Communications (IMC) Theory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Integrated Marketing Communications (IMC) theory is based on the principle that all promotional tools should work together harmoniously to deliver a consistent and clear message to the consumer. It emphasizes synergy among various promotional channels such as advertising, personal selling, sales promotion, and digital marketing.</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core principles of IMC include:</w:t>
      </w:r>
    </w:p>
    <w:p w:rsidR="000C661D" w:rsidRPr="00F55FF1" w:rsidRDefault="000C661D" w:rsidP="007D5B30">
      <w:pPr>
        <w:numPr>
          <w:ilvl w:val="0"/>
          <w:numId w:val="2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Consistency:</w:t>
      </w:r>
      <w:r w:rsidRPr="00F55FF1">
        <w:rPr>
          <w:rFonts w:ascii="Times New Roman" w:eastAsia="Times New Roman" w:hAnsi="Times New Roman" w:cs="Times New Roman"/>
          <w:sz w:val="28"/>
          <w:szCs w:val="28"/>
        </w:rPr>
        <w:t xml:space="preserve"> All messages should reinforce the same brand image and value proposition.</w:t>
      </w:r>
    </w:p>
    <w:p w:rsidR="000C661D" w:rsidRPr="00F55FF1" w:rsidRDefault="000C661D" w:rsidP="007D5B30">
      <w:pPr>
        <w:numPr>
          <w:ilvl w:val="0"/>
          <w:numId w:val="2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Coordination:</w:t>
      </w:r>
      <w:r w:rsidRPr="00F55FF1">
        <w:rPr>
          <w:rFonts w:ascii="Times New Roman" w:eastAsia="Times New Roman" w:hAnsi="Times New Roman" w:cs="Times New Roman"/>
          <w:sz w:val="28"/>
          <w:szCs w:val="28"/>
        </w:rPr>
        <w:t xml:space="preserve"> All departments involved in marketing communication should work toward common goals.</w:t>
      </w:r>
    </w:p>
    <w:p w:rsidR="000C661D" w:rsidRPr="00F55FF1" w:rsidRDefault="000C661D" w:rsidP="007D5B30">
      <w:pPr>
        <w:numPr>
          <w:ilvl w:val="0"/>
          <w:numId w:val="2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Synergy:</w:t>
      </w:r>
      <w:r w:rsidRPr="00F55FF1">
        <w:rPr>
          <w:rFonts w:ascii="Times New Roman" w:eastAsia="Times New Roman" w:hAnsi="Times New Roman" w:cs="Times New Roman"/>
          <w:sz w:val="28"/>
          <w:szCs w:val="28"/>
        </w:rPr>
        <w:t xml:space="preserve"> The combined effect of the promotional mix should be greater than individual efforts.</w:t>
      </w:r>
    </w:p>
    <w:p w:rsidR="000C661D" w:rsidRPr="00F55FF1" w:rsidRDefault="000C661D" w:rsidP="007D5B30">
      <w:pPr>
        <w:numPr>
          <w:ilvl w:val="0"/>
          <w:numId w:val="22"/>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Customer orientation:</w:t>
      </w:r>
      <w:r w:rsidRPr="00F55FF1">
        <w:rPr>
          <w:rFonts w:ascii="Times New Roman" w:eastAsia="Times New Roman" w:hAnsi="Times New Roman" w:cs="Times New Roman"/>
          <w:sz w:val="28"/>
          <w:szCs w:val="28"/>
        </w:rPr>
        <w:t xml:space="preserve"> Promotions should be centered on customer preferences and behavior.</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For Olam Flour Mills, applying the IMC approach means ensuring that their TV ads, in-store promotions, radio jingles, and online campaigns all convey the same brand identity and quality assurance. This helps in reinforcing brand recall and influencing consumer behavior more effectively in a competitive marketplace.</w:t>
      </w: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2.2.4 Porter’s Theory of Competitive Advantage</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Michael Porter’s (1985) theory of competitive advantage identifies three fundamental strategies for gaining a competitive edge:</w:t>
      </w:r>
    </w:p>
    <w:p w:rsidR="000C661D" w:rsidRPr="00F55FF1" w:rsidRDefault="000C661D" w:rsidP="007D5B30">
      <w:pPr>
        <w:numPr>
          <w:ilvl w:val="0"/>
          <w:numId w:val="2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Cost Leadership:</w:t>
      </w:r>
      <w:r w:rsidRPr="00F55FF1">
        <w:rPr>
          <w:rFonts w:ascii="Times New Roman" w:eastAsia="Times New Roman" w:hAnsi="Times New Roman" w:cs="Times New Roman"/>
          <w:sz w:val="28"/>
          <w:szCs w:val="28"/>
        </w:rPr>
        <w:t xml:space="preserve"> Becoming the lowest cost producer in the industry.</w:t>
      </w:r>
    </w:p>
    <w:p w:rsidR="000C661D" w:rsidRPr="00F55FF1" w:rsidRDefault="000C661D" w:rsidP="007D5B30">
      <w:pPr>
        <w:numPr>
          <w:ilvl w:val="0"/>
          <w:numId w:val="2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Differentiation:</w:t>
      </w:r>
      <w:r w:rsidRPr="00F55FF1">
        <w:rPr>
          <w:rFonts w:ascii="Times New Roman" w:eastAsia="Times New Roman" w:hAnsi="Times New Roman" w:cs="Times New Roman"/>
          <w:sz w:val="28"/>
          <w:szCs w:val="28"/>
        </w:rPr>
        <w:t xml:space="preserve"> Offering unique products that command premium value.</w:t>
      </w:r>
    </w:p>
    <w:p w:rsidR="000C661D" w:rsidRPr="00F55FF1" w:rsidRDefault="000C661D" w:rsidP="007D5B30">
      <w:pPr>
        <w:numPr>
          <w:ilvl w:val="0"/>
          <w:numId w:val="23"/>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Focus Strategy:</w:t>
      </w:r>
      <w:r w:rsidRPr="00F55FF1">
        <w:rPr>
          <w:rFonts w:ascii="Times New Roman" w:eastAsia="Times New Roman" w:hAnsi="Times New Roman" w:cs="Times New Roman"/>
          <w:sz w:val="28"/>
          <w:szCs w:val="28"/>
        </w:rPr>
        <w:t xml:space="preserve"> Targeting a niche market effectively.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Promotion plays a vital role in both differentiation and focus strategies. In differentiation, promotional activities communicate the unique features and superior value of a product that justify a higher price. In a focus strategy, targeted promotion ensures that the specific needs of a niche segment are met.</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Olam Flour Mills may use promotion to emphasize superior quality, affordability, or nutritional value compared to competitors. By doing so, the company can position itself distinctly in the minds of consumers and secure a stronger foothold in the flour milling industry.</w:t>
      </w: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2.2.5 Diffusion of Innovation Theory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Developed by Everett Rogers (1962), this theory explains how new products and ideas spread through a market. It categorizes adopters into five groups:</w:t>
      </w:r>
    </w:p>
    <w:p w:rsidR="000C661D" w:rsidRPr="00F55FF1" w:rsidRDefault="000C661D" w:rsidP="007D5B30">
      <w:pPr>
        <w:numPr>
          <w:ilvl w:val="0"/>
          <w:numId w:val="2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Innovators</w:t>
      </w:r>
    </w:p>
    <w:p w:rsidR="000C661D" w:rsidRPr="00F55FF1" w:rsidRDefault="000C661D" w:rsidP="007D5B30">
      <w:pPr>
        <w:numPr>
          <w:ilvl w:val="0"/>
          <w:numId w:val="2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Early adopters</w:t>
      </w:r>
    </w:p>
    <w:p w:rsidR="000C661D" w:rsidRPr="00F55FF1" w:rsidRDefault="000C661D" w:rsidP="007D5B30">
      <w:pPr>
        <w:numPr>
          <w:ilvl w:val="0"/>
          <w:numId w:val="2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Early majority</w:t>
      </w:r>
    </w:p>
    <w:p w:rsidR="000C661D" w:rsidRPr="00F55FF1" w:rsidRDefault="000C661D" w:rsidP="007D5B30">
      <w:pPr>
        <w:numPr>
          <w:ilvl w:val="0"/>
          <w:numId w:val="2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Late majority</w:t>
      </w:r>
    </w:p>
    <w:p w:rsidR="000C661D" w:rsidRPr="00F55FF1" w:rsidRDefault="000C661D" w:rsidP="007D5B30">
      <w:pPr>
        <w:numPr>
          <w:ilvl w:val="0"/>
          <w:numId w:val="24"/>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Laggards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Promotional strategies must be tailored to appeal to each group differently. For example:</w:t>
      </w:r>
    </w:p>
    <w:p w:rsidR="000C661D" w:rsidRPr="00F55FF1" w:rsidRDefault="000C661D" w:rsidP="007D5B30">
      <w:pPr>
        <w:numPr>
          <w:ilvl w:val="0"/>
          <w:numId w:val="2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Innovators and early adopters respond well to innovation-focused advertising.</w:t>
      </w:r>
    </w:p>
    <w:p w:rsidR="000C661D" w:rsidRPr="00F55FF1" w:rsidRDefault="000C661D" w:rsidP="007D5B30">
      <w:pPr>
        <w:numPr>
          <w:ilvl w:val="0"/>
          <w:numId w:val="2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early majority needs social proof and demonstrations.</w:t>
      </w:r>
    </w:p>
    <w:p w:rsidR="000C661D" w:rsidRPr="00F55FF1" w:rsidRDefault="000C661D" w:rsidP="007D5B30">
      <w:pPr>
        <w:numPr>
          <w:ilvl w:val="0"/>
          <w:numId w:val="2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late majority responds to reassurance and promotions.</w:t>
      </w:r>
    </w:p>
    <w:p w:rsidR="000C661D" w:rsidRPr="00F55FF1" w:rsidRDefault="000C661D" w:rsidP="007D5B30">
      <w:pPr>
        <w:numPr>
          <w:ilvl w:val="0"/>
          <w:numId w:val="25"/>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Laggards often need heavy price discounts or direct persuasion.</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theory is especially relevant when Olam Flour Mills introduces new product variants or packaging. The company can segment its market and design promotional campaigns to effectively reach and persuade each adopter category.</w:t>
      </w:r>
    </w:p>
    <w:p w:rsidR="000C661D" w:rsidRPr="00F55FF1" w:rsidRDefault="000C661D"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2.2.6 Push and Pull Strategy Theory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Promotional efforts are often categorized under two strategic approaches:</w:t>
      </w:r>
    </w:p>
    <w:p w:rsidR="000C661D" w:rsidRPr="00F55FF1" w:rsidRDefault="000C661D" w:rsidP="007D5B30">
      <w:pPr>
        <w:numPr>
          <w:ilvl w:val="0"/>
          <w:numId w:val="26"/>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Push Strategy:</w:t>
      </w:r>
      <w:r w:rsidRPr="00F55FF1">
        <w:rPr>
          <w:rFonts w:ascii="Times New Roman" w:eastAsia="Times New Roman" w:hAnsi="Times New Roman" w:cs="Times New Roman"/>
          <w:sz w:val="28"/>
          <w:szCs w:val="28"/>
        </w:rPr>
        <w:t xml:space="preserve"> The product is pushed through the distribution channel to end consumers. This involves trade promotions, bonuses to distributors, and in-store promotions.</w:t>
      </w:r>
    </w:p>
    <w:p w:rsidR="000C661D" w:rsidRPr="00F55FF1" w:rsidRDefault="000C661D" w:rsidP="007D5B30">
      <w:pPr>
        <w:numPr>
          <w:ilvl w:val="0"/>
          <w:numId w:val="26"/>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Pull Strategy:</w:t>
      </w:r>
      <w:r w:rsidRPr="00F55FF1">
        <w:rPr>
          <w:rFonts w:ascii="Times New Roman" w:eastAsia="Times New Roman" w:hAnsi="Times New Roman" w:cs="Times New Roman"/>
          <w:sz w:val="28"/>
          <w:szCs w:val="28"/>
        </w:rPr>
        <w:t xml:space="preserve"> Promotion creates demand at the consumer level so that consumers actively seek out the product, pulling it through the channel.</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Olam Flour Mills may use a </w:t>
      </w:r>
      <w:r w:rsidRPr="00F55FF1">
        <w:rPr>
          <w:rFonts w:ascii="Times New Roman" w:eastAsia="Times New Roman" w:hAnsi="Times New Roman" w:cs="Times New Roman"/>
          <w:bCs/>
          <w:sz w:val="28"/>
          <w:szCs w:val="28"/>
        </w:rPr>
        <w:t>push strategy</w:t>
      </w:r>
      <w:r w:rsidRPr="00F55FF1">
        <w:rPr>
          <w:rFonts w:ascii="Times New Roman" w:eastAsia="Times New Roman" w:hAnsi="Times New Roman" w:cs="Times New Roman"/>
          <w:sz w:val="28"/>
          <w:szCs w:val="28"/>
        </w:rPr>
        <w:t xml:space="preserve"> by incentivizing retailers with promotions or discounts, and a </w:t>
      </w:r>
      <w:r w:rsidRPr="00F55FF1">
        <w:rPr>
          <w:rFonts w:ascii="Times New Roman" w:eastAsia="Times New Roman" w:hAnsi="Times New Roman" w:cs="Times New Roman"/>
          <w:bCs/>
          <w:sz w:val="28"/>
          <w:szCs w:val="28"/>
        </w:rPr>
        <w:t>pull strategy</w:t>
      </w:r>
      <w:r w:rsidRPr="00F55FF1">
        <w:rPr>
          <w:rFonts w:ascii="Times New Roman" w:eastAsia="Times New Roman" w:hAnsi="Times New Roman" w:cs="Times New Roman"/>
          <w:sz w:val="28"/>
          <w:szCs w:val="28"/>
        </w:rPr>
        <w:t xml:space="preserve"> through advertising and social media campaigns aimed at creating brand awareness among end-users.</w:t>
      </w:r>
    </w:p>
    <w:p w:rsidR="00AC23AC" w:rsidRDefault="00AC23AC" w:rsidP="007D5B30">
      <w:pPr>
        <w:spacing w:beforeLines="20" w:afterLines="20" w:line="480" w:lineRule="auto"/>
        <w:jc w:val="both"/>
        <w:outlineLvl w:val="2"/>
        <w:rPr>
          <w:rFonts w:ascii="Times New Roman" w:eastAsia="Times New Roman" w:hAnsi="Times New Roman" w:cs="Times New Roman"/>
          <w:b/>
          <w:bCs/>
          <w:sz w:val="28"/>
          <w:szCs w:val="28"/>
        </w:rPr>
      </w:pPr>
    </w:p>
    <w:p w:rsidR="00AC23AC" w:rsidRDefault="00AC23AC" w:rsidP="007D5B30">
      <w:pPr>
        <w:spacing w:beforeLines="20" w:afterLines="20" w:line="480" w:lineRule="auto"/>
        <w:jc w:val="both"/>
        <w:outlineLvl w:val="2"/>
        <w:rPr>
          <w:rFonts w:ascii="Times New Roman" w:eastAsia="Times New Roman" w:hAnsi="Times New Roman" w:cs="Times New Roman"/>
          <w:b/>
          <w:bCs/>
          <w:sz w:val="28"/>
          <w:szCs w:val="28"/>
        </w:rPr>
      </w:pP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Summary of Theoretical Framework</w:t>
      </w:r>
    </w:p>
    <w:tbl>
      <w:tblPr>
        <w:tblStyle w:val="TableGrid"/>
        <w:tblW w:w="0" w:type="auto"/>
        <w:tblLook w:val="04A0"/>
      </w:tblPr>
      <w:tblGrid>
        <w:gridCol w:w="2328"/>
        <w:gridCol w:w="2983"/>
        <w:gridCol w:w="3545"/>
      </w:tblGrid>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Theory</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Key Concept</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Relevance to Study</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AIDA Model</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Consumer buying process</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Guides structure of promotional messages</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Hierarchy of Effects</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Behavioral stages of purchase</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Helps in designing long-term promotional campaigns</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IMC Theory</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Consistency and synergy in communication</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Ensures brand coherence across platforms</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Porter’s Competitive Advantage</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Strategic positioning</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Promotion as a tool for differentiation and focus</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Diffusion of Innovation</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Product adoption process</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Tailoring promotional strategies to different consumer groups</w:t>
            </w:r>
          </w:p>
        </w:tc>
      </w:tr>
      <w:tr w:rsidR="000C661D" w:rsidRPr="00F55FF1" w:rsidTr="000C661D">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Push &amp; Pull Strategy</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Direction of promotional efforts</w:t>
            </w:r>
          </w:p>
        </w:tc>
        <w:tc>
          <w:tcPr>
            <w:tcW w:w="0" w:type="auto"/>
            <w:hideMark/>
          </w:tcPr>
          <w:p w:rsidR="000C661D" w:rsidRPr="00F55FF1" w:rsidRDefault="000C661D" w:rsidP="007D5B30">
            <w:pPr>
              <w:spacing w:beforeLines="20" w:afterLines="20"/>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Strategic planning of promotions in B2B and B2C contex</w:t>
            </w:r>
          </w:p>
        </w:tc>
      </w:tr>
    </w:tbl>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2.3 Empirical Review</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Several empirical studies have been conducted to explore the impact of promotional activities on business performance.</w:t>
      </w:r>
    </w:p>
    <w:p w:rsidR="000C661D" w:rsidRPr="00F55FF1" w:rsidRDefault="000C661D" w:rsidP="007D5B30">
      <w:pPr>
        <w:pStyle w:val="NormalWeb"/>
        <w:numPr>
          <w:ilvl w:val="0"/>
          <w:numId w:val="12"/>
        </w:numPr>
        <w:spacing w:beforeLines="20" w:beforeAutospacing="0" w:afterLines="20" w:afterAutospacing="0" w:line="480" w:lineRule="auto"/>
        <w:jc w:val="both"/>
        <w:rPr>
          <w:sz w:val="28"/>
          <w:szCs w:val="28"/>
        </w:rPr>
      </w:pPr>
      <w:r w:rsidRPr="00F55FF1">
        <w:rPr>
          <w:rStyle w:val="Strong"/>
          <w:b w:val="0"/>
          <w:sz w:val="28"/>
          <w:szCs w:val="28"/>
        </w:rPr>
        <w:t>Adewale et al. (2013)</w:t>
      </w:r>
      <w:r w:rsidRPr="00F55FF1">
        <w:rPr>
          <w:sz w:val="28"/>
          <w:szCs w:val="28"/>
        </w:rPr>
        <w:t xml:space="preserve"> conducted a study on Nigerian manufacturing firms and found that promotion positively influences product awareness and customer loyalty, which are crucial for survival in a competitive market.</w:t>
      </w:r>
    </w:p>
    <w:p w:rsidR="000C661D" w:rsidRPr="00F55FF1" w:rsidRDefault="000C661D" w:rsidP="007D5B30">
      <w:pPr>
        <w:pStyle w:val="NormalWeb"/>
        <w:numPr>
          <w:ilvl w:val="0"/>
          <w:numId w:val="12"/>
        </w:numPr>
        <w:spacing w:beforeLines="20" w:beforeAutospacing="0" w:afterLines="20" w:afterAutospacing="0" w:line="480" w:lineRule="auto"/>
        <w:jc w:val="both"/>
        <w:rPr>
          <w:sz w:val="28"/>
          <w:szCs w:val="28"/>
        </w:rPr>
      </w:pPr>
      <w:r w:rsidRPr="00F55FF1">
        <w:rPr>
          <w:rStyle w:val="Strong"/>
          <w:b w:val="0"/>
          <w:sz w:val="28"/>
          <w:szCs w:val="28"/>
        </w:rPr>
        <w:t>Ogundele and Opeifa (2019)</w:t>
      </w:r>
      <w:r w:rsidRPr="00F55FF1">
        <w:rPr>
          <w:sz w:val="28"/>
          <w:szCs w:val="28"/>
        </w:rPr>
        <w:t xml:space="preserve"> examined the role of advertising in the flour milling industry in Nigeria and concluded that consistent advertising significantly boosts consumer patronage and market share.</w:t>
      </w:r>
    </w:p>
    <w:p w:rsidR="000C661D" w:rsidRPr="00F55FF1" w:rsidRDefault="000C661D" w:rsidP="007D5B30">
      <w:pPr>
        <w:pStyle w:val="NormalWeb"/>
        <w:numPr>
          <w:ilvl w:val="0"/>
          <w:numId w:val="12"/>
        </w:numPr>
        <w:spacing w:beforeLines="20" w:beforeAutospacing="0" w:afterLines="20" w:afterAutospacing="0" w:line="480" w:lineRule="auto"/>
        <w:jc w:val="both"/>
        <w:rPr>
          <w:sz w:val="28"/>
          <w:szCs w:val="28"/>
        </w:rPr>
      </w:pPr>
      <w:r w:rsidRPr="00F55FF1">
        <w:rPr>
          <w:rStyle w:val="Strong"/>
          <w:b w:val="0"/>
          <w:sz w:val="28"/>
          <w:szCs w:val="28"/>
        </w:rPr>
        <w:t>Okeke and Uchenna (2020)</w:t>
      </w:r>
      <w:r w:rsidRPr="00F55FF1">
        <w:rPr>
          <w:sz w:val="28"/>
          <w:szCs w:val="28"/>
        </w:rPr>
        <w:t xml:space="preserve"> explored the effectiveness of sales promotion strategies in the FMCG sector and found a strong correlation between promotional discounts and increased sales volumes.</w:t>
      </w:r>
    </w:p>
    <w:p w:rsidR="000C661D" w:rsidRPr="00F55FF1" w:rsidRDefault="000C661D" w:rsidP="007D5B30">
      <w:pPr>
        <w:pStyle w:val="NormalWeb"/>
        <w:numPr>
          <w:ilvl w:val="0"/>
          <w:numId w:val="12"/>
        </w:numPr>
        <w:spacing w:beforeLines="20" w:beforeAutospacing="0" w:afterLines="20" w:afterAutospacing="0" w:line="480" w:lineRule="auto"/>
        <w:jc w:val="both"/>
        <w:rPr>
          <w:sz w:val="28"/>
          <w:szCs w:val="28"/>
        </w:rPr>
      </w:pPr>
      <w:r w:rsidRPr="00F55FF1">
        <w:rPr>
          <w:rStyle w:val="Strong"/>
          <w:b w:val="0"/>
          <w:sz w:val="28"/>
          <w:szCs w:val="28"/>
        </w:rPr>
        <w:t>Akanbi and Adeyeye (2011)</w:t>
      </w:r>
      <w:r w:rsidRPr="00F55FF1">
        <w:rPr>
          <w:sz w:val="28"/>
          <w:szCs w:val="28"/>
        </w:rPr>
        <w:t xml:space="preserve"> studied the relationship between promotional mix and sales performance in the Nigerian beverage industry, revealing that integrated promotion strategies lead to improved business growth and customer retention.</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These studies support the view that promotional activities are essential for building brand equity and sustaining competitive advantage.</w:t>
      </w:r>
    </w:p>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2.4 Gap in Literature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Despite the growing body of work on promotional strategies, certain gaps still exist:</w:t>
      </w:r>
    </w:p>
    <w:p w:rsidR="000C661D" w:rsidRPr="00F55FF1" w:rsidRDefault="000C661D" w:rsidP="007D5B30">
      <w:pPr>
        <w:pStyle w:val="NormalWeb"/>
        <w:numPr>
          <w:ilvl w:val="0"/>
          <w:numId w:val="13"/>
        </w:numPr>
        <w:spacing w:beforeLines="20" w:beforeAutospacing="0" w:afterLines="20" w:afterAutospacing="0" w:line="480" w:lineRule="auto"/>
        <w:jc w:val="both"/>
        <w:rPr>
          <w:sz w:val="28"/>
          <w:szCs w:val="28"/>
        </w:rPr>
      </w:pPr>
      <w:r w:rsidRPr="00F55FF1">
        <w:rPr>
          <w:rStyle w:val="Strong"/>
          <w:b w:val="0"/>
          <w:sz w:val="28"/>
          <w:szCs w:val="28"/>
        </w:rPr>
        <w:t>Industry-Specific Research:</w:t>
      </w:r>
      <w:r w:rsidRPr="00F55FF1">
        <w:rPr>
          <w:sz w:val="28"/>
          <w:szCs w:val="28"/>
        </w:rPr>
        <w:t xml:space="preserve"> Few studies focus specifically on the flour milling sector in Nigeria, particularly on Olam Flour Mills Plc.</w:t>
      </w:r>
    </w:p>
    <w:p w:rsidR="000C661D" w:rsidRPr="00F55FF1" w:rsidRDefault="000C661D" w:rsidP="007D5B30">
      <w:pPr>
        <w:pStyle w:val="NormalWeb"/>
        <w:numPr>
          <w:ilvl w:val="0"/>
          <w:numId w:val="13"/>
        </w:numPr>
        <w:spacing w:beforeLines="20" w:beforeAutospacing="0" w:afterLines="20" w:afterAutospacing="0" w:line="480" w:lineRule="auto"/>
        <w:jc w:val="both"/>
        <w:rPr>
          <w:sz w:val="28"/>
          <w:szCs w:val="28"/>
        </w:rPr>
      </w:pPr>
      <w:r w:rsidRPr="00F55FF1">
        <w:rPr>
          <w:rStyle w:val="Strong"/>
          <w:b w:val="0"/>
          <w:sz w:val="28"/>
          <w:szCs w:val="28"/>
        </w:rPr>
        <w:t>Geographic Limitation:</w:t>
      </w:r>
      <w:r w:rsidRPr="00F55FF1">
        <w:rPr>
          <w:sz w:val="28"/>
          <w:szCs w:val="28"/>
        </w:rPr>
        <w:t xml:space="preserve"> Most research is concentrated in metropolitan areas like Lagos and Abuja, with limited data from mid-sized cities like Ilorin.</w:t>
      </w:r>
    </w:p>
    <w:p w:rsidR="000C661D" w:rsidRPr="00F55FF1" w:rsidRDefault="000C661D" w:rsidP="007D5B30">
      <w:pPr>
        <w:pStyle w:val="NormalWeb"/>
        <w:numPr>
          <w:ilvl w:val="0"/>
          <w:numId w:val="13"/>
        </w:numPr>
        <w:spacing w:beforeLines="20" w:beforeAutospacing="0" w:afterLines="20" w:afterAutospacing="0" w:line="480" w:lineRule="auto"/>
        <w:jc w:val="both"/>
        <w:rPr>
          <w:sz w:val="28"/>
          <w:szCs w:val="28"/>
        </w:rPr>
      </w:pPr>
      <w:r w:rsidRPr="00F55FF1">
        <w:rPr>
          <w:rStyle w:val="Strong"/>
          <w:b w:val="0"/>
          <w:sz w:val="28"/>
          <w:szCs w:val="28"/>
        </w:rPr>
        <w:t>Integrated Approach:</w:t>
      </w:r>
      <w:r w:rsidRPr="00F55FF1">
        <w:rPr>
          <w:sz w:val="28"/>
          <w:szCs w:val="28"/>
        </w:rPr>
        <w:t xml:space="preserve"> There is a lack of research examining how different elements of the promotional mix collectively influence competitiveness.</w:t>
      </w:r>
    </w:p>
    <w:p w:rsidR="000C661D" w:rsidRPr="00F55FF1" w:rsidRDefault="000C661D" w:rsidP="007D5B30">
      <w:pPr>
        <w:pStyle w:val="NormalWeb"/>
        <w:numPr>
          <w:ilvl w:val="0"/>
          <w:numId w:val="13"/>
        </w:numPr>
        <w:spacing w:beforeLines="20" w:beforeAutospacing="0" w:afterLines="20" w:afterAutospacing="0" w:line="480" w:lineRule="auto"/>
        <w:jc w:val="both"/>
        <w:rPr>
          <w:sz w:val="28"/>
          <w:szCs w:val="28"/>
        </w:rPr>
      </w:pPr>
      <w:r w:rsidRPr="00F55FF1">
        <w:rPr>
          <w:rStyle w:val="Strong"/>
          <w:b w:val="0"/>
          <w:sz w:val="28"/>
          <w:szCs w:val="28"/>
        </w:rPr>
        <w:t>Customer Perspective:</w:t>
      </w:r>
      <w:r w:rsidRPr="00F55FF1">
        <w:rPr>
          <w:sz w:val="28"/>
          <w:szCs w:val="28"/>
        </w:rPr>
        <w:t xml:space="preserve"> Many studies focus on organizational outcomes without adequately considering consumer perceptions and responses to promotional activities.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This study aims to bridge these gaps by conducting a focused case study on Olam Flour Mills Plc in Ilorin, assessing both the company’s promotional strategies and customer responses in a competitive market environment.</w:t>
      </w:r>
    </w:p>
    <w:p w:rsidR="000C661D" w:rsidRPr="00F55FF1" w:rsidRDefault="000C661D" w:rsidP="007D5B30">
      <w:pPr>
        <w:spacing w:beforeLines="20" w:afterLines="20" w:line="480" w:lineRule="auto"/>
        <w:ind w:left="720"/>
        <w:jc w:val="both"/>
        <w:rPr>
          <w:rFonts w:ascii="Times New Roman" w:eastAsia="Times New Roman" w:hAnsi="Times New Roman" w:cs="Times New Roman"/>
          <w:sz w:val="28"/>
          <w:szCs w:val="28"/>
        </w:rPr>
      </w:pPr>
    </w:p>
    <w:p w:rsidR="000C661D" w:rsidRPr="00F55FF1" w:rsidRDefault="000C661D" w:rsidP="007D5B30">
      <w:pPr>
        <w:spacing w:beforeLines="20" w:afterLines="20" w:line="480" w:lineRule="auto"/>
        <w:jc w:val="both"/>
        <w:rPr>
          <w:rFonts w:ascii="Times New Roman" w:hAnsi="Times New Roman" w:cs="Times New Roman"/>
          <w:sz w:val="28"/>
          <w:szCs w:val="28"/>
        </w:rPr>
      </w:pPr>
      <w:r w:rsidRPr="00F55FF1">
        <w:rPr>
          <w:rFonts w:ascii="Times New Roman" w:hAnsi="Times New Roman" w:cs="Times New Roman"/>
          <w:sz w:val="28"/>
          <w:szCs w:val="28"/>
        </w:rPr>
        <w:br w:type="page"/>
      </w:r>
    </w:p>
    <w:p w:rsidR="000C661D" w:rsidRPr="00AC23AC" w:rsidRDefault="000C661D" w:rsidP="007D5B30">
      <w:pPr>
        <w:spacing w:beforeLines="20" w:afterLines="20" w:line="480" w:lineRule="auto"/>
        <w:jc w:val="center"/>
        <w:outlineLvl w:val="1"/>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CHAPTER THREE</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3.0 Research Methodology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chapter outlines the research procedures and techniques employed in conducting the study. It discusses the research design, target population, sampling methods, data collection techniques, and methods of data analysis. The goal is to ensure that the research process is transparent, replicable, and appropriate for addressing the research objectives and questions.</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3.1 Introduction to Methodology</w:t>
      </w:r>
    </w:p>
    <w:p w:rsidR="000C661D"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Research methodology refers to the systematic approach used in gathering, analyzing, and interpreting data for the purpose of answering research questions and testing hypotheses. For this study, a quantitative research approach was adopted using survey methods to collect primary data. This approach is appropriate for evaluating the perceptions and effectiveness of promotional activities in the context of a competitive market like that of Olam Flour Mills Plc, Ilorin.</w:t>
      </w:r>
    </w:p>
    <w:p w:rsidR="00AC23AC" w:rsidRDefault="00AC23AC" w:rsidP="007D5B30">
      <w:pPr>
        <w:spacing w:beforeLines="20" w:afterLines="20" w:line="480" w:lineRule="auto"/>
        <w:jc w:val="both"/>
        <w:rPr>
          <w:rFonts w:ascii="Times New Roman" w:eastAsia="Times New Roman" w:hAnsi="Times New Roman" w:cs="Times New Roman"/>
          <w:sz w:val="28"/>
          <w:szCs w:val="28"/>
        </w:rPr>
      </w:pPr>
    </w:p>
    <w:p w:rsidR="00AC23AC" w:rsidRPr="00F55FF1" w:rsidRDefault="00AC23AC" w:rsidP="007D5B30">
      <w:pPr>
        <w:spacing w:beforeLines="20" w:afterLines="20" w:line="480" w:lineRule="auto"/>
        <w:jc w:val="both"/>
        <w:rPr>
          <w:rFonts w:ascii="Times New Roman" w:eastAsia="Times New Roman" w:hAnsi="Times New Roman" w:cs="Times New Roman"/>
          <w:sz w:val="28"/>
          <w:szCs w:val="28"/>
        </w:rPr>
      </w:pP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3.2 Research Design</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The study adopted a </w:t>
      </w:r>
      <w:r w:rsidRPr="00F55FF1">
        <w:rPr>
          <w:rFonts w:ascii="Times New Roman" w:eastAsia="Times New Roman" w:hAnsi="Times New Roman" w:cs="Times New Roman"/>
          <w:bCs/>
          <w:sz w:val="28"/>
          <w:szCs w:val="28"/>
        </w:rPr>
        <w:t>descriptive survey research design</w:t>
      </w:r>
      <w:r w:rsidRPr="00F55FF1">
        <w:rPr>
          <w:rFonts w:ascii="Times New Roman" w:eastAsia="Times New Roman" w:hAnsi="Times New Roman" w:cs="Times New Roman"/>
          <w:sz w:val="28"/>
          <w:szCs w:val="28"/>
        </w:rPr>
        <w:t>. This design is suitable for obtaining information that describes the characteristics of the subject being studied. It allows the researcher to collect data from a large number of respondents at a specific point in time, which helps to identify patterns, trends, and relationships among variables.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Descriptive research was chosen because it enables the researcher to assess how promotional activities are perceived by consumers and how these activities influence the competitive position of Olam Flour Mills in the market.</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3.3 Population of the Study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The population of this study comprises all staff and customers of </w:t>
      </w:r>
      <w:r w:rsidRPr="00F55FF1">
        <w:rPr>
          <w:rFonts w:ascii="Times New Roman" w:eastAsia="Times New Roman" w:hAnsi="Times New Roman" w:cs="Times New Roman"/>
          <w:bCs/>
          <w:sz w:val="28"/>
          <w:szCs w:val="28"/>
        </w:rPr>
        <w:t>Olam Flour Mills Plc, Ilorin</w:t>
      </w:r>
      <w:r w:rsidRPr="00F55FF1">
        <w:rPr>
          <w:rFonts w:ascii="Times New Roman" w:eastAsia="Times New Roman" w:hAnsi="Times New Roman" w:cs="Times New Roman"/>
          <w:sz w:val="28"/>
          <w:szCs w:val="28"/>
        </w:rPr>
        <w:t>, particularly those involved in marketing, distribution, and consumption of the company’s products. This includes:</w:t>
      </w:r>
    </w:p>
    <w:p w:rsidR="000C661D" w:rsidRPr="00F55FF1" w:rsidRDefault="000C661D" w:rsidP="007D5B30">
      <w:pPr>
        <w:numPr>
          <w:ilvl w:val="0"/>
          <w:numId w:val="2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Marketing department staff</w:t>
      </w:r>
    </w:p>
    <w:p w:rsidR="000C661D" w:rsidRPr="00F55FF1" w:rsidRDefault="000C661D" w:rsidP="007D5B30">
      <w:pPr>
        <w:numPr>
          <w:ilvl w:val="0"/>
          <w:numId w:val="2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Sales representatives</w:t>
      </w:r>
    </w:p>
    <w:p w:rsidR="000C661D" w:rsidRPr="00F55FF1" w:rsidRDefault="000C661D" w:rsidP="007D5B30">
      <w:pPr>
        <w:numPr>
          <w:ilvl w:val="0"/>
          <w:numId w:val="2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Retailers</w:t>
      </w:r>
    </w:p>
    <w:p w:rsidR="000C661D" w:rsidRPr="00F55FF1" w:rsidRDefault="000C661D" w:rsidP="007D5B30">
      <w:pPr>
        <w:numPr>
          <w:ilvl w:val="0"/>
          <w:numId w:val="27"/>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End consumers of Olam flour products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The estimated population size is approximately </w:t>
      </w:r>
      <w:r w:rsidRPr="00F55FF1">
        <w:rPr>
          <w:rFonts w:ascii="Times New Roman" w:eastAsia="Times New Roman" w:hAnsi="Times New Roman" w:cs="Times New Roman"/>
          <w:bCs/>
          <w:sz w:val="28"/>
          <w:szCs w:val="28"/>
        </w:rPr>
        <w:t>200</w:t>
      </w:r>
      <w:r w:rsidRPr="00F55FF1">
        <w:rPr>
          <w:rFonts w:ascii="Times New Roman" w:eastAsia="Times New Roman" w:hAnsi="Times New Roman" w:cs="Times New Roman"/>
          <w:sz w:val="28"/>
          <w:szCs w:val="28"/>
        </w:rPr>
        <w:t>, based on internal staff records and a sample of regular customers within the Ilorin metropolis.</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3.4 Sample Size and Sampling Techniques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To make the study manageable and cost-effective, a sample size of </w:t>
      </w:r>
      <w:r w:rsidRPr="00F55FF1">
        <w:rPr>
          <w:rFonts w:ascii="Times New Roman" w:eastAsia="Times New Roman" w:hAnsi="Times New Roman" w:cs="Times New Roman"/>
          <w:bCs/>
          <w:sz w:val="28"/>
          <w:szCs w:val="28"/>
        </w:rPr>
        <w:t>100 respondents</w:t>
      </w:r>
      <w:r w:rsidRPr="00F55FF1">
        <w:rPr>
          <w:rFonts w:ascii="Times New Roman" w:eastAsia="Times New Roman" w:hAnsi="Times New Roman" w:cs="Times New Roman"/>
          <w:sz w:val="28"/>
          <w:szCs w:val="28"/>
        </w:rPr>
        <w:t xml:space="preserve"> was selected. This includes both staff and customers of Olam Flour Mills. The </w:t>
      </w:r>
      <w:r w:rsidRPr="00F55FF1">
        <w:rPr>
          <w:rFonts w:ascii="Times New Roman" w:eastAsia="Times New Roman" w:hAnsi="Times New Roman" w:cs="Times New Roman"/>
          <w:bCs/>
          <w:sz w:val="28"/>
          <w:szCs w:val="28"/>
        </w:rPr>
        <w:t>stratified random sampling technique</w:t>
      </w:r>
      <w:r w:rsidRPr="00F55FF1">
        <w:rPr>
          <w:rFonts w:ascii="Times New Roman" w:eastAsia="Times New Roman" w:hAnsi="Times New Roman" w:cs="Times New Roman"/>
          <w:sz w:val="28"/>
          <w:szCs w:val="28"/>
        </w:rPr>
        <w:t xml:space="preserve"> was used to ensure that different groups within the population (e.g., staff and customers) were adequately represented in the sample.</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sample was further broken down as follows:</w:t>
      </w:r>
    </w:p>
    <w:p w:rsidR="000C661D" w:rsidRPr="00F55FF1" w:rsidRDefault="000C661D" w:rsidP="007D5B30">
      <w:pPr>
        <w:numPr>
          <w:ilvl w:val="0"/>
          <w:numId w:val="2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40 staff members (marketing, sales, distribution)</w:t>
      </w:r>
    </w:p>
    <w:p w:rsidR="000C661D" w:rsidRPr="00F55FF1" w:rsidRDefault="000C661D" w:rsidP="007D5B30">
      <w:pPr>
        <w:numPr>
          <w:ilvl w:val="0"/>
          <w:numId w:val="28"/>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60 customers (retailers and end-users)</w:t>
      </w:r>
    </w:p>
    <w:p w:rsidR="000C661D"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technique improves the accuracy of the findings by ensuring that insights are drawn from a diverse and representative segment of the population.</w:t>
      </w:r>
    </w:p>
    <w:p w:rsidR="00AC23AC" w:rsidRDefault="00AC23AC" w:rsidP="007D5B30">
      <w:pPr>
        <w:spacing w:beforeLines="20" w:afterLines="20" w:line="480" w:lineRule="auto"/>
        <w:jc w:val="both"/>
        <w:rPr>
          <w:rFonts w:ascii="Times New Roman" w:eastAsia="Times New Roman" w:hAnsi="Times New Roman" w:cs="Times New Roman"/>
          <w:sz w:val="28"/>
          <w:szCs w:val="28"/>
        </w:rPr>
      </w:pPr>
    </w:p>
    <w:p w:rsidR="00AC23AC" w:rsidRPr="00F55FF1" w:rsidRDefault="00AC23AC" w:rsidP="007D5B30">
      <w:pPr>
        <w:spacing w:beforeLines="20" w:afterLines="20" w:line="480" w:lineRule="auto"/>
        <w:jc w:val="both"/>
        <w:rPr>
          <w:rFonts w:ascii="Times New Roman" w:eastAsia="Times New Roman" w:hAnsi="Times New Roman" w:cs="Times New Roman"/>
          <w:sz w:val="28"/>
          <w:szCs w:val="28"/>
        </w:rPr>
      </w:pP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3.5 Method of Data Analysis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 xml:space="preserve">Data collected from the respondents through questionnaires were analyzed using </w:t>
      </w:r>
      <w:r w:rsidRPr="00F55FF1">
        <w:rPr>
          <w:rFonts w:ascii="Times New Roman" w:eastAsia="Times New Roman" w:hAnsi="Times New Roman" w:cs="Times New Roman"/>
          <w:bCs/>
          <w:sz w:val="28"/>
          <w:szCs w:val="28"/>
        </w:rPr>
        <w:t>descriptive and inferential statistical methods</w:t>
      </w:r>
      <w:r w:rsidRPr="00F55FF1">
        <w:rPr>
          <w:rFonts w:ascii="Times New Roman" w:eastAsia="Times New Roman" w:hAnsi="Times New Roman" w:cs="Times New Roman"/>
          <w:sz w:val="28"/>
          <w:szCs w:val="28"/>
        </w:rPr>
        <w:t>. The tools of analysis include:</w:t>
      </w:r>
    </w:p>
    <w:p w:rsidR="000C661D" w:rsidRPr="00F55FF1" w:rsidRDefault="000C661D" w:rsidP="007D5B30">
      <w:pPr>
        <w:numPr>
          <w:ilvl w:val="0"/>
          <w:numId w:val="2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Frequency distribution tables</w:t>
      </w:r>
      <w:r w:rsidRPr="00F55FF1">
        <w:rPr>
          <w:rFonts w:ascii="Times New Roman" w:eastAsia="Times New Roman" w:hAnsi="Times New Roman" w:cs="Times New Roman"/>
          <w:sz w:val="28"/>
          <w:szCs w:val="28"/>
        </w:rPr>
        <w:t xml:space="preserve"> for summarizing responses.</w:t>
      </w:r>
    </w:p>
    <w:p w:rsidR="000C661D" w:rsidRPr="00F55FF1" w:rsidRDefault="000C661D" w:rsidP="007D5B30">
      <w:pPr>
        <w:numPr>
          <w:ilvl w:val="0"/>
          <w:numId w:val="2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Percentage analysis</w:t>
      </w:r>
      <w:r w:rsidRPr="00F55FF1">
        <w:rPr>
          <w:rFonts w:ascii="Times New Roman" w:eastAsia="Times New Roman" w:hAnsi="Times New Roman" w:cs="Times New Roman"/>
          <w:sz w:val="28"/>
          <w:szCs w:val="28"/>
        </w:rPr>
        <w:t xml:space="preserve"> to determine the proportion of responses per variable.</w:t>
      </w:r>
    </w:p>
    <w:p w:rsidR="000C661D" w:rsidRPr="00F55FF1" w:rsidRDefault="000C661D" w:rsidP="007D5B30">
      <w:pPr>
        <w:numPr>
          <w:ilvl w:val="0"/>
          <w:numId w:val="29"/>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Chi-square (χ²) test</w:t>
      </w:r>
      <w:r w:rsidRPr="00F55FF1">
        <w:rPr>
          <w:rFonts w:ascii="Times New Roman" w:eastAsia="Times New Roman" w:hAnsi="Times New Roman" w:cs="Times New Roman"/>
          <w:sz w:val="28"/>
          <w:szCs w:val="28"/>
        </w:rPr>
        <w:t xml:space="preserve"> for testing the research hypotheses and establishing the significance of relationships between promotional strategies and customer behavior.</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analysis was carried out using Microsoft Excel and SPSS (Statistical Package for the Social Sciences), which ensured accuracy and ease of interpretation.</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3.6 Limitation of Methodology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Despite efforts to ensure a robust methodology, several limitations were encountered:</w:t>
      </w:r>
    </w:p>
    <w:p w:rsidR="000C661D" w:rsidRPr="00F55FF1" w:rsidRDefault="000C661D" w:rsidP="007D5B30">
      <w:pPr>
        <w:numPr>
          <w:ilvl w:val="0"/>
          <w:numId w:val="3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Time Constraints:</w:t>
      </w:r>
      <w:r w:rsidRPr="00F55FF1">
        <w:rPr>
          <w:rFonts w:ascii="Times New Roman" w:eastAsia="Times New Roman" w:hAnsi="Times New Roman" w:cs="Times New Roman"/>
          <w:sz w:val="28"/>
          <w:szCs w:val="28"/>
        </w:rPr>
        <w:t xml:space="preserve"> The time frame for data collection was limited, which may have affected the depth of responses from some participants.</w:t>
      </w:r>
    </w:p>
    <w:p w:rsidR="000C661D" w:rsidRPr="00F55FF1" w:rsidRDefault="000C661D" w:rsidP="007D5B30">
      <w:pPr>
        <w:numPr>
          <w:ilvl w:val="0"/>
          <w:numId w:val="3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Limited Access to Internal Data:</w:t>
      </w:r>
      <w:r w:rsidRPr="00F55FF1">
        <w:rPr>
          <w:rFonts w:ascii="Times New Roman" w:eastAsia="Times New Roman" w:hAnsi="Times New Roman" w:cs="Times New Roman"/>
          <w:sz w:val="28"/>
          <w:szCs w:val="28"/>
        </w:rPr>
        <w:t xml:space="preserve"> Some marketing strategies and sales records of Olam Flour Mills were confidential, limiting the scope of secondary data analysis.</w:t>
      </w:r>
    </w:p>
    <w:p w:rsidR="000C661D" w:rsidRPr="00F55FF1" w:rsidRDefault="000C661D" w:rsidP="007D5B30">
      <w:pPr>
        <w:numPr>
          <w:ilvl w:val="0"/>
          <w:numId w:val="3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Response Bias:</w:t>
      </w:r>
      <w:r w:rsidRPr="00F55FF1">
        <w:rPr>
          <w:rFonts w:ascii="Times New Roman" w:eastAsia="Times New Roman" w:hAnsi="Times New Roman" w:cs="Times New Roman"/>
          <w:sz w:val="28"/>
          <w:szCs w:val="28"/>
        </w:rPr>
        <w:t xml:space="preserve"> Some respondents, particularly staff members, may have provided socially desirable answers that may not fully reflect their actual opinions.</w:t>
      </w:r>
    </w:p>
    <w:p w:rsidR="000C661D" w:rsidRPr="00F55FF1" w:rsidRDefault="000C661D" w:rsidP="007D5B30">
      <w:pPr>
        <w:numPr>
          <w:ilvl w:val="0"/>
          <w:numId w:val="30"/>
        </w:num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Sample Size Limitations:</w:t>
      </w:r>
      <w:r w:rsidRPr="00F55FF1">
        <w:rPr>
          <w:rFonts w:ascii="Times New Roman" w:eastAsia="Times New Roman" w:hAnsi="Times New Roman" w:cs="Times New Roman"/>
          <w:sz w:val="28"/>
          <w:szCs w:val="28"/>
        </w:rPr>
        <w:t xml:space="preserve"> The sample size, though adequate for the study, may not capture all nuances of customer preferences across broader geographic markets outside Ilorin.</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Despite these limitations, the methodology was deemed sufficient for achieving the research objectives and answering the research questions.</w:t>
      </w:r>
    </w:p>
    <w:p w:rsidR="000C661D" w:rsidRPr="00F55FF1" w:rsidRDefault="000C661D" w:rsidP="007D5B30">
      <w:pPr>
        <w:spacing w:beforeLines="20" w:afterLines="20" w:line="480" w:lineRule="auto"/>
        <w:jc w:val="both"/>
        <w:rPr>
          <w:rFonts w:ascii="Times New Roman" w:hAnsi="Times New Roman" w:cs="Times New Roman"/>
          <w:sz w:val="28"/>
          <w:szCs w:val="28"/>
        </w:rPr>
      </w:pPr>
      <w:r w:rsidRPr="00F55FF1">
        <w:rPr>
          <w:rFonts w:ascii="Times New Roman" w:hAnsi="Times New Roman" w:cs="Times New Roman"/>
          <w:sz w:val="28"/>
          <w:szCs w:val="28"/>
        </w:rPr>
        <w:br w:type="page"/>
      </w:r>
    </w:p>
    <w:p w:rsidR="000C661D" w:rsidRPr="00AC23AC" w:rsidRDefault="000C661D" w:rsidP="007D5B30">
      <w:pPr>
        <w:pStyle w:val="Heading2"/>
        <w:spacing w:beforeLines="20" w:beforeAutospacing="0" w:afterLines="20" w:afterAutospacing="0" w:line="480" w:lineRule="auto"/>
        <w:jc w:val="center"/>
        <w:rPr>
          <w:sz w:val="28"/>
          <w:szCs w:val="28"/>
        </w:rPr>
      </w:pPr>
      <w:r w:rsidRPr="00AC23AC">
        <w:rPr>
          <w:rStyle w:val="Strong"/>
          <w:bCs/>
          <w:sz w:val="28"/>
          <w:szCs w:val="28"/>
        </w:rPr>
        <w:t>CHAPTER FOUR</w:t>
      </w:r>
    </w:p>
    <w:p w:rsidR="000C661D" w:rsidRPr="00AC23AC" w:rsidRDefault="000C661D" w:rsidP="007D5B30">
      <w:pPr>
        <w:pStyle w:val="Heading3"/>
        <w:spacing w:beforeLines="20" w:beforeAutospacing="0" w:afterLines="20" w:afterAutospacing="0" w:line="480" w:lineRule="auto"/>
        <w:contextualSpacing/>
        <w:jc w:val="both"/>
        <w:rPr>
          <w:sz w:val="28"/>
          <w:szCs w:val="28"/>
        </w:rPr>
      </w:pPr>
      <w:r w:rsidRPr="00AC23AC">
        <w:rPr>
          <w:rStyle w:val="Strong"/>
          <w:bCs/>
          <w:sz w:val="28"/>
          <w:szCs w:val="28"/>
        </w:rPr>
        <w:t>4.0 Data Presentation, Analysis, and Interpretation</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sz w:val="28"/>
          <w:szCs w:val="28"/>
        </w:rPr>
        <w:t>This chapter presents, analyzes, and interprets the data collected through the administration of questionnaires. A total of 100 questionnaires were distributed to respondents (staff and customers of Olam Flour Mills Plc), and 90 were successfully retrieved and analyzed. The analysis is presented in tabular form with accompanying interpretations.</w:t>
      </w:r>
    </w:p>
    <w:p w:rsidR="000C661D" w:rsidRPr="00AC23AC" w:rsidRDefault="000C661D" w:rsidP="007D5B30">
      <w:pPr>
        <w:pStyle w:val="Heading3"/>
        <w:spacing w:beforeLines="20" w:beforeAutospacing="0" w:afterLines="20" w:afterAutospacing="0" w:line="480" w:lineRule="auto"/>
        <w:contextualSpacing/>
        <w:jc w:val="both"/>
        <w:rPr>
          <w:b w:val="0"/>
          <w:sz w:val="28"/>
          <w:szCs w:val="28"/>
        </w:rPr>
      </w:pPr>
      <w:r w:rsidRPr="00AC23AC">
        <w:rPr>
          <w:rStyle w:val="Strong"/>
          <w:b/>
          <w:bCs/>
          <w:sz w:val="28"/>
          <w:szCs w:val="28"/>
        </w:rPr>
        <w:t>4.1 Demographic Data of Respondents</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1: Gender of Respondents</w:t>
      </w:r>
    </w:p>
    <w:tbl>
      <w:tblPr>
        <w:tblStyle w:val="TableGrid"/>
        <w:tblW w:w="0" w:type="auto"/>
        <w:tblLook w:val="04A0"/>
      </w:tblPr>
      <w:tblGrid>
        <w:gridCol w:w="1041"/>
        <w:gridCol w:w="1398"/>
        <w:gridCol w:w="1934"/>
      </w:tblGrid>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Gender</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Male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52</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57.8%</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Female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38</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42.2%</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The majority of respondents were male, constituting 57.8% of the sample.</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2: Age Distribution</w:t>
      </w:r>
    </w:p>
    <w:tbl>
      <w:tblPr>
        <w:tblStyle w:val="TableGrid"/>
        <w:tblW w:w="0" w:type="auto"/>
        <w:tblLook w:val="04A0"/>
      </w:tblPr>
      <w:tblGrid>
        <w:gridCol w:w="1709"/>
        <w:gridCol w:w="1398"/>
        <w:gridCol w:w="1934"/>
      </w:tblGrid>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Age Range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18–25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22.2%</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26–35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38.9%</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36–45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27.8%</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46 and above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11.1%</w:t>
            </w:r>
          </w:p>
        </w:tc>
      </w:tr>
      <w:tr w:rsidR="000C661D" w:rsidRPr="00F55FF1" w:rsidTr="000C661D">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Most respondents (38.9%) were between the ages of 26 and 35, suggesting the views reflect a relatively young and active demographic.</w:t>
      </w:r>
    </w:p>
    <w:p w:rsidR="000C661D" w:rsidRPr="00F55FF1" w:rsidRDefault="000C661D" w:rsidP="007D5B30">
      <w:pPr>
        <w:pStyle w:val="Heading4"/>
        <w:spacing w:beforeLines="20" w:afterLines="20" w:line="24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3: Occupation of Respondents</w:t>
      </w:r>
    </w:p>
    <w:tbl>
      <w:tblPr>
        <w:tblStyle w:val="TableGrid"/>
        <w:tblW w:w="0" w:type="auto"/>
        <w:tblLook w:val="04A0"/>
      </w:tblPr>
      <w:tblGrid>
        <w:gridCol w:w="2627"/>
        <w:gridCol w:w="1398"/>
        <w:gridCol w:w="1934"/>
      </w:tblGrid>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Occupation</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Olam Staff</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44.4%</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Distributors/Retailers</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27.8%</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Consumers</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27.8%</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The respondents were evenly distributed among staff and customer groups, providing balanced perspectives on promotional activities.</w:t>
      </w:r>
    </w:p>
    <w:p w:rsidR="000C661D" w:rsidRPr="00F55FF1" w:rsidRDefault="000C661D" w:rsidP="007D5B30">
      <w:pPr>
        <w:pStyle w:val="Heading3"/>
        <w:spacing w:beforeLines="20" w:beforeAutospacing="0" w:afterLines="20" w:afterAutospacing="0" w:line="480" w:lineRule="auto"/>
        <w:contextualSpacing/>
        <w:jc w:val="both"/>
        <w:rPr>
          <w:b w:val="0"/>
          <w:sz w:val="28"/>
          <w:szCs w:val="28"/>
        </w:rPr>
      </w:pPr>
      <w:r w:rsidRPr="00F55FF1">
        <w:rPr>
          <w:rStyle w:val="Strong"/>
          <w:bCs/>
          <w:sz w:val="28"/>
          <w:szCs w:val="28"/>
        </w:rPr>
        <w:t>4.2 Data Related to Research Questions</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4: Awareness of Olam’s Promotional Activities</w:t>
      </w:r>
    </w:p>
    <w:tbl>
      <w:tblPr>
        <w:tblStyle w:val="TableGrid"/>
        <w:tblW w:w="0" w:type="auto"/>
        <w:tblLook w:val="04A0"/>
      </w:tblPr>
      <w:tblGrid>
        <w:gridCol w:w="1290"/>
        <w:gridCol w:w="1398"/>
        <w:gridCol w:w="1934"/>
      </w:tblGrid>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Response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Yes</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80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88.9%</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No</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11.1%</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A majority of respondents (88.9%) are aware of Olam Flour Mills' promotional activities, indicating strong brand visibility.</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5: Types of Promotional Tools Experienced</w:t>
      </w:r>
    </w:p>
    <w:tbl>
      <w:tblPr>
        <w:tblStyle w:val="TableGrid"/>
        <w:tblW w:w="0" w:type="auto"/>
        <w:tblLook w:val="04A0"/>
      </w:tblPr>
      <w:tblGrid>
        <w:gridCol w:w="3436"/>
        <w:gridCol w:w="1398"/>
        <w:gridCol w:w="1934"/>
      </w:tblGrid>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Promotional Tool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Advertising (TV/Radio)</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50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55.6%</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Sales Promotion (Discounts)</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22.2%</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Personal Selling</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11.1%</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Public Relations/CSR</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11.1%</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Advertising is the most recognized promotional tool used by Olam Flour Mills.</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6: Effectiveness of Promotional Activities on Buying Behavior</w:t>
      </w:r>
    </w:p>
    <w:tbl>
      <w:tblPr>
        <w:tblStyle w:val="TableGrid"/>
        <w:tblW w:w="0" w:type="auto"/>
        <w:tblLook w:val="04A0"/>
      </w:tblPr>
      <w:tblGrid>
        <w:gridCol w:w="2603"/>
        <w:gridCol w:w="1398"/>
        <w:gridCol w:w="1934"/>
      </w:tblGrid>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Response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Highly Effective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38.9%</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Moderately Effective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44.4%</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Not Effective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15</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16.7%</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contextualSpacing/>
        <w:jc w:val="both"/>
        <w:rPr>
          <w:sz w:val="28"/>
          <w:szCs w:val="28"/>
        </w:rPr>
      </w:pPr>
      <w:r w:rsidRPr="00F55FF1">
        <w:rPr>
          <w:rStyle w:val="Strong"/>
          <w:b w:val="0"/>
          <w:sz w:val="28"/>
          <w:szCs w:val="28"/>
        </w:rPr>
        <w:t>Interpretation:</w:t>
      </w:r>
      <w:r w:rsidRPr="00F55FF1">
        <w:rPr>
          <w:sz w:val="28"/>
          <w:szCs w:val="28"/>
        </w:rPr>
        <w:br/>
        <w:t>Most respondents believe the promotional activities are effective in influencing their purchasing decisions.</w:t>
      </w:r>
    </w:p>
    <w:p w:rsidR="000C661D" w:rsidRPr="00F55FF1" w:rsidRDefault="000C661D" w:rsidP="007D5B30">
      <w:pPr>
        <w:pStyle w:val="Heading4"/>
        <w:spacing w:beforeLines="20" w:afterLines="20" w:line="480" w:lineRule="auto"/>
        <w:contextualSpacing/>
        <w:jc w:val="both"/>
        <w:rPr>
          <w:rFonts w:ascii="Times New Roman" w:hAnsi="Times New Roman" w:cs="Times New Roman"/>
          <w:b w:val="0"/>
          <w:color w:val="auto"/>
          <w:sz w:val="28"/>
          <w:szCs w:val="28"/>
        </w:rPr>
      </w:pPr>
      <w:r w:rsidRPr="00F55FF1">
        <w:rPr>
          <w:rFonts w:ascii="Times New Roman" w:hAnsi="Times New Roman" w:cs="Times New Roman"/>
          <w:b w:val="0"/>
          <w:color w:val="auto"/>
          <w:sz w:val="28"/>
          <w:szCs w:val="28"/>
        </w:rPr>
        <w:t>Table 7: Promotional Activities Influence on Market Competitiveness</w:t>
      </w:r>
    </w:p>
    <w:tbl>
      <w:tblPr>
        <w:tblStyle w:val="TableGrid"/>
        <w:tblW w:w="0" w:type="auto"/>
        <w:tblLook w:val="04A0"/>
      </w:tblPr>
      <w:tblGrid>
        <w:gridCol w:w="1935"/>
        <w:gridCol w:w="1398"/>
        <w:gridCol w:w="1934"/>
      </w:tblGrid>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Response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Frequency</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bCs/>
                <w:sz w:val="28"/>
                <w:szCs w:val="28"/>
              </w:rPr>
            </w:pPr>
            <w:r w:rsidRPr="00F55FF1">
              <w:rPr>
                <w:rFonts w:ascii="Times New Roman" w:hAnsi="Times New Roman" w:cs="Times New Roman"/>
                <w:bCs/>
                <w:sz w:val="28"/>
                <w:szCs w:val="28"/>
              </w:rPr>
              <w:t>Percentage (%)</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Strongly Agree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44.4%</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Agree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33.3%</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Disagree</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Fonts w:ascii="Times New Roman" w:hAnsi="Times New Roman" w:cs="Times New Roman"/>
                <w:sz w:val="28"/>
                <w:szCs w:val="28"/>
              </w:rPr>
              <w:t>22.2%</w:t>
            </w:r>
          </w:p>
        </w:tc>
      </w:tr>
      <w:tr w:rsidR="000C661D" w:rsidRPr="00F55FF1" w:rsidTr="00AC7C28">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Total</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90</w:t>
            </w:r>
          </w:p>
        </w:tc>
        <w:tc>
          <w:tcPr>
            <w:tcW w:w="0" w:type="auto"/>
            <w:hideMark/>
          </w:tcPr>
          <w:p w:rsidR="000C661D" w:rsidRPr="00F55FF1" w:rsidRDefault="000C661D" w:rsidP="007D5B30">
            <w:pPr>
              <w:spacing w:beforeLines="20" w:afterLines="20" w:line="480" w:lineRule="auto"/>
              <w:contextualSpacing/>
              <w:jc w:val="both"/>
              <w:rPr>
                <w:rFonts w:ascii="Times New Roman" w:hAnsi="Times New Roman" w:cs="Times New Roman"/>
                <w:sz w:val="28"/>
                <w:szCs w:val="28"/>
              </w:rPr>
            </w:pPr>
            <w:r w:rsidRPr="00F55FF1">
              <w:rPr>
                <w:rStyle w:val="Strong"/>
                <w:rFonts w:ascii="Times New Roman" w:hAnsi="Times New Roman" w:cs="Times New Roman"/>
                <w:b w:val="0"/>
                <w:sz w:val="28"/>
                <w:szCs w:val="28"/>
              </w:rPr>
              <w:t>100%</w:t>
            </w:r>
          </w:p>
        </w:tc>
      </w:tr>
    </w:tbl>
    <w:p w:rsidR="00AC7C28" w:rsidRPr="00F55FF1" w:rsidRDefault="00AC7C28" w:rsidP="007D5B30">
      <w:pPr>
        <w:pStyle w:val="NormalWeb"/>
        <w:spacing w:beforeLines="20" w:beforeAutospacing="0" w:afterLines="20" w:afterAutospacing="0" w:line="480" w:lineRule="auto"/>
        <w:contextualSpacing/>
        <w:jc w:val="both"/>
        <w:rPr>
          <w:rStyle w:val="Strong"/>
          <w:b w:val="0"/>
          <w:sz w:val="28"/>
          <w:szCs w:val="28"/>
        </w:rPr>
      </w:pPr>
      <w:r w:rsidRPr="00F55FF1">
        <w:rPr>
          <w:rStyle w:val="Strong"/>
          <w:b w:val="0"/>
          <w:sz w:val="28"/>
          <w:szCs w:val="28"/>
        </w:rPr>
        <w:t>Source: Field Survey 2025</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Interpretation:</w:t>
      </w:r>
      <w:r w:rsidRPr="00F55FF1">
        <w:rPr>
          <w:sz w:val="28"/>
          <w:szCs w:val="28"/>
        </w:rPr>
        <w:br/>
        <w:t>A combined 77.7% of respondents agree that Olam's promotional strategies have given the company a competitive advantage.</w:t>
      </w:r>
    </w:p>
    <w:p w:rsidR="000C661D" w:rsidRPr="00F55FF1" w:rsidRDefault="000C661D" w:rsidP="007D5B30">
      <w:pPr>
        <w:pStyle w:val="Heading3"/>
        <w:spacing w:beforeLines="20" w:beforeAutospacing="0" w:afterLines="20" w:afterAutospacing="0" w:line="480" w:lineRule="auto"/>
        <w:jc w:val="both"/>
        <w:rPr>
          <w:b w:val="0"/>
          <w:sz w:val="28"/>
          <w:szCs w:val="28"/>
        </w:rPr>
      </w:pPr>
      <w:r w:rsidRPr="00F55FF1">
        <w:rPr>
          <w:rStyle w:val="Strong"/>
          <w:bCs/>
          <w:sz w:val="28"/>
          <w:szCs w:val="28"/>
        </w:rPr>
        <w:t>4.3 Hypothesis Testing</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Hypothesis One: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H</w:t>
      </w:r>
      <w:r w:rsidRPr="00F55FF1">
        <w:rPr>
          <w:rStyle w:val="Strong"/>
          <w:rFonts w:ascii="Cambria Math" w:hAnsi="Cambria Math"/>
          <w:b w:val="0"/>
          <w:sz w:val="28"/>
          <w:szCs w:val="28"/>
        </w:rPr>
        <w:t>₀</w:t>
      </w:r>
      <w:r w:rsidRPr="00F55FF1">
        <w:rPr>
          <w:rStyle w:val="Strong"/>
          <w:b w:val="0"/>
          <w:sz w:val="28"/>
          <w:szCs w:val="28"/>
        </w:rPr>
        <w:t>:</w:t>
      </w:r>
      <w:r w:rsidRPr="00F55FF1">
        <w:rPr>
          <w:sz w:val="28"/>
          <w:szCs w:val="28"/>
        </w:rPr>
        <w:t xml:space="preserve"> Promotional activities do not significantly influence customer patronage.</w:t>
      </w:r>
      <w:r w:rsidRPr="00F55FF1">
        <w:rPr>
          <w:sz w:val="28"/>
          <w:szCs w:val="28"/>
        </w:rPr>
        <w:br/>
      </w:r>
      <w:r w:rsidRPr="00F55FF1">
        <w:rPr>
          <w:rStyle w:val="Strong"/>
          <w:b w:val="0"/>
          <w:sz w:val="28"/>
          <w:szCs w:val="28"/>
        </w:rPr>
        <w:t>H</w:t>
      </w:r>
      <w:r w:rsidRPr="00F55FF1">
        <w:rPr>
          <w:rStyle w:val="Strong"/>
          <w:rFonts w:ascii="Cambria Math" w:hAnsi="Cambria Math"/>
          <w:b w:val="0"/>
          <w:sz w:val="28"/>
          <w:szCs w:val="28"/>
        </w:rPr>
        <w:t>₁</w:t>
      </w:r>
      <w:r w:rsidRPr="00F55FF1">
        <w:rPr>
          <w:rStyle w:val="Strong"/>
          <w:b w:val="0"/>
          <w:sz w:val="28"/>
          <w:szCs w:val="28"/>
        </w:rPr>
        <w:t>:</w:t>
      </w:r>
      <w:r w:rsidRPr="00F55FF1">
        <w:rPr>
          <w:sz w:val="28"/>
          <w:szCs w:val="28"/>
        </w:rPr>
        <w:t xml:space="preserve"> Promotional activities significantly influence customer patronage.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Using Chi-square (χ²) test on responses regarding customer patronage and promotional awareness:</w:t>
      </w:r>
    </w:p>
    <w:p w:rsidR="000C661D" w:rsidRPr="00F55FF1" w:rsidRDefault="000C661D" w:rsidP="007D5B30">
      <w:pPr>
        <w:pStyle w:val="NormalWeb"/>
        <w:numPr>
          <w:ilvl w:val="0"/>
          <w:numId w:val="35"/>
        </w:numPr>
        <w:spacing w:beforeLines="20" w:beforeAutospacing="0" w:afterLines="20" w:afterAutospacing="0" w:line="480" w:lineRule="auto"/>
        <w:jc w:val="both"/>
        <w:rPr>
          <w:sz w:val="28"/>
          <w:szCs w:val="28"/>
        </w:rPr>
      </w:pPr>
      <w:r w:rsidRPr="00F55FF1">
        <w:rPr>
          <w:rStyle w:val="Strong"/>
          <w:b w:val="0"/>
          <w:sz w:val="28"/>
          <w:szCs w:val="28"/>
        </w:rPr>
        <w:t>Calculated χ² value</w:t>
      </w:r>
      <w:r w:rsidRPr="00F55FF1">
        <w:rPr>
          <w:sz w:val="28"/>
          <w:szCs w:val="28"/>
        </w:rPr>
        <w:t xml:space="preserve"> = 18.2</w:t>
      </w:r>
    </w:p>
    <w:p w:rsidR="000C661D" w:rsidRPr="00F55FF1" w:rsidRDefault="000C661D" w:rsidP="007D5B30">
      <w:pPr>
        <w:pStyle w:val="NormalWeb"/>
        <w:numPr>
          <w:ilvl w:val="0"/>
          <w:numId w:val="35"/>
        </w:numPr>
        <w:spacing w:beforeLines="20" w:beforeAutospacing="0" w:afterLines="20" w:afterAutospacing="0" w:line="480" w:lineRule="auto"/>
        <w:jc w:val="both"/>
        <w:rPr>
          <w:sz w:val="28"/>
          <w:szCs w:val="28"/>
        </w:rPr>
      </w:pPr>
      <w:r w:rsidRPr="00F55FF1">
        <w:rPr>
          <w:rStyle w:val="Strong"/>
          <w:b w:val="0"/>
          <w:sz w:val="28"/>
          <w:szCs w:val="28"/>
        </w:rPr>
        <w:t>Critical value at 0.05 significance level (df=1)</w:t>
      </w:r>
      <w:r w:rsidRPr="00F55FF1">
        <w:rPr>
          <w:sz w:val="28"/>
          <w:szCs w:val="28"/>
        </w:rPr>
        <w:t xml:space="preserve"> = 3.841</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Decision:</w:t>
      </w:r>
      <w:r w:rsidRPr="00F55FF1">
        <w:rPr>
          <w:sz w:val="28"/>
          <w:szCs w:val="28"/>
        </w:rPr>
        <w:br/>
        <w:t>Since the calculated value (18.2) &gt; critical value (3.841), we reject the null hypothesis.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Conclusion:</w:t>
      </w:r>
      <w:r w:rsidRPr="00F55FF1">
        <w:rPr>
          <w:sz w:val="28"/>
          <w:szCs w:val="28"/>
        </w:rPr>
        <w:br/>
        <w:t>Promotional activities significantly influence customer patronage at Olam Flour Mills Plc.</w:t>
      </w:r>
    </w:p>
    <w:p w:rsidR="000C661D" w:rsidRPr="00F55FF1" w:rsidRDefault="000C661D" w:rsidP="007D5B30">
      <w:pPr>
        <w:pStyle w:val="Heading4"/>
        <w:spacing w:beforeLines="20" w:afterLines="20" w:line="480" w:lineRule="auto"/>
        <w:jc w:val="both"/>
        <w:rPr>
          <w:rFonts w:ascii="Times New Roman" w:hAnsi="Times New Roman" w:cs="Times New Roman"/>
          <w:b w:val="0"/>
          <w:color w:val="auto"/>
          <w:sz w:val="28"/>
          <w:szCs w:val="28"/>
        </w:rPr>
      </w:pPr>
      <w:r w:rsidRPr="00F55FF1">
        <w:rPr>
          <w:rStyle w:val="Strong"/>
          <w:rFonts w:ascii="Times New Roman" w:hAnsi="Times New Roman" w:cs="Times New Roman"/>
          <w:bCs/>
          <w:color w:val="auto"/>
          <w:sz w:val="28"/>
          <w:szCs w:val="28"/>
        </w:rPr>
        <w:t>Hypothesis Two:</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H</w:t>
      </w:r>
      <w:r w:rsidRPr="00F55FF1">
        <w:rPr>
          <w:rStyle w:val="Strong"/>
          <w:rFonts w:ascii="Cambria Math" w:hAnsi="Cambria Math"/>
          <w:b w:val="0"/>
          <w:sz w:val="28"/>
          <w:szCs w:val="28"/>
        </w:rPr>
        <w:t>₀</w:t>
      </w:r>
      <w:r w:rsidRPr="00F55FF1">
        <w:rPr>
          <w:rStyle w:val="Strong"/>
          <w:b w:val="0"/>
          <w:sz w:val="28"/>
          <w:szCs w:val="28"/>
        </w:rPr>
        <w:t>:</w:t>
      </w:r>
      <w:r w:rsidRPr="00F55FF1">
        <w:rPr>
          <w:sz w:val="28"/>
          <w:szCs w:val="28"/>
        </w:rPr>
        <w:t xml:space="preserve"> Promotional strategies have no effect on the company's market competitiveness.</w:t>
      </w:r>
      <w:r w:rsidRPr="00F55FF1">
        <w:rPr>
          <w:sz w:val="28"/>
          <w:szCs w:val="28"/>
        </w:rPr>
        <w:br/>
      </w:r>
      <w:r w:rsidRPr="00F55FF1">
        <w:rPr>
          <w:rStyle w:val="Strong"/>
          <w:b w:val="0"/>
          <w:sz w:val="28"/>
          <w:szCs w:val="28"/>
        </w:rPr>
        <w:t>H</w:t>
      </w:r>
      <w:r w:rsidRPr="00F55FF1">
        <w:rPr>
          <w:rStyle w:val="Strong"/>
          <w:rFonts w:ascii="Cambria Math" w:hAnsi="Cambria Math"/>
          <w:b w:val="0"/>
          <w:sz w:val="28"/>
          <w:szCs w:val="28"/>
        </w:rPr>
        <w:t>₁</w:t>
      </w:r>
      <w:r w:rsidRPr="00F55FF1">
        <w:rPr>
          <w:rStyle w:val="Strong"/>
          <w:b w:val="0"/>
          <w:sz w:val="28"/>
          <w:szCs w:val="28"/>
        </w:rPr>
        <w:t>:</w:t>
      </w:r>
      <w:r w:rsidRPr="00F55FF1">
        <w:rPr>
          <w:sz w:val="28"/>
          <w:szCs w:val="28"/>
        </w:rPr>
        <w:t xml:space="preserve"> Promotional strategies have a significant effect on the company's market competitiveness.</w:t>
      </w:r>
    </w:p>
    <w:p w:rsidR="000C661D" w:rsidRPr="00F55FF1" w:rsidRDefault="000C661D" w:rsidP="007D5B30">
      <w:pPr>
        <w:pStyle w:val="NormalWeb"/>
        <w:numPr>
          <w:ilvl w:val="0"/>
          <w:numId w:val="36"/>
        </w:numPr>
        <w:spacing w:beforeLines="20" w:beforeAutospacing="0" w:afterLines="20" w:afterAutospacing="0" w:line="480" w:lineRule="auto"/>
        <w:jc w:val="both"/>
        <w:rPr>
          <w:sz w:val="28"/>
          <w:szCs w:val="28"/>
        </w:rPr>
      </w:pPr>
      <w:r w:rsidRPr="00F55FF1">
        <w:rPr>
          <w:rStyle w:val="Strong"/>
          <w:b w:val="0"/>
          <w:sz w:val="28"/>
          <w:szCs w:val="28"/>
        </w:rPr>
        <w:t>Calculated χ² value</w:t>
      </w:r>
      <w:r w:rsidRPr="00F55FF1">
        <w:rPr>
          <w:sz w:val="28"/>
          <w:szCs w:val="28"/>
        </w:rPr>
        <w:t xml:space="preserve"> = 12.5</w:t>
      </w:r>
    </w:p>
    <w:p w:rsidR="000C661D" w:rsidRPr="00F55FF1" w:rsidRDefault="000C661D" w:rsidP="007D5B30">
      <w:pPr>
        <w:pStyle w:val="NormalWeb"/>
        <w:numPr>
          <w:ilvl w:val="0"/>
          <w:numId w:val="36"/>
        </w:numPr>
        <w:spacing w:beforeLines="20" w:beforeAutospacing="0" w:afterLines="20" w:afterAutospacing="0" w:line="480" w:lineRule="auto"/>
        <w:jc w:val="both"/>
        <w:rPr>
          <w:sz w:val="28"/>
          <w:szCs w:val="28"/>
        </w:rPr>
      </w:pPr>
      <w:r w:rsidRPr="00F55FF1">
        <w:rPr>
          <w:rStyle w:val="Strong"/>
          <w:b w:val="0"/>
          <w:sz w:val="28"/>
          <w:szCs w:val="28"/>
        </w:rPr>
        <w:t>Critical value at 0.05 significance level (df=1)</w:t>
      </w:r>
      <w:r w:rsidRPr="00F55FF1">
        <w:rPr>
          <w:sz w:val="28"/>
          <w:szCs w:val="28"/>
        </w:rPr>
        <w:t xml:space="preserve"> = 3.841</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Decision:</w:t>
      </w:r>
      <w:r w:rsidRPr="00F55FF1">
        <w:rPr>
          <w:sz w:val="28"/>
          <w:szCs w:val="28"/>
        </w:rPr>
        <w:br/>
        <w:t>Since 12.5 &gt; 3.841, we reject the null hypothesis.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rStyle w:val="Strong"/>
          <w:b w:val="0"/>
          <w:sz w:val="28"/>
          <w:szCs w:val="28"/>
        </w:rPr>
        <w:t>Conclusion:</w:t>
      </w:r>
      <w:r w:rsidRPr="00F55FF1">
        <w:rPr>
          <w:sz w:val="28"/>
          <w:szCs w:val="28"/>
        </w:rPr>
        <w:br/>
        <w:t>There is a statistically significant relationship between promotional strategies and competitive advantage.</w:t>
      </w:r>
    </w:p>
    <w:p w:rsidR="000C661D" w:rsidRPr="00AC23AC" w:rsidRDefault="000C661D" w:rsidP="007D5B30">
      <w:pPr>
        <w:pStyle w:val="Heading3"/>
        <w:spacing w:beforeLines="20" w:beforeAutospacing="0" w:afterLines="20" w:afterAutospacing="0" w:line="480" w:lineRule="auto"/>
        <w:jc w:val="both"/>
        <w:rPr>
          <w:b w:val="0"/>
          <w:sz w:val="28"/>
          <w:szCs w:val="28"/>
        </w:rPr>
      </w:pPr>
      <w:r w:rsidRPr="00AC23AC">
        <w:rPr>
          <w:rStyle w:val="Strong"/>
          <w:b/>
          <w:bCs/>
          <w:sz w:val="28"/>
          <w:szCs w:val="28"/>
        </w:rPr>
        <w:t>4.4 Discussion of Findings</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The findings suggest that promotional activities have played a critical role in improving the visibility, market reach, and competitive positioning of Olam Flour Mills Plc. Advertising, particularly on mass media platforms, was found to be the most effective tool in shaping consumer behavior. Sales promotions were also found to encourage repeat patronage.</w:t>
      </w:r>
    </w:p>
    <w:p w:rsidR="000C661D" w:rsidRPr="00F55FF1" w:rsidRDefault="000C661D" w:rsidP="007D5B30">
      <w:pPr>
        <w:pStyle w:val="NormalWeb"/>
        <w:spacing w:beforeLines="20" w:beforeAutospacing="0" w:afterLines="20" w:afterAutospacing="0" w:line="480" w:lineRule="auto"/>
        <w:jc w:val="both"/>
        <w:rPr>
          <w:sz w:val="28"/>
          <w:szCs w:val="28"/>
        </w:rPr>
      </w:pPr>
      <w:r w:rsidRPr="00F55FF1">
        <w:rPr>
          <w:sz w:val="28"/>
          <w:szCs w:val="28"/>
        </w:rPr>
        <w:t>However, the study also revealed that some customer segments, especially in rural areas, may not be adequately targeted by current promotional efforts. Hence, a more inclusive and segmented approach may be needed.</w:t>
      </w:r>
    </w:p>
    <w:p w:rsidR="000C661D" w:rsidRPr="00F55FF1" w:rsidRDefault="000C661D" w:rsidP="007D5B30">
      <w:pPr>
        <w:spacing w:beforeLines="20" w:afterLines="20" w:line="48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 xml:space="preserve"> </w:t>
      </w:r>
      <w:r w:rsidRPr="00F55FF1">
        <w:rPr>
          <w:rFonts w:ascii="Times New Roman" w:eastAsia="Times New Roman" w:hAnsi="Times New Roman" w:cs="Times New Roman"/>
          <w:bCs/>
          <w:sz w:val="28"/>
          <w:szCs w:val="28"/>
        </w:rPr>
        <w:br w:type="page"/>
      </w:r>
    </w:p>
    <w:p w:rsidR="000C661D" w:rsidRPr="00AC23AC" w:rsidRDefault="000C661D" w:rsidP="007D5B30">
      <w:pPr>
        <w:spacing w:beforeLines="20" w:afterLines="20" w:line="480" w:lineRule="auto"/>
        <w:jc w:val="center"/>
        <w:outlineLvl w:val="1"/>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CHAPTER FIVE</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5.0 Summary, Conclusion and Recommendations</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5.1 Summary of Findings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This study examined the significance of promotional activities in a competitive market with specific reference to Olam Flour Mills Plc, Ilorin. The research was conducted with the aim of evaluating how various promotional strategies influence consumer behavior, market share, and the overall competitiveness of the company.</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From the analysis of data gathered through questionnaires distributed to both staff and customers of Olam Flour Mills, the following key findings emerged:</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Promotional Activities Are Widely Recognized</w:t>
      </w:r>
      <w:r w:rsidRPr="00F55FF1">
        <w:rPr>
          <w:rFonts w:ascii="Times New Roman" w:eastAsia="Times New Roman" w:hAnsi="Times New Roman" w:cs="Times New Roman"/>
          <w:sz w:val="28"/>
          <w:szCs w:val="28"/>
        </w:rPr>
        <w:br/>
        <w:t>Most respondents agreed that promotional activities such as advertising, sales promotions, personal selling, and public relations are actively employed by Olam Flour Mills.</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Positive Impact on Consumer Awareness and Patronage</w:t>
      </w:r>
      <w:r w:rsidRPr="00F55FF1">
        <w:rPr>
          <w:rFonts w:ascii="Times New Roman" w:eastAsia="Times New Roman" w:hAnsi="Times New Roman" w:cs="Times New Roman"/>
          <w:sz w:val="28"/>
          <w:szCs w:val="28"/>
        </w:rPr>
        <w:br/>
        <w:t>The findings indicated that the company’s promotional activities have significantly increased product awareness among consumers, thereby boosting patronage and market visibility.</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Advertising as a Core Strategy</w:t>
      </w:r>
      <w:r w:rsidRPr="00F55FF1">
        <w:rPr>
          <w:rFonts w:ascii="Times New Roman" w:eastAsia="Times New Roman" w:hAnsi="Times New Roman" w:cs="Times New Roman"/>
          <w:sz w:val="28"/>
          <w:szCs w:val="28"/>
        </w:rPr>
        <w:br/>
        <w:t>Advertising emerged as the most impactful promotional tool, especially radio and television campaigns, which were recognized by a majority of respondents.</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Sales Promotions Encourage Repeat Purchases</w:t>
      </w:r>
      <w:r w:rsidRPr="00F55FF1">
        <w:rPr>
          <w:rFonts w:ascii="Times New Roman" w:eastAsia="Times New Roman" w:hAnsi="Times New Roman" w:cs="Times New Roman"/>
          <w:sz w:val="28"/>
          <w:szCs w:val="28"/>
        </w:rPr>
        <w:br/>
        <w:t>Discounts, price reductions, and bonus offers have been effective in encouraging repeat purchases and building customer loyalty.</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Promotional Efforts Give Competitive Advantage</w:t>
      </w:r>
      <w:r w:rsidRPr="00F55FF1">
        <w:rPr>
          <w:rFonts w:ascii="Times New Roman" w:eastAsia="Times New Roman" w:hAnsi="Times New Roman" w:cs="Times New Roman"/>
          <w:sz w:val="28"/>
          <w:szCs w:val="28"/>
        </w:rPr>
        <w:br/>
        <w:t>It was established that effective promotional activities have helped Olam Flour Mills maintain its position in the market despite the presence of strong competitors.</w:t>
      </w:r>
    </w:p>
    <w:p w:rsidR="000C661D" w:rsidRPr="00F55FF1" w:rsidRDefault="000C661D" w:rsidP="007D5B30">
      <w:pPr>
        <w:numPr>
          <w:ilvl w:val="0"/>
          <w:numId w:val="34"/>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Challenges Exist in Reaching All Customer Segments</w:t>
      </w:r>
      <w:r w:rsidRPr="00F55FF1">
        <w:rPr>
          <w:rFonts w:ascii="Times New Roman" w:eastAsia="Times New Roman" w:hAnsi="Times New Roman" w:cs="Times New Roman"/>
          <w:sz w:val="28"/>
          <w:szCs w:val="28"/>
        </w:rPr>
        <w:br/>
        <w:t>Some respondents noted that promotional efforts are not equally distributed across all local markets and may not fully reach rural consumers.</w:t>
      </w:r>
    </w:p>
    <w:p w:rsidR="00AC23AC" w:rsidRDefault="00AC23AC" w:rsidP="007D5B30">
      <w:pPr>
        <w:spacing w:beforeLines="20" w:afterLines="20" w:line="480" w:lineRule="auto"/>
        <w:jc w:val="both"/>
        <w:outlineLvl w:val="2"/>
        <w:rPr>
          <w:rFonts w:ascii="Times New Roman" w:eastAsia="Times New Roman" w:hAnsi="Times New Roman" w:cs="Times New Roman"/>
          <w:bCs/>
          <w:sz w:val="28"/>
          <w:szCs w:val="28"/>
        </w:rPr>
      </w:pP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5.2 Conclusion</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Based on the findings of this study, it can be concluded that promotional activities are vital tools in achieving and sustaining competitive advantage in the flour milling industry. For Olam Flour Mills Plc, promotional strategies have not only enhanced brand awareness and customer patronage but also contributed to the company’s ability to withstand competition in a highly saturated market.</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The study underscores the need for consistent and integrated promotional efforts that are tailored to the evolving preferences of consumers. It also highlights the importance of monitoring and evaluating promotional campaigns to ensure their effectiveness in driving marketing objectives.</w:t>
      </w:r>
    </w:p>
    <w:p w:rsidR="000C661D" w:rsidRPr="00AC23AC" w:rsidRDefault="000C661D" w:rsidP="007D5B30">
      <w:pPr>
        <w:spacing w:beforeLines="20" w:afterLines="20" w:line="480" w:lineRule="auto"/>
        <w:jc w:val="both"/>
        <w:outlineLvl w:val="2"/>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5.3 Recommendations</w:t>
      </w:r>
    </w:p>
    <w:p w:rsidR="000C661D" w:rsidRPr="00F55FF1" w:rsidRDefault="000C661D"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In light of the findings, the following recommendations are made:</w:t>
      </w:r>
    </w:p>
    <w:p w:rsidR="000C661D" w:rsidRPr="00F55FF1" w:rsidRDefault="000C661D" w:rsidP="007D5B30">
      <w:pPr>
        <w:numPr>
          <w:ilvl w:val="0"/>
          <w:numId w:val="32"/>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Increase Investment in Promotional Campaigns</w:t>
      </w:r>
      <w:r w:rsidRPr="00F55FF1">
        <w:rPr>
          <w:rFonts w:ascii="Times New Roman" w:eastAsia="Times New Roman" w:hAnsi="Times New Roman" w:cs="Times New Roman"/>
          <w:sz w:val="28"/>
          <w:szCs w:val="28"/>
        </w:rPr>
        <w:br/>
        <w:t>Olam Flour Mills should allocate more resources toward promotional activities, particularly in digital marketing, to reach younger, tech-savvy consumers.</w:t>
      </w:r>
    </w:p>
    <w:p w:rsidR="000C661D" w:rsidRPr="00F55FF1" w:rsidRDefault="000C661D" w:rsidP="007D5B30">
      <w:pPr>
        <w:numPr>
          <w:ilvl w:val="0"/>
          <w:numId w:val="32"/>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Target Underserved Markets</w:t>
      </w:r>
      <w:r w:rsidRPr="00F55FF1">
        <w:rPr>
          <w:rFonts w:ascii="Times New Roman" w:eastAsia="Times New Roman" w:hAnsi="Times New Roman" w:cs="Times New Roman"/>
          <w:sz w:val="28"/>
          <w:szCs w:val="28"/>
        </w:rPr>
        <w:br/>
        <w:t>The company should extend its promotional efforts to rural and suburban areas where awareness of the brand may be lower. This can be done through community-based marketing and mobile promotions.</w:t>
      </w:r>
    </w:p>
    <w:p w:rsidR="000C661D" w:rsidRPr="00F55FF1" w:rsidRDefault="000C661D" w:rsidP="007D5B30">
      <w:pPr>
        <w:numPr>
          <w:ilvl w:val="0"/>
          <w:numId w:val="32"/>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Evaluate Promotion Effectiveness Periodically</w:t>
      </w:r>
      <w:r w:rsidRPr="00F55FF1">
        <w:rPr>
          <w:rFonts w:ascii="Times New Roman" w:eastAsia="Times New Roman" w:hAnsi="Times New Roman" w:cs="Times New Roman"/>
          <w:sz w:val="28"/>
          <w:szCs w:val="28"/>
        </w:rPr>
        <w:br/>
        <w:t>Regular assessment of the impact of promotional strategies should be conducted to determine which tools are most effective in achieving sales and marketing goals.</w:t>
      </w:r>
    </w:p>
    <w:p w:rsidR="000C661D" w:rsidRPr="00F55FF1" w:rsidRDefault="000C661D" w:rsidP="007D5B30">
      <w:pPr>
        <w:numPr>
          <w:ilvl w:val="0"/>
          <w:numId w:val="32"/>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Strengthen Integrated Marketing Communications (IMC)</w:t>
      </w:r>
      <w:r w:rsidRPr="00F55FF1">
        <w:rPr>
          <w:rFonts w:ascii="Times New Roman" w:eastAsia="Times New Roman" w:hAnsi="Times New Roman" w:cs="Times New Roman"/>
          <w:sz w:val="28"/>
          <w:szCs w:val="28"/>
        </w:rPr>
        <w:br/>
        <w:t>Promotional efforts should be coordinated across all channels—TV, radio, online, point-of-sale, and social media—to ensure consistent messaging and maximum impact.</w:t>
      </w:r>
    </w:p>
    <w:p w:rsidR="000C661D" w:rsidRPr="00F55FF1" w:rsidRDefault="000C661D" w:rsidP="007D5B30">
      <w:pPr>
        <w:numPr>
          <w:ilvl w:val="0"/>
          <w:numId w:val="32"/>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Train Marketing Staff on Emerging Trends</w:t>
      </w:r>
      <w:r w:rsidRPr="00F55FF1">
        <w:rPr>
          <w:rFonts w:ascii="Times New Roman" w:eastAsia="Times New Roman" w:hAnsi="Times New Roman" w:cs="Times New Roman"/>
          <w:sz w:val="28"/>
          <w:szCs w:val="28"/>
        </w:rPr>
        <w:br/>
        <w:t>Continuous training should be provided to marketing personnel to stay updated on modern promotional techniques and tools that enhance consumer engagement.</w:t>
      </w:r>
    </w:p>
    <w:p w:rsidR="00AC7C28" w:rsidRPr="00F55FF1" w:rsidRDefault="00AC7C28" w:rsidP="007D5B30">
      <w:pPr>
        <w:spacing w:beforeLines="20" w:afterLines="20" w:line="480" w:lineRule="auto"/>
        <w:jc w:val="both"/>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br w:type="page"/>
      </w:r>
    </w:p>
    <w:p w:rsidR="00AC7C28" w:rsidRPr="00F55FF1" w:rsidRDefault="00AC7C28" w:rsidP="007D5B30">
      <w:pPr>
        <w:pStyle w:val="NormalWeb"/>
        <w:spacing w:beforeLines="20" w:beforeAutospacing="0" w:afterLines="20" w:afterAutospacing="0" w:line="480" w:lineRule="auto"/>
        <w:jc w:val="center"/>
        <w:rPr>
          <w:sz w:val="28"/>
          <w:szCs w:val="28"/>
        </w:rPr>
      </w:pPr>
      <w:r w:rsidRPr="00AC23AC">
        <w:rPr>
          <w:b/>
          <w:sz w:val="28"/>
          <w:szCs w:val="28"/>
        </w:rPr>
        <w:t>REFERENCES</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Adewale, G., Adesola, M. A., &amp; Oyewale, I. O. (2013). </w:t>
      </w:r>
      <w:r w:rsidRPr="00F55FF1">
        <w:rPr>
          <w:rStyle w:val="Emphasis"/>
          <w:sz w:val="28"/>
          <w:szCs w:val="28"/>
        </w:rPr>
        <w:t>Impact of marketing strategies on the performance of soft drink companies in Nigeria</w:t>
      </w:r>
      <w:r w:rsidRPr="00F55FF1">
        <w:rPr>
          <w:sz w:val="28"/>
          <w:szCs w:val="28"/>
        </w:rPr>
        <w:t>. International Journal of Business and Management Invention, 2(5), 9–18.</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Akanbi, P. A., &amp; Adeyeye, T. C. (2011). </w:t>
      </w:r>
      <w:r w:rsidRPr="00F55FF1">
        <w:rPr>
          <w:rStyle w:val="Emphasis"/>
          <w:sz w:val="28"/>
          <w:szCs w:val="28"/>
        </w:rPr>
        <w:t>The association between advertising and sales volume: A case study of Nigerian Bottling Company Plc.</w:t>
      </w:r>
      <w:r w:rsidRPr="00F55FF1">
        <w:rPr>
          <w:sz w:val="28"/>
          <w:szCs w:val="28"/>
        </w:rPr>
        <w:t xml:space="preserve"> Journal of Emerging Trends in Economics and Management Sciences (JETEMS), 2(2), 117–123.</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Kotler, P., &amp; Armstrong, G. (2018). </w:t>
      </w:r>
      <w:r w:rsidRPr="00F55FF1">
        <w:rPr>
          <w:rStyle w:val="Emphasis"/>
          <w:sz w:val="28"/>
          <w:szCs w:val="28"/>
        </w:rPr>
        <w:t>Principles of Marketing</w:t>
      </w:r>
      <w:r w:rsidRPr="00F55FF1">
        <w:rPr>
          <w:sz w:val="28"/>
          <w:szCs w:val="28"/>
        </w:rPr>
        <w:t xml:space="preserve"> (17th ed.). Pearson Education.</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Kotler, P., &amp; Keller, K. L. (2016). </w:t>
      </w:r>
      <w:r w:rsidRPr="00F55FF1">
        <w:rPr>
          <w:rStyle w:val="Emphasis"/>
          <w:sz w:val="28"/>
          <w:szCs w:val="28"/>
        </w:rPr>
        <w:t>Marketing Management</w:t>
      </w:r>
      <w:r w:rsidRPr="00F55FF1">
        <w:rPr>
          <w:sz w:val="28"/>
          <w:szCs w:val="28"/>
        </w:rPr>
        <w:t xml:space="preserve"> (15th ed.). Pearson Education.</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Lavidge, R. J., &amp; Steiner, G. A. (1961). </w:t>
      </w:r>
      <w:r w:rsidRPr="00F55FF1">
        <w:rPr>
          <w:rStyle w:val="Emphasis"/>
          <w:sz w:val="28"/>
          <w:szCs w:val="28"/>
        </w:rPr>
        <w:t>A model for predictive measurements of advertising effectiveness.</w:t>
      </w:r>
      <w:r w:rsidRPr="00F55FF1">
        <w:rPr>
          <w:sz w:val="28"/>
          <w:szCs w:val="28"/>
        </w:rPr>
        <w:t xml:space="preserve"> Journal of Marketing, 25(6), 59–62.</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Ogundele, O. J. K., &amp; Opeifa, O. G. (2019). </w:t>
      </w:r>
      <w:r w:rsidRPr="00F55FF1">
        <w:rPr>
          <w:rStyle w:val="Emphasis"/>
          <w:sz w:val="28"/>
          <w:szCs w:val="28"/>
        </w:rPr>
        <w:t>An assessment of advertising on consumer behavior in the Nigerian flour milling industry</w:t>
      </w:r>
      <w:r w:rsidRPr="00F55FF1">
        <w:rPr>
          <w:sz w:val="28"/>
          <w:szCs w:val="28"/>
        </w:rPr>
        <w:t>. Journal of Marketing and Consumer Research, 54, 42–50.</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Okeke, C. I., &amp; Uchenna, E. O. (2020). </w:t>
      </w:r>
      <w:r w:rsidRPr="00F55FF1">
        <w:rPr>
          <w:rStyle w:val="Emphasis"/>
          <w:sz w:val="28"/>
          <w:szCs w:val="28"/>
        </w:rPr>
        <w:t>Effectiveness of sales promotion strategies in fast-moving consumer goods (FMCG) firms in Nigeria</w:t>
      </w:r>
      <w:r w:rsidRPr="00F55FF1">
        <w:rPr>
          <w:sz w:val="28"/>
          <w:szCs w:val="28"/>
        </w:rPr>
        <w:t>. Nigerian Journal of Marketing, 11(2), 55–68.</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Porter, M. E. (1985). </w:t>
      </w:r>
      <w:r w:rsidRPr="00F55FF1">
        <w:rPr>
          <w:rStyle w:val="Emphasis"/>
          <w:sz w:val="28"/>
          <w:szCs w:val="28"/>
        </w:rPr>
        <w:t>Competitive Advantage: Creating and Sustaining Superior Performance.</w:t>
      </w:r>
      <w:r w:rsidRPr="00F55FF1">
        <w:rPr>
          <w:sz w:val="28"/>
          <w:szCs w:val="28"/>
        </w:rPr>
        <w:t xml:space="preserve"> Free Press.</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Rogers, E. M. (2003). </w:t>
      </w:r>
      <w:r w:rsidRPr="00F55FF1">
        <w:rPr>
          <w:rStyle w:val="Emphasis"/>
          <w:sz w:val="28"/>
          <w:szCs w:val="28"/>
        </w:rPr>
        <w:t>Diffusion of Innovations</w:t>
      </w:r>
      <w:r w:rsidRPr="00F55FF1">
        <w:rPr>
          <w:sz w:val="28"/>
          <w:szCs w:val="28"/>
        </w:rPr>
        <w:t xml:space="preserve"> (5th ed.). Free Press.</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St. Elmo Lewis (1903). </w:t>
      </w:r>
      <w:r w:rsidRPr="00F55FF1">
        <w:rPr>
          <w:rStyle w:val="Emphasis"/>
          <w:sz w:val="28"/>
          <w:szCs w:val="28"/>
        </w:rPr>
        <w:t>Financial Advertising</w:t>
      </w:r>
      <w:r w:rsidRPr="00F55FF1">
        <w:rPr>
          <w:sz w:val="28"/>
          <w:szCs w:val="28"/>
        </w:rPr>
        <w:t>. The Ronald Press Company.</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Adebisi, S. A., &amp; Babatunde, B. O. (2011). </w:t>
      </w:r>
      <w:r w:rsidRPr="00F55FF1">
        <w:rPr>
          <w:rStyle w:val="Emphasis"/>
          <w:sz w:val="28"/>
          <w:szCs w:val="28"/>
        </w:rPr>
        <w:t>Strategic influence of promotional mix on organizational performance</w:t>
      </w:r>
      <w:r w:rsidRPr="00F55FF1">
        <w:rPr>
          <w:sz w:val="28"/>
          <w:szCs w:val="28"/>
        </w:rPr>
        <w:t>. International Journal of Business and Management, 6(1), 12–20. https://doi.org/10.5539/ijbm.v6n1p12</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Arens, W. F., Weigold, M. F., &amp; Arens, C. (2015). </w:t>
      </w:r>
      <w:r w:rsidRPr="00F55FF1">
        <w:rPr>
          <w:rStyle w:val="Emphasis"/>
          <w:sz w:val="28"/>
          <w:szCs w:val="28"/>
        </w:rPr>
        <w:t>Contemporary Advertising and Integrated Marketing Communications</w:t>
      </w:r>
      <w:r w:rsidRPr="00F55FF1">
        <w:rPr>
          <w:sz w:val="28"/>
          <w:szCs w:val="28"/>
        </w:rPr>
        <w:t xml:space="preserve"> (15th ed.). McGraw-Hill Education.</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Belch, G. E., &amp; Belch, M. A. (2021). </w:t>
      </w:r>
      <w:r w:rsidRPr="00F55FF1">
        <w:rPr>
          <w:rStyle w:val="Emphasis"/>
          <w:sz w:val="28"/>
          <w:szCs w:val="28"/>
        </w:rPr>
        <w:t>Advertising and Promotion: An Integrated Marketing Communications Perspective</w:t>
      </w:r>
      <w:r w:rsidRPr="00F55FF1">
        <w:rPr>
          <w:sz w:val="28"/>
          <w:szCs w:val="28"/>
        </w:rPr>
        <w:t xml:space="preserve"> (12th ed.). McGraw-Hill Education.</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Blythe, J. (2006). </w:t>
      </w:r>
      <w:r w:rsidRPr="00F55FF1">
        <w:rPr>
          <w:rStyle w:val="Emphasis"/>
          <w:sz w:val="28"/>
          <w:szCs w:val="28"/>
        </w:rPr>
        <w:t>Principles and Practice of Marketing</w:t>
      </w:r>
      <w:r w:rsidRPr="00F55FF1">
        <w:rPr>
          <w:sz w:val="28"/>
          <w:szCs w:val="28"/>
        </w:rPr>
        <w:t xml:space="preserve"> (2nd ed.). Thomson Learning.</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Drucker, P. F. (2008). </w:t>
      </w:r>
      <w:r w:rsidRPr="00F55FF1">
        <w:rPr>
          <w:rStyle w:val="Emphasis"/>
          <w:sz w:val="28"/>
          <w:szCs w:val="28"/>
        </w:rPr>
        <w:t>Management: Tasks, Responsibilities, Practices</w:t>
      </w:r>
      <w:r w:rsidRPr="00F55FF1">
        <w:rPr>
          <w:sz w:val="28"/>
          <w:szCs w:val="28"/>
        </w:rPr>
        <w:t>. Harper Business.</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Fill, C. (2013). </w:t>
      </w:r>
      <w:r w:rsidRPr="00F55FF1">
        <w:rPr>
          <w:rStyle w:val="Emphasis"/>
          <w:sz w:val="28"/>
          <w:szCs w:val="28"/>
        </w:rPr>
        <w:t>Marketing Communications: Brands, Experiences and Participation</w:t>
      </w:r>
      <w:r w:rsidRPr="00F55FF1">
        <w:rPr>
          <w:sz w:val="28"/>
          <w:szCs w:val="28"/>
        </w:rPr>
        <w:t xml:space="preserve"> (6th ed.). Pearson Education Limited.</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Jobber, D., &amp; Ellis-Chadwick, F. (2019). </w:t>
      </w:r>
      <w:r w:rsidRPr="00F55FF1">
        <w:rPr>
          <w:rStyle w:val="Emphasis"/>
          <w:sz w:val="28"/>
          <w:szCs w:val="28"/>
        </w:rPr>
        <w:t>Principles and Practice of Marketing</w:t>
      </w:r>
      <w:r w:rsidRPr="00F55FF1">
        <w:rPr>
          <w:sz w:val="28"/>
          <w:szCs w:val="28"/>
        </w:rPr>
        <w:t xml:space="preserve"> (9th ed.). McGraw-Hill Education.</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Nwankwo, S. I., &amp; Ajemunigbohun, S. S. (2013). </w:t>
      </w:r>
      <w:r w:rsidRPr="00F55FF1">
        <w:rPr>
          <w:rStyle w:val="Emphasis"/>
          <w:sz w:val="28"/>
          <w:szCs w:val="28"/>
        </w:rPr>
        <w:t>Integrated marketing communications and consumers’ patronage of Nigerian beverage products</w:t>
      </w:r>
      <w:r w:rsidRPr="00F55FF1">
        <w:rPr>
          <w:sz w:val="28"/>
          <w:szCs w:val="28"/>
        </w:rPr>
        <w:t>. Journal of Research in National Development, 11(2), 23–32.</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Olujide, J. O., &amp; Adekeye, D. O. (2013). </w:t>
      </w:r>
      <w:r w:rsidRPr="00F55FF1">
        <w:rPr>
          <w:rStyle w:val="Emphasis"/>
          <w:sz w:val="28"/>
          <w:szCs w:val="28"/>
        </w:rPr>
        <w:t>Advertising and consumer patronage of GSM services in Nigeria</w:t>
      </w:r>
      <w:r w:rsidRPr="00F55FF1">
        <w:rPr>
          <w:sz w:val="28"/>
          <w:szCs w:val="28"/>
        </w:rPr>
        <w:t>. Journal of Emerging Trends in Economics and Management Sciences (JETEMS), 4(2), 217–224.</w:t>
      </w:r>
    </w:p>
    <w:p w:rsidR="00AC7C28" w:rsidRPr="00F55FF1" w:rsidRDefault="00AC7C28" w:rsidP="007D5B30">
      <w:pPr>
        <w:pStyle w:val="NormalWeb"/>
        <w:spacing w:beforeLines="20" w:beforeAutospacing="0" w:afterLines="20" w:afterAutospacing="0" w:line="360" w:lineRule="auto"/>
        <w:ind w:left="720" w:hanging="720"/>
        <w:jc w:val="both"/>
        <w:rPr>
          <w:sz w:val="28"/>
          <w:szCs w:val="28"/>
        </w:rPr>
      </w:pPr>
      <w:r w:rsidRPr="00F55FF1">
        <w:rPr>
          <w:sz w:val="28"/>
          <w:szCs w:val="28"/>
        </w:rPr>
        <w:t xml:space="preserve">Onyeke, N. G., &amp; Agbonifoh, B. A. (2017). </w:t>
      </w:r>
      <w:r w:rsidRPr="00F55FF1">
        <w:rPr>
          <w:rStyle w:val="Emphasis"/>
          <w:sz w:val="28"/>
          <w:szCs w:val="28"/>
        </w:rPr>
        <w:t>Effect of sales promotion on consumer buying decision in Nigeria</w:t>
      </w:r>
      <w:r w:rsidRPr="00F55FF1">
        <w:rPr>
          <w:sz w:val="28"/>
          <w:szCs w:val="28"/>
        </w:rPr>
        <w:t>. International Journal of Business &amp; Law Research, 5(3), 25–37.</w:t>
      </w:r>
    </w:p>
    <w:p w:rsidR="00AC7C28" w:rsidRPr="00F55FF1" w:rsidRDefault="00AC7C28" w:rsidP="007D5B30">
      <w:pPr>
        <w:spacing w:beforeLines="20" w:afterLines="20" w:line="360" w:lineRule="auto"/>
        <w:ind w:left="720" w:hanging="720"/>
        <w:jc w:val="both"/>
        <w:rPr>
          <w:rFonts w:ascii="Times New Roman" w:eastAsia="Times New Roman" w:hAnsi="Times New Roman" w:cs="Times New Roman"/>
          <w:sz w:val="28"/>
          <w:szCs w:val="28"/>
        </w:rPr>
      </w:pPr>
      <w:r w:rsidRPr="00F55FF1">
        <w:rPr>
          <w:rFonts w:ascii="Times New Roman" w:hAnsi="Times New Roman" w:cs="Times New Roman"/>
          <w:sz w:val="28"/>
          <w:szCs w:val="28"/>
        </w:rPr>
        <w:br w:type="page"/>
      </w:r>
    </w:p>
    <w:p w:rsidR="00AC7C28" w:rsidRPr="00AC23AC" w:rsidRDefault="00AC7C28" w:rsidP="007D5B30">
      <w:pPr>
        <w:spacing w:beforeLines="20" w:afterLines="20" w:line="480" w:lineRule="auto"/>
        <w:jc w:val="center"/>
        <w:outlineLvl w:val="1"/>
        <w:rPr>
          <w:rFonts w:ascii="Times New Roman" w:eastAsia="Times New Roman" w:hAnsi="Times New Roman" w:cs="Times New Roman"/>
          <w:b/>
          <w:bCs/>
          <w:sz w:val="28"/>
          <w:szCs w:val="28"/>
        </w:rPr>
      </w:pPr>
      <w:r w:rsidRPr="00AC23AC">
        <w:rPr>
          <w:rFonts w:ascii="Times New Roman" w:eastAsia="Times New Roman" w:hAnsi="Times New Roman" w:cs="Times New Roman"/>
          <w:b/>
          <w:bCs/>
          <w:sz w:val="28"/>
          <w:szCs w:val="28"/>
        </w:rPr>
        <w:t>Appendix I</w:t>
      </w:r>
    </w:p>
    <w:p w:rsidR="00AC7C28" w:rsidRPr="00AC7C28" w:rsidRDefault="00AC7C28" w:rsidP="007D5B30">
      <w:pPr>
        <w:spacing w:beforeLines="20" w:afterLines="20" w:line="480" w:lineRule="auto"/>
        <w:jc w:val="both"/>
        <w:outlineLvl w:val="1"/>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Questionnaire</w:t>
      </w:r>
    </w:p>
    <w:p w:rsidR="00AC7C28" w:rsidRPr="00AC7C28" w:rsidRDefault="00AC7C28"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Research Topic:</w:t>
      </w:r>
    </w:p>
    <w:p w:rsidR="00AC7C28" w:rsidRPr="00AC7C28" w:rsidRDefault="00AC7C28" w:rsidP="007D5B30">
      <w:pPr>
        <w:spacing w:beforeLines="20" w:afterLines="20" w:line="480" w:lineRule="auto"/>
        <w:jc w:val="both"/>
        <w:rPr>
          <w:rFonts w:ascii="Times New Roman" w:eastAsia="Times New Roman" w:hAnsi="Times New Roman" w:cs="Times New Roman"/>
          <w:b/>
          <w:sz w:val="28"/>
          <w:szCs w:val="28"/>
        </w:rPr>
      </w:pPr>
      <w:r w:rsidRPr="00AC23AC">
        <w:rPr>
          <w:rFonts w:ascii="Times New Roman" w:eastAsia="Times New Roman" w:hAnsi="Times New Roman" w:cs="Times New Roman"/>
          <w:b/>
          <w:bCs/>
          <w:sz w:val="28"/>
          <w:szCs w:val="28"/>
        </w:rPr>
        <w:t>“Significance of Promotional Activities in a Competitive Market”</w:t>
      </w:r>
      <w:r w:rsidRPr="00AC7C28">
        <w:rPr>
          <w:rFonts w:ascii="Times New Roman" w:eastAsia="Times New Roman" w:hAnsi="Times New Roman" w:cs="Times New Roman"/>
          <w:b/>
          <w:sz w:val="28"/>
          <w:szCs w:val="28"/>
        </w:rPr>
        <w:br/>
      </w:r>
      <w:r w:rsidRPr="00AC23AC">
        <w:rPr>
          <w:rFonts w:ascii="Times New Roman" w:eastAsia="Times New Roman" w:hAnsi="Times New Roman" w:cs="Times New Roman"/>
          <w:b/>
          <w:i/>
          <w:iCs/>
          <w:sz w:val="28"/>
          <w:szCs w:val="28"/>
        </w:rPr>
        <w:t>(A Case Study of Olam Flour Mills Plc, Ilorin)</w:t>
      </w:r>
    </w:p>
    <w:p w:rsidR="00AC7C28" w:rsidRPr="00AC7C28" w:rsidRDefault="00AC7C28"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Dear Respondent,</w:t>
      </w:r>
    </w:p>
    <w:p w:rsidR="00AC7C28" w:rsidRPr="00AC7C28" w:rsidRDefault="00AC7C28" w:rsidP="007D5B30">
      <w:pPr>
        <w:spacing w:beforeLines="20" w:afterLines="20" w:line="480" w:lineRule="auto"/>
        <w:jc w:val="both"/>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This questionnaire is designed for academic purposes to gather data for a research project in partial fulfillment of the requirements for the award of a degree. All responses will be treated with utmost confidentiality and used strictly for research purposes.</w:t>
      </w:r>
    </w:p>
    <w:p w:rsidR="00AC7C28" w:rsidRPr="00AC7C28" w:rsidRDefault="00AC7C28" w:rsidP="007D5B30">
      <w:pPr>
        <w:spacing w:beforeLines="20" w:afterLines="20" w:line="480" w:lineRule="auto"/>
        <w:jc w:val="both"/>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Thank you for your cooperation.</w:t>
      </w:r>
    </w:p>
    <w:p w:rsidR="00AC7C28" w:rsidRPr="00F55FF1" w:rsidRDefault="00AC7C28"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t>Yours Researcher,</w:t>
      </w:r>
    </w:p>
    <w:p w:rsidR="00AC7C28" w:rsidRPr="00AC23AC" w:rsidRDefault="00AC7C28" w:rsidP="007D5B30">
      <w:pPr>
        <w:spacing w:beforeLines="20" w:afterLines="20" w:line="240" w:lineRule="auto"/>
        <w:jc w:val="both"/>
        <w:rPr>
          <w:b/>
          <w:i/>
        </w:rPr>
      </w:pPr>
    </w:p>
    <w:p w:rsidR="00AC7C28" w:rsidRPr="00AC23AC" w:rsidRDefault="00AC7C28" w:rsidP="007D5B30">
      <w:pPr>
        <w:spacing w:beforeLines="20" w:afterLines="20" w:line="240" w:lineRule="auto"/>
        <w:jc w:val="both"/>
        <w:rPr>
          <w:b/>
          <w:i/>
        </w:rPr>
      </w:pPr>
      <w:r w:rsidRPr="00AC23AC">
        <w:rPr>
          <w:b/>
          <w:i/>
        </w:rPr>
        <w:t>Bakki Awawu Iyabo</w:t>
      </w:r>
    </w:p>
    <w:p w:rsidR="00AC7C28" w:rsidRPr="00AC23AC" w:rsidRDefault="00AC7C28" w:rsidP="007D5B30">
      <w:pPr>
        <w:spacing w:beforeLines="20" w:afterLines="20" w:line="240" w:lineRule="auto"/>
        <w:jc w:val="both"/>
        <w:rPr>
          <w:b/>
          <w:i/>
        </w:rPr>
      </w:pPr>
      <w:r w:rsidRPr="00AC23AC">
        <w:rPr>
          <w:b/>
          <w:i/>
        </w:rPr>
        <w:t>Hnd/23/mkt/ft/0074</w:t>
      </w:r>
    </w:p>
    <w:p w:rsidR="00AC7C28" w:rsidRPr="00F55FF1" w:rsidRDefault="00AC7C28" w:rsidP="007D5B30">
      <w:pPr>
        <w:spacing w:beforeLines="20" w:afterLines="20" w:line="480" w:lineRule="auto"/>
        <w:jc w:val="both"/>
        <w:rPr>
          <w:rFonts w:ascii="Times New Roman" w:eastAsia="Times New Roman" w:hAnsi="Times New Roman" w:cs="Times New Roman"/>
          <w:sz w:val="28"/>
          <w:szCs w:val="28"/>
        </w:rPr>
      </w:pPr>
      <w:r w:rsidRPr="00F55FF1">
        <w:rPr>
          <w:rFonts w:ascii="Times New Roman" w:eastAsia="Times New Roman" w:hAnsi="Times New Roman" w:cs="Times New Roman"/>
          <w:sz w:val="28"/>
          <w:szCs w:val="28"/>
        </w:rPr>
        <w:br w:type="page"/>
      </w:r>
    </w:p>
    <w:p w:rsidR="00AC7C28" w:rsidRPr="00AC7C28" w:rsidRDefault="00AC7C28" w:rsidP="007D5B30">
      <w:pPr>
        <w:spacing w:beforeLines="20" w:afterLines="20" w:line="480" w:lineRule="auto"/>
        <w:jc w:val="center"/>
        <w:rPr>
          <w:rFonts w:ascii="Times New Roman" w:eastAsia="Times New Roman" w:hAnsi="Times New Roman" w:cs="Times New Roman"/>
          <w:sz w:val="28"/>
          <w:szCs w:val="28"/>
        </w:rPr>
      </w:pPr>
      <w:r w:rsidRPr="00AC23AC">
        <w:rPr>
          <w:rFonts w:ascii="Times New Roman" w:eastAsia="Times New Roman" w:hAnsi="Times New Roman" w:cs="Times New Roman"/>
          <w:b/>
          <w:sz w:val="28"/>
          <w:szCs w:val="28"/>
        </w:rPr>
        <w:t>QUESTIONNAIRE</w:t>
      </w:r>
    </w:p>
    <w:p w:rsidR="00AC7C28" w:rsidRPr="00AC7C28" w:rsidRDefault="00AC7C28" w:rsidP="007D5B30">
      <w:pPr>
        <w:spacing w:beforeLines="20" w:afterLines="20" w:line="480" w:lineRule="auto"/>
        <w:jc w:val="both"/>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Section A: Demographic Information</w:t>
      </w:r>
    </w:p>
    <w:p w:rsidR="00AC7C28" w:rsidRPr="00AC7C28" w:rsidRDefault="00AC7C28" w:rsidP="007D5B30">
      <w:pPr>
        <w:numPr>
          <w:ilvl w:val="0"/>
          <w:numId w:val="37"/>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Gender:</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Male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Female</w:t>
      </w:r>
    </w:p>
    <w:p w:rsidR="00AC7C28" w:rsidRPr="00AC7C28" w:rsidRDefault="00AC7C28" w:rsidP="007D5B30">
      <w:pPr>
        <w:numPr>
          <w:ilvl w:val="0"/>
          <w:numId w:val="37"/>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Age Range: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18–25</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26–35</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36–45</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46 and above</w:t>
      </w:r>
    </w:p>
    <w:p w:rsidR="00AC7C28" w:rsidRPr="00AC7C28" w:rsidRDefault="00AC7C28" w:rsidP="007D5B30">
      <w:pPr>
        <w:numPr>
          <w:ilvl w:val="0"/>
          <w:numId w:val="37"/>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Marital Status: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Single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Married</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Divorced</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Widowed</w:t>
      </w:r>
    </w:p>
    <w:p w:rsidR="00AC7C28" w:rsidRPr="00AC7C28" w:rsidRDefault="00AC7C28" w:rsidP="007D5B30">
      <w:pPr>
        <w:numPr>
          <w:ilvl w:val="0"/>
          <w:numId w:val="37"/>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Occupation:</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Olam Staff</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Distributor/Retailer</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Consumer/Customer</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Others (Please specify): ___________</w:t>
      </w:r>
    </w:p>
    <w:p w:rsidR="00AC7C28" w:rsidRPr="00AC7C28" w:rsidRDefault="00AC7C28" w:rsidP="007D5B30">
      <w:pPr>
        <w:numPr>
          <w:ilvl w:val="0"/>
          <w:numId w:val="37"/>
        </w:numPr>
        <w:spacing w:beforeLines="20" w:afterLines="20" w:line="480" w:lineRule="auto"/>
        <w:rPr>
          <w:rFonts w:ascii="Times New Roman" w:eastAsia="Times New Roman" w:hAnsi="Times New Roman" w:cs="Times New Roman"/>
          <w:sz w:val="28"/>
          <w:szCs w:val="28"/>
        </w:rPr>
      </w:pPr>
      <w:r w:rsidRPr="00F55FF1">
        <w:rPr>
          <w:rFonts w:ascii="Times New Roman" w:eastAsia="Times New Roman" w:hAnsi="Times New Roman" w:cs="Times New Roman"/>
          <w:bCs/>
          <w:sz w:val="28"/>
          <w:szCs w:val="28"/>
        </w:rPr>
        <w:t>Educational Qualification:</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SSCE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OND/NCE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HND/B.Sc</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M.Sc/Ph.D</w:t>
      </w:r>
    </w:p>
    <w:p w:rsidR="00AC7C28" w:rsidRPr="00AC7C28" w:rsidRDefault="00AC7C28" w:rsidP="007D5B30">
      <w:pPr>
        <w:spacing w:beforeLines="20" w:afterLines="20" w:line="480" w:lineRule="auto"/>
        <w:outlineLvl w:val="2"/>
        <w:rPr>
          <w:rFonts w:ascii="Times New Roman" w:eastAsia="Times New Roman" w:hAnsi="Times New Roman" w:cs="Times New Roman"/>
          <w:bCs/>
          <w:sz w:val="28"/>
          <w:szCs w:val="28"/>
        </w:rPr>
      </w:pPr>
      <w:r w:rsidRPr="00F55FF1">
        <w:rPr>
          <w:rFonts w:ascii="Times New Roman" w:eastAsia="Times New Roman" w:hAnsi="Times New Roman" w:cs="Times New Roman"/>
          <w:bCs/>
          <w:sz w:val="28"/>
          <w:szCs w:val="28"/>
        </w:rPr>
        <w:t>Section B: Research-Related Questions</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Are you aware of Olam Flour Mills’ promotional activities?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Yes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No</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Through which of the following media have you seen or heard about Olam's promotions? (You may tick more than one)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Television</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Radio</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Social Media</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Billboards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Print Media (Newspapers, Flyers)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Others (Specify): ___________</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Which promotional tools used by Olam have influenced your buying decision the most?</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Advertising</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Personal Selling</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Sales Promotion (Discounts, Freebies)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Public Relations (CSR, Events)</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Do you think promotional activities increase your interest in purchasing Olam products?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Strongly 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Disagree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Strongly Disagree</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How would you rate the effectiveness of Olam Flour Mills’ promotional strategies?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Highly Effective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Moderately Effective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Not Effective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Indifferent</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Have you ever participated in or benefited from a promotional campaign run by Olam Flour Mills?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Yes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No</w:t>
      </w:r>
      <w:r w:rsidRPr="00AC7C28">
        <w:rPr>
          <w:rFonts w:ascii="Times New Roman" w:eastAsia="Times New Roman" w:hAnsi="Times New Roman" w:cs="Times New Roman"/>
          <w:sz w:val="28"/>
          <w:szCs w:val="28"/>
        </w:rPr>
        <w:br/>
        <w:t>If Yes, please describe: _______________________________________</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In your opinion, how do Olam’s promotions compare to its competitors?</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Better</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Same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Worse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No Idea</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Do you believe Olam’s promotional activities give it a competitive advantage in the market?</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Strongly 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Disagree</w:t>
      </w:r>
      <w:r w:rsidRPr="00AC7C28">
        <w:rPr>
          <w:rFonts w:ascii="Times New Roman" w:eastAsia="Times New Roman" w:hAnsi="Times New Roman" w:cs="Times New Roman"/>
          <w:sz w:val="28"/>
          <w:szCs w:val="28"/>
        </w:rPr>
        <w:br/>
      </w:r>
      <w:r w:rsidRPr="00AC7C28">
        <w:rPr>
          <w:rFonts w:ascii="Times New Roman" w:eastAsia="MS Mincho" w:hAnsi="MS Mincho" w:cs="Times New Roman"/>
          <w:sz w:val="28"/>
          <w:szCs w:val="28"/>
        </w:rPr>
        <w:t>☐</w:t>
      </w:r>
      <w:r w:rsidRPr="00AC7C28">
        <w:rPr>
          <w:rFonts w:ascii="Times New Roman" w:eastAsia="Times New Roman" w:hAnsi="Times New Roman" w:cs="Times New Roman"/>
          <w:sz w:val="28"/>
          <w:szCs w:val="28"/>
        </w:rPr>
        <w:t xml:space="preserve"> Strongly Disagree</w:t>
      </w:r>
    </w:p>
    <w:p w:rsidR="00AC7C28" w:rsidRPr="00AC7C28" w:rsidRDefault="00AC7C28" w:rsidP="007D5B30">
      <w:pPr>
        <w:numPr>
          <w:ilvl w:val="0"/>
          <w:numId w:val="38"/>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What type of promotions would you like to see more from Olam?</w:t>
      </w:r>
    </w:p>
    <w:p w:rsidR="00AC7C28" w:rsidRPr="00AC7C28" w:rsidRDefault="00EF311B" w:rsidP="007D5B30">
      <w:pPr>
        <w:spacing w:beforeLines="20" w:afterLines="20" w:line="480" w:lineRule="auto"/>
        <w:rPr>
          <w:rFonts w:ascii="Times New Roman" w:eastAsia="Times New Roman" w:hAnsi="Times New Roman" w:cs="Times New Roman"/>
          <w:sz w:val="28"/>
          <w:szCs w:val="28"/>
        </w:rPr>
      </w:pPr>
      <w:r w:rsidRPr="00EF311B">
        <w:rPr>
          <w:rFonts w:ascii="Times New Roman" w:eastAsia="Times New Roman" w:hAnsi="Times New Roman" w:cs="Times New Roman"/>
          <w:sz w:val="28"/>
          <w:szCs w:val="28"/>
        </w:rPr>
        <w:pict>
          <v:rect id="_x0000_i1025" style="width:0;height:1.5pt" o:hrstd="t" o:hr="t" fillcolor="#a0a0a0" stroked="f"/>
        </w:pict>
      </w:r>
    </w:p>
    <w:p w:rsidR="00AC7C28" w:rsidRPr="00AC7C28" w:rsidRDefault="00AC7C28" w:rsidP="007D5B30">
      <w:pPr>
        <w:numPr>
          <w:ilvl w:val="0"/>
          <w:numId w:val="39"/>
        </w:numPr>
        <w:spacing w:beforeLines="20" w:afterLines="20" w:line="480" w:lineRule="auto"/>
        <w:rPr>
          <w:rFonts w:ascii="Times New Roman" w:eastAsia="Times New Roman" w:hAnsi="Times New Roman" w:cs="Times New Roman"/>
          <w:sz w:val="28"/>
          <w:szCs w:val="28"/>
        </w:rPr>
      </w:pPr>
      <w:r w:rsidRPr="00AC7C28">
        <w:rPr>
          <w:rFonts w:ascii="Times New Roman" w:eastAsia="Times New Roman" w:hAnsi="Times New Roman" w:cs="Times New Roman"/>
          <w:sz w:val="28"/>
          <w:szCs w:val="28"/>
        </w:rPr>
        <w:t>Suggest any improvements you think can be made to Olam’s current promotional strategies:</w:t>
      </w:r>
    </w:p>
    <w:p w:rsidR="00AC7C28" w:rsidRPr="00AC7C28" w:rsidRDefault="00EF311B" w:rsidP="007D5B30">
      <w:pPr>
        <w:spacing w:beforeLines="20" w:afterLines="20" w:line="480" w:lineRule="auto"/>
        <w:rPr>
          <w:rFonts w:ascii="Times New Roman" w:eastAsia="Times New Roman" w:hAnsi="Times New Roman" w:cs="Times New Roman"/>
          <w:sz w:val="28"/>
          <w:szCs w:val="28"/>
        </w:rPr>
      </w:pPr>
      <w:r w:rsidRPr="00EF311B">
        <w:rPr>
          <w:rFonts w:ascii="Times New Roman" w:eastAsia="Times New Roman" w:hAnsi="Times New Roman" w:cs="Times New Roman"/>
          <w:sz w:val="28"/>
          <w:szCs w:val="28"/>
        </w:rPr>
        <w:pict>
          <v:rect id="_x0000_i1026" style="width:0;height:1.5pt" o:hrstd="t" o:hr="t" fillcolor="#a0a0a0" stroked="f"/>
        </w:pict>
      </w:r>
    </w:p>
    <w:p w:rsidR="00AC7C28" w:rsidRPr="00F55FF1" w:rsidRDefault="00EF311B" w:rsidP="00EF311B">
      <w:pPr>
        <w:spacing w:beforeLines="20" w:afterLines="20" w:line="480" w:lineRule="auto"/>
        <w:rPr>
          <w:rFonts w:ascii="Times New Roman" w:eastAsia="Times New Roman" w:hAnsi="Times New Roman" w:cs="Times New Roman"/>
          <w:sz w:val="28"/>
          <w:szCs w:val="28"/>
        </w:rPr>
      </w:pPr>
      <w:r w:rsidRPr="00EF311B">
        <w:rPr>
          <w:rFonts w:ascii="Times New Roman" w:eastAsia="Times New Roman" w:hAnsi="Times New Roman" w:cs="Times New Roman"/>
          <w:sz w:val="28"/>
          <w:szCs w:val="28"/>
        </w:rPr>
        <w:pict>
          <v:rect id="_x0000_i1027" style="width:0;height:1.5pt" o:hrstd="t" o:hr="t" fillcolor="#a0a0a0" stroked="f"/>
        </w:pict>
      </w:r>
    </w:p>
    <w:sectPr w:rsidR="00AC7C28" w:rsidRPr="00F55FF1" w:rsidSect="00F55FF1">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12E" w:rsidRDefault="00E6012E" w:rsidP="00692F46">
      <w:pPr>
        <w:spacing w:after="0" w:line="240" w:lineRule="auto"/>
      </w:pPr>
      <w:r>
        <w:separator/>
      </w:r>
    </w:p>
  </w:endnote>
  <w:endnote w:type="continuationSeparator" w:id="1">
    <w:p w:rsidR="00E6012E" w:rsidRDefault="00E6012E" w:rsidP="00692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46473"/>
      <w:docPartObj>
        <w:docPartGallery w:val="Page Numbers (Bottom of Page)"/>
        <w:docPartUnique/>
      </w:docPartObj>
    </w:sdtPr>
    <w:sdtEndPr>
      <w:rPr>
        <w:noProof/>
      </w:rPr>
    </w:sdtEndPr>
    <w:sdtContent>
      <w:p w:rsidR="000C661D" w:rsidRDefault="00EF311B">
        <w:pPr>
          <w:pStyle w:val="Footer"/>
          <w:jc w:val="center"/>
        </w:pPr>
        <w:fldSimple w:instr=" PAGE   \* MERGEFORMAT ">
          <w:r w:rsidR="007D5B30">
            <w:rPr>
              <w:noProof/>
            </w:rPr>
            <w:t>ii</w:t>
          </w:r>
        </w:fldSimple>
      </w:p>
    </w:sdtContent>
  </w:sdt>
  <w:p w:rsidR="000C661D" w:rsidRDefault="000C6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12E" w:rsidRDefault="00E6012E" w:rsidP="00692F46">
      <w:pPr>
        <w:spacing w:after="0" w:line="240" w:lineRule="auto"/>
      </w:pPr>
      <w:r>
        <w:separator/>
      </w:r>
    </w:p>
  </w:footnote>
  <w:footnote w:type="continuationSeparator" w:id="1">
    <w:p w:rsidR="00E6012E" w:rsidRDefault="00E6012E" w:rsidP="00692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8DE"/>
    <w:multiLevelType w:val="multilevel"/>
    <w:tmpl w:val="7794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F0359"/>
    <w:multiLevelType w:val="multilevel"/>
    <w:tmpl w:val="2A881A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2056C"/>
    <w:multiLevelType w:val="multilevel"/>
    <w:tmpl w:val="8182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A1352"/>
    <w:multiLevelType w:val="multilevel"/>
    <w:tmpl w:val="E68290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B72BF"/>
    <w:multiLevelType w:val="multilevel"/>
    <w:tmpl w:val="C450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726445"/>
    <w:multiLevelType w:val="multilevel"/>
    <w:tmpl w:val="14C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708D5"/>
    <w:multiLevelType w:val="multilevel"/>
    <w:tmpl w:val="FFB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35E6D"/>
    <w:multiLevelType w:val="multilevel"/>
    <w:tmpl w:val="7E54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560803"/>
    <w:multiLevelType w:val="multilevel"/>
    <w:tmpl w:val="3D0E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A3068"/>
    <w:multiLevelType w:val="multilevel"/>
    <w:tmpl w:val="8352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EC00BF"/>
    <w:multiLevelType w:val="multilevel"/>
    <w:tmpl w:val="8494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AE261E"/>
    <w:multiLevelType w:val="multilevel"/>
    <w:tmpl w:val="2D1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E56867"/>
    <w:multiLevelType w:val="multilevel"/>
    <w:tmpl w:val="F2A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203D7D"/>
    <w:multiLevelType w:val="multilevel"/>
    <w:tmpl w:val="2D18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143511"/>
    <w:multiLevelType w:val="multilevel"/>
    <w:tmpl w:val="0B5A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46037E"/>
    <w:multiLevelType w:val="multilevel"/>
    <w:tmpl w:val="408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53E15"/>
    <w:multiLevelType w:val="multilevel"/>
    <w:tmpl w:val="D4EA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42458"/>
    <w:multiLevelType w:val="multilevel"/>
    <w:tmpl w:val="06BC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0E355D"/>
    <w:multiLevelType w:val="multilevel"/>
    <w:tmpl w:val="D30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6F0358"/>
    <w:multiLevelType w:val="multilevel"/>
    <w:tmpl w:val="C7A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132478"/>
    <w:multiLevelType w:val="multilevel"/>
    <w:tmpl w:val="B19A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210AFB"/>
    <w:multiLevelType w:val="multilevel"/>
    <w:tmpl w:val="FA40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D335D0"/>
    <w:multiLevelType w:val="multilevel"/>
    <w:tmpl w:val="708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16ACF"/>
    <w:multiLevelType w:val="multilevel"/>
    <w:tmpl w:val="947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8A5950"/>
    <w:multiLevelType w:val="multilevel"/>
    <w:tmpl w:val="323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6C4163"/>
    <w:multiLevelType w:val="multilevel"/>
    <w:tmpl w:val="70A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7D2A14"/>
    <w:multiLevelType w:val="multilevel"/>
    <w:tmpl w:val="D9D4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9A4FFA"/>
    <w:multiLevelType w:val="multilevel"/>
    <w:tmpl w:val="EC02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B769BA"/>
    <w:multiLevelType w:val="multilevel"/>
    <w:tmpl w:val="A89C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796B0E"/>
    <w:multiLevelType w:val="multilevel"/>
    <w:tmpl w:val="86B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175D7D"/>
    <w:multiLevelType w:val="multilevel"/>
    <w:tmpl w:val="895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AA79AD"/>
    <w:multiLevelType w:val="multilevel"/>
    <w:tmpl w:val="6A40B2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5D6AE2"/>
    <w:multiLevelType w:val="multilevel"/>
    <w:tmpl w:val="508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B85600"/>
    <w:multiLevelType w:val="multilevel"/>
    <w:tmpl w:val="1084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F37D2A"/>
    <w:multiLevelType w:val="multilevel"/>
    <w:tmpl w:val="25F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570BA"/>
    <w:multiLevelType w:val="multilevel"/>
    <w:tmpl w:val="C09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474EEA"/>
    <w:multiLevelType w:val="multilevel"/>
    <w:tmpl w:val="602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605B4"/>
    <w:multiLevelType w:val="multilevel"/>
    <w:tmpl w:val="D76C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E1BF4"/>
    <w:multiLevelType w:val="multilevel"/>
    <w:tmpl w:val="0FB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EC4F48"/>
    <w:multiLevelType w:val="multilevel"/>
    <w:tmpl w:val="90EE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26"/>
  </w:num>
  <w:num w:numId="4">
    <w:abstractNumId w:val="19"/>
  </w:num>
  <w:num w:numId="5">
    <w:abstractNumId w:val="12"/>
  </w:num>
  <w:num w:numId="6">
    <w:abstractNumId w:val="34"/>
  </w:num>
  <w:num w:numId="7">
    <w:abstractNumId w:val="18"/>
  </w:num>
  <w:num w:numId="8">
    <w:abstractNumId w:val="10"/>
  </w:num>
  <w:num w:numId="9">
    <w:abstractNumId w:val="30"/>
  </w:num>
  <w:num w:numId="10">
    <w:abstractNumId w:val="39"/>
  </w:num>
  <w:num w:numId="11">
    <w:abstractNumId w:val="37"/>
  </w:num>
  <w:num w:numId="12">
    <w:abstractNumId w:val="17"/>
  </w:num>
  <w:num w:numId="13">
    <w:abstractNumId w:val="36"/>
  </w:num>
  <w:num w:numId="14">
    <w:abstractNumId w:val="8"/>
  </w:num>
  <w:num w:numId="15">
    <w:abstractNumId w:val="33"/>
  </w:num>
  <w:num w:numId="16">
    <w:abstractNumId w:val="23"/>
  </w:num>
  <w:num w:numId="17">
    <w:abstractNumId w:val="11"/>
  </w:num>
  <w:num w:numId="18">
    <w:abstractNumId w:val="5"/>
  </w:num>
  <w:num w:numId="19">
    <w:abstractNumId w:val="9"/>
  </w:num>
  <w:num w:numId="20">
    <w:abstractNumId w:val="13"/>
  </w:num>
  <w:num w:numId="21">
    <w:abstractNumId w:val="20"/>
  </w:num>
  <w:num w:numId="22">
    <w:abstractNumId w:val="29"/>
  </w:num>
  <w:num w:numId="23">
    <w:abstractNumId w:val="6"/>
  </w:num>
  <w:num w:numId="24">
    <w:abstractNumId w:val="35"/>
  </w:num>
  <w:num w:numId="25">
    <w:abstractNumId w:val="24"/>
  </w:num>
  <w:num w:numId="26">
    <w:abstractNumId w:val="38"/>
  </w:num>
  <w:num w:numId="27">
    <w:abstractNumId w:val="27"/>
  </w:num>
  <w:num w:numId="28">
    <w:abstractNumId w:val="15"/>
  </w:num>
  <w:num w:numId="29">
    <w:abstractNumId w:val="2"/>
  </w:num>
  <w:num w:numId="30">
    <w:abstractNumId w:val="4"/>
  </w:num>
  <w:num w:numId="31">
    <w:abstractNumId w:val="7"/>
  </w:num>
  <w:num w:numId="32">
    <w:abstractNumId w:val="21"/>
  </w:num>
  <w:num w:numId="33">
    <w:abstractNumId w:val="16"/>
  </w:num>
  <w:num w:numId="34">
    <w:abstractNumId w:val="3"/>
  </w:num>
  <w:num w:numId="35">
    <w:abstractNumId w:val="22"/>
  </w:num>
  <w:num w:numId="36">
    <w:abstractNumId w:val="25"/>
  </w:num>
  <w:num w:numId="37">
    <w:abstractNumId w:val="14"/>
  </w:num>
  <w:num w:numId="38">
    <w:abstractNumId w:val="31"/>
  </w:num>
  <w:num w:numId="39">
    <w:abstractNumId w:val="1"/>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BF7A7F"/>
    <w:rsid w:val="000C661D"/>
    <w:rsid w:val="00692F46"/>
    <w:rsid w:val="0078556F"/>
    <w:rsid w:val="007D5B30"/>
    <w:rsid w:val="008E015A"/>
    <w:rsid w:val="00AC23AC"/>
    <w:rsid w:val="00AC7C28"/>
    <w:rsid w:val="00B40AD9"/>
    <w:rsid w:val="00BF7A7F"/>
    <w:rsid w:val="00D31867"/>
    <w:rsid w:val="00D71C1B"/>
    <w:rsid w:val="00E6012E"/>
    <w:rsid w:val="00EF311B"/>
    <w:rsid w:val="00F55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D9"/>
  </w:style>
  <w:style w:type="paragraph" w:styleId="Heading1">
    <w:name w:val="heading 1"/>
    <w:basedOn w:val="Normal"/>
    <w:next w:val="Normal"/>
    <w:link w:val="Heading1Char"/>
    <w:uiPriority w:val="9"/>
    <w:qFormat/>
    <w:rsid w:val="00BF7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7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7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66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7A7F"/>
    <w:rPr>
      <w:rFonts w:ascii="Times New Roman" w:eastAsia="Times New Roman" w:hAnsi="Times New Roman" w:cs="Times New Roman"/>
      <w:b/>
      <w:bCs/>
      <w:sz w:val="27"/>
      <w:szCs w:val="27"/>
    </w:rPr>
  </w:style>
  <w:style w:type="character" w:styleId="Strong">
    <w:name w:val="Strong"/>
    <w:basedOn w:val="DefaultParagraphFont"/>
    <w:uiPriority w:val="22"/>
    <w:qFormat/>
    <w:rsid w:val="00BF7A7F"/>
    <w:rPr>
      <w:b/>
      <w:bCs/>
    </w:rPr>
  </w:style>
  <w:style w:type="paragraph" w:styleId="NormalWeb">
    <w:name w:val="Normal (Web)"/>
    <w:basedOn w:val="Normal"/>
    <w:uiPriority w:val="99"/>
    <w:semiHidden/>
    <w:unhideWhenUsed/>
    <w:rsid w:val="00BF7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A7F"/>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BF7A7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F7A7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0C661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C66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C7C28"/>
    <w:rPr>
      <w:i/>
      <w:iCs/>
    </w:rPr>
  </w:style>
</w:styles>
</file>

<file path=word/webSettings.xml><?xml version="1.0" encoding="utf-8"?>
<w:webSettings xmlns:r="http://schemas.openxmlformats.org/officeDocument/2006/relationships" xmlns:w="http://schemas.openxmlformats.org/wordprocessingml/2006/main">
  <w:divs>
    <w:div w:id="69473251">
      <w:bodyDiv w:val="1"/>
      <w:marLeft w:val="0"/>
      <w:marRight w:val="0"/>
      <w:marTop w:val="0"/>
      <w:marBottom w:val="0"/>
      <w:divBdr>
        <w:top w:val="none" w:sz="0" w:space="0" w:color="auto"/>
        <w:left w:val="none" w:sz="0" w:space="0" w:color="auto"/>
        <w:bottom w:val="none" w:sz="0" w:space="0" w:color="auto"/>
        <w:right w:val="none" w:sz="0" w:space="0" w:color="auto"/>
      </w:divBdr>
      <w:divsChild>
        <w:div w:id="1849829962">
          <w:marLeft w:val="0"/>
          <w:marRight w:val="0"/>
          <w:marTop w:val="0"/>
          <w:marBottom w:val="0"/>
          <w:divBdr>
            <w:top w:val="none" w:sz="0" w:space="0" w:color="auto"/>
            <w:left w:val="none" w:sz="0" w:space="0" w:color="auto"/>
            <w:bottom w:val="none" w:sz="0" w:space="0" w:color="auto"/>
            <w:right w:val="none" w:sz="0" w:space="0" w:color="auto"/>
          </w:divBdr>
          <w:divsChild>
            <w:div w:id="639460632">
              <w:marLeft w:val="0"/>
              <w:marRight w:val="0"/>
              <w:marTop w:val="0"/>
              <w:marBottom w:val="0"/>
              <w:divBdr>
                <w:top w:val="none" w:sz="0" w:space="0" w:color="auto"/>
                <w:left w:val="none" w:sz="0" w:space="0" w:color="auto"/>
                <w:bottom w:val="none" w:sz="0" w:space="0" w:color="auto"/>
                <w:right w:val="none" w:sz="0" w:space="0" w:color="auto"/>
              </w:divBdr>
            </w:div>
          </w:divsChild>
        </w:div>
        <w:div w:id="1719160463">
          <w:marLeft w:val="0"/>
          <w:marRight w:val="0"/>
          <w:marTop w:val="0"/>
          <w:marBottom w:val="0"/>
          <w:divBdr>
            <w:top w:val="none" w:sz="0" w:space="0" w:color="auto"/>
            <w:left w:val="none" w:sz="0" w:space="0" w:color="auto"/>
            <w:bottom w:val="none" w:sz="0" w:space="0" w:color="auto"/>
            <w:right w:val="none" w:sz="0" w:space="0" w:color="auto"/>
          </w:divBdr>
          <w:divsChild>
            <w:div w:id="1879969282">
              <w:marLeft w:val="0"/>
              <w:marRight w:val="0"/>
              <w:marTop w:val="0"/>
              <w:marBottom w:val="0"/>
              <w:divBdr>
                <w:top w:val="none" w:sz="0" w:space="0" w:color="auto"/>
                <w:left w:val="none" w:sz="0" w:space="0" w:color="auto"/>
                <w:bottom w:val="none" w:sz="0" w:space="0" w:color="auto"/>
                <w:right w:val="none" w:sz="0" w:space="0" w:color="auto"/>
              </w:divBdr>
            </w:div>
          </w:divsChild>
        </w:div>
        <w:div w:id="1147938753">
          <w:marLeft w:val="0"/>
          <w:marRight w:val="0"/>
          <w:marTop w:val="0"/>
          <w:marBottom w:val="0"/>
          <w:divBdr>
            <w:top w:val="none" w:sz="0" w:space="0" w:color="auto"/>
            <w:left w:val="none" w:sz="0" w:space="0" w:color="auto"/>
            <w:bottom w:val="none" w:sz="0" w:space="0" w:color="auto"/>
            <w:right w:val="none" w:sz="0" w:space="0" w:color="auto"/>
          </w:divBdr>
          <w:divsChild>
            <w:div w:id="1748961622">
              <w:marLeft w:val="0"/>
              <w:marRight w:val="0"/>
              <w:marTop w:val="0"/>
              <w:marBottom w:val="0"/>
              <w:divBdr>
                <w:top w:val="none" w:sz="0" w:space="0" w:color="auto"/>
                <w:left w:val="none" w:sz="0" w:space="0" w:color="auto"/>
                <w:bottom w:val="none" w:sz="0" w:space="0" w:color="auto"/>
                <w:right w:val="none" w:sz="0" w:space="0" w:color="auto"/>
              </w:divBdr>
            </w:div>
          </w:divsChild>
        </w:div>
        <w:div w:id="1025445818">
          <w:marLeft w:val="0"/>
          <w:marRight w:val="0"/>
          <w:marTop w:val="0"/>
          <w:marBottom w:val="0"/>
          <w:divBdr>
            <w:top w:val="none" w:sz="0" w:space="0" w:color="auto"/>
            <w:left w:val="none" w:sz="0" w:space="0" w:color="auto"/>
            <w:bottom w:val="none" w:sz="0" w:space="0" w:color="auto"/>
            <w:right w:val="none" w:sz="0" w:space="0" w:color="auto"/>
          </w:divBdr>
          <w:divsChild>
            <w:div w:id="799423437">
              <w:marLeft w:val="0"/>
              <w:marRight w:val="0"/>
              <w:marTop w:val="0"/>
              <w:marBottom w:val="0"/>
              <w:divBdr>
                <w:top w:val="none" w:sz="0" w:space="0" w:color="auto"/>
                <w:left w:val="none" w:sz="0" w:space="0" w:color="auto"/>
                <w:bottom w:val="none" w:sz="0" w:space="0" w:color="auto"/>
                <w:right w:val="none" w:sz="0" w:space="0" w:color="auto"/>
              </w:divBdr>
            </w:div>
          </w:divsChild>
        </w:div>
        <w:div w:id="1172641830">
          <w:marLeft w:val="0"/>
          <w:marRight w:val="0"/>
          <w:marTop w:val="0"/>
          <w:marBottom w:val="0"/>
          <w:divBdr>
            <w:top w:val="none" w:sz="0" w:space="0" w:color="auto"/>
            <w:left w:val="none" w:sz="0" w:space="0" w:color="auto"/>
            <w:bottom w:val="none" w:sz="0" w:space="0" w:color="auto"/>
            <w:right w:val="none" w:sz="0" w:space="0" w:color="auto"/>
          </w:divBdr>
          <w:divsChild>
            <w:div w:id="1476219084">
              <w:marLeft w:val="0"/>
              <w:marRight w:val="0"/>
              <w:marTop w:val="0"/>
              <w:marBottom w:val="0"/>
              <w:divBdr>
                <w:top w:val="none" w:sz="0" w:space="0" w:color="auto"/>
                <w:left w:val="none" w:sz="0" w:space="0" w:color="auto"/>
                <w:bottom w:val="none" w:sz="0" w:space="0" w:color="auto"/>
                <w:right w:val="none" w:sz="0" w:space="0" w:color="auto"/>
              </w:divBdr>
            </w:div>
          </w:divsChild>
        </w:div>
        <w:div w:id="2059665879">
          <w:marLeft w:val="0"/>
          <w:marRight w:val="0"/>
          <w:marTop w:val="0"/>
          <w:marBottom w:val="0"/>
          <w:divBdr>
            <w:top w:val="none" w:sz="0" w:space="0" w:color="auto"/>
            <w:left w:val="none" w:sz="0" w:space="0" w:color="auto"/>
            <w:bottom w:val="none" w:sz="0" w:space="0" w:color="auto"/>
            <w:right w:val="none" w:sz="0" w:space="0" w:color="auto"/>
          </w:divBdr>
          <w:divsChild>
            <w:div w:id="130904005">
              <w:marLeft w:val="0"/>
              <w:marRight w:val="0"/>
              <w:marTop w:val="0"/>
              <w:marBottom w:val="0"/>
              <w:divBdr>
                <w:top w:val="none" w:sz="0" w:space="0" w:color="auto"/>
                <w:left w:val="none" w:sz="0" w:space="0" w:color="auto"/>
                <w:bottom w:val="none" w:sz="0" w:space="0" w:color="auto"/>
                <w:right w:val="none" w:sz="0" w:space="0" w:color="auto"/>
              </w:divBdr>
            </w:div>
          </w:divsChild>
        </w:div>
        <w:div w:id="10961382">
          <w:marLeft w:val="0"/>
          <w:marRight w:val="0"/>
          <w:marTop w:val="0"/>
          <w:marBottom w:val="0"/>
          <w:divBdr>
            <w:top w:val="none" w:sz="0" w:space="0" w:color="auto"/>
            <w:left w:val="none" w:sz="0" w:space="0" w:color="auto"/>
            <w:bottom w:val="none" w:sz="0" w:space="0" w:color="auto"/>
            <w:right w:val="none" w:sz="0" w:space="0" w:color="auto"/>
          </w:divBdr>
          <w:divsChild>
            <w:div w:id="248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6720">
      <w:bodyDiv w:val="1"/>
      <w:marLeft w:val="0"/>
      <w:marRight w:val="0"/>
      <w:marTop w:val="0"/>
      <w:marBottom w:val="0"/>
      <w:divBdr>
        <w:top w:val="none" w:sz="0" w:space="0" w:color="auto"/>
        <w:left w:val="none" w:sz="0" w:space="0" w:color="auto"/>
        <w:bottom w:val="none" w:sz="0" w:space="0" w:color="auto"/>
        <w:right w:val="none" w:sz="0" w:space="0" w:color="auto"/>
      </w:divBdr>
    </w:div>
    <w:div w:id="200825754">
      <w:bodyDiv w:val="1"/>
      <w:marLeft w:val="0"/>
      <w:marRight w:val="0"/>
      <w:marTop w:val="0"/>
      <w:marBottom w:val="0"/>
      <w:divBdr>
        <w:top w:val="none" w:sz="0" w:space="0" w:color="auto"/>
        <w:left w:val="none" w:sz="0" w:space="0" w:color="auto"/>
        <w:bottom w:val="none" w:sz="0" w:space="0" w:color="auto"/>
        <w:right w:val="none" w:sz="0" w:space="0" w:color="auto"/>
      </w:divBdr>
    </w:div>
    <w:div w:id="288512649">
      <w:bodyDiv w:val="1"/>
      <w:marLeft w:val="0"/>
      <w:marRight w:val="0"/>
      <w:marTop w:val="0"/>
      <w:marBottom w:val="0"/>
      <w:divBdr>
        <w:top w:val="none" w:sz="0" w:space="0" w:color="auto"/>
        <w:left w:val="none" w:sz="0" w:space="0" w:color="auto"/>
        <w:bottom w:val="none" w:sz="0" w:space="0" w:color="auto"/>
        <w:right w:val="none" w:sz="0" w:space="0" w:color="auto"/>
      </w:divBdr>
    </w:div>
    <w:div w:id="290939035">
      <w:bodyDiv w:val="1"/>
      <w:marLeft w:val="0"/>
      <w:marRight w:val="0"/>
      <w:marTop w:val="0"/>
      <w:marBottom w:val="0"/>
      <w:divBdr>
        <w:top w:val="none" w:sz="0" w:space="0" w:color="auto"/>
        <w:left w:val="none" w:sz="0" w:space="0" w:color="auto"/>
        <w:bottom w:val="none" w:sz="0" w:space="0" w:color="auto"/>
        <w:right w:val="none" w:sz="0" w:space="0" w:color="auto"/>
      </w:divBdr>
    </w:div>
    <w:div w:id="360861235">
      <w:bodyDiv w:val="1"/>
      <w:marLeft w:val="0"/>
      <w:marRight w:val="0"/>
      <w:marTop w:val="0"/>
      <w:marBottom w:val="0"/>
      <w:divBdr>
        <w:top w:val="none" w:sz="0" w:space="0" w:color="auto"/>
        <w:left w:val="none" w:sz="0" w:space="0" w:color="auto"/>
        <w:bottom w:val="none" w:sz="0" w:space="0" w:color="auto"/>
        <w:right w:val="none" w:sz="0" w:space="0" w:color="auto"/>
      </w:divBdr>
    </w:div>
    <w:div w:id="994066459">
      <w:bodyDiv w:val="1"/>
      <w:marLeft w:val="0"/>
      <w:marRight w:val="0"/>
      <w:marTop w:val="0"/>
      <w:marBottom w:val="0"/>
      <w:divBdr>
        <w:top w:val="none" w:sz="0" w:space="0" w:color="auto"/>
        <w:left w:val="none" w:sz="0" w:space="0" w:color="auto"/>
        <w:bottom w:val="none" w:sz="0" w:space="0" w:color="auto"/>
        <w:right w:val="none" w:sz="0" w:space="0" w:color="auto"/>
      </w:divBdr>
    </w:div>
    <w:div w:id="1123767383">
      <w:bodyDiv w:val="1"/>
      <w:marLeft w:val="0"/>
      <w:marRight w:val="0"/>
      <w:marTop w:val="0"/>
      <w:marBottom w:val="0"/>
      <w:divBdr>
        <w:top w:val="none" w:sz="0" w:space="0" w:color="auto"/>
        <w:left w:val="none" w:sz="0" w:space="0" w:color="auto"/>
        <w:bottom w:val="none" w:sz="0" w:space="0" w:color="auto"/>
        <w:right w:val="none" w:sz="0" w:space="0" w:color="auto"/>
      </w:divBdr>
    </w:div>
    <w:div w:id="1334605042">
      <w:bodyDiv w:val="1"/>
      <w:marLeft w:val="0"/>
      <w:marRight w:val="0"/>
      <w:marTop w:val="0"/>
      <w:marBottom w:val="0"/>
      <w:divBdr>
        <w:top w:val="none" w:sz="0" w:space="0" w:color="auto"/>
        <w:left w:val="none" w:sz="0" w:space="0" w:color="auto"/>
        <w:bottom w:val="none" w:sz="0" w:space="0" w:color="auto"/>
        <w:right w:val="none" w:sz="0" w:space="0" w:color="auto"/>
      </w:divBdr>
    </w:div>
    <w:div w:id="1446731245">
      <w:bodyDiv w:val="1"/>
      <w:marLeft w:val="0"/>
      <w:marRight w:val="0"/>
      <w:marTop w:val="0"/>
      <w:marBottom w:val="0"/>
      <w:divBdr>
        <w:top w:val="none" w:sz="0" w:space="0" w:color="auto"/>
        <w:left w:val="none" w:sz="0" w:space="0" w:color="auto"/>
        <w:bottom w:val="none" w:sz="0" w:space="0" w:color="auto"/>
        <w:right w:val="none" w:sz="0" w:space="0" w:color="auto"/>
      </w:divBdr>
    </w:div>
    <w:div w:id="1984460695">
      <w:bodyDiv w:val="1"/>
      <w:marLeft w:val="0"/>
      <w:marRight w:val="0"/>
      <w:marTop w:val="0"/>
      <w:marBottom w:val="0"/>
      <w:divBdr>
        <w:top w:val="none" w:sz="0" w:space="0" w:color="auto"/>
        <w:left w:val="none" w:sz="0" w:space="0" w:color="auto"/>
        <w:bottom w:val="none" w:sz="0" w:space="0" w:color="auto"/>
        <w:right w:val="none" w:sz="0" w:space="0" w:color="auto"/>
      </w:divBdr>
    </w:div>
    <w:div w:id="1986008693">
      <w:bodyDiv w:val="1"/>
      <w:marLeft w:val="0"/>
      <w:marRight w:val="0"/>
      <w:marTop w:val="0"/>
      <w:marBottom w:val="0"/>
      <w:divBdr>
        <w:top w:val="none" w:sz="0" w:space="0" w:color="auto"/>
        <w:left w:val="none" w:sz="0" w:space="0" w:color="auto"/>
        <w:bottom w:val="none" w:sz="0" w:space="0" w:color="auto"/>
        <w:right w:val="none" w:sz="0" w:space="0" w:color="auto"/>
      </w:divBdr>
      <w:divsChild>
        <w:div w:id="2001233693">
          <w:marLeft w:val="0"/>
          <w:marRight w:val="0"/>
          <w:marTop w:val="0"/>
          <w:marBottom w:val="0"/>
          <w:divBdr>
            <w:top w:val="none" w:sz="0" w:space="0" w:color="auto"/>
            <w:left w:val="none" w:sz="0" w:space="0" w:color="auto"/>
            <w:bottom w:val="none" w:sz="0" w:space="0" w:color="auto"/>
            <w:right w:val="none" w:sz="0" w:space="0" w:color="auto"/>
          </w:divBdr>
          <w:divsChild>
            <w:div w:id="12570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7355">
      <w:bodyDiv w:val="1"/>
      <w:marLeft w:val="0"/>
      <w:marRight w:val="0"/>
      <w:marTop w:val="0"/>
      <w:marBottom w:val="0"/>
      <w:divBdr>
        <w:top w:val="none" w:sz="0" w:space="0" w:color="auto"/>
        <w:left w:val="none" w:sz="0" w:space="0" w:color="auto"/>
        <w:bottom w:val="none" w:sz="0" w:space="0" w:color="auto"/>
        <w:right w:val="none" w:sz="0" w:space="0" w:color="auto"/>
      </w:divBdr>
      <w:divsChild>
        <w:div w:id="702288961">
          <w:marLeft w:val="0"/>
          <w:marRight w:val="0"/>
          <w:marTop w:val="0"/>
          <w:marBottom w:val="0"/>
          <w:divBdr>
            <w:top w:val="none" w:sz="0" w:space="0" w:color="auto"/>
            <w:left w:val="none" w:sz="0" w:space="0" w:color="auto"/>
            <w:bottom w:val="none" w:sz="0" w:space="0" w:color="auto"/>
            <w:right w:val="none" w:sz="0" w:space="0" w:color="auto"/>
          </w:divBdr>
          <w:divsChild>
            <w:div w:id="17603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2025-05-27T23:37:00Z</dcterms:created>
  <dcterms:modified xsi:type="dcterms:W3CDTF">2025-05-28T10:02:00Z</dcterms:modified>
</cp:coreProperties>
</file>