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99" w:rsidRPr="00972E54" w:rsidRDefault="00635C99" w:rsidP="00635C99">
      <w:pPr>
        <w:jc w:val="center"/>
        <w:rPr>
          <w:rFonts w:ascii="Times New Roman" w:hAnsi="Times New Roman" w:cs="Times New Roman"/>
          <w:b/>
          <w:color w:val="000000" w:themeColor="text1"/>
          <w:spacing w:val="2"/>
          <w:sz w:val="36"/>
          <w:szCs w:val="36"/>
          <w:shd w:val="clear" w:color="auto" w:fill="FFFFFF"/>
        </w:rPr>
      </w:pPr>
      <w:r w:rsidRPr="00972E54">
        <w:rPr>
          <w:rFonts w:ascii="Times New Roman" w:hAnsi="Times New Roman" w:cs="Times New Roman"/>
          <w:b/>
          <w:color w:val="000000" w:themeColor="text1"/>
          <w:spacing w:val="2"/>
          <w:sz w:val="36"/>
          <w:szCs w:val="36"/>
          <w:shd w:val="clear" w:color="auto" w:fill="FFFFFF"/>
        </w:rPr>
        <w:t>ASSESSMENT OF MANPOWER TRAINING AND DEVELOPMENT IN AN ORGANIZATION</w:t>
      </w:r>
    </w:p>
    <w:p w:rsidR="00635C99" w:rsidRPr="00972E54" w:rsidRDefault="00635C99" w:rsidP="00635C99">
      <w:pPr>
        <w:jc w:val="center"/>
        <w:rPr>
          <w:rFonts w:ascii="Times New Roman" w:hAnsi="Times New Roman" w:cs="Times New Roman"/>
          <w:b/>
          <w:color w:val="000000" w:themeColor="text1"/>
          <w:spacing w:val="2"/>
          <w:sz w:val="36"/>
          <w:szCs w:val="36"/>
          <w:shd w:val="clear" w:color="auto" w:fill="FFFFFF"/>
        </w:rPr>
      </w:pPr>
      <w:r w:rsidRPr="00972E54">
        <w:rPr>
          <w:rFonts w:ascii="Times New Roman" w:hAnsi="Times New Roman" w:cs="Times New Roman"/>
          <w:b/>
          <w:color w:val="000000" w:themeColor="text1"/>
          <w:spacing w:val="2"/>
          <w:sz w:val="36"/>
          <w:szCs w:val="36"/>
          <w:shd w:val="clear" w:color="auto" w:fill="FFFFFF"/>
        </w:rPr>
        <w:t>(A CASE STUDY OF KWARA STATE HARMONY TRANSPORT SERVICE LIMITED, ILORIN)</w:t>
      </w:r>
    </w:p>
    <w:p w:rsidR="00635C99" w:rsidRPr="00972E54" w:rsidRDefault="00635C99" w:rsidP="00635C99">
      <w:pPr>
        <w:autoSpaceDE w:val="0"/>
        <w:autoSpaceDN w:val="0"/>
        <w:adjustRightInd w:val="0"/>
        <w:spacing w:line="259" w:lineRule="atLeast"/>
        <w:jc w:val="center"/>
        <w:rPr>
          <w:rFonts w:ascii="Times New Roman" w:hAnsi="Times New Roman" w:cs="Times New Roman"/>
          <w:b/>
          <w:bCs/>
          <w:i/>
          <w:color w:val="000000" w:themeColor="text1"/>
          <w:sz w:val="28"/>
          <w:szCs w:val="28"/>
        </w:rPr>
      </w:pPr>
    </w:p>
    <w:p w:rsidR="00635C99" w:rsidRPr="00972E54" w:rsidRDefault="00635C99" w:rsidP="00635C99">
      <w:pPr>
        <w:autoSpaceDE w:val="0"/>
        <w:autoSpaceDN w:val="0"/>
        <w:adjustRightInd w:val="0"/>
        <w:spacing w:line="259" w:lineRule="atLeast"/>
        <w:jc w:val="center"/>
        <w:rPr>
          <w:rFonts w:ascii="Times New Roman" w:hAnsi="Times New Roman" w:cs="Times New Roman"/>
          <w:b/>
          <w:bCs/>
          <w:color w:val="000000" w:themeColor="text1"/>
          <w:sz w:val="28"/>
          <w:szCs w:val="28"/>
        </w:rPr>
      </w:pPr>
      <w:r w:rsidRPr="00972E54">
        <w:rPr>
          <w:rFonts w:ascii="Times New Roman" w:hAnsi="Times New Roman" w:cs="Times New Roman"/>
          <w:b/>
          <w:bCs/>
          <w:i/>
          <w:color w:val="000000" w:themeColor="text1"/>
          <w:sz w:val="28"/>
          <w:szCs w:val="28"/>
        </w:rPr>
        <w:t>BY</w:t>
      </w:r>
    </w:p>
    <w:p w:rsidR="00635C99" w:rsidRPr="00972E54" w:rsidRDefault="00635C99" w:rsidP="00635C99">
      <w:pPr>
        <w:jc w:val="center"/>
        <w:rPr>
          <w:rFonts w:ascii="Times New Roman" w:hAnsi="Times New Roman" w:cs="Times New Roman"/>
          <w:b/>
          <w:color w:val="000000" w:themeColor="text1"/>
          <w:sz w:val="28"/>
          <w:szCs w:val="28"/>
        </w:rPr>
      </w:pPr>
    </w:p>
    <w:p w:rsidR="00635C99" w:rsidRPr="00972E54" w:rsidRDefault="00635C99" w:rsidP="00635C99">
      <w:pPr>
        <w:jc w:val="center"/>
        <w:rPr>
          <w:rFonts w:ascii="Times New Roman" w:hAnsi="Times New Roman" w:cs="Times New Roman"/>
          <w:b/>
          <w:color w:val="000000" w:themeColor="text1"/>
          <w:sz w:val="28"/>
          <w:szCs w:val="28"/>
        </w:rPr>
      </w:pPr>
      <w:r w:rsidRPr="00DD6515">
        <w:rPr>
          <w:rFonts w:ascii="Times New Roman" w:hAnsi="Times New Roman" w:cs="Times New Roman"/>
          <w:b/>
          <w:color w:val="000000" w:themeColor="text1"/>
          <w:sz w:val="40"/>
          <w:szCs w:val="40"/>
        </w:rPr>
        <w:t>ADEYEFA AYOMIDE ABDULRASAQ</w:t>
      </w:r>
      <w:r>
        <w:rPr>
          <w:rFonts w:ascii="Times New Roman" w:hAnsi="Times New Roman" w:cs="Times New Roman"/>
          <w:b/>
          <w:color w:val="000000" w:themeColor="text1"/>
          <w:sz w:val="40"/>
          <w:szCs w:val="40"/>
        </w:rPr>
        <w:br/>
        <w:t>HND/23/PAD/FT/1054</w:t>
      </w:r>
    </w:p>
    <w:p w:rsidR="00635C99" w:rsidRPr="00972E54" w:rsidRDefault="00635C99" w:rsidP="00635C99">
      <w:pPr>
        <w:jc w:val="center"/>
        <w:rPr>
          <w:rFonts w:ascii="Times New Roman" w:hAnsi="Times New Roman" w:cs="Times New Roman"/>
          <w:b/>
          <w:color w:val="000000" w:themeColor="text1"/>
          <w:sz w:val="28"/>
          <w:szCs w:val="28"/>
        </w:rPr>
      </w:pPr>
    </w:p>
    <w:p w:rsidR="00635C99" w:rsidRPr="00972E54" w:rsidRDefault="00635C99" w:rsidP="00635C9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BEING A RESEARCH PROJECT SUBMITTED TO THE DEPARTMENT OF PUBLIC ADMINISTRATION</w:t>
      </w:r>
    </w:p>
    <w:p w:rsidR="00635C99" w:rsidRPr="00972E54" w:rsidRDefault="00635C99" w:rsidP="00635C9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INSTITUTE OF FINANCE AND MANAGEMENT STUDIES (IFMS),</w:t>
      </w:r>
    </w:p>
    <w:p w:rsidR="00635C99" w:rsidRPr="00972E54" w:rsidRDefault="00635C99" w:rsidP="00635C9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 xml:space="preserve">KWARA STATE POLYTECHNIC, ILORIN </w:t>
      </w:r>
    </w:p>
    <w:p w:rsidR="00635C99" w:rsidRPr="00972E54" w:rsidRDefault="00635C99" w:rsidP="00635C99">
      <w:pPr>
        <w:jc w:val="center"/>
        <w:rPr>
          <w:rFonts w:ascii="Times New Roman" w:hAnsi="Times New Roman" w:cs="Times New Roman"/>
          <w:b/>
          <w:color w:val="000000" w:themeColor="text1"/>
          <w:sz w:val="28"/>
          <w:szCs w:val="28"/>
        </w:rPr>
      </w:pPr>
      <w:r w:rsidRPr="00972E54">
        <w:rPr>
          <w:rFonts w:ascii="Times New Roman" w:hAnsi="Times New Roman" w:cs="Times New Roman"/>
          <w:b/>
          <w:color w:val="000000" w:themeColor="text1"/>
          <w:sz w:val="28"/>
          <w:szCs w:val="28"/>
        </w:rPr>
        <w:t xml:space="preserve">IN PARTIAL FULFILMENT OF THE REQUIREMENT FOR THE AWARD OF </w:t>
      </w:r>
      <w:r>
        <w:rPr>
          <w:rFonts w:ascii="Times New Roman" w:hAnsi="Times New Roman" w:cs="Times New Roman"/>
          <w:b/>
          <w:color w:val="000000" w:themeColor="text1"/>
          <w:sz w:val="28"/>
          <w:szCs w:val="28"/>
        </w:rPr>
        <w:t xml:space="preserve">HIGHER </w:t>
      </w:r>
      <w:r w:rsidRPr="00972E54">
        <w:rPr>
          <w:rFonts w:ascii="Times New Roman" w:hAnsi="Times New Roman" w:cs="Times New Roman"/>
          <w:b/>
          <w:color w:val="000000" w:themeColor="text1"/>
          <w:sz w:val="28"/>
          <w:szCs w:val="28"/>
        </w:rPr>
        <w:t>NATIONAL DIPLOMA (</w:t>
      </w:r>
      <w:r>
        <w:rPr>
          <w:rFonts w:ascii="Times New Roman" w:hAnsi="Times New Roman" w:cs="Times New Roman"/>
          <w:b/>
          <w:color w:val="000000" w:themeColor="text1"/>
          <w:sz w:val="28"/>
          <w:szCs w:val="28"/>
        </w:rPr>
        <w:t>H</w:t>
      </w:r>
      <w:r w:rsidRPr="00972E54">
        <w:rPr>
          <w:rFonts w:ascii="Times New Roman" w:hAnsi="Times New Roman" w:cs="Times New Roman"/>
          <w:b/>
          <w:color w:val="000000" w:themeColor="text1"/>
          <w:sz w:val="28"/>
          <w:szCs w:val="28"/>
        </w:rPr>
        <w:t>ND) IN PUBLIC ADMINISTRATION</w:t>
      </w:r>
    </w:p>
    <w:p w:rsidR="00635C99" w:rsidRPr="00972E54" w:rsidRDefault="00635C99" w:rsidP="00635C99">
      <w:pPr>
        <w:jc w:val="center"/>
        <w:rPr>
          <w:rFonts w:ascii="Times New Roman" w:hAnsi="Times New Roman" w:cs="Times New Roman"/>
          <w:b/>
          <w:color w:val="000000" w:themeColor="text1"/>
          <w:sz w:val="28"/>
          <w:szCs w:val="28"/>
        </w:rPr>
      </w:pPr>
    </w:p>
    <w:p w:rsidR="00635C99" w:rsidRDefault="00635C99" w:rsidP="00635C99">
      <w:pPr>
        <w:jc w:val="center"/>
        <w:rPr>
          <w:rFonts w:ascii="Times New Roman" w:hAnsi="Times New Roman" w:cs="Times New Roman"/>
          <w:b/>
          <w:color w:val="000000" w:themeColor="text1"/>
          <w:sz w:val="28"/>
          <w:szCs w:val="28"/>
        </w:rPr>
      </w:pPr>
    </w:p>
    <w:p w:rsidR="00635C99" w:rsidRPr="00972E54" w:rsidRDefault="00635C99" w:rsidP="00635C99">
      <w:pPr>
        <w:jc w:val="center"/>
        <w:rPr>
          <w:rFonts w:ascii="Times New Roman" w:hAnsi="Times New Roman" w:cs="Times New Roman"/>
          <w:b/>
          <w:color w:val="000000" w:themeColor="text1"/>
          <w:sz w:val="28"/>
          <w:szCs w:val="28"/>
        </w:rPr>
      </w:pPr>
    </w:p>
    <w:p w:rsidR="00635C99" w:rsidRPr="00972E54" w:rsidRDefault="00635C99" w:rsidP="00635C99">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MAY</w:t>
      </w:r>
      <w:r w:rsidRPr="00972E54">
        <w:rPr>
          <w:rFonts w:ascii="Times New Roman" w:hAnsi="Times New Roman" w:cs="Times New Roman"/>
          <w:b/>
          <w:color w:val="000000" w:themeColor="text1"/>
          <w:sz w:val="28"/>
          <w:szCs w:val="28"/>
        </w:rPr>
        <w:t>, 202</w:t>
      </w:r>
      <w:r>
        <w:rPr>
          <w:rFonts w:ascii="Times New Roman" w:hAnsi="Times New Roman" w:cs="Times New Roman"/>
          <w:b/>
          <w:color w:val="000000" w:themeColor="text1"/>
          <w:sz w:val="28"/>
          <w:szCs w:val="28"/>
        </w:rPr>
        <w:t>5</w:t>
      </w:r>
    </w:p>
    <w:p w:rsidR="00635C99" w:rsidRPr="00972E54" w:rsidRDefault="00635C99" w:rsidP="00635C99">
      <w:pPr>
        <w:spacing w:line="360" w:lineRule="auto"/>
        <w:jc w:val="center"/>
        <w:rPr>
          <w:rFonts w:ascii="Times New Roman" w:hAnsi="Times New Roman" w:cs="Times New Roman"/>
          <w:b/>
          <w:color w:val="000000" w:themeColor="text1"/>
          <w:sz w:val="28"/>
          <w:szCs w:val="28"/>
        </w:rPr>
      </w:pPr>
    </w:p>
    <w:p w:rsidR="00635C99" w:rsidRPr="00972E54" w:rsidRDefault="00635C99" w:rsidP="00635C99">
      <w:pPr>
        <w:spacing w:line="360" w:lineRule="auto"/>
        <w:jc w:val="center"/>
        <w:rPr>
          <w:rFonts w:ascii="Times New Roman" w:hAnsi="Times New Roman" w:cs="Times New Roman"/>
          <w:b/>
          <w:color w:val="000000" w:themeColor="text1"/>
          <w:sz w:val="28"/>
          <w:szCs w:val="28"/>
        </w:rPr>
      </w:pPr>
    </w:p>
    <w:p w:rsidR="00635C99" w:rsidRPr="00C62EDB" w:rsidRDefault="00635C99" w:rsidP="00635C99">
      <w:pPr>
        <w:spacing w:after="0" w:line="480" w:lineRule="auto"/>
        <w:jc w:val="center"/>
        <w:rPr>
          <w:rFonts w:ascii="Times New Roman" w:eastAsia="Times New Roman" w:hAnsi="Times New Roman" w:cs="Times New Roman"/>
          <w:b/>
          <w:i/>
          <w:sz w:val="26"/>
          <w:szCs w:val="24"/>
        </w:rPr>
      </w:pPr>
      <w:r w:rsidRPr="00C62EDB">
        <w:rPr>
          <w:rFonts w:ascii="Times New Roman" w:eastAsia="Times New Roman" w:hAnsi="Times New Roman" w:cs="Times New Roman"/>
          <w:b/>
          <w:sz w:val="24"/>
          <w:szCs w:val="24"/>
        </w:rPr>
        <w:lastRenderedPageBreak/>
        <w:t>CERTIFICATION</w:t>
      </w:r>
    </w:p>
    <w:p w:rsidR="00635C99" w:rsidRPr="00C62EDB" w:rsidRDefault="00635C99" w:rsidP="00635C99">
      <w:pPr>
        <w:spacing w:after="0" w:line="240" w:lineRule="auto"/>
        <w:jc w:val="both"/>
        <w:rPr>
          <w:rFonts w:ascii="Times New Roman" w:eastAsia="Times New Roman" w:hAnsi="Times New Roman" w:cs="Times New Roman"/>
          <w:b/>
          <w:sz w:val="24"/>
          <w:szCs w:val="24"/>
        </w:rPr>
      </w:pPr>
      <w:bookmarkStart w:id="0" w:name="_Hlk166504033"/>
    </w:p>
    <w:p w:rsidR="00635C99" w:rsidRPr="00C62EDB" w:rsidRDefault="00635C99" w:rsidP="00635C99">
      <w:pPr>
        <w:spacing w:after="0" w:line="480" w:lineRule="auto"/>
        <w:jc w:val="both"/>
        <w:rPr>
          <w:rFonts w:ascii="Times New Roman" w:eastAsia="Times New Roman" w:hAnsi="Times New Roman" w:cs="Times New Roman"/>
          <w:sz w:val="24"/>
          <w:szCs w:val="24"/>
        </w:rPr>
      </w:pPr>
      <w:bookmarkStart w:id="1" w:name="_Hlk167214343"/>
      <w:r w:rsidRPr="00C62EDB">
        <w:rPr>
          <w:rFonts w:ascii="Times New Roman" w:eastAsia="Times New Roman" w:hAnsi="Times New Roman" w:cs="Times New Roman"/>
          <w:sz w:val="24"/>
          <w:szCs w:val="24"/>
        </w:rPr>
        <w:t>This is to certify that this project work has been written by</w:t>
      </w:r>
      <w:r w:rsidRPr="00DE7479">
        <w:t xml:space="preserve"> </w:t>
      </w:r>
      <w:r>
        <w:rPr>
          <w:rFonts w:ascii="Times New Roman" w:eastAsia="Times New Roman" w:hAnsi="Times New Roman" w:cs="Times New Roman"/>
          <w:b/>
          <w:sz w:val="24"/>
          <w:szCs w:val="24"/>
        </w:rPr>
        <w:t xml:space="preserve">ADEYEFA AYOMIDE </w:t>
      </w:r>
      <w:r w:rsidRPr="00DE7479">
        <w:rPr>
          <w:rFonts w:ascii="Times New Roman" w:eastAsia="Times New Roman" w:hAnsi="Times New Roman" w:cs="Times New Roman"/>
          <w:b/>
          <w:sz w:val="24"/>
          <w:szCs w:val="24"/>
        </w:rPr>
        <w:t>ABDULRASAQ</w:t>
      </w:r>
      <w:r w:rsidRPr="00DE7479">
        <w:rPr>
          <w:rFonts w:ascii="Times New Roman" w:eastAsia="Times New Roman" w:hAnsi="Times New Roman" w:cs="Times New Roman"/>
          <w:sz w:val="24"/>
          <w:szCs w:val="24"/>
        </w:rPr>
        <w:t xml:space="preserve"> </w:t>
      </w:r>
      <w:r w:rsidRPr="00C62EDB">
        <w:rPr>
          <w:rFonts w:ascii="Times New Roman" w:eastAsia="Times New Roman" w:hAnsi="Times New Roman" w:cs="Times New Roman"/>
          <w:sz w:val="24"/>
          <w:szCs w:val="24"/>
        </w:rPr>
        <w:t xml:space="preserve">with matriculation number </w:t>
      </w:r>
      <w:r w:rsidRPr="00C62EDB">
        <w:rPr>
          <w:rFonts w:ascii="Times New Roman" w:eastAsia="Times New Roman" w:hAnsi="Times New Roman" w:cs="Times New Roman"/>
          <w:b/>
          <w:sz w:val="24"/>
          <w:szCs w:val="24"/>
        </w:rPr>
        <w:t>HND/23/PAD/F</w:t>
      </w:r>
      <w:r>
        <w:rPr>
          <w:rFonts w:ascii="Times New Roman" w:eastAsia="Times New Roman" w:hAnsi="Times New Roman" w:cs="Times New Roman"/>
          <w:b/>
          <w:sz w:val="24"/>
          <w:szCs w:val="24"/>
        </w:rPr>
        <w:t>T/1054</w:t>
      </w:r>
      <w:r w:rsidRPr="00C62EDB">
        <w:rPr>
          <w:rFonts w:ascii="Times New Roman" w:eastAsia="Times New Roman" w:hAnsi="Times New Roman" w:cs="Times New Roman"/>
          <w:b/>
          <w:sz w:val="24"/>
          <w:szCs w:val="24"/>
        </w:rPr>
        <w:t xml:space="preserve"> </w:t>
      </w:r>
      <w:r w:rsidRPr="00C62EDB">
        <w:rPr>
          <w:rFonts w:ascii="Times New Roman" w:eastAsia="Times New Roman" w:hAnsi="Times New Roman" w:cs="Times New Roman"/>
          <w:sz w:val="24"/>
          <w:szCs w:val="24"/>
        </w:rPr>
        <w:t xml:space="preserve">and has been read and approved as meeting parts of the requirements for the Award of Higher National Diploma (HND) in the Department of Public Administration, Institute of Finance and Management Studies, </w:t>
      </w:r>
      <w:proofErr w:type="spellStart"/>
      <w:r w:rsidRPr="00C62EDB">
        <w:rPr>
          <w:rFonts w:ascii="Times New Roman" w:eastAsia="Times New Roman" w:hAnsi="Times New Roman" w:cs="Times New Roman"/>
          <w:sz w:val="24"/>
          <w:szCs w:val="24"/>
        </w:rPr>
        <w:t>Kwara</w:t>
      </w:r>
      <w:proofErr w:type="spellEnd"/>
      <w:r w:rsidRPr="00C62EDB">
        <w:rPr>
          <w:rFonts w:ascii="Times New Roman" w:eastAsia="Times New Roman" w:hAnsi="Times New Roman" w:cs="Times New Roman"/>
          <w:sz w:val="24"/>
          <w:szCs w:val="24"/>
        </w:rPr>
        <w:t xml:space="preserve"> State Polytechnic, Ilorin, </w:t>
      </w:r>
      <w:proofErr w:type="spellStart"/>
      <w:r w:rsidRPr="00C62EDB">
        <w:rPr>
          <w:rFonts w:ascii="Times New Roman" w:eastAsia="Times New Roman" w:hAnsi="Times New Roman" w:cs="Times New Roman"/>
          <w:sz w:val="24"/>
          <w:szCs w:val="24"/>
        </w:rPr>
        <w:t>Kwara</w:t>
      </w:r>
      <w:proofErr w:type="spellEnd"/>
      <w:r w:rsidRPr="00C62EDB">
        <w:rPr>
          <w:rFonts w:ascii="Times New Roman" w:eastAsia="Times New Roman" w:hAnsi="Times New Roman" w:cs="Times New Roman"/>
          <w:sz w:val="24"/>
          <w:szCs w:val="24"/>
        </w:rPr>
        <w:t xml:space="preserve"> State.</w:t>
      </w:r>
    </w:p>
    <w:bookmarkEnd w:id="1"/>
    <w:p w:rsidR="00635C99" w:rsidRPr="00C62EDB" w:rsidRDefault="00635C99" w:rsidP="00635C99">
      <w:pPr>
        <w:spacing w:after="0" w:line="360" w:lineRule="auto"/>
        <w:rPr>
          <w:rFonts w:ascii="Times New Roman" w:eastAsia="Times New Roman" w:hAnsi="Times New Roman" w:cs="Times New Roman"/>
          <w:sz w:val="24"/>
          <w:szCs w:val="24"/>
        </w:rPr>
      </w:pP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_______________________</w:t>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t>__________________</w:t>
      </w:r>
    </w:p>
    <w:p w:rsidR="00635C99" w:rsidRPr="00C62EDB" w:rsidRDefault="00635C99" w:rsidP="00635C99">
      <w:pPr>
        <w:spacing w:after="0" w:line="360" w:lineRule="auto"/>
        <w:rPr>
          <w:rFonts w:ascii="Times New Roman" w:eastAsia="Times New Roman" w:hAnsi="Times New Roman" w:cs="Times New Roman"/>
          <w:b/>
          <w:sz w:val="24"/>
          <w:szCs w:val="24"/>
        </w:rPr>
      </w:pPr>
      <w:r w:rsidRPr="00C62EDB">
        <w:rPr>
          <w:rFonts w:ascii="Times New Roman" w:eastAsia="Calibri" w:hAnsi="Times New Roman" w:cs="Times New Roman"/>
          <w:b/>
          <w:sz w:val="24"/>
          <w:szCs w:val="24"/>
        </w:rPr>
        <w:t>MR. SA’AD A.</w:t>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t>DATE</w:t>
      </w: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(Project supervisor)</w:t>
      </w:r>
    </w:p>
    <w:p w:rsidR="00635C99" w:rsidRPr="00C62EDB" w:rsidRDefault="00635C99" w:rsidP="00635C99">
      <w:pPr>
        <w:spacing w:after="0" w:line="360" w:lineRule="auto"/>
        <w:rPr>
          <w:rFonts w:ascii="Times New Roman" w:eastAsia="Times New Roman" w:hAnsi="Times New Roman" w:cs="Times New Roman"/>
          <w:sz w:val="24"/>
          <w:szCs w:val="24"/>
        </w:rPr>
      </w:pP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_______________________</w:t>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t>___________________</w:t>
      </w:r>
    </w:p>
    <w:p w:rsidR="00635C99" w:rsidRPr="00C62EDB" w:rsidRDefault="00635C99" w:rsidP="00635C99">
      <w:pPr>
        <w:spacing w:after="0" w:line="360" w:lineRule="auto"/>
        <w:rPr>
          <w:rFonts w:ascii="Times New Roman" w:eastAsia="Times New Roman" w:hAnsi="Times New Roman" w:cs="Times New Roman"/>
          <w:b/>
          <w:sz w:val="24"/>
          <w:szCs w:val="24"/>
        </w:rPr>
      </w:pPr>
      <w:r w:rsidRPr="00C62EDB">
        <w:rPr>
          <w:rFonts w:ascii="Times New Roman" w:eastAsia="Times New Roman" w:hAnsi="Times New Roman" w:cs="Times New Roman"/>
          <w:b/>
          <w:sz w:val="24"/>
          <w:szCs w:val="24"/>
        </w:rPr>
        <w:t>MR. OLOWOOKERE A. O</w:t>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t>DATE</w:t>
      </w: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(Project Coordinator)</w:t>
      </w:r>
    </w:p>
    <w:p w:rsidR="00635C99" w:rsidRPr="00C62EDB" w:rsidRDefault="00635C99" w:rsidP="00635C99">
      <w:pPr>
        <w:spacing w:after="0" w:line="360" w:lineRule="auto"/>
        <w:rPr>
          <w:rFonts w:ascii="Times New Roman" w:eastAsia="Times New Roman" w:hAnsi="Times New Roman" w:cs="Times New Roman"/>
          <w:sz w:val="24"/>
          <w:szCs w:val="24"/>
        </w:rPr>
      </w:pP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______________________</w:t>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t>___________________</w:t>
      </w:r>
    </w:p>
    <w:p w:rsidR="00635C99" w:rsidRPr="00C62EDB" w:rsidRDefault="00635C99" w:rsidP="00635C99">
      <w:pPr>
        <w:spacing w:after="0" w:line="360" w:lineRule="auto"/>
        <w:rPr>
          <w:rFonts w:ascii="Times New Roman" w:eastAsia="Times New Roman" w:hAnsi="Times New Roman" w:cs="Times New Roman"/>
          <w:b/>
          <w:sz w:val="24"/>
          <w:szCs w:val="24"/>
        </w:rPr>
      </w:pPr>
      <w:r w:rsidRPr="00C62EDB">
        <w:rPr>
          <w:rFonts w:ascii="Times New Roman" w:eastAsia="Times New Roman" w:hAnsi="Times New Roman" w:cs="Times New Roman"/>
          <w:b/>
          <w:sz w:val="24"/>
          <w:szCs w:val="24"/>
        </w:rPr>
        <w:t>MR. SERIKI I. A</w:t>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r>
      <w:r w:rsidRPr="00C62EDB">
        <w:rPr>
          <w:rFonts w:ascii="Times New Roman" w:eastAsia="Times New Roman" w:hAnsi="Times New Roman" w:cs="Times New Roman"/>
          <w:b/>
          <w:sz w:val="24"/>
          <w:szCs w:val="24"/>
        </w:rPr>
        <w:tab/>
        <w:t>DATE</w:t>
      </w: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(Head of Department)</w:t>
      </w:r>
      <w:r w:rsidRPr="00C62EDB">
        <w:rPr>
          <w:rFonts w:ascii="Times New Roman" w:eastAsia="Times New Roman" w:hAnsi="Times New Roman" w:cs="Times New Roman"/>
          <w:sz w:val="24"/>
          <w:szCs w:val="24"/>
        </w:rPr>
        <w:tab/>
      </w:r>
    </w:p>
    <w:p w:rsidR="00635C99" w:rsidRPr="00C62EDB" w:rsidRDefault="00635C99" w:rsidP="00635C99">
      <w:pPr>
        <w:spacing w:after="0" w:line="360" w:lineRule="auto"/>
        <w:rPr>
          <w:rFonts w:ascii="Times New Roman" w:eastAsia="Times New Roman" w:hAnsi="Times New Roman" w:cs="Times New Roman"/>
          <w:sz w:val="24"/>
          <w:szCs w:val="24"/>
        </w:rPr>
      </w:pPr>
    </w:p>
    <w:p w:rsidR="00635C99" w:rsidRPr="00C62EDB" w:rsidRDefault="00635C99" w:rsidP="00635C99">
      <w:pPr>
        <w:spacing w:after="0" w:line="360" w:lineRule="auto"/>
        <w:rPr>
          <w:rFonts w:ascii="Times New Roman" w:eastAsia="Times New Roman" w:hAnsi="Times New Roman" w:cs="Times New Roman"/>
          <w:sz w:val="24"/>
          <w:szCs w:val="24"/>
        </w:rPr>
      </w:pPr>
    </w:p>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______________________</w:t>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t>___________________</w:t>
      </w:r>
    </w:p>
    <w:p w:rsidR="00635C99" w:rsidRPr="00C62EDB" w:rsidRDefault="00635C99" w:rsidP="00635C99">
      <w:pPr>
        <w:spacing w:after="0" w:line="360" w:lineRule="auto"/>
        <w:rPr>
          <w:rFonts w:ascii="Times New Roman" w:eastAsia="Times New Roman" w:hAnsi="Times New Roman" w:cs="Times New Roman"/>
          <w:b/>
          <w:sz w:val="24"/>
          <w:szCs w:val="24"/>
        </w:rPr>
      </w:pPr>
      <w:r w:rsidRPr="00C62EDB">
        <w:rPr>
          <w:rFonts w:ascii="Times New Roman" w:eastAsia="Times New Roman" w:hAnsi="Times New Roman" w:cs="Times New Roman"/>
          <w:sz w:val="24"/>
          <w:szCs w:val="24"/>
        </w:rPr>
        <w:t>(External Examiner)</w:t>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b/>
          <w:sz w:val="24"/>
          <w:szCs w:val="24"/>
        </w:rPr>
        <w:t>DATE</w:t>
      </w:r>
    </w:p>
    <w:bookmarkEnd w:id="0"/>
    <w:p w:rsidR="00635C99" w:rsidRPr="00C62EDB" w:rsidRDefault="00635C99" w:rsidP="00635C99">
      <w:pPr>
        <w:spacing w:after="0" w:line="360" w:lineRule="auto"/>
        <w:rPr>
          <w:rFonts w:ascii="Times New Roman" w:eastAsia="Times New Roman" w:hAnsi="Times New Roman" w:cs="Times New Roman"/>
          <w:sz w:val="24"/>
          <w:szCs w:val="24"/>
        </w:rPr>
      </w:pPr>
      <w:r w:rsidRPr="00C62EDB">
        <w:rPr>
          <w:rFonts w:ascii="Times New Roman" w:eastAsia="Times New Roman" w:hAnsi="Times New Roman" w:cs="Times New Roman"/>
          <w:sz w:val="24"/>
          <w:szCs w:val="24"/>
        </w:rPr>
        <w:tab/>
      </w:r>
      <w:r w:rsidRPr="00C62EDB">
        <w:rPr>
          <w:rFonts w:ascii="Times New Roman" w:eastAsia="Times New Roman" w:hAnsi="Times New Roman" w:cs="Times New Roman"/>
          <w:sz w:val="24"/>
          <w:szCs w:val="24"/>
        </w:rPr>
        <w:tab/>
      </w:r>
    </w:p>
    <w:p w:rsidR="00635C99" w:rsidRPr="00C62EDB" w:rsidRDefault="00635C99" w:rsidP="00635C99">
      <w:pPr>
        <w:spacing w:after="0" w:line="240" w:lineRule="auto"/>
        <w:rPr>
          <w:rFonts w:ascii="Times New Roman" w:eastAsia="Times New Roman" w:hAnsi="Times New Roman" w:cs="Times New Roman"/>
          <w:sz w:val="24"/>
          <w:szCs w:val="24"/>
        </w:rPr>
      </w:pPr>
    </w:p>
    <w:p w:rsidR="00635C99" w:rsidRPr="00C62EDB" w:rsidRDefault="00635C99" w:rsidP="00635C99">
      <w:pPr>
        <w:spacing w:after="0" w:line="240" w:lineRule="auto"/>
        <w:rPr>
          <w:rFonts w:ascii="Times New Roman" w:eastAsia="Times New Roman" w:hAnsi="Times New Roman" w:cs="Times New Roman"/>
          <w:sz w:val="24"/>
          <w:szCs w:val="24"/>
        </w:rPr>
      </w:pPr>
    </w:p>
    <w:p w:rsidR="00635C99" w:rsidRPr="005500B2" w:rsidRDefault="00635C99" w:rsidP="00635C99">
      <w:pPr>
        <w:spacing w:after="0" w:line="240" w:lineRule="auto"/>
        <w:rPr>
          <w:rFonts w:ascii="Times New Roman" w:eastAsia="Times New Roman" w:hAnsi="Times New Roman" w:cs="Times New Roman"/>
          <w:sz w:val="24"/>
          <w:szCs w:val="24"/>
        </w:rPr>
      </w:pPr>
    </w:p>
    <w:p w:rsidR="00635C99" w:rsidRPr="005500B2" w:rsidRDefault="00635C99" w:rsidP="00635C99">
      <w:pPr>
        <w:spacing w:after="0" w:line="240" w:lineRule="auto"/>
        <w:rPr>
          <w:rFonts w:ascii="Times New Roman" w:eastAsia="Times New Roman" w:hAnsi="Times New Roman" w:cs="Times New Roman"/>
          <w:sz w:val="24"/>
          <w:szCs w:val="24"/>
        </w:rPr>
      </w:pPr>
    </w:p>
    <w:p w:rsidR="00635C99" w:rsidRPr="005500B2" w:rsidRDefault="00635C99" w:rsidP="00635C99">
      <w:pPr>
        <w:spacing w:after="0" w:line="240" w:lineRule="auto"/>
        <w:jc w:val="center"/>
        <w:rPr>
          <w:rFonts w:ascii="Times New Roman" w:eastAsia="Times New Roman" w:hAnsi="Times New Roman" w:cs="Times New Roman"/>
          <w:b/>
          <w:sz w:val="24"/>
          <w:szCs w:val="24"/>
        </w:rPr>
      </w:pPr>
      <w:r w:rsidRPr="005500B2">
        <w:rPr>
          <w:rFonts w:ascii="Times New Roman" w:eastAsia="Times New Roman" w:hAnsi="Times New Roman" w:cs="Times New Roman"/>
          <w:b/>
          <w:sz w:val="24"/>
          <w:szCs w:val="24"/>
        </w:rPr>
        <w:t>DEDICATION</w:t>
      </w:r>
    </w:p>
    <w:p w:rsidR="00635C99" w:rsidRPr="005500B2" w:rsidRDefault="00635C99" w:rsidP="00635C99">
      <w:pPr>
        <w:spacing w:after="0" w:line="480" w:lineRule="auto"/>
        <w:rPr>
          <w:rFonts w:ascii="Times New Roman" w:eastAsia="Times New Roman" w:hAnsi="Times New Roman" w:cs="Times New Roman"/>
          <w:sz w:val="24"/>
          <w:szCs w:val="24"/>
        </w:rPr>
      </w:pPr>
      <w:r w:rsidRPr="005500B2">
        <w:rPr>
          <w:rFonts w:ascii="Times New Roman" w:eastAsia="Times New Roman" w:hAnsi="Times New Roman" w:cs="Times New Roman"/>
          <w:sz w:val="24"/>
          <w:szCs w:val="24"/>
        </w:rPr>
        <w:t xml:space="preserve">I dedicate this project to almighty God. </w:t>
      </w:r>
    </w:p>
    <w:p w:rsidR="00635C99" w:rsidRPr="005500B2" w:rsidRDefault="00635C99" w:rsidP="00635C99">
      <w:pPr>
        <w:spacing w:after="0" w:line="240" w:lineRule="auto"/>
        <w:rPr>
          <w:rFonts w:ascii="Times New Roman" w:eastAsia="Times New Roman" w:hAnsi="Times New Roman" w:cs="Times New Roman"/>
          <w:b/>
          <w:sz w:val="24"/>
          <w:szCs w:val="24"/>
        </w:rPr>
      </w:pPr>
      <w:r w:rsidRPr="005500B2">
        <w:rPr>
          <w:rFonts w:ascii="Times New Roman" w:eastAsia="Times New Roman" w:hAnsi="Times New Roman" w:cs="Times New Roman"/>
          <w:b/>
          <w:sz w:val="24"/>
          <w:szCs w:val="24"/>
        </w:rPr>
        <w:br w:type="page"/>
      </w:r>
    </w:p>
    <w:p w:rsidR="00635C99" w:rsidRPr="005500B2" w:rsidRDefault="00635C99" w:rsidP="00635C99">
      <w:pPr>
        <w:spacing w:after="0" w:line="360" w:lineRule="auto"/>
        <w:jc w:val="center"/>
        <w:rPr>
          <w:rFonts w:ascii="Times New Roman" w:eastAsia="Times New Roman" w:hAnsi="Times New Roman" w:cs="Times New Roman"/>
          <w:b/>
          <w:sz w:val="24"/>
          <w:szCs w:val="24"/>
        </w:rPr>
      </w:pPr>
      <w:r w:rsidRPr="005500B2">
        <w:rPr>
          <w:rFonts w:ascii="Times New Roman" w:eastAsia="Times New Roman" w:hAnsi="Times New Roman" w:cs="Times New Roman"/>
          <w:b/>
          <w:sz w:val="24"/>
          <w:szCs w:val="24"/>
        </w:rPr>
        <w:lastRenderedPageBreak/>
        <w:t>ACKNOWLEDGEMENT</w:t>
      </w:r>
    </w:p>
    <w:p w:rsidR="00914D48" w:rsidRPr="00914D48" w:rsidRDefault="00914D48" w:rsidP="00914D48">
      <w:pPr>
        <w:spacing w:after="0" w:line="240" w:lineRule="auto"/>
        <w:rPr>
          <w:rFonts w:ascii="Times New Roman" w:eastAsia="Times New Roman" w:hAnsi="Times New Roman" w:cs="Times New Roman"/>
          <w:sz w:val="24"/>
          <w:szCs w:val="24"/>
        </w:rPr>
      </w:pPr>
      <w:r w:rsidRPr="00914D48">
        <w:rPr>
          <w:rFonts w:ascii="Times New Roman" w:eastAsia="Times New Roman" w:hAnsi="Times New Roman" w:cs="Times New Roman"/>
          <w:sz w:val="24"/>
          <w:szCs w:val="24"/>
        </w:rPr>
        <w:t xml:space="preserve">All praises go to Almighty God for his protection, grace, good health and knowledge over me which I use to start and complete this project. Therefore, I say may all glory, </w:t>
      </w:r>
      <w:proofErr w:type="spellStart"/>
      <w:r w:rsidRPr="00914D48">
        <w:rPr>
          <w:rFonts w:ascii="Times New Roman" w:eastAsia="Times New Roman" w:hAnsi="Times New Roman" w:cs="Times New Roman"/>
          <w:sz w:val="24"/>
          <w:szCs w:val="24"/>
        </w:rPr>
        <w:t>honour</w:t>
      </w:r>
      <w:proofErr w:type="spellEnd"/>
      <w:r w:rsidRPr="00914D48">
        <w:rPr>
          <w:rFonts w:ascii="Times New Roman" w:eastAsia="Times New Roman" w:hAnsi="Times New Roman" w:cs="Times New Roman"/>
          <w:sz w:val="24"/>
          <w:szCs w:val="24"/>
        </w:rPr>
        <w:t>, praises, adoration and thanks be ascribed to the Almighty.</w:t>
      </w:r>
    </w:p>
    <w:p w:rsidR="00914D48" w:rsidRPr="00914D48" w:rsidRDefault="00914D48" w:rsidP="00914D48">
      <w:pPr>
        <w:spacing w:after="0" w:line="240" w:lineRule="auto"/>
        <w:rPr>
          <w:rFonts w:ascii="Times New Roman" w:eastAsia="Times New Roman" w:hAnsi="Times New Roman" w:cs="Times New Roman"/>
          <w:sz w:val="24"/>
          <w:szCs w:val="24"/>
        </w:rPr>
      </w:pPr>
    </w:p>
    <w:p w:rsidR="00914D48" w:rsidRPr="00914D48" w:rsidRDefault="00914D48" w:rsidP="00914D48">
      <w:pPr>
        <w:spacing w:after="0" w:line="240" w:lineRule="auto"/>
        <w:rPr>
          <w:rFonts w:ascii="Times New Roman" w:eastAsia="Times New Roman" w:hAnsi="Times New Roman" w:cs="Times New Roman"/>
          <w:sz w:val="24"/>
          <w:szCs w:val="24"/>
        </w:rPr>
      </w:pPr>
      <w:r w:rsidRPr="00914D48">
        <w:rPr>
          <w:rFonts w:ascii="Times New Roman" w:eastAsia="Times New Roman" w:hAnsi="Times New Roman" w:cs="Times New Roman"/>
          <w:sz w:val="24"/>
          <w:szCs w:val="24"/>
        </w:rPr>
        <w:t xml:space="preserve">I am very grateful to my supervisor Mr. SA'AD A. for his thorough checking and correction throughout my project writing. I also appreciate the amiable Head of Department (HOD), my project coordinator; and all other lecturers and staff of public administration Department, </w:t>
      </w:r>
      <w:proofErr w:type="spellStart"/>
      <w:r w:rsidRPr="00914D48">
        <w:rPr>
          <w:rFonts w:ascii="Times New Roman" w:eastAsia="Times New Roman" w:hAnsi="Times New Roman" w:cs="Times New Roman"/>
          <w:sz w:val="24"/>
          <w:szCs w:val="24"/>
        </w:rPr>
        <w:t>Kwara</w:t>
      </w:r>
      <w:proofErr w:type="spellEnd"/>
      <w:r w:rsidRPr="00914D48">
        <w:rPr>
          <w:rFonts w:ascii="Times New Roman" w:eastAsia="Times New Roman" w:hAnsi="Times New Roman" w:cs="Times New Roman"/>
          <w:sz w:val="24"/>
          <w:szCs w:val="24"/>
        </w:rPr>
        <w:t xml:space="preserve"> State Polytechnic, </w:t>
      </w:r>
      <w:proofErr w:type="gramStart"/>
      <w:r w:rsidRPr="00914D48">
        <w:rPr>
          <w:rFonts w:ascii="Times New Roman" w:eastAsia="Times New Roman" w:hAnsi="Times New Roman" w:cs="Times New Roman"/>
          <w:sz w:val="24"/>
          <w:szCs w:val="24"/>
        </w:rPr>
        <w:t>Ilorin</w:t>
      </w:r>
      <w:proofErr w:type="gramEnd"/>
      <w:r w:rsidRPr="00914D48">
        <w:rPr>
          <w:rFonts w:ascii="Times New Roman" w:eastAsia="Times New Roman" w:hAnsi="Times New Roman" w:cs="Times New Roman"/>
          <w:sz w:val="24"/>
          <w:szCs w:val="24"/>
        </w:rPr>
        <w:t xml:space="preserve"> for their positive impacts and contributions.</w:t>
      </w:r>
    </w:p>
    <w:p w:rsidR="00914D48" w:rsidRPr="00914D48" w:rsidRDefault="00914D48" w:rsidP="00914D48">
      <w:pPr>
        <w:spacing w:after="0" w:line="240" w:lineRule="auto"/>
        <w:rPr>
          <w:rFonts w:ascii="Times New Roman" w:eastAsia="Times New Roman" w:hAnsi="Times New Roman" w:cs="Times New Roman"/>
          <w:sz w:val="24"/>
          <w:szCs w:val="24"/>
        </w:rPr>
      </w:pPr>
    </w:p>
    <w:p w:rsidR="00914D48" w:rsidRPr="00914D48" w:rsidRDefault="00914D48" w:rsidP="00914D48">
      <w:pPr>
        <w:spacing w:after="0" w:line="240" w:lineRule="auto"/>
        <w:rPr>
          <w:rFonts w:ascii="Times New Roman" w:eastAsia="Times New Roman" w:hAnsi="Times New Roman" w:cs="Times New Roman"/>
          <w:sz w:val="24"/>
          <w:szCs w:val="24"/>
        </w:rPr>
      </w:pPr>
      <w:r w:rsidRPr="00914D48">
        <w:rPr>
          <w:rFonts w:ascii="Times New Roman" w:eastAsia="Times New Roman" w:hAnsi="Times New Roman" w:cs="Times New Roman"/>
          <w:sz w:val="24"/>
          <w:szCs w:val="24"/>
        </w:rPr>
        <w:t xml:space="preserve">I also recognized the moral support of my parent Mr. and </w:t>
      </w:r>
      <w:proofErr w:type="spellStart"/>
      <w:proofErr w:type="gramStart"/>
      <w:r w:rsidRPr="00914D48">
        <w:rPr>
          <w:rFonts w:ascii="Times New Roman" w:eastAsia="Times New Roman" w:hAnsi="Times New Roman" w:cs="Times New Roman"/>
          <w:sz w:val="24"/>
          <w:szCs w:val="24"/>
        </w:rPr>
        <w:t>Mrs.Adewale</w:t>
      </w:r>
      <w:proofErr w:type="spellEnd"/>
      <w:r w:rsidRPr="00914D48">
        <w:rPr>
          <w:rFonts w:ascii="Times New Roman" w:eastAsia="Times New Roman" w:hAnsi="Times New Roman" w:cs="Times New Roman"/>
          <w:sz w:val="24"/>
          <w:szCs w:val="24"/>
        </w:rPr>
        <w:t xml:space="preserve">  for</w:t>
      </w:r>
      <w:proofErr w:type="gramEnd"/>
      <w:r w:rsidRPr="00914D48">
        <w:rPr>
          <w:rFonts w:ascii="Times New Roman" w:eastAsia="Times New Roman" w:hAnsi="Times New Roman" w:cs="Times New Roman"/>
          <w:sz w:val="24"/>
          <w:szCs w:val="24"/>
        </w:rPr>
        <w:t xml:space="preserve"> their supports. May almighty God grant them good health and they shall eat the fruit of their </w:t>
      </w:r>
      <w:proofErr w:type="spellStart"/>
      <w:r w:rsidRPr="00914D48">
        <w:rPr>
          <w:rFonts w:ascii="Times New Roman" w:eastAsia="Times New Roman" w:hAnsi="Times New Roman" w:cs="Times New Roman"/>
          <w:sz w:val="24"/>
          <w:szCs w:val="24"/>
        </w:rPr>
        <w:t>labour</w:t>
      </w:r>
      <w:proofErr w:type="spellEnd"/>
      <w:r w:rsidRPr="00914D48">
        <w:rPr>
          <w:rFonts w:ascii="Times New Roman" w:eastAsia="Times New Roman" w:hAnsi="Times New Roman" w:cs="Times New Roman"/>
          <w:sz w:val="24"/>
          <w:szCs w:val="24"/>
        </w:rPr>
        <w:t xml:space="preserve"> (Amen).</w:t>
      </w:r>
    </w:p>
    <w:p w:rsidR="00914D48" w:rsidRPr="00914D48" w:rsidRDefault="00914D48" w:rsidP="00914D48">
      <w:pPr>
        <w:spacing w:after="0" w:line="240" w:lineRule="auto"/>
        <w:rPr>
          <w:rFonts w:ascii="Times New Roman" w:eastAsia="Times New Roman" w:hAnsi="Times New Roman" w:cs="Times New Roman"/>
          <w:sz w:val="24"/>
          <w:szCs w:val="24"/>
        </w:rPr>
      </w:pPr>
    </w:p>
    <w:p w:rsidR="00914D48" w:rsidRPr="00914D48" w:rsidRDefault="00914D48" w:rsidP="00914D48">
      <w:pPr>
        <w:spacing w:after="0" w:line="240" w:lineRule="auto"/>
        <w:rPr>
          <w:rFonts w:ascii="Times New Roman" w:eastAsia="Times New Roman" w:hAnsi="Times New Roman" w:cs="Times New Roman"/>
          <w:sz w:val="24"/>
          <w:szCs w:val="24"/>
        </w:rPr>
      </w:pPr>
      <w:r w:rsidRPr="00914D48">
        <w:rPr>
          <w:rFonts w:ascii="Times New Roman" w:eastAsia="Times New Roman" w:hAnsi="Times New Roman" w:cs="Times New Roman"/>
          <w:sz w:val="24"/>
          <w:szCs w:val="24"/>
        </w:rPr>
        <w:t xml:space="preserve">I cannot forget my big brother </w:t>
      </w:r>
      <w:proofErr w:type="spellStart"/>
      <w:r w:rsidRPr="00914D48">
        <w:rPr>
          <w:rFonts w:ascii="Times New Roman" w:eastAsia="Times New Roman" w:hAnsi="Times New Roman" w:cs="Times New Roman"/>
          <w:sz w:val="24"/>
          <w:szCs w:val="24"/>
        </w:rPr>
        <w:t>Ganiyu</w:t>
      </w:r>
      <w:proofErr w:type="spellEnd"/>
      <w:r w:rsidRPr="00914D48">
        <w:rPr>
          <w:rFonts w:ascii="Times New Roman" w:eastAsia="Times New Roman" w:hAnsi="Times New Roman" w:cs="Times New Roman"/>
          <w:sz w:val="24"/>
          <w:szCs w:val="24"/>
        </w:rPr>
        <w:t xml:space="preserve"> </w:t>
      </w:r>
      <w:proofErr w:type="spellStart"/>
      <w:r w:rsidRPr="00914D48">
        <w:rPr>
          <w:rFonts w:ascii="Times New Roman" w:eastAsia="Times New Roman" w:hAnsi="Times New Roman" w:cs="Times New Roman"/>
          <w:sz w:val="24"/>
          <w:szCs w:val="24"/>
        </w:rPr>
        <w:t>Jimoh</w:t>
      </w:r>
      <w:proofErr w:type="spellEnd"/>
      <w:r w:rsidRPr="00914D48">
        <w:rPr>
          <w:rFonts w:ascii="Times New Roman" w:eastAsia="Times New Roman" w:hAnsi="Times New Roman" w:cs="Times New Roman"/>
          <w:sz w:val="24"/>
          <w:szCs w:val="24"/>
        </w:rPr>
        <w:t xml:space="preserve">. </w:t>
      </w:r>
      <w:proofErr w:type="gramStart"/>
      <w:r w:rsidRPr="00914D48">
        <w:rPr>
          <w:rFonts w:ascii="Times New Roman" w:eastAsia="Times New Roman" w:hAnsi="Times New Roman" w:cs="Times New Roman"/>
          <w:sz w:val="24"/>
          <w:szCs w:val="24"/>
        </w:rPr>
        <w:t>my</w:t>
      </w:r>
      <w:proofErr w:type="gramEnd"/>
      <w:r w:rsidRPr="00914D48">
        <w:rPr>
          <w:rFonts w:ascii="Times New Roman" w:eastAsia="Times New Roman" w:hAnsi="Times New Roman" w:cs="Times New Roman"/>
          <w:sz w:val="24"/>
          <w:szCs w:val="24"/>
        </w:rPr>
        <w:t xml:space="preserve"> small brother </w:t>
      </w:r>
      <w:proofErr w:type="spellStart"/>
      <w:r w:rsidRPr="00914D48">
        <w:rPr>
          <w:rFonts w:ascii="Times New Roman" w:eastAsia="Times New Roman" w:hAnsi="Times New Roman" w:cs="Times New Roman"/>
          <w:sz w:val="24"/>
          <w:szCs w:val="24"/>
        </w:rPr>
        <w:t>Ganiyu</w:t>
      </w:r>
      <w:proofErr w:type="spellEnd"/>
      <w:r w:rsidRPr="00914D48">
        <w:rPr>
          <w:rFonts w:ascii="Times New Roman" w:eastAsia="Times New Roman" w:hAnsi="Times New Roman" w:cs="Times New Roman"/>
          <w:sz w:val="24"/>
          <w:szCs w:val="24"/>
        </w:rPr>
        <w:t xml:space="preserve"> </w:t>
      </w:r>
      <w:proofErr w:type="spellStart"/>
      <w:r w:rsidRPr="00914D48">
        <w:rPr>
          <w:rFonts w:ascii="Times New Roman" w:eastAsia="Times New Roman" w:hAnsi="Times New Roman" w:cs="Times New Roman"/>
          <w:sz w:val="24"/>
          <w:szCs w:val="24"/>
        </w:rPr>
        <w:t>Jimoh</w:t>
      </w:r>
      <w:proofErr w:type="spellEnd"/>
      <w:r w:rsidRPr="00914D48">
        <w:rPr>
          <w:rFonts w:ascii="Times New Roman" w:eastAsia="Times New Roman" w:hAnsi="Times New Roman" w:cs="Times New Roman"/>
          <w:sz w:val="24"/>
          <w:szCs w:val="24"/>
        </w:rPr>
        <w:t xml:space="preserve"> and my able cousin </w:t>
      </w:r>
      <w:proofErr w:type="spellStart"/>
      <w:r w:rsidRPr="00914D48">
        <w:rPr>
          <w:rFonts w:ascii="Times New Roman" w:eastAsia="Times New Roman" w:hAnsi="Times New Roman" w:cs="Times New Roman"/>
          <w:sz w:val="24"/>
          <w:szCs w:val="24"/>
        </w:rPr>
        <w:t>Azeez</w:t>
      </w:r>
      <w:proofErr w:type="spellEnd"/>
      <w:r w:rsidRPr="00914D48">
        <w:rPr>
          <w:rFonts w:ascii="Times New Roman" w:eastAsia="Times New Roman" w:hAnsi="Times New Roman" w:cs="Times New Roman"/>
          <w:sz w:val="24"/>
          <w:szCs w:val="24"/>
        </w:rPr>
        <w:t xml:space="preserve"> Diya. They have always been there for me through tough times. They are more than friends to me, I really appreciate your effort both financially and morally Almighty God will continue to bless you abundantly.</w:t>
      </w:r>
    </w:p>
    <w:p w:rsidR="00914D48" w:rsidRPr="00914D48" w:rsidRDefault="00914D48" w:rsidP="00914D48">
      <w:pPr>
        <w:spacing w:after="0" w:line="240" w:lineRule="auto"/>
        <w:rPr>
          <w:rFonts w:ascii="Times New Roman" w:eastAsia="Times New Roman" w:hAnsi="Times New Roman" w:cs="Times New Roman"/>
          <w:sz w:val="24"/>
          <w:szCs w:val="24"/>
        </w:rPr>
      </w:pPr>
    </w:p>
    <w:p w:rsidR="00635C99" w:rsidRPr="005500B2" w:rsidRDefault="00914D48" w:rsidP="00914D48">
      <w:pPr>
        <w:spacing w:after="0" w:line="240" w:lineRule="auto"/>
        <w:rPr>
          <w:rFonts w:ascii="Times New Roman" w:eastAsia="Times New Roman" w:hAnsi="Times New Roman" w:cs="Times New Roman"/>
          <w:sz w:val="24"/>
          <w:szCs w:val="24"/>
        </w:rPr>
      </w:pPr>
      <w:r w:rsidRPr="00914D48">
        <w:rPr>
          <w:rFonts w:ascii="Times New Roman" w:eastAsia="Times New Roman" w:hAnsi="Times New Roman" w:cs="Times New Roman"/>
          <w:sz w:val="24"/>
          <w:szCs w:val="24"/>
        </w:rPr>
        <w:t xml:space="preserve">I would like to thank all my lovely friends Johnson, Hammed, </w:t>
      </w:r>
      <w:proofErr w:type="spellStart"/>
      <w:r w:rsidRPr="00914D48">
        <w:rPr>
          <w:rFonts w:ascii="Times New Roman" w:eastAsia="Times New Roman" w:hAnsi="Times New Roman" w:cs="Times New Roman"/>
          <w:sz w:val="24"/>
          <w:szCs w:val="24"/>
        </w:rPr>
        <w:t>Lukman</w:t>
      </w:r>
      <w:proofErr w:type="spellEnd"/>
      <w:r w:rsidRPr="00914D48">
        <w:rPr>
          <w:rFonts w:ascii="Times New Roman" w:eastAsia="Times New Roman" w:hAnsi="Times New Roman" w:cs="Times New Roman"/>
          <w:sz w:val="24"/>
          <w:szCs w:val="24"/>
        </w:rPr>
        <w:t xml:space="preserve"> and Wale for their cooperation, understanding and support in one way or the other my lovely girlfriend </w:t>
      </w:r>
      <w:proofErr w:type="spellStart"/>
      <w:r w:rsidRPr="00914D48">
        <w:rPr>
          <w:rFonts w:ascii="Times New Roman" w:eastAsia="Times New Roman" w:hAnsi="Times New Roman" w:cs="Times New Roman"/>
          <w:sz w:val="24"/>
          <w:szCs w:val="24"/>
        </w:rPr>
        <w:t>Bamidele</w:t>
      </w:r>
      <w:proofErr w:type="spellEnd"/>
      <w:r w:rsidRPr="00914D48">
        <w:rPr>
          <w:rFonts w:ascii="Times New Roman" w:eastAsia="Times New Roman" w:hAnsi="Times New Roman" w:cs="Times New Roman"/>
          <w:sz w:val="24"/>
          <w:szCs w:val="24"/>
        </w:rPr>
        <w:t xml:space="preserve">, Elizabeth </w:t>
      </w:r>
      <w:proofErr w:type="spellStart"/>
      <w:r w:rsidRPr="00914D48">
        <w:rPr>
          <w:rFonts w:ascii="Times New Roman" w:eastAsia="Times New Roman" w:hAnsi="Times New Roman" w:cs="Times New Roman"/>
          <w:sz w:val="24"/>
          <w:szCs w:val="24"/>
        </w:rPr>
        <w:t>Olamide</w:t>
      </w:r>
      <w:proofErr w:type="spellEnd"/>
      <w:r w:rsidRPr="00914D48">
        <w:rPr>
          <w:rFonts w:ascii="Times New Roman" w:eastAsia="Times New Roman" w:hAnsi="Times New Roman" w:cs="Times New Roman"/>
          <w:sz w:val="24"/>
          <w:szCs w:val="24"/>
        </w:rPr>
        <w:t xml:space="preserve"> for her cooperation and understanding. I love you all.</w:t>
      </w:r>
    </w:p>
    <w:p w:rsidR="00635C99" w:rsidRDefault="00635C99" w:rsidP="00635C99">
      <w:pPr>
        <w:spacing w:line="360" w:lineRule="auto"/>
        <w:jc w:val="both"/>
      </w:pPr>
    </w:p>
    <w:p w:rsidR="00635C99" w:rsidRDefault="00635C99" w:rsidP="00635C99">
      <w:pPr>
        <w:spacing w:line="360" w:lineRule="auto"/>
        <w:jc w:val="both"/>
      </w:pPr>
      <w:bookmarkStart w:id="2" w:name="_GoBack"/>
      <w:bookmarkEnd w:id="2"/>
    </w:p>
    <w:p w:rsidR="00635C99" w:rsidRPr="00606353" w:rsidRDefault="00635C99" w:rsidP="00635C99">
      <w:pPr>
        <w:spacing w:line="360" w:lineRule="auto"/>
        <w:jc w:val="both"/>
      </w:pPr>
    </w:p>
    <w:p w:rsidR="00635C99" w:rsidRDefault="00635C99" w:rsidP="00635C99"/>
    <w:p w:rsidR="00635C99" w:rsidRDefault="00635C99" w:rsidP="00635C99">
      <w:pPr>
        <w:autoSpaceDE w:val="0"/>
        <w:autoSpaceDN w:val="0"/>
        <w:adjustRightInd w:val="0"/>
        <w:spacing w:line="360" w:lineRule="auto"/>
        <w:jc w:val="center"/>
        <w:rPr>
          <w:rFonts w:ascii="Times New Roman" w:hAnsi="Times New Roman" w:cs="Times New Roman"/>
          <w:sz w:val="24"/>
          <w:szCs w:val="24"/>
        </w:rPr>
      </w:pPr>
    </w:p>
    <w:p w:rsidR="00635C99" w:rsidRDefault="00635C99" w:rsidP="00635C99">
      <w:pPr>
        <w:autoSpaceDE w:val="0"/>
        <w:autoSpaceDN w:val="0"/>
        <w:adjustRightInd w:val="0"/>
        <w:spacing w:line="360" w:lineRule="auto"/>
        <w:jc w:val="center"/>
        <w:rPr>
          <w:rFonts w:ascii="Times New Roman" w:hAnsi="Times New Roman" w:cs="Times New Roman"/>
          <w:sz w:val="24"/>
          <w:szCs w:val="24"/>
        </w:rPr>
      </w:pPr>
    </w:p>
    <w:p w:rsidR="00635C99" w:rsidRDefault="00635C99" w:rsidP="00635C99">
      <w:pPr>
        <w:autoSpaceDE w:val="0"/>
        <w:autoSpaceDN w:val="0"/>
        <w:adjustRightInd w:val="0"/>
        <w:spacing w:line="360" w:lineRule="auto"/>
        <w:jc w:val="center"/>
        <w:rPr>
          <w:rFonts w:ascii="Times New Roman" w:hAnsi="Times New Roman" w:cs="Times New Roman"/>
          <w:sz w:val="24"/>
          <w:szCs w:val="24"/>
        </w:rPr>
      </w:pPr>
    </w:p>
    <w:p w:rsidR="00635C99" w:rsidRDefault="00635C99" w:rsidP="00635C99">
      <w:pPr>
        <w:autoSpaceDE w:val="0"/>
        <w:autoSpaceDN w:val="0"/>
        <w:adjustRightInd w:val="0"/>
        <w:spacing w:line="360" w:lineRule="auto"/>
        <w:jc w:val="center"/>
        <w:rPr>
          <w:rFonts w:ascii="Times New Roman" w:hAnsi="Times New Roman" w:cs="Times New Roman"/>
          <w:b/>
          <w:bCs/>
          <w:color w:val="000000" w:themeColor="text1"/>
          <w:sz w:val="28"/>
          <w:szCs w:val="28"/>
        </w:rPr>
      </w:pPr>
    </w:p>
    <w:p w:rsidR="00635C99" w:rsidRPr="00972E54" w:rsidRDefault="00635C99" w:rsidP="00635C99">
      <w:pPr>
        <w:autoSpaceDE w:val="0"/>
        <w:autoSpaceDN w:val="0"/>
        <w:adjustRightInd w:val="0"/>
        <w:spacing w:line="360" w:lineRule="auto"/>
        <w:jc w:val="center"/>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TABLE OF CONTENTS</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lastRenderedPageBreak/>
        <w:t>Title page</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roofErr w:type="spellStart"/>
      <w:r w:rsidRPr="00972E54">
        <w:rPr>
          <w:rFonts w:ascii="Times New Roman" w:hAnsi="Times New Roman" w:cs="Times New Roman"/>
          <w:color w:val="000000" w:themeColor="text1"/>
          <w:sz w:val="28"/>
          <w:szCs w:val="28"/>
        </w:rPr>
        <w:t>i</w:t>
      </w:r>
      <w:proofErr w:type="spellEnd"/>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Certification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ii</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 xml:space="preserve">Dedication </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iii</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Acknowledgement</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roofErr w:type="gramStart"/>
      <w:r w:rsidRPr="00972E54">
        <w:rPr>
          <w:rFonts w:ascii="Times New Roman" w:hAnsi="Times New Roman" w:cs="Times New Roman"/>
          <w:color w:val="000000" w:themeColor="text1"/>
          <w:sz w:val="28"/>
          <w:szCs w:val="28"/>
        </w:rPr>
        <w:t>iv</w:t>
      </w:r>
      <w:proofErr w:type="gramEnd"/>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Table of contents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roofErr w:type="gramStart"/>
      <w:r w:rsidRPr="00972E54">
        <w:rPr>
          <w:rFonts w:ascii="Times New Roman" w:hAnsi="Times New Roman" w:cs="Times New Roman"/>
          <w:color w:val="000000" w:themeColor="text1"/>
          <w:sz w:val="28"/>
          <w:szCs w:val="28"/>
        </w:rPr>
        <w:t>v</w:t>
      </w:r>
      <w:r>
        <w:rPr>
          <w:rFonts w:ascii="Times New Roman" w:hAnsi="Times New Roman" w:cs="Times New Roman"/>
          <w:color w:val="000000" w:themeColor="text1"/>
          <w:sz w:val="28"/>
          <w:szCs w:val="28"/>
        </w:rPr>
        <w:t>i</w:t>
      </w:r>
      <w:proofErr w:type="gramEnd"/>
    </w:p>
    <w:p w:rsidR="00635C99" w:rsidRPr="00972E54" w:rsidRDefault="00635C99" w:rsidP="00635C99">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 xml:space="preserve">CHAPTER ONE: </w:t>
      </w:r>
      <w:r w:rsidRPr="00972E54">
        <w:rPr>
          <w:rFonts w:ascii="Times New Roman" w:hAnsi="Times New Roman" w:cs="Times New Roman"/>
          <w:color w:val="000000" w:themeColor="text1"/>
          <w:sz w:val="28"/>
          <w:szCs w:val="28"/>
        </w:rPr>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1.1</w:t>
      </w:r>
      <w:r w:rsidRPr="00972E54">
        <w:rPr>
          <w:rFonts w:ascii="Times New Roman" w:hAnsi="Times New Roman" w:cs="Times New Roman"/>
          <w:color w:val="000000" w:themeColor="text1"/>
          <w:sz w:val="28"/>
          <w:szCs w:val="28"/>
        </w:rPr>
        <w:tab/>
        <w:t xml:space="preserve">Background </w:t>
      </w:r>
      <w:r>
        <w:rPr>
          <w:rFonts w:ascii="Times New Roman" w:hAnsi="Times New Roman" w:cs="Times New Roman"/>
          <w:color w:val="000000" w:themeColor="text1"/>
          <w:sz w:val="28"/>
          <w:szCs w:val="28"/>
        </w:rPr>
        <w:t>to</w:t>
      </w:r>
      <w:r w:rsidRPr="00972E54">
        <w:rPr>
          <w:rFonts w:ascii="Times New Roman" w:hAnsi="Times New Roman" w:cs="Times New Roman"/>
          <w:color w:val="000000" w:themeColor="text1"/>
          <w:sz w:val="28"/>
          <w:szCs w:val="28"/>
        </w:rPr>
        <w:t xml:space="preserve"> the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1.2</w:t>
      </w:r>
      <w:r w:rsidRPr="00972E54">
        <w:rPr>
          <w:rFonts w:ascii="Times New Roman" w:hAnsi="Times New Roman" w:cs="Times New Roman"/>
          <w:color w:val="000000" w:themeColor="text1"/>
          <w:sz w:val="28"/>
          <w:szCs w:val="28"/>
        </w:rPr>
        <w:tab/>
        <w:t>Statement of the Problem</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3</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1.3</w:t>
      </w:r>
      <w:r w:rsidRPr="00972E54">
        <w:rPr>
          <w:rFonts w:ascii="Times New Roman" w:hAnsi="Times New Roman" w:cs="Times New Roman"/>
          <w:color w:val="000000" w:themeColor="text1"/>
          <w:sz w:val="28"/>
          <w:szCs w:val="28"/>
        </w:rPr>
        <w:tab/>
      </w:r>
      <w:r w:rsidRPr="00972E54">
        <w:rPr>
          <w:rFonts w:ascii="Times New Roman" w:hAnsi="Times New Roman" w:cs="Times New Roman"/>
          <w:bCs/>
          <w:color w:val="000000" w:themeColor="text1"/>
          <w:sz w:val="28"/>
          <w:szCs w:val="28"/>
        </w:rPr>
        <w:t>Research Questions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1.4</w:t>
      </w:r>
      <w:r w:rsidRPr="00972E54">
        <w:rPr>
          <w:rFonts w:ascii="Times New Roman" w:hAnsi="Times New Roman" w:cs="Times New Roman"/>
          <w:color w:val="000000" w:themeColor="text1"/>
          <w:sz w:val="28"/>
          <w:szCs w:val="28"/>
        </w:rPr>
        <w:tab/>
        <w:t>Objectives of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1.5</w:t>
      </w:r>
      <w:r w:rsidRPr="00972E54">
        <w:rPr>
          <w:rFonts w:ascii="Times New Roman" w:hAnsi="Times New Roman" w:cs="Times New Roman"/>
          <w:color w:val="000000" w:themeColor="text1"/>
          <w:sz w:val="28"/>
          <w:szCs w:val="28"/>
        </w:rPr>
        <w:tab/>
        <w:t>Research Hypothes</w:t>
      </w:r>
      <w:r>
        <w:rPr>
          <w:rFonts w:ascii="Times New Roman" w:hAnsi="Times New Roman" w:cs="Times New Roman"/>
          <w:color w:val="000000" w:themeColor="text1"/>
          <w:sz w:val="28"/>
          <w:szCs w:val="28"/>
        </w:rPr>
        <w:t>e</w:t>
      </w:r>
      <w:r w:rsidRPr="00972E54">
        <w:rPr>
          <w:rFonts w:ascii="Times New Roman" w:hAnsi="Times New Roman" w:cs="Times New Roman"/>
          <w:color w:val="000000" w:themeColor="text1"/>
          <w:sz w:val="28"/>
          <w:szCs w:val="28"/>
        </w:rPr>
        <w:t>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5</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1.6</w:t>
      </w:r>
      <w:r w:rsidRPr="00972E54">
        <w:rPr>
          <w:rFonts w:ascii="Times New Roman" w:hAnsi="Times New Roman" w:cs="Times New Roman"/>
          <w:color w:val="000000" w:themeColor="text1"/>
          <w:sz w:val="28"/>
          <w:szCs w:val="28"/>
        </w:rPr>
        <w:tab/>
        <w:t xml:space="preserve">Scope and Limitation of </w:t>
      </w:r>
      <w:proofErr w:type="gramStart"/>
      <w:r w:rsidRPr="00972E54">
        <w:rPr>
          <w:rFonts w:ascii="Times New Roman" w:hAnsi="Times New Roman" w:cs="Times New Roman"/>
          <w:color w:val="000000" w:themeColor="text1"/>
          <w:sz w:val="28"/>
          <w:szCs w:val="28"/>
        </w:rPr>
        <w:t>The</w:t>
      </w:r>
      <w:proofErr w:type="gramEnd"/>
      <w:r w:rsidRPr="00972E54">
        <w:rPr>
          <w:rFonts w:ascii="Times New Roman" w:hAnsi="Times New Roman" w:cs="Times New Roman"/>
          <w:color w:val="000000" w:themeColor="text1"/>
          <w:sz w:val="28"/>
          <w:szCs w:val="28"/>
        </w:rPr>
        <w:t xml:space="preserve">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5</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1.7</w:t>
      </w:r>
      <w:r w:rsidRPr="00972E54">
        <w:rPr>
          <w:rFonts w:ascii="Times New Roman" w:hAnsi="Times New Roman" w:cs="Times New Roman"/>
          <w:color w:val="000000" w:themeColor="text1"/>
          <w:sz w:val="28"/>
          <w:szCs w:val="28"/>
        </w:rPr>
        <w:tab/>
        <w:t>Definition of Terms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6</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1.8</w:t>
      </w:r>
      <w:r w:rsidRPr="00972E54">
        <w:rPr>
          <w:rFonts w:ascii="Times New Roman" w:hAnsi="Times New Roman" w:cs="Times New Roman"/>
          <w:color w:val="000000" w:themeColor="text1"/>
          <w:sz w:val="28"/>
          <w:szCs w:val="28"/>
        </w:rPr>
        <w:tab/>
        <w:t>Historical Background of the Area of Study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6</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References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8</w:t>
      </w:r>
      <w:r w:rsidRPr="00972E54">
        <w:rPr>
          <w:rFonts w:ascii="Times New Roman" w:hAnsi="Times New Roman" w:cs="Times New Roman"/>
          <w:color w:val="000000" w:themeColor="text1"/>
          <w:sz w:val="28"/>
          <w:szCs w:val="28"/>
        </w:rPr>
        <w:tab/>
      </w:r>
    </w:p>
    <w:p w:rsidR="00635C99" w:rsidRPr="00972E54" w:rsidRDefault="00635C99" w:rsidP="00635C99">
      <w:pPr>
        <w:autoSpaceDE w:val="0"/>
        <w:autoSpaceDN w:val="0"/>
        <w:adjustRightInd w:val="0"/>
        <w:spacing w:line="360" w:lineRule="auto"/>
        <w:rPr>
          <w:rFonts w:ascii="Times New Roman" w:hAnsi="Times New Roman" w:cs="Times New Roman"/>
          <w:b/>
          <w:bCs/>
          <w:color w:val="000000" w:themeColor="text1"/>
          <w:sz w:val="28"/>
          <w:szCs w:val="28"/>
        </w:rPr>
      </w:pPr>
    </w:p>
    <w:p w:rsidR="00635C99" w:rsidRPr="00972E54" w:rsidRDefault="00635C99" w:rsidP="00635C99">
      <w:pPr>
        <w:autoSpaceDE w:val="0"/>
        <w:autoSpaceDN w:val="0"/>
        <w:adjustRightInd w:val="0"/>
        <w:spacing w:line="360" w:lineRule="auto"/>
        <w:rPr>
          <w:rFonts w:ascii="Times New Roman" w:hAnsi="Times New Roman" w:cs="Times New Roman"/>
          <w:b/>
          <w:bCs/>
          <w:color w:val="000000" w:themeColor="text1"/>
          <w:sz w:val="28"/>
          <w:szCs w:val="28"/>
        </w:rPr>
      </w:pPr>
    </w:p>
    <w:p w:rsidR="00635C99" w:rsidRPr="00972E54" w:rsidRDefault="00635C99" w:rsidP="00635C99">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CHAPTER TWO</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2.0</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972E54">
        <w:rPr>
          <w:rFonts w:ascii="Times New Roman" w:hAnsi="Times New Roman" w:cs="Times New Roman"/>
          <w:color w:val="000000" w:themeColor="text1"/>
          <w:sz w:val="28"/>
          <w:szCs w:val="28"/>
        </w:rPr>
        <w:tab/>
        <w:t>Conceptual Framework</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11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Pr="00972E54">
        <w:rPr>
          <w:rFonts w:ascii="Times New Roman" w:hAnsi="Times New Roman" w:cs="Times New Roman"/>
          <w:color w:val="000000" w:themeColor="text1"/>
          <w:sz w:val="28"/>
          <w:szCs w:val="28"/>
        </w:rPr>
        <w:tab/>
      </w:r>
      <w:r w:rsidRPr="00972E54">
        <w:rPr>
          <w:rFonts w:ascii="Times New Roman" w:hAnsi="Times New Roman" w:cs="Times New Roman"/>
          <w:bCs/>
          <w:color w:val="000000" w:themeColor="text1"/>
          <w:sz w:val="28"/>
          <w:szCs w:val="28"/>
        </w:rPr>
        <w:t>Theoretical Framework</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23</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Pr="00972E54">
        <w:rPr>
          <w:rFonts w:ascii="Times New Roman" w:hAnsi="Times New Roman" w:cs="Times New Roman"/>
          <w:color w:val="000000" w:themeColor="text1"/>
          <w:sz w:val="28"/>
          <w:szCs w:val="28"/>
        </w:rPr>
        <w:tab/>
        <w:t>Empirical Review</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25</w:t>
      </w:r>
    </w:p>
    <w:p w:rsidR="00635C99" w:rsidRPr="00972E54" w:rsidRDefault="00635C99" w:rsidP="00635C99">
      <w:pPr>
        <w:spacing w:line="48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ab/>
        <w:t>References</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2</w:t>
      </w:r>
      <w:r>
        <w:rPr>
          <w:rFonts w:ascii="Times New Roman" w:hAnsi="Times New Roman" w:cs="Times New Roman"/>
          <w:color w:val="000000" w:themeColor="text1"/>
          <w:sz w:val="28"/>
          <w:szCs w:val="28"/>
        </w:rPr>
        <w:t>7</w:t>
      </w:r>
    </w:p>
    <w:p w:rsidR="00635C99" w:rsidRPr="00972E54" w:rsidRDefault="00635C99" w:rsidP="00635C99">
      <w:pPr>
        <w:spacing w:line="480" w:lineRule="auto"/>
        <w:rPr>
          <w:rFonts w:ascii="Times New Roman" w:hAnsi="Times New Roman" w:cs="Times New Roman"/>
          <w:b/>
          <w:color w:val="000000" w:themeColor="text1"/>
          <w:sz w:val="28"/>
          <w:szCs w:val="28"/>
        </w:rPr>
      </w:pPr>
      <w:r w:rsidRPr="00972E54">
        <w:rPr>
          <w:rFonts w:ascii="Times New Roman" w:hAnsi="Times New Roman" w:cs="Times New Roman"/>
          <w:b/>
          <w:bCs/>
          <w:color w:val="000000" w:themeColor="text1"/>
          <w:sz w:val="28"/>
          <w:szCs w:val="28"/>
        </w:rPr>
        <w:t>CHAPTER THREE</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3.2</w:t>
      </w:r>
      <w:r w:rsidRPr="00972E54">
        <w:rPr>
          <w:rFonts w:ascii="Times New Roman" w:hAnsi="Times New Roman" w:cs="Times New Roman"/>
          <w:color w:val="000000" w:themeColor="text1"/>
          <w:sz w:val="28"/>
          <w:szCs w:val="28"/>
        </w:rPr>
        <w:tab/>
        <w:t>Research Design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3.3</w:t>
      </w:r>
      <w:r w:rsidRPr="00972E54">
        <w:rPr>
          <w:rFonts w:ascii="Times New Roman" w:hAnsi="Times New Roman" w:cs="Times New Roman"/>
          <w:color w:val="000000" w:themeColor="text1"/>
          <w:sz w:val="28"/>
          <w:szCs w:val="28"/>
        </w:rPr>
        <w:tab/>
        <w:t>Sample of study and Population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3.4</w:t>
      </w:r>
      <w:r w:rsidRPr="00972E54">
        <w:rPr>
          <w:rFonts w:ascii="Times New Roman" w:hAnsi="Times New Roman" w:cs="Times New Roman"/>
          <w:color w:val="000000" w:themeColor="text1"/>
          <w:sz w:val="28"/>
          <w:szCs w:val="28"/>
        </w:rPr>
        <w:tab/>
        <w:t>Sources of Data Collection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3.5</w:t>
      </w:r>
      <w:r w:rsidRPr="00972E54">
        <w:rPr>
          <w:rFonts w:ascii="Times New Roman" w:hAnsi="Times New Roman" w:cs="Times New Roman"/>
          <w:color w:val="000000" w:themeColor="text1"/>
          <w:sz w:val="28"/>
          <w:szCs w:val="28"/>
        </w:rPr>
        <w:tab/>
        <w:t xml:space="preserve">techniques for </w:t>
      </w:r>
      <w:r>
        <w:rPr>
          <w:rFonts w:ascii="Times New Roman" w:hAnsi="Times New Roman" w:cs="Times New Roman"/>
          <w:color w:val="000000" w:themeColor="text1"/>
          <w:sz w:val="28"/>
          <w:szCs w:val="28"/>
        </w:rPr>
        <w:t>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635C99" w:rsidRPr="00972E54" w:rsidRDefault="00635C99" w:rsidP="00635C99">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CHAPTER FOUR</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4.1</w:t>
      </w:r>
      <w:r w:rsidRPr="00972E54">
        <w:rPr>
          <w:rFonts w:ascii="Times New Roman" w:hAnsi="Times New Roman" w:cs="Times New Roman"/>
          <w:color w:val="000000" w:themeColor="text1"/>
          <w:sz w:val="28"/>
          <w:szCs w:val="28"/>
        </w:rPr>
        <w:tab/>
        <w:t>Introduction</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635C99" w:rsidRPr="00972E54" w:rsidRDefault="00635C99" w:rsidP="00635C99">
      <w:pPr>
        <w:spacing w:line="480" w:lineRule="auto"/>
        <w:jc w:val="both"/>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4.2</w:t>
      </w:r>
      <w:r w:rsidRPr="00972E54">
        <w:rPr>
          <w:rFonts w:ascii="Times New Roman" w:hAnsi="Times New Roman" w:cs="Times New Roman"/>
          <w:color w:val="000000" w:themeColor="text1"/>
          <w:sz w:val="28"/>
          <w:szCs w:val="28"/>
        </w:rPr>
        <w:tab/>
        <w:t>Data P</w:t>
      </w:r>
      <w:r>
        <w:rPr>
          <w:rFonts w:ascii="Times New Roman" w:hAnsi="Times New Roman" w:cs="Times New Roman"/>
          <w:color w:val="000000" w:themeColor="text1"/>
          <w:sz w:val="28"/>
          <w:szCs w:val="28"/>
        </w:rPr>
        <w:t>resentation and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635C99" w:rsidRPr="00972E54" w:rsidRDefault="00635C99" w:rsidP="00635C99">
      <w:pPr>
        <w:autoSpaceDE w:val="0"/>
        <w:autoSpaceDN w:val="0"/>
        <w:adjustRightInd w:val="0"/>
        <w:spacing w:after="0" w:line="480" w:lineRule="auto"/>
        <w:jc w:val="both"/>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4.3</w:t>
      </w:r>
      <w:r w:rsidRPr="00972E54">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Testing of Hypothesis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42</w:t>
      </w:r>
    </w:p>
    <w:p w:rsidR="00635C99" w:rsidRPr="00972E54" w:rsidRDefault="00635C99" w:rsidP="00635C99">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972E54">
        <w:rPr>
          <w:rFonts w:ascii="Times New Roman" w:hAnsi="Times New Roman" w:cs="Times New Roman"/>
          <w:bCs/>
          <w:color w:val="000000" w:themeColor="text1"/>
          <w:sz w:val="28"/>
          <w:szCs w:val="28"/>
        </w:rPr>
        <w:t>4.4 Summary of Finding</w:t>
      </w:r>
      <w:r w:rsidRPr="00972E54">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43</w:t>
      </w:r>
    </w:p>
    <w:p w:rsidR="00635C99" w:rsidRPr="00972E54" w:rsidRDefault="00635C99" w:rsidP="00635C99">
      <w:pPr>
        <w:autoSpaceDE w:val="0"/>
        <w:autoSpaceDN w:val="0"/>
        <w:adjustRightInd w:val="0"/>
        <w:spacing w:line="360" w:lineRule="auto"/>
        <w:rPr>
          <w:rFonts w:ascii="Times New Roman" w:hAnsi="Times New Roman" w:cs="Times New Roman"/>
          <w:b/>
          <w:bCs/>
          <w:color w:val="000000" w:themeColor="text1"/>
          <w:sz w:val="28"/>
          <w:szCs w:val="28"/>
        </w:rPr>
      </w:pPr>
      <w:r w:rsidRPr="00972E54">
        <w:rPr>
          <w:rFonts w:ascii="Times New Roman" w:hAnsi="Times New Roman" w:cs="Times New Roman"/>
          <w:b/>
          <w:bCs/>
          <w:color w:val="000000" w:themeColor="text1"/>
          <w:sz w:val="28"/>
          <w:szCs w:val="28"/>
        </w:rPr>
        <w:t>CHAPTER FIVE</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lastRenderedPageBreak/>
        <w:t>5.1</w:t>
      </w:r>
      <w:r w:rsidRPr="00972E54">
        <w:rPr>
          <w:rFonts w:ascii="Times New Roman" w:hAnsi="Times New Roman" w:cs="Times New Roman"/>
          <w:color w:val="000000" w:themeColor="text1"/>
          <w:sz w:val="28"/>
          <w:szCs w:val="28"/>
        </w:rPr>
        <w:tab/>
        <w:t>Summary</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6</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color w:val="000000" w:themeColor="text1"/>
          <w:sz w:val="28"/>
          <w:szCs w:val="28"/>
        </w:rPr>
        <w:t>5.2</w:t>
      </w:r>
      <w:r w:rsidRPr="00972E54">
        <w:rPr>
          <w:rFonts w:ascii="Times New Roman" w:hAnsi="Times New Roman" w:cs="Times New Roman"/>
          <w:color w:val="000000" w:themeColor="text1"/>
          <w:sz w:val="28"/>
          <w:szCs w:val="28"/>
        </w:rPr>
        <w:tab/>
        <w:t>Conclusion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7</w:t>
      </w:r>
    </w:p>
    <w:p w:rsidR="00635C99" w:rsidRPr="00972E54" w:rsidRDefault="00635C99" w:rsidP="00635C99">
      <w:pPr>
        <w:autoSpaceDE w:val="0"/>
        <w:autoSpaceDN w:val="0"/>
        <w:adjustRightInd w:val="0"/>
        <w:spacing w:line="360" w:lineRule="auto"/>
        <w:rPr>
          <w:rFonts w:ascii="Times New Roman" w:hAnsi="Times New Roman" w:cs="Times New Roman"/>
          <w:b/>
          <w:color w:val="000000" w:themeColor="text1"/>
          <w:sz w:val="28"/>
          <w:szCs w:val="28"/>
        </w:rPr>
      </w:pPr>
      <w:r w:rsidRPr="00972E54">
        <w:rPr>
          <w:rFonts w:ascii="Times New Roman" w:hAnsi="Times New Roman" w:cs="Times New Roman"/>
          <w:color w:val="000000" w:themeColor="text1"/>
          <w:sz w:val="28"/>
          <w:szCs w:val="28"/>
        </w:rPr>
        <w:t>5.3</w:t>
      </w:r>
      <w:r w:rsidRPr="00972E54">
        <w:rPr>
          <w:rFonts w:ascii="Times New Roman" w:hAnsi="Times New Roman" w:cs="Times New Roman"/>
          <w:color w:val="000000" w:themeColor="text1"/>
          <w:sz w:val="28"/>
          <w:szCs w:val="28"/>
        </w:rPr>
        <w:tab/>
        <w:t>Recommendation</w:t>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r>
      <w:r w:rsidRPr="00972E54">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7</w:t>
      </w:r>
    </w:p>
    <w:p w:rsidR="00635C99" w:rsidRPr="00972E54" w:rsidRDefault="00635C99" w:rsidP="00635C99">
      <w:pPr>
        <w:autoSpaceDE w:val="0"/>
        <w:autoSpaceDN w:val="0"/>
        <w:adjustRightInd w:val="0"/>
        <w:spacing w:line="360" w:lineRule="auto"/>
        <w:rPr>
          <w:rFonts w:ascii="Times New Roman" w:hAnsi="Times New Roman" w:cs="Times New Roman"/>
          <w:color w:val="000000" w:themeColor="text1"/>
          <w:sz w:val="28"/>
          <w:szCs w:val="28"/>
        </w:rPr>
      </w:pPr>
      <w:r w:rsidRPr="00972E54">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Reference</w:t>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b/>
          <w:color w:val="000000" w:themeColor="text1"/>
          <w:sz w:val="28"/>
          <w:szCs w:val="28"/>
        </w:rPr>
        <w:tab/>
      </w:r>
      <w:r w:rsidRPr="00972E54">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9</w:t>
      </w:r>
    </w:p>
    <w:p w:rsidR="00635C99" w:rsidRPr="00972E54" w:rsidRDefault="00635C99" w:rsidP="00635C99">
      <w:pPr>
        <w:rPr>
          <w:rFonts w:ascii="Times New Roman" w:hAnsi="Times New Roman" w:cs="Times New Roman"/>
          <w:color w:val="000000" w:themeColor="text1"/>
          <w:sz w:val="28"/>
          <w:szCs w:val="28"/>
        </w:rPr>
      </w:pPr>
    </w:p>
    <w:p w:rsidR="00635C99" w:rsidRPr="00972E54" w:rsidRDefault="00635C99" w:rsidP="00635C99">
      <w:pPr>
        <w:jc w:val="center"/>
        <w:rPr>
          <w:rFonts w:ascii="Times New Roman" w:hAnsi="Times New Roman" w:cs="Times New Roman"/>
          <w:b/>
          <w:color w:val="000000" w:themeColor="text1"/>
          <w:sz w:val="28"/>
          <w:szCs w:val="28"/>
        </w:rPr>
      </w:pPr>
    </w:p>
    <w:p w:rsidR="00635C99" w:rsidRDefault="00635C99">
      <w:r>
        <w:br w:type="page"/>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Helvetica" w:hAnsi="Helvetica" w:cs="Helvetica"/>
          <w:color w:val="6E6B7B"/>
          <w:spacing w:val="2"/>
          <w:sz w:val="21"/>
          <w:szCs w:val="21"/>
          <w:shd w:val="clear" w:color="auto" w:fill="FFFFFF"/>
        </w:rPr>
        <w:lastRenderedPageBreak/>
        <w:t>.</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Manpower Training and Development is essential to the success of every organization. Although technology and the internet have enabled global collaboration and competition, employees are still the organization’s competitive advantage. Manpower training and development enables employees to develop skills and competence necessary to enhance bottom-line results for their organizations. Every organization is established for a purpose. The purpose of any organization is being achieved by man who is the source of existence of the organization. Manpower training and development seeks to improve the performance of work units, departments, and the whole organization. It looks in depth at where an organization stands in comparison to where it hopes to be in the future, and develops the skills and resources to get there. The ultimate goal of staff training and development is to enable the organization to grow stronger in achieving its purpose and mission.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Organizations enhance efficiency and effectiveness embark on human resource development, organizational development and institutional and legal framework development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1999). The recognition that human resources are value means for improving productivity as the most valuable assets of any organization since the management of other resources (e.g. information resources, material resources and so on </w:t>
      </w:r>
      <w:r>
        <w:rPr>
          <w:rFonts w:ascii="Times New Roman" w:hAnsi="Times New Roman" w:cs="Times New Roman"/>
          <w:sz w:val="24"/>
          <w:szCs w:val="24"/>
        </w:rPr>
        <w:lastRenderedPageBreak/>
        <w:t>entirely depends on it, this study was based on how those assets could be developed. The importance of training and development is very crucial given the growing complexity of the work environment, the rapid change in organizations and advancement in technology, among other things. Training and development helps to ensure that organizational members possess the knowledge and skills they need to perform their jobs effectively, take on new responsibilities and adapt to changing conditions.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Training involves physically, socially, intellectually and mentally is very essential in facilitating not only the level of productivity but also the development of personnel in organizations. Therefore, training can be put in a context relevant to school administrators. However, knowledge is the ability, the skill, the understanding, the information, which every individual requires in order to be able to function effectively and perform efficiently.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(1999) submitted that training is a systematic development of the knowledge, skills and attitudes required by employees to perform adequately on a given task or job. It can take place in a number of ways, on the job or off the job; in the organization or outside the organization.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(1995) observed that staff training and development is a work activity that can make a very significant contribution to the overall effectiveness and profitability of an organization. He therefore provides a systematic approach to training which covers the main elements of training. </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 is dynamic in nature, the need to be current and relevant in all spheres of human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make staff development a necessity to keep track with current event and methods. Griffin (1978), </w:t>
      </w:r>
      <w:proofErr w:type="spellStart"/>
      <w:r>
        <w:rPr>
          <w:rFonts w:ascii="Times New Roman" w:hAnsi="Times New Roman" w:cs="Times New Roman"/>
          <w:sz w:val="24"/>
          <w:szCs w:val="24"/>
        </w:rPr>
        <w:t>Ajibade</w:t>
      </w:r>
      <w:proofErr w:type="spellEnd"/>
      <w:r>
        <w:rPr>
          <w:rFonts w:ascii="Times New Roman" w:hAnsi="Times New Roman" w:cs="Times New Roman"/>
          <w:sz w:val="24"/>
          <w:szCs w:val="24"/>
        </w:rPr>
        <w:t xml:space="preserve"> (1993),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(1995) and </w:t>
      </w:r>
      <w:proofErr w:type="spellStart"/>
      <w:r>
        <w:rPr>
          <w:rFonts w:ascii="Times New Roman" w:hAnsi="Times New Roman" w:cs="Times New Roman"/>
          <w:sz w:val="24"/>
          <w:szCs w:val="24"/>
        </w:rPr>
        <w:t>Arikewuyo</w:t>
      </w:r>
      <w:proofErr w:type="spellEnd"/>
      <w:r>
        <w:rPr>
          <w:rFonts w:ascii="Times New Roman" w:hAnsi="Times New Roman" w:cs="Times New Roman"/>
          <w:sz w:val="24"/>
          <w:szCs w:val="24"/>
        </w:rPr>
        <w:t xml:space="preserve"> (1999) have </w:t>
      </w:r>
      <w:r>
        <w:rPr>
          <w:rFonts w:ascii="Times New Roman" w:hAnsi="Times New Roman" w:cs="Times New Roman"/>
          <w:sz w:val="24"/>
          <w:szCs w:val="24"/>
        </w:rPr>
        <w:lastRenderedPageBreak/>
        <w:t xml:space="preserve">drawn the attention of the entire sundry to the inestimable value of Training and Development. It is an avenue to acquire more and new knowledge and develop further the skills and techniques to function effectively. </w:t>
      </w:r>
      <w:proofErr w:type="spellStart"/>
      <w:r>
        <w:rPr>
          <w:rFonts w:ascii="Times New Roman" w:hAnsi="Times New Roman" w:cs="Times New Roman"/>
          <w:sz w:val="24"/>
          <w:szCs w:val="24"/>
        </w:rPr>
        <w:t>Pitfield</w:t>
      </w:r>
      <w:proofErr w:type="spellEnd"/>
      <w:r>
        <w:rPr>
          <w:rFonts w:ascii="Times New Roman" w:hAnsi="Times New Roman" w:cs="Times New Roman"/>
          <w:sz w:val="24"/>
          <w:szCs w:val="24"/>
        </w:rPr>
        <w:t xml:space="preserve"> (1982) is of the opinion that the objectives of training are to; provide the skills, knowledge and aptitude necessary to undertake required job efficiently and develop the workers so that if he has the potentials, he may progress, increase efficiently by reducing spoilt work, misuse of machine and lessening physical risks.</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Nigeria, inefficiency is a very serious problem that needs to bead dressed urgently. Most organizations find it difficult to identify the training needs, and even where the need is recognized, a lot of time and money is committed to staff training and development. The exercise is often either in-appropriate, haphazard or premised on a faulty diagnosis of organizational training needs. In other situations, where training happens to occur, deployment of staff so trained may be without regard to the skill the staff acquired, leading to frustration of personnel so trained and also general inefficiency in the system. Public enterprises in Nigeria are fond of this </w:t>
      </w:r>
      <w:proofErr w:type="spellStart"/>
      <w:r>
        <w:rPr>
          <w:rFonts w:ascii="Times New Roman" w:hAnsi="Times New Roman" w:cs="Times New Roman"/>
          <w:sz w:val="24"/>
          <w:szCs w:val="24"/>
        </w:rPr>
        <w:t>practise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2008). </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workforce is generally under-tapped, under-utilized and therefore falls short of its anticipated contributions to the realization of organizational goals. It is appalling to note that mangers in Nigeria have paid little or no attention on staff training programmes often manifest tripartite problems of incompetence, inefficiency and ineffectiveness. Numerous </w:t>
      </w:r>
      <w:r>
        <w:rPr>
          <w:rFonts w:ascii="Times New Roman" w:hAnsi="Times New Roman" w:cs="Times New Roman"/>
          <w:sz w:val="24"/>
          <w:szCs w:val="24"/>
        </w:rPr>
        <w:lastRenderedPageBreak/>
        <w:t>scholars have been writing on how efficiency, competence and effectiveness can be achieved through training.</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635C99" w:rsidRDefault="00635C99" w:rsidP="00635C99">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research questions are raised to guide the conduct of the study:</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How are the training needs determined in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 Is there any significant relationship between training and development of employees and the productivity level of the employees of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What are the impact of staff training and development on the performance of the employees of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 Objectives of Study</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is to examine how staff training and development enhance organizational effectiveness.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are to:</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find out how training needs are determined in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examine</w:t>
      </w:r>
      <w:proofErr w:type="gramEnd"/>
      <w:r>
        <w:rPr>
          <w:rFonts w:ascii="Times New Roman" w:hAnsi="Times New Roman" w:cs="Times New Roman"/>
          <w:sz w:val="24"/>
          <w:szCs w:val="24"/>
        </w:rPr>
        <w:t xml:space="preserve"> if there is any significant relationship between training and development of </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and the productivity level of the employees of Harmony Transport Services   </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Limited.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w:t>
      </w:r>
      <w:proofErr w:type="gramStart"/>
      <w:r>
        <w:rPr>
          <w:rFonts w:ascii="Times New Roman" w:hAnsi="Times New Roman" w:cs="Times New Roman"/>
          <w:sz w:val="24"/>
          <w:szCs w:val="24"/>
        </w:rPr>
        <w:t>investigate</w:t>
      </w:r>
      <w:proofErr w:type="gramEnd"/>
      <w:r>
        <w:rPr>
          <w:rFonts w:ascii="Times New Roman" w:hAnsi="Times New Roman" w:cs="Times New Roman"/>
          <w:sz w:val="24"/>
          <w:szCs w:val="24"/>
        </w:rPr>
        <w:t xml:space="preserve"> the impact of Staff Training and Development on the performance of employees in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1.5 Research Hypotheses</w:t>
      </w:r>
    </w:p>
    <w:p w:rsidR="00635C99" w:rsidRDefault="00635C99" w:rsidP="00635C99">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hypotheses are formulated along with the research questions: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Training needs will not determine the competence in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Is there any no significant relationship between training and development of employees and the productivity level of the employees of Harmony Transport Services </w:t>
      </w:r>
      <w:proofErr w:type="gramStart"/>
      <w:r>
        <w:rPr>
          <w:rFonts w:ascii="Times New Roman" w:hAnsi="Times New Roman" w:cs="Times New Roman"/>
          <w:sz w:val="24"/>
          <w:szCs w:val="24"/>
        </w:rPr>
        <w:t>Limited.</w:t>
      </w:r>
      <w:proofErr w:type="gramEnd"/>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Impact of staff training and development will not have performance on the employees of Harmony Transport Services Limited.</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 Scope and Limitation of the Study</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geographical scope for this study is Harmony Transport Services Limited,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while the subject scope focuses on manpower training and development. The time line for this study is 2007-2021.</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always exist many constraints militating against a </w:t>
      </w:r>
      <w:proofErr w:type="spellStart"/>
      <w:r>
        <w:rPr>
          <w:rFonts w:ascii="Times New Roman" w:hAnsi="Times New Roman" w:cs="Times New Roman"/>
          <w:sz w:val="24"/>
          <w:szCs w:val="24"/>
        </w:rPr>
        <w:t>goodresearch</w:t>
      </w:r>
      <w:proofErr w:type="spellEnd"/>
      <w:r>
        <w:rPr>
          <w:rFonts w:ascii="Times New Roman" w:hAnsi="Times New Roman" w:cs="Times New Roman"/>
          <w:sz w:val="24"/>
          <w:szCs w:val="24"/>
        </w:rPr>
        <w:t xml:space="preserve"> work. Among these limitations/ constraints include the unwillingness attitude of some individuals and civil servants to come up with relevant information, for some reasons best known to them. Another constraint is that of reaching to the appropriate respondents. Most of our respondents do not reside where they can be easily reached and this posed a problem for the researcher. Besides, some of the respondents subjected the researcher to some rigorous bureaucratic process thereby making it hard for the researcher to get some relevant information needed for the study and this also posed a limitation to the researcher. </w:t>
      </w:r>
      <w:r>
        <w:rPr>
          <w:rFonts w:ascii="Times New Roman" w:hAnsi="Times New Roman" w:cs="Times New Roman"/>
          <w:sz w:val="24"/>
          <w:szCs w:val="24"/>
        </w:rPr>
        <w:lastRenderedPageBreak/>
        <w:t>However, despite these constraints, the research was successfully carried out through persistence and perseverance.</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 Definition of Terms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b/>
          <w:bCs/>
          <w:iCs/>
          <w:sz w:val="24"/>
          <w:szCs w:val="24"/>
        </w:rPr>
        <w:t>i</w:t>
      </w:r>
      <w:proofErr w:type="spellEnd"/>
      <w:r>
        <w:rPr>
          <w:rFonts w:ascii="Times New Roman" w:hAnsi="Times New Roman" w:cs="Times New Roman"/>
          <w:b/>
          <w:bCs/>
          <w:iCs/>
          <w:sz w:val="24"/>
          <w:szCs w:val="24"/>
        </w:rPr>
        <w:t xml:space="preserve">. Development: </w:t>
      </w:r>
      <w:r>
        <w:rPr>
          <w:rFonts w:ascii="Times New Roman" w:hAnsi="Times New Roman" w:cs="Times New Roman"/>
          <w:sz w:val="24"/>
          <w:szCs w:val="24"/>
        </w:rPr>
        <w:t>This means the acquisition of a higher status production and distribution of skills that result in high efficiency and productivity. It also means activities undertaken to expose an employee to perform additional duties and assume position of importance in the organizational hierarchy.</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Cs/>
          <w:sz w:val="24"/>
          <w:szCs w:val="24"/>
        </w:rPr>
        <w:t xml:space="preserve">ii. Staff: </w:t>
      </w:r>
      <w:r>
        <w:rPr>
          <w:rFonts w:ascii="Times New Roman" w:hAnsi="Times New Roman" w:cs="Times New Roman"/>
          <w:sz w:val="24"/>
          <w:szCs w:val="24"/>
        </w:rPr>
        <w:t xml:space="preserve">This refers to the human resources available in an organization that will deal with planning, decisions, and execution of the functions that will inform the significance of the existence of the organization. </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iCs/>
          <w:sz w:val="24"/>
          <w:szCs w:val="24"/>
        </w:rPr>
        <w:t xml:space="preserve">iii. Training: </w:t>
      </w:r>
      <w:r>
        <w:rPr>
          <w:rFonts w:ascii="Times New Roman" w:hAnsi="Times New Roman" w:cs="Times New Roman"/>
          <w:sz w:val="24"/>
          <w:szCs w:val="24"/>
        </w:rPr>
        <w:t xml:space="preserve">Training can be seen as the formal procedure which an organization uses to facilitate employees learning so that their resultant behavior contributes to the attainment of the organizations as well as the individuals’ goals and objectives. </w:t>
      </w:r>
    </w:p>
    <w:p w:rsidR="00635C99" w:rsidRDefault="00635C99" w:rsidP="00635C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1.8 Historical Background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The Area Of Study</w:t>
      </w:r>
    </w:p>
    <w:p w:rsidR="00635C99" w:rsidRDefault="00635C99" w:rsidP="00635C9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about 30 </w:t>
      </w:r>
      <w:r>
        <w:rPr>
          <w:rFonts w:ascii="Times New Roman" w:hAnsi="Times New Roman"/>
          <w:sz w:val="24"/>
          <w:szCs w:val="24"/>
        </w:rPr>
        <w:t>years’ experience</w:t>
      </w:r>
      <w:r>
        <w:rPr>
          <w:rFonts w:ascii="Times New Roman" w:hAnsi="Times New Roman" w:cs="Times New Roman"/>
          <w:sz w:val="24"/>
          <w:szCs w:val="24"/>
        </w:rPr>
        <w:t xml:space="preserve"> in the field, Harmony Transport Services Ltd aka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Express" (formerly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Transport Corporation) operates and co-ordinates effectively and efficiently, all forms of motor transportation services of passengers and goods within and outside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State.A</w:t>
      </w:r>
      <w:proofErr w:type="spellEnd"/>
      <w:r>
        <w:rPr>
          <w:rFonts w:ascii="Times New Roman" w:hAnsi="Times New Roman" w:cs="Times New Roman"/>
          <w:sz w:val="24"/>
          <w:szCs w:val="24"/>
        </w:rPr>
        <w:t xml:space="preserve"> clear departure from other government owned transportation services,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Express is run professionally and efficiently, thereby guaranteeing excellent services to its customers. Well-maintained fleet of vehicles, constant re-education and re-training of drivers, tracking and monitoring devices (such as </w:t>
      </w:r>
      <w:r>
        <w:rPr>
          <w:rFonts w:ascii="Times New Roman" w:hAnsi="Times New Roman" w:cs="Times New Roman"/>
          <w:sz w:val="24"/>
          <w:szCs w:val="24"/>
        </w:rPr>
        <w:lastRenderedPageBreak/>
        <w:t xml:space="preserve">close circuit monitoring device), the biggest and most well equipped mechanical workshop in Nigeria, are some hallmarks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Express which marks it out as one of the safest means of road transportation in Nigeria.</w:t>
      </w:r>
    </w:p>
    <w:p w:rsidR="00635C99" w:rsidRDefault="00635C99" w:rsidP="00635C99">
      <w:pPr>
        <w:spacing w:line="480" w:lineRule="auto"/>
        <w:ind w:firstLine="720"/>
        <w:jc w:val="both"/>
        <w:rPr>
          <w:rFonts w:ascii="Times New Roman" w:hAnsi="Times New Roman"/>
          <w:sz w:val="24"/>
          <w:szCs w:val="24"/>
        </w:rPr>
      </w:pPr>
      <w:r>
        <w:rPr>
          <w:rFonts w:ascii="Times New Roman" w:hAnsi="Times New Roman" w:cs="Times New Roman"/>
          <w:sz w:val="24"/>
          <w:szCs w:val="24"/>
        </w:rPr>
        <w:t xml:space="preserve">Conservative, but reliable,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Express boasts of a heritage of consistency and politeness, which continues to make it the means of transportation of choice. In 2012, the Corporation accounted for an average of 366,000 passengers (with an average of 30,500 passengers per month).As a Company that is always desirous of improving on its services,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Express is currently undergoing a rebranding and re-engineering process under the leadership of Harmony Holdings Limited, which envisages opening of modernized terminals and comfortable, secure lounges across more cities in the Federation. Part of the process is the registration of the Corporation as a Limited Liability Company, extension of services to the West Africa sub-region and automation of the ticketing system.</w:t>
      </w:r>
    </w:p>
    <w:p w:rsidR="00635C99" w:rsidRDefault="00635C99" w:rsidP="00635C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Company has recently acquired 42 brand new buses to augment its operations.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Express Head Office and flagship loading terminal is located at Offa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while it currently operates on 21 interstate and 13 intra- state routes across Nigeria. Harmony Holdings Limited was established in 2012 as the investment management vehicle for all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commercial and business interests. It is wholly owned by the State government.</w:t>
      </w:r>
    </w:p>
    <w:p w:rsidR="00635C99" w:rsidRDefault="00635C99" w:rsidP="00635C99">
      <w:pPr>
        <w:spacing w:line="480" w:lineRule="auto"/>
        <w:ind w:firstLine="720"/>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REFRENCES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Abba, U.E and </w:t>
      </w:r>
      <w:proofErr w:type="spellStart"/>
      <w:r>
        <w:rPr>
          <w:rFonts w:ascii="Times New Roman" w:hAnsi="Times New Roman" w:cs="Times New Roman"/>
          <w:sz w:val="24"/>
          <w:szCs w:val="24"/>
        </w:rPr>
        <w:t>Anagodo</w:t>
      </w:r>
      <w:proofErr w:type="spellEnd"/>
      <w:r>
        <w:rPr>
          <w:rFonts w:ascii="Times New Roman" w:hAnsi="Times New Roman" w:cs="Times New Roman"/>
          <w:sz w:val="24"/>
          <w:szCs w:val="24"/>
        </w:rPr>
        <w:t xml:space="preserve">, R. (2006) </w:t>
      </w:r>
      <w:r>
        <w:rPr>
          <w:rFonts w:ascii="Times New Roman" w:hAnsi="Times New Roman" w:cs="Times New Roman"/>
          <w:iCs/>
          <w:sz w:val="24"/>
          <w:szCs w:val="24"/>
        </w:rPr>
        <w:t xml:space="preserve">“Development Administration in Africa”. Cases from selected countries. </w:t>
      </w:r>
      <w:r>
        <w:rPr>
          <w:rFonts w:ascii="Times New Roman" w:hAnsi="Times New Roman" w:cs="Times New Roman"/>
          <w:sz w:val="24"/>
          <w:szCs w:val="24"/>
        </w:rPr>
        <w:t>Onitsha: Abbot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Adamolekun</w:t>
      </w:r>
      <w:proofErr w:type="spellEnd"/>
      <w:r>
        <w:rPr>
          <w:rFonts w:ascii="Times New Roman" w:hAnsi="Times New Roman" w:cs="Times New Roman"/>
          <w:sz w:val="24"/>
          <w:szCs w:val="24"/>
        </w:rPr>
        <w:t xml:space="preserve">, L. (1983), </w:t>
      </w:r>
      <w:r>
        <w:rPr>
          <w:rFonts w:ascii="Times New Roman" w:hAnsi="Times New Roman" w:cs="Times New Roman"/>
          <w:iCs/>
          <w:sz w:val="24"/>
          <w:szCs w:val="24"/>
        </w:rPr>
        <w:t xml:space="preserve">Public Administration: A Nigerian and Comparative Perspective. </w:t>
      </w:r>
      <w:r>
        <w:rPr>
          <w:rFonts w:ascii="Times New Roman" w:hAnsi="Times New Roman" w:cs="Times New Roman"/>
          <w:sz w:val="24"/>
          <w:szCs w:val="24"/>
        </w:rPr>
        <w:t>London: Longman.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Adebeyo</w:t>
      </w:r>
      <w:proofErr w:type="spellEnd"/>
      <w:r>
        <w:rPr>
          <w:rFonts w:ascii="Times New Roman" w:hAnsi="Times New Roman" w:cs="Times New Roman"/>
          <w:sz w:val="24"/>
          <w:szCs w:val="24"/>
        </w:rPr>
        <w:t xml:space="preserve">, A. (19979)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(let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Ibadan. Spectrum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Adebeyo</w:t>
      </w:r>
      <w:proofErr w:type="spellEnd"/>
      <w:r>
        <w:rPr>
          <w:rFonts w:ascii="Times New Roman" w:hAnsi="Times New Roman" w:cs="Times New Roman"/>
          <w:sz w:val="24"/>
          <w:szCs w:val="24"/>
        </w:rPr>
        <w:t>, A. (2002)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(2nd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Ibadan: spectrum Books </w:t>
      </w:r>
      <w:proofErr w:type="spellStart"/>
      <w:r>
        <w:rPr>
          <w:rFonts w:ascii="Times New Roman" w:hAnsi="Times New Roman" w:cs="Times New Roman"/>
          <w:sz w:val="24"/>
          <w:szCs w:val="24"/>
        </w:rPr>
        <w:t>Ltd.Akinyele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New Trends in Personnel Management: A book of Readings, </w:t>
      </w:r>
      <w:r>
        <w:rPr>
          <w:rFonts w:ascii="Times New Roman" w:hAnsi="Times New Roman" w:cs="Times New Roman"/>
          <w:sz w:val="24"/>
          <w:szCs w:val="24"/>
        </w:rPr>
        <w:t>Lagos: Administrative Staff College of Nigeria.</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Appleby, R.C. (1991) </w:t>
      </w:r>
      <w:r>
        <w:rPr>
          <w:rFonts w:ascii="Times New Roman" w:hAnsi="Times New Roman" w:cs="Times New Roman"/>
          <w:iCs/>
          <w:sz w:val="24"/>
          <w:szCs w:val="24"/>
        </w:rPr>
        <w:t>Modern Business Administration</w:t>
      </w:r>
      <w:r>
        <w:rPr>
          <w:rFonts w:ascii="Times New Roman" w:hAnsi="Times New Roman" w:cs="Times New Roman"/>
          <w:sz w:val="24"/>
          <w:szCs w:val="24"/>
        </w:rPr>
        <w:t>. Pitman London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(2003) </w:t>
      </w:r>
      <w:r>
        <w:rPr>
          <w:rFonts w:ascii="Times New Roman" w:hAnsi="Times New Roman" w:cs="Times New Roman"/>
          <w:iCs/>
          <w:sz w:val="24"/>
          <w:szCs w:val="24"/>
        </w:rPr>
        <w:t>A handbook of Human Resources Management Practice</w:t>
      </w:r>
      <w:r>
        <w:rPr>
          <w:rFonts w:ascii="Times New Roman" w:hAnsi="Times New Roman" w:cs="Times New Roman"/>
          <w:sz w:val="24"/>
          <w:szCs w:val="24"/>
        </w:rPr>
        <w:t xml:space="preserve">. London: </w:t>
      </w:r>
      <w:proofErr w:type="spellStart"/>
      <w:r>
        <w:rPr>
          <w:rFonts w:ascii="Times New Roman" w:hAnsi="Times New Roman" w:cs="Times New Roman"/>
          <w:sz w:val="24"/>
          <w:szCs w:val="24"/>
        </w:rPr>
        <w:t>Kogan</w:t>
      </w:r>
      <w:proofErr w:type="spellEnd"/>
      <w:r>
        <w:rPr>
          <w:rFonts w:ascii="Times New Roman" w:hAnsi="Times New Roman" w:cs="Times New Roman"/>
          <w:sz w:val="24"/>
          <w:szCs w:val="24"/>
        </w:rPr>
        <w:t>-page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Baikie</w:t>
      </w:r>
      <w:proofErr w:type="spellEnd"/>
      <w:r>
        <w:rPr>
          <w:rFonts w:ascii="Times New Roman" w:hAnsi="Times New Roman" w:cs="Times New Roman"/>
          <w:sz w:val="24"/>
          <w:szCs w:val="24"/>
        </w:rPr>
        <w:t xml:space="preserve">, A. (2002), </w:t>
      </w:r>
      <w:r>
        <w:rPr>
          <w:rFonts w:ascii="Times New Roman" w:hAnsi="Times New Roman" w:cs="Times New Roman"/>
          <w:iCs/>
          <w:sz w:val="24"/>
          <w:szCs w:val="24"/>
        </w:rPr>
        <w:t>Recurrent Issues in Nigeria Education. Zaria</w:t>
      </w:r>
      <w:r>
        <w:rPr>
          <w:rFonts w:ascii="Times New Roman" w:hAnsi="Times New Roman" w:cs="Times New Roman"/>
          <w:sz w:val="24"/>
          <w:szCs w:val="24"/>
        </w:rPr>
        <w:t xml:space="preserve">: </w:t>
      </w:r>
      <w:proofErr w:type="spellStart"/>
      <w:r>
        <w:rPr>
          <w:rFonts w:ascii="Times New Roman" w:hAnsi="Times New Roman" w:cs="Times New Roman"/>
          <w:sz w:val="24"/>
          <w:szCs w:val="24"/>
        </w:rPr>
        <w:t>Tamaza</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Chandan</w:t>
      </w:r>
      <w:proofErr w:type="spellEnd"/>
      <w:r>
        <w:rPr>
          <w:rFonts w:ascii="Times New Roman" w:hAnsi="Times New Roman" w:cs="Times New Roman"/>
          <w:sz w:val="24"/>
          <w:szCs w:val="24"/>
        </w:rPr>
        <w:t xml:space="preserve">. S. J. (2005)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 xml:space="preserve">(2nd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New Delhi: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 House PVT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Chandler, R. C. and Plano, J. (1982) </w:t>
      </w:r>
      <w:r>
        <w:rPr>
          <w:rFonts w:ascii="Times New Roman" w:hAnsi="Times New Roman" w:cs="Times New Roman"/>
          <w:iCs/>
          <w:sz w:val="24"/>
          <w:szCs w:val="24"/>
        </w:rPr>
        <w:t>“Dictionary of Public Administration”</w:t>
      </w:r>
      <w:r>
        <w:rPr>
          <w:rFonts w:ascii="Times New Roman" w:hAnsi="Times New Roman" w:cs="Times New Roman"/>
          <w:sz w:val="24"/>
          <w:szCs w:val="24"/>
        </w:rPr>
        <w:t>. New York: John Willy and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Pr>
          <w:rFonts w:ascii="Times New Roman" w:hAnsi="Times New Roman" w:cs="Times New Roman"/>
          <w:iCs/>
          <w:sz w:val="24"/>
          <w:szCs w:val="24"/>
        </w:rPr>
        <w:t xml:space="preserve">Personnel and Human Resource Management. </w:t>
      </w:r>
      <w:r>
        <w:rPr>
          <w:rFonts w:ascii="Times New Roman" w:hAnsi="Times New Roman" w:cs="Times New Roman"/>
          <w:sz w:val="24"/>
          <w:szCs w:val="24"/>
        </w:rPr>
        <w:t>London: Biddle Limited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Craig, R.L. </w:t>
      </w:r>
      <w:proofErr w:type="spellStart"/>
      <w:r>
        <w:rPr>
          <w:rFonts w:ascii="Times New Roman" w:hAnsi="Times New Roman" w:cs="Times New Roman"/>
          <w:sz w:val="24"/>
          <w:szCs w:val="24"/>
        </w:rPr>
        <w:t>Bittel</w:t>
      </w:r>
      <w:proofErr w:type="spellEnd"/>
      <w:r>
        <w:rPr>
          <w:rFonts w:ascii="Times New Roman" w:hAnsi="Times New Roman" w:cs="Times New Roman"/>
          <w:sz w:val="24"/>
          <w:szCs w:val="24"/>
        </w:rPr>
        <w:t xml:space="preserve"> L.R.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(1967), </w:t>
      </w:r>
      <w:r>
        <w:rPr>
          <w:rFonts w:ascii="Times New Roman" w:hAnsi="Times New Roman" w:cs="Times New Roman"/>
          <w:iCs/>
          <w:sz w:val="24"/>
          <w:szCs w:val="24"/>
        </w:rPr>
        <w:t>Training and Development Handbook</w:t>
      </w:r>
      <w:r>
        <w:rPr>
          <w:rFonts w:ascii="Times New Roman" w:hAnsi="Times New Roman" w:cs="Times New Roman"/>
          <w:sz w:val="24"/>
          <w:szCs w:val="24"/>
        </w:rPr>
        <w:t>. New York: McGraw-Hill.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Dessler</w:t>
      </w:r>
      <w:proofErr w:type="spellEnd"/>
      <w:r>
        <w:rPr>
          <w:rFonts w:ascii="Times New Roman" w:hAnsi="Times New Roman" w:cs="Times New Roman"/>
          <w:sz w:val="24"/>
          <w:szCs w:val="24"/>
        </w:rPr>
        <w:t xml:space="preserve">, G. (2005) </w:t>
      </w:r>
      <w:r>
        <w:rPr>
          <w:rFonts w:ascii="Times New Roman" w:hAnsi="Times New Roman" w:cs="Times New Roman"/>
          <w:iCs/>
          <w:sz w:val="24"/>
          <w:szCs w:val="24"/>
        </w:rPr>
        <w:t xml:space="preserve">“Human Resources Management” </w:t>
      </w:r>
      <w:r>
        <w:rPr>
          <w:rFonts w:ascii="Times New Roman" w:hAnsi="Times New Roman" w:cs="Times New Roman"/>
          <w:sz w:val="24"/>
          <w:szCs w:val="24"/>
        </w:rPr>
        <w:t xml:space="preserve">(10th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New Jersey: Pearson Prentice Hall.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Drucker, A.D. (1984). </w:t>
      </w:r>
      <w:r>
        <w:rPr>
          <w:rFonts w:ascii="Times New Roman" w:hAnsi="Times New Roman" w:cs="Times New Roman"/>
          <w:iCs/>
          <w:sz w:val="24"/>
          <w:szCs w:val="24"/>
        </w:rPr>
        <w:t>Managing for Result</w:t>
      </w:r>
      <w:r>
        <w:rPr>
          <w:rFonts w:ascii="Times New Roman" w:hAnsi="Times New Roman" w:cs="Times New Roman"/>
          <w:sz w:val="24"/>
          <w:szCs w:val="24"/>
        </w:rPr>
        <w:t>. New York: Harper and Row publishers.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Easton, D. (1965), </w:t>
      </w: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 xml:space="preserve"> System Analysis of Political Life</w:t>
      </w:r>
      <w:r>
        <w:rPr>
          <w:rFonts w:ascii="Times New Roman" w:hAnsi="Times New Roman" w:cs="Times New Roman"/>
          <w:sz w:val="24"/>
          <w:szCs w:val="24"/>
        </w:rPr>
        <w:t>. New York: John Wiley &amp;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Lambert, A. et al (2002), </w:t>
      </w:r>
      <w:r>
        <w:rPr>
          <w:rFonts w:ascii="Times New Roman" w:hAnsi="Times New Roman" w:cs="Times New Roman"/>
          <w:iCs/>
          <w:sz w:val="24"/>
          <w:szCs w:val="24"/>
        </w:rPr>
        <w:t>Business, the Ultimate Resources</w:t>
      </w:r>
      <w:r>
        <w:rPr>
          <w:rFonts w:ascii="Times New Roman" w:hAnsi="Times New Roman" w:cs="Times New Roman"/>
          <w:sz w:val="24"/>
          <w:szCs w:val="24"/>
        </w:rPr>
        <w:t>. London: Bloomsbury Publishing Plc.</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M.M. (2006), </w:t>
      </w:r>
      <w:r>
        <w:rPr>
          <w:rFonts w:ascii="Times New Roman" w:hAnsi="Times New Roman" w:cs="Times New Roman"/>
          <w:iCs/>
          <w:sz w:val="24"/>
          <w:szCs w:val="24"/>
        </w:rPr>
        <w:t>Manpower Management</w:t>
      </w:r>
      <w:r>
        <w:rPr>
          <w:rFonts w:ascii="Times New Roman" w:hAnsi="Times New Roman" w:cs="Times New Roman"/>
          <w:sz w:val="24"/>
          <w:szCs w:val="24"/>
        </w:rPr>
        <w:t xml:space="preserve">: </w:t>
      </w:r>
      <w:r>
        <w:rPr>
          <w:rFonts w:ascii="Times New Roman" w:hAnsi="Times New Roman" w:cs="Times New Roman"/>
          <w:iCs/>
          <w:sz w:val="24"/>
          <w:szCs w:val="24"/>
        </w:rPr>
        <w:t>A Hand Book for Personnel Managers and Students of Administration</w:t>
      </w:r>
      <w:r>
        <w:rPr>
          <w:rFonts w:ascii="Times New Roman" w:hAnsi="Times New Roman" w:cs="Times New Roman"/>
          <w:sz w:val="24"/>
          <w:szCs w:val="24"/>
        </w:rPr>
        <w:t xml:space="preserve">. Abuja: Roots Books </w:t>
      </w:r>
      <w:proofErr w:type="spellStart"/>
      <w:r>
        <w:rPr>
          <w:rFonts w:ascii="Times New Roman" w:hAnsi="Times New Roman" w:cs="Times New Roman"/>
          <w:sz w:val="24"/>
          <w:szCs w:val="24"/>
        </w:rPr>
        <w:t>andJournals</w:t>
      </w:r>
      <w:proofErr w:type="spellEnd"/>
      <w:r>
        <w:rPr>
          <w:rFonts w:ascii="Times New Roman" w:hAnsi="Times New Roman" w:cs="Times New Roman"/>
          <w:sz w:val="24"/>
          <w:szCs w:val="24"/>
        </w:rPr>
        <w:t xml:space="preserve"> Nigeria Limited.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Nongo</w:t>
      </w:r>
      <w:proofErr w:type="spellEnd"/>
      <w:r>
        <w:rPr>
          <w:rFonts w:ascii="Times New Roman" w:hAnsi="Times New Roman" w:cs="Times New Roman"/>
          <w:sz w:val="24"/>
          <w:szCs w:val="24"/>
        </w:rPr>
        <w:t xml:space="preserve">, S. (2005) </w:t>
      </w:r>
      <w:proofErr w:type="spellStart"/>
      <w:r>
        <w:rPr>
          <w:rFonts w:ascii="Times New Roman" w:hAnsi="Times New Roman" w:cs="Times New Roman"/>
          <w:iCs/>
          <w:sz w:val="24"/>
          <w:szCs w:val="24"/>
        </w:rPr>
        <w:t>Fundalmental</w:t>
      </w:r>
      <w:proofErr w:type="spellEnd"/>
      <w:r>
        <w:rPr>
          <w:rFonts w:ascii="Times New Roman" w:hAnsi="Times New Roman" w:cs="Times New Roman"/>
          <w:iCs/>
          <w:sz w:val="24"/>
          <w:szCs w:val="24"/>
        </w:rPr>
        <w:t xml:space="preserve"> of Management.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Aboki</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Obiajulu</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Obikeze</w:t>
      </w:r>
      <w:proofErr w:type="spellEnd"/>
      <w:r>
        <w:rPr>
          <w:rFonts w:ascii="Times New Roman" w:hAnsi="Times New Roman" w:cs="Times New Roman"/>
          <w:sz w:val="24"/>
          <w:szCs w:val="24"/>
        </w:rPr>
        <w:t xml:space="preserve">, E.A. (2004) </w:t>
      </w:r>
      <w:r>
        <w:rPr>
          <w:rFonts w:ascii="Times New Roman" w:hAnsi="Times New Roman" w:cs="Times New Roman"/>
          <w:iCs/>
          <w:sz w:val="24"/>
          <w:szCs w:val="24"/>
        </w:rPr>
        <w:t>Public Administration in Nigeria: A development Approach</w:t>
      </w:r>
      <w:r>
        <w:rPr>
          <w:rFonts w:ascii="Times New Roman" w:hAnsi="Times New Roman" w:cs="Times New Roman"/>
          <w:sz w:val="24"/>
          <w:szCs w:val="24"/>
        </w:rPr>
        <w:t>. Onitsha: Book point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Odiorne</w:t>
      </w:r>
      <w:proofErr w:type="spellEnd"/>
      <w:r>
        <w:rPr>
          <w:rFonts w:ascii="Times New Roman" w:hAnsi="Times New Roman" w:cs="Times New Roman"/>
          <w:sz w:val="24"/>
          <w:szCs w:val="24"/>
        </w:rPr>
        <w:t xml:space="preserve">, G.S. (2003) </w:t>
      </w:r>
      <w:r>
        <w:rPr>
          <w:rFonts w:ascii="Times New Roman" w:hAnsi="Times New Roman" w:cs="Times New Roman"/>
          <w:iCs/>
          <w:sz w:val="24"/>
          <w:szCs w:val="24"/>
        </w:rPr>
        <w:t xml:space="preserve">Training by Objectives: An Economic Appraisal to Management Training. </w:t>
      </w:r>
      <w:r>
        <w:rPr>
          <w:rFonts w:ascii="Times New Roman" w:hAnsi="Times New Roman" w:cs="Times New Roman"/>
          <w:sz w:val="24"/>
          <w:szCs w:val="24"/>
        </w:rPr>
        <w:t>New York: The Macmillan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Okotoni</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J. (2005), </w:t>
      </w:r>
      <w:r>
        <w:rPr>
          <w:rFonts w:ascii="Times New Roman" w:hAnsi="Times New Roman" w:cs="Times New Roman"/>
          <w:iCs/>
          <w:sz w:val="24"/>
          <w:szCs w:val="24"/>
        </w:rPr>
        <w:t>Manpower Training and Development in the Nigerian Public Service</w:t>
      </w:r>
      <w:r>
        <w:rPr>
          <w:rFonts w:ascii="Times New Roman" w:hAnsi="Times New Roman" w:cs="Times New Roman"/>
          <w:sz w:val="24"/>
          <w:szCs w:val="24"/>
        </w:rPr>
        <w:t>.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Okotoni</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J. (2005), </w:t>
      </w:r>
      <w:r>
        <w:rPr>
          <w:rFonts w:ascii="Times New Roman" w:hAnsi="Times New Roman" w:cs="Times New Roman"/>
          <w:iCs/>
          <w:sz w:val="24"/>
          <w:szCs w:val="24"/>
        </w:rPr>
        <w:t xml:space="preserve">Manpower Training and Development in the Nigerian Public Service. </w:t>
      </w:r>
      <w:r>
        <w:rPr>
          <w:rFonts w:ascii="Times New Roman" w:hAnsi="Times New Roman" w:cs="Times New Roman"/>
          <w:sz w:val="24"/>
          <w:szCs w:val="24"/>
        </w:rPr>
        <w:t>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Oku, O. (2003),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Universal Basic Education (UBE) </w:t>
      </w:r>
      <w:proofErr w:type="spellStart"/>
      <w:r>
        <w:rPr>
          <w:rFonts w:ascii="Times New Roman" w:hAnsi="Times New Roman" w:cs="Times New Roman"/>
          <w:iCs/>
          <w:sz w:val="24"/>
          <w:szCs w:val="24"/>
        </w:rPr>
        <w:t>Programme</w:t>
      </w:r>
      <w:proofErr w:type="spellEnd"/>
      <w:r>
        <w:rPr>
          <w:rFonts w:ascii="Times New Roman" w:hAnsi="Times New Roman" w:cs="Times New Roman"/>
          <w:iCs/>
          <w:sz w:val="24"/>
          <w:szCs w:val="24"/>
        </w:rPr>
        <w:t xml:space="preserve">: Issues and Problems of Policy Implementation. </w:t>
      </w:r>
      <w:r>
        <w:rPr>
          <w:rFonts w:ascii="Times New Roman" w:hAnsi="Times New Roman" w:cs="Times New Roman"/>
          <w:sz w:val="24"/>
          <w:szCs w:val="24"/>
        </w:rPr>
        <w:t xml:space="preserve">J. </w:t>
      </w:r>
      <w:proofErr w:type="spellStart"/>
      <w:r>
        <w:rPr>
          <w:rFonts w:ascii="Times New Roman" w:hAnsi="Times New Roman" w:cs="Times New Roman"/>
          <w:sz w:val="24"/>
          <w:szCs w:val="24"/>
        </w:rPr>
        <w:t>NigLangsCul</w:t>
      </w:r>
      <w:proofErr w:type="spellEnd"/>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Fab. O. (2008), </w:t>
      </w:r>
      <w:r>
        <w:rPr>
          <w:rFonts w:ascii="Times New Roman" w:hAnsi="Times New Roman" w:cs="Times New Roman"/>
          <w:iCs/>
          <w:sz w:val="24"/>
          <w:szCs w:val="24"/>
        </w:rPr>
        <w:t xml:space="preserve">Human Resource Management </w:t>
      </w:r>
      <w:r>
        <w:rPr>
          <w:rFonts w:ascii="Times New Roman" w:hAnsi="Times New Roman" w:cs="Times New Roman"/>
          <w:sz w:val="24"/>
          <w:szCs w:val="24"/>
        </w:rPr>
        <w:t>(2nd Edition). Enugu: John Jacob’s Classic Publishers Ltd.</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rPr>
          <w:rFonts w:ascii="Times New Roman" w:hAnsi="Times New Roman" w:cs="Times New Roman"/>
          <w:b/>
          <w:bCs/>
          <w:sz w:val="24"/>
          <w:szCs w:val="24"/>
        </w:rPr>
      </w:pPr>
      <w:r>
        <w:rPr>
          <w:rFonts w:ascii="Times New Roman" w:hAnsi="Times New Roman" w:cs="Times New Roman"/>
          <w:b/>
          <w:bCs/>
          <w:sz w:val="24"/>
          <w:szCs w:val="24"/>
        </w:rPr>
        <w:br w:type="page"/>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evaluate and clarify the related works of other scholars in our field of study, especially as relates to this work and also to establish a fundamental basis for this research work, the related literatures will be reviewed.</w:t>
      </w:r>
    </w:p>
    <w:p w:rsidR="00635C99" w:rsidRDefault="00635C99" w:rsidP="00635C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2.1.1 </w:t>
      </w:r>
      <w:r>
        <w:rPr>
          <w:rFonts w:ascii="Times New Roman" w:hAnsi="Times New Roman" w:cs="Times New Roman"/>
          <w:b/>
          <w:bCs/>
          <w:sz w:val="24"/>
          <w:szCs w:val="24"/>
        </w:rPr>
        <w:t>Training</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Training is a process that develops and improves skills related to performance. Effective training programmes according to Blum and Naylor (1976) can result in increased productivity, reduced labor turnover, and greater employer satisfaction. According to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responsibility by systematic training and development. </w:t>
      </w:r>
      <w:proofErr w:type="spellStart"/>
      <w:r>
        <w:rPr>
          <w:rFonts w:ascii="Times New Roman" w:hAnsi="Times New Roman" w:cs="Times New Roman"/>
          <w:sz w:val="24"/>
          <w:szCs w:val="24"/>
        </w:rPr>
        <w:t>McGehee</w:t>
      </w:r>
      <w:proofErr w:type="spellEnd"/>
      <w:r>
        <w:rPr>
          <w:rFonts w:ascii="Times New Roman" w:hAnsi="Times New Roman" w:cs="Times New Roman"/>
          <w:sz w:val="24"/>
          <w:szCs w:val="24"/>
        </w:rPr>
        <w:t xml:space="preserve"> and Thayer (1961) see training as the formal procedures which an Organization use to facilitate employees’ learning so that their resultant behavior contributes to the attainment of the Organizations as well as the individuals goals and objectives.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(1988) sees training as an organizational effort aimed at helping an employee to acquire basic skills required for the efficient execution of the functions for </w:t>
      </w:r>
      <w:r>
        <w:rPr>
          <w:rFonts w:ascii="Times New Roman" w:hAnsi="Times New Roman" w:cs="Times New Roman"/>
          <w:sz w:val="24"/>
          <w:szCs w:val="24"/>
        </w:rPr>
        <w:lastRenderedPageBreak/>
        <w:t>which he was hired or employed. On the other hand, he regards development as the activities undertaken to expose an employee to perform an additional duties and assume positions of importance in the organizational hierarchy. Training as it is observed exposes employees to skills necessary for effective job performance while development goes further to equip employees with the knowledge required for performing additional responsibility to a particular task faster and better than before, development may involve exposing an employee to more challenging task. Cole (2002) defines training as any learning activity which is directed towards the acquisition of specific knowledge and skill for the purposes of an occupation or task. He contends that the focus of training is the job or task.</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he sees development as any learning activity which is directed towards future needs rather than present needs and which is concerned more with career growth than immediate performance. He further goes on to state that the focus of development tends to be primarily on an organization future manpower requirements and secondly, on the growth needs of individuals in the workplace. Michael Armstrong (2003) posits that training is the formal and systematic modification of behavior through learning which occurs as a result of education instruction, development and planned experience. This, Peter Drucker (1984:201) agreed in his definition of training as a systematic process of altering the behavior and/or attitudes of employees in a direction to increase organizational goals.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Rue and </w:t>
      </w:r>
      <w:proofErr w:type="spellStart"/>
      <w:r>
        <w:rPr>
          <w:rFonts w:ascii="Times New Roman" w:hAnsi="Times New Roman" w:cs="Times New Roman"/>
          <w:sz w:val="24"/>
          <w:szCs w:val="24"/>
        </w:rPr>
        <w:t>Byars</w:t>
      </w:r>
      <w:proofErr w:type="spellEnd"/>
      <w:r>
        <w:rPr>
          <w:rFonts w:ascii="Times New Roman" w:hAnsi="Times New Roman" w:cs="Times New Roman"/>
          <w:sz w:val="24"/>
          <w:szCs w:val="24"/>
        </w:rPr>
        <w:t xml:space="preserve"> (1983) approached the definition of training in a manner that hammers on time variations. They defined training as a process that involves acquisition of skills, concepts, rules or attitude in order to improve present and future performance. In another development, Koontz and </w:t>
      </w:r>
      <w:proofErr w:type="spellStart"/>
      <w:proofErr w:type="gramStart"/>
      <w:r>
        <w:rPr>
          <w:rFonts w:ascii="Times New Roman" w:hAnsi="Times New Roman" w:cs="Times New Roman"/>
          <w:sz w:val="24"/>
          <w:szCs w:val="24"/>
        </w:rPr>
        <w:t>O’Donnel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1980) identify training as a learning opportunity provided for employees to become acquainted with the principles, concepts, and techniques that would improve their efficiency and effectiveness. </w:t>
      </w:r>
      <w:proofErr w:type="spellStart"/>
      <w:r>
        <w:rPr>
          <w:rFonts w:ascii="Times New Roman" w:hAnsi="Times New Roman" w:cs="Times New Roman"/>
          <w:sz w:val="24"/>
          <w:szCs w:val="24"/>
        </w:rPr>
        <w:t>Sikula</w:t>
      </w:r>
      <w:proofErr w:type="spellEnd"/>
      <w:r>
        <w:rPr>
          <w:rFonts w:ascii="Times New Roman" w:hAnsi="Times New Roman" w:cs="Times New Roman"/>
          <w:sz w:val="24"/>
          <w:szCs w:val="24"/>
        </w:rPr>
        <w:t xml:space="preserve"> (1977) contend that training is a short term educational process utilizing a systematic and organized procedure by which </w:t>
      </w:r>
      <w:proofErr w:type="spellStart"/>
      <w:r>
        <w:rPr>
          <w:rFonts w:ascii="Times New Roman" w:hAnsi="Times New Roman" w:cs="Times New Roman"/>
          <w:sz w:val="24"/>
          <w:szCs w:val="24"/>
        </w:rPr>
        <w:t>nonmanagerial</w:t>
      </w:r>
      <w:proofErr w:type="spellEnd"/>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personnel</w:t>
      </w:r>
      <w:proofErr w:type="gramEnd"/>
      <w:r>
        <w:rPr>
          <w:rFonts w:ascii="Times New Roman" w:hAnsi="Times New Roman" w:cs="Times New Roman"/>
          <w:sz w:val="24"/>
          <w:szCs w:val="24"/>
        </w:rPr>
        <w:t xml:space="preserve"> gain technical skills and knowledge for a particular purpose. </w:t>
      </w:r>
      <w:proofErr w:type="spellStart"/>
      <w:r>
        <w:rPr>
          <w:rFonts w:ascii="Times New Roman" w:hAnsi="Times New Roman" w:cs="Times New Roman"/>
          <w:sz w:val="24"/>
          <w:szCs w:val="24"/>
        </w:rPr>
        <w:t>Tannehill</w:t>
      </w:r>
      <w:proofErr w:type="spellEnd"/>
      <w:r>
        <w:rPr>
          <w:rFonts w:ascii="Times New Roman" w:hAnsi="Times New Roman" w:cs="Times New Roman"/>
          <w:sz w:val="24"/>
          <w:szCs w:val="24"/>
        </w:rPr>
        <w:t xml:space="preserve"> (1970) on the other hand defines training as the overall process whereby an individual’s behavior is modified to conform to a predefined and specified pattern. Supporting this, </w:t>
      </w:r>
      <w:proofErr w:type="spellStart"/>
      <w:r>
        <w:rPr>
          <w:rFonts w:ascii="Times New Roman" w:hAnsi="Times New Roman" w:cs="Times New Roman"/>
          <w:sz w:val="24"/>
          <w:szCs w:val="24"/>
        </w:rPr>
        <w:t>Odiorne</w:t>
      </w:r>
      <w:proofErr w:type="spellEnd"/>
      <w:r>
        <w:rPr>
          <w:rFonts w:ascii="Times New Roman" w:hAnsi="Times New Roman" w:cs="Times New Roman"/>
          <w:sz w:val="24"/>
          <w:szCs w:val="24"/>
        </w:rPr>
        <w:t xml:space="preserve"> (2003) maintained that training should lead to a change in behavior. If it does not, it then means that the trained does not have intelligent quotient (IQ) to understand, or that he has a boss who conflicts with the training behavior proposed, or that he has peers or subordinates who determine that such proposed behavior would not work or may be consultant for the environment.</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(1982), training is to equip people with the knowledge required to qualify them for a particular position of employment or to improve their skills and efficiency in the position they already hold. Training as cited by </w:t>
      </w: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(2008) is defined as an organized and coordinated development of knowledge, skills and attitudes needed by an individual to master a given situation or perform a certain task within an organizational </w:t>
      </w:r>
      <w:r>
        <w:rPr>
          <w:rFonts w:ascii="Times New Roman" w:hAnsi="Times New Roman" w:cs="Times New Roman"/>
          <w:sz w:val="24"/>
          <w:szCs w:val="24"/>
        </w:rPr>
        <w:lastRenderedPageBreak/>
        <w:t xml:space="preserve">setting. To </w:t>
      </w:r>
      <w:proofErr w:type="spellStart"/>
      <w:r>
        <w:rPr>
          <w:rFonts w:ascii="Times New Roman" w:hAnsi="Times New Roman" w:cs="Times New Roman"/>
          <w:sz w:val="24"/>
          <w:szCs w:val="24"/>
        </w:rPr>
        <w:t>Obiajulu</w:t>
      </w:r>
      <w:proofErr w:type="spellEnd"/>
      <w:r>
        <w:rPr>
          <w:rFonts w:ascii="Times New Roman" w:hAnsi="Times New Roman" w:cs="Times New Roman"/>
          <w:sz w:val="24"/>
          <w:szCs w:val="24"/>
        </w:rPr>
        <w:t xml:space="preserve">, S.O. and Obi, A.E. (2004), after the selection process has been completed, the new employees need some form of training for them to adapt to the organizational methods and systems. Training to them is referred to as teaching operational or technical employees how to do the job for which they were hired. </w:t>
      </w:r>
      <w:r>
        <w:rPr>
          <w:rFonts w:ascii="Times New Roman" w:hAnsi="Times New Roman" w:cs="Times New Roman"/>
          <w:color w:val="000000"/>
          <w:sz w:val="24"/>
          <w:szCs w:val="24"/>
        </w:rPr>
        <w:t xml:space="preserve">Jones, George and Hill (2000)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As quoted by </w:t>
      </w:r>
      <w:proofErr w:type="spellStart"/>
      <w:r>
        <w:rPr>
          <w:rFonts w:ascii="Times New Roman" w:hAnsi="Times New Roman" w:cs="Times New Roman"/>
          <w:color w:val="000000"/>
          <w:sz w:val="24"/>
          <w:szCs w:val="24"/>
        </w:rPr>
        <w:t>Onah</w:t>
      </w:r>
      <w:proofErr w:type="spellEnd"/>
      <w:r>
        <w:rPr>
          <w:rFonts w:ascii="Times New Roman" w:hAnsi="Times New Roman" w:cs="Times New Roman"/>
          <w:color w:val="000000"/>
          <w:sz w:val="24"/>
          <w:szCs w:val="24"/>
        </w:rPr>
        <w:t xml:space="preserve"> (2008):</w:t>
      </w:r>
    </w:p>
    <w:p w:rsidR="00635C99" w:rsidRDefault="00635C99" w:rsidP="00635C99">
      <w:pPr>
        <w:autoSpaceDE w:val="0"/>
        <w:autoSpaceDN w:val="0"/>
        <w:adjustRightInd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“Staff training and development come under the purview of personnel functions in most organizations,</w:t>
      </w:r>
      <w:r>
        <w:rPr>
          <w:rFonts w:ascii="Times New Roman" w:hAnsi="Times New Roman" w:cs="Times New Roman"/>
          <w:iCs/>
          <w:sz w:val="24"/>
          <w:szCs w:val="24"/>
        </w:rPr>
        <w:t xml:space="preserve"> especially public organizations. The importance of staff training and development in any organization is clear, if we recognize the fact that the structure that sustains it depends on the individual that operate the structure. Staff training and development can occurs simultaneously or complementarily but the two do not necessarily have direct relations to each other. They should in fact be separated in concept”.</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employees training and development complement each other </w:t>
      </w:r>
      <w:proofErr w:type="spellStart"/>
      <w:r>
        <w:rPr>
          <w:rFonts w:ascii="Times New Roman" w:hAnsi="Times New Roman" w:cs="Times New Roman"/>
          <w:sz w:val="24"/>
          <w:szCs w:val="24"/>
        </w:rPr>
        <w:t>inan</w:t>
      </w:r>
      <w:proofErr w:type="spellEnd"/>
      <w:r>
        <w:rPr>
          <w:rFonts w:ascii="Times New Roman" w:hAnsi="Times New Roman" w:cs="Times New Roman"/>
          <w:sz w:val="24"/>
          <w:szCs w:val="24"/>
        </w:rPr>
        <w:t xml:space="preserve"> organization’s quest to evolve qualified manpower. This is the reason why most authors use the terms “training and development” as synonyms. It is common for people to use training and development interchangeably as if both are the same whereas; there is a distinction between the two. Though differ in concept but can be studied together because of their relatedness and mutual effect on the staff.</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2.1.2 Manpower Development </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Chanokan</w:t>
      </w:r>
      <w:proofErr w:type="spellEnd"/>
      <w:r>
        <w:rPr>
          <w:rFonts w:ascii="Times New Roman" w:hAnsi="Times New Roman" w:cs="Times New Roman"/>
          <w:sz w:val="24"/>
          <w:szCs w:val="24"/>
        </w:rPr>
        <w:t xml:space="preserve"> (1987) posits that manpower development refers broadly to the nature and direction of change induced in the employees as a result of educating and training programmes. He says that development is managerial in nature and career focused. To distinguish training and development, </w:t>
      </w:r>
      <w:proofErr w:type="spellStart"/>
      <w:r>
        <w:rPr>
          <w:rFonts w:ascii="Times New Roman" w:hAnsi="Times New Roman" w:cs="Times New Roman"/>
          <w:sz w:val="24"/>
          <w:szCs w:val="24"/>
        </w:rPr>
        <w:t>Chanokan</w:t>
      </w:r>
      <w:proofErr w:type="spellEnd"/>
      <w:r>
        <w:rPr>
          <w:rFonts w:ascii="Times New Roman" w:hAnsi="Times New Roman" w:cs="Times New Roman"/>
          <w:sz w:val="24"/>
          <w:szCs w:val="24"/>
        </w:rPr>
        <w:t xml:space="preserve"> has this today, “that unlike the training, the workers which improves technical and mechanical skills, development techniques are designed for work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modification”. According to him, development is an educational process, utilizing a systematic organizational procedure by which a worker learns the conceptual and theoretical knowledge for effective pursuance of their responsibilities.</w:t>
      </w:r>
    </w:p>
    <w:p w:rsidR="00635C99" w:rsidRDefault="00635C99" w:rsidP="00635C99">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Development focuses on building the knowledge and skills of organizational members so that they will be prepared to take on new responsibilities and challenges. In the view of </w:t>
      </w:r>
      <w:proofErr w:type="spellStart"/>
      <w:r>
        <w:rPr>
          <w:rFonts w:ascii="Times New Roman" w:hAnsi="Times New Roman" w:cs="Times New Roman"/>
          <w:color w:val="000000"/>
          <w:sz w:val="24"/>
          <w:szCs w:val="24"/>
        </w:rPr>
        <w:t>Adamolekun</w:t>
      </w:r>
      <w:proofErr w:type="spellEnd"/>
      <w:r>
        <w:rPr>
          <w:rFonts w:ascii="Times New Roman" w:hAnsi="Times New Roman" w:cs="Times New Roman"/>
          <w:color w:val="000000"/>
          <w:sz w:val="24"/>
          <w:szCs w:val="24"/>
        </w:rPr>
        <w:t xml:space="preserve"> (1983), staff development involves the training, education and career development of staff members. The purpose of training and development has been identified to</w:t>
      </w:r>
    </w:p>
    <w:p w:rsidR="00635C99" w:rsidRDefault="00635C99" w:rsidP="00635C99">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include: creating a pool of readily available and adequate replacements for personnel who may leave or move up in the organization; enhancing the company’s ability to adopt and use advances in technology because of a sufficiently knowledgeable staff; building a more efficient, effective and highly motivated team, which enhances the company’s competitive position and improves employee morale; and ensuring adequate human resources for</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color w:val="000000"/>
          <w:sz w:val="24"/>
          <w:szCs w:val="24"/>
        </w:rPr>
        <w:lastRenderedPageBreak/>
        <w:t>expansion</w:t>
      </w:r>
      <w:proofErr w:type="gramEnd"/>
      <w:r>
        <w:rPr>
          <w:rFonts w:ascii="Times New Roman" w:hAnsi="Times New Roman" w:cs="Times New Roman"/>
          <w:color w:val="000000"/>
          <w:sz w:val="24"/>
          <w:szCs w:val="24"/>
        </w:rPr>
        <w:t xml:space="preserve"> into new programs. </w:t>
      </w:r>
      <w:r>
        <w:rPr>
          <w:rFonts w:ascii="Times New Roman" w:hAnsi="Times New Roman" w:cs="Times New Roman"/>
          <w:sz w:val="24"/>
          <w:szCs w:val="24"/>
        </w:rPr>
        <w:t>The purpose of manpower development is to improve knowledge and skills and to change attitude (Mullins, 1999). Mullins argues further that manpower development is capable of producing increase the confidence, motivation and commitment of staff; provide recognition, enhanced responsibility, and the possibility of increased pay and promotion; give feeling of personal satisfaction and achievement, and broaden opportunities for career progression; and help to improve the availability and quality of staff.</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Training facilitates manpower development and consequently his performance. Manpower training and manpower development are two interrelated processes whose importance cannot be overemphasized in any decision of strategic human resource management. They are related through series of activities, which an enterprise would embark upon to improve the quality of its managerial capacity.</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
    <w:p w:rsidR="00635C99" w:rsidRDefault="00635C99" w:rsidP="00635C99">
      <w:pPr>
        <w:rPr>
          <w:rFonts w:ascii="Times New Roman" w:hAnsi="Times New Roman" w:cs="Times New Roman"/>
          <w:b/>
          <w:bCs/>
          <w:sz w:val="24"/>
          <w:szCs w:val="24"/>
        </w:rPr>
      </w:pPr>
      <w:r>
        <w:rPr>
          <w:rFonts w:ascii="Times New Roman" w:hAnsi="Times New Roman" w:cs="Times New Roman"/>
          <w:b/>
          <w:bCs/>
          <w:sz w:val="24"/>
          <w:szCs w:val="24"/>
        </w:rPr>
        <w:br w:type="page"/>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2.1.3   Stages/Steps in Organizing Manpower Training and Development </w:t>
      </w:r>
      <w:proofErr w:type="spellStart"/>
      <w:r>
        <w:rPr>
          <w:rFonts w:ascii="Times New Roman" w:hAnsi="Times New Roman" w:cs="Times New Roman"/>
          <w:b/>
          <w:bCs/>
          <w:sz w:val="24"/>
          <w:szCs w:val="24"/>
        </w:rPr>
        <w:t>Prograamme</w:t>
      </w:r>
      <w:proofErr w:type="spellEnd"/>
      <w:r>
        <w:rPr>
          <w:rFonts w:ascii="Times New Roman" w:hAnsi="Times New Roman" w:cs="Times New Roman"/>
          <w:b/>
          <w:bCs/>
          <w:sz w:val="24"/>
          <w:szCs w:val="24"/>
        </w:rPr>
        <w:t>.</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steps, stages, tools and methods for manpower development </w:t>
      </w:r>
      <w:proofErr w:type="spellStart"/>
      <w:r>
        <w:rPr>
          <w:rFonts w:ascii="Times New Roman" w:hAnsi="Times New Roman" w:cs="Times New Roman"/>
          <w:sz w:val="24"/>
          <w:szCs w:val="24"/>
        </w:rPr>
        <w:t>inorganizations</w:t>
      </w:r>
      <w:proofErr w:type="spellEnd"/>
      <w:r>
        <w:rPr>
          <w:rFonts w:ascii="Times New Roman" w:hAnsi="Times New Roman" w:cs="Times New Roman"/>
          <w:sz w:val="24"/>
          <w:szCs w:val="24"/>
        </w:rPr>
        <w:t xml:space="preserve"> differs, and it is largely determined by the objectives of organizations, the idiosyncrasy of management staff or the chief executive, the organizational policy, as well as the organizational environment to mention a few. Thus, it is a common feature to see methods for manpower development varying from one organization to the other, just as a given organization can be tailored at adopting different methods at different times or a combination of techniques at the same time. However, some methods for manpower development are stated below:</w:t>
      </w:r>
    </w:p>
    <w:p w:rsidR="00635C99" w:rsidRDefault="00635C99" w:rsidP="00635C99">
      <w:pPr>
        <w:pStyle w:val="ListParagraph"/>
        <w:numPr>
          <w:ilvl w:val="0"/>
          <w:numId w:val="1"/>
        </w:num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Orientation: </w:t>
      </w:r>
      <w:r>
        <w:rPr>
          <w:rFonts w:ascii="Times New Roman" w:hAnsi="Times New Roman" w:cs="Times New Roman"/>
          <w:sz w:val="24"/>
          <w:szCs w:val="24"/>
        </w:rPr>
        <w:t xml:space="preserve">This method of manpower development could be said to be an integral part of the recruitment exercise in that once an employee has been found </w:t>
      </w:r>
      <w:proofErr w:type="spellStart"/>
      <w:r>
        <w:rPr>
          <w:rFonts w:ascii="Times New Roman" w:hAnsi="Times New Roman" w:cs="Times New Roman"/>
          <w:sz w:val="24"/>
          <w:szCs w:val="24"/>
        </w:rPr>
        <w:t>appointable</w:t>
      </w:r>
      <w:proofErr w:type="spellEnd"/>
      <w:r>
        <w:rPr>
          <w:rFonts w:ascii="Times New Roman" w:hAnsi="Times New Roman" w:cs="Times New Roman"/>
          <w:sz w:val="24"/>
          <w:szCs w:val="24"/>
        </w:rPr>
        <w:t xml:space="preserve">, it is expected that such an employee need to be positively oriented in line with the vision and aspiration of the organization for effective discharge of function. And since employee function in an organization is basically affected by his perception of the organization vis-à-vis the rules and principles that exist in the organization. It therefore follow that an employee undergoes formal and informal orientation in a place of work. While the formal orientation focuses on job specification and occupational demands placed on the employee, the informal orientation involve the social interaction that take place in the place of work which could either boost productivity or be detrimental to it (Koontz et al. 1980). </w:t>
      </w:r>
      <w:r>
        <w:rPr>
          <w:rFonts w:ascii="Times New Roman" w:hAnsi="Times New Roman" w:cs="Times New Roman"/>
          <w:sz w:val="24"/>
          <w:szCs w:val="24"/>
        </w:rPr>
        <w:lastRenderedPageBreak/>
        <w:t>Orientation therefore, as a method of manpower development is quite indispensable because it helps in boosting the productivity of workers which is needed for competing in the global market of the 21st century.</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ii</w:t>
      </w:r>
      <w:proofErr w:type="gramEnd"/>
      <w:r>
        <w:rPr>
          <w:rFonts w:ascii="Times New Roman" w:hAnsi="Times New Roman" w:cs="Times New Roman"/>
          <w:b/>
          <w:bCs/>
          <w:sz w:val="24"/>
          <w:szCs w:val="24"/>
        </w:rPr>
        <w:t>. On the Job Method of Manpower Development:</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method is basically different from the orientation method in that while orientation is at the point of entry into the organization or a new assignment; on the job method is a process through which knowledge and experience are acquired over a period of time either formally or informally. This process involve the following:</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 Coaching: This is a method of on the job training and development in which a young employee is attached to a senior employee with the purpose of acquiring knowledge and experience needed for the performance of tasks (</w:t>
      </w:r>
      <w:proofErr w:type="spellStart"/>
      <w:r>
        <w:rPr>
          <w:rFonts w:ascii="Times New Roman" w:hAnsi="Times New Roman" w:cs="Times New Roman"/>
          <w:sz w:val="24"/>
          <w:szCs w:val="24"/>
        </w:rPr>
        <w:t>Yalokwu</w:t>
      </w:r>
      <w:proofErr w:type="spellEnd"/>
      <w:r>
        <w:rPr>
          <w:rFonts w:ascii="Times New Roman" w:hAnsi="Times New Roman" w:cs="Times New Roman"/>
          <w:sz w:val="24"/>
          <w:szCs w:val="24"/>
        </w:rPr>
        <w:t xml:space="preserve"> 2000).</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Job Rotation: This method either involve the movement of an employee from one official assignment or department to the other, in order for the employee to be acquainted with the different aspects of the work process or through job enlargement. That is given additional responsibility to an employee who has been uplifted as a result of the acquisition of additional skill or knowledge (</w:t>
      </w:r>
      <w:proofErr w:type="spellStart"/>
      <w:r>
        <w:rPr>
          <w:rFonts w:ascii="Times New Roman" w:hAnsi="Times New Roman" w:cs="Times New Roman"/>
          <w:sz w:val="24"/>
          <w:szCs w:val="24"/>
        </w:rPr>
        <w:t>Yalokwu</w:t>
      </w:r>
      <w:proofErr w:type="spellEnd"/>
      <w:r>
        <w:rPr>
          <w:rFonts w:ascii="Times New Roman" w:hAnsi="Times New Roman" w:cs="Times New Roman"/>
          <w:sz w:val="24"/>
          <w:szCs w:val="24"/>
        </w:rPr>
        <w:t xml:space="preserve"> 2000;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2006).</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 In House Training: This involve a formal method of on the job training in which skills and knowledge are acquired by employees through internally organized seminars and workshops geared toward updating the workers with new techniques or skills associated with the performance of their jobs.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2006).</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 In Service Training: This method involves training outside the organization or workplace in higher institution of learning or vocational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under the sponsorship of the organization or on terms that may be agreed upon between the organization and the worker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2006).</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iii. Committee/Work</w:t>
      </w:r>
      <w:proofErr w:type="gramEnd"/>
      <w:r>
        <w:rPr>
          <w:rFonts w:ascii="Times New Roman" w:hAnsi="Times New Roman" w:cs="Times New Roman"/>
          <w:sz w:val="24"/>
          <w:szCs w:val="24"/>
        </w:rPr>
        <w:t xml:space="preserve"> Group Method: This method entails manpower development through the involvement of employees in meetings, committees and work group discussion geared towards injecting inputs in form of decision making as regard solving organizational problem. This method is quite indispensable, especially in the aspect of training employees for managerial functions or heading organizational units.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 Vestibule Training Method: This is a method of manpower development through the acquisition of skills in a related working environment (Nongo2005). Under this method the trainee practices his skill with identical equipment that he uses or he is expected to use in his actual place of work. This method is most suitable for sensitive operations where maximal perfection is expected. The purpose is therefore to enable perfection at work place.</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 Apprenticeship Method: This method of manpower development involve the acquisition of skill through extensive practice for over a period of time by the trainee. This type of manpower development device could either be formal or informal. In the informal environments the trainee is attached to the trainer, and he/she is expected to pay for an agreed period of apprenticeship (</w:t>
      </w:r>
      <w:proofErr w:type="spellStart"/>
      <w:r>
        <w:rPr>
          <w:rFonts w:ascii="Times New Roman" w:hAnsi="Times New Roman" w:cs="Times New Roman"/>
          <w:sz w:val="24"/>
          <w:szCs w:val="24"/>
        </w:rPr>
        <w:t>Nongo</w:t>
      </w:r>
      <w:proofErr w:type="spellEnd"/>
      <w:r>
        <w:rPr>
          <w:rFonts w:ascii="Times New Roman" w:hAnsi="Times New Roman" w:cs="Times New Roman"/>
          <w:sz w:val="24"/>
          <w:szCs w:val="24"/>
        </w:rPr>
        <w:t xml:space="preserve"> 2005). In the formal environment on the other </w:t>
      </w:r>
      <w:r>
        <w:rPr>
          <w:rFonts w:ascii="Times New Roman" w:hAnsi="Times New Roman" w:cs="Times New Roman"/>
          <w:sz w:val="24"/>
          <w:szCs w:val="24"/>
        </w:rPr>
        <w:lastRenderedPageBreak/>
        <w:t>hand, an employee of an organization could be placed under apprenticeship in the organization with pay.</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 Importance of Manpower Training and Development in Organizations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Economic Development</w:t>
      </w:r>
      <w:r>
        <w:rPr>
          <w:rFonts w:ascii="Times New Roman" w:hAnsi="Times New Roman" w:cs="Times New Roman"/>
          <w:sz w:val="24"/>
          <w:szCs w:val="24"/>
        </w:rPr>
        <w:t xml:space="preserve">: The relevance of manpower development in Nigeria could be situated vis-à-vis economic development. This is because manpower development captures the actual meaning of development in that it is people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(World Bank 1991; </w:t>
      </w:r>
      <w:proofErr w:type="spellStart"/>
      <w:r>
        <w:rPr>
          <w:rFonts w:ascii="Times New Roman" w:hAnsi="Times New Roman" w:cs="Times New Roman"/>
          <w:sz w:val="24"/>
          <w:szCs w:val="24"/>
        </w:rPr>
        <w:t>Grawboski</w:t>
      </w:r>
      <w:proofErr w:type="spellEnd"/>
      <w:r>
        <w:rPr>
          <w:rFonts w:ascii="Times New Roman" w:hAnsi="Times New Roman" w:cs="Times New Roman"/>
          <w:sz w:val="24"/>
          <w:szCs w:val="24"/>
        </w:rPr>
        <w:t xml:space="preserve"> and Shields 1996). In addition, it involves the building of capacity and harnessing the State’s human resource which constitute a sine-qua-non for development. </w:t>
      </w:r>
      <w:proofErr w:type="spellStart"/>
      <w:r>
        <w:rPr>
          <w:rFonts w:ascii="Times New Roman" w:hAnsi="Times New Roman" w:cs="Times New Roman"/>
          <w:sz w:val="24"/>
          <w:szCs w:val="24"/>
        </w:rPr>
        <w:t>Harbison</w:t>
      </w:r>
      <w:proofErr w:type="spellEnd"/>
      <w:r>
        <w:rPr>
          <w:rFonts w:ascii="Times New Roman" w:hAnsi="Times New Roman" w:cs="Times New Roman"/>
          <w:sz w:val="24"/>
          <w:szCs w:val="24"/>
        </w:rPr>
        <w:t xml:space="preserve"> (1973) stated that: Human resources constitute the ultimate basis for wealth of nations, capital and natural resources are passive factors of production; human beings are the active agents who accumulate capital, exploit natural resources, build social, economic and political organizations, and carry forward national development. Clearly a country which is unable to develop the skills and knowledge of its people and to utilize them effectively in the national economy will be unable to develop anything else.</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ii</w:t>
      </w:r>
      <w:proofErr w:type="gramEnd"/>
      <w:r>
        <w:rPr>
          <w:rFonts w:ascii="Times New Roman" w:hAnsi="Times New Roman" w:cs="Times New Roman"/>
          <w:b/>
          <w:bCs/>
          <w:sz w:val="24"/>
          <w:szCs w:val="24"/>
        </w:rPr>
        <w:t>. Political Stability</w:t>
      </w:r>
      <w:r>
        <w:rPr>
          <w:rFonts w:ascii="Times New Roman" w:hAnsi="Times New Roman" w:cs="Times New Roman"/>
          <w:sz w:val="24"/>
          <w:szCs w:val="24"/>
        </w:rPr>
        <w:t xml:space="preserve">: There is no doubt that a country which fails to adequately develop her manpower would be doing so at the expense of her socio-economic and political stability. In the aspect of political stability, </w:t>
      </w:r>
      <w:proofErr w:type="spellStart"/>
      <w:r>
        <w:rPr>
          <w:rFonts w:ascii="Times New Roman" w:hAnsi="Times New Roman" w:cs="Times New Roman"/>
          <w:sz w:val="24"/>
          <w:szCs w:val="24"/>
        </w:rPr>
        <w:t>Omodia</w:t>
      </w:r>
      <w:proofErr w:type="spellEnd"/>
      <w:r>
        <w:rPr>
          <w:rFonts w:ascii="Times New Roman" w:hAnsi="Times New Roman" w:cs="Times New Roman"/>
          <w:sz w:val="24"/>
          <w:szCs w:val="24"/>
        </w:rPr>
        <w:t xml:space="preserve"> (2004) stressed the dysfunctional use of the nation’s human resource among the youths in propelling political instability when he stated that: </w:t>
      </w:r>
      <w:r>
        <w:rPr>
          <w:rFonts w:ascii="Times New Roman" w:hAnsi="Times New Roman" w:cs="Times New Roman"/>
          <w:i/>
          <w:iCs/>
          <w:sz w:val="24"/>
          <w:szCs w:val="24"/>
        </w:rPr>
        <w:t xml:space="preserve">“…there has been situations in which the Nigerian youth especially, those of poor family background were used as tools for disrupting the political democratic system through rigging, </w:t>
      </w:r>
      <w:proofErr w:type="spellStart"/>
      <w:r>
        <w:rPr>
          <w:rFonts w:ascii="Times New Roman" w:hAnsi="Times New Roman" w:cs="Times New Roman"/>
          <w:i/>
          <w:iCs/>
          <w:sz w:val="24"/>
          <w:szCs w:val="24"/>
        </w:rPr>
        <w:t>thuggery</w:t>
      </w:r>
      <w:proofErr w:type="spellEnd"/>
      <w:r>
        <w:rPr>
          <w:rFonts w:ascii="Times New Roman" w:hAnsi="Times New Roman" w:cs="Times New Roman"/>
          <w:i/>
          <w:iCs/>
          <w:sz w:val="24"/>
          <w:szCs w:val="24"/>
        </w:rPr>
        <w:t xml:space="preserve"> and ethnic conflicts. These factors of rigging, </w:t>
      </w:r>
      <w:proofErr w:type="spellStart"/>
      <w:r>
        <w:rPr>
          <w:rFonts w:ascii="Times New Roman" w:hAnsi="Times New Roman" w:cs="Times New Roman"/>
          <w:i/>
          <w:iCs/>
          <w:sz w:val="24"/>
          <w:szCs w:val="24"/>
        </w:rPr>
        <w:t>thuggery</w:t>
      </w:r>
      <w:proofErr w:type="spellEnd"/>
      <w:r>
        <w:rPr>
          <w:rFonts w:ascii="Times New Roman" w:hAnsi="Times New Roman" w:cs="Times New Roman"/>
          <w:i/>
          <w:iCs/>
          <w:sz w:val="24"/>
          <w:szCs w:val="24"/>
        </w:rPr>
        <w:t xml:space="preserve"> in </w:t>
      </w:r>
      <w:r>
        <w:rPr>
          <w:rFonts w:ascii="Times New Roman" w:hAnsi="Times New Roman" w:cs="Times New Roman"/>
          <w:i/>
          <w:iCs/>
          <w:sz w:val="24"/>
          <w:szCs w:val="24"/>
        </w:rPr>
        <w:lastRenderedPageBreak/>
        <w:t xml:space="preserve">addition to economic mismanagement, personal ambition or selfishness among others, were the factors </w:t>
      </w:r>
      <w:proofErr w:type="spellStart"/>
      <w:r>
        <w:rPr>
          <w:rFonts w:ascii="Times New Roman" w:hAnsi="Times New Roman" w:cs="Times New Roman"/>
          <w:i/>
          <w:iCs/>
          <w:sz w:val="24"/>
          <w:szCs w:val="24"/>
        </w:rPr>
        <w:t>thatterminated</w:t>
      </w:r>
      <w:proofErr w:type="spellEnd"/>
      <w:r>
        <w:rPr>
          <w:rFonts w:ascii="Times New Roman" w:hAnsi="Times New Roman" w:cs="Times New Roman"/>
          <w:i/>
          <w:iCs/>
          <w:sz w:val="24"/>
          <w:szCs w:val="24"/>
        </w:rPr>
        <w:t xml:space="preserve"> the First and Second Republic.”</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Thus, manpower development could help the youths in the development of self and in improving the quality of their political participation.</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iii. Poverty Alleviation: </w:t>
      </w:r>
      <w:r>
        <w:rPr>
          <w:rFonts w:ascii="Times New Roman" w:hAnsi="Times New Roman" w:cs="Times New Roman"/>
          <w:sz w:val="24"/>
          <w:szCs w:val="24"/>
        </w:rPr>
        <w:t xml:space="preserve">It has been argued that effective poverty alleviation scheme must involve the development and utilization of local resource including human for solving local problems (Robb 2000; </w:t>
      </w:r>
      <w:proofErr w:type="spellStart"/>
      <w:r>
        <w:rPr>
          <w:rFonts w:ascii="Times New Roman" w:hAnsi="Times New Roman" w:cs="Times New Roman"/>
          <w:sz w:val="24"/>
          <w:szCs w:val="24"/>
        </w:rPr>
        <w:t>Omodia</w:t>
      </w:r>
      <w:proofErr w:type="spellEnd"/>
      <w:r>
        <w:rPr>
          <w:rFonts w:ascii="Times New Roman" w:hAnsi="Times New Roman" w:cs="Times New Roman"/>
          <w:sz w:val="24"/>
          <w:szCs w:val="24"/>
        </w:rPr>
        <w:t xml:space="preserve"> 2005). Thus, manpower development is central to solving the present problem of poverty in Nigeria.</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 Challenges of Manpower Development in Nigeria</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Poor Political Leadership</w:t>
      </w:r>
      <w:r>
        <w:rPr>
          <w:rFonts w:ascii="Times New Roman" w:hAnsi="Times New Roman" w:cs="Times New Roman"/>
          <w:sz w:val="24"/>
          <w:szCs w:val="24"/>
        </w:rPr>
        <w:t>: Closely related to the problem of colonial experience as a problem of manpower development in Nigeria is poor political leadership which is further deepening the problem of manpower development in Nigeria. This factor has manifested itself in poor funding of education over the years (</w:t>
      </w:r>
      <w:proofErr w:type="spellStart"/>
      <w:r>
        <w:rPr>
          <w:rFonts w:ascii="Times New Roman" w:hAnsi="Times New Roman" w:cs="Times New Roman"/>
          <w:sz w:val="24"/>
          <w:szCs w:val="24"/>
        </w:rPr>
        <w:t>Baikie</w:t>
      </w:r>
      <w:proofErr w:type="spellEnd"/>
      <w:r>
        <w:rPr>
          <w:rFonts w:ascii="Times New Roman" w:hAnsi="Times New Roman" w:cs="Times New Roman"/>
          <w:sz w:val="24"/>
          <w:szCs w:val="24"/>
        </w:rPr>
        <w:t xml:space="preserve"> 2002), disparity or class in manpower development between children of the rich and the poor (</w:t>
      </w:r>
      <w:proofErr w:type="spellStart"/>
      <w:r>
        <w:rPr>
          <w:rFonts w:ascii="Times New Roman" w:hAnsi="Times New Roman" w:cs="Times New Roman"/>
          <w:sz w:val="24"/>
          <w:szCs w:val="24"/>
        </w:rPr>
        <w:t>Omodia</w:t>
      </w:r>
      <w:proofErr w:type="spellEnd"/>
      <w:r>
        <w:rPr>
          <w:rFonts w:ascii="Times New Roman" w:hAnsi="Times New Roman" w:cs="Times New Roman"/>
          <w:sz w:val="24"/>
          <w:szCs w:val="24"/>
        </w:rPr>
        <w:t xml:space="preserve"> 2006).</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ii. Poor Manpower Planning</w:t>
      </w:r>
      <w:r>
        <w:rPr>
          <w:rFonts w:ascii="Times New Roman" w:hAnsi="Times New Roman" w:cs="Times New Roman"/>
          <w:sz w:val="24"/>
          <w:szCs w:val="24"/>
        </w:rPr>
        <w:t>: This problem is associated with the poor data base that is needed for manpower planning in Nigeria both in the rural and urban centers. These problems no doubt constitute a major hindrance on effective manpower development in Nigeria (</w:t>
      </w:r>
      <w:proofErr w:type="spellStart"/>
      <w:r>
        <w:rPr>
          <w:rFonts w:ascii="Times New Roman" w:hAnsi="Times New Roman" w:cs="Times New Roman"/>
          <w:sz w:val="24"/>
          <w:szCs w:val="24"/>
        </w:rPr>
        <w:t>Baikie</w:t>
      </w:r>
      <w:proofErr w:type="spellEnd"/>
      <w:r>
        <w:rPr>
          <w:rFonts w:ascii="Times New Roman" w:hAnsi="Times New Roman" w:cs="Times New Roman"/>
          <w:sz w:val="24"/>
          <w:szCs w:val="24"/>
        </w:rPr>
        <w:t xml:space="preserve"> 2002; Oku 2003).</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iii. Colonial Experience: </w:t>
      </w:r>
      <w:r>
        <w:rPr>
          <w:rFonts w:ascii="Times New Roman" w:hAnsi="Times New Roman" w:cs="Times New Roman"/>
          <w:sz w:val="24"/>
          <w:szCs w:val="24"/>
        </w:rPr>
        <w:t>There have been several arguments regarding the distortions in manpower development of national growth in Nigeria as a result of colonialism which was fashioned towards economic exploitation (</w:t>
      </w:r>
      <w:proofErr w:type="spellStart"/>
      <w:r>
        <w:rPr>
          <w:rFonts w:ascii="Times New Roman" w:hAnsi="Times New Roman" w:cs="Times New Roman"/>
          <w:sz w:val="24"/>
          <w:szCs w:val="24"/>
        </w:rPr>
        <w:t>Ekpo</w:t>
      </w:r>
      <w:proofErr w:type="spellEnd"/>
      <w:r>
        <w:rPr>
          <w:rFonts w:ascii="Times New Roman" w:hAnsi="Times New Roman" w:cs="Times New Roman"/>
          <w:sz w:val="24"/>
          <w:szCs w:val="24"/>
        </w:rPr>
        <w:t xml:space="preserve"> 1989; </w:t>
      </w:r>
      <w:proofErr w:type="spellStart"/>
      <w:r>
        <w:rPr>
          <w:rFonts w:ascii="Times New Roman" w:hAnsi="Times New Roman" w:cs="Times New Roman"/>
          <w:sz w:val="24"/>
          <w:szCs w:val="24"/>
        </w:rPr>
        <w:t>Ake</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Dauda</w:t>
      </w:r>
      <w:proofErr w:type="spellEnd"/>
      <w:r>
        <w:rPr>
          <w:rFonts w:ascii="Times New Roman" w:hAnsi="Times New Roman" w:cs="Times New Roman"/>
          <w:sz w:val="24"/>
          <w:szCs w:val="24"/>
        </w:rPr>
        <w:t xml:space="preserve"> 2003). It could be </w:t>
      </w:r>
      <w:r>
        <w:rPr>
          <w:rFonts w:ascii="Times New Roman" w:hAnsi="Times New Roman" w:cs="Times New Roman"/>
          <w:sz w:val="24"/>
          <w:szCs w:val="24"/>
        </w:rPr>
        <w:lastRenderedPageBreak/>
        <w:t xml:space="preserve">recalled that the advent of colonialism led to the integration of the Nigerian economy into the World Capitalist System thereby placing minimum premium on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when compared to other factors of production. This poor performance of indigenous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by the colonial government no doubt has persisted in the post-colonial Nigerian State. As a result, this problem account for the lack of adequate attention given to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as a critical part of the production process in Nigeria.</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2.1.6 Ways of Enhancing the Effectiveness of Manpower Training and Development </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Prograamme</w:t>
      </w:r>
      <w:proofErr w:type="spellEnd"/>
      <w:r>
        <w:rPr>
          <w:rFonts w:ascii="Times New Roman" w:hAnsi="Times New Roman" w:cs="Times New Roman"/>
          <w:b/>
          <w:bCs/>
          <w:sz w:val="24"/>
          <w:szCs w:val="24"/>
        </w:rPr>
        <w:t xml:space="preserve"> in Organizations</w:t>
      </w:r>
    </w:p>
    <w:p w:rsidR="00635C99" w:rsidRDefault="00635C99" w:rsidP="00635C99">
      <w:pPr>
        <w:autoSpaceDE w:val="0"/>
        <w:autoSpaceDN w:val="0"/>
        <w:adjustRightInd w:val="0"/>
        <w:spacing w:after="0" w:line="48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The option of an enhanced regulatory capability on the part of government for effective enforcement of manpower policies</w:t>
      </w:r>
      <w:r>
        <w:rPr>
          <w:rFonts w:ascii="Times New Roman" w:hAnsi="Times New Roman" w:cs="Times New Roman"/>
          <w:sz w:val="24"/>
          <w:szCs w:val="24"/>
        </w:rPr>
        <w:t>. This is quite indispensable based on the need to ensure quality man power development irrespective of sex, class, ethnic affiliation to mention a few. This point could best be appreciated considering the liberal nature of most government policies which tend to snowball into elitist benefit in terms of policy outcome.</w:t>
      </w:r>
    </w:p>
    <w:p w:rsidR="00635C99" w:rsidRDefault="00635C99" w:rsidP="00635C99">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ii. The need for government to be persuasive in making organizations embraces well designed policies at improving the development of manpower in Nigeria. </w:t>
      </w:r>
      <w:r>
        <w:rPr>
          <w:rFonts w:ascii="Times New Roman" w:hAnsi="Times New Roman" w:cs="Times New Roman"/>
          <w:sz w:val="24"/>
          <w:szCs w:val="24"/>
        </w:rPr>
        <w:t xml:space="preserve">This could be done both internally and externally. Internally, organizations should be made to see reasons why a careful manpower development plan should form part of their plans and objectives for the financial year. As a matter of fact, the success of organizations should not only be measured in terms of the magnitude of profit through the adoption of outdated personnel administration technique, but, basically on the contribution of the organization in enlarging the confidence of its workers through manpower development. The external factor involves </w:t>
      </w:r>
      <w:r>
        <w:rPr>
          <w:rFonts w:ascii="Times New Roman" w:hAnsi="Times New Roman" w:cs="Times New Roman"/>
          <w:sz w:val="24"/>
          <w:szCs w:val="24"/>
        </w:rPr>
        <w:lastRenderedPageBreak/>
        <w:t>the contribution of organizations to the development of manpower through financial support meant to boost adult education, vocational education, and specialized research institutes to mention a few.</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Framework</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adopts Systems theory which was originally proposed by Hungarian Biologist </w:t>
      </w:r>
      <w:proofErr w:type="spellStart"/>
      <w:r>
        <w:rPr>
          <w:rFonts w:ascii="Times New Roman" w:hAnsi="Times New Roman" w:cs="Times New Roman"/>
          <w:sz w:val="24"/>
          <w:szCs w:val="24"/>
        </w:rPr>
        <w:t>Ludwiig</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Bertalanffy</w:t>
      </w:r>
      <w:proofErr w:type="spellEnd"/>
      <w:r>
        <w:rPr>
          <w:rFonts w:ascii="Times New Roman" w:hAnsi="Times New Roman" w:cs="Times New Roman"/>
          <w:sz w:val="24"/>
          <w:szCs w:val="24"/>
        </w:rPr>
        <w:t xml:space="preserve"> in 1928. The system approach was first developed in the biological and social engineering sciences before it was adopted by social scientist in explaining social and organizational phenomena. David Easton (1965) utilized the approach in his </w:t>
      </w:r>
      <w:r>
        <w:rPr>
          <w:rFonts w:ascii="Times New Roman" w:hAnsi="Times New Roman" w:cs="Times New Roman"/>
          <w:iCs/>
          <w:sz w:val="24"/>
          <w:szCs w:val="24"/>
        </w:rPr>
        <w:t>System Analysis of Political Life</w:t>
      </w:r>
      <w:r>
        <w:rPr>
          <w:rFonts w:ascii="Times New Roman" w:hAnsi="Times New Roman" w:cs="Times New Roman"/>
          <w:sz w:val="24"/>
          <w:szCs w:val="24"/>
        </w:rPr>
        <w:t xml:space="preserve">. Daniel Katz and Robert Khan (1966:9) also used the open system approach in studying </w:t>
      </w:r>
      <w:r>
        <w:rPr>
          <w:rFonts w:ascii="Times New Roman" w:hAnsi="Times New Roman" w:cs="Times New Roman"/>
          <w:iCs/>
          <w:sz w:val="24"/>
          <w:szCs w:val="24"/>
        </w:rPr>
        <w:t>The Social Psychology of Organizations</w:t>
      </w:r>
      <w:r>
        <w:rPr>
          <w:rFonts w:ascii="Times New Roman" w:hAnsi="Times New Roman" w:cs="Times New Roman"/>
          <w:sz w:val="24"/>
          <w:szCs w:val="24"/>
        </w:rPr>
        <w:t xml:space="preserve">. G.O.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(1988) also adopted the systems approach in his book </w:t>
      </w:r>
      <w:r>
        <w:rPr>
          <w:rFonts w:ascii="Times New Roman" w:hAnsi="Times New Roman" w:cs="Times New Roman"/>
          <w:iCs/>
          <w:sz w:val="24"/>
          <w:szCs w:val="24"/>
        </w:rPr>
        <w:t>“Education and Training for Public Management in Nigeria</w:t>
      </w:r>
      <w:proofErr w:type="gramStart"/>
      <w:r>
        <w:rPr>
          <w:rFonts w:ascii="Times New Roman" w:hAnsi="Times New Roman" w:cs="Times New Roman"/>
          <w:i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Quoted in </w:t>
      </w: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F.O. 2008).</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Organizations draw inputs in the form of people, raw materials, money and information. These are transformed into outputs which are exported back to the environment. This interaction with the environment is therefore necessary for organizational survival. The researcher adopted this approach because problems such as training are considered not only in terms of training objectives per say, but also in terms of the objectives and goals of the total organization or “system” in which the individual will be performing his task. This implies that the researcher is also concerned with the objectives of the total system, rather than objective of any component within the system.</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system approach to the study of organizations focuses on the system as a whole, the environment of the system, the interdependent relationships between parts of the system, and the dependency for the system to strive for survival by negotiating with environment. In this approach, the development of training programmes is linked to the development of a weapon system. The behavior which men must exhibit on the job becomes the objectives which must be achieved by the training system. The job of the training designer then is to select the sequence of a series of learning experiences which will produce the desired behavior, for the effectiveness of the entire system. A testing (evaluation) phase required to assure that the training programmes designed succeeds in producing men capable of performing as specified.</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system theory emphasizes that an organization which functions as </w:t>
      </w:r>
      <w:proofErr w:type="spellStart"/>
      <w:r>
        <w:rPr>
          <w:rFonts w:ascii="Times New Roman" w:hAnsi="Times New Roman" w:cs="Times New Roman"/>
          <w:sz w:val="24"/>
          <w:szCs w:val="24"/>
        </w:rPr>
        <w:t>awhole</w:t>
      </w:r>
      <w:proofErr w:type="spellEnd"/>
      <w:r>
        <w:rPr>
          <w:rFonts w:ascii="Times New Roman" w:hAnsi="Times New Roman" w:cs="Times New Roman"/>
          <w:sz w:val="24"/>
          <w:szCs w:val="24"/>
        </w:rPr>
        <w:t xml:space="preserve"> and thereby comprising other sub-systems which function jointly to achieve the raison desire of the organization. It conceives an organization to be functional when all the sub-systems are also effective and efficient. Its justification is in the functional interrelatedness of parts that enthrones the criterion of efficiency which is seen as an imperative for organizational survival and goals achievement.</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purpose of our study, therefore the major components of Eastern model are environment, input, conversion, output and feedback. For the purpose of this, it will regard Harmony Transport Services Limited as a political system which converts inputs from the environment into authoritative decision. The demand input will mean the demand by the staff for adequate training and improved working condition from the organization. The </w:t>
      </w:r>
      <w:r>
        <w:rPr>
          <w:rFonts w:ascii="Times New Roman" w:hAnsi="Times New Roman" w:cs="Times New Roman"/>
          <w:sz w:val="24"/>
          <w:szCs w:val="24"/>
        </w:rPr>
        <w:lastRenderedPageBreak/>
        <w:t>input of support is also taken to mean the dedication, devotion, commitment by the staff. The feedback mechanism will be taken to mean the method through which the staff or employees express their satisfaction or disenchantment with output produced. All these interactions culminate in the system maintaining itself in equilibrium.</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Basically, organization is a system because it is an organized body hierarchically structured to achieve her objectives. A living and dynamic organization comprises of junior and senior staff personnel and both professional and administrative strata. The two bodies, junior and senior exchange services among themselves in a like manner to that produced by locomotive engine. Each of them performing a distinct job designated for him. </w:t>
      </w:r>
    </w:p>
    <w:p w:rsidR="00635C99" w:rsidRDefault="00635C99" w:rsidP="00635C99">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2.3 Empirical Review</w:t>
      </w:r>
    </w:p>
    <w:p w:rsidR="00635C99" w:rsidRPr="0085224E" w:rsidRDefault="00635C99" w:rsidP="00635C99">
      <w:pPr>
        <w:spacing w:after="0" w:line="480" w:lineRule="auto"/>
        <w:ind w:firstLine="720"/>
        <w:jc w:val="both"/>
        <w:rPr>
          <w:rFonts w:ascii="Times New Roman" w:hAnsi="Times New Roman" w:cs="Times New Roman"/>
          <w:color w:val="000000"/>
          <w:sz w:val="24"/>
          <w:szCs w:val="24"/>
        </w:rPr>
      </w:pPr>
      <w:r w:rsidRPr="0085224E">
        <w:rPr>
          <w:rFonts w:ascii="Times New Roman" w:hAnsi="Times New Roman" w:cs="Times New Roman"/>
          <w:color w:val="000000"/>
          <w:sz w:val="24"/>
          <w:szCs w:val="24"/>
        </w:rPr>
        <w:t>This chapter talks about the definitions of manpower, training and also development. Manpower training was discussed and the structure was draft out.</w:t>
      </w:r>
    </w:p>
    <w:p w:rsidR="00635C99" w:rsidRPr="0085224E" w:rsidRDefault="00635C99" w:rsidP="00635C99">
      <w:pPr>
        <w:spacing w:after="0" w:line="480" w:lineRule="auto"/>
        <w:jc w:val="both"/>
        <w:rPr>
          <w:rFonts w:ascii="Times New Roman" w:hAnsi="Times New Roman" w:cs="Times New Roman"/>
          <w:color w:val="000000"/>
          <w:sz w:val="24"/>
          <w:szCs w:val="24"/>
        </w:rPr>
      </w:pPr>
      <w:r w:rsidRPr="0085224E">
        <w:rPr>
          <w:rFonts w:ascii="Times New Roman" w:hAnsi="Times New Roman" w:cs="Times New Roman"/>
          <w:color w:val="000000"/>
          <w:sz w:val="24"/>
          <w:szCs w:val="24"/>
        </w:rPr>
        <w:tab/>
        <w:t>It also emphasize on the factors challenging of manpower development for examples, poor political leadership, poor manpower planning, colonial experience and also the current development in an organizations.</w:t>
      </w:r>
    </w:p>
    <w:p w:rsidR="00635C99" w:rsidRPr="0085224E" w:rsidRDefault="00635C99" w:rsidP="00635C99">
      <w:pPr>
        <w:spacing w:after="0" w:line="480" w:lineRule="auto"/>
        <w:jc w:val="both"/>
        <w:rPr>
          <w:rFonts w:ascii="Times New Roman" w:hAnsi="Times New Roman" w:cs="Times New Roman"/>
          <w:color w:val="000000"/>
          <w:sz w:val="24"/>
          <w:szCs w:val="24"/>
        </w:rPr>
      </w:pPr>
      <w:r w:rsidRPr="0085224E">
        <w:rPr>
          <w:rFonts w:ascii="Times New Roman" w:hAnsi="Times New Roman" w:cs="Times New Roman"/>
          <w:color w:val="000000"/>
          <w:sz w:val="24"/>
          <w:szCs w:val="24"/>
        </w:rPr>
        <w:t xml:space="preserve">A study by </w:t>
      </w:r>
      <w:proofErr w:type="spellStart"/>
      <w:r w:rsidRPr="0085224E">
        <w:rPr>
          <w:rFonts w:ascii="Times New Roman" w:hAnsi="Times New Roman" w:cs="Times New Roman"/>
          <w:color w:val="000000"/>
          <w:sz w:val="24"/>
          <w:szCs w:val="24"/>
        </w:rPr>
        <w:t>AbdulRazaq</w:t>
      </w:r>
      <w:proofErr w:type="spellEnd"/>
      <w:r w:rsidRPr="0085224E">
        <w:rPr>
          <w:rFonts w:ascii="Times New Roman" w:hAnsi="Times New Roman" w:cs="Times New Roman"/>
          <w:color w:val="000000"/>
          <w:sz w:val="24"/>
          <w:szCs w:val="24"/>
        </w:rPr>
        <w:t xml:space="preserve"> and Yusuf (2021) examined the effectiveness of manpower training and development in improving employee performance in </w:t>
      </w:r>
      <w:proofErr w:type="spellStart"/>
      <w:r w:rsidRPr="0085224E">
        <w:rPr>
          <w:rFonts w:ascii="Times New Roman" w:hAnsi="Times New Roman" w:cs="Times New Roman"/>
          <w:color w:val="000000"/>
          <w:sz w:val="24"/>
          <w:szCs w:val="24"/>
        </w:rPr>
        <w:t>Kwara</w:t>
      </w:r>
      <w:proofErr w:type="spellEnd"/>
      <w:r w:rsidRPr="0085224E">
        <w:rPr>
          <w:rFonts w:ascii="Times New Roman" w:hAnsi="Times New Roman" w:cs="Times New Roman"/>
          <w:color w:val="000000"/>
          <w:sz w:val="24"/>
          <w:szCs w:val="24"/>
        </w:rPr>
        <w:t xml:space="preserve"> State public service organizations, with specific reference to the transport sector. Using a mixed-methods approach, the researchers surveyed 100 staff members of Harmony Transport Service Limited in Ilorin through questionnaires and interviews. The study revealed that training programs were not only insufficiently frequent but also poorly aligned with job-</w:t>
      </w:r>
      <w:r w:rsidRPr="0085224E">
        <w:rPr>
          <w:rFonts w:ascii="Times New Roman" w:hAnsi="Times New Roman" w:cs="Times New Roman"/>
          <w:color w:val="000000"/>
          <w:sz w:val="24"/>
          <w:szCs w:val="24"/>
        </w:rPr>
        <w:lastRenderedPageBreak/>
        <w:t>specific competencies. Despite these limitations, respondents acknowledged that well-organized and relevant training significantly improved their job performance, morale, and commitment to organizational goals. The study emphasized the need for structured and continuous manpower development initiatives to enhance service delivery in public transport organizations.</w:t>
      </w:r>
    </w:p>
    <w:p w:rsidR="00635C99" w:rsidRPr="0085224E" w:rsidRDefault="00635C99" w:rsidP="00635C99">
      <w:pPr>
        <w:spacing w:after="0" w:line="480" w:lineRule="auto"/>
        <w:jc w:val="both"/>
        <w:rPr>
          <w:rFonts w:ascii="Times New Roman" w:hAnsi="Times New Roman" w:cs="Times New Roman"/>
          <w:color w:val="000000"/>
          <w:sz w:val="24"/>
          <w:szCs w:val="24"/>
        </w:rPr>
      </w:pPr>
      <w:r w:rsidRPr="0085224E">
        <w:rPr>
          <w:rFonts w:ascii="Times New Roman" w:hAnsi="Times New Roman" w:cs="Times New Roman"/>
          <w:color w:val="000000"/>
          <w:sz w:val="24"/>
          <w:szCs w:val="24"/>
        </w:rPr>
        <w:t>This empirical evidence demonstrates that manpower training and development play a pivotal role in fostering organizational growth and improving employee efficiency, especially in the public transportation sector.</w:t>
      </w:r>
    </w:p>
    <w:p w:rsidR="00635C99" w:rsidRDefault="00635C99" w:rsidP="00635C99">
      <w:pPr>
        <w:spacing w:after="0" w:line="480" w:lineRule="auto"/>
        <w:jc w:val="both"/>
        <w:rPr>
          <w:rFonts w:ascii="SimSun" w:hAnsi="SimSun"/>
          <w:color w:val="000000"/>
          <w:sz w:val="26"/>
          <w:szCs w:val="26"/>
        </w:rPr>
      </w:pPr>
    </w:p>
    <w:p w:rsidR="00635C99" w:rsidRDefault="00635C99" w:rsidP="00635C99">
      <w:pPr>
        <w:spacing w:after="0" w:line="480" w:lineRule="auto"/>
        <w:jc w:val="both"/>
        <w:rPr>
          <w:rFonts w:ascii="SimSun" w:hAnsi="SimSun"/>
          <w:color w:val="000000"/>
          <w:sz w:val="26"/>
          <w:szCs w:val="26"/>
        </w:rPr>
      </w:pPr>
    </w:p>
    <w:p w:rsidR="00635C99" w:rsidRDefault="00635C99" w:rsidP="00635C99">
      <w:pPr>
        <w:spacing w:after="0" w:line="480" w:lineRule="auto"/>
        <w:jc w:val="both"/>
        <w:rPr>
          <w:rFonts w:ascii="SimSun" w:hAnsi="SimSun"/>
          <w:color w:val="000000"/>
          <w:sz w:val="26"/>
          <w:szCs w:val="26"/>
        </w:rPr>
      </w:pPr>
    </w:p>
    <w:p w:rsidR="00635C99" w:rsidRDefault="00635C99" w:rsidP="00635C99">
      <w:pPr>
        <w:spacing w:after="0" w:line="480" w:lineRule="auto"/>
        <w:jc w:val="both"/>
        <w:rPr>
          <w:rFonts w:ascii="SimSun" w:hAnsi="SimSun"/>
          <w:color w:val="000000"/>
          <w:sz w:val="26"/>
          <w:szCs w:val="26"/>
        </w:rPr>
      </w:pPr>
    </w:p>
    <w:p w:rsidR="00635C99" w:rsidRDefault="00635C99" w:rsidP="00635C99">
      <w:pPr>
        <w:spacing w:after="0" w:line="480" w:lineRule="auto"/>
        <w:jc w:val="both"/>
        <w:rPr>
          <w:rFonts w:ascii="SimSun" w:hAnsi="SimSun"/>
          <w:color w:val="000000"/>
          <w:sz w:val="26"/>
          <w:szCs w:val="26"/>
        </w:rPr>
      </w:pPr>
    </w:p>
    <w:p w:rsidR="00635C99" w:rsidRDefault="00635C99" w:rsidP="00635C99">
      <w:pPr>
        <w:spacing w:after="0" w:line="480" w:lineRule="auto"/>
        <w:jc w:val="both"/>
        <w:rPr>
          <w:rFonts w:ascii="SimSun" w:hAnsi="SimSun"/>
          <w:color w:val="000000"/>
          <w:sz w:val="26"/>
          <w:szCs w:val="26"/>
        </w:rPr>
      </w:pPr>
    </w:p>
    <w:p w:rsidR="00635C99" w:rsidRDefault="00635C99" w:rsidP="00635C99">
      <w:pPr>
        <w:spacing w:after="0" w:line="480" w:lineRule="auto"/>
        <w:jc w:val="both"/>
        <w:rPr>
          <w:rFonts w:ascii="SimSun" w:hAnsi="SimSun"/>
          <w:color w:val="000000"/>
          <w:sz w:val="26"/>
          <w:szCs w:val="26"/>
        </w:rPr>
      </w:pPr>
    </w:p>
    <w:p w:rsidR="00635C99" w:rsidRDefault="00635C99" w:rsidP="00635C99">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Abba, N.C. (1997) </w:t>
      </w:r>
      <w:r>
        <w:rPr>
          <w:rFonts w:ascii="Times New Roman" w:hAnsi="Times New Roman" w:cs="Times New Roman"/>
          <w:iCs/>
          <w:sz w:val="24"/>
          <w:szCs w:val="24"/>
        </w:rPr>
        <w:t>“Public Personnel Administration”</w:t>
      </w:r>
      <w:r>
        <w:rPr>
          <w:rFonts w:ascii="Times New Roman" w:hAnsi="Times New Roman" w:cs="Times New Roman"/>
          <w:sz w:val="24"/>
          <w:szCs w:val="24"/>
        </w:rPr>
        <w:t xml:space="preserve">. Enugu: </w:t>
      </w:r>
      <w:proofErr w:type="spellStart"/>
      <w:r>
        <w:rPr>
          <w:rFonts w:ascii="Times New Roman" w:hAnsi="Times New Roman" w:cs="Times New Roman"/>
          <w:sz w:val="24"/>
          <w:szCs w:val="24"/>
        </w:rPr>
        <w:t>Joen</w:t>
      </w:r>
      <w:proofErr w:type="spellEnd"/>
      <w:r>
        <w:rPr>
          <w:rFonts w:ascii="Times New Roman" w:hAnsi="Times New Roman" w:cs="Times New Roman"/>
          <w:sz w:val="24"/>
          <w:szCs w:val="24"/>
        </w:rPr>
        <w:t xml:space="preserve"> Associates.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Abba, U.E and </w:t>
      </w:r>
      <w:proofErr w:type="spellStart"/>
      <w:r>
        <w:rPr>
          <w:rFonts w:ascii="Times New Roman" w:hAnsi="Times New Roman" w:cs="Times New Roman"/>
          <w:sz w:val="24"/>
          <w:szCs w:val="24"/>
        </w:rPr>
        <w:t>Anagodo</w:t>
      </w:r>
      <w:proofErr w:type="spellEnd"/>
      <w:r>
        <w:rPr>
          <w:rFonts w:ascii="Times New Roman" w:hAnsi="Times New Roman" w:cs="Times New Roman"/>
          <w:sz w:val="24"/>
          <w:szCs w:val="24"/>
        </w:rPr>
        <w:t xml:space="preserve">, R. (2006) </w:t>
      </w:r>
      <w:r>
        <w:rPr>
          <w:rFonts w:ascii="Times New Roman" w:hAnsi="Times New Roman" w:cs="Times New Roman"/>
          <w:iCs/>
          <w:sz w:val="24"/>
          <w:szCs w:val="24"/>
        </w:rPr>
        <w:t xml:space="preserve">“Development Administration in Africa”. Cases from selected countries. </w:t>
      </w:r>
      <w:r>
        <w:rPr>
          <w:rFonts w:ascii="Times New Roman" w:hAnsi="Times New Roman" w:cs="Times New Roman"/>
          <w:sz w:val="24"/>
          <w:szCs w:val="24"/>
        </w:rPr>
        <w:t>Onitsha: Abbot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AbdulRazaq</w:t>
      </w:r>
      <w:proofErr w:type="spellEnd"/>
      <w:r>
        <w:rPr>
          <w:rFonts w:ascii="Times New Roman" w:hAnsi="Times New Roman" w:cs="Times New Roman"/>
          <w:sz w:val="24"/>
          <w:szCs w:val="24"/>
        </w:rPr>
        <w:t>, I. A., &amp; Yusuf, M. T. (2021). Effectiveness of manpower training and development in public service organizations: A study of Harmony Transport Service Limited, Ilorin. Nigerian Journal of Public Sector Management, 6(1), 45–57.</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Adamolekun</w:t>
      </w:r>
      <w:proofErr w:type="spellEnd"/>
      <w:r>
        <w:rPr>
          <w:rFonts w:ascii="Times New Roman" w:hAnsi="Times New Roman" w:cs="Times New Roman"/>
          <w:sz w:val="24"/>
          <w:szCs w:val="24"/>
        </w:rPr>
        <w:t xml:space="preserve">, L. (1983), </w:t>
      </w:r>
      <w:r>
        <w:rPr>
          <w:rFonts w:ascii="Times New Roman" w:hAnsi="Times New Roman" w:cs="Times New Roman"/>
          <w:iCs/>
          <w:sz w:val="24"/>
          <w:szCs w:val="24"/>
        </w:rPr>
        <w:t xml:space="preserve">Public Administration: A Nigerian and Comparative Perspective. </w:t>
      </w:r>
      <w:r>
        <w:rPr>
          <w:rFonts w:ascii="Times New Roman" w:hAnsi="Times New Roman" w:cs="Times New Roman"/>
          <w:sz w:val="24"/>
          <w:szCs w:val="24"/>
        </w:rPr>
        <w:t>London: Longman.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Adebeyo</w:t>
      </w:r>
      <w:proofErr w:type="spellEnd"/>
      <w:r>
        <w:rPr>
          <w:rFonts w:ascii="Times New Roman" w:hAnsi="Times New Roman" w:cs="Times New Roman"/>
          <w:sz w:val="24"/>
          <w:szCs w:val="24"/>
        </w:rPr>
        <w:t xml:space="preserve">, A. (1979)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(let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Ibadan. Spectrum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Adebeyo</w:t>
      </w:r>
      <w:proofErr w:type="spellEnd"/>
      <w:r>
        <w:rPr>
          <w:rFonts w:ascii="Times New Roman" w:hAnsi="Times New Roman" w:cs="Times New Roman"/>
          <w:sz w:val="24"/>
          <w:szCs w:val="24"/>
        </w:rPr>
        <w:t>, A. (2002)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(2nd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Ibadan: spectrum Books </w:t>
      </w:r>
      <w:proofErr w:type="spellStart"/>
      <w:r>
        <w:rPr>
          <w:rFonts w:ascii="Times New Roman" w:hAnsi="Times New Roman" w:cs="Times New Roman"/>
          <w:sz w:val="24"/>
          <w:szCs w:val="24"/>
        </w:rPr>
        <w:t>Ltd.Akinyele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r>
        <w:rPr>
          <w:rFonts w:ascii="Times New Roman" w:hAnsi="Times New Roman" w:cs="Times New Roman"/>
          <w:iCs/>
          <w:sz w:val="24"/>
          <w:szCs w:val="24"/>
        </w:rPr>
        <w:t xml:space="preserve">New Trends in Personnel Management: A book of Readings, </w:t>
      </w:r>
      <w:r>
        <w:rPr>
          <w:rFonts w:ascii="Times New Roman" w:hAnsi="Times New Roman" w:cs="Times New Roman"/>
          <w:sz w:val="24"/>
          <w:szCs w:val="24"/>
        </w:rPr>
        <w:t>Lagos: Administrative Staff College of Nigeria.</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N.U. (1982) </w:t>
      </w:r>
      <w:r>
        <w:rPr>
          <w:rFonts w:ascii="Times New Roman" w:hAnsi="Times New Roman" w:cs="Times New Roman"/>
          <w:iCs/>
          <w:sz w:val="24"/>
          <w:szCs w:val="24"/>
        </w:rPr>
        <w:t>Public Administration in Nigeria</w:t>
      </w:r>
      <w:r>
        <w:rPr>
          <w:rFonts w:ascii="Times New Roman" w:hAnsi="Times New Roman" w:cs="Times New Roman"/>
          <w:sz w:val="24"/>
          <w:szCs w:val="24"/>
        </w:rPr>
        <w:t>. Lagos: Longman.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Appleby, R.C. (1991) </w:t>
      </w:r>
      <w:r>
        <w:rPr>
          <w:rFonts w:ascii="Times New Roman" w:hAnsi="Times New Roman" w:cs="Times New Roman"/>
          <w:iCs/>
          <w:sz w:val="24"/>
          <w:szCs w:val="24"/>
        </w:rPr>
        <w:t>Modern Business Administration</w:t>
      </w:r>
      <w:r>
        <w:rPr>
          <w:rFonts w:ascii="Times New Roman" w:hAnsi="Times New Roman" w:cs="Times New Roman"/>
          <w:sz w:val="24"/>
          <w:szCs w:val="24"/>
        </w:rPr>
        <w:t>. Pitman London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Beach, D.S. (1975), </w:t>
      </w:r>
      <w:r>
        <w:rPr>
          <w:rFonts w:ascii="Times New Roman" w:hAnsi="Times New Roman" w:cs="Times New Roman"/>
          <w:iCs/>
          <w:sz w:val="24"/>
          <w:szCs w:val="24"/>
        </w:rPr>
        <w:t xml:space="preserve">Personnel,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Management of People at Work</w:t>
      </w:r>
      <w:r>
        <w:rPr>
          <w:rFonts w:ascii="Times New Roman" w:hAnsi="Times New Roman" w:cs="Times New Roman"/>
          <w:sz w:val="24"/>
          <w:szCs w:val="24"/>
        </w:rPr>
        <w:t>. 3rd Edition, New York: Macmillan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Blum, M. and Naylor, J. (1976), </w:t>
      </w:r>
      <w:r>
        <w:rPr>
          <w:rFonts w:ascii="Times New Roman" w:hAnsi="Times New Roman" w:cs="Times New Roman"/>
          <w:iCs/>
          <w:sz w:val="24"/>
          <w:szCs w:val="24"/>
        </w:rPr>
        <w:t>Industrial Psychology</w:t>
      </w:r>
      <w:r>
        <w:rPr>
          <w:rFonts w:ascii="Times New Roman" w:hAnsi="Times New Roman" w:cs="Times New Roman"/>
          <w:sz w:val="24"/>
          <w:szCs w:val="24"/>
        </w:rPr>
        <w:t>. New York: Harper &amp; Row</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Chandan</w:t>
      </w:r>
      <w:proofErr w:type="spellEnd"/>
      <w:r>
        <w:rPr>
          <w:rFonts w:ascii="Times New Roman" w:hAnsi="Times New Roman" w:cs="Times New Roman"/>
          <w:sz w:val="24"/>
          <w:szCs w:val="24"/>
        </w:rPr>
        <w:t xml:space="preserve">. S. J. (2005)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 xml:space="preserve">(2nd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New Delhi: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 House PVT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Chandler, R. C. and Plano, J. (1982) </w:t>
      </w:r>
      <w:r>
        <w:rPr>
          <w:rFonts w:ascii="Times New Roman" w:hAnsi="Times New Roman" w:cs="Times New Roman"/>
          <w:iCs/>
          <w:sz w:val="24"/>
          <w:szCs w:val="24"/>
        </w:rPr>
        <w:t>“Dictionary of Public Administration”</w:t>
      </w:r>
      <w:r>
        <w:rPr>
          <w:rFonts w:ascii="Times New Roman" w:hAnsi="Times New Roman" w:cs="Times New Roman"/>
          <w:sz w:val="24"/>
          <w:szCs w:val="24"/>
        </w:rPr>
        <w:t>. New York: John Willy and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Pr>
          <w:rFonts w:ascii="Times New Roman" w:hAnsi="Times New Roman" w:cs="Times New Roman"/>
          <w:iCs/>
          <w:sz w:val="24"/>
          <w:szCs w:val="24"/>
        </w:rPr>
        <w:t xml:space="preserve">Personnel and Human Resource Management. </w:t>
      </w:r>
      <w:r>
        <w:rPr>
          <w:rFonts w:ascii="Times New Roman" w:hAnsi="Times New Roman" w:cs="Times New Roman"/>
          <w:sz w:val="24"/>
          <w:szCs w:val="24"/>
        </w:rPr>
        <w:t>London: Biddle Limited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Craig, R.L. </w:t>
      </w:r>
      <w:proofErr w:type="spellStart"/>
      <w:r>
        <w:rPr>
          <w:rFonts w:ascii="Times New Roman" w:hAnsi="Times New Roman" w:cs="Times New Roman"/>
          <w:sz w:val="24"/>
          <w:szCs w:val="24"/>
        </w:rPr>
        <w:t>Bittel</w:t>
      </w:r>
      <w:proofErr w:type="spellEnd"/>
      <w:r>
        <w:rPr>
          <w:rFonts w:ascii="Times New Roman" w:hAnsi="Times New Roman" w:cs="Times New Roman"/>
          <w:sz w:val="24"/>
          <w:szCs w:val="24"/>
        </w:rPr>
        <w:t xml:space="preserve"> L.R.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(1967), </w:t>
      </w:r>
      <w:r>
        <w:rPr>
          <w:rFonts w:ascii="Times New Roman" w:hAnsi="Times New Roman" w:cs="Times New Roman"/>
          <w:iCs/>
          <w:sz w:val="24"/>
          <w:szCs w:val="24"/>
        </w:rPr>
        <w:t>Training and Development Handbook</w:t>
      </w:r>
      <w:r>
        <w:rPr>
          <w:rFonts w:ascii="Times New Roman" w:hAnsi="Times New Roman" w:cs="Times New Roman"/>
          <w:sz w:val="24"/>
          <w:szCs w:val="24"/>
        </w:rPr>
        <w:t>. New York: McGraw-Hill.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Curson</w:t>
      </w:r>
      <w:proofErr w:type="spellEnd"/>
      <w:r>
        <w:rPr>
          <w:rFonts w:ascii="Times New Roman" w:hAnsi="Times New Roman" w:cs="Times New Roman"/>
          <w:sz w:val="24"/>
          <w:szCs w:val="24"/>
        </w:rPr>
        <w:t xml:space="preserve">, R. (1980) </w:t>
      </w:r>
      <w:r>
        <w:rPr>
          <w:rFonts w:ascii="Times New Roman" w:hAnsi="Times New Roman" w:cs="Times New Roman"/>
          <w:iCs/>
          <w:sz w:val="24"/>
          <w:szCs w:val="24"/>
        </w:rPr>
        <w:t>Personnel Management. London</w:t>
      </w:r>
      <w:r>
        <w:rPr>
          <w:rFonts w:ascii="Times New Roman" w:hAnsi="Times New Roman" w:cs="Times New Roman"/>
          <w:sz w:val="24"/>
          <w:szCs w:val="24"/>
        </w:rPr>
        <w:t xml:space="preserve">: Hodder and </w:t>
      </w:r>
      <w:proofErr w:type="spellStart"/>
      <w:r>
        <w:rPr>
          <w:rFonts w:ascii="Times New Roman" w:hAnsi="Times New Roman" w:cs="Times New Roman"/>
          <w:sz w:val="24"/>
          <w:szCs w:val="24"/>
        </w:rPr>
        <w:t>Stoughon</w:t>
      </w:r>
      <w:proofErr w:type="spellEnd"/>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Daft, R.L. (1983), </w:t>
      </w:r>
      <w:r>
        <w:rPr>
          <w:rFonts w:ascii="Times New Roman" w:hAnsi="Times New Roman" w:cs="Times New Roman"/>
          <w:iCs/>
          <w:sz w:val="24"/>
          <w:szCs w:val="24"/>
        </w:rPr>
        <w:t>Organization Theory and Design</w:t>
      </w:r>
      <w:r>
        <w:rPr>
          <w:rFonts w:ascii="Times New Roman" w:hAnsi="Times New Roman" w:cs="Times New Roman"/>
          <w:sz w:val="24"/>
          <w:szCs w:val="24"/>
        </w:rPr>
        <w:t>. Minnesota: West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K. (1971) </w:t>
      </w:r>
      <w:r>
        <w:rPr>
          <w:rFonts w:ascii="Times New Roman" w:hAnsi="Times New Roman" w:cs="Times New Roman"/>
          <w:iCs/>
          <w:sz w:val="24"/>
          <w:szCs w:val="24"/>
        </w:rPr>
        <w:t xml:space="preserve">“Human </w:t>
      </w:r>
      <w:proofErr w:type="spellStart"/>
      <w:r>
        <w:rPr>
          <w:rFonts w:ascii="Times New Roman" w:hAnsi="Times New Roman" w:cs="Times New Roman"/>
          <w:iCs/>
          <w:sz w:val="24"/>
          <w:szCs w:val="24"/>
        </w:rPr>
        <w:t>Behaviour</w:t>
      </w:r>
      <w:proofErr w:type="spellEnd"/>
      <w:r>
        <w:rPr>
          <w:rFonts w:ascii="Times New Roman" w:hAnsi="Times New Roman" w:cs="Times New Roman"/>
          <w:iCs/>
          <w:sz w:val="24"/>
          <w:szCs w:val="24"/>
        </w:rPr>
        <w:t xml:space="preserve"> at Work”. </w:t>
      </w:r>
      <w:r>
        <w:rPr>
          <w:rFonts w:ascii="Times New Roman" w:hAnsi="Times New Roman" w:cs="Times New Roman"/>
          <w:sz w:val="24"/>
          <w:szCs w:val="24"/>
        </w:rPr>
        <w:t>New York. McGraw-Hill Books Co.</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G. (2005) </w:t>
      </w:r>
      <w:r>
        <w:rPr>
          <w:rFonts w:ascii="Times New Roman" w:hAnsi="Times New Roman" w:cs="Times New Roman"/>
          <w:iCs/>
          <w:sz w:val="24"/>
          <w:szCs w:val="24"/>
        </w:rPr>
        <w:t xml:space="preserve">“Human Resources Management” </w:t>
      </w:r>
      <w:r>
        <w:rPr>
          <w:rFonts w:ascii="Times New Roman" w:hAnsi="Times New Roman" w:cs="Times New Roman"/>
          <w:sz w:val="24"/>
          <w:szCs w:val="24"/>
        </w:rPr>
        <w:t xml:space="preserve">(10th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New Jersey: Pearson Prentice Hall.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Dooley ,</w:t>
      </w:r>
      <w:proofErr w:type="gramEnd"/>
      <w:r>
        <w:rPr>
          <w:rFonts w:ascii="Times New Roman" w:hAnsi="Times New Roman" w:cs="Times New Roman"/>
          <w:sz w:val="24"/>
          <w:szCs w:val="24"/>
        </w:rPr>
        <w:t xml:space="preserve"> C.R. (1946), </w:t>
      </w:r>
      <w:r>
        <w:rPr>
          <w:rFonts w:ascii="Times New Roman" w:hAnsi="Times New Roman" w:cs="Times New Roman"/>
          <w:iCs/>
          <w:sz w:val="24"/>
          <w:szCs w:val="24"/>
        </w:rPr>
        <w:t>Training within Industry in the United States of America</w:t>
      </w:r>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Review. </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Nasiru</w:t>
      </w:r>
      <w:proofErr w:type="spellEnd"/>
      <w:r>
        <w:rPr>
          <w:rFonts w:ascii="Times New Roman" w:hAnsi="Times New Roman" w:cs="Times New Roman"/>
          <w:sz w:val="24"/>
          <w:szCs w:val="24"/>
        </w:rPr>
        <w:t xml:space="preserve">, F. A. (1983) </w:t>
      </w:r>
      <w:r>
        <w:rPr>
          <w:rFonts w:ascii="Times New Roman" w:hAnsi="Times New Roman" w:cs="Times New Roman"/>
          <w:iCs/>
          <w:sz w:val="24"/>
          <w:szCs w:val="24"/>
        </w:rPr>
        <w:t xml:space="preserve">“Manpower Planning Approach to Full Employment Policy: A Case Study of </w:t>
      </w:r>
      <w:proofErr w:type="spellStart"/>
      <w:r>
        <w:rPr>
          <w:rFonts w:ascii="Times New Roman" w:hAnsi="Times New Roman" w:cs="Times New Roman"/>
          <w:iCs/>
          <w:sz w:val="24"/>
          <w:szCs w:val="24"/>
        </w:rPr>
        <w:t>Ondo</w:t>
      </w:r>
      <w:proofErr w:type="spellEnd"/>
      <w:r>
        <w:rPr>
          <w:rFonts w:ascii="Times New Roman" w:hAnsi="Times New Roman" w:cs="Times New Roman"/>
          <w:iCs/>
          <w:sz w:val="24"/>
          <w:szCs w:val="24"/>
        </w:rPr>
        <w:t xml:space="preserve"> state</w:t>
      </w:r>
      <w:r>
        <w:rPr>
          <w:rFonts w:ascii="Times New Roman" w:hAnsi="Times New Roman" w:cs="Times New Roman"/>
          <w:sz w:val="24"/>
          <w:szCs w:val="24"/>
        </w:rPr>
        <w:t xml:space="preserve">. Unpublished </w:t>
      </w:r>
      <w:proofErr w:type="spellStart"/>
      <w:r>
        <w:rPr>
          <w:rFonts w:ascii="Times New Roman" w:hAnsi="Times New Roman" w:cs="Times New Roman"/>
          <w:sz w:val="24"/>
          <w:szCs w:val="24"/>
        </w:rPr>
        <w:t>PostGraduate</w:t>
      </w:r>
      <w:proofErr w:type="spellEnd"/>
      <w:r>
        <w:rPr>
          <w:rFonts w:ascii="Times New Roman" w:hAnsi="Times New Roman" w:cs="Times New Roman"/>
          <w:sz w:val="24"/>
          <w:szCs w:val="24"/>
        </w:rPr>
        <w:t xml:space="preserve"> Diploma Thesis, University of Lagos.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Neo, R. A. and Hollenbeck, J. R. (2003) </w:t>
      </w:r>
      <w:r>
        <w:rPr>
          <w:rFonts w:ascii="Times New Roman" w:hAnsi="Times New Roman" w:cs="Times New Roman"/>
          <w:iCs/>
          <w:sz w:val="24"/>
          <w:szCs w:val="24"/>
        </w:rPr>
        <w:t xml:space="preserve">“Human Resource </w:t>
      </w:r>
      <w:proofErr w:type="spellStart"/>
      <w:r>
        <w:rPr>
          <w:rFonts w:ascii="Times New Roman" w:hAnsi="Times New Roman" w:cs="Times New Roman"/>
          <w:iCs/>
          <w:sz w:val="24"/>
          <w:szCs w:val="24"/>
        </w:rPr>
        <w:t>Managemet</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Boston: </w:t>
      </w:r>
      <w:proofErr w:type="spellStart"/>
      <w:r>
        <w:rPr>
          <w:rFonts w:ascii="Times New Roman" w:hAnsi="Times New Roman" w:cs="Times New Roman"/>
          <w:sz w:val="24"/>
          <w:szCs w:val="24"/>
        </w:rPr>
        <w:t>MCGraw-Hill</w:t>
      </w:r>
      <w:proofErr w:type="spellEnd"/>
      <w:r>
        <w:rPr>
          <w:rFonts w:ascii="Times New Roman" w:hAnsi="Times New Roman" w:cs="Times New Roman"/>
          <w:sz w:val="24"/>
          <w:szCs w:val="24"/>
        </w:rPr>
        <w:t>.</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Nigro</w:t>
      </w:r>
      <w:proofErr w:type="spellEnd"/>
      <w:r>
        <w:rPr>
          <w:rFonts w:ascii="Times New Roman" w:hAnsi="Times New Roman" w:cs="Times New Roman"/>
          <w:sz w:val="24"/>
          <w:szCs w:val="24"/>
        </w:rPr>
        <w:t xml:space="preserve">, F. A. and </w:t>
      </w:r>
      <w:proofErr w:type="spellStart"/>
      <w:r>
        <w:rPr>
          <w:rFonts w:ascii="Times New Roman" w:hAnsi="Times New Roman" w:cs="Times New Roman"/>
          <w:sz w:val="24"/>
          <w:szCs w:val="24"/>
        </w:rPr>
        <w:t>Nigro</w:t>
      </w:r>
      <w:proofErr w:type="spellEnd"/>
      <w:r>
        <w:rPr>
          <w:rFonts w:ascii="Times New Roman" w:hAnsi="Times New Roman" w:cs="Times New Roman"/>
          <w:sz w:val="24"/>
          <w:szCs w:val="24"/>
        </w:rPr>
        <w:t xml:space="preserve">, L.G. (1986) </w:t>
      </w:r>
      <w:r>
        <w:rPr>
          <w:rFonts w:ascii="Times New Roman" w:hAnsi="Times New Roman" w:cs="Times New Roman"/>
          <w:iCs/>
          <w:sz w:val="24"/>
          <w:szCs w:val="24"/>
        </w:rPr>
        <w:t>“Modern Public administration”</w:t>
      </w:r>
      <w:r>
        <w:rPr>
          <w:rFonts w:ascii="Times New Roman" w:hAnsi="Times New Roman" w:cs="Times New Roman"/>
          <w:sz w:val="24"/>
          <w:szCs w:val="24"/>
        </w:rPr>
        <w:t>. New York: McGraw-Hill.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Nongo</w:t>
      </w:r>
      <w:proofErr w:type="spellEnd"/>
      <w:r>
        <w:rPr>
          <w:rFonts w:ascii="Times New Roman" w:hAnsi="Times New Roman" w:cs="Times New Roman"/>
          <w:sz w:val="24"/>
          <w:szCs w:val="24"/>
        </w:rPr>
        <w:t xml:space="preserve">, S. (2005) </w:t>
      </w:r>
      <w:proofErr w:type="spellStart"/>
      <w:r>
        <w:rPr>
          <w:rFonts w:ascii="Times New Roman" w:hAnsi="Times New Roman" w:cs="Times New Roman"/>
          <w:iCs/>
          <w:sz w:val="24"/>
          <w:szCs w:val="24"/>
        </w:rPr>
        <w:t>Fundalmental</w:t>
      </w:r>
      <w:proofErr w:type="spellEnd"/>
      <w:r>
        <w:rPr>
          <w:rFonts w:ascii="Times New Roman" w:hAnsi="Times New Roman" w:cs="Times New Roman"/>
          <w:iCs/>
          <w:sz w:val="24"/>
          <w:szCs w:val="24"/>
        </w:rPr>
        <w:t xml:space="preserve"> of Management.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Aboki</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Novit</w:t>
      </w:r>
      <w:proofErr w:type="spellEnd"/>
      <w:r>
        <w:rPr>
          <w:rFonts w:ascii="Times New Roman" w:hAnsi="Times New Roman" w:cs="Times New Roman"/>
          <w:sz w:val="24"/>
          <w:szCs w:val="24"/>
        </w:rPr>
        <w:t xml:space="preserve">, M.S. (1979), </w:t>
      </w:r>
      <w:r>
        <w:rPr>
          <w:rFonts w:ascii="Times New Roman" w:hAnsi="Times New Roman" w:cs="Times New Roman"/>
          <w:iCs/>
          <w:sz w:val="24"/>
          <w:szCs w:val="24"/>
        </w:rPr>
        <w:t>Essentials of Personnel Management</w:t>
      </w:r>
      <w:r>
        <w:rPr>
          <w:rFonts w:ascii="Times New Roman" w:hAnsi="Times New Roman" w:cs="Times New Roman"/>
          <w:sz w:val="24"/>
          <w:szCs w:val="24"/>
        </w:rPr>
        <w:t>. New Jersey: Englewood Cliff</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Nwachukwu</w:t>
      </w:r>
      <w:proofErr w:type="spellEnd"/>
      <w:r>
        <w:rPr>
          <w:rFonts w:ascii="Times New Roman" w:hAnsi="Times New Roman" w:cs="Times New Roman"/>
          <w:sz w:val="24"/>
          <w:szCs w:val="24"/>
        </w:rPr>
        <w:t xml:space="preserve">, C.C. (1988)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Onitsha: Africana-FEP Publishers.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Obiajulu</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Obikeze</w:t>
      </w:r>
      <w:proofErr w:type="spellEnd"/>
      <w:r>
        <w:rPr>
          <w:rFonts w:ascii="Times New Roman" w:hAnsi="Times New Roman" w:cs="Times New Roman"/>
          <w:sz w:val="24"/>
          <w:szCs w:val="24"/>
        </w:rPr>
        <w:t xml:space="preserve">, E.A. (2004) </w:t>
      </w:r>
      <w:r>
        <w:rPr>
          <w:rFonts w:ascii="Times New Roman" w:hAnsi="Times New Roman" w:cs="Times New Roman"/>
          <w:iCs/>
          <w:sz w:val="24"/>
          <w:szCs w:val="24"/>
        </w:rPr>
        <w:t>Public Administration in Nigeria: A development Approach</w:t>
      </w:r>
      <w:r>
        <w:rPr>
          <w:rFonts w:ascii="Times New Roman" w:hAnsi="Times New Roman" w:cs="Times New Roman"/>
          <w:sz w:val="24"/>
          <w:szCs w:val="24"/>
        </w:rPr>
        <w:t>. Onitsha: Book point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Odiorne</w:t>
      </w:r>
      <w:proofErr w:type="spellEnd"/>
      <w:r>
        <w:rPr>
          <w:rFonts w:ascii="Times New Roman" w:hAnsi="Times New Roman" w:cs="Times New Roman"/>
          <w:sz w:val="24"/>
          <w:szCs w:val="24"/>
        </w:rPr>
        <w:t xml:space="preserve">, G.S. (2003) </w:t>
      </w:r>
      <w:r>
        <w:rPr>
          <w:rFonts w:ascii="Times New Roman" w:hAnsi="Times New Roman" w:cs="Times New Roman"/>
          <w:iCs/>
          <w:sz w:val="24"/>
          <w:szCs w:val="24"/>
        </w:rPr>
        <w:t xml:space="preserve">Training by Objectives: An Economic Appraisal to Management Training. </w:t>
      </w:r>
      <w:r>
        <w:rPr>
          <w:rFonts w:ascii="Times New Roman" w:hAnsi="Times New Roman" w:cs="Times New Roman"/>
          <w:sz w:val="24"/>
          <w:szCs w:val="24"/>
        </w:rPr>
        <w:t>New York: The Macmillan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Okotoni</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J. (2005), </w:t>
      </w:r>
      <w:r>
        <w:rPr>
          <w:rFonts w:ascii="Times New Roman" w:hAnsi="Times New Roman" w:cs="Times New Roman"/>
          <w:iCs/>
          <w:sz w:val="24"/>
          <w:szCs w:val="24"/>
        </w:rPr>
        <w:t>Manpower Training and Development in the Nigerian Public Service</w:t>
      </w:r>
      <w:r>
        <w:rPr>
          <w:rFonts w:ascii="Times New Roman" w:hAnsi="Times New Roman" w:cs="Times New Roman"/>
          <w:sz w:val="24"/>
          <w:szCs w:val="24"/>
        </w:rPr>
        <w:t>.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Okotoni</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J. (2005), </w:t>
      </w:r>
      <w:r>
        <w:rPr>
          <w:rFonts w:ascii="Times New Roman" w:hAnsi="Times New Roman" w:cs="Times New Roman"/>
          <w:iCs/>
          <w:sz w:val="24"/>
          <w:szCs w:val="24"/>
        </w:rPr>
        <w:t xml:space="preserve">Manpower Training and Development in the Nigerian Public Service. </w:t>
      </w:r>
      <w:r>
        <w:rPr>
          <w:rFonts w:ascii="Times New Roman" w:hAnsi="Times New Roman" w:cs="Times New Roman"/>
          <w:sz w:val="24"/>
          <w:szCs w:val="24"/>
        </w:rPr>
        <w:t>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Oku, O. (2003),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Universal Basic Education (UBE) </w:t>
      </w:r>
      <w:proofErr w:type="spellStart"/>
      <w:r>
        <w:rPr>
          <w:rFonts w:ascii="Times New Roman" w:hAnsi="Times New Roman" w:cs="Times New Roman"/>
          <w:iCs/>
          <w:sz w:val="24"/>
          <w:szCs w:val="24"/>
        </w:rPr>
        <w:t>Programme</w:t>
      </w:r>
      <w:proofErr w:type="spellEnd"/>
      <w:r>
        <w:rPr>
          <w:rFonts w:ascii="Times New Roman" w:hAnsi="Times New Roman" w:cs="Times New Roman"/>
          <w:iCs/>
          <w:sz w:val="24"/>
          <w:szCs w:val="24"/>
        </w:rPr>
        <w:t xml:space="preserve">: Issues and Problems of Policy Implementation. </w:t>
      </w:r>
      <w:r>
        <w:rPr>
          <w:rFonts w:ascii="Times New Roman" w:hAnsi="Times New Roman" w:cs="Times New Roman"/>
          <w:sz w:val="24"/>
          <w:szCs w:val="24"/>
        </w:rPr>
        <w:t xml:space="preserve">J. </w:t>
      </w:r>
      <w:proofErr w:type="spellStart"/>
      <w:r>
        <w:rPr>
          <w:rFonts w:ascii="Times New Roman" w:hAnsi="Times New Roman" w:cs="Times New Roman"/>
          <w:sz w:val="24"/>
          <w:szCs w:val="24"/>
        </w:rPr>
        <w:t>NigLangsCul</w:t>
      </w:r>
      <w:proofErr w:type="spellEnd"/>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Fab. O. (2008), </w:t>
      </w:r>
      <w:r>
        <w:rPr>
          <w:rFonts w:ascii="Times New Roman" w:hAnsi="Times New Roman" w:cs="Times New Roman"/>
          <w:iCs/>
          <w:sz w:val="24"/>
          <w:szCs w:val="24"/>
        </w:rPr>
        <w:t xml:space="preserve">Human Resource Management </w:t>
      </w:r>
      <w:r>
        <w:rPr>
          <w:rFonts w:ascii="Times New Roman" w:hAnsi="Times New Roman" w:cs="Times New Roman"/>
          <w:sz w:val="24"/>
          <w:szCs w:val="24"/>
        </w:rPr>
        <w:t>(2nd Edition). Enugu: John Jacob’s Classic Publishers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Simon</w:t>
      </w:r>
      <w:proofErr w:type="gramStart"/>
      <w:r>
        <w:rPr>
          <w:rFonts w:ascii="Times New Roman" w:hAnsi="Times New Roman" w:cs="Times New Roman"/>
          <w:sz w:val="24"/>
          <w:szCs w:val="24"/>
        </w:rPr>
        <w:t>,H</w:t>
      </w:r>
      <w:proofErr w:type="spellEnd"/>
      <w:proofErr w:type="gramEnd"/>
      <w:r>
        <w:rPr>
          <w:rFonts w:ascii="Times New Roman" w:hAnsi="Times New Roman" w:cs="Times New Roman"/>
          <w:sz w:val="24"/>
          <w:szCs w:val="24"/>
        </w:rPr>
        <w:t xml:space="preserve">. (1976), </w:t>
      </w:r>
      <w:r>
        <w:rPr>
          <w:rFonts w:ascii="Times New Roman" w:hAnsi="Times New Roman" w:cs="Times New Roman"/>
          <w:iCs/>
          <w:sz w:val="24"/>
          <w:szCs w:val="24"/>
        </w:rPr>
        <w:t xml:space="preserve">Administrative Behavior. </w:t>
      </w:r>
      <w:r>
        <w:rPr>
          <w:rFonts w:ascii="Times New Roman" w:hAnsi="Times New Roman" w:cs="Times New Roman"/>
          <w:sz w:val="24"/>
          <w:szCs w:val="24"/>
        </w:rPr>
        <w:t>New York: Free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Tannehill</w:t>
      </w:r>
      <w:proofErr w:type="spellEnd"/>
      <w:r>
        <w:rPr>
          <w:rFonts w:ascii="Times New Roman" w:hAnsi="Times New Roman" w:cs="Times New Roman"/>
          <w:sz w:val="24"/>
          <w:szCs w:val="24"/>
        </w:rPr>
        <w:t>, R.E. (1970</w:t>
      </w:r>
      <w:proofErr w:type="gramStart"/>
      <w:r>
        <w:rPr>
          <w:rFonts w:ascii="Times New Roman" w:hAnsi="Times New Roman" w:cs="Times New Roman"/>
          <w:sz w:val="24"/>
          <w:szCs w:val="24"/>
        </w:rPr>
        <w:t xml:space="preserve">)  </w:t>
      </w:r>
      <w:r>
        <w:rPr>
          <w:rFonts w:ascii="Times New Roman" w:hAnsi="Times New Roman" w:cs="Times New Roman"/>
          <w:iCs/>
          <w:sz w:val="24"/>
          <w:szCs w:val="24"/>
        </w:rPr>
        <w:t>Motivation</w:t>
      </w:r>
      <w:proofErr w:type="gramEnd"/>
      <w:r>
        <w:rPr>
          <w:rFonts w:ascii="Times New Roman" w:hAnsi="Times New Roman" w:cs="Times New Roman"/>
          <w:iCs/>
          <w:sz w:val="24"/>
          <w:szCs w:val="24"/>
        </w:rPr>
        <w:t xml:space="preserve"> and Management. </w:t>
      </w:r>
      <w:r>
        <w:rPr>
          <w:rFonts w:ascii="Times New Roman" w:hAnsi="Times New Roman" w:cs="Times New Roman"/>
          <w:sz w:val="24"/>
          <w:szCs w:val="24"/>
        </w:rPr>
        <w:t xml:space="preserve">London: </w:t>
      </w:r>
      <w:proofErr w:type="spellStart"/>
      <w:r>
        <w:rPr>
          <w:rFonts w:ascii="Times New Roman" w:hAnsi="Times New Roman" w:cs="Times New Roman"/>
          <w:sz w:val="24"/>
          <w:szCs w:val="24"/>
        </w:rPr>
        <w:t>Butterworths</w:t>
      </w:r>
      <w:proofErr w:type="spellEnd"/>
      <w:r>
        <w:rPr>
          <w:rFonts w:ascii="Times New Roman" w:hAnsi="Times New Roman" w:cs="Times New Roman"/>
          <w:sz w:val="24"/>
          <w:szCs w:val="24"/>
        </w:rPr>
        <w:t xml:space="preserve"> and Co.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Ubeku</w:t>
      </w:r>
      <w:proofErr w:type="spellEnd"/>
      <w:r>
        <w:rPr>
          <w:rFonts w:ascii="Times New Roman" w:hAnsi="Times New Roman" w:cs="Times New Roman"/>
          <w:sz w:val="24"/>
          <w:szCs w:val="24"/>
        </w:rPr>
        <w:t xml:space="preserve">, A.K. (1975) </w:t>
      </w:r>
      <w:r>
        <w:rPr>
          <w:rFonts w:ascii="Times New Roman" w:hAnsi="Times New Roman" w:cs="Times New Roman"/>
          <w:iCs/>
          <w:sz w:val="24"/>
          <w:szCs w:val="24"/>
        </w:rPr>
        <w:t>Personnel Management in Nigeria</w:t>
      </w:r>
      <w:r>
        <w:rPr>
          <w:rFonts w:ascii="Times New Roman" w:hAnsi="Times New Roman" w:cs="Times New Roman"/>
          <w:sz w:val="24"/>
          <w:szCs w:val="24"/>
        </w:rPr>
        <w:t xml:space="preserve">. Benin City: </w:t>
      </w:r>
      <w:proofErr w:type="spellStart"/>
      <w:r>
        <w:rPr>
          <w:rFonts w:ascii="Times New Roman" w:hAnsi="Times New Roman" w:cs="Times New Roman"/>
          <w:sz w:val="24"/>
          <w:szCs w:val="24"/>
        </w:rPr>
        <w:t>Ethiope</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Vroom, V.H. (1965) </w:t>
      </w:r>
      <w:r>
        <w:rPr>
          <w:rFonts w:ascii="Times New Roman" w:hAnsi="Times New Roman" w:cs="Times New Roman"/>
          <w:iCs/>
          <w:sz w:val="24"/>
          <w:szCs w:val="24"/>
        </w:rPr>
        <w:t xml:space="preserve">Motivation in Management. </w:t>
      </w:r>
      <w:r>
        <w:rPr>
          <w:rFonts w:ascii="Times New Roman" w:hAnsi="Times New Roman" w:cs="Times New Roman"/>
          <w:sz w:val="24"/>
          <w:szCs w:val="24"/>
        </w:rPr>
        <w:t>American Foundation for Management Research, New York.</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Weber, M. (1947), </w:t>
      </w:r>
      <w:r>
        <w:rPr>
          <w:rFonts w:ascii="Times New Roman" w:hAnsi="Times New Roman" w:cs="Times New Roman"/>
          <w:iCs/>
          <w:sz w:val="24"/>
          <w:szCs w:val="24"/>
        </w:rPr>
        <w:t>Theory of Social and Economic Organization</w:t>
      </w:r>
      <w:r>
        <w:rPr>
          <w:rFonts w:ascii="Times New Roman" w:hAnsi="Times New Roman" w:cs="Times New Roman"/>
          <w:sz w:val="24"/>
          <w:szCs w:val="24"/>
        </w:rPr>
        <w:t>. New York: The Free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Yalokwu</w:t>
      </w:r>
      <w:proofErr w:type="spellEnd"/>
      <w:r>
        <w:rPr>
          <w:rFonts w:ascii="Times New Roman" w:hAnsi="Times New Roman" w:cs="Times New Roman"/>
          <w:sz w:val="24"/>
          <w:szCs w:val="24"/>
        </w:rPr>
        <w:t xml:space="preserve">, P.O. (2000), </w:t>
      </w:r>
      <w:r>
        <w:rPr>
          <w:rFonts w:ascii="Times New Roman" w:hAnsi="Times New Roman" w:cs="Times New Roman"/>
          <w:iCs/>
          <w:sz w:val="24"/>
          <w:szCs w:val="24"/>
        </w:rPr>
        <w:t>Management: Concept and Techniques</w:t>
      </w:r>
      <w:r>
        <w:rPr>
          <w:rFonts w:ascii="Times New Roman" w:hAnsi="Times New Roman" w:cs="Times New Roman"/>
          <w:sz w:val="24"/>
          <w:szCs w:val="24"/>
        </w:rPr>
        <w:t xml:space="preserve">. </w:t>
      </w:r>
      <w:proofErr w:type="spellStart"/>
      <w:r>
        <w:rPr>
          <w:rFonts w:ascii="Times New Roman" w:hAnsi="Times New Roman" w:cs="Times New Roman"/>
          <w:sz w:val="24"/>
          <w:szCs w:val="24"/>
        </w:rPr>
        <w:t>Lagos</w:t>
      </w:r>
      <w:proofErr w:type="gramStart"/>
      <w:r>
        <w:rPr>
          <w:rFonts w:ascii="Times New Roman" w:hAnsi="Times New Roman" w:cs="Times New Roman"/>
          <w:sz w:val="24"/>
          <w:szCs w:val="24"/>
        </w:rPr>
        <w:t>:Peak</w:t>
      </w:r>
      <w:proofErr w:type="spellEnd"/>
      <w:proofErr w:type="gramEnd"/>
      <w:r>
        <w:rPr>
          <w:rFonts w:ascii="Times New Roman" w:hAnsi="Times New Roman" w:cs="Times New Roman"/>
          <w:sz w:val="24"/>
          <w:szCs w:val="24"/>
        </w:rPr>
        <w:t xml:space="preserve"> Publishers.</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rPr>
          <w:rFonts w:ascii="Times New Roman" w:hAnsi="Times New Roman" w:cs="Times New Roman"/>
          <w:b/>
          <w:bCs/>
          <w:sz w:val="24"/>
          <w:szCs w:val="24"/>
        </w:rPr>
      </w:pPr>
      <w:r>
        <w:rPr>
          <w:rFonts w:ascii="Times New Roman" w:hAnsi="Times New Roman" w:cs="Times New Roman"/>
          <w:b/>
          <w:bCs/>
          <w:sz w:val="24"/>
          <w:szCs w:val="24"/>
        </w:rPr>
        <w:br w:type="page"/>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Introduction</w:t>
      </w:r>
    </w:p>
    <w:p w:rsidR="00635C99" w:rsidRDefault="00635C99" w:rsidP="00635C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focuses on methodology to be used to this research work successfully. It explains the research design. It also gives details about the population and sample used for the research.</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 Research Design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mainly dealt with the type of research design used for this study. The researcher used the experimental design in order to be able to effectively test the hypothesis using the responses from the questionnaire.</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Sample of study and Population </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study comprised of four (4) formidable categories of workers in the company. Their total population is 120. The simple random sampling that is, sampling with replacement was used to sample 92 staff out of the total that formed the study population.</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   Sources of Data Collection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Two methods of data collection were employed in this research work. These are: primary data collection method and secondary data collection method.</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Primary Data Collection Method-</w:t>
      </w:r>
      <w:r>
        <w:rPr>
          <w:rFonts w:ascii="Times New Roman" w:hAnsi="Times New Roman" w:cs="Times New Roman"/>
          <w:sz w:val="24"/>
          <w:szCs w:val="24"/>
        </w:rPr>
        <w:t>The primary data for this research was generated through the use of interview method. It was designed to generate important information from the respondents.</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ii</w:t>
      </w:r>
      <w:proofErr w:type="gramEnd"/>
      <w:r>
        <w:rPr>
          <w:rFonts w:ascii="Times New Roman" w:hAnsi="Times New Roman" w:cs="Times New Roman"/>
          <w:b/>
          <w:bCs/>
          <w:sz w:val="24"/>
          <w:szCs w:val="24"/>
        </w:rPr>
        <w:t xml:space="preserve"> Secondary Data Collection Method</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also made use of secondary materials and data to support the primary data generated from our respondents. The secondary data for this study were generated from documented materials which include the official documents, text books, journals, seminar papers and unpublished works of scholars. Other sources also include the internet, where some materials relevant to our research were also collected.</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 xml:space="preserve">3.5 Techniques </w:t>
      </w:r>
      <w:r>
        <w:rPr>
          <w:rFonts w:ascii="Times New Roman" w:hAnsi="Times New Roman" w:cs="Times New Roman"/>
          <w:b/>
          <w:bCs/>
          <w:sz w:val="24"/>
          <w:szCs w:val="24"/>
        </w:rPr>
        <w:t>of Data Analysis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the course of this study were presented both descriptively and statistically. The descriptive method deals with the presentation of the variables of the study (in relation to the subject) such as the profiles of respondents. The descriptive method was employed to enable explain answers obtained from interview process and questionnaires presented to respondents Statistically, data was presented with the use of tables to show the frequency of respondents and their responses to research questions presented in the questionnaire. The Simple Percentage (%) method for the presentation and analysis of numerical data was used. </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focused mainly on data presentation and analysis generated from the responses from the respondents. The questionnaires were administered personally on 120 workers in the target groups as the respondents. The respondents were required to tick (_) against an option that best suited their opinions. 92 were well retrieved and used for the analysis.</w:t>
      </w:r>
    </w:p>
    <w:p w:rsidR="00635C99" w:rsidRDefault="00635C99" w:rsidP="00635C99">
      <w:pPr>
        <w:rPr>
          <w:rFonts w:ascii="Times New Roman" w:hAnsi="Times New Roman" w:cs="Times New Roman"/>
          <w:b/>
          <w:sz w:val="24"/>
          <w:szCs w:val="24"/>
        </w:rPr>
      </w:pPr>
      <w:r>
        <w:rPr>
          <w:rFonts w:ascii="Times New Roman" w:hAnsi="Times New Roman" w:cs="Times New Roman"/>
          <w:b/>
          <w:sz w:val="24"/>
          <w:szCs w:val="24"/>
        </w:rPr>
        <w:t>4.2 Data Presentation and Analysis</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Bio-Demographic</w:t>
      </w:r>
    </w:p>
    <w:tbl>
      <w:tblPr>
        <w:tblW w:w="0" w:type="auto"/>
        <w:tblLook w:val="04A0" w:firstRow="1" w:lastRow="0" w:firstColumn="1" w:lastColumn="0" w:noHBand="0" w:noVBand="1"/>
      </w:tblPr>
      <w:tblGrid>
        <w:gridCol w:w="3061"/>
        <w:gridCol w:w="1349"/>
        <w:gridCol w:w="2358"/>
      </w:tblGrid>
      <w:tr w:rsidR="00635C99" w:rsidTr="0086052E">
        <w:trPr>
          <w:trHeight w:val="458"/>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Sex</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Percent</w:t>
            </w:r>
          </w:p>
        </w:tc>
      </w:tr>
      <w:tr w:rsidR="00635C99" w:rsidTr="0086052E">
        <w:trPr>
          <w:trHeight w:val="800"/>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Male</w:t>
            </w:r>
          </w:p>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Female</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93</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46</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139</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66.9</w:t>
            </w:r>
          </w:p>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31.1</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635C99" w:rsidTr="0086052E">
        <w:trPr>
          <w:trHeight w:val="305"/>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Marital Status</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Percent</w:t>
            </w:r>
          </w:p>
        </w:tc>
      </w:tr>
      <w:tr w:rsidR="00635C99" w:rsidTr="0086052E">
        <w:trPr>
          <w:trHeight w:val="800"/>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Single</w:t>
            </w:r>
          </w:p>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Married</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73</w:t>
            </w:r>
          </w:p>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66</w:t>
            </w:r>
          </w:p>
          <w:p w:rsidR="00635C99" w:rsidRDefault="00635C99" w:rsidP="0086052E">
            <w:pPr>
              <w:autoSpaceDE w:val="0"/>
              <w:autoSpaceDN w:val="0"/>
              <w:adjustRightInd w:val="0"/>
              <w:spacing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139</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52.5</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47.5</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635C99" w:rsidTr="0086052E">
        <w:trPr>
          <w:trHeight w:val="305"/>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Qualification</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Percent</w:t>
            </w:r>
          </w:p>
        </w:tc>
      </w:tr>
      <w:tr w:rsidR="00635C99" w:rsidTr="0086052E">
        <w:trPr>
          <w:trHeight w:val="550"/>
        </w:trPr>
        <w:tc>
          <w:tcPr>
            <w:tcW w:w="3061" w:type="dxa"/>
            <w:tcBorders>
              <w:top w:val="single" w:sz="4" w:space="0" w:color="auto"/>
              <w:left w:val="single" w:sz="4" w:space="0" w:color="auto"/>
              <w:bottom w:val="single" w:sz="4" w:space="0" w:color="auto"/>
              <w:right w:val="single" w:sz="4" w:space="0" w:color="auto"/>
            </w:tcBorders>
            <w:vAlign w:val="center"/>
            <w:hideMark/>
          </w:tcPr>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Primary/S.S.C.E/Equivalent</w:t>
            </w: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NCE/ND/DIPLOMA</w:t>
            </w: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BA/BSC/HND</w:t>
            </w: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Total</w:t>
            </w:r>
          </w:p>
        </w:tc>
        <w:tc>
          <w:tcPr>
            <w:tcW w:w="1349" w:type="dxa"/>
            <w:tcBorders>
              <w:top w:val="single" w:sz="4" w:space="0" w:color="auto"/>
              <w:left w:val="single" w:sz="4" w:space="0" w:color="auto"/>
              <w:bottom w:val="single" w:sz="4" w:space="0" w:color="auto"/>
              <w:right w:val="single" w:sz="4" w:space="0" w:color="auto"/>
            </w:tcBorders>
            <w:vAlign w:val="center"/>
          </w:tcPr>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68</w:t>
            </w: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47</w:t>
            </w: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24</w:t>
            </w:r>
          </w:p>
          <w:p w:rsidR="00635C99" w:rsidRDefault="00635C99" w:rsidP="0086052E">
            <w:pPr>
              <w:autoSpaceDE w:val="0"/>
              <w:autoSpaceDN w:val="0"/>
              <w:adjustRightInd w:val="0"/>
              <w:spacing w:line="240" w:lineRule="auto"/>
              <w:ind w:right="60"/>
              <w:jc w:val="both"/>
              <w:rPr>
                <w:rFonts w:ascii="Times New Roman" w:hAnsi="Times New Roman" w:cs="Times New Roman"/>
                <w:color w:val="000000"/>
                <w:sz w:val="20"/>
                <w:szCs w:val="20"/>
              </w:rPr>
            </w:pPr>
            <w:r>
              <w:rPr>
                <w:rFonts w:ascii="Times New Roman" w:hAnsi="Times New Roman" w:cs="Times New Roman"/>
                <w:color w:val="000000"/>
                <w:sz w:val="20"/>
                <w:szCs w:val="20"/>
              </w:rPr>
              <w:t>92</w:t>
            </w:r>
          </w:p>
        </w:tc>
        <w:tc>
          <w:tcPr>
            <w:tcW w:w="2358" w:type="dxa"/>
            <w:tcBorders>
              <w:top w:val="single" w:sz="4" w:space="0" w:color="auto"/>
              <w:left w:val="single" w:sz="4" w:space="0" w:color="auto"/>
              <w:bottom w:val="single" w:sz="4" w:space="0" w:color="auto"/>
              <w:right w:val="single" w:sz="4" w:space="0" w:color="auto"/>
            </w:tcBorders>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48.9</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33.8</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17.3</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r w:rsidR="00635C99" w:rsidTr="0086052E">
        <w:trPr>
          <w:trHeight w:val="395"/>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Staff  Category</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Frequency</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Percent</w:t>
            </w:r>
          </w:p>
        </w:tc>
      </w:tr>
      <w:tr w:rsidR="00635C99" w:rsidTr="0086052E">
        <w:trPr>
          <w:trHeight w:val="557"/>
        </w:trPr>
        <w:tc>
          <w:tcPr>
            <w:tcW w:w="3061"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Senior</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Junior</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Contract</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349"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24</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59</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56</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358" w:type="dxa"/>
            <w:tcBorders>
              <w:top w:val="single" w:sz="4" w:space="0" w:color="auto"/>
              <w:left w:val="single" w:sz="4" w:space="0" w:color="auto"/>
              <w:bottom w:val="single" w:sz="4" w:space="0" w:color="auto"/>
              <w:right w:val="single" w:sz="4" w:space="0" w:color="auto"/>
            </w:tcBorders>
            <w:hideMark/>
          </w:tcPr>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17.3</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42.4</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40.3</w:t>
            </w:r>
          </w:p>
          <w:p w:rsidR="00635C99" w:rsidRDefault="00635C99" w:rsidP="0086052E">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2:</w:t>
      </w:r>
      <w:r>
        <w:rPr>
          <w:rFonts w:ascii="Times New Roman" w:hAnsi="Times New Roman" w:cs="Times New Roman"/>
          <w:sz w:val="24"/>
          <w:szCs w:val="24"/>
        </w:rPr>
        <w:t xml:space="preserve"> When you were appointed, did you undergo any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093"/>
        <w:gridCol w:w="3260"/>
        <w:gridCol w:w="2552"/>
      </w:tblGrid>
      <w:tr w:rsidR="00635C99" w:rsidTr="0086052E">
        <w:trPr>
          <w:trHeight w:val="417"/>
        </w:trPr>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65.2</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34.8</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out of 92 respondents</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of them with 65.2%</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positive in response, while 34.8 of them were negative in response with</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39.0%.This clearly shows that majority of the respondents agreed that the</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underwent an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when they were appointed.</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3</w:t>
      </w:r>
      <w:r>
        <w:rPr>
          <w:rFonts w:ascii="Times New Roman" w:hAnsi="Times New Roman" w:cs="Times New Roman"/>
          <w:sz w:val="24"/>
          <w:szCs w:val="24"/>
        </w:rPr>
        <w:t>: Was the orientation relevant to your job?</w:t>
      </w:r>
    </w:p>
    <w:tbl>
      <w:tblPr>
        <w:tblStyle w:val="TableGrid"/>
        <w:tblW w:w="0" w:type="auto"/>
        <w:tblLook w:val="04A0" w:firstRow="1" w:lastRow="0" w:firstColumn="1" w:lastColumn="0" w:noHBand="0" w:noVBand="1"/>
      </w:tblPr>
      <w:tblGrid>
        <w:gridCol w:w="2093"/>
        <w:gridCol w:w="3260"/>
        <w:gridCol w:w="2552"/>
      </w:tblGrid>
      <w:tr w:rsidR="00635C99" w:rsidTr="0086052E">
        <w:trPr>
          <w:trHeight w:val="417"/>
        </w:trPr>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69.6</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28</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30.4</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response of the employees on the question;</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 orientation relevant to your job? 64 respondents with 69.6% strongly</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agreed</w:t>
      </w:r>
      <w:proofErr w:type="gramEnd"/>
      <w:r>
        <w:rPr>
          <w:rFonts w:ascii="Times New Roman" w:hAnsi="Times New Roman" w:cs="Times New Roman"/>
          <w:sz w:val="24"/>
          <w:szCs w:val="24"/>
        </w:rPr>
        <w:t xml:space="preserve"> while 28 of them disagreed with 30.4%. The table however depicts that majority of our respondents agreed that the orientation was relevant to their job.</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w:t>
      </w:r>
      <w:r>
        <w:rPr>
          <w:rFonts w:ascii="Times New Roman" w:hAnsi="Times New Roman" w:cs="Times New Roman"/>
          <w:sz w:val="24"/>
          <w:szCs w:val="24"/>
        </w:rPr>
        <w:t>: Since your appointment, have you undergone any form of training apart from the orientation?</w:t>
      </w:r>
    </w:p>
    <w:tbl>
      <w:tblPr>
        <w:tblStyle w:val="TableGrid"/>
        <w:tblW w:w="0" w:type="auto"/>
        <w:tblLook w:val="04A0" w:firstRow="1" w:lastRow="0" w:firstColumn="1" w:lastColumn="0" w:noHBand="0" w:noVBand="1"/>
      </w:tblPr>
      <w:tblGrid>
        <w:gridCol w:w="2093"/>
        <w:gridCol w:w="3260"/>
        <w:gridCol w:w="2552"/>
      </w:tblGrid>
      <w:tr w:rsidR="00635C99" w:rsidTr="0086052E">
        <w:trPr>
          <w:trHeight w:val="417"/>
        </w:trPr>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67</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72.8</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27.2</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the response of the employees on the question since your appointment, have you undergone any form of </w:t>
      </w:r>
      <w:proofErr w:type="spellStart"/>
      <w:r>
        <w:rPr>
          <w:rFonts w:ascii="Times New Roman" w:hAnsi="Times New Roman" w:cs="Times New Roman"/>
          <w:sz w:val="24"/>
          <w:szCs w:val="24"/>
        </w:rPr>
        <w:t>trainingapart</w:t>
      </w:r>
      <w:proofErr w:type="spellEnd"/>
      <w:r>
        <w:rPr>
          <w:rFonts w:ascii="Times New Roman" w:hAnsi="Times New Roman" w:cs="Times New Roman"/>
          <w:sz w:val="24"/>
          <w:szCs w:val="24"/>
        </w:rPr>
        <w:t xml:space="preserve"> from the orientation? 67 respondents with 72.8% agreed while 25 of them disagreed with 27.2%. The table however depicts that majority of our respondents agreed that since their appointment, that they have undergone some forms of training apart from the orientation.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p>
    <w:p w:rsidR="00635C99" w:rsidRDefault="00635C99" w:rsidP="00635C99">
      <w:pPr>
        <w:rPr>
          <w:rFonts w:ascii="Times New Roman" w:hAnsi="Times New Roman" w:cs="Times New Roman"/>
          <w:b/>
          <w:sz w:val="24"/>
          <w:szCs w:val="24"/>
        </w:rPr>
      </w:pPr>
      <w:r>
        <w:rPr>
          <w:rFonts w:ascii="Times New Roman" w:hAnsi="Times New Roman" w:cs="Times New Roman"/>
          <w:b/>
          <w:sz w:val="24"/>
          <w:szCs w:val="24"/>
        </w:rPr>
        <w:br w:type="page"/>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5</w:t>
      </w:r>
      <w:r>
        <w:rPr>
          <w:rFonts w:ascii="Times New Roman" w:hAnsi="Times New Roman" w:cs="Times New Roman"/>
          <w:sz w:val="24"/>
          <w:szCs w:val="24"/>
        </w:rPr>
        <w:t>: If yes, what can you say is the effect of such training on your job performance in the organization?</w:t>
      </w:r>
    </w:p>
    <w:tbl>
      <w:tblPr>
        <w:tblStyle w:val="TableGrid"/>
        <w:tblW w:w="0" w:type="auto"/>
        <w:tblLook w:val="04A0" w:firstRow="1" w:lastRow="0" w:firstColumn="1" w:lastColumn="0" w:noHBand="0" w:noVBand="1"/>
      </w:tblPr>
      <w:tblGrid>
        <w:gridCol w:w="3936"/>
        <w:gridCol w:w="1842"/>
        <w:gridCol w:w="2127"/>
      </w:tblGrid>
      <w:tr w:rsidR="00635C99" w:rsidTr="0086052E">
        <w:trPr>
          <w:trHeight w:val="417"/>
        </w:trPr>
        <w:tc>
          <w:tcPr>
            <w:tcW w:w="393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184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127"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93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Better understanding of the job</w:t>
            </w:r>
          </w:p>
        </w:tc>
        <w:tc>
          <w:tcPr>
            <w:tcW w:w="184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2127"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71.7</w:t>
            </w:r>
          </w:p>
        </w:tc>
      </w:tr>
      <w:tr w:rsidR="00635C99" w:rsidTr="0086052E">
        <w:tc>
          <w:tcPr>
            <w:tcW w:w="393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Improvement in experience</w:t>
            </w:r>
          </w:p>
        </w:tc>
        <w:tc>
          <w:tcPr>
            <w:tcW w:w="184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2127"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26.1</w:t>
            </w:r>
          </w:p>
        </w:tc>
      </w:tr>
      <w:tr w:rsidR="00635C99" w:rsidTr="0086052E">
        <w:tc>
          <w:tcPr>
            <w:tcW w:w="393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 effect at all</w:t>
            </w:r>
          </w:p>
        </w:tc>
        <w:tc>
          <w:tcPr>
            <w:tcW w:w="184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127"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w:t>
            </w:r>
          </w:p>
        </w:tc>
      </w:tr>
      <w:tr w:rsidR="00635C99" w:rsidTr="0086052E">
        <w:tc>
          <w:tcPr>
            <w:tcW w:w="393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184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127"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letter responses of the employees on the effects of the training on their job performance. 66 respondents with 71.7 % agreed that it increased their better understanding of the job, 24 of them with 26.1% agreed that it improved their experience while 2 respondents with 2.2% stated that it had no effect at all on their performance. The table however depicts that majority of our respondents agreed that the training increased their better understanding of the job.</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6</w:t>
      </w:r>
      <w:r>
        <w:rPr>
          <w:rFonts w:ascii="Times New Roman" w:hAnsi="Times New Roman" w:cs="Times New Roman"/>
          <w:sz w:val="24"/>
          <w:szCs w:val="24"/>
        </w:rPr>
        <w:t>: Do you agree to the fact that good training is responsible for efficiency and effectiveness in work places?</w:t>
      </w:r>
    </w:p>
    <w:tbl>
      <w:tblPr>
        <w:tblStyle w:val="TableGrid"/>
        <w:tblW w:w="0" w:type="auto"/>
        <w:tblLook w:val="04A0" w:firstRow="1" w:lastRow="0" w:firstColumn="1" w:lastColumn="0" w:noHBand="0" w:noVBand="1"/>
      </w:tblPr>
      <w:tblGrid>
        <w:gridCol w:w="2093"/>
        <w:gridCol w:w="3260"/>
        <w:gridCol w:w="2552"/>
      </w:tblGrid>
      <w:tr w:rsidR="00635C99" w:rsidTr="0086052E">
        <w:trPr>
          <w:trHeight w:val="417"/>
        </w:trPr>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76.1</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23.9</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above table shows the response of the employees on whether good training is responsible for efficiency and effectiveness in their work place. 70respondents with 76.1 % agreed while 22 respondents with 23.9% disagreed. The table however signifies that majority of our respondents agreed that good training is responsible for their efficiency and effectiveness in their work place.</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7</w:t>
      </w:r>
      <w:r>
        <w:rPr>
          <w:rFonts w:ascii="Times New Roman" w:hAnsi="Times New Roman" w:cs="Times New Roman"/>
          <w:sz w:val="24"/>
          <w:szCs w:val="24"/>
        </w:rPr>
        <w:t>: What criteria does the company use in selecting employees for training?</w:t>
      </w:r>
    </w:p>
    <w:tbl>
      <w:tblPr>
        <w:tblStyle w:val="TableGrid"/>
        <w:tblW w:w="0" w:type="auto"/>
        <w:tblLook w:val="04A0" w:firstRow="1" w:lastRow="0" w:firstColumn="1" w:lastColumn="0" w:noHBand="0" w:noVBand="1"/>
      </w:tblPr>
      <w:tblGrid>
        <w:gridCol w:w="3397"/>
        <w:gridCol w:w="2694"/>
        <w:gridCol w:w="2539"/>
      </w:tblGrid>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Position of staff</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25</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Employee’s qualification</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63</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Years of service</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8.7</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Don’t know</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3.3</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out of 92 respondents, 23 of them with25% agreed that the company uses position of staff to select employees for training. 58 respondents with 63% agreed that they use employees qualification, 8 respondents were of the opinion that the company uses employee’s years of service with 8.7% while 3 respondents with 3.3% do not have any idea. This clearly shows that majority of the respondents agreed that the company uses position of staff to select employees for training.</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8</w:t>
      </w:r>
      <w:r>
        <w:rPr>
          <w:rFonts w:ascii="Times New Roman" w:hAnsi="Times New Roman" w:cs="Times New Roman"/>
          <w:sz w:val="24"/>
          <w:szCs w:val="24"/>
        </w:rPr>
        <w:t>: Does the selection criterion give equal opportunity to all categories of workers?</w:t>
      </w:r>
    </w:p>
    <w:tbl>
      <w:tblPr>
        <w:tblStyle w:val="TableGrid"/>
        <w:tblW w:w="0" w:type="auto"/>
        <w:tblLook w:val="04A0" w:firstRow="1" w:lastRow="0" w:firstColumn="1" w:lastColumn="0" w:noHBand="0" w:noVBand="1"/>
      </w:tblPr>
      <w:tblGrid>
        <w:gridCol w:w="2093"/>
        <w:gridCol w:w="3260"/>
        <w:gridCol w:w="2552"/>
      </w:tblGrid>
      <w:tr w:rsidR="00635C99" w:rsidTr="0086052E">
        <w:trPr>
          <w:trHeight w:val="417"/>
        </w:trPr>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Agreed</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60.9</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Disagreed</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36</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39.1</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that out of 92 respondents, 56 of them with60.9% agreed that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selection criterion give equal opportunity to all categories of workers while 36 respondents with 39.1 % disagreed. This clearly shows that majority of the respondents agreed that the selection criterion give equal opportunity to all categories of workers.</w:t>
      </w:r>
    </w:p>
    <w:p w:rsidR="00635C99" w:rsidRDefault="00635C99" w:rsidP="00635C99">
      <w:pPr>
        <w:autoSpaceDE w:val="0"/>
        <w:autoSpaceDN w:val="0"/>
        <w:adjustRightInd w:val="0"/>
        <w:spacing w:after="0" w:line="480" w:lineRule="auto"/>
        <w:jc w:val="both"/>
        <w:rPr>
          <w:rFonts w:ascii="Times New Roman" w:hAnsi="Times New Roman" w:cs="Times New Roman"/>
          <w:b/>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9</w:t>
      </w:r>
      <w:r>
        <w:rPr>
          <w:rFonts w:ascii="Times New Roman" w:hAnsi="Times New Roman" w:cs="Times New Roman"/>
          <w:sz w:val="24"/>
          <w:szCs w:val="24"/>
        </w:rPr>
        <w:t>: What is the attitude of top management towards training?</w:t>
      </w:r>
    </w:p>
    <w:tbl>
      <w:tblPr>
        <w:tblStyle w:val="TableGrid"/>
        <w:tblW w:w="0" w:type="auto"/>
        <w:tblLook w:val="04A0" w:firstRow="1" w:lastRow="0" w:firstColumn="1" w:lastColumn="0" w:noHBand="0" w:noVBand="1"/>
      </w:tblPr>
      <w:tblGrid>
        <w:gridCol w:w="3388"/>
        <w:gridCol w:w="2699"/>
        <w:gridCol w:w="2543"/>
      </w:tblGrid>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Very serious</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61</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66.3</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Not serious</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27</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29.4</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4.3</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the response of the employees on the attitude </w:t>
      </w:r>
      <w:proofErr w:type="spellStart"/>
      <w:r>
        <w:rPr>
          <w:rFonts w:ascii="Times New Roman" w:hAnsi="Times New Roman" w:cs="Times New Roman"/>
          <w:sz w:val="24"/>
          <w:szCs w:val="24"/>
        </w:rPr>
        <w:t>oftop</w:t>
      </w:r>
      <w:proofErr w:type="spellEnd"/>
      <w:r>
        <w:rPr>
          <w:rFonts w:ascii="Times New Roman" w:hAnsi="Times New Roman" w:cs="Times New Roman"/>
          <w:sz w:val="24"/>
          <w:szCs w:val="24"/>
        </w:rPr>
        <w:t xml:space="preserve"> management towards training. 61 respondents with 66.3 % agreed that their attitude is towards training is very serious. 27 of them with 29.4% stated that the attitude of top management towards training is not serious. 4 of them with 4.3 % do not have any idea on the </w:t>
      </w:r>
      <w:proofErr w:type="spellStart"/>
      <w:r>
        <w:rPr>
          <w:rFonts w:ascii="Times New Roman" w:hAnsi="Times New Roman" w:cs="Times New Roman"/>
          <w:sz w:val="24"/>
          <w:szCs w:val="24"/>
        </w:rPr>
        <w:t>matter.The</w:t>
      </w:r>
      <w:proofErr w:type="spellEnd"/>
      <w:r>
        <w:rPr>
          <w:rFonts w:ascii="Times New Roman" w:hAnsi="Times New Roman" w:cs="Times New Roman"/>
          <w:sz w:val="24"/>
          <w:szCs w:val="24"/>
        </w:rPr>
        <w:t xml:space="preserve"> table </w:t>
      </w:r>
      <w:r>
        <w:rPr>
          <w:rFonts w:ascii="Times New Roman" w:hAnsi="Times New Roman" w:cs="Times New Roman"/>
          <w:sz w:val="24"/>
          <w:szCs w:val="24"/>
        </w:rPr>
        <w:lastRenderedPageBreak/>
        <w:t xml:space="preserve">however showed that majority of our respondents agreed </w:t>
      </w:r>
      <w:proofErr w:type="spellStart"/>
      <w:r>
        <w:rPr>
          <w:rFonts w:ascii="Times New Roman" w:hAnsi="Times New Roman" w:cs="Times New Roman"/>
          <w:sz w:val="24"/>
          <w:szCs w:val="24"/>
        </w:rPr>
        <w:t>thatthe</w:t>
      </w:r>
      <w:proofErr w:type="spellEnd"/>
      <w:r>
        <w:rPr>
          <w:rFonts w:ascii="Times New Roman" w:hAnsi="Times New Roman" w:cs="Times New Roman"/>
          <w:sz w:val="24"/>
          <w:szCs w:val="24"/>
        </w:rPr>
        <w:t xml:space="preserve"> attitude of top management towards training is very serious.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10</w:t>
      </w:r>
      <w:r>
        <w:rPr>
          <w:rFonts w:ascii="Times New Roman" w:hAnsi="Times New Roman" w:cs="Times New Roman"/>
          <w:sz w:val="24"/>
          <w:szCs w:val="24"/>
        </w:rPr>
        <w:t>: The progress of Harmony Transport Services Limited is directly related to the quality of its training policy.</w:t>
      </w:r>
    </w:p>
    <w:tbl>
      <w:tblPr>
        <w:tblStyle w:val="TableGrid"/>
        <w:tblW w:w="0" w:type="auto"/>
        <w:tblLook w:val="04A0" w:firstRow="1" w:lastRow="0" w:firstColumn="1" w:lastColumn="0" w:noHBand="0" w:noVBand="1"/>
      </w:tblPr>
      <w:tblGrid>
        <w:gridCol w:w="2093"/>
        <w:gridCol w:w="3260"/>
        <w:gridCol w:w="2552"/>
      </w:tblGrid>
      <w:tr w:rsidR="00635C99" w:rsidTr="0086052E">
        <w:trPr>
          <w:trHeight w:val="417"/>
        </w:trPr>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True</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78.3</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False</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21.7</w:t>
            </w:r>
          </w:p>
        </w:tc>
      </w:tr>
      <w:tr w:rsidR="00635C99" w:rsidTr="0086052E">
        <w:tc>
          <w:tcPr>
            <w:tcW w:w="2093"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326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552"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that out of 92 respondents, 72 of them with78.3 % agreed that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progress of Harmony Transport Services Limited is directly related to the quality of its training policy, while 20 respondents with 21.7% disagreed. This clearly shows that majority of the respondents agreed that the </w:t>
      </w:r>
      <w:proofErr w:type="spellStart"/>
      <w:proofErr w:type="gram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progress of Harmony Transport Services Limited is directly related to the quality of its training policy</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11:</w:t>
      </w:r>
      <w:r>
        <w:rPr>
          <w:rFonts w:ascii="Times New Roman" w:hAnsi="Times New Roman" w:cs="Times New Roman"/>
          <w:sz w:val="24"/>
          <w:szCs w:val="24"/>
        </w:rPr>
        <w:t xml:space="preserve">  Does the company ensure the upgrading or promotion of the trainees after undergoing training programmes?</w:t>
      </w:r>
    </w:p>
    <w:tbl>
      <w:tblPr>
        <w:tblStyle w:val="TableGrid"/>
        <w:tblW w:w="0" w:type="auto"/>
        <w:tblLook w:val="04A0" w:firstRow="1" w:lastRow="0" w:firstColumn="1" w:lastColumn="0" w:noHBand="0" w:noVBand="1"/>
      </w:tblPr>
      <w:tblGrid>
        <w:gridCol w:w="3391"/>
        <w:gridCol w:w="2697"/>
        <w:gridCol w:w="2542"/>
      </w:tblGrid>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Agreed</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57</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61.9</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Disagreed</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34.8</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No response</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3.3</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above table shows the response of the employees on whether the company ensures the upgrading or promotion of the trainees after undergoing training programmes. 57 respondents with 61.9 % agreed, 32 of them with 34.8% disagreed while 3 of them with 3.3 % do not have any idea. The table however showed that majority of our respondents agreed that the company ensure the upgrading or promotion of the trainees after undergoing training programmes</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12:</w:t>
      </w:r>
      <w:r>
        <w:rPr>
          <w:rFonts w:ascii="Times New Roman" w:hAnsi="Times New Roman" w:cs="Times New Roman"/>
          <w:sz w:val="24"/>
          <w:szCs w:val="24"/>
        </w:rPr>
        <w:t xml:space="preserve">  Does technological innovation affect the content, nature and training needs of the organization?</w:t>
      </w:r>
    </w:p>
    <w:tbl>
      <w:tblPr>
        <w:tblStyle w:val="TableGrid"/>
        <w:tblW w:w="0" w:type="auto"/>
        <w:tblLook w:val="04A0" w:firstRow="1" w:lastRow="0" w:firstColumn="1" w:lastColumn="0" w:noHBand="0" w:noVBand="1"/>
      </w:tblPr>
      <w:tblGrid>
        <w:gridCol w:w="3388"/>
        <w:gridCol w:w="2699"/>
        <w:gridCol w:w="2543"/>
      </w:tblGrid>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Yes</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59</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64.1</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10.9</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Not always</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22.8</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2.2</w:t>
            </w:r>
          </w:p>
        </w:tc>
      </w:tr>
      <w:tr w:rsidR="00635C99" w:rsidTr="0086052E">
        <w:tc>
          <w:tcPr>
            <w:tcW w:w="3510"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Pr>
          <w:p w:rsidR="00635C99" w:rsidRDefault="00635C99" w:rsidP="0086052E">
            <w:pPr>
              <w:autoSpaceDE w:val="0"/>
              <w:autoSpaceDN w:val="0"/>
              <w:adjustRightInd w:val="0"/>
              <w:spacing w:line="48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the response of the employees on whether the technological innovations affect the content, nature and training needs of the organization. 59 respondents with 64.1 % agreed, 10 of them with 10.9% disagreed, </w:t>
      </w: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 respondents with 22.8% said it doesn’t always affect training needs while 2 of them with 2.2% do not have any idea. The table however showed that majority of our respondents agreed that the technological innovation affect the content, nature and training needs of the organization.</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13:</w:t>
      </w:r>
      <w:r>
        <w:rPr>
          <w:rFonts w:ascii="Times New Roman" w:hAnsi="Times New Roman" w:cs="Times New Roman"/>
          <w:sz w:val="24"/>
          <w:szCs w:val="24"/>
        </w:rPr>
        <w:t xml:space="preserve">   From your encounter with other organizations, what can you say about their training policy?</w:t>
      </w:r>
    </w:p>
    <w:tbl>
      <w:tblPr>
        <w:tblStyle w:val="TableGrid"/>
        <w:tblW w:w="0" w:type="auto"/>
        <w:tblLook w:val="04A0" w:firstRow="1" w:lastRow="0" w:firstColumn="1" w:lastColumn="0" w:noHBand="0" w:noVBand="1"/>
      </w:tblPr>
      <w:tblGrid>
        <w:gridCol w:w="3397"/>
        <w:gridCol w:w="2694"/>
        <w:gridCol w:w="2539"/>
      </w:tblGrid>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Encouraging</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60.9</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Not encouraging</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32.6</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6.5</w:t>
            </w:r>
          </w:p>
        </w:tc>
      </w:tr>
      <w:tr w:rsidR="00635C99" w:rsidTr="0086052E">
        <w:tc>
          <w:tcPr>
            <w:tcW w:w="3510"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Pr>
          <w:p w:rsidR="00635C99" w:rsidRDefault="00635C99" w:rsidP="0086052E">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the response of the employees on the opinion of employees concerning the company’s training policy. 56 respondents with 60.9 % agreed that it is encouraging, 30 of them with 32.6 % disagreed, while 6 of them with 6.5% do not have any idea. The table however showed that majority of our respondents agreed that the company’s training policy is encouraging.</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14</w:t>
      </w:r>
      <w:r>
        <w:rPr>
          <w:rFonts w:ascii="Times New Roman" w:hAnsi="Times New Roman" w:cs="Times New Roman"/>
          <w:sz w:val="24"/>
          <w:szCs w:val="24"/>
        </w:rPr>
        <w:t xml:space="preserve">: How would you assess staff training and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Harmony Transport Services Limited?</w:t>
      </w:r>
    </w:p>
    <w:tbl>
      <w:tblPr>
        <w:tblStyle w:val="TableGrid"/>
        <w:tblW w:w="0" w:type="auto"/>
        <w:tblLook w:val="04A0" w:firstRow="1" w:lastRow="0" w:firstColumn="1" w:lastColumn="0" w:noHBand="0" w:noVBand="1"/>
      </w:tblPr>
      <w:tblGrid>
        <w:gridCol w:w="3390"/>
        <w:gridCol w:w="2698"/>
        <w:gridCol w:w="2542"/>
      </w:tblGrid>
      <w:tr w:rsidR="00635C99" w:rsidTr="0086052E">
        <w:tc>
          <w:tcPr>
            <w:tcW w:w="3510"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Opinion</w:t>
            </w:r>
          </w:p>
        </w:tc>
        <w:tc>
          <w:tcPr>
            <w:tcW w:w="2776"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b/>
                <w:bCs/>
                <w:sz w:val="20"/>
                <w:szCs w:val="20"/>
              </w:rPr>
              <w:t>Frequency</w:t>
            </w:r>
          </w:p>
        </w:tc>
        <w:tc>
          <w:tcPr>
            <w:tcW w:w="2611"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b/>
                <w:bCs/>
                <w:sz w:val="20"/>
                <w:szCs w:val="20"/>
              </w:rPr>
              <w:t>Percentage (%)</w:t>
            </w:r>
          </w:p>
        </w:tc>
      </w:tr>
      <w:tr w:rsidR="00635C99" w:rsidTr="0086052E">
        <w:tc>
          <w:tcPr>
            <w:tcW w:w="3510"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Very adequate</w:t>
            </w:r>
          </w:p>
        </w:tc>
        <w:tc>
          <w:tcPr>
            <w:tcW w:w="2776"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32</w:t>
            </w:r>
          </w:p>
        </w:tc>
        <w:tc>
          <w:tcPr>
            <w:tcW w:w="2611"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34.8</w:t>
            </w:r>
          </w:p>
        </w:tc>
      </w:tr>
      <w:tr w:rsidR="00635C99" w:rsidTr="0086052E">
        <w:tc>
          <w:tcPr>
            <w:tcW w:w="3510"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Adequate</w:t>
            </w:r>
          </w:p>
        </w:tc>
        <w:tc>
          <w:tcPr>
            <w:tcW w:w="2776"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44</w:t>
            </w:r>
          </w:p>
        </w:tc>
        <w:tc>
          <w:tcPr>
            <w:tcW w:w="2611"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47.8</w:t>
            </w:r>
          </w:p>
        </w:tc>
      </w:tr>
      <w:tr w:rsidR="00635C99" w:rsidTr="0086052E">
        <w:tc>
          <w:tcPr>
            <w:tcW w:w="3510"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Not adequate</w:t>
            </w:r>
          </w:p>
        </w:tc>
        <w:tc>
          <w:tcPr>
            <w:tcW w:w="2776"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11</w:t>
            </w:r>
          </w:p>
        </w:tc>
        <w:tc>
          <w:tcPr>
            <w:tcW w:w="2611"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12</w:t>
            </w:r>
          </w:p>
        </w:tc>
      </w:tr>
      <w:tr w:rsidR="00635C99" w:rsidTr="0086052E">
        <w:tc>
          <w:tcPr>
            <w:tcW w:w="3510"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 idea</w:t>
            </w:r>
          </w:p>
        </w:tc>
        <w:tc>
          <w:tcPr>
            <w:tcW w:w="2776"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2611"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5.4</w:t>
            </w:r>
          </w:p>
        </w:tc>
      </w:tr>
      <w:tr w:rsidR="00635C99" w:rsidTr="0086052E">
        <w:tc>
          <w:tcPr>
            <w:tcW w:w="3510"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Total</w:t>
            </w:r>
          </w:p>
        </w:tc>
        <w:tc>
          <w:tcPr>
            <w:tcW w:w="2776"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92</w:t>
            </w:r>
          </w:p>
        </w:tc>
        <w:tc>
          <w:tcPr>
            <w:tcW w:w="2611" w:type="dxa"/>
          </w:tcPr>
          <w:p w:rsidR="00635C99" w:rsidRDefault="00635C99" w:rsidP="0086052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100</w:t>
            </w:r>
          </w:p>
        </w:tc>
      </w:tr>
    </w:tbl>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Researcher’s Field Survey 2025</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response of the employees on the adequacy of staff training and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Harmony Transport Services Limited. 32 respondents with 34.8 % agreed that the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very adequate.44 of them </w:t>
      </w:r>
      <w:r>
        <w:rPr>
          <w:rFonts w:ascii="Times New Roman" w:hAnsi="Times New Roman" w:cs="Times New Roman"/>
          <w:sz w:val="24"/>
          <w:szCs w:val="24"/>
        </w:rPr>
        <w:lastRenderedPageBreak/>
        <w:t xml:space="preserve">with 47.8% stated agreed, 11 of them with 12% stated that it is not adequate while 5 respondents with 5.4% do not have any idea on the matter. The table however showed that majority of our respondents agreed that the staff training and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Harmony Transport Services Limited is adequate.</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4.3 TESTING OF HYPOTHESIS</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Findings from the study showed that employees underwent an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when they were appointed. Orientation given to employees was relevant to their job. Since the employees appointment, that they have undergone some forms of training apart from the orientation. Training of the employees increased their better understanding of the job. Good training is responsible for employee’s efficiency and effectiveness in their work place. The company uses position of staff to select employees for training. The selection criterion gives equal opportunity to all categories of workers. The attitude of top management towards training is very serious and encouraging.</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progress of Harmony Transport Services Limited is directly related to the quality of its training policy. The company ensures the upgrading or promotion of the trainees after undergoing training programmes. The technological innovation affects the content, nature and training needs of the organization. The company’s training policy is encouraging. The staff training and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Harmony Transport Services Limited is adequate.</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 SUMMARY OF FINDINGS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employees underwent an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when they were appointed; it then means that it will increase their knowledge and understanding of the job.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one of the training methods implored by the company to ensure efficiency in the</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of the employees. This they try to achieve by organizing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the employees immediately they are employed. Findings showed that this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contributed immensely in increasing the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 by exposing them to some important activities and work ethics of the company.</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Orientation given to employees was relevant to their job, thereby increasing the training effectiveness. Orientation is one of the important aspect of training programmes organized for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effectiveness. The company </w:t>
      </w:r>
      <w:proofErr w:type="spellStart"/>
      <w:r>
        <w:rPr>
          <w:rFonts w:ascii="Times New Roman" w:hAnsi="Times New Roman" w:cs="Times New Roman"/>
          <w:sz w:val="24"/>
          <w:szCs w:val="24"/>
        </w:rPr>
        <w:t>organises</w:t>
      </w:r>
      <w:proofErr w:type="spellEnd"/>
      <w:r>
        <w:rPr>
          <w:rFonts w:ascii="Times New Roman" w:hAnsi="Times New Roman" w:cs="Times New Roman"/>
          <w:sz w:val="24"/>
          <w:szCs w:val="24"/>
        </w:rPr>
        <w:t xml:space="preserve"> orientation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both old new employees at intervals and this helps to increase their knowledge of their responsibilities and duties. Since the employees have undergone some forms of training apart </w:t>
      </w:r>
      <w:proofErr w:type="spellStart"/>
      <w:r>
        <w:rPr>
          <w:rFonts w:ascii="Times New Roman" w:hAnsi="Times New Roman" w:cs="Times New Roman"/>
          <w:sz w:val="24"/>
          <w:szCs w:val="24"/>
        </w:rPr>
        <w:t>fromtheir</w:t>
      </w:r>
      <w:proofErr w:type="spellEnd"/>
      <w:r>
        <w:rPr>
          <w:rFonts w:ascii="Times New Roman" w:hAnsi="Times New Roman" w:cs="Times New Roman"/>
          <w:sz w:val="24"/>
          <w:szCs w:val="24"/>
        </w:rPr>
        <w:t xml:space="preserve"> orientation, it then means that it will further enhance their knowledge of the job. Our findings showed that the company organizes other training </w:t>
      </w:r>
      <w:proofErr w:type="spellStart"/>
      <w:r>
        <w:rPr>
          <w:rFonts w:ascii="Times New Roman" w:hAnsi="Times New Roman" w:cs="Times New Roman"/>
          <w:sz w:val="24"/>
          <w:szCs w:val="24"/>
        </w:rPr>
        <w:t>programms</w:t>
      </w:r>
      <w:proofErr w:type="spellEnd"/>
      <w:r>
        <w:rPr>
          <w:rFonts w:ascii="Times New Roman" w:hAnsi="Times New Roman" w:cs="Times New Roman"/>
          <w:sz w:val="24"/>
          <w:szCs w:val="24"/>
        </w:rPr>
        <w:t xml:space="preserve"> for their employees. These training programmes include on the job training, workshops and conferences.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revealed that these programmes help to improve the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productivity in the work places. Training of the employees increased their better understanding of the job. The main objective of any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to influence the </w:t>
      </w:r>
      <w:r>
        <w:rPr>
          <w:rFonts w:ascii="Times New Roman" w:hAnsi="Times New Roman" w:cs="Times New Roman"/>
          <w:sz w:val="24"/>
          <w:szCs w:val="24"/>
        </w:rPr>
        <w:lastRenderedPageBreak/>
        <w:t xml:space="preserve">performance of the workers. Similarly, in order to increase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 training programmes organized for the employees helps the employees to get a better knowledge and understanding of their jobs. Findings also showed that there better understanding of their jobs goes a long way to close any chances of the employees making mistakes in their duties. Good training is responsible for the employee’s efficiency and effectiveness in their work place. One of the objectives of training is to increase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effectiveness and efficiency. </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Findings deduced that training of the employees encouraged the employees to be effective in carrying out their duties by exposing them to some important aspects of their jobs which need not be toiled with, such as coming to work early, dedication to their duties, etc. The company uses position of staff to select employees for training, in other words, paving way for the principle of merit. The study showed that the company uses the position of staff to select the employees for training. This however, helped the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not to be influenced by ethnicity and </w:t>
      </w:r>
      <w:proofErr w:type="spellStart"/>
      <w:r>
        <w:rPr>
          <w:rFonts w:ascii="Times New Roman" w:hAnsi="Times New Roman" w:cs="Times New Roman"/>
          <w:sz w:val="24"/>
          <w:szCs w:val="24"/>
        </w:rPr>
        <w:t>favouratism</w:t>
      </w:r>
      <w:proofErr w:type="spellEnd"/>
      <w:r>
        <w:rPr>
          <w:rFonts w:ascii="Times New Roman" w:hAnsi="Times New Roman" w:cs="Times New Roman"/>
          <w:sz w:val="24"/>
          <w:szCs w:val="24"/>
        </w:rPr>
        <w:t xml:space="preserve">. Since the selection criterion gives equal opportunity to all categories of workers, it then means that every employee has equal chance of being selected. Our findings also discovered that the employees have equal chance of being selected during the selection for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like conferences and workshops.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attitude of top management towards training is very serious and encouraging, it signifies that the employees will be adequately trained as and when due. Training in the company might not achieve its main objective if the attitude of the </w:t>
      </w:r>
      <w:r>
        <w:rPr>
          <w:rFonts w:ascii="Times New Roman" w:hAnsi="Times New Roman" w:cs="Times New Roman"/>
          <w:sz w:val="24"/>
          <w:szCs w:val="24"/>
        </w:rPr>
        <w:lastRenderedPageBreak/>
        <w:t>management towards training is not encouraging.  Since the progress of Harmony Transport Services Limited is directly related to the quality of its training policy, it will be very adequate and effective if the company enhances its training policy to further strengthen its quality. Since the company ensures the upgrading or promotion of the trainees after undergoing training programmes, it then means that the employees will be well motivated to embark on training activities.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technological innovation affects the content, nature and training needs of the organization, it will be adequate if the company equips the employees with knowledge of technology. Since the company’s training policy is encouraging, it will further enhance the employees’ efficiency. Our findings showed that the training policy used the company are encouraging hence it contributed in increasing the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productivity. The staff training and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Harmony Transport Services Limited is adequate. Findings showed that the training programmes implored by the company are very adequate to enhance the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 Some of these training programmes include seminars, workshops, orientation, on the job training, etc.</w:t>
      </w: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CONCLUSIONAND RECOMMENDATIONS</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was aimed at discovering how staff training and development enhance organizational effectiveness. The study also aimed at finding out how training needs are determined in Harmony Transport Services Limited. It also tried to examine the various training programmes provided in Harmony Transport Services Limited and tried to investigate the impact of Staff Training and Development on productivity rate in Harmony Transport Services Limited. The study started with an introduction, which occupied the first chapter. It explored the background of the study, statement of the problem, objectives, significance, scope and limitations of the study.</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two embodied the literature review which had its sub themes as; concept of Manpower Training, Manpower Development as a concept, Stages/steps in organizing Manpower training and development </w:t>
      </w:r>
      <w:proofErr w:type="spellStart"/>
      <w:r>
        <w:rPr>
          <w:rFonts w:ascii="Times New Roman" w:hAnsi="Times New Roman" w:cs="Times New Roman"/>
          <w:sz w:val="24"/>
          <w:szCs w:val="24"/>
        </w:rPr>
        <w:t>prograamme</w:t>
      </w:r>
      <w:proofErr w:type="spellEnd"/>
      <w:r>
        <w:rPr>
          <w:rFonts w:ascii="Times New Roman" w:hAnsi="Times New Roman" w:cs="Times New Roman"/>
          <w:sz w:val="24"/>
          <w:szCs w:val="24"/>
        </w:rPr>
        <w:t xml:space="preserve">, Importance of Manpower Training and Development in Organizations, Impact of Manpower training and development in employees performance, Ways of enhancing the effectiveness of Manpower training and development </w:t>
      </w:r>
      <w:proofErr w:type="spellStart"/>
      <w:r>
        <w:rPr>
          <w:rFonts w:ascii="Times New Roman" w:hAnsi="Times New Roman" w:cs="Times New Roman"/>
          <w:sz w:val="24"/>
          <w:szCs w:val="24"/>
        </w:rPr>
        <w:t>prograamme</w:t>
      </w:r>
      <w:proofErr w:type="spellEnd"/>
      <w:r>
        <w:rPr>
          <w:rFonts w:ascii="Times New Roman" w:hAnsi="Times New Roman" w:cs="Times New Roman"/>
          <w:sz w:val="24"/>
          <w:szCs w:val="24"/>
        </w:rPr>
        <w:t xml:space="preserve"> in organizations. Chapter three focused on background information on Harmony Transport Services Limited. Data presentation and analysis was presented in chapter four using statistical tables to show the percentage and number of responses from the study population while chapter five dealt with summary, conclusion and recommendation.</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 Conclusion</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was carried out with the motive of ascertaining the impact </w:t>
      </w:r>
      <w:proofErr w:type="spellStart"/>
      <w:r>
        <w:rPr>
          <w:rFonts w:ascii="Times New Roman" w:hAnsi="Times New Roman" w:cs="Times New Roman"/>
          <w:sz w:val="24"/>
          <w:szCs w:val="24"/>
        </w:rPr>
        <w:t>ofstaff</w:t>
      </w:r>
      <w:proofErr w:type="spellEnd"/>
      <w:r>
        <w:rPr>
          <w:rFonts w:ascii="Times New Roman" w:hAnsi="Times New Roman" w:cs="Times New Roman"/>
          <w:sz w:val="24"/>
          <w:szCs w:val="24"/>
        </w:rPr>
        <w:t xml:space="preserve"> training and development on organizational effectiveness. After the analysis carried out in chapter four, we observed that training of the employees increased their better understanding of the job. It also discovered that good training is responsible for employee’s efficiency and effectiveness in their work place and the company uses position of staff to select employees for training. It observed that the selection criterion gives equal opportunity to all categories of workers and the attitude of top management towards training is very serious and encouraging. We also discovered that the progress of Harmony Transport Services Limited is directly related to the quality of its training policy. It strongly believes that if these observations are further strengthened, the productivity of the employees and the company will be greatly improved.</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Well-trained staff with refined skills and depth of knowledge can bring any organization to life, staff training is the obvious investment a business must make in its most important asset: the staff. The company needs to develop the employee training within the framework of a comprehensive, ongoing, and consistent employee training program. This quality employee training program is essential to keep the staff motivated about learning new concepts and their departments profitable. The company should encourage good and quality training </w:t>
      </w:r>
      <w:proofErr w:type="spellStart"/>
      <w:r>
        <w:rPr>
          <w:rFonts w:ascii="Times New Roman" w:hAnsi="Times New Roman" w:cs="Times New Roman"/>
          <w:sz w:val="24"/>
          <w:szCs w:val="24"/>
        </w:rPr>
        <w:t>programmesince</w:t>
      </w:r>
      <w:proofErr w:type="spellEnd"/>
      <w:r>
        <w:rPr>
          <w:rFonts w:ascii="Times New Roman" w:hAnsi="Times New Roman" w:cs="Times New Roman"/>
          <w:sz w:val="24"/>
          <w:szCs w:val="24"/>
        </w:rPr>
        <w:t xml:space="preserve"> it is responsible for employee’s efficiency and effectiveness in their work place. Good and quality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such as on the job </w:t>
      </w:r>
      <w:r>
        <w:rPr>
          <w:rFonts w:ascii="Times New Roman" w:hAnsi="Times New Roman" w:cs="Times New Roman"/>
          <w:sz w:val="24"/>
          <w:szCs w:val="24"/>
        </w:rPr>
        <w:lastRenderedPageBreak/>
        <w:t xml:space="preserve">training, organizing of seminars and orientations periodically, etc., can help to improve the employees performance. The company should also enhance the selection criterion, so that it gives equal opportunity to all categories of workers to be selected for training </w:t>
      </w:r>
    </w:p>
    <w:p w:rsidR="00635C99" w:rsidRDefault="00635C99" w:rsidP="00635C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technological innovation affects the content, nature and training needs of the organization, the company should develop the employees with technology knowledge. The training policy of the company should be enhanced so as to be able to help increase the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 Training is also a motivational technique; the workers are motivated when they discover the resources the company brings out for their training. The company should ensure that the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done regularly.</w:t>
      </w:r>
    </w:p>
    <w:p w:rsidR="00635C99" w:rsidRDefault="00635C99" w:rsidP="00635C99">
      <w:pPr>
        <w:autoSpaceDE w:val="0"/>
        <w:autoSpaceDN w:val="0"/>
        <w:adjustRightInd w:val="0"/>
        <w:spacing w:after="0" w:line="480" w:lineRule="auto"/>
        <w:jc w:val="both"/>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both"/>
        <w:rPr>
          <w:rFonts w:ascii="Times New Roman" w:hAnsi="Times New Roman" w:cs="Times New Roman"/>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p>
    <w:p w:rsidR="00635C99" w:rsidRDefault="00635C99" w:rsidP="00635C99">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Abba, N.C. (1997) </w:t>
      </w:r>
      <w:r>
        <w:rPr>
          <w:rFonts w:ascii="Times New Roman" w:hAnsi="Times New Roman" w:cs="Times New Roman"/>
          <w:iCs/>
          <w:sz w:val="24"/>
          <w:szCs w:val="24"/>
        </w:rPr>
        <w:t>“Public Personnel Administration”</w:t>
      </w:r>
      <w:r>
        <w:rPr>
          <w:rFonts w:ascii="Times New Roman" w:hAnsi="Times New Roman" w:cs="Times New Roman"/>
          <w:sz w:val="24"/>
          <w:szCs w:val="24"/>
        </w:rPr>
        <w:t xml:space="preserve">. Enugu: </w:t>
      </w:r>
      <w:proofErr w:type="spellStart"/>
      <w:r>
        <w:rPr>
          <w:rFonts w:ascii="Times New Roman" w:hAnsi="Times New Roman" w:cs="Times New Roman"/>
          <w:sz w:val="24"/>
          <w:szCs w:val="24"/>
        </w:rPr>
        <w:t>Joen</w:t>
      </w:r>
      <w:proofErr w:type="spellEnd"/>
      <w:r>
        <w:rPr>
          <w:rFonts w:ascii="Times New Roman" w:hAnsi="Times New Roman" w:cs="Times New Roman"/>
          <w:sz w:val="24"/>
          <w:szCs w:val="24"/>
        </w:rPr>
        <w:t xml:space="preserve"> Associates.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Abba, U.E and </w:t>
      </w:r>
      <w:proofErr w:type="spellStart"/>
      <w:r>
        <w:rPr>
          <w:rFonts w:ascii="Times New Roman" w:hAnsi="Times New Roman" w:cs="Times New Roman"/>
          <w:sz w:val="24"/>
          <w:szCs w:val="24"/>
        </w:rPr>
        <w:t>Anagodo</w:t>
      </w:r>
      <w:proofErr w:type="spellEnd"/>
      <w:r>
        <w:rPr>
          <w:rFonts w:ascii="Times New Roman" w:hAnsi="Times New Roman" w:cs="Times New Roman"/>
          <w:sz w:val="24"/>
          <w:szCs w:val="24"/>
        </w:rPr>
        <w:t xml:space="preserve">, R. (2006) </w:t>
      </w:r>
      <w:r>
        <w:rPr>
          <w:rFonts w:ascii="Times New Roman" w:hAnsi="Times New Roman" w:cs="Times New Roman"/>
          <w:iCs/>
          <w:sz w:val="24"/>
          <w:szCs w:val="24"/>
        </w:rPr>
        <w:t xml:space="preserve">“Development Administration in Africa”. Cases from selected countries. </w:t>
      </w:r>
      <w:r>
        <w:rPr>
          <w:rFonts w:ascii="Times New Roman" w:hAnsi="Times New Roman" w:cs="Times New Roman"/>
          <w:sz w:val="24"/>
          <w:szCs w:val="24"/>
        </w:rPr>
        <w:t>Onitsha: Abbot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E.J.A. (1990) </w:t>
      </w:r>
      <w:r>
        <w:rPr>
          <w:rFonts w:ascii="Times New Roman" w:hAnsi="Times New Roman" w:cs="Times New Roman"/>
          <w:iCs/>
          <w:sz w:val="24"/>
          <w:szCs w:val="24"/>
        </w:rPr>
        <w:t xml:space="preserve">Human Resources Management; </w:t>
      </w:r>
      <w:proofErr w:type="gramStart"/>
      <w:r>
        <w:rPr>
          <w:rFonts w:ascii="Times New Roman" w:hAnsi="Times New Roman" w:cs="Times New Roman"/>
          <w:iCs/>
          <w:sz w:val="24"/>
          <w:szCs w:val="24"/>
        </w:rPr>
        <w:t>An</w:t>
      </w:r>
      <w:proofErr w:type="gramEnd"/>
      <w:r>
        <w:rPr>
          <w:rFonts w:ascii="Times New Roman" w:hAnsi="Times New Roman" w:cs="Times New Roman"/>
          <w:iCs/>
          <w:sz w:val="24"/>
          <w:szCs w:val="24"/>
        </w:rPr>
        <w:t xml:space="preserve"> Overview</w:t>
      </w:r>
      <w:r>
        <w:rPr>
          <w:rFonts w:ascii="Times New Roman" w:hAnsi="Times New Roman" w:cs="Times New Roman"/>
          <w:sz w:val="24"/>
          <w:szCs w:val="24"/>
        </w:rPr>
        <w:t xml:space="preserve">. </w:t>
      </w:r>
      <w:proofErr w:type="spellStart"/>
      <w:r>
        <w:rPr>
          <w:rFonts w:ascii="Times New Roman" w:hAnsi="Times New Roman" w:cs="Times New Roman"/>
          <w:sz w:val="24"/>
          <w:szCs w:val="24"/>
        </w:rPr>
        <w:t>Shomolu</w:t>
      </w:r>
      <w:proofErr w:type="spellEnd"/>
      <w:r>
        <w:rPr>
          <w:rFonts w:ascii="Times New Roman" w:hAnsi="Times New Roman" w:cs="Times New Roman"/>
          <w:sz w:val="24"/>
          <w:szCs w:val="24"/>
        </w:rPr>
        <w:t>, Lagos: Concept Publication.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Adamolekun</w:t>
      </w:r>
      <w:proofErr w:type="spellEnd"/>
      <w:r>
        <w:rPr>
          <w:rFonts w:ascii="Times New Roman" w:hAnsi="Times New Roman" w:cs="Times New Roman"/>
          <w:sz w:val="24"/>
          <w:szCs w:val="24"/>
        </w:rPr>
        <w:t xml:space="preserve">, L. (1983), </w:t>
      </w:r>
      <w:r>
        <w:rPr>
          <w:rFonts w:ascii="Times New Roman" w:hAnsi="Times New Roman" w:cs="Times New Roman"/>
          <w:iCs/>
          <w:sz w:val="24"/>
          <w:szCs w:val="24"/>
        </w:rPr>
        <w:t xml:space="preserve">Public Administration: A Nigerian and Comparative Perspective. </w:t>
      </w:r>
      <w:r>
        <w:rPr>
          <w:rFonts w:ascii="Times New Roman" w:hAnsi="Times New Roman" w:cs="Times New Roman"/>
          <w:sz w:val="24"/>
          <w:szCs w:val="24"/>
        </w:rPr>
        <w:t>London: Longman.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Adebeyo</w:t>
      </w:r>
      <w:proofErr w:type="spellEnd"/>
      <w:r>
        <w:rPr>
          <w:rFonts w:ascii="Times New Roman" w:hAnsi="Times New Roman" w:cs="Times New Roman"/>
          <w:sz w:val="24"/>
          <w:szCs w:val="24"/>
        </w:rPr>
        <w:t xml:space="preserve">, A. (19979)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(let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Ibadan. Spectrum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Adebeyo</w:t>
      </w:r>
      <w:proofErr w:type="spellEnd"/>
      <w:r>
        <w:rPr>
          <w:rFonts w:ascii="Times New Roman" w:hAnsi="Times New Roman" w:cs="Times New Roman"/>
          <w:sz w:val="24"/>
          <w:szCs w:val="24"/>
        </w:rPr>
        <w:t>, A. (2002) “</w:t>
      </w:r>
      <w:r>
        <w:rPr>
          <w:rFonts w:ascii="Times New Roman" w:hAnsi="Times New Roman" w:cs="Times New Roman"/>
          <w:iCs/>
          <w:sz w:val="24"/>
          <w:szCs w:val="24"/>
        </w:rPr>
        <w:t xml:space="preserve">Principles and Practice of Public Administration in Nigeria” </w:t>
      </w:r>
      <w:r>
        <w:rPr>
          <w:rFonts w:ascii="Times New Roman" w:hAnsi="Times New Roman" w:cs="Times New Roman"/>
          <w:sz w:val="24"/>
          <w:szCs w:val="24"/>
        </w:rPr>
        <w:t xml:space="preserve">(2nd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Ibadan: spectrum Books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w:t>
      </w:r>
      <w:r>
        <w:rPr>
          <w:rFonts w:ascii="Times New Roman" w:hAnsi="Times New Roman" w:cs="Times New Roman"/>
          <w:iCs/>
          <w:sz w:val="24"/>
          <w:szCs w:val="24"/>
        </w:rPr>
        <w:t xml:space="preserve">New Trends in Personnel Management: A book of Readings, </w:t>
      </w:r>
      <w:r>
        <w:rPr>
          <w:rFonts w:ascii="Times New Roman" w:hAnsi="Times New Roman" w:cs="Times New Roman"/>
          <w:sz w:val="24"/>
          <w:szCs w:val="24"/>
        </w:rPr>
        <w:t>Lagos: Administrative Staff College of Nigeria.</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N.U. (1982) </w:t>
      </w:r>
      <w:r>
        <w:rPr>
          <w:rFonts w:ascii="Times New Roman" w:hAnsi="Times New Roman" w:cs="Times New Roman"/>
          <w:iCs/>
          <w:sz w:val="24"/>
          <w:szCs w:val="24"/>
        </w:rPr>
        <w:t>Public Administration in Nigeria</w:t>
      </w:r>
      <w:r>
        <w:rPr>
          <w:rFonts w:ascii="Times New Roman" w:hAnsi="Times New Roman" w:cs="Times New Roman"/>
          <w:sz w:val="24"/>
          <w:szCs w:val="24"/>
        </w:rPr>
        <w:t>. Lagos: Longman.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Appleby, R.C. (1991) </w:t>
      </w:r>
      <w:r>
        <w:rPr>
          <w:rFonts w:ascii="Times New Roman" w:hAnsi="Times New Roman" w:cs="Times New Roman"/>
          <w:iCs/>
          <w:sz w:val="24"/>
          <w:szCs w:val="24"/>
        </w:rPr>
        <w:t>Modern Business Administration</w:t>
      </w:r>
      <w:r>
        <w:rPr>
          <w:rFonts w:ascii="Times New Roman" w:hAnsi="Times New Roman" w:cs="Times New Roman"/>
          <w:sz w:val="24"/>
          <w:szCs w:val="24"/>
        </w:rPr>
        <w:t>. Pitman London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(2003) </w:t>
      </w:r>
      <w:r>
        <w:rPr>
          <w:rFonts w:ascii="Times New Roman" w:hAnsi="Times New Roman" w:cs="Times New Roman"/>
          <w:iCs/>
          <w:sz w:val="24"/>
          <w:szCs w:val="24"/>
        </w:rPr>
        <w:t>A handbook of Human Resources Management Practice</w:t>
      </w:r>
      <w:r>
        <w:rPr>
          <w:rFonts w:ascii="Times New Roman" w:hAnsi="Times New Roman" w:cs="Times New Roman"/>
          <w:sz w:val="24"/>
          <w:szCs w:val="24"/>
        </w:rPr>
        <w:t xml:space="preserve">. London: </w:t>
      </w:r>
      <w:proofErr w:type="spellStart"/>
      <w:r>
        <w:rPr>
          <w:rFonts w:ascii="Times New Roman" w:hAnsi="Times New Roman" w:cs="Times New Roman"/>
          <w:sz w:val="24"/>
          <w:szCs w:val="24"/>
        </w:rPr>
        <w:t>Kogan</w:t>
      </w:r>
      <w:proofErr w:type="spellEnd"/>
      <w:r>
        <w:rPr>
          <w:rFonts w:ascii="Times New Roman" w:hAnsi="Times New Roman" w:cs="Times New Roman"/>
          <w:sz w:val="24"/>
          <w:szCs w:val="24"/>
        </w:rPr>
        <w:t>-page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Arum, M. &amp; </w:t>
      </w:r>
      <w:proofErr w:type="spellStart"/>
      <w:r>
        <w:rPr>
          <w:rFonts w:ascii="Times New Roman" w:hAnsi="Times New Roman" w:cs="Times New Roman"/>
          <w:sz w:val="24"/>
          <w:szCs w:val="24"/>
        </w:rPr>
        <w:t>Mirza</w:t>
      </w:r>
      <w:proofErr w:type="spellEnd"/>
      <w:r>
        <w:rPr>
          <w:rFonts w:ascii="Times New Roman" w:hAnsi="Times New Roman" w:cs="Times New Roman"/>
          <w:sz w:val="24"/>
          <w:szCs w:val="24"/>
        </w:rPr>
        <w:t xml:space="preserve">, S. (1998) </w:t>
      </w:r>
      <w:r>
        <w:rPr>
          <w:rFonts w:ascii="Times New Roman" w:hAnsi="Times New Roman" w:cs="Times New Roman"/>
          <w:iCs/>
          <w:sz w:val="24"/>
          <w:szCs w:val="24"/>
        </w:rPr>
        <w:t xml:space="preserve">Personnel Management. </w:t>
      </w:r>
      <w:r>
        <w:rPr>
          <w:rFonts w:ascii="Times New Roman" w:hAnsi="Times New Roman" w:cs="Times New Roman"/>
          <w:sz w:val="24"/>
          <w:szCs w:val="24"/>
        </w:rPr>
        <w:t xml:space="preserve">New </w:t>
      </w:r>
      <w:proofErr w:type="spellStart"/>
      <w:r>
        <w:rPr>
          <w:rFonts w:ascii="Times New Roman" w:hAnsi="Times New Roman" w:cs="Times New Roman"/>
          <w:sz w:val="24"/>
          <w:szCs w:val="24"/>
        </w:rPr>
        <w:t>Delhil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Tota</w:t>
      </w:r>
      <w:proofErr w:type="spellEnd"/>
      <w:r>
        <w:rPr>
          <w:rFonts w:ascii="Times New Roman" w:hAnsi="Times New Roman" w:cs="Times New Roman"/>
          <w:sz w:val="24"/>
          <w:szCs w:val="24"/>
        </w:rPr>
        <w:t xml:space="preserve"> McGraw-Hill Publishing Company Limited.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Baikie</w:t>
      </w:r>
      <w:proofErr w:type="spellEnd"/>
      <w:r>
        <w:rPr>
          <w:rFonts w:ascii="Times New Roman" w:hAnsi="Times New Roman" w:cs="Times New Roman"/>
          <w:sz w:val="24"/>
          <w:szCs w:val="24"/>
        </w:rPr>
        <w:t xml:space="preserve">, A. (2002), </w:t>
      </w:r>
      <w:r>
        <w:rPr>
          <w:rFonts w:ascii="Times New Roman" w:hAnsi="Times New Roman" w:cs="Times New Roman"/>
          <w:iCs/>
          <w:sz w:val="24"/>
          <w:szCs w:val="24"/>
        </w:rPr>
        <w:t>Recurrent Issues in Nigeria Education. Zaria</w:t>
      </w:r>
      <w:r>
        <w:rPr>
          <w:rFonts w:ascii="Times New Roman" w:hAnsi="Times New Roman" w:cs="Times New Roman"/>
          <w:sz w:val="24"/>
          <w:szCs w:val="24"/>
        </w:rPr>
        <w:t xml:space="preserve">: </w:t>
      </w:r>
      <w:proofErr w:type="spellStart"/>
      <w:r>
        <w:rPr>
          <w:rFonts w:ascii="Times New Roman" w:hAnsi="Times New Roman" w:cs="Times New Roman"/>
          <w:sz w:val="24"/>
          <w:szCs w:val="24"/>
        </w:rPr>
        <w:t>Tamaza</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lastRenderedPageBreak/>
        <w:t>Banjiko</w:t>
      </w:r>
      <w:proofErr w:type="spellEnd"/>
      <w:r>
        <w:rPr>
          <w:rFonts w:ascii="Times New Roman" w:hAnsi="Times New Roman" w:cs="Times New Roman"/>
          <w:sz w:val="24"/>
          <w:szCs w:val="24"/>
        </w:rPr>
        <w:t>, S. A. (1996) “</w:t>
      </w:r>
      <w:r>
        <w:rPr>
          <w:rFonts w:ascii="Times New Roman" w:hAnsi="Times New Roman" w:cs="Times New Roman"/>
          <w:iCs/>
          <w:sz w:val="24"/>
          <w:szCs w:val="24"/>
        </w:rPr>
        <w:t xml:space="preserve">Human Resources Management: an Expository Approach. </w:t>
      </w:r>
      <w:r>
        <w:rPr>
          <w:rFonts w:ascii="Times New Roman" w:hAnsi="Times New Roman" w:cs="Times New Roman"/>
          <w:sz w:val="24"/>
          <w:szCs w:val="24"/>
        </w:rPr>
        <w:t xml:space="preserve">Lagos: </w:t>
      </w:r>
      <w:proofErr w:type="spellStart"/>
      <w:r>
        <w:rPr>
          <w:rFonts w:ascii="Times New Roman" w:hAnsi="Times New Roman" w:cs="Times New Roman"/>
          <w:sz w:val="24"/>
          <w:szCs w:val="24"/>
        </w:rPr>
        <w:t>Sabon</w:t>
      </w:r>
      <w:proofErr w:type="spellEnd"/>
      <w:r>
        <w:rPr>
          <w:rFonts w:ascii="Times New Roman" w:hAnsi="Times New Roman" w:cs="Times New Roman"/>
          <w:sz w:val="24"/>
          <w:szCs w:val="24"/>
        </w:rPr>
        <w:t xml:space="preserve"> Publisher.</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Beach, D.S. (1975), </w:t>
      </w:r>
      <w:r>
        <w:rPr>
          <w:rFonts w:ascii="Times New Roman" w:hAnsi="Times New Roman" w:cs="Times New Roman"/>
          <w:iCs/>
          <w:sz w:val="24"/>
          <w:szCs w:val="24"/>
        </w:rPr>
        <w:t xml:space="preserve">Personnel,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Management of People at Work</w:t>
      </w:r>
      <w:r>
        <w:rPr>
          <w:rFonts w:ascii="Times New Roman" w:hAnsi="Times New Roman" w:cs="Times New Roman"/>
          <w:sz w:val="24"/>
          <w:szCs w:val="24"/>
        </w:rPr>
        <w:t>. 3rd Edition, New York: Macmillan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Blum, M. and Naylor, J. (1976), </w:t>
      </w:r>
      <w:r>
        <w:rPr>
          <w:rFonts w:ascii="Times New Roman" w:hAnsi="Times New Roman" w:cs="Times New Roman"/>
          <w:iCs/>
          <w:sz w:val="24"/>
          <w:szCs w:val="24"/>
        </w:rPr>
        <w:t>Industrial Psychology</w:t>
      </w:r>
      <w:r>
        <w:rPr>
          <w:rFonts w:ascii="Times New Roman" w:hAnsi="Times New Roman" w:cs="Times New Roman"/>
          <w:sz w:val="24"/>
          <w:szCs w:val="24"/>
        </w:rPr>
        <w:t>. New York: Harper &amp; Row</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Chandan</w:t>
      </w:r>
      <w:proofErr w:type="spellEnd"/>
      <w:r>
        <w:rPr>
          <w:rFonts w:ascii="Times New Roman" w:hAnsi="Times New Roman" w:cs="Times New Roman"/>
          <w:sz w:val="24"/>
          <w:szCs w:val="24"/>
        </w:rPr>
        <w:t xml:space="preserve">. S. J. (2005)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 xml:space="preserve">(2nd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New Delhi: </w:t>
      </w:r>
      <w:proofErr w:type="spellStart"/>
      <w:r>
        <w:rPr>
          <w:rFonts w:ascii="Times New Roman" w:hAnsi="Times New Roman" w:cs="Times New Roman"/>
          <w:sz w:val="24"/>
          <w:szCs w:val="24"/>
        </w:rPr>
        <w:t>Vikas</w:t>
      </w:r>
      <w:proofErr w:type="spellEnd"/>
      <w:r>
        <w:rPr>
          <w:rFonts w:ascii="Times New Roman" w:hAnsi="Times New Roman" w:cs="Times New Roman"/>
          <w:sz w:val="24"/>
          <w:szCs w:val="24"/>
        </w:rPr>
        <w:t xml:space="preserve"> Pub. House PVT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Chandler, R. C. and Plano, J. (1982) </w:t>
      </w:r>
      <w:r>
        <w:rPr>
          <w:rFonts w:ascii="Times New Roman" w:hAnsi="Times New Roman" w:cs="Times New Roman"/>
          <w:iCs/>
          <w:sz w:val="24"/>
          <w:szCs w:val="24"/>
        </w:rPr>
        <w:t>“Dictionary of Public Administration”</w:t>
      </w:r>
      <w:r>
        <w:rPr>
          <w:rFonts w:ascii="Times New Roman" w:hAnsi="Times New Roman" w:cs="Times New Roman"/>
          <w:sz w:val="24"/>
          <w:szCs w:val="24"/>
        </w:rPr>
        <w:t>. New York: John Willy and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Cole, G.A. (2002) </w:t>
      </w:r>
      <w:r>
        <w:rPr>
          <w:rFonts w:ascii="Times New Roman" w:hAnsi="Times New Roman" w:cs="Times New Roman"/>
          <w:iCs/>
          <w:sz w:val="24"/>
          <w:szCs w:val="24"/>
        </w:rPr>
        <w:t xml:space="preserve">Personnel and Human Resource Management. </w:t>
      </w:r>
      <w:r>
        <w:rPr>
          <w:rFonts w:ascii="Times New Roman" w:hAnsi="Times New Roman" w:cs="Times New Roman"/>
          <w:sz w:val="24"/>
          <w:szCs w:val="24"/>
        </w:rPr>
        <w:t>London: Biddle Limited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Craig, R.L. </w:t>
      </w:r>
      <w:proofErr w:type="spellStart"/>
      <w:r>
        <w:rPr>
          <w:rFonts w:ascii="Times New Roman" w:hAnsi="Times New Roman" w:cs="Times New Roman"/>
          <w:sz w:val="24"/>
          <w:szCs w:val="24"/>
        </w:rPr>
        <w:t>Bittel</w:t>
      </w:r>
      <w:proofErr w:type="spellEnd"/>
      <w:r>
        <w:rPr>
          <w:rFonts w:ascii="Times New Roman" w:hAnsi="Times New Roman" w:cs="Times New Roman"/>
          <w:sz w:val="24"/>
          <w:szCs w:val="24"/>
        </w:rPr>
        <w:t xml:space="preserve"> L.R.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(1967), </w:t>
      </w:r>
      <w:r>
        <w:rPr>
          <w:rFonts w:ascii="Times New Roman" w:hAnsi="Times New Roman" w:cs="Times New Roman"/>
          <w:iCs/>
          <w:sz w:val="24"/>
          <w:szCs w:val="24"/>
        </w:rPr>
        <w:t>Training and Development Handbook</w:t>
      </w:r>
      <w:r>
        <w:rPr>
          <w:rFonts w:ascii="Times New Roman" w:hAnsi="Times New Roman" w:cs="Times New Roman"/>
          <w:sz w:val="24"/>
          <w:szCs w:val="24"/>
        </w:rPr>
        <w:t>. New York: McGraw-Hill.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Curson</w:t>
      </w:r>
      <w:proofErr w:type="spellEnd"/>
      <w:r>
        <w:rPr>
          <w:rFonts w:ascii="Times New Roman" w:hAnsi="Times New Roman" w:cs="Times New Roman"/>
          <w:sz w:val="24"/>
          <w:szCs w:val="24"/>
        </w:rPr>
        <w:t xml:space="preserve">, R. (1980) </w:t>
      </w:r>
      <w:r>
        <w:rPr>
          <w:rFonts w:ascii="Times New Roman" w:hAnsi="Times New Roman" w:cs="Times New Roman"/>
          <w:iCs/>
          <w:sz w:val="24"/>
          <w:szCs w:val="24"/>
        </w:rPr>
        <w:t>Personnel Management. London</w:t>
      </w:r>
      <w:r>
        <w:rPr>
          <w:rFonts w:ascii="Times New Roman" w:hAnsi="Times New Roman" w:cs="Times New Roman"/>
          <w:sz w:val="24"/>
          <w:szCs w:val="24"/>
        </w:rPr>
        <w:t xml:space="preserve">: Hodder and </w:t>
      </w:r>
      <w:proofErr w:type="spellStart"/>
      <w:r>
        <w:rPr>
          <w:rFonts w:ascii="Times New Roman" w:hAnsi="Times New Roman" w:cs="Times New Roman"/>
          <w:sz w:val="24"/>
          <w:szCs w:val="24"/>
        </w:rPr>
        <w:t>Stoughon</w:t>
      </w:r>
      <w:proofErr w:type="spellEnd"/>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Daft, R.L. (1983), </w:t>
      </w:r>
      <w:r>
        <w:rPr>
          <w:rFonts w:ascii="Times New Roman" w:hAnsi="Times New Roman" w:cs="Times New Roman"/>
          <w:iCs/>
          <w:sz w:val="24"/>
          <w:szCs w:val="24"/>
        </w:rPr>
        <w:t>Organization Theory and Design</w:t>
      </w:r>
      <w:r>
        <w:rPr>
          <w:rFonts w:ascii="Times New Roman" w:hAnsi="Times New Roman" w:cs="Times New Roman"/>
          <w:sz w:val="24"/>
          <w:szCs w:val="24"/>
        </w:rPr>
        <w:t>. Minnesota: West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K. (1971) </w:t>
      </w:r>
      <w:r>
        <w:rPr>
          <w:rFonts w:ascii="Times New Roman" w:hAnsi="Times New Roman" w:cs="Times New Roman"/>
          <w:iCs/>
          <w:sz w:val="24"/>
          <w:szCs w:val="24"/>
        </w:rPr>
        <w:t xml:space="preserve">“Human </w:t>
      </w:r>
      <w:proofErr w:type="spellStart"/>
      <w:r>
        <w:rPr>
          <w:rFonts w:ascii="Times New Roman" w:hAnsi="Times New Roman" w:cs="Times New Roman"/>
          <w:iCs/>
          <w:sz w:val="24"/>
          <w:szCs w:val="24"/>
        </w:rPr>
        <w:t>Behaviour</w:t>
      </w:r>
      <w:proofErr w:type="spellEnd"/>
      <w:r>
        <w:rPr>
          <w:rFonts w:ascii="Times New Roman" w:hAnsi="Times New Roman" w:cs="Times New Roman"/>
          <w:iCs/>
          <w:sz w:val="24"/>
          <w:szCs w:val="24"/>
        </w:rPr>
        <w:t xml:space="preserve"> at Work”. </w:t>
      </w:r>
      <w:r>
        <w:rPr>
          <w:rFonts w:ascii="Times New Roman" w:hAnsi="Times New Roman" w:cs="Times New Roman"/>
          <w:sz w:val="24"/>
          <w:szCs w:val="24"/>
        </w:rPr>
        <w:t>New York. McGraw-Hill Books Co.</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G. (2005) </w:t>
      </w:r>
      <w:r>
        <w:rPr>
          <w:rFonts w:ascii="Times New Roman" w:hAnsi="Times New Roman" w:cs="Times New Roman"/>
          <w:iCs/>
          <w:sz w:val="24"/>
          <w:szCs w:val="24"/>
        </w:rPr>
        <w:t xml:space="preserve">“Human Resources Management” </w:t>
      </w:r>
      <w:r>
        <w:rPr>
          <w:rFonts w:ascii="Times New Roman" w:hAnsi="Times New Roman" w:cs="Times New Roman"/>
          <w:sz w:val="24"/>
          <w:szCs w:val="24"/>
        </w:rPr>
        <w:t xml:space="preserve">(10th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New Jersey: Pearson Prentice Hall.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Dooley ,</w:t>
      </w:r>
      <w:proofErr w:type="gramEnd"/>
      <w:r>
        <w:rPr>
          <w:rFonts w:ascii="Times New Roman" w:hAnsi="Times New Roman" w:cs="Times New Roman"/>
          <w:sz w:val="24"/>
          <w:szCs w:val="24"/>
        </w:rPr>
        <w:t xml:space="preserve"> C.R. (1946), </w:t>
      </w:r>
      <w:r>
        <w:rPr>
          <w:rFonts w:ascii="Times New Roman" w:hAnsi="Times New Roman" w:cs="Times New Roman"/>
          <w:iCs/>
          <w:sz w:val="24"/>
          <w:szCs w:val="24"/>
        </w:rPr>
        <w:t>Training within Industry in the United States of America</w:t>
      </w:r>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Review. </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Drucker, A.D. (1984). </w:t>
      </w:r>
      <w:r>
        <w:rPr>
          <w:rFonts w:ascii="Times New Roman" w:hAnsi="Times New Roman" w:cs="Times New Roman"/>
          <w:iCs/>
          <w:sz w:val="24"/>
          <w:szCs w:val="24"/>
        </w:rPr>
        <w:t>Managing for Result</w:t>
      </w:r>
      <w:r>
        <w:rPr>
          <w:rFonts w:ascii="Times New Roman" w:hAnsi="Times New Roman" w:cs="Times New Roman"/>
          <w:sz w:val="24"/>
          <w:szCs w:val="24"/>
        </w:rPr>
        <w:t>. New York: Harper and Row publishers.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Easton, D. (1965), </w:t>
      </w: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 xml:space="preserve"> System Analysis of Political Life</w:t>
      </w:r>
      <w:r>
        <w:rPr>
          <w:rFonts w:ascii="Times New Roman" w:hAnsi="Times New Roman" w:cs="Times New Roman"/>
          <w:sz w:val="24"/>
          <w:szCs w:val="24"/>
        </w:rPr>
        <w:t>. New York: John Wiley &amp;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Encyclopaedia</w:t>
      </w:r>
      <w:proofErr w:type="spellEnd"/>
      <w:r>
        <w:rPr>
          <w:rFonts w:ascii="Times New Roman" w:hAnsi="Times New Roman" w:cs="Times New Roman"/>
          <w:sz w:val="24"/>
          <w:szCs w:val="24"/>
        </w:rPr>
        <w:t xml:space="preserve"> Britannica (1986), </w:t>
      </w:r>
      <w:proofErr w:type="spellStart"/>
      <w:r>
        <w:rPr>
          <w:rFonts w:ascii="Times New Roman" w:hAnsi="Times New Roman" w:cs="Times New Roman"/>
          <w:sz w:val="24"/>
          <w:szCs w:val="24"/>
        </w:rPr>
        <w:t>Micropaedia</w:t>
      </w:r>
      <w:proofErr w:type="spellEnd"/>
      <w:r>
        <w:rPr>
          <w:rFonts w:ascii="Times New Roman" w:hAnsi="Times New Roman" w:cs="Times New Roman"/>
          <w:sz w:val="24"/>
          <w:szCs w:val="24"/>
        </w:rPr>
        <w:t xml:space="preserve"> (Ready reference and index) </w:t>
      </w:r>
      <w:proofErr w:type="spellStart"/>
      <w:r>
        <w:rPr>
          <w:rFonts w:ascii="Times New Roman" w:hAnsi="Times New Roman" w:cs="Times New Roman"/>
          <w:sz w:val="24"/>
          <w:szCs w:val="24"/>
        </w:rPr>
        <w:t>Vol.VII</w:t>
      </w:r>
      <w:proofErr w:type="spellEnd"/>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Etzioni</w:t>
      </w:r>
      <w:proofErr w:type="spellEnd"/>
      <w:r>
        <w:rPr>
          <w:rFonts w:ascii="Times New Roman" w:hAnsi="Times New Roman" w:cs="Times New Roman"/>
          <w:sz w:val="24"/>
          <w:szCs w:val="24"/>
        </w:rPr>
        <w:t xml:space="preserve">, A. (1964) </w:t>
      </w:r>
      <w:r>
        <w:rPr>
          <w:rFonts w:ascii="Times New Roman" w:hAnsi="Times New Roman" w:cs="Times New Roman"/>
          <w:iCs/>
          <w:sz w:val="24"/>
          <w:szCs w:val="24"/>
        </w:rPr>
        <w:t xml:space="preserve">A Modern Organization. </w:t>
      </w:r>
      <w:r>
        <w:rPr>
          <w:rFonts w:ascii="Times New Roman" w:hAnsi="Times New Roman" w:cs="Times New Roman"/>
          <w:sz w:val="24"/>
          <w:szCs w:val="24"/>
        </w:rPr>
        <w:t>Prentice Hall Inc. Englewood Cliffs N.J.</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Flippo</w:t>
      </w:r>
      <w:proofErr w:type="spellEnd"/>
      <w:r>
        <w:rPr>
          <w:rFonts w:ascii="Times New Roman" w:hAnsi="Times New Roman" w:cs="Times New Roman"/>
          <w:sz w:val="24"/>
          <w:szCs w:val="24"/>
        </w:rPr>
        <w:t xml:space="preserve">, E.B. (1980) </w:t>
      </w:r>
      <w:r>
        <w:rPr>
          <w:rFonts w:ascii="Times New Roman" w:hAnsi="Times New Roman" w:cs="Times New Roman"/>
          <w:iCs/>
          <w:sz w:val="24"/>
          <w:szCs w:val="24"/>
        </w:rPr>
        <w:t>Personnel Management</w:t>
      </w:r>
      <w:r>
        <w:rPr>
          <w:rFonts w:ascii="Times New Roman" w:hAnsi="Times New Roman" w:cs="Times New Roman"/>
          <w:sz w:val="24"/>
          <w:szCs w:val="24"/>
        </w:rPr>
        <w:t>. McGraw-Hill Inc. USA</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French, W. (1978),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Personnel Management Process: Human Resources Administration</w:t>
      </w:r>
      <w:r>
        <w:rPr>
          <w:rFonts w:ascii="Times New Roman" w:hAnsi="Times New Roman" w:cs="Times New Roman"/>
          <w:sz w:val="24"/>
          <w:szCs w:val="24"/>
        </w:rPr>
        <w:t>. 4th Edition. New York: Houghton Mifflin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Garbult</w:t>
      </w:r>
      <w:proofErr w:type="spellEnd"/>
      <w:r>
        <w:rPr>
          <w:rFonts w:ascii="Times New Roman" w:hAnsi="Times New Roman" w:cs="Times New Roman"/>
          <w:sz w:val="24"/>
          <w:szCs w:val="24"/>
        </w:rPr>
        <w:t xml:space="preserve">, D. (1976) </w:t>
      </w:r>
      <w:r>
        <w:rPr>
          <w:rFonts w:ascii="Times New Roman" w:hAnsi="Times New Roman" w:cs="Times New Roman"/>
          <w:iCs/>
          <w:sz w:val="24"/>
          <w:szCs w:val="24"/>
        </w:rPr>
        <w:t>Training Cost</w:t>
      </w:r>
      <w:r>
        <w:rPr>
          <w:rFonts w:ascii="Times New Roman" w:hAnsi="Times New Roman" w:cs="Times New Roman"/>
          <w:sz w:val="24"/>
          <w:szCs w:val="24"/>
        </w:rPr>
        <w:t>. Gee &amp; Co. publishers London WC2.</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Gbeja</w:t>
      </w:r>
      <w:proofErr w:type="spellEnd"/>
      <w:r>
        <w:rPr>
          <w:rFonts w:ascii="Times New Roman" w:hAnsi="Times New Roman" w:cs="Times New Roman"/>
          <w:sz w:val="24"/>
          <w:szCs w:val="24"/>
        </w:rPr>
        <w:t xml:space="preserve">, O.O. (1992), “Staff Performance Evaluation”, in A.D. </w:t>
      </w:r>
      <w:proofErr w:type="spellStart"/>
      <w:r>
        <w:rPr>
          <w:rFonts w:ascii="Times New Roman" w:hAnsi="Times New Roman" w:cs="Times New Roman"/>
          <w:sz w:val="24"/>
          <w:szCs w:val="24"/>
        </w:rPr>
        <w:t>Yahaya</w:t>
      </w:r>
      <w:proofErr w:type="spellEnd"/>
      <w:r>
        <w:rPr>
          <w:rFonts w:ascii="Times New Roman" w:hAnsi="Times New Roman" w:cs="Times New Roman"/>
          <w:sz w:val="24"/>
          <w:szCs w:val="24"/>
        </w:rPr>
        <w:t xml:space="preserve"> and C.I.</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Griffin, R.W. (1997) </w:t>
      </w:r>
      <w:r>
        <w:rPr>
          <w:rFonts w:ascii="Times New Roman" w:hAnsi="Times New Roman" w:cs="Times New Roman"/>
          <w:iCs/>
          <w:sz w:val="24"/>
          <w:szCs w:val="24"/>
        </w:rPr>
        <w:t xml:space="preserve">Management. </w:t>
      </w:r>
      <w:r>
        <w:rPr>
          <w:rFonts w:ascii="Times New Roman" w:hAnsi="Times New Roman" w:cs="Times New Roman"/>
          <w:sz w:val="24"/>
          <w:szCs w:val="24"/>
        </w:rPr>
        <w:t>Delhi: A.L.T.B.S. Publishers.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Katz</w:t>
      </w:r>
      <w:proofErr w:type="gramStart"/>
      <w:r>
        <w:rPr>
          <w:rFonts w:ascii="Times New Roman" w:hAnsi="Times New Roman" w:cs="Times New Roman"/>
          <w:sz w:val="24"/>
          <w:szCs w:val="24"/>
        </w:rPr>
        <w:t>,D</w:t>
      </w:r>
      <w:proofErr w:type="spellEnd"/>
      <w:proofErr w:type="gramEnd"/>
      <w:r>
        <w:rPr>
          <w:rFonts w:ascii="Times New Roman" w:hAnsi="Times New Roman" w:cs="Times New Roman"/>
          <w:sz w:val="24"/>
          <w:szCs w:val="24"/>
        </w:rPr>
        <w:t xml:space="preserve">. and Kahn, R. (1966), </w:t>
      </w:r>
      <w:r>
        <w:rPr>
          <w:rFonts w:ascii="Times New Roman" w:hAnsi="Times New Roman" w:cs="Times New Roman"/>
          <w:iCs/>
          <w:sz w:val="24"/>
          <w:szCs w:val="24"/>
        </w:rPr>
        <w:t>The Social Psychology of Organizations</w:t>
      </w:r>
      <w:r>
        <w:rPr>
          <w:rFonts w:ascii="Times New Roman" w:hAnsi="Times New Roman" w:cs="Times New Roman"/>
          <w:sz w:val="24"/>
          <w:szCs w:val="24"/>
        </w:rPr>
        <w:t>. New York: John Wiley and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Koontz et al (1980), </w:t>
      </w:r>
      <w:r>
        <w:rPr>
          <w:rFonts w:ascii="Times New Roman" w:hAnsi="Times New Roman" w:cs="Times New Roman"/>
          <w:iCs/>
          <w:sz w:val="24"/>
          <w:szCs w:val="24"/>
        </w:rPr>
        <w:t>Management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Japan</w:t>
      </w:r>
      <w:proofErr w:type="gramStart"/>
      <w:r>
        <w:rPr>
          <w:rFonts w:ascii="Times New Roman" w:hAnsi="Times New Roman" w:cs="Times New Roman"/>
          <w:sz w:val="24"/>
          <w:szCs w:val="24"/>
        </w:rPr>
        <w:t>:McGraw</w:t>
      </w:r>
      <w:proofErr w:type="gramEnd"/>
      <w:r>
        <w:rPr>
          <w:rFonts w:ascii="Times New Roman" w:hAnsi="Times New Roman" w:cs="Times New Roman"/>
          <w:sz w:val="24"/>
          <w:szCs w:val="24"/>
        </w:rPr>
        <w:t>-Hill</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Lambert, A. et al (2002), </w:t>
      </w:r>
      <w:r>
        <w:rPr>
          <w:rFonts w:ascii="Times New Roman" w:hAnsi="Times New Roman" w:cs="Times New Roman"/>
          <w:iCs/>
          <w:sz w:val="24"/>
          <w:szCs w:val="24"/>
        </w:rPr>
        <w:t>Business, the Ultimate Resources</w:t>
      </w:r>
      <w:r>
        <w:rPr>
          <w:rFonts w:ascii="Times New Roman" w:hAnsi="Times New Roman" w:cs="Times New Roman"/>
          <w:sz w:val="24"/>
          <w:szCs w:val="24"/>
        </w:rPr>
        <w:t>. London: Bloomsbury Publishing Plc.</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M.M. (2006), </w:t>
      </w:r>
      <w:r>
        <w:rPr>
          <w:rFonts w:ascii="Times New Roman" w:hAnsi="Times New Roman" w:cs="Times New Roman"/>
          <w:iCs/>
          <w:sz w:val="24"/>
          <w:szCs w:val="24"/>
        </w:rPr>
        <w:t>Manpower Management</w:t>
      </w:r>
      <w:r>
        <w:rPr>
          <w:rFonts w:ascii="Times New Roman" w:hAnsi="Times New Roman" w:cs="Times New Roman"/>
          <w:sz w:val="24"/>
          <w:szCs w:val="24"/>
        </w:rPr>
        <w:t xml:space="preserve">: </w:t>
      </w:r>
      <w:r>
        <w:rPr>
          <w:rFonts w:ascii="Times New Roman" w:hAnsi="Times New Roman" w:cs="Times New Roman"/>
          <w:iCs/>
          <w:sz w:val="24"/>
          <w:szCs w:val="24"/>
        </w:rPr>
        <w:t>A Hand Book for Personnel Managers and Students of Administration</w:t>
      </w:r>
      <w:r>
        <w:rPr>
          <w:rFonts w:ascii="Times New Roman" w:hAnsi="Times New Roman" w:cs="Times New Roman"/>
          <w:sz w:val="24"/>
          <w:szCs w:val="24"/>
        </w:rPr>
        <w:t xml:space="preserve">. Abuja: Roots Books </w:t>
      </w:r>
      <w:proofErr w:type="spellStart"/>
      <w:r>
        <w:rPr>
          <w:rFonts w:ascii="Times New Roman" w:hAnsi="Times New Roman" w:cs="Times New Roman"/>
          <w:sz w:val="24"/>
          <w:szCs w:val="24"/>
        </w:rPr>
        <w:t>andJournals</w:t>
      </w:r>
      <w:proofErr w:type="spellEnd"/>
      <w:r>
        <w:rPr>
          <w:rFonts w:ascii="Times New Roman" w:hAnsi="Times New Roman" w:cs="Times New Roman"/>
          <w:sz w:val="24"/>
          <w:szCs w:val="24"/>
        </w:rPr>
        <w:t xml:space="preserve"> Nigeria Limited.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Lewin</w:t>
      </w:r>
      <w:proofErr w:type="spellEnd"/>
      <w:r>
        <w:rPr>
          <w:rFonts w:ascii="Times New Roman" w:hAnsi="Times New Roman" w:cs="Times New Roman"/>
          <w:sz w:val="24"/>
          <w:szCs w:val="24"/>
        </w:rPr>
        <w:t xml:space="preserve">, K. (1947), </w:t>
      </w:r>
      <w:r>
        <w:rPr>
          <w:rFonts w:ascii="Times New Roman" w:hAnsi="Times New Roman" w:cs="Times New Roman"/>
          <w:iCs/>
          <w:sz w:val="24"/>
          <w:szCs w:val="24"/>
        </w:rPr>
        <w:t xml:space="preserve">Frontier in Group Dynamics: Concept, Method, and Reality in Social Science. </w:t>
      </w:r>
      <w:r>
        <w:rPr>
          <w:rFonts w:ascii="Times New Roman" w:hAnsi="Times New Roman" w:cs="Times New Roman"/>
          <w:sz w:val="24"/>
          <w:szCs w:val="24"/>
        </w:rPr>
        <w:t>Social Equilibrium and Social Change. Human Relations.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McGehee</w:t>
      </w:r>
      <w:proofErr w:type="spellEnd"/>
      <w:r>
        <w:rPr>
          <w:rFonts w:ascii="Times New Roman" w:hAnsi="Times New Roman" w:cs="Times New Roman"/>
          <w:sz w:val="24"/>
          <w:szCs w:val="24"/>
        </w:rPr>
        <w:t xml:space="preserve">, Y. and Thayer, P.W. (1961), </w:t>
      </w:r>
      <w:r>
        <w:rPr>
          <w:rFonts w:ascii="Times New Roman" w:hAnsi="Times New Roman" w:cs="Times New Roman"/>
          <w:iCs/>
          <w:sz w:val="24"/>
          <w:szCs w:val="24"/>
        </w:rPr>
        <w:t>Training in Business and Industry</w:t>
      </w:r>
      <w:r>
        <w:rPr>
          <w:rFonts w:ascii="Times New Roman" w:hAnsi="Times New Roman" w:cs="Times New Roman"/>
          <w:sz w:val="24"/>
          <w:szCs w:val="24"/>
        </w:rPr>
        <w:t>. New York: John Wiley and Sons.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Mondy</w:t>
      </w:r>
      <w:proofErr w:type="spellEnd"/>
      <w:r>
        <w:rPr>
          <w:rFonts w:ascii="Times New Roman" w:hAnsi="Times New Roman" w:cs="Times New Roman"/>
          <w:sz w:val="24"/>
          <w:szCs w:val="24"/>
        </w:rPr>
        <w:t xml:space="preserve">, R.W. et al (1990), </w:t>
      </w:r>
      <w:r>
        <w:rPr>
          <w:rFonts w:ascii="Times New Roman" w:hAnsi="Times New Roman" w:cs="Times New Roman"/>
          <w:iCs/>
          <w:sz w:val="24"/>
          <w:szCs w:val="24"/>
        </w:rPr>
        <w:t>Management and Organization Behavior</w:t>
      </w:r>
      <w:r>
        <w:rPr>
          <w:rFonts w:ascii="Times New Roman" w:hAnsi="Times New Roman" w:cs="Times New Roman"/>
          <w:sz w:val="24"/>
          <w:szCs w:val="24"/>
        </w:rPr>
        <w:t>. Boston, Allyn and Bacon Publishers.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Mullins, L.J. (1999) </w:t>
      </w:r>
      <w:r>
        <w:rPr>
          <w:rFonts w:ascii="Times New Roman" w:hAnsi="Times New Roman" w:cs="Times New Roman"/>
          <w:iCs/>
          <w:sz w:val="24"/>
          <w:szCs w:val="24"/>
        </w:rPr>
        <w:t xml:space="preserve">Management and Organizational Behavior. </w:t>
      </w:r>
      <w:r>
        <w:rPr>
          <w:rFonts w:ascii="Times New Roman" w:hAnsi="Times New Roman" w:cs="Times New Roman"/>
          <w:sz w:val="24"/>
          <w:szCs w:val="24"/>
        </w:rPr>
        <w:t>Prentice Hall: London.</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Naidu, S. P. (2005) </w:t>
      </w:r>
      <w:r>
        <w:rPr>
          <w:rFonts w:ascii="Times New Roman" w:hAnsi="Times New Roman" w:cs="Times New Roman"/>
          <w:iCs/>
          <w:sz w:val="24"/>
          <w:szCs w:val="24"/>
        </w:rPr>
        <w:t>“Public Administration: Concert and Theories”</w:t>
      </w:r>
      <w:r>
        <w:rPr>
          <w:rFonts w:ascii="Times New Roman" w:hAnsi="Times New Roman" w:cs="Times New Roman"/>
          <w:sz w:val="24"/>
          <w:szCs w:val="24"/>
        </w:rPr>
        <w:t>. New Age International Pub.</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Nasiru</w:t>
      </w:r>
      <w:proofErr w:type="spellEnd"/>
      <w:r>
        <w:rPr>
          <w:rFonts w:ascii="Times New Roman" w:hAnsi="Times New Roman" w:cs="Times New Roman"/>
          <w:sz w:val="24"/>
          <w:szCs w:val="24"/>
        </w:rPr>
        <w:t xml:space="preserve">, F. A. (1983) </w:t>
      </w:r>
      <w:r>
        <w:rPr>
          <w:rFonts w:ascii="Times New Roman" w:hAnsi="Times New Roman" w:cs="Times New Roman"/>
          <w:iCs/>
          <w:sz w:val="24"/>
          <w:szCs w:val="24"/>
        </w:rPr>
        <w:t xml:space="preserve">“Manpower Planning Approach to Full Employment Policy: A Case Study of </w:t>
      </w:r>
      <w:proofErr w:type="spellStart"/>
      <w:r>
        <w:rPr>
          <w:rFonts w:ascii="Times New Roman" w:hAnsi="Times New Roman" w:cs="Times New Roman"/>
          <w:iCs/>
          <w:sz w:val="24"/>
          <w:szCs w:val="24"/>
        </w:rPr>
        <w:t>Ondo</w:t>
      </w:r>
      <w:proofErr w:type="spellEnd"/>
      <w:r>
        <w:rPr>
          <w:rFonts w:ascii="Times New Roman" w:hAnsi="Times New Roman" w:cs="Times New Roman"/>
          <w:iCs/>
          <w:sz w:val="24"/>
          <w:szCs w:val="24"/>
        </w:rPr>
        <w:t xml:space="preserve"> state</w:t>
      </w:r>
      <w:r>
        <w:rPr>
          <w:rFonts w:ascii="Times New Roman" w:hAnsi="Times New Roman" w:cs="Times New Roman"/>
          <w:sz w:val="24"/>
          <w:szCs w:val="24"/>
        </w:rPr>
        <w:t xml:space="preserve">. Unpublished </w:t>
      </w:r>
      <w:proofErr w:type="spellStart"/>
      <w:r>
        <w:rPr>
          <w:rFonts w:ascii="Times New Roman" w:hAnsi="Times New Roman" w:cs="Times New Roman"/>
          <w:sz w:val="24"/>
          <w:szCs w:val="24"/>
        </w:rPr>
        <w:t>PostGraduate</w:t>
      </w:r>
      <w:proofErr w:type="spellEnd"/>
      <w:r>
        <w:rPr>
          <w:rFonts w:ascii="Times New Roman" w:hAnsi="Times New Roman" w:cs="Times New Roman"/>
          <w:sz w:val="24"/>
          <w:szCs w:val="24"/>
        </w:rPr>
        <w:t xml:space="preserve"> Diploma Thesis, University of Lagos.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Neo, R. A. and Hollenbeck, J. R. (2003) </w:t>
      </w:r>
      <w:r>
        <w:rPr>
          <w:rFonts w:ascii="Times New Roman" w:hAnsi="Times New Roman" w:cs="Times New Roman"/>
          <w:iCs/>
          <w:sz w:val="24"/>
          <w:szCs w:val="24"/>
        </w:rPr>
        <w:t xml:space="preserve">“Human Resource </w:t>
      </w:r>
      <w:proofErr w:type="spellStart"/>
      <w:r>
        <w:rPr>
          <w:rFonts w:ascii="Times New Roman" w:hAnsi="Times New Roman" w:cs="Times New Roman"/>
          <w:iCs/>
          <w:sz w:val="24"/>
          <w:szCs w:val="24"/>
        </w:rPr>
        <w:t>Managemet</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Boston: </w:t>
      </w:r>
      <w:proofErr w:type="spellStart"/>
      <w:r>
        <w:rPr>
          <w:rFonts w:ascii="Times New Roman" w:hAnsi="Times New Roman" w:cs="Times New Roman"/>
          <w:sz w:val="24"/>
          <w:szCs w:val="24"/>
        </w:rPr>
        <w:t>MCGraw-Hill</w:t>
      </w:r>
      <w:proofErr w:type="spellEnd"/>
      <w:r>
        <w:rPr>
          <w:rFonts w:ascii="Times New Roman" w:hAnsi="Times New Roman" w:cs="Times New Roman"/>
          <w:sz w:val="24"/>
          <w:szCs w:val="24"/>
        </w:rPr>
        <w:t>.</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Nigro</w:t>
      </w:r>
      <w:proofErr w:type="spellEnd"/>
      <w:r>
        <w:rPr>
          <w:rFonts w:ascii="Times New Roman" w:hAnsi="Times New Roman" w:cs="Times New Roman"/>
          <w:sz w:val="24"/>
          <w:szCs w:val="24"/>
        </w:rPr>
        <w:t xml:space="preserve">, F. A. and </w:t>
      </w:r>
      <w:proofErr w:type="spellStart"/>
      <w:r>
        <w:rPr>
          <w:rFonts w:ascii="Times New Roman" w:hAnsi="Times New Roman" w:cs="Times New Roman"/>
          <w:sz w:val="24"/>
          <w:szCs w:val="24"/>
        </w:rPr>
        <w:t>Nigro</w:t>
      </w:r>
      <w:proofErr w:type="spellEnd"/>
      <w:r>
        <w:rPr>
          <w:rFonts w:ascii="Times New Roman" w:hAnsi="Times New Roman" w:cs="Times New Roman"/>
          <w:sz w:val="24"/>
          <w:szCs w:val="24"/>
        </w:rPr>
        <w:t xml:space="preserve">, L.G. (1986) </w:t>
      </w:r>
      <w:r>
        <w:rPr>
          <w:rFonts w:ascii="Times New Roman" w:hAnsi="Times New Roman" w:cs="Times New Roman"/>
          <w:iCs/>
          <w:sz w:val="24"/>
          <w:szCs w:val="24"/>
        </w:rPr>
        <w:t>“Modern Public administration”</w:t>
      </w:r>
      <w:r>
        <w:rPr>
          <w:rFonts w:ascii="Times New Roman" w:hAnsi="Times New Roman" w:cs="Times New Roman"/>
          <w:sz w:val="24"/>
          <w:szCs w:val="24"/>
        </w:rPr>
        <w:t>. New York: McGraw-Hill.</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Nongo</w:t>
      </w:r>
      <w:proofErr w:type="spellEnd"/>
      <w:r>
        <w:rPr>
          <w:rFonts w:ascii="Times New Roman" w:hAnsi="Times New Roman" w:cs="Times New Roman"/>
          <w:sz w:val="24"/>
          <w:szCs w:val="24"/>
        </w:rPr>
        <w:t xml:space="preserve">, S. (2005) </w:t>
      </w:r>
      <w:proofErr w:type="spellStart"/>
      <w:r>
        <w:rPr>
          <w:rFonts w:ascii="Times New Roman" w:hAnsi="Times New Roman" w:cs="Times New Roman"/>
          <w:iCs/>
          <w:sz w:val="24"/>
          <w:szCs w:val="24"/>
        </w:rPr>
        <w:t>Fundalmental</w:t>
      </w:r>
      <w:proofErr w:type="spellEnd"/>
      <w:r>
        <w:rPr>
          <w:rFonts w:ascii="Times New Roman" w:hAnsi="Times New Roman" w:cs="Times New Roman"/>
          <w:iCs/>
          <w:sz w:val="24"/>
          <w:szCs w:val="24"/>
        </w:rPr>
        <w:t xml:space="preserve"> of Management.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Aboki</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Novit</w:t>
      </w:r>
      <w:proofErr w:type="spellEnd"/>
      <w:r>
        <w:rPr>
          <w:rFonts w:ascii="Times New Roman" w:hAnsi="Times New Roman" w:cs="Times New Roman"/>
          <w:sz w:val="24"/>
          <w:szCs w:val="24"/>
        </w:rPr>
        <w:t xml:space="preserve">, M.S. (1979), </w:t>
      </w:r>
      <w:r>
        <w:rPr>
          <w:rFonts w:ascii="Times New Roman" w:hAnsi="Times New Roman" w:cs="Times New Roman"/>
          <w:iCs/>
          <w:sz w:val="24"/>
          <w:szCs w:val="24"/>
        </w:rPr>
        <w:t>Essentials of Personnel Management</w:t>
      </w:r>
      <w:r>
        <w:rPr>
          <w:rFonts w:ascii="Times New Roman" w:hAnsi="Times New Roman" w:cs="Times New Roman"/>
          <w:sz w:val="24"/>
          <w:szCs w:val="24"/>
        </w:rPr>
        <w:t>. New Jersey: Englewood Cliff</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C.C. (1988) </w:t>
      </w:r>
      <w:r>
        <w:rPr>
          <w:rFonts w:ascii="Times New Roman" w:hAnsi="Times New Roman" w:cs="Times New Roman"/>
          <w:iCs/>
          <w:sz w:val="24"/>
          <w:szCs w:val="24"/>
        </w:rPr>
        <w:t xml:space="preserve">Management: Theory and Practice. </w:t>
      </w:r>
      <w:r>
        <w:rPr>
          <w:rFonts w:ascii="Times New Roman" w:hAnsi="Times New Roman" w:cs="Times New Roman"/>
          <w:sz w:val="24"/>
          <w:szCs w:val="24"/>
        </w:rPr>
        <w:t>Onitsha: Africana-FEP Publishers.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Obiajulu</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Obikeze</w:t>
      </w:r>
      <w:proofErr w:type="spellEnd"/>
      <w:r>
        <w:rPr>
          <w:rFonts w:ascii="Times New Roman" w:hAnsi="Times New Roman" w:cs="Times New Roman"/>
          <w:sz w:val="24"/>
          <w:szCs w:val="24"/>
        </w:rPr>
        <w:t xml:space="preserve">, E.A. (2004) </w:t>
      </w:r>
      <w:r>
        <w:rPr>
          <w:rFonts w:ascii="Times New Roman" w:hAnsi="Times New Roman" w:cs="Times New Roman"/>
          <w:iCs/>
          <w:sz w:val="24"/>
          <w:szCs w:val="24"/>
        </w:rPr>
        <w:t>Public Administration in Nigeria: A development Approach</w:t>
      </w:r>
      <w:r>
        <w:rPr>
          <w:rFonts w:ascii="Times New Roman" w:hAnsi="Times New Roman" w:cs="Times New Roman"/>
          <w:sz w:val="24"/>
          <w:szCs w:val="24"/>
        </w:rPr>
        <w:t>. Onitsha: Book point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Odiorne</w:t>
      </w:r>
      <w:proofErr w:type="spellEnd"/>
      <w:r>
        <w:rPr>
          <w:rFonts w:ascii="Times New Roman" w:hAnsi="Times New Roman" w:cs="Times New Roman"/>
          <w:sz w:val="24"/>
          <w:szCs w:val="24"/>
        </w:rPr>
        <w:t xml:space="preserve">, G.S. (2003) </w:t>
      </w:r>
      <w:r>
        <w:rPr>
          <w:rFonts w:ascii="Times New Roman" w:hAnsi="Times New Roman" w:cs="Times New Roman"/>
          <w:iCs/>
          <w:sz w:val="24"/>
          <w:szCs w:val="24"/>
        </w:rPr>
        <w:t xml:space="preserve">Training by Objectives: An Economic Appraisal to Management Training. </w:t>
      </w:r>
      <w:r>
        <w:rPr>
          <w:rFonts w:ascii="Times New Roman" w:hAnsi="Times New Roman" w:cs="Times New Roman"/>
          <w:sz w:val="24"/>
          <w:szCs w:val="24"/>
        </w:rPr>
        <w:t>New York: The Macmillan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t>Okotoni</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J. (2005), </w:t>
      </w:r>
      <w:r>
        <w:rPr>
          <w:rFonts w:ascii="Times New Roman" w:hAnsi="Times New Roman" w:cs="Times New Roman"/>
          <w:iCs/>
          <w:sz w:val="24"/>
          <w:szCs w:val="24"/>
        </w:rPr>
        <w:t>Manpower Training and Development in the Nigerian Public Service</w:t>
      </w:r>
      <w:r>
        <w:rPr>
          <w:rFonts w:ascii="Times New Roman" w:hAnsi="Times New Roman" w:cs="Times New Roman"/>
          <w:sz w:val="24"/>
          <w:szCs w:val="24"/>
        </w:rPr>
        <w:t>.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proofErr w:type="spellStart"/>
      <w:r>
        <w:rPr>
          <w:rFonts w:ascii="Times New Roman" w:hAnsi="Times New Roman" w:cs="Times New Roman"/>
          <w:sz w:val="24"/>
          <w:szCs w:val="24"/>
        </w:rPr>
        <w:lastRenderedPageBreak/>
        <w:t>Okotoni</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Erero</w:t>
      </w:r>
      <w:proofErr w:type="spellEnd"/>
      <w:r>
        <w:rPr>
          <w:rFonts w:ascii="Times New Roman" w:hAnsi="Times New Roman" w:cs="Times New Roman"/>
          <w:sz w:val="24"/>
          <w:szCs w:val="24"/>
        </w:rPr>
        <w:t xml:space="preserve">, J. (2005), </w:t>
      </w:r>
      <w:r>
        <w:rPr>
          <w:rFonts w:ascii="Times New Roman" w:hAnsi="Times New Roman" w:cs="Times New Roman"/>
          <w:iCs/>
          <w:sz w:val="24"/>
          <w:szCs w:val="24"/>
        </w:rPr>
        <w:t xml:space="preserve">Manpower Training and Development in the Nigerian Public Service. </w:t>
      </w:r>
      <w:r>
        <w:rPr>
          <w:rFonts w:ascii="Times New Roman" w:hAnsi="Times New Roman" w:cs="Times New Roman"/>
          <w:sz w:val="24"/>
          <w:szCs w:val="24"/>
        </w:rPr>
        <w:t>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University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iCs/>
          <w:sz w:val="24"/>
          <w:szCs w:val="24"/>
        </w:rPr>
      </w:pPr>
      <w:r>
        <w:rPr>
          <w:rFonts w:ascii="Times New Roman" w:hAnsi="Times New Roman" w:cs="Times New Roman"/>
          <w:sz w:val="24"/>
          <w:szCs w:val="24"/>
        </w:rPr>
        <w:t xml:space="preserve">Oku, O. (2003), </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Universal Basic Education (UBE) </w:t>
      </w:r>
      <w:proofErr w:type="spellStart"/>
      <w:r>
        <w:rPr>
          <w:rFonts w:ascii="Times New Roman" w:hAnsi="Times New Roman" w:cs="Times New Roman"/>
          <w:iCs/>
          <w:sz w:val="24"/>
          <w:szCs w:val="24"/>
        </w:rPr>
        <w:t>Programme</w:t>
      </w:r>
      <w:proofErr w:type="spellEnd"/>
      <w:r>
        <w:rPr>
          <w:rFonts w:ascii="Times New Roman" w:hAnsi="Times New Roman" w:cs="Times New Roman"/>
          <w:iCs/>
          <w:sz w:val="24"/>
          <w:szCs w:val="24"/>
        </w:rPr>
        <w:t xml:space="preserve">: Issues and Problems of Policy Implementation. </w:t>
      </w:r>
      <w:r>
        <w:rPr>
          <w:rFonts w:ascii="Times New Roman" w:hAnsi="Times New Roman" w:cs="Times New Roman"/>
          <w:sz w:val="24"/>
          <w:szCs w:val="24"/>
        </w:rPr>
        <w:t xml:space="preserve">J. </w:t>
      </w:r>
      <w:proofErr w:type="spellStart"/>
      <w:r>
        <w:rPr>
          <w:rFonts w:ascii="Times New Roman" w:hAnsi="Times New Roman" w:cs="Times New Roman"/>
          <w:sz w:val="24"/>
          <w:szCs w:val="24"/>
        </w:rPr>
        <w:t>NigLangsCul</w:t>
      </w:r>
      <w:proofErr w:type="spellEnd"/>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Onah</w:t>
      </w:r>
      <w:proofErr w:type="spellEnd"/>
      <w:r>
        <w:rPr>
          <w:rFonts w:ascii="Times New Roman" w:hAnsi="Times New Roman" w:cs="Times New Roman"/>
          <w:sz w:val="24"/>
          <w:szCs w:val="24"/>
        </w:rPr>
        <w:t xml:space="preserve">, Fab. O. (2008), </w:t>
      </w:r>
      <w:r>
        <w:rPr>
          <w:rFonts w:ascii="Times New Roman" w:hAnsi="Times New Roman" w:cs="Times New Roman"/>
          <w:iCs/>
          <w:sz w:val="24"/>
          <w:szCs w:val="24"/>
        </w:rPr>
        <w:t xml:space="preserve">Human Resource Management </w:t>
      </w:r>
      <w:r>
        <w:rPr>
          <w:rFonts w:ascii="Times New Roman" w:hAnsi="Times New Roman" w:cs="Times New Roman"/>
          <w:sz w:val="24"/>
          <w:szCs w:val="24"/>
        </w:rPr>
        <w:t>(2nd Edition). Enugu: John Jacob’s Classic Publishers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Simon</w:t>
      </w:r>
      <w:proofErr w:type="gramStart"/>
      <w:r>
        <w:rPr>
          <w:rFonts w:ascii="Times New Roman" w:hAnsi="Times New Roman" w:cs="Times New Roman"/>
          <w:sz w:val="24"/>
          <w:szCs w:val="24"/>
        </w:rPr>
        <w:t>,H</w:t>
      </w:r>
      <w:proofErr w:type="spellEnd"/>
      <w:proofErr w:type="gramEnd"/>
      <w:r>
        <w:rPr>
          <w:rFonts w:ascii="Times New Roman" w:hAnsi="Times New Roman" w:cs="Times New Roman"/>
          <w:sz w:val="24"/>
          <w:szCs w:val="24"/>
        </w:rPr>
        <w:t xml:space="preserve">. (1976), </w:t>
      </w:r>
      <w:r>
        <w:rPr>
          <w:rFonts w:ascii="Times New Roman" w:hAnsi="Times New Roman" w:cs="Times New Roman"/>
          <w:iCs/>
          <w:sz w:val="24"/>
          <w:szCs w:val="24"/>
        </w:rPr>
        <w:t xml:space="preserve">Administrative Behavior. </w:t>
      </w:r>
      <w:r>
        <w:rPr>
          <w:rFonts w:ascii="Times New Roman" w:hAnsi="Times New Roman" w:cs="Times New Roman"/>
          <w:sz w:val="24"/>
          <w:szCs w:val="24"/>
        </w:rPr>
        <w:t>New York: Free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Tannehill</w:t>
      </w:r>
      <w:proofErr w:type="spellEnd"/>
      <w:r>
        <w:rPr>
          <w:rFonts w:ascii="Times New Roman" w:hAnsi="Times New Roman" w:cs="Times New Roman"/>
          <w:sz w:val="24"/>
          <w:szCs w:val="24"/>
        </w:rPr>
        <w:t>, R.E. (1970</w:t>
      </w:r>
      <w:proofErr w:type="gramStart"/>
      <w:r>
        <w:rPr>
          <w:rFonts w:ascii="Times New Roman" w:hAnsi="Times New Roman" w:cs="Times New Roman"/>
          <w:sz w:val="24"/>
          <w:szCs w:val="24"/>
        </w:rPr>
        <w:t xml:space="preserve">)  </w:t>
      </w:r>
      <w:r>
        <w:rPr>
          <w:rFonts w:ascii="Times New Roman" w:hAnsi="Times New Roman" w:cs="Times New Roman"/>
          <w:iCs/>
          <w:sz w:val="24"/>
          <w:szCs w:val="24"/>
        </w:rPr>
        <w:t>Motivation</w:t>
      </w:r>
      <w:proofErr w:type="gramEnd"/>
      <w:r>
        <w:rPr>
          <w:rFonts w:ascii="Times New Roman" w:hAnsi="Times New Roman" w:cs="Times New Roman"/>
          <w:iCs/>
          <w:sz w:val="24"/>
          <w:szCs w:val="24"/>
        </w:rPr>
        <w:t xml:space="preserve"> and Management. </w:t>
      </w:r>
      <w:r>
        <w:rPr>
          <w:rFonts w:ascii="Times New Roman" w:hAnsi="Times New Roman" w:cs="Times New Roman"/>
          <w:sz w:val="24"/>
          <w:szCs w:val="24"/>
        </w:rPr>
        <w:t xml:space="preserve">London: </w:t>
      </w:r>
      <w:proofErr w:type="spellStart"/>
      <w:r>
        <w:rPr>
          <w:rFonts w:ascii="Times New Roman" w:hAnsi="Times New Roman" w:cs="Times New Roman"/>
          <w:sz w:val="24"/>
          <w:szCs w:val="24"/>
        </w:rPr>
        <w:t>Butterworths</w:t>
      </w:r>
      <w:proofErr w:type="spellEnd"/>
      <w:r>
        <w:rPr>
          <w:rFonts w:ascii="Times New Roman" w:hAnsi="Times New Roman" w:cs="Times New Roman"/>
          <w:sz w:val="24"/>
          <w:szCs w:val="24"/>
        </w:rPr>
        <w:t xml:space="preserve"> and Co. Ltd.</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Ubeku</w:t>
      </w:r>
      <w:proofErr w:type="spellEnd"/>
      <w:r>
        <w:rPr>
          <w:rFonts w:ascii="Times New Roman" w:hAnsi="Times New Roman" w:cs="Times New Roman"/>
          <w:sz w:val="24"/>
          <w:szCs w:val="24"/>
        </w:rPr>
        <w:t xml:space="preserve">, A.K. (1975) </w:t>
      </w:r>
      <w:r>
        <w:rPr>
          <w:rFonts w:ascii="Times New Roman" w:hAnsi="Times New Roman" w:cs="Times New Roman"/>
          <w:iCs/>
          <w:sz w:val="24"/>
          <w:szCs w:val="24"/>
        </w:rPr>
        <w:t>Personnel Management in Nigeria</w:t>
      </w:r>
      <w:r>
        <w:rPr>
          <w:rFonts w:ascii="Times New Roman" w:hAnsi="Times New Roman" w:cs="Times New Roman"/>
          <w:sz w:val="24"/>
          <w:szCs w:val="24"/>
        </w:rPr>
        <w:t xml:space="preserve">. Benin City: </w:t>
      </w:r>
      <w:proofErr w:type="spellStart"/>
      <w:r>
        <w:rPr>
          <w:rFonts w:ascii="Times New Roman" w:hAnsi="Times New Roman" w:cs="Times New Roman"/>
          <w:sz w:val="24"/>
          <w:szCs w:val="24"/>
        </w:rPr>
        <w:t>Ethiope</w:t>
      </w:r>
      <w:proofErr w:type="spellEnd"/>
      <w:r>
        <w:rPr>
          <w:rFonts w:ascii="Times New Roman" w:hAnsi="Times New Roman" w:cs="Times New Roman"/>
          <w:sz w:val="24"/>
          <w:szCs w:val="24"/>
        </w:rPr>
        <w:t xml:space="preserve"> Publishing Company.</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Vroom, V.H. (1965) </w:t>
      </w:r>
      <w:r>
        <w:rPr>
          <w:rFonts w:ascii="Times New Roman" w:hAnsi="Times New Roman" w:cs="Times New Roman"/>
          <w:iCs/>
          <w:sz w:val="24"/>
          <w:szCs w:val="24"/>
        </w:rPr>
        <w:t xml:space="preserve">Motivation in Management. </w:t>
      </w:r>
      <w:r>
        <w:rPr>
          <w:rFonts w:ascii="Times New Roman" w:hAnsi="Times New Roman" w:cs="Times New Roman"/>
          <w:sz w:val="24"/>
          <w:szCs w:val="24"/>
        </w:rPr>
        <w:t>American Foundation for Management Research, New York.</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Weber, M. (1947), </w:t>
      </w:r>
      <w:r>
        <w:rPr>
          <w:rFonts w:ascii="Times New Roman" w:hAnsi="Times New Roman" w:cs="Times New Roman"/>
          <w:iCs/>
          <w:sz w:val="24"/>
          <w:szCs w:val="24"/>
        </w:rPr>
        <w:t>Theory of Social and Economic Organization</w:t>
      </w:r>
      <w:r>
        <w:rPr>
          <w:rFonts w:ascii="Times New Roman" w:hAnsi="Times New Roman" w:cs="Times New Roman"/>
          <w:sz w:val="24"/>
          <w:szCs w:val="24"/>
        </w:rPr>
        <w:t>. New York: The Free Press.</w:t>
      </w:r>
    </w:p>
    <w:p w:rsidR="00635C99" w:rsidRDefault="00635C99" w:rsidP="00635C99">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Yalokwu</w:t>
      </w:r>
      <w:proofErr w:type="spellEnd"/>
      <w:r>
        <w:rPr>
          <w:rFonts w:ascii="Times New Roman" w:hAnsi="Times New Roman" w:cs="Times New Roman"/>
          <w:sz w:val="24"/>
          <w:szCs w:val="24"/>
        </w:rPr>
        <w:t xml:space="preserve">, P.O. (2000), </w:t>
      </w:r>
      <w:r>
        <w:rPr>
          <w:rFonts w:ascii="Times New Roman" w:hAnsi="Times New Roman" w:cs="Times New Roman"/>
          <w:iCs/>
          <w:sz w:val="24"/>
          <w:szCs w:val="24"/>
        </w:rPr>
        <w:t>Management: Concept and Techniques</w:t>
      </w:r>
      <w:r>
        <w:rPr>
          <w:rFonts w:ascii="Times New Roman" w:hAnsi="Times New Roman" w:cs="Times New Roman"/>
          <w:sz w:val="24"/>
          <w:szCs w:val="24"/>
        </w:rPr>
        <w:t xml:space="preserve">. </w:t>
      </w:r>
      <w:proofErr w:type="spellStart"/>
      <w:r>
        <w:rPr>
          <w:rFonts w:ascii="Times New Roman" w:hAnsi="Times New Roman" w:cs="Times New Roman"/>
          <w:sz w:val="24"/>
          <w:szCs w:val="24"/>
        </w:rPr>
        <w:t>Lagos</w:t>
      </w:r>
      <w:proofErr w:type="gramStart"/>
      <w:r>
        <w:rPr>
          <w:rFonts w:ascii="Times New Roman" w:hAnsi="Times New Roman" w:cs="Times New Roman"/>
          <w:sz w:val="24"/>
          <w:szCs w:val="24"/>
        </w:rPr>
        <w:t>:Peak</w:t>
      </w:r>
      <w:proofErr w:type="spellEnd"/>
      <w:proofErr w:type="gramEnd"/>
      <w:r>
        <w:rPr>
          <w:rFonts w:ascii="Times New Roman" w:hAnsi="Times New Roman" w:cs="Times New Roman"/>
          <w:sz w:val="24"/>
          <w:szCs w:val="24"/>
        </w:rPr>
        <w:t xml:space="preserve"> Publishers.</w:t>
      </w:r>
    </w:p>
    <w:p w:rsidR="00C36461" w:rsidRDefault="00C36461"/>
    <w:sectPr w:rsidR="00C36461" w:rsidSect="00D72CC0">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08093"/>
      <w:docPartObj>
        <w:docPartGallery w:val="Page Numbers (Bottom of Page)"/>
        <w:docPartUnique/>
      </w:docPartObj>
    </w:sdtPr>
    <w:sdtEndPr>
      <w:rPr>
        <w:noProof/>
      </w:rPr>
    </w:sdtEndPr>
    <w:sdtContent>
      <w:p w:rsidR="00D72CC0" w:rsidRDefault="00914D48">
        <w:pPr>
          <w:pStyle w:val="Footer"/>
          <w:jc w:val="center"/>
        </w:pPr>
        <w:r>
          <w:fldChar w:fldCharType="begin"/>
        </w:r>
        <w:r>
          <w:instrText xml:space="preserve"> PAGE   \* MERGEFORMAT </w:instrText>
        </w:r>
        <w:r>
          <w:fldChar w:fldCharType="separate"/>
        </w:r>
        <w:r>
          <w:rPr>
            <w:noProof/>
          </w:rPr>
          <w:t>xxii</w:t>
        </w:r>
        <w:r>
          <w:rPr>
            <w:noProof/>
          </w:rPr>
          <w:fldChar w:fldCharType="end"/>
        </w:r>
      </w:p>
    </w:sdtContent>
  </w:sdt>
  <w:p w:rsidR="00D72CC0" w:rsidRDefault="00914D4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584B16"/>
    <w:lvl w:ilvl="0" w:tplc="258E2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4F140F"/>
    <w:multiLevelType w:val="hybridMultilevel"/>
    <w:tmpl w:val="36781A8C"/>
    <w:lvl w:ilvl="0" w:tplc="B734BC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99"/>
    <w:rsid w:val="005543C7"/>
    <w:rsid w:val="00635C99"/>
    <w:rsid w:val="00914D48"/>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A87D6-E2CE-4E56-B45C-F9FA2D2E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5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C99"/>
  </w:style>
  <w:style w:type="paragraph" w:styleId="Header">
    <w:name w:val="header"/>
    <w:basedOn w:val="Normal"/>
    <w:link w:val="HeaderChar"/>
    <w:uiPriority w:val="99"/>
    <w:rsid w:val="00635C99"/>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635C99"/>
    <w:rPr>
      <w:rFonts w:ascii="Calibri" w:eastAsia="Calibri" w:hAnsi="Calibri" w:cs="SimSun"/>
    </w:rPr>
  </w:style>
  <w:style w:type="table" w:styleId="TableGrid">
    <w:name w:val="Table Grid"/>
    <w:basedOn w:val="TableNormal"/>
    <w:uiPriority w:val="59"/>
    <w:rsid w:val="00635C9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C99"/>
    <w:pPr>
      <w:spacing w:after="200" w:line="276" w:lineRule="auto"/>
      <w:ind w:left="720"/>
      <w:contextualSpacing/>
    </w:pPr>
    <w:rPr>
      <w:rFonts w:ascii="Calibri" w:eastAsia="Calibri" w:hAnsi="Calibri" w:cs="SimSun"/>
    </w:rPr>
  </w:style>
  <w:style w:type="paragraph" w:styleId="BalloonText">
    <w:name w:val="Balloon Text"/>
    <w:basedOn w:val="Normal"/>
    <w:link w:val="BalloonTextChar"/>
    <w:uiPriority w:val="99"/>
    <w:rsid w:val="00635C9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635C9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10772</Words>
  <Characters>61401</Characters>
  <Application>Microsoft Office Word</Application>
  <DocSecurity>0</DocSecurity>
  <Lines>511</Lines>
  <Paragraphs>144</Paragraphs>
  <ScaleCrop>false</ScaleCrop>
  <Company/>
  <LinksUpToDate>false</LinksUpToDate>
  <CharactersWithSpaces>72029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2025-05-26T18:33:00Z</dcterms:created>
  <dcterms:modified xsi:type="dcterms:W3CDTF">2025-05-26T18:36:00Z</dcterms:modified>
</cp:coreProperties>
</file>