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3E8" w:rsidRDefault="005C24FD">
      <w:pPr>
        <w:jc w:val="center"/>
        <w:rPr>
          <w:rFonts w:ascii="Algerian" w:eastAsia="Algerian" w:hAnsi="Algerian" w:cs="Algerian"/>
          <w:b/>
          <w:sz w:val="40"/>
          <w:szCs w:val="40"/>
        </w:rPr>
      </w:pPr>
      <w:r>
        <w:rPr>
          <w:rFonts w:ascii="Algerian" w:eastAsia="Algerian" w:hAnsi="Algerian" w:cs="Algerian"/>
          <w:b/>
          <w:sz w:val="40"/>
          <w:szCs w:val="40"/>
        </w:rPr>
        <w:t>IMPACT OF MICROFINANCE BANK ON SMALL AND MEDIUM ENTERPRISES IN NIGERIA</w:t>
      </w:r>
    </w:p>
    <w:p w:rsidR="008B43E8" w:rsidRDefault="005C24F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 CASE STUDY OF GAA-AKANBI MICROFINANCE BANK ILORIN)</w:t>
      </w:r>
    </w:p>
    <w:p w:rsidR="008B43E8" w:rsidRDefault="008B43E8">
      <w:pPr>
        <w:spacing w:line="480" w:lineRule="auto"/>
        <w:ind w:firstLine="720"/>
        <w:jc w:val="center"/>
        <w:rPr>
          <w:rFonts w:ascii="Bookman Old Style" w:eastAsia="Bookman Old Style" w:hAnsi="Bookman Old Style" w:cs="Bookman Old Style"/>
          <w:b/>
          <w:i/>
          <w:sz w:val="40"/>
          <w:szCs w:val="40"/>
        </w:rPr>
      </w:pPr>
    </w:p>
    <w:p w:rsidR="008B43E8" w:rsidRDefault="005C24FD">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i/>
          <w:sz w:val="40"/>
          <w:szCs w:val="40"/>
        </w:rPr>
        <w:t>BY</w:t>
      </w:r>
    </w:p>
    <w:p w:rsidR="008B43E8" w:rsidRDefault="00A01CF9">
      <w:pPr>
        <w:spacing w:after="0" w:line="240" w:lineRule="auto"/>
        <w:ind w:left="720"/>
        <w:jc w:val="center"/>
        <w:rPr>
          <w:rFonts w:ascii="Arial Black" w:eastAsia="Arial Black" w:hAnsi="Arial Black" w:cs="Arial Black"/>
          <w:b/>
          <w:sz w:val="36"/>
          <w:szCs w:val="36"/>
        </w:rPr>
      </w:pPr>
      <w:bookmarkStart w:id="0" w:name="_GoBack"/>
      <w:r>
        <w:rPr>
          <w:rFonts w:ascii="Arial Black" w:eastAsia="Arial Black" w:hAnsi="Arial Black" w:cs="Arial Black"/>
          <w:b/>
          <w:sz w:val="36"/>
          <w:szCs w:val="36"/>
        </w:rPr>
        <w:t>RAUFU IDOWU IDRIS</w:t>
      </w:r>
    </w:p>
    <w:bookmarkEnd w:id="0"/>
    <w:p w:rsidR="008B43E8" w:rsidRDefault="005C24FD">
      <w:pPr>
        <w:spacing w:after="0" w:line="240" w:lineRule="auto"/>
        <w:ind w:left="720"/>
        <w:jc w:val="center"/>
        <w:rPr>
          <w:rFonts w:ascii="Arial Black" w:eastAsia="Arial Black" w:hAnsi="Arial Black" w:cs="Arial Black"/>
          <w:b/>
          <w:sz w:val="42"/>
          <w:szCs w:val="42"/>
        </w:rPr>
      </w:pPr>
      <w:r>
        <w:rPr>
          <w:rFonts w:ascii="Arial Black" w:eastAsia="Arial Black" w:hAnsi="Arial Black" w:cs="Arial Black"/>
          <w:b/>
          <w:sz w:val="38"/>
          <w:szCs w:val="38"/>
        </w:rPr>
        <w:t>HND/2</w:t>
      </w:r>
      <w:r w:rsidR="00A01CF9">
        <w:rPr>
          <w:rFonts w:ascii="Arial Black" w:eastAsia="Arial Black" w:hAnsi="Arial Black" w:cs="Arial Black"/>
          <w:b/>
          <w:sz w:val="38"/>
          <w:szCs w:val="38"/>
        </w:rPr>
        <w:t>3/ACC/FT/0240</w:t>
      </w:r>
    </w:p>
    <w:p w:rsidR="008B43E8" w:rsidRDefault="008B43E8">
      <w:pPr>
        <w:spacing w:after="0" w:line="240" w:lineRule="auto"/>
        <w:ind w:firstLine="720"/>
        <w:jc w:val="center"/>
        <w:rPr>
          <w:rFonts w:ascii="Bookman Old Style" w:eastAsia="Bookman Old Style" w:hAnsi="Bookman Old Style" w:cs="Bookman Old Style"/>
          <w:b/>
          <w:sz w:val="26"/>
          <w:szCs w:val="26"/>
        </w:rPr>
      </w:pPr>
    </w:p>
    <w:p w:rsidR="008B43E8" w:rsidRDefault="008B43E8" w:rsidP="00A01CF9">
      <w:pPr>
        <w:spacing w:after="0" w:line="480" w:lineRule="auto"/>
        <w:rPr>
          <w:b/>
          <w:sz w:val="24"/>
          <w:szCs w:val="24"/>
        </w:rPr>
      </w:pPr>
    </w:p>
    <w:p w:rsidR="008B43E8" w:rsidRDefault="005C24FD">
      <w:pPr>
        <w:jc w:val="center"/>
        <w:rPr>
          <w:b/>
          <w:sz w:val="28"/>
          <w:szCs w:val="28"/>
        </w:rPr>
      </w:pPr>
      <w:r>
        <w:rPr>
          <w:b/>
          <w:sz w:val="28"/>
          <w:szCs w:val="28"/>
        </w:rPr>
        <w:t xml:space="preserve">BEING A RESEARCH PROJECT SUBMITTED TO THE DEPARTMENT OF ACCOUNTANCY, INSTITUTE OF FINANCE AND MANAGEMENT STUDIES (IFMS), </w:t>
      </w:r>
      <w:r>
        <w:rPr>
          <w:b/>
          <w:sz w:val="30"/>
          <w:szCs w:val="30"/>
        </w:rPr>
        <w:t>KWARA STATE POLYTECHNIC, ILORIN</w:t>
      </w:r>
    </w:p>
    <w:p w:rsidR="008B43E8" w:rsidRDefault="008B43E8">
      <w:pPr>
        <w:shd w:val="clear" w:color="auto" w:fill="FFFFFF"/>
        <w:jc w:val="center"/>
        <w:rPr>
          <w:b/>
          <w:color w:val="000000"/>
          <w:sz w:val="28"/>
          <w:szCs w:val="28"/>
        </w:rPr>
      </w:pPr>
    </w:p>
    <w:p w:rsidR="008B43E8" w:rsidRDefault="005C24FD">
      <w:pPr>
        <w:shd w:val="clear" w:color="auto" w:fill="FFFFFF"/>
        <w:jc w:val="center"/>
        <w:rPr>
          <w:b/>
          <w:color w:val="000000"/>
          <w:sz w:val="28"/>
          <w:szCs w:val="28"/>
        </w:rPr>
      </w:pPr>
      <w:r>
        <w:rPr>
          <w:b/>
          <w:color w:val="000000"/>
          <w:sz w:val="28"/>
          <w:szCs w:val="28"/>
        </w:rPr>
        <w:t>IN PARTIAL FULFILLMENT OF THE REQUIREMENTS FOR THE AWARD OF HIGHER NATIONAL DIPLOMA (HND) IN ACCOUNTANCY</w:t>
      </w:r>
    </w:p>
    <w:p w:rsidR="008B43E8" w:rsidRDefault="008B43E8">
      <w:pPr>
        <w:shd w:val="clear" w:color="auto" w:fill="FFFFFF"/>
        <w:spacing w:line="360" w:lineRule="auto"/>
        <w:jc w:val="center"/>
        <w:rPr>
          <w:b/>
          <w:i/>
          <w:color w:val="000000"/>
          <w:sz w:val="30"/>
          <w:szCs w:val="30"/>
        </w:rPr>
      </w:pPr>
    </w:p>
    <w:p w:rsidR="00A01CF9" w:rsidRDefault="005C24FD" w:rsidP="00A01CF9">
      <w:pPr>
        <w:shd w:val="clear" w:color="auto" w:fill="FFFFFF"/>
        <w:spacing w:line="360" w:lineRule="auto"/>
        <w:ind w:left="5760" w:firstLine="720"/>
        <w:jc w:val="center"/>
        <w:rPr>
          <w:b/>
          <w:i/>
          <w:color w:val="000000"/>
          <w:sz w:val="30"/>
          <w:szCs w:val="30"/>
        </w:rPr>
      </w:pPr>
      <w:r>
        <w:rPr>
          <w:b/>
          <w:i/>
          <w:color w:val="000000"/>
          <w:sz w:val="30"/>
          <w:szCs w:val="30"/>
        </w:rPr>
        <w:t xml:space="preserve">MAY, </w:t>
      </w:r>
      <w:r w:rsidR="00A01CF9">
        <w:rPr>
          <w:b/>
          <w:i/>
          <w:color w:val="000000"/>
          <w:sz w:val="30"/>
          <w:szCs w:val="30"/>
        </w:rPr>
        <w:t>2025</w:t>
      </w:r>
    </w:p>
    <w:p w:rsidR="00A01CF9" w:rsidRDefault="00A01CF9" w:rsidP="00A01CF9">
      <w:pPr>
        <w:spacing w:line="360" w:lineRule="auto"/>
        <w:jc w:val="center"/>
        <w:rPr>
          <w:rFonts w:asciiTheme="majorBidi" w:hAnsiTheme="majorBidi" w:cstheme="majorBidi"/>
          <w:b/>
        </w:rPr>
      </w:pPr>
    </w:p>
    <w:p w:rsidR="00A01CF9" w:rsidRDefault="00A01CF9" w:rsidP="00A01CF9">
      <w:pPr>
        <w:spacing w:line="360" w:lineRule="auto"/>
        <w:jc w:val="center"/>
        <w:rPr>
          <w:rFonts w:asciiTheme="majorBidi" w:hAnsiTheme="majorBidi" w:cstheme="majorBidi"/>
          <w:b/>
        </w:rPr>
      </w:pPr>
    </w:p>
    <w:p w:rsidR="00A01CF9" w:rsidRDefault="00A01CF9" w:rsidP="00A01CF9">
      <w:pPr>
        <w:spacing w:line="360" w:lineRule="auto"/>
        <w:jc w:val="center"/>
        <w:rPr>
          <w:rFonts w:asciiTheme="majorBidi" w:hAnsiTheme="majorBidi" w:cstheme="majorBidi"/>
          <w:b/>
        </w:rPr>
      </w:pPr>
    </w:p>
    <w:p w:rsidR="00A01CF9" w:rsidRDefault="00A01CF9" w:rsidP="00A01CF9">
      <w:pPr>
        <w:spacing w:line="360" w:lineRule="auto"/>
        <w:jc w:val="center"/>
        <w:rPr>
          <w:rFonts w:asciiTheme="majorBidi" w:hAnsiTheme="majorBidi" w:cstheme="majorBidi"/>
          <w:b/>
        </w:rPr>
      </w:pPr>
    </w:p>
    <w:p w:rsidR="00A01CF9" w:rsidRDefault="00A01CF9" w:rsidP="00A01CF9">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A01CF9" w:rsidRPr="00A01CF9" w:rsidRDefault="00A01CF9" w:rsidP="00A01CF9">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 xml:space="preserve">This is to certify that this project work has been written by </w:t>
      </w:r>
      <w:r w:rsidR="00B1151C">
        <w:rPr>
          <w:rFonts w:asciiTheme="majorBidi" w:hAnsiTheme="majorBidi" w:cstheme="majorBidi"/>
          <w:sz w:val="24"/>
          <w:szCs w:val="24"/>
        </w:rPr>
        <w:t xml:space="preserve">RAUFU IDOWU IDRIS </w:t>
      </w:r>
      <w:r w:rsidRPr="00A01CF9">
        <w:rPr>
          <w:rFonts w:asciiTheme="majorBidi" w:hAnsiTheme="majorBidi" w:cstheme="majorBidi"/>
          <w:sz w:val="24"/>
          <w:szCs w:val="24"/>
        </w:rPr>
        <w:t xml:space="preserve">  with HND/23/ACC/FT/0</w:t>
      </w:r>
      <w:r w:rsidR="00B1151C">
        <w:rPr>
          <w:rFonts w:asciiTheme="majorBidi" w:hAnsiTheme="majorBidi" w:cstheme="majorBidi"/>
          <w:sz w:val="24"/>
          <w:szCs w:val="24"/>
        </w:rPr>
        <w:t>240</w:t>
      </w:r>
      <w:r w:rsidRPr="00A01CF9">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A01CF9">
        <w:rPr>
          <w:rFonts w:asciiTheme="majorBidi" w:hAnsiTheme="majorBidi" w:cstheme="majorBidi"/>
          <w:sz w:val="24"/>
          <w:szCs w:val="24"/>
        </w:rPr>
        <w:t>Kwara</w:t>
      </w:r>
      <w:proofErr w:type="spellEnd"/>
      <w:r w:rsidRPr="00A01CF9">
        <w:rPr>
          <w:rFonts w:asciiTheme="majorBidi" w:hAnsiTheme="majorBidi" w:cstheme="majorBidi"/>
          <w:sz w:val="24"/>
          <w:szCs w:val="24"/>
        </w:rPr>
        <w:t xml:space="preserve"> State Polytechnic, Ilorin, </w:t>
      </w:r>
      <w:proofErr w:type="spellStart"/>
      <w:r w:rsidRPr="00A01CF9">
        <w:rPr>
          <w:rFonts w:asciiTheme="majorBidi" w:hAnsiTheme="majorBidi" w:cstheme="majorBidi"/>
          <w:sz w:val="24"/>
          <w:szCs w:val="24"/>
        </w:rPr>
        <w:t>Kwara</w:t>
      </w:r>
      <w:proofErr w:type="spellEnd"/>
      <w:r w:rsidRPr="00A01CF9">
        <w:rPr>
          <w:rFonts w:asciiTheme="majorBidi" w:hAnsiTheme="majorBidi" w:cstheme="majorBidi"/>
          <w:sz w:val="24"/>
          <w:szCs w:val="24"/>
        </w:rPr>
        <w:t xml:space="preserve"> State</w:t>
      </w:r>
    </w:p>
    <w:p w:rsidR="00A01CF9" w:rsidRPr="00A01CF9" w:rsidRDefault="00A01CF9" w:rsidP="00A01CF9">
      <w:pPr>
        <w:spacing w:after="0" w:line="360" w:lineRule="auto"/>
        <w:rPr>
          <w:rFonts w:asciiTheme="majorBidi" w:hAnsiTheme="majorBidi" w:cstheme="majorBidi"/>
          <w:sz w:val="24"/>
          <w:szCs w:val="24"/>
        </w:rPr>
      </w:pPr>
    </w:p>
    <w:p w:rsidR="00A01CF9" w:rsidRPr="00A01CF9" w:rsidRDefault="00A01CF9" w:rsidP="00A01CF9">
      <w:pPr>
        <w:spacing w:after="0" w:line="360" w:lineRule="auto"/>
        <w:rPr>
          <w:rFonts w:asciiTheme="majorBidi" w:hAnsiTheme="majorBidi" w:cstheme="majorBidi"/>
          <w:sz w:val="24"/>
          <w:szCs w:val="24"/>
        </w:rPr>
      </w:pPr>
    </w:p>
    <w:p w:rsidR="00A01CF9" w:rsidRPr="00A01CF9" w:rsidRDefault="00A01CF9" w:rsidP="00A01CF9">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w:t>
      </w:r>
    </w:p>
    <w:p w:rsidR="00A01CF9" w:rsidRPr="00A01CF9" w:rsidRDefault="00A01CF9" w:rsidP="00A01CF9">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 xml:space="preserve">MR. </w:t>
      </w:r>
      <w:r w:rsidRPr="00A01CF9">
        <w:rPr>
          <w:rFonts w:asciiTheme="majorBidi" w:hAnsiTheme="majorBidi" w:cstheme="majorBidi"/>
          <w:b/>
          <w:sz w:val="24"/>
          <w:szCs w:val="24"/>
        </w:rPr>
        <w:t>HASSAN A. O.</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A01CF9" w:rsidRPr="00A01CF9" w:rsidRDefault="00A01CF9" w:rsidP="00A01CF9">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Project Supervisor</w:t>
      </w: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A01CF9" w:rsidRPr="00A01CF9" w:rsidRDefault="00A01CF9" w:rsidP="00A01CF9">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MRS ADEGBOYE B. B.</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A01CF9" w:rsidRPr="00A01CF9" w:rsidRDefault="00A01CF9" w:rsidP="00A01CF9">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Project Co-</w:t>
      </w:r>
      <w:proofErr w:type="spellStart"/>
      <w:r w:rsidRPr="00A01CF9">
        <w:rPr>
          <w:rFonts w:asciiTheme="majorBidi" w:hAnsiTheme="majorBidi" w:cstheme="majorBidi"/>
          <w:b/>
          <w:i/>
          <w:sz w:val="24"/>
          <w:szCs w:val="24"/>
        </w:rPr>
        <w:t>ordinator</w:t>
      </w:r>
      <w:proofErr w:type="spellEnd"/>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sz w:val="24"/>
          <w:szCs w:val="24"/>
        </w:rPr>
      </w:pPr>
    </w:p>
    <w:p w:rsidR="00A01CF9" w:rsidRPr="00A01CF9" w:rsidRDefault="00A01CF9" w:rsidP="00A01CF9">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A01CF9" w:rsidRPr="00A01CF9" w:rsidRDefault="00A01CF9" w:rsidP="00A01CF9">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 ELELU O. M</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t xml:space="preserve"> DATE</w:t>
      </w:r>
    </w:p>
    <w:p w:rsidR="00A01CF9" w:rsidRPr="00A01CF9" w:rsidRDefault="00A01CF9" w:rsidP="00A01CF9">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Head of Department</w:t>
      </w: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sz w:val="24"/>
          <w:szCs w:val="24"/>
        </w:rPr>
      </w:pPr>
    </w:p>
    <w:p w:rsidR="00A01CF9" w:rsidRPr="00A01CF9" w:rsidRDefault="00A01CF9" w:rsidP="00A01CF9">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A01CF9" w:rsidRPr="00A01CF9" w:rsidRDefault="00A01CF9" w:rsidP="00A01CF9">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IKHU-OMOREGBE SUNDAY FCA</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A01CF9" w:rsidRPr="00A01CF9" w:rsidRDefault="00A01CF9" w:rsidP="00A01CF9">
      <w:pPr>
        <w:spacing w:after="0" w:line="360" w:lineRule="auto"/>
        <w:rPr>
          <w:rFonts w:ascii="Times New Roman" w:hAnsi="Times New Roman" w:cs="Times New Roman"/>
          <w:b/>
          <w:sz w:val="24"/>
          <w:szCs w:val="24"/>
        </w:rPr>
      </w:pPr>
      <w:r w:rsidRPr="00A01CF9">
        <w:rPr>
          <w:rFonts w:asciiTheme="majorBidi" w:hAnsiTheme="majorBidi" w:cstheme="majorBidi"/>
          <w:b/>
          <w:sz w:val="24"/>
          <w:szCs w:val="24"/>
        </w:rPr>
        <w:t>External Examiner</w:t>
      </w:r>
      <w:r w:rsidRPr="00A01CF9">
        <w:rPr>
          <w:sz w:val="24"/>
          <w:szCs w:val="24"/>
        </w:rPr>
        <w:br w:type="page"/>
      </w:r>
    </w:p>
    <w:p w:rsidR="00A01CF9" w:rsidRDefault="00A01CF9" w:rsidP="00A01CF9">
      <w:pPr>
        <w:spacing w:after="0" w:line="480" w:lineRule="auto"/>
        <w:jc w:val="center"/>
        <w:rPr>
          <w:b/>
          <w:sz w:val="24"/>
          <w:szCs w:val="24"/>
        </w:rPr>
      </w:pPr>
      <w:r>
        <w:rPr>
          <w:b/>
          <w:sz w:val="24"/>
          <w:szCs w:val="24"/>
        </w:rPr>
        <w:lastRenderedPageBreak/>
        <w:t>DEDICATION</w:t>
      </w:r>
    </w:p>
    <w:p w:rsidR="00A01CF9" w:rsidRDefault="00A01CF9" w:rsidP="00A01CF9">
      <w:pPr>
        <w:spacing w:after="0" w:line="480" w:lineRule="auto"/>
        <w:jc w:val="both"/>
        <w:rPr>
          <w:sz w:val="24"/>
          <w:szCs w:val="24"/>
        </w:rPr>
      </w:pPr>
      <w:r>
        <w:rPr>
          <w:sz w:val="24"/>
          <w:szCs w:val="24"/>
        </w:rPr>
        <w:t xml:space="preserve">This project is dedicated to Almighty Allah The most beneficent and the merciful that knows the beginning and the end of everything and also to my parents Mr. and Mrs. </w:t>
      </w:r>
      <w:r>
        <w:rPr>
          <w:sz w:val="24"/>
          <w:szCs w:val="24"/>
        </w:rPr>
        <w:t>RAUFU</w:t>
      </w:r>
      <w:r>
        <w:rPr>
          <w:sz w:val="24"/>
          <w:szCs w:val="24"/>
        </w:rPr>
        <w:t xml:space="preserve"> I pray Almighty Allah continue to bless you abundantly (</w:t>
      </w:r>
      <w:proofErr w:type="spellStart"/>
      <w:r>
        <w:rPr>
          <w:sz w:val="24"/>
          <w:szCs w:val="24"/>
        </w:rPr>
        <w:t>Ameen</w:t>
      </w:r>
      <w:proofErr w:type="spellEnd"/>
      <w:r>
        <w:rPr>
          <w:sz w:val="24"/>
          <w:szCs w:val="24"/>
        </w:rPr>
        <w:t>) Thanks…</w:t>
      </w: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8B43E8" w:rsidRDefault="005C24FD">
      <w:pPr>
        <w:spacing w:after="0" w:line="480" w:lineRule="auto"/>
        <w:jc w:val="center"/>
        <w:rPr>
          <w:b/>
          <w:sz w:val="24"/>
          <w:szCs w:val="24"/>
        </w:rPr>
      </w:pPr>
      <w:r>
        <w:rPr>
          <w:b/>
          <w:sz w:val="24"/>
          <w:szCs w:val="24"/>
        </w:rPr>
        <w:lastRenderedPageBreak/>
        <w:t>ACKNOWLEDGEMENT</w:t>
      </w:r>
    </w:p>
    <w:p w:rsidR="00A01CF9" w:rsidRDefault="00A01CF9" w:rsidP="00A01CF9">
      <w:pPr>
        <w:spacing w:after="0" w:line="48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 xml:space="preserve">In the name of Almighty </w:t>
      </w:r>
      <w:proofErr w:type="spellStart"/>
      <w:r w:rsidRPr="00A01CF9">
        <w:rPr>
          <w:rFonts w:ascii="Times New Roman" w:hAnsi="Times New Roman" w:cs="Times New Roman"/>
          <w:sz w:val="24"/>
          <w:szCs w:val="24"/>
        </w:rPr>
        <w:t>Allah</w:t>
      </w:r>
      <w:proofErr w:type="gramStart"/>
      <w:r w:rsidRPr="00A01CF9">
        <w:rPr>
          <w:rFonts w:ascii="Times New Roman" w:hAnsi="Times New Roman" w:cs="Times New Roman"/>
          <w:sz w:val="24"/>
          <w:szCs w:val="24"/>
        </w:rPr>
        <w:t>,the</w:t>
      </w:r>
      <w:proofErr w:type="spellEnd"/>
      <w:proofErr w:type="gramEnd"/>
      <w:r w:rsidRPr="00A01CF9">
        <w:rPr>
          <w:rFonts w:ascii="Times New Roman" w:hAnsi="Times New Roman" w:cs="Times New Roman"/>
          <w:sz w:val="24"/>
          <w:szCs w:val="24"/>
        </w:rPr>
        <w:t xml:space="preserve"> beneficent ,the </w:t>
      </w:r>
      <w:proofErr w:type="spellStart"/>
      <w:r w:rsidRPr="00A01CF9">
        <w:rPr>
          <w:rFonts w:ascii="Times New Roman" w:hAnsi="Times New Roman" w:cs="Times New Roman"/>
          <w:sz w:val="24"/>
          <w:szCs w:val="24"/>
        </w:rPr>
        <w:t>merciful..All</w:t>
      </w:r>
      <w:proofErr w:type="spellEnd"/>
      <w:r w:rsidRPr="00A01CF9">
        <w:rPr>
          <w:rFonts w:ascii="Times New Roman" w:hAnsi="Times New Roman" w:cs="Times New Roman"/>
          <w:sz w:val="24"/>
          <w:szCs w:val="24"/>
        </w:rPr>
        <w:t xml:space="preserve"> thanks and adoration goes to Allah for his </w:t>
      </w:r>
      <w:proofErr w:type="spellStart"/>
      <w:r w:rsidRPr="00A01CF9">
        <w:rPr>
          <w:rFonts w:ascii="Times New Roman" w:hAnsi="Times New Roman" w:cs="Times New Roman"/>
          <w:sz w:val="24"/>
          <w:szCs w:val="24"/>
        </w:rPr>
        <w:t>protection</w:t>
      </w:r>
      <w:proofErr w:type="gramStart"/>
      <w:r w:rsidRPr="00A01CF9">
        <w:rPr>
          <w:rFonts w:ascii="Times New Roman" w:hAnsi="Times New Roman" w:cs="Times New Roman"/>
          <w:sz w:val="24"/>
          <w:szCs w:val="24"/>
        </w:rPr>
        <w:t>,guidance</w:t>
      </w:r>
      <w:proofErr w:type="spellEnd"/>
      <w:proofErr w:type="gramEnd"/>
      <w:r w:rsidRPr="00A01CF9">
        <w:rPr>
          <w:rFonts w:ascii="Times New Roman" w:hAnsi="Times New Roman" w:cs="Times New Roman"/>
          <w:sz w:val="24"/>
          <w:szCs w:val="24"/>
        </w:rPr>
        <w:t xml:space="preserve"> and sufficient grace over me since beginning of my academics.. I also want to thank the head of department,</w:t>
      </w:r>
      <w:r>
        <w:rPr>
          <w:rFonts w:ascii="Times New Roman" w:hAnsi="Times New Roman" w:cs="Times New Roman"/>
          <w:sz w:val="24"/>
          <w:szCs w:val="24"/>
        </w:rPr>
        <w:t xml:space="preserve"> </w:t>
      </w:r>
      <w:proofErr w:type="spellStart"/>
      <w:r w:rsidRPr="00A01CF9">
        <w:rPr>
          <w:rFonts w:ascii="Times New Roman" w:hAnsi="Times New Roman" w:cs="Times New Roman"/>
          <w:sz w:val="24"/>
          <w:szCs w:val="24"/>
        </w:rPr>
        <w:t>Mr</w:t>
      </w:r>
      <w:proofErr w:type="spellEnd"/>
      <w:r w:rsidRPr="00A01CF9">
        <w:rPr>
          <w:rFonts w:ascii="Times New Roman" w:hAnsi="Times New Roman" w:cs="Times New Roman"/>
          <w:sz w:val="24"/>
          <w:szCs w:val="24"/>
        </w:rPr>
        <w:t xml:space="preserve"> </w:t>
      </w:r>
      <w:proofErr w:type="spellStart"/>
      <w:r w:rsidRPr="00A01CF9">
        <w:rPr>
          <w:rFonts w:ascii="Times New Roman" w:hAnsi="Times New Roman" w:cs="Times New Roman"/>
          <w:sz w:val="24"/>
          <w:szCs w:val="24"/>
        </w:rPr>
        <w:t>Elelu</w:t>
      </w:r>
      <w:proofErr w:type="spellEnd"/>
      <w:r w:rsidRPr="00A01CF9">
        <w:rPr>
          <w:rFonts w:ascii="Times New Roman" w:hAnsi="Times New Roman" w:cs="Times New Roman"/>
          <w:sz w:val="24"/>
          <w:szCs w:val="24"/>
        </w:rPr>
        <w:t xml:space="preserve"> </w:t>
      </w:r>
      <w:proofErr w:type="spellStart"/>
      <w:r w:rsidRPr="00A01CF9">
        <w:rPr>
          <w:rFonts w:ascii="Times New Roman" w:hAnsi="Times New Roman" w:cs="Times New Roman"/>
          <w:sz w:val="24"/>
          <w:szCs w:val="24"/>
        </w:rPr>
        <w:t>Muyideen</w:t>
      </w:r>
      <w:proofErr w:type="spellEnd"/>
      <w:r w:rsidRPr="00A01CF9">
        <w:rPr>
          <w:rFonts w:ascii="Times New Roman" w:hAnsi="Times New Roman" w:cs="Times New Roman"/>
          <w:sz w:val="24"/>
          <w:szCs w:val="24"/>
        </w:rPr>
        <w:t xml:space="preserve"> for his fatherly and warm advice towards me during my course of studying as an accountancy student</w:t>
      </w:r>
      <w:proofErr w:type="gramStart"/>
      <w:r w:rsidRPr="00A01CF9">
        <w:rPr>
          <w:rFonts w:ascii="Times New Roman" w:hAnsi="Times New Roman" w:cs="Times New Roman"/>
          <w:sz w:val="24"/>
          <w:szCs w:val="24"/>
        </w:rPr>
        <w:t>..</w:t>
      </w:r>
      <w:proofErr w:type="gramEnd"/>
      <w:r w:rsidRPr="00A01CF9">
        <w:rPr>
          <w:rFonts w:ascii="Times New Roman" w:hAnsi="Times New Roman" w:cs="Times New Roman"/>
          <w:sz w:val="24"/>
          <w:szCs w:val="24"/>
        </w:rPr>
        <w:t xml:space="preserve"> </w:t>
      </w:r>
    </w:p>
    <w:p w:rsidR="00A01CF9" w:rsidRDefault="00A01CF9" w:rsidP="00A01CF9">
      <w:pPr>
        <w:spacing w:after="0" w:line="48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 xml:space="preserve">I would also like to thank my incredible and ever gallant </w:t>
      </w:r>
      <w:proofErr w:type="spellStart"/>
      <w:r w:rsidRPr="00A01CF9">
        <w:rPr>
          <w:rFonts w:ascii="Times New Roman" w:hAnsi="Times New Roman" w:cs="Times New Roman"/>
          <w:sz w:val="24"/>
          <w:szCs w:val="24"/>
        </w:rPr>
        <w:t>supervisor</w:t>
      </w:r>
      <w:proofErr w:type="gramStart"/>
      <w:r w:rsidRPr="00A01CF9">
        <w:rPr>
          <w:rFonts w:ascii="Times New Roman" w:hAnsi="Times New Roman" w:cs="Times New Roman"/>
          <w:sz w:val="24"/>
          <w:szCs w:val="24"/>
        </w:rPr>
        <w:t>,Mr</w:t>
      </w:r>
      <w:proofErr w:type="spellEnd"/>
      <w:proofErr w:type="gramEnd"/>
      <w:r w:rsidRPr="00A01CF9">
        <w:rPr>
          <w:rFonts w:ascii="Times New Roman" w:hAnsi="Times New Roman" w:cs="Times New Roman"/>
          <w:sz w:val="24"/>
          <w:szCs w:val="24"/>
        </w:rPr>
        <w:t xml:space="preserve"> Hassan O.A for his support during the course of writing my project and for making it a convenient </w:t>
      </w:r>
      <w:proofErr w:type="spellStart"/>
      <w:r w:rsidRPr="00A01CF9">
        <w:rPr>
          <w:rFonts w:ascii="Times New Roman" w:hAnsi="Times New Roman" w:cs="Times New Roman"/>
          <w:sz w:val="24"/>
          <w:szCs w:val="24"/>
        </w:rPr>
        <w:t>one..Indeed</w:t>
      </w:r>
      <w:proofErr w:type="spellEnd"/>
      <w:r w:rsidRPr="00A01CF9">
        <w:rPr>
          <w:rFonts w:ascii="Times New Roman" w:hAnsi="Times New Roman" w:cs="Times New Roman"/>
          <w:sz w:val="24"/>
          <w:szCs w:val="24"/>
        </w:rPr>
        <w:t xml:space="preserve"> he is a father, </w:t>
      </w:r>
      <w:proofErr w:type="spellStart"/>
      <w:r w:rsidRPr="00A01CF9">
        <w:rPr>
          <w:rFonts w:ascii="Times New Roman" w:hAnsi="Times New Roman" w:cs="Times New Roman"/>
          <w:sz w:val="24"/>
          <w:szCs w:val="24"/>
        </w:rPr>
        <w:t>lecturer</w:t>
      </w:r>
      <w:proofErr w:type="gramStart"/>
      <w:r w:rsidRPr="00A01CF9">
        <w:rPr>
          <w:rFonts w:ascii="Times New Roman" w:hAnsi="Times New Roman" w:cs="Times New Roman"/>
          <w:sz w:val="24"/>
          <w:szCs w:val="24"/>
        </w:rPr>
        <w:t>,adviser</w:t>
      </w:r>
      <w:proofErr w:type="spellEnd"/>
      <w:proofErr w:type="gramEnd"/>
      <w:r w:rsidRPr="00A01CF9">
        <w:rPr>
          <w:rFonts w:ascii="Times New Roman" w:hAnsi="Times New Roman" w:cs="Times New Roman"/>
          <w:sz w:val="24"/>
          <w:szCs w:val="24"/>
        </w:rPr>
        <w:t xml:space="preserve"> to me.. </w:t>
      </w:r>
    </w:p>
    <w:p w:rsidR="00A01CF9" w:rsidRDefault="00A01CF9" w:rsidP="00A01CF9">
      <w:pPr>
        <w:spacing w:after="0" w:line="48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It is a great slap on my path If I fail to recognize the effort of my entire family starting from my parents (</w:t>
      </w:r>
      <w:proofErr w:type="spellStart"/>
      <w:r w:rsidRPr="00A01CF9">
        <w:rPr>
          <w:rFonts w:ascii="Times New Roman" w:hAnsi="Times New Roman" w:cs="Times New Roman"/>
          <w:sz w:val="24"/>
          <w:szCs w:val="24"/>
        </w:rPr>
        <w:t>Mr</w:t>
      </w:r>
      <w:proofErr w:type="spellEnd"/>
      <w:r w:rsidRPr="00A01CF9">
        <w:rPr>
          <w:rFonts w:ascii="Times New Roman" w:hAnsi="Times New Roman" w:cs="Times New Roman"/>
          <w:sz w:val="24"/>
          <w:szCs w:val="24"/>
        </w:rPr>
        <w:t xml:space="preserve"> and </w:t>
      </w:r>
      <w:proofErr w:type="spellStart"/>
      <w:r w:rsidRPr="00A01CF9">
        <w:rPr>
          <w:rFonts w:ascii="Times New Roman" w:hAnsi="Times New Roman" w:cs="Times New Roman"/>
          <w:sz w:val="24"/>
          <w:szCs w:val="24"/>
        </w:rPr>
        <w:t>Mrs</w:t>
      </w:r>
      <w:proofErr w:type="spellEnd"/>
      <w:r w:rsidRPr="00A01CF9">
        <w:rPr>
          <w:rFonts w:ascii="Times New Roman" w:hAnsi="Times New Roman" w:cs="Times New Roman"/>
          <w:sz w:val="24"/>
          <w:szCs w:val="24"/>
        </w:rPr>
        <w:t xml:space="preserve"> </w:t>
      </w:r>
      <w:proofErr w:type="spellStart"/>
      <w:r w:rsidRPr="00A01CF9">
        <w:rPr>
          <w:rFonts w:ascii="Times New Roman" w:hAnsi="Times New Roman" w:cs="Times New Roman"/>
          <w:sz w:val="24"/>
          <w:szCs w:val="24"/>
        </w:rPr>
        <w:t>Raufu</w:t>
      </w:r>
      <w:proofErr w:type="spellEnd"/>
      <w:r w:rsidRPr="00A01CF9">
        <w:rPr>
          <w:rFonts w:ascii="Times New Roman" w:hAnsi="Times New Roman" w:cs="Times New Roman"/>
          <w:sz w:val="24"/>
          <w:szCs w:val="24"/>
        </w:rPr>
        <w:t xml:space="preserve">),my </w:t>
      </w:r>
      <w:proofErr w:type="spellStart"/>
      <w:r w:rsidRPr="00A01CF9">
        <w:rPr>
          <w:rFonts w:ascii="Times New Roman" w:hAnsi="Times New Roman" w:cs="Times New Roman"/>
          <w:sz w:val="24"/>
          <w:szCs w:val="24"/>
        </w:rPr>
        <w:t>siblings,uncles,and</w:t>
      </w:r>
      <w:proofErr w:type="spellEnd"/>
      <w:r w:rsidRPr="00A01CF9">
        <w:rPr>
          <w:rFonts w:ascii="Times New Roman" w:hAnsi="Times New Roman" w:cs="Times New Roman"/>
          <w:sz w:val="24"/>
          <w:szCs w:val="24"/>
        </w:rPr>
        <w:t xml:space="preserve"> friends who have one way or the other be supportive during this educational </w:t>
      </w:r>
      <w:proofErr w:type="spellStart"/>
      <w:r w:rsidRPr="00A01CF9">
        <w:rPr>
          <w:rFonts w:ascii="Times New Roman" w:hAnsi="Times New Roman" w:cs="Times New Roman"/>
          <w:sz w:val="24"/>
          <w:szCs w:val="24"/>
        </w:rPr>
        <w:t>pursuit.God</w:t>
      </w:r>
      <w:proofErr w:type="spellEnd"/>
      <w:r w:rsidRPr="00A01CF9">
        <w:rPr>
          <w:rFonts w:ascii="Times New Roman" w:hAnsi="Times New Roman" w:cs="Times New Roman"/>
          <w:sz w:val="24"/>
          <w:szCs w:val="24"/>
        </w:rPr>
        <w:t xml:space="preserve"> bless you all. </w:t>
      </w:r>
    </w:p>
    <w:p w:rsidR="008B43E8" w:rsidRPr="00A01CF9" w:rsidRDefault="00A01CF9" w:rsidP="00A01CF9">
      <w:pPr>
        <w:spacing w:after="0" w:line="480" w:lineRule="auto"/>
        <w:ind w:firstLine="720"/>
        <w:jc w:val="both"/>
        <w:rPr>
          <w:rFonts w:ascii="Times New Roman" w:hAnsi="Times New Roman" w:cs="Times New Roman"/>
          <w:sz w:val="24"/>
          <w:szCs w:val="24"/>
        </w:rPr>
      </w:pPr>
      <w:proofErr w:type="spellStart"/>
      <w:r w:rsidRPr="00A01CF9">
        <w:rPr>
          <w:rFonts w:ascii="Times New Roman" w:hAnsi="Times New Roman" w:cs="Times New Roman"/>
          <w:sz w:val="24"/>
          <w:szCs w:val="24"/>
        </w:rPr>
        <w:t>Lastly</w:t>
      </w:r>
      <w:proofErr w:type="gramStart"/>
      <w:r w:rsidRPr="00A01CF9">
        <w:rPr>
          <w:rFonts w:ascii="Times New Roman" w:hAnsi="Times New Roman" w:cs="Times New Roman"/>
          <w:sz w:val="24"/>
          <w:szCs w:val="24"/>
        </w:rPr>
        <w:t>,I</w:t>
      </w:r>
      <w:proofErr w:type="spellEnd"/>
      <w:proofErr w:type="gramEnd"/>
      <w:r w:rsidRPr="00A01CF9">
        <w:rPr>
          <w:rFonts w:ascii="Times New Roman" w:hAnsi="Times New Roman" w:cs="Times New Roman"/>
          <w:sz w:val="24"/>
          <w:szCs w:val="24"/>
        </w:rPr>
        <w:t xml:space="preserve"> want to appreciate the important role a friend turn blood (</w:t>
      </w:r>
      <w:proofErr w:type="spellStart"/>
      <w:r w:rsidRPr="00A01CF9">
        <w:rPr>
          <w:rFonts w:ascii="Times New Roman" w:hAnsi="Times New Roman" w:cs="Times New Roman"/>
          <w:sz w:val="24"/>
          <w:szCs w:val="24"/>
        </w:rPr>
        <w:t>Abd</w:t>
      </w:r>
      <w:proofErr w:type="spellEnd"/>
      <w:r w:rsidRPr="00A01CF9">
        <w:rPr>
          <w:rFonts w:ascii="Times New Roman" w:hAnsi="Times New Roman" w:cs="Times New Roman"/>
          <w:sz w:val="24"/>
          <w:szCs w:val="24"/>
        </w:rPr>
        <w:t xml:space="preserve"> </w:t>
      </w:r>
      <w:proofErr w:type="spellStart"/>
      <w:r w:rsidRPr="00A01CF9">
        <w:rPr>
          <w:rFonts w:ascii="Times New Roman" w:hAnsi="Times New Roman" w:cs="Times New Roman"/>
          <w:sz w:val="24"/>
          <w:szCs w:val="24"/>
        </w:rPr>
        <w:t>qowwyy</w:t>
      </w:r>
      <w:proofErr w:type="spellEnd"/>
      <w:r w:rsidRPr="00A01CF9">
        <w:rPr>
          <w:rFonts w:ascii="Times New Roman" w:hAnsi="Times New Roman" w:cs="Times New Roman"/>
          <w:sz w:val="24"/>
          <w:szCs w:val="24"/>
        </w:rPr>
        <w:t>)played in this my Academic journey and also my sincere appreciation to my wonderful School Son(</w:t>
      </w:r>
      <w:proofErr w:type="spellStart"/>
      <w:r w:rsidRPr="00A01CF9">
        <w:rPr>
          <w:rFonts w:ascii="Times New Roman" w:hAnsi="Times New Roman" w:cs="Times New Roman"/>
          <w:sz w:val="24"/>
          <w:szCs w:val="24"/>
        </w:rPr>
        <w:t>Ogundepo</w:t>
      </w:r>
      <w:proofErr w:type="spellEnd"/>
      <w:r w:rsidRPr="00A01CF9">
        <w:rPr>
          <w:rFonts w:ascii="Times New Roman" w:hAnsi="Times New Roman" w:cs="Times New Roman"/>
          <w:sz w:val="24"/>
          <w:szCs w:val="24"/>
        </w:rPr>
        <w:t xml:space="preserve"> </w:t>
      </w:r>
      <w:proofErr w:type="spellStart"/>
      <w:r w:rsidRPr="00A01CF9">
        <w:rPr>
          <w:rFonts w:ascii="Times New Roman" w:hAnsi="Times New Roman" w:cs="Times New Roman"/>
          <w:sz w:val="24"/>
          <w:szCs w:val="24"/>
        </w:rPr>
        <w:t>jelili</w:t>
      </w:r>
      <w:proofErr w:type="spellEnd"/>
      <w:r w:rsidRPr="00A01CF9">
        <w:rPr>
          <w:rFonts w:ascii="Times New Roman" w:hAnsi="Times New Roman" w:cs="Times New Roman"/>
          <w:sz w:val="24"/>
          <w:szCs w:val="24"/>
        </w:rPr>
        <w:t xml:space="preserve"> </w:t>
      </w:r>
      <w:proofErr w:type="spellStart"/>
      <w:r w:rsidRPr="00A01CF9">
        <w:rPr>
          <w:rFonts w:ascii="Times New Roman" w:hAnsi="Times New Roman" w:cs="Times New Roman"/>
          <w:sz w:val="24"/>
          <w:szCs w:val="24"/>
        </w:rPr>
        <w:t>babatunde</w:t>
      </w:r>
      <w:proofErr w:type="spellEnd"/>
      <w:r w:rsidRPr="00A01CF9">
        <w:rPr>
          <w:rFonts w:ascii="Times New Roman" w:hAnsi="Times New Roman" w:cs="Times New Roman"/>
          <w:sz w:val="24"/>
          <w:szCs w:val="24"/>
        </w:rPr>
        <w:t xml:space="preserve">) thank you for all you </w:t>
      </w:r>
      <w:proofErr w:type="spellStart"/>
      <w:r w:rsidRPr="00A01CF9">
        <w:rPr>
          <w:rFonts w:ascii="Times New Roman" w:hAnsi="Times New Roman" w:cs="Times New Roman"/>
          <w:sz w:val="24"/>
          <w:szCs w:val="24"/>
        </w:rPr>
        <w:t>do..God</w:t>
      </w:r>
      <w:proofErr w:type="spellEnd"/>
      <w:r w:rsidRPr="00A01CF9">
        <w:rPr>
          <w:rFonts w:ascii="Times New Roman" w:hAnsi="Times New Roman" w:cs="Times New Roman"/>
          <w:sz w:val="24"/>
          <w:szCs w:val="24"/>
        </w:rPr>
        <w:t xml:space="preserve"> bless you two abundantly...</w:t>
      </w:r>
    </w:p>
    <w:p w:rsidR="008B43E8" w:rsidRDefault="008B43E8">
      <w:pPr>
        <w:spacing w:after="0" w:line="480" w:lineRule="auto"/>
        <w:jc w:val="both"/>
        <w:rPr>
          <w:sz w:val="24"/>
          <w:szCs w:val="24"/>
        </w:rPr>
      </w:pPr>
    </w:p>
    <w:p w:rsidR="008B43E8" w:rsidRDefault="008B43E8">
      <w:pPr>
        <w:spacing w:after="0" w:line="480" w:lineRule="auto"/>
        <w:ind w:firstLine="720"/>
        <w:jc w:val="center"/>
        <w:rPr>
          <w:sz w:val="24"/>
          <w:szCs w:val="24"/>
        </w:rPr>
      </w:pPr>
    </w:p>
    <w:p w:rsidR="008B43E8" w:rsidRDefault="008B43E8">
      <w:pPr>
        <w:spacing w:after="0" w:line="480" w:lineRule="auto"/>
        <w:ind w:firstLine="720"/>
        <w:jc w:val="center"/>
        <w:rPr>
          <w:sz w:val="24"/>
          <w:szCs w:val="24"/>
        </w:rPr>
      </w:pPr>
    </w:p>
    <w:p w:rsidR="008B43E8" w:rsidRDefault="008B43E8">
      <w:pPr>
        <w:spacing w:after="0" w:line="480" w:lineRule="auto"/>
        <w:ind w:firstLine="720"/>
        <w:jc w:val="center"/>
        <w:rPr>
          <w:sz w:val="24"/>
          <w:szCs w:val="24"/>
        </w:rPr>
      </w:pPr>
    </w:p>
    <w:p w:rsidR="008B43E8" w:rsidRDefault="008B43E8">
      <w:pPr>
        <w:spacing w:after="0" w:line="480" w:lineRule="auto"/>
        <w:ind w:firstLine="720"/>
        <w:jc w:val="center"/>
        <w:rPr>
          <w:sz w:val="24"/>
          <w:szCs w:val="24"/>
        </w:rPr>
      </w:pPr>
    </w:p>
    <w:p w:rsidR="008B43E8" w:rsidRDefault="008B43E8">
      <w:pPr>
        <w:spacing w:after="0" w:line="480" w:lineRule="auto"/>
        <w:ind w:firstLine="720"/>
        <w:jc w:val="center"/>
        <w:rPr>
          <w:sz w:val="24"/>
          <w:szCs w:val="24"/>
        </w:rPr>
      </w:pPr>
    </w:p>
    <w:p w:rsidR="008B43E8" w:rsidRDefault="008B43E8">
      <w:pPr>
        <w:spacing w:after="0" w:line="480" w:lineRule="auto"/>
        <w:ind w:firstLine="720"/>
        <w:jc w:val="center"/>
        <w:rPr>
          <w:sz w:val="24"/>
          <w:szCs w:val="24"/>
        </w:rPr>
      </w:pPr>
    </w:p>
    <w:p w:rsidR="00A01CF9" w:rsidRDefault="00A01CF9" w:rsidP="00A01CF9">
      <w:pPr>
        <w:spacing w:after="0" w:line="480" w:lineRule="auto"/>
        <w:rPr>
          <w:sz w:val="24"/>
          <w:szCs w:val="24"/>
        </w:rPr>
      </w:pPr>
    </w:p>
    <w:p w:rsidR="00A01CF9" w:rsidRDefault="00A01CF9" w:rsidP="00A01CF9">
      <w:pPr>
        <w:spacing w:after="0" w:line="480" w:lineRule="auto"/>
        <w:rPr>
          <w:b/>
          <w:sz w:val="24"/>
          <w:szCs w:val="24"/>
        </w:rPr>
      </w:pP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TABLE OF CONTENTS</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Cover page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proofErr w:type="spellStart"/>
      <w:r w:rsidRPr="00A01CF9">
        <w:rPr>
          <w:rFonts w:ascii="Times New Roman" w:hAnsi="Times New Roman" w:cs="Times New Roman"/>
          <w:sz w:val="24"/>
          <w:szCs w:val="24"/>
        </w:rPr>
        <w:t>i</w:t>
      </w:r>
      <w:proofErr w:type="spellEnd"/>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Title page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ii</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Dedication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iii</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Declaration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proofErr w:type="gramStart"/>
      <w:r w:rsidRPr="00A01CF9">
        <w:rPr>
          <w:rFonts w:ascii="Times New Roman" w:hAnsi="Times New Roman" w:cs="Times New Roman"/>
          <w:sz w:val="24"/>
          <w:szCs w:val="24"/>
        </w:rPr>
        <w:t>iv</w:t>
      </w:r>
      <w:proofErr w:type="gramEnd"/>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Certification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v</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Acknowledgement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proofErr w:type="gramStart"/>
      <w:r w:rsidRPr="00A01CF9">
        <w:rPr>
          <w:rFonts w:ascii="Times New Roman" w:hAnsi="Times New Roman" w:cs="Times New Roman"/>
          <w:sz w:val="24"/>
          <w:szCs w:val="24"/>
        </w:rPr>
        <w:t>vi</w:t>
      </w:r>
      <w:proofErr w:type="gramEnd"/>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Table of Contents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viii</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Abstract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xi</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List of Tables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xii</w:t>
      </w:r>
    </w:p>
    <w:p w:rsidR="008B43E8" w:rsidRPr="00A01CF9" w:rsidRDefault="005C24FD" w:rsidP="00A01CF9">
      <w:pPr>
        <w:spacing w:after="0" w:line="360" w:lineRule="auto"/>
        <w:rPr>
          <w:rFonts w:ascii="Times New Roman" w:hAnsi="Times New Roman" w:cs="Times New Roman"/>
          <w:b/>
          <w:sz w:val="24"/>
          <w:szCs w:val="24"/>
        </w:rPr>
      </w:pPr>
      <w:r w:rsidRPr="00A01CF9">
        <w:rPr>
          <w:rFonts w:ascii="Times New Roman" w:hAnsi="Times New Roman" w:cs="Times New Roman"/>
          <w:b/>
          <w:sz w:val="24"/>
          <w:szCs w:val="24"/>
        </w:rPr>
        <w:t>CHAPTER ONE: INTRODUCTION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1.1</w:t>
      </w:r>
      <w:r w:rsidRPr="00A01CF9">
        <w:rPr>
          <w:rFonts w:ascii="Times New Roman" w:hAnsi="Times New Roman" w:cs="Times New Roman"/>
          <w:sz w:val="24"/>
          <w:szCs w:val="24"/>
        </w:rPr>
        <w:tab/>
        <w:t xml:space="preserve">Background to the Study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r w:rsidRPr="00A01CF9">
        <w:rPr>
          <w:rFonts w:ascii="Times New Roman" w:hAnsi="Times New Roman" w:cs="Times New Roman"/>
          <w:sz w:val="24"/>
          <w:szCs w:val="24"/>
        </w:rPr>
        <w:tab/>
        <w:t xml:space="preserve">Statement of the Research Problem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1.3</w:t>
      </w:r>
      <w:r w:rsidRPr="00A01CF9">
        <w:rPr>
          <w:rFonts w:ascii="Times New Roman" w:hAnsi="Times New Roman" w:cs="Times New Roman"/>
          <w:sz w:val="24"/>
          <w:szCs w:val="24"/>
        </w:rPr>
        <w:tab/>
        <w:t xml:space="preserve">Research Questions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7</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1.4</w:t>
      </w:r>
      <w:r w:rsidRPr="00A01CF9">
        <w:rPr>
          <w:rFonts w:ascii="Times New Roman" w:hAnsi="Times New Roman" w:cs="Times New Roman"/>
          <w:sz w:val="24"/>
          <w:szCs w:val="24"/>
        </w:rPr>
        <w:tab/>
        <w:t xml:space="preserve">Objectives of the Study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8</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1.5</w:t>
      </w:r>
      <w:r w:rsidRPr="00A01CF9">
        <w:rPr>
          <w:rFonts w:ascii="Times New Roman" w:hAnsi="Times New Roman" w:cs="Times New Roman"/>
          <w:sz w:val="24"/>
          <w:szCs w:val="24"/>
        </w:rPr>
        <w:tab/>
        <w:t>Research Hypotheses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8</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1.6</w:t>
      </w:r>
      <w:r w:rsidRPr="00A01CF9">
        <w:rPr>
          <w:rFonts w:ascii="Times New Roman" w:hAnsi="Times New Roman" w:cs="Times New Roman"/>
          <w:sz w:val="24"/>
          <w:szCs w:val="24"/>
        </w:rPr>
        <w:tab/>
        <w:t>Scope of the Study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9</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1.7</w:t>
      </w:r>
      <w:r w:rsidRPr="00A01CF9">
        <w:rPr>
          <w:rFonts w:ascii="Times New Roman" w:hAnsi="Times New Roman" w:cs="Times New Roman"/>
          <w:sz w:val="24"/>
          <w:szCs w:val="24"/>
        </w:rPr>
        <w:tab/>
        <w:t>Limitations of the Study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10</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1.8</w:t>
      </w:r>
      <w:r w:rsidRPr="00A01CF9">
        <w:rPr>
          <w:rFonts w:ascii="Times New Roman" w:hAnsi="Times New Roman" w:cs="Times New Roman"/>
          <w:sz w:val="24"/>
          <w:szCs w:val="24"/>
        </w:rPr>
        <w:tab/>
        <w:t>Significance of the Study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10</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1.9</w:t>
      </w:r>
      <w:r w:rsidRPr="00A01CF9">
        <w:rPr>
          <w:rFonts w:ascii="Times New Roman" w:hAnsi="Times New Roman" w:cs="Times New Roman"/>
          <w:sz w:val="24"/>
          <w:szCs w:val="24"/>
        </w:rPr>
        <w:tab/>
        <w:t>Definition of Key Terms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11</w:t>
      </w:r>
    </w:p>
    <w:p w:rsidR="008B43E8" w:rsidRPr="00A01CF9" w:rsidRDefault="008B43E8" w:rsidP="00A01CF9">
      <w:pPr>
        <w:spacing w:after="0" w:line="360" w:lineRule="auto"/>
        <w:rPr>
          <w:rFonts w:ascii="Times New Roman" w:hAnsi="Times New Roman" w:cs="Times New Roman"/>
          <w:b/>
          <w:sz w:val="24"/>
          <w:szCs w:val="24"/>
        </w:rPr>
      </w:pPr>
    </w:p>
    <w:p w:rsidR="008B43E8" w:rsidRPr="00A01CF9" w:rsidRDefault="005C24FD" w:rsidP="00A01CF9">
      <w:pPr>
        <w:spacing w:after="0" w:line="360" w:lineRule="auto"/>
        <w:rPr>
          <w:rFonts w:ascii="Times New Roman" w:hAnsi="Times New Roman" w:cs="Times New Roman"/>
          <w:b/>
          <w:sz w:val="24"/>
          <w:szCs w:val="24"/>
        </w:rPr>
      </w:pPr>
      <w:r w:rsidRPr="00A01CF9">
        <w:rPr>
          <w:rFonts w:ascii="Times New Roman" w:hAnsi="Times New Roman" w:cs="Times New Roman"/>
          <w:b/>
          <w:sz w:val="24"/>
          <w:szCs w:val="24"/>
        </w:rPr>
        <w:t>CHAPTER TWO: LITERATURE REVIEW</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2.1</w:t>
      </w:r>
      <w:r w:rsidRPr="00A01CF9">
        <w:rPr>
          <w:rFonts w:ascii="Times New Roman" w:hAnsi="Times New Roman" w:cs="Times New Roman"/>
          <w:sz w:val="24"/>
          <w:szCs w:val="24"/>
        </w:rPr>
        <w:tab/>
        <w:t>Introduction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 xml:space="preserve">12 </w:t>
      </w:r>
    </w:p>
    <w:p w:rsidR="008B43E8" w:rsidRPr="00A01CF9" w:rsidRDefault="005C24FD" w:rsidP="00A01CF9">
      <w:pPr>
        <w:spacing w:after="0" w:line="360" w:lineRule="auto"/>
        <w:rPr>
          <w:rFonts w:ascii="Times New Roman" w:eastAsia="Times New Roman" w:hAnsi="Times New Roman" w:cs="Times New Roman"/>
          <w:sz w:val="24"/>
          <w:szCs w:val="24"/>
        </w:rPr>
      </w:pPr>
      <w:r w:rsidRPr="00A01CF9">
        <w:rPr>
          <w:rFonts w:ascii="Times New Roman" w:eastAsia="Times New Roman" w:hAnsi="Times New Roman" w:cs="Times New Roman"/>
          <w:sz w:val="24"/>
          <w:szCs w:val="24"/>
        </w:rPr>
        <w:t>2.2</w:t>
      </w:r>
      <w:r w:rsidRPr="00A01CF9">
        <w:rPr>
          <w:rFonts w:ascii="Times New Roman" w:eastAsia="Times New Roman" w:hAnsi="Times New Roman" w:cs="Times New Roman"/>
          <w:sz w:val="24"/>
          <w:szCs w:val="24"/>
        </w:rPr>
        <w:tab/>
        <w:t>Conceptual Framework</w:t>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t>12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2.2.1</w:t>
      </w:r>
      <w:r w:rsidRPr="00A01CF9">
        <w:rPr>
          <w:rFonts w:ascii="Times New Roman" w:hAnsi="Times New Roman" w:cs="Times New Roman"/>
          <w:sz w:val="24"/>
          <w:szCs w:val="24"/>
        </w:rPr>
        <w:tab/>
        <w:t xml:space="preserve">Concept of Microfinance bank asset, deposits and gross earnings </w:t>
      </w:r>
    </w:p>
    <w:p w:rsidR="008B43E8" w:rsidRPr="00A01CF9" w:rsidRDefault="005C24FD" w:rsidP="00A01CF9">
      <w:pPr>
        <w:spacing w:after="0" w:line="360" w:lineRule="auto"/>
        <w:ind w:firstLine="720"/>
        <w:jc w:val="both"/>
        <w:rPr>
          <w:rFonts w:ascii="Times New Roman" w:hAnsi="Times New Roman" w:cs="Times New Roman"/>
          <w:sz w:val="24"/>
          <w:szCs w:val="24"/>
        </w:rPr>
      </w:pPr>
      <w:proofErr w:type="gramStart"/>
      <w:r w:rsidRPr="00A01CF9">
        <w:rPr>
          <w:rFonts w:ascii="Times New Roman" w:hAnsi="Times New Roman" w:cs="Times New Roman"/>
          <w:sz w:val="24"/>
          <w:szCs w:val="24"/>
        </w:rPr>
        <w:t>on</w:t>
      </w:r>
      <w:proofErr w:type="gramEnd"/>
      <w:r w:rsidRPr="00A01CF9">
        <w:rPr>
          <w:rFonts w:ascii="Times New Roman" w:hAnsi="Times New Roman" w:cs="Times New Roman"/>
          <w:sz w:val="24"/>
          <w:szCs w:val="24"/>
        </w:rPr>
        <w:t xml:space="preserve"> small and medium scale enterprises in Nigeria</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12</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2.2.2 </w:t>
      </w:r>
      <w:r w:rsidRPr="00A01CF9">
        <w:rPr>
          <w:rFonts w:ascii="Times New Roman" w:hAnsi="Times New Roman" w:cs="Times New Roman"/>
          <w:sz w:val="24"/>
          <w:szCs w:val="24"/>
        </w:rPr>
        <w:tab/>
        <w:t xml:space="preserve">Microfinance Definitions and Concepts of Microfinance bank </w:t>
      </w:r>
    </w:p>
    <w:p w:rsidR="008B43E8" w:rsidRPr="00A01CF9" w:rsidRDefault="005C24FD" w:rsidP="00A01CF9">
      <w:pPr>
        <w:spacing w:after="0" w:line="360" w:lineRule="auto"/>
        <w:ind w:firstLine="720"/>
        <w:rPr>
          <w:rFonts w:ascii="Times New Roman" w:hAnsi="Times New Roman" w:cs="Times New Roman"/>
          <w:sz w:val="24"/>
          <w:szCs w:val="24"/>
        </w:rPr>
      </w:pPr>
      <w:proofErr w:type="gramStart"/>
      <w:r w:rsidRPr="00A01CF9">
        <w:rPr>
          <w:rFonts w:ascii="Times New Roman" w:hAnsi="Times New Roman" w:cs="Times New Roman"/>
          <w:sz w:val="24"/>
          <w:szCs w:val="24"/>
        </w:rPr>
        <w:t>credit</w:t>
      </w:r>
      <w:proofErr w:type="gramEnd"/>
      <w:r w:rsidRPr="00A01CF9">
        <w:rPr>
          <w:rFonts w:ascii="Times New Roman" w:hAnsi="Times New Roman" w:cs="Times New Roman"/>
          <w:sz w:val="24"/>
          <w:szCs w:val="24"/>
        </w:rPr>
        <w:t xml:space="preserve"> growths on small and medium scale enterprises in Nigeria</w:t>
      </w:r>
      <w:r w:rsidRPr="00A01CF9">
        <w:rPr>
          <w:rFonts w:ascii="Times New Roman" w:hAnsi="Times New Roman" w:cs="Times New Roman"/>
          <w:sz w:val="24"/>
          <w:szCs w:val="24"/>
        </w:rPr>
        <w:tab/>
        <w:t>20</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2.2.3</w:t>
      </w:r>
      <w:r w:rsidRPr="00A01CF9">
        <w:rPr>
          <w:rFonts w:ascii="Times New Roman" w:hAnsi="Times New Roman" w:cs="Times New Roman"/>
          <w:sz w:val="24"/>
          <w:szCs w:val="24"/>
        </w:rPr>
        <w:tab/>
        <w:t>The concept of small and medium scale enterprises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23</w:t>
      </w:r>
    </w:p>
    <w:p w:rsidR="008B43E8" w:rsidRPr="00A01CF9" w:rsidRDefault="005C24FD" w:rsidP="00A01CF9">
      <w:pPr>
        <w:spacing w:after="0" w:line="360" w:lineRule="auto"/>
        <w:rPr>
          <w:rFonts w:ascii="Times New Roman" w:eastAsia="Times New Roman" w:hAnsi="Times New Roman" w:cs="Times New Roman"/>
          <w:sz w:val="24"/>
          <w:szCs w:val="24"/>
        </w:rPr>
      </w:pPr>
      <w:r w:rsidRPr="00A01CF9">
        <w:rPr>
          <w:rFonts w:ascii="Times New Roman" w:eastAsia="Times New Roman" w:hAnsi="Times New Roman" w:cs="Times New Roman"/>
          <w:sz w:val="24"/>
          <w:szCs w:val="24"/>
        </w:rPr>
        <w:t>2.3</w:t>
      </w:r>
      <w:r w:rsidRPr="00A01CF9">
        <w:rPr>
          <w:rFonts w:ascii="Times New Roman" w:eastAsia="Times New Roman" w:hAnsi="Times New Roman" w:cs="Times New Roman"/>
          <w:sz w:val="24"/>
          <w:szCs w:val="24"/>
        </w:rPr>
        <w:tab/>
        <w:t>Theoretical Framework</w:t>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t>26</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2.3.1</w:t>
      </w:r>
      <w:r w:rsidRPr="00A01CF9">
        <w:rPr>
          <w:rFonts w:ascii="Times New Roman" w:hAnsi="Times New Roman" w:cs="Times New Roman"/>
          <w:sz w:val="24"/>
          <w:szCs w:val="24"/>
        </w:rPr>
        <w:tab/>
        <w:t>Pecking Order Theory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27</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lastRenderedPageBreak/>
        <w:t xml:space="preserve">2.3.2 </w:t>
      </w:r>
      <w:r w:rsidRPr="00A01CF9">
        <w:rPr>
          <w:rFonts w:ascii="Times New Roman" w:hAnsi="Times New Roman" w:cs="Times New Roman"/>
          <w:sz w:val="24"/>
          <w:szCs w:val="24"/>
        </w:rPr>
        <w:tab/>
        <w:t>Financial Growth Theory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28</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2.3.3 </w:t>
      </w:r>
      <w:r w:rsidRPr="00A01CF9">
        <w:rPr>
          <w:rFonts w:ascii="Times New Roman" w:hAnsi="Times New Roman" w:cs="Times New Roman"/>
          <w:sz w:val="24"/>
          <w:szCs w:val="24"/>
        </w:rPr>
        <w:tab/>
        <w:t>Bank Capital Channel Theory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29</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2.4</w:t>
      </w:r>
      <w:r w:rsidRPr="00A01CF9">
        <w:rPr>
          <w:rFonts w:ascii="Times New Roman" w:hAnsi="Times New Roman" w:cs="Times New Roman"/>
          <w:sz w:val="24"/>
          <w:szCs w:val="24"/>
        </w:rPr>
        <w:tab/>
        <w:t>Empirical Review</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29</w:t>
      </w:r>
    </w:p>
    <w:p w:rsidR="008B43E8" w:rsidRPr="00A01CF9" w:rsidRDefault="005C24FD" w:rsidP="00A01CF9">
      <w:pPr>
        <w:spacing w:after="0" w:line="360" w:lineRule="auto"/>
        <w:rPr>
          <w:rFonts w:ascii="Times New Roman" w:hAnsi="Times New Roman" w:cs="Times New Roman"/>
          <w:b/>
          <w:sz w:val="24"/>
          <w:szCs w:val="24"/>
        </w:rPr>
      </w:pPr>
      <w:r w:rsidRPr="00A01CF9">
        <w:rPr>
          <w:rFonts w:ascii="Times New Roman" w:hAnsi="Times New Roman" w:cs="Times New Roman"/>
          <w:b/>
          <w:sz w:val="24"/>
          <w:szCs w:val="24"/>
        </w:rPr>
        <w:t>CHAPTER THREE:  METHODOLOGY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3.1</w:t>
      </w:r>
      <w:r w:rsidRPr="00A01CF9">
        <w:rPr>
          <w:rFonts w:ascii="Times New Roman" w:hAnsi="Times New Roman" w:cs="Times New Roman"/>
          <w:sz w:val="24"/>
          <w:szCs w:val="24"/>
        </w:rPr>
        <w:tab/>
        <w:t>Introduction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3.2   </w:t>
      </w:r>
      <w:r w:rsidRPr="00A01CF9">
        <w:rPr>
          <w:rFonts w:ascii="Times New Roman" w:hAnsi="Times New Roman" w:cs="Times New Roman"/>
          <w:sz w:val="24"/>
          <w:szCs w:val="24"/>
        </w:rPr>
        <w:tab/>
        <w:t xml:space="preserve">Research Design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3.3</w:t>
      </w:r>
      <w:r w:rsidRPr="00A01CF9">
        <w:rPr>
          <w:rFonts w:ascii="Times New Roman" w:hAnsi="Times New Roman" w:cs="Times New Roman"/>
          <w:sz w:val="24"/>
          <w:szCs w:val="24"/>
        </w:rPr>
        <w:tab/>
        <w:t>Population of the Study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3.4 </w:t>
      </w:r>
      <w:r w:rsidRPr="00A01CF9">
        <w:rPr>
          <w:rFonts w:ascii="Times New Roman" w:hAnsi="Times New Roman" w:cs="Times New Roman"/>
          <w:sz w:val="24"/>
          <w:szCs w:val="24"/>
        </w:rPr>
        <w:tab/>
        <w:t>Sample Size and Sampling Technique</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3.5    </w:t>
      </w:r>
      <w:r w:rsidRPr="00A01CF9">
        <w:rPr>
          <w:rFonts w:ascii="Times New Roman" w:hAnsi="Times New Roman" w:cs="Times New Roman"/>
          <w:sz w:val="24"/>
          <w:szCs w:val="24"/>
        </w:rPr>
        <w:tab/>
        <w:t xml:space="preserve">Sources and Method of Data Collection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33</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3.6</w:t>
      </w:r>
      <w:r w:rsidRPr="00A01CF9">
        <w:rPr>
          <w:rFonts w:ascii="Times New Roman" w:hAnsi="Times New Roman" w:cs="Times New Roman"/>
          <w:sz w:val="24"/>
          <w:szCs w:val="24"/>
        </w:rPr>
        <w:tab/>
        <w:t>Instrument for Data Collection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33</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3.7 </w:t>
      </w:r>
      <w:r w:rsidRPr="00A01CF9">
        <w:rPr>
          <w:rFonts w:ascii="Times New Roman" w:hAnsi="Times New Roman" w:cs="Times New Roman"/>
          <w:sz w:val="24"/>
          <w:szCs w:val="24"/>
        </w:rPr>
        <w:tab/>
        <w:t>Technique for Data Analysis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34</w:t>
      </w:r>
    </w:p>
    <w:p w:rsidR="008B43E8" w:rsidRPr="00A01CF9" w:rsidRDefault="005C24FD" w:rsidP="00A01CF9">
      <w:pPr>
        <w:spacing w:after="0" w:line="360" w:lineRule="auto"/>
        <w:rPr>
          <w:rFonts w:ascii="Times New Roman" w:hAnsi="Times New Roman" w:cs="Times New Roman"/>
          <w:b/>
          <w:sz w:val="24"/>
          <w:szCs w:val="24"/>
        </w:rPr>
      </w:pPr>
      <w:r w:rsidRPr="00A01CF9">
        <w:rPr>
          <w:rFonts w:ascii="Times New Roman" w:hAnsi="Times New Roman" w:cs="Times New Roman"/>
          <w:b/>
          <w:sz w:val="24"/>
          <w:szCs w:val="24"/>
        </w:rPr>
        <w:t>CHAPTER FOUR: ANALYSIS AND DISCUSSION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4.1</w:t>
      </w:r>
      <w:r w:rsidRPr="00A01CF9">
        <w:rPr>
          <w:rFonts w:ascii="Times New Roman" w:hAnsi="Times New Roman" w:cs="Times New Roman"/>
          <w:sz w:val="24"/>
          <w:szCs w:val="24"/>
        </w:rPr>
        <w:tab/>
        <w:t>Data Analysis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4.2 </w:t>
      </w:r>
      <w:r w:rsidRPr="00A01CF9">
        <w:rPr>
          <w:rFonts w:ascii="Times New Roman" w:hAnsi="Times New Roman" w:cs="Times New Roman"/>
          <w:sz w:val="24"/>
          <w:szCs w:val="24"/>
        </w:rPr>
        <w:tab/>
        <w:t xml:space="preserve">Respondents Characteristics and Classifications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4.3 </w:t>
      </w:r>
      <w:r w:rsidRPr="00A01CF9">
        <w:rPr>
          <w:rFonts w:ascii="Times New Roman" w:hAnsi="Times New Roman" w:cs="Times New Roman"/>
          <w:sz w:val="24"/>
          <w:szCs w:val="24"/>
        </w:rPr>
        <w:tab/>
        <w:t xml:space="preserve">Presentation and Analysis of Data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36</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4.4</w:t>
      </w:r>
      <w:r w:rsidRPr="00A01CF9">
        <w:rPr>
          <w:rFonts w:ascii="Times New Roman" w:hAnsi="Times New Roman" w:cs="Times New Roman"/>
          <w:sz w:val="24"/>
          <w:szCs w:val="24"/>
        </w:rPr>
        <w:tab/>
        <w:t>Analysis of Other Data</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43</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4.5</w:t>
      </w:r>
      <w:r w:rsidRPr="00A01CF9">
        <w:rPr>
          <w:rFonts w:ascii="Times New Roman" w:hAnsi="Times New Roman" w:cs="Times New Roman"/>
          <w:sz w:val="24"/>
          <w:szCs w:val="24"/>
        </w:rPr>
        <w:tab/>
        <w:t>Test of Hypotheses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43</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4.6</w:t>
      </w:r>
      <w:r w:rsidRPr="00A01CF9">
        <w:rPr>
          <w:rFonts w:ascii="Times New Roman" w:hAnsi="Times New Roman" w:cs="Times New Roman"/>
          <w:sz w:val="24"/>
          <w:szCs w:val="24"/>
        </w:rPr>
        <w:tab/>
        <w:t>Summary of Findings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45</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CHAPTER FIVE: SUMMARY, CONCLUSION AND RECOMMENDATIONS</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5.1</w:t>
      </w:r>
      <w:r w:rsidRPr="00A01CF9">
        <w:rPr>
          <w:rFonts w:ascii="Times New Roman" w:hAnsi="Times New Roman" w:cs="Times New Roman"/>
          <w:sz w:val="24"/>
          <w:szCs w:val="24"/>
        </w:rPr>
        <w:tab/>
        <w:t>Summary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46</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5.2</w:t>
      </w:r>
      <w:r w:rsidRPr="00A01CF9">
        <w:rPr>
          <w:rFonts w:ascii="Times New Roman" w:hAnsi="Times New Roman" w:cs="Times New Roman"/>
          <w:sz w:val="24"/>
          <w:szCs w:val="24"/>
        </w:rPr>
        <w:tab/>
        <w:t xml:space="preserve">Conclusion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46</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5.3</w:t>
      </w:r>
      <w:r w:rsidRPr="00A01CF9">
        <w:rPr>
          <w:rFonts w:ascii="Times New Roman" w:hAnsi="Times New Roman" w:cs="Times New Roman"/>
          <w:sz w:val="24"/>
          <w:szCs w:val="24"/>
        </w:rPr>
        <w:tab/>
        <w:t>Recommendations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47</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5.4 </w:t>
      </w:r>
      <w:r w:rsidRPr="00A01CF9">
        <w:rPr>
          <w:rFonts w:ascii="Times New Roman" w:hAnsi="Times New Roman" w:cs="Times New Roman"/>
          <w:color w:val="000000"/>
          <w:sz w:val="24"/>
          <w:szCs w:val="24"/>
        </w:rPr>
        <w:tab/>
        <w:t xml:space="preserve">Frontiers for further research </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t>48</w:t>
      </w:r>
    </w:p>
    <w:p w:rsidR="008B43E8" w:rsidRPr="00A01CF9" w:rsidRDefault="005C24FD" w:rsidP="00A01CF9">
      <w:pPr>
        <w:spacing w:after="0" w:line="360" w:lineRule="auto"/>
        <w:ind w:firstLine="720"/>
        <w:rPr>
          <w:rFonts w:ascii="Times New Roman" w:hAnsi="Times New Roman" w:cs="Times New Roman"/>
          <w:sz w:val="24"/>
          <w:szCs w:val="24"/>
        </w:rPr>
      </w:pPr>
      <w:r w:rsidRPr="00A01CF9">
        <w:rPr>
          <w:rFonts w:ascii="Times New Roman" w:hAnsi="Times New Roman" w:cs="Times New Roman"/>
          <w:sz w:val="24"/>
          <w:szCs w:val="24"/>
        </w:rPr>
        <w:t>References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49</w:t>
      </w:r>
    </w:p>
    <w:p w:rsidR="008B43E8" w:rsidRPr="00A01CF9" w:rsidRDefault="005C24FD" w:rsidP="00A01CF9">
      <w:pPr>
        <w:spacing w:after="0" w:line="360" w:lineRule="auto"/>
        <w:ind w:firstLine="720"/>
        <w:rPr>
          <w:rFonts w:ascii="Times New Roman" w:hAnsi="Times New Roman" w:cs="Times New Roman"/>
          <w:sz w:val="24"/>
          <w:szCs w:val="24"/>
        </w:rPr>
      </w:pPr>
      <w:r w:rsidRPr="00A01CF9">
        <w:rPr>
          <w:rFonts w:ascii="Times New Roman" w:hAnsi="Times New Roman" w:cs="Times New Roman"/>
          <w:sz w:val="24"/>
          <w:szCs w:val="24"/>
        </w:rPr>
        <w:t>Appendices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51</w:t>
      </w:r>
    </w:p>
    <w:p w:rsidR="008B43E8" w:rsidRPr="00A01CF9" w:rsidRDefault="008B43E8" w:rsidP="00A01CF9">
      <w:pPr>
        <w:spacing w:after="0" w:line="360" w:lineRule="auto"/>
        <w:ind w:hanging="720"/>
        <w:jc w:val="both"/>
        <w:rPr>
          <w:rFonts w:ascii="Times New Roman" w:hAnsi="Times New Roman" w:cs="Times New Roman"/>
          <w:sz w:val="24"/>
          <w:szCs w:val="24"/>
        </w:rPr>
      </w:pPr>
    </w:p>
    <w:p w:rsidR="008B43E8" w:rsidRPr="00A01CF9" w:rsidRDefault="005C24FD" w:rsidP="00A01CF9">
      <w:pPr>
        <w:spacing w:line="360" w:lineRule="auto"/>
        <w:rPr>
          <w:rFonts w:ascii="Times New Roman" w:hAnsi="Times New Roman" w:cs="Times New Roman"/>
          <w:b/>
          <w:sz w:val="24"/>
          <w:szCs w:val="24"/>
        </w:rPr>
      </w:pPr>
      <w:r w:rsidRPr="00A01CF9">
        <w:rPr>
          <w:rFonts w:ascii="Times New Roman" w:hAnsi="Times New Roman" w:cs="Times New Roman"/>
          <w:sz w:val="24"/>
          <w:szCs w:val="24"/>
        </w:rPr>
        <w:br w:type="page"/>
      </w: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ABSTRACT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This paper assesses the impact of Microfinance Finance Bank on Small and Medium Scale enterprises in Nigeria. The study admits that Microfinance banks products are the source of SMES growth in Nigeria despite of </w:t>
      </w:r>
      <w:proofErr w:type="spellStart"/>
      <w:r w:rsidRPr="00A01CF9">
        <w:rPr>
          <w:rFonts w:ascii="Times New Roman" w:hAnsi="Times New Roman" w:cs="Times New Roman"/>
          <w:sz w:val="24"/>
          <w:szCs w:val="24"/>
        </w:rPr>
        <w:t>it's</w:t>
      </w:r>
      <w:proofErr w:type="spellEnd"/>
      <w:r w:rsidRPr="00A01CF9">
        <w:rPr>
          <w:rFonts w:ascii="Times New Roman" w:hAnsi="Times New Roman" w:cs="Times New Roman"/>
          <w:sz w:val="24"/>
          <w:szCs w:val="24"/>
        </w:rPr>
        <w:t xml:space="preserve"> attendance shift and shortcomings the realization of the schemes objective through the past effort by the Nigeria Government to promote the schemes has not yield much desire outcomes, microfinance bank still holds a lot of prospects for active low income earners. It creates employment opportunity, reduces vulnerabilities, empower the poor and enhance their innate consumption propensity. The study uses secondary data converting from 1992 to 2021 and adopted econometric techniques of OLS for analysis. Specifically, the empirical results revealed generally that a Microfinance Bank loan has a significant negative relationship with SMES in Nigeria in both short run and long run, the negatives state of the results is an indication that Microfinance LOAN has not really yield the expected positive impact on SMES. All the other coefficient of MASSET, MDEP and MGE railed the significance test at the 5% percent level. This indicates that the short run, the level of MASSET and activities has rather weak positive effect on SMES performance in Nigeria. The implications of this results is that increase in the level and performance of SMES is not necessarily caused by the size Microfinance Bank in the country is short run. This also goes to show that the total Microfinance assets based in the country is rather too weak to fully support or provide any meaningful impact on the SMES sector in Nigeria. It concludes therefore that there is the urgent need for Microfinance Bank. Operation and the relevant regulatory authorities to come-up with policy measure that will ensure that microfinance Banks assets base, deposits and gross earnings are improved upon in order to effectively support by providing the enabling environment for Microfinance Bank to strive and effectively supporting SMES. Hence there is the need also to spread the loan repayment over a long period or increase the moratorium so as to enable Microfinance Client have a greater use  of the loan over a reasonable period for meaningful and profitable investment which ensure easy repayment.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Key terms - Microfinance Bank, Small, Medium, enterprises, assets, loan, gross, earnings.</w:t>
      </w:r>
    </w:p>
    <w:p w:rsidR="008B43E8" w:rsidRPr="00A01CF9" w:rsidRDefault="005C24FD" w:rsidP="00A01CF9">
      <w:pPr>
        <w:spacing w:line="360" w:lineRule="auto"/>
        <w:rPr>
          <w:rFonts w:ascii="Times New Roman" w:hAnsi="Times New Roman" w:cs="Times New Roman"/>
          <w:b/>
          <w:sz w:val="24"/>
          <w:szCs w:val="24"/>
        </w:rPr>
      </w:pPr>
      <w:r w:rsidRPr="00A01CF9">
        <w:rPr>
          <w:rFonts w:ascii="Times New Roman" w:hAnsi="Times New Roman" w:cs="Times New Roman"/>
          <w:sz w:val="24"/>
          <w:szCs w:val="24"/>
        </w:rPr>
        <w:br w:type="page"/>
      </w: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 xml:space="preserve">LIST OF TABLES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2.1</w:t>
      </w:r>
      <w:r w:rsidRPr="00A01CF9">
        <w:rPr>
          <w:rFonts w:ascii="Times New Roman" w:hAnsi="Times New Roman" w:cs="Times New Roman"/>
          <w:b/>
          <w:sz w:val="24"/>
          <w:szCs w:val="24"/>
        </w:rPr>
        <w:t xml:space="preserve">: </w:t>
      </w:r>
      <w:r w:rsidRPr="00A01CF9">
        <w:rPr>
          <w:rFonts w:ascii="Times New Roman" w:hAnsi="Times New Roman" w:cs="Times New Roman"/>
          <w:sz w:val="24"/>
          <w:szCs w:val="24"/>
        </w:rPr>
        <w:t xml:space="preserve">Microfinance policy, regulatory and supervisory framework </w:t>
      </w:r>
    </w:p>
    <w:p w:rsidR="008B43E8" w:rsidRPr="00A01CF9" w:rsidRDefault="005C24FD" w:rsidP="00A01CF9">
      <w:pPr>
        <w:spacing w:after="0" w:line="360" w:lineRule="auto"/>
        <w:ind w:firstLine="720"/>
        <w:jc w:val="both"/>
        <w:rPr>
          <w:rFonts w:ascii="Times New Roman" w:hAnsi="Times New Roman" w:cs="Times New Roman"/>
          <w:b/>
          <w:sz w:val="24"/>
          <w:szCs w:val="24"/>
        </w:rPr>
      </w:pPr>
      <w:proofErr w:type="gramStart"/>
      <w:r w:rsidRPr="00A01CF9">
        <w:rPr>
          <w:rFonts w:ascii="Times New Roman" w:hAnsi="Times New Roman" w:cs="Times New Roman"/>
          <w:sz w:val="24"/>
          <w:szCs w:val="24"/>
        </w:rPr>
        <w:t>for</w:t>
      </w:r>
      <w:proofErr w:type="gramEnd"/>
      <w:r w:rsidRPr="00A01CF9">
        <w:rPr>
          <w:rFonts w:ascii="Times New Roman" w:hAnsi="Times New Roman" w:cs="Times New Roman"/>
          <w:sz w:val="24"/>
          <w:szCs w:val="24"/>
        </w:rPr>
        <w:t xml:space="preserve"> Nigeria</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19</w:t>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4.1: Demographic Characteristics and Classification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35</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Table 4.2: Question 1: are you aware of the existing of </w:t>
      </w:r>
      <w:proofErr w:type="spellStart"/>
      <w:r w:rsidRPr="00A01CF9">
        <w:rPr>
          <w:rFonts w:ascii="Times New Roman" w:hAnsi="Times New Roman" w:cs="Times New Roman"/>
          <w:sz w:val="24"/>
          <w:szCs w:val="24"/>
        </w:rPr>
        <w:t>Gaa-Akanbi</w:t>
      </w:r>
      <w:proofErr w:type="spellEnd"/>
      <w:r w:rsidRPr="00A01CF9">
        <w:rPr>
          <w:rFonts w:ascii="Times New Roman" w:hAnsi="Times New Roman" w:cs="Times New Roman"/>
          <w:sz w:val="24"/>
          <w:szCs w:val="24"/>
        </w:rPr>
        <w:t xml:space="preserve"> </w:t>
      </w:r>
    </w:p>
    <w:p w:rsidR="008B43E8" w:rsidRPr="00A01CF9" w:rsidRDefault="005C24FD" w:rsidP="00A01CF9">
      <w:pPr>
        <w:spacing w:after="0" w:line="360" w:lineRule="auto"/>
        <w:ind w:firstLine="720"/>
        <w:rPr>
          <w:rFonts w:ascii="Times New Roman" w:hAnsi="Times New Roman" w:cs="Times New Roman"/>
          <w:sz w:val="24"/>
          <w:szCs w:val="24"/>
        </w:rPr>
      </w:pPr>
      <w:r w:rsidRPr="00A01CF9">
        <w:rPr>
          <w:rFonts w:ascii="Times New Roman" w:hAnsi="Times New Roman" w:cs="Times New Roman"/>
          <w:sz w:val="24"/>
          <w:szCs w:val="24"/>
        </w:rPr>
        <w:t>Microfinance bank?</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36</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Table 4.3: Do you have a bank account in </w:t>
      </w:r>
      <w:proofErr w:type="spellStart"/>
      <w:r w:rsidRPr="00A01CF9">
        <w:rPr>
          <w:rFonts w:ascii="Times New Roman" w:hAnsi="Times New Roman" w:cs="Times New Roman"/>
          <w:sz w:val="24"/>
          <w:szCs w:val="24"/>
        </w:rPr>
        <w:t>Gaa-Akanbi</w:t>
      </w:r>
      <w:proofErr w:type="spellEnd"/>
      <w:r w:rsidRPr="00A01CF9">
        <w:rPr>
          <w:rFonts w:ascii="Times New Roman" w:hAnsi="Times New Roman" w:cs="Times New Roman"/>
          <w:sz w:val="24"/>
          <w:szCs w:val="24"/>
        </w:rPr>
        <w:t xml:space="preserve"> Microfinance Bank? 37</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Table 4.4: Can the growth in small and medium enterprises will reduce unemployment and their by reduce poverty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37</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4.5</w:t>
      </w:r>
      <w:r w:rsidRPr="00A01CF9">
        <w:rPr>
          <w:rFonts w:ascii="Times New Roman" w:hAnsi="Times New Roman" w:cs="Times New Roman"/>
          <w:b/>
          <w:sz w:val="24"/>
          <w:szCs w:val="24"/>
        </w:rPr>
        <w:t>:</w:t>
      </w:r>
      <w:r w:rsidRPr="00A01CF9">
        <w:rPr>
          <w:rFonts w:ascii="Times New Roman" w:hAnsi="Times New Roman" w:cs="Times New Roman"/>
          <w:sz w:val="24"/>
          <w:szCs w:val="24"/>
        </w:rPr>
        <w:t xml:space="preserve"> The Majority challenge of small and medium enterprises in </w:t>
      </w:r>
    </w:p>
    <w:p w:rsidR="008B43E8" w:rsidRPr="00A01CF9" w:rsidRDefault="005C24FD" w:rsidP="00A01CF9">
      <w:pPr>
        <w:spacing w:after="0" w:line="360" w:lineRule="auto"/>
        <w:jc w:val="both"/>
        <w:rPr>
          <w:rFonts w:ascii="Times New Roman" w:hAnsi="Times New Roman" w:cs="Times New Roman"/>
          <w:sz w:val="24"/>
          <w:szCs w:val="24"/>
        </w:rPr>
      </w:pPr>
      <w:proofErr w:type="gramStart"/>
      <w:r w:rsidRPr="00A01CF9">
        <w:rPr>
          <w:rFonts w:ascii="Times New Roman" w:hAnsi="Times New Roman" w:cs="Times New Roman"/>
          <w:sz w:val="24"/>
          <w:szCs w:val="24"/>
        </w:rPr>
        <w:t>access</w:t>
      </w:r>
      <w:proofErr w:type="gramEnd"/>
      <w:r w:rsidRPr="00A01CF9">
        <w:rPr>
          <w:rFonts w:ascii="Times New Roman" w:hAnsi="Times New Roman" w:cs="Times New Roman"/>
          <w:sz w:val="24"/>
          <w:szCs w:val="24"/>
        </w:rPr>
        <w:t xml:space="preserve"> to fund for expansion and development?</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38</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Table 4.6: Why is it informal financial institution are limited to fund?</w:t>
      </w:r>
      <w:r w:rsidRPr="00A01CF9">
        <w:rPr>
          <w:rFonts w:ascii="Times New Roman" w:hAnsi="Times New Roman" w:cs="Times New Roman"/>
          <w:sz w:val="24"/>
          <w:szCs w:val="24"/>
        </w:rPr>
        <w:tab/>
        <w:t>39</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Table 4.7: Does GAA-AKANBI Microfinance bank provides funds for her customers for their business development and expansion without solid </w:t>
      </w:r>
    </w:p>
    <w:p w:rsidR="008B43E8" w:rsidRPr="00A01CF9" w:rsidRDefault="005C24FD" w:rsidP="00A01CF9">
      <w:pPr>
        <w:spacing w:after="0" w:line="360" w:lineRule="auto"/>
        <w:rPr>
          <w:rFonts w:ascii="Times New Roman" w:hAnsi="Times New Roman" w:cs="Times New Roman"/>
          <w:sz w:val="24"/>
          <w:szCs w:val="24"/>
        </w:rPr>
      </w:pPr>
      <w:proofErr w:type="gramStart"/>
      <w:r w:rsidRPr="00A01CF9">
        <w:rPr>
          <w:rFonts w:ascii="Times New Roman" w:hAnsi="Times New Roman" w:cs="Times New Roman"/>
          <w:sz w:val="24"/>
          <w:szCs w:val="24"/>
        </w:rPr>
        <w:t>collateral</w:t>
      </w:r>
      <w:proofErr w:type="gramEnd"/>
      <w:r w:rsidRPr="00A01CF9">
        <w:rPr>
          <w:rFonts w:ascii="Times New Roman" w:hAnsi="Times New Roman" w:cs="Times New Roman"/>
          <w:sz w:val="24"/>
          <w:szCs w:val="24"/>
        </w:rPr>
        <w:t>?</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40</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Table 4.8: Does an increase in financial banks has increase the ability of </w:t>
      </w:r>
    </w:p>
    <w:p w:rsidR="008B43E8" w:rsidRPr="00A01CF9" w:rsidRDefault="005C24FD" w:rsidP="00A01CF9">
      <w:pPr>
        <w:spacing w:after="0" w:line="360" w:lineRule="auto"/>
        <w:rPr>
          <w:rFonts w:ascii="Times New Roman" w:hAnsi="Times New Roman" w:cs="Times New Roman"/>
          <w:sz w:val="24"/>
          <w:szCs w:val="24"/>
        </w:rPr>
      </w:pPr>
      <w:proofErr w:type="gramStart"/>
      <w:r w:rsidRPr="00A01CF9">
        <w:rPr>
          <w:rFonts w:ascii="Times New Roman" w:hAnsi="Times New Roman" w:cs="Times New Roman"/>
          <w:sz w:val="24"/>
          <w:szCs w:val="24"/>
        </w:rPr>
        <w:t>rural</w:t>
      </w:r>
      <w:proofErr w:type="gramEnd"/>
      <w:r w:rsidRPr="00A01CF9">
        <w:rPr>
          <w:rFonts w:ascii="Times New Roman" w:hAnsi="Times New Roman" w:cs="Times New Roman"/>
          <w:sz w:val="24"/>
          <w:szCs w:val="24"/>
        </w:rPr>
        <w:t xml:space="preserve"> dwellers to save?</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41</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Table 4.9: Does an increase in Financial Banks has increase the ability </w:t>
      </w:r>
    </w:p>
    <w:p w:rsidR="008B43E8" w:rsidRPr="00A01CF9" w:rsidRDefault="005C24FD" w:rsidP="00A01CF9">
      <w:pPr>
        <w:spacing w:after="0" w:line="360" w:lineRule="auto"/>
        <w:jc w:val="both"/>
        <w:rPr>
          <w:rFonts w:ascii="Times New Roman" w:hAnsi="Times New Roman" w:cs="Times New Roman"/>
          <w:sz w:val="24"/>
          <w:szCs w:val="24"/>
        </w:rPr>
      </w:pPr>
      <w:proofErr w:type="gramStart"/>
      <w:r w:rsidRPr="00A01CF9">
        <w:rPr>
          <w:rFonts w:ascii="Times New Roman" w:hAnsi="Times New Roman" w:cs="Times New Roman"/>
          <w:sz w:val="24"/>
          <w:szCs w:val="24"/>
        </w:rPr>
        <w:t>of</w:t>
      </w:r>
      <w:proofErr w:type="gramEnd"/>
      <w:r w:rsidRPr="00A01CF9">
        <w:rPr>
          <w:rFonts w:ascii="Times New Roman" w:hAnsi="Times New Roman" w:cs="Times New Roman"/>
          <w:sz w:val="24"/>
          <w:szCs w:val="24"/>
        </w:rPr>
        <w:t xml:space="preserve"> rural dwellers to save?</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42</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Table 4.10: Have you ever approach </w:t>
      </w:r>
      <w:proofErr w:type="spellStart"/>
      <w:r w:rsidRPr="00A01CF9">
        <w:rPr>
          <w:rFonts w:ascii="Times New Roman" w:hAnsi="Times New Roman" w:cs="Times New Roman"/>
          <w:sz w:val="24"/>
          <w:szCs w:val="24"/>
        </w:rPr>
        <w:t>Gaa-Akanbi</w:t>
      </w:r>
      <w:proofErr w:type="spellEnd"/>
      <w:r w:rsidRPr="00A01CF9">
        <w:rPr>
          <w:rFonts w:ascii="Times New Roman" w:hAnsi="Times New Roman" w:cs="Times New Roman"/>
          <w:sz w:val="24"/>
          <w:szCs w:val="24"/>
        </w:rPr>
        <w:t xml:space="preserve"> Microfinance Bank for </w:t>
      </w:r>
    </w:p>
    <w:p w:rsidR="008B43E8" w:rsidRPr="00A01CF9" w:rsidRDefault="005C24FD" w:rsidP="00A01CF9">
      <w:pPr>
        <w:spacing w:after="0" w:line="360" w:lineRule="auto"/>
        <w:rPr>
          <w:rFonts w:ascii="Times New Roman" w:hAnsi="Times New Roman" w:cs="Times New Roman"/>
          <w:sz w:val="24"/>
          <w:szCs w:val="24"/>
        </w:rPr>
      </w:pPr>
      <w:proofErr w:type="gramStart"/>
      <w:r w:rsidRPr="00A01CF9">
        <w:rPr>
          <w:rFonts w:ascii="Times New Roman" w:hAnsi="Times New Roman" w:cs="Times New Roman"/>
          <w:sz w:val="24"/>
          <w:szCs w:val="24"/>
        </w:rPr>
        <w:t>credit</w:t>
      </w:r>
      <w:proofErr w:type="gramEnd"/>
      <w:r w:rsidRPr="00A01CF9">
        <w:rPr>
          <w:rFonts w:ascii="Times New Roman" w:hAnsi="Times New Roman" w:cs="Times New Roman"/>
          <w:sz w:val="24"/>
          <w:szCs w:val="24"/>
        </w:rPr>
        <w:t xml:space="preserve"> facility?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42</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Table 4.11: Result of Hypothesis I</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43</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Table 4.12: Result of Hypothesis II</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44</w:t>
      </w:r>
    </w:p>
    <w:p w:rsidR="008B43E8" w:rsidRPr="00A01CF9" w:rsidRDefault="008B43E8" w:rsidP="00A01CF9">
      <w:pPr>
        <w:spacing w:line="360" w:lineRule="auto"/>
        <w:rPr>
          <w:rFonts w:ascii="Times New Roman" w:hAnsi="Times New Roman" w:cs="Times New Roman"/>
          <w:sz w:val="24"/>
          <w:szCs w:val="24"/>
        </w:rPr>
      </w:pPr>
    </w:p>
    <w:p w:rsidR="008B43E8" w:rsidRPr="00A01CF9" w:rsidRDefault="008B43E8" w:rsidP="00A01CF9">
      <w:pPr>
        <w:spacing w:line="360" w:lineRule="auto"/>
        <w:rPr>
          <w:rFonts w:ascii="Times New Roman" w:hAnsi="Times New Roman" w:cs="Times New Roman"/>
          <w:sz w:val="24"/>
          <w:szCs w:val="24"/>
        </w:rPr>
      </w:pPr>
    </w:p>
    <w:p w:rsidR="008B43E8" w:rsidRPr="00A01CF9" w:rsidRDefault="008B43E8" w:rsidP="00A01CF9">
      <w:pPr>
        <w:spacing w:line="360" w:lineRule="auto"/>
        <w:rPr>
          <w:rFonts w:ascii="Times New Roman" w:hAnsi="Times New Roman" w:cs="Times New Roman"/>
          <w:sz w:val="24"/>
          <w:szCs w:val="24"/>
        </w:rPr>
      </w:pPr>
    </w:p>
    <w:p w:rsidR="008B43E8" w:rsidRPr="00A01CF9" w:rsidRDefault="008B43E8" w:rsidP="00A01CF9">
      <w:pPr>
        <w:spacing w:line="360" w:lineRule="auto"/>
        <w:rPr>
          <w:rFonts w:ascii="Times New Roman" w:hAnsi="Times New Roman" w:cs="Times New Roman"/>
          <w:sz w:val="24"/>
          <w:szCs w:val="24"/>
        </w:rPr>
      </w:pPr>
    </w:p>
    <w:p w:rsidR="008B43E8" w:rsidRPr="00A01CF9" w:rsidRDefault="008B43E8" w:rsidP="00A01CF9">
      <w:pPr>
        <w:spacing w:line="360" w:lineRule="auto"/>
        <w:jc w:val="center"/>
        <w:rPr>
          <w:rFonts w:ascii="Times New Roman" w:hAnsi="Times New Roman" w:cs="Times New Roman"/>
          <w:sz w:val="24"/>
          <w:szCs w:val="24"/>
        </w:rPr>
      </w:pPr>
    </w:p>
    <w:p w:rsidR="008B43E8" w:rsidRPr="00A01CF9" w:rsidRDefault="008B43E8" w:rsidP="00A01CF9">
      <w:pPr>
        <w:spacing w:line="360" w:lineRule="auto"/>
        <w:rPr>
          <w:rFonts w:ascii="Times New Roman" w:hAnsi="Times New Roman" w:cs="Times New Roman"/>
          <w:sz w:val="24"/>
          <w:szCs w:val="24"/>
        </w:rPr>
        <w:sectPr w:rsidR="008B43E8" w:rsidRPr="00A01CF9" w:rsidSect="00A01CF9">
          <w:footerReference w:type="default" r:id="rId7"/>
          <w:pgSz w:w="12240" w:h="15840" w:code="1"/>
          <w:pgMar w:top="1440" w:right="1440" w:bottom="1440" w:left="1440" w:header="720" w:footer="720" w:gutter="0"/>
          <w:pgNumType w:start="1"/>
          <w:cols w:space="720"/>
          <w:titlePg/>
          <w:docGrid w:linePitch="299"/>
        </w:sectPr>
      </w:pP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CHAPTER ONE</w:t>
      </w: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t>INTRODUCTION</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1.1</w:t>
      </w:r>
      <w:r w:rsidRPr="00A01CF9">
        <w:rPr>
          <w:rFonts w:ascii="Times New Roman" w:hAnsi="Times New Roman" w:cs="Times New Roman"/>
          <w:b/>
          <w:sz w:val="24"/>
          <w:szCs w:val="24"/>
        </w:rPr>
        <w:tab/>
        <w:t>Background to the Study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In Nigeria, credit has been recognized as an essential tools for promoting small and medium scale enterprises, the introduction of microfinance bank in Nigeria is the inability of Nigerian deposit money bank(DMB)  to provide sufficient finance service to the rural and urban poor people microfinance </w:t>
      </w:r>
      <w:proofErr w:type="spellStart"/>
      <w:r w:rsidRPr="00A01CF9">
        <w:rPr>
          <w:rFonts w:ascii="Times New Roman" w:hAnsi="Times New Roman" w:cs="Times New Roman"/>
          <w:sz w:val="24"/>
          <w:szCs w:val="24"/>
        </w:rPr>
        <w:t>Banks</w:t>
      </w:r>
      <w:proofErr w:type="spellEnd"/>
      <w:r w:rsidRPr="00A01CF9">
        <w:rPr>
          <w:rFonts w:ascii="Times New Roman" w:hAnsi="Times New Roman" w:cs="Times New Roman"/>
          <w:sz w:val="24"/>
          <w:szCs w:val="24"/>
        </w:rPr>
        <w:t xml:space="preserve"> lending has proven to be a potent tool for poverty reduction by helping the poor becoming entrepreneur and Entrepreneur increases their income smooth consumption, build assets and minimizing their vulnerabilities in time of contingencies and economic shocks. Despite the abundant natural resources, the country still finds it very difficult to discover it developmental bearing since Independence.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Most of the poor and unemployed Nigerians in order to better their lots have resorted to the establishment of their own businesses and making entrepreneurship fast becoming a household name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impact of Microfinance bank on small and medium scale enterprises (SMES) has risen the subsistence bar of entrepreneurship in most sector of the Nigeria economy. Nigeria has the largest population in </w:t>
      </w:r>
      <w:proofErr w:type="spellStart"/>
      <w:r w:rsidRPr="00A01CF9">
        <w:rPr>
          <w:rFonts w:ascii="Times New Roman" w:hAnsi="Times New Roman" w:cs="Times New Roman"/>
          <w:sz w:val="24"/>
          <w:szCs w:val="24"/>
        </w:rPr>
        <w:t>sub-saharan</w:t>
      </w:r>
      <w:proofErr w:type="spellEnd"/>
      <w:r w:rsidRPr="00A01CF9">
        <w:rPr>
          <w:rFonts w:ascii="Times New Roman" w:hAnsi="Times New Roman" w:cs="Times New Roman"/>
          <w:sz w:val="24"/>
          <w:szCs w:val="24"/>
        </w:rPr>
        <w:t xml:space="preserve"> Africa with estimated population of about 170Millions out of total population of 1.1billion in African and 782.5million in </w:t>
      </w:r>
      <w:proofErr w:type="spellStart"/>
      <w:r w:rsidRPr="00A01CF9">
        <w:rPr>
          <w:rFonts w:ascii="Times New Roman" w:hAnsi="Times New Roman" w:cs="Times New Roman"/>
          <w:sz w:val="24"/>
          <w:szCs w:val="24"/>
        </w:rPr>
        <w:t>sub-saharan</w:t>
      </w:r>
      <w:proofErr w:type="spellEnd"/>
      <w:r w:rsidRPr="00A01CF9">
        <w:rPr>
          <w:rFonts w:ascii="Times New Roman" w:hAnsi="Times New Roman" w:cs="Times New Roman"/>
          <w:sz w:val="24"/>
          <w:szCs w:val="24"/>
        </w:rPr>
        <w:t xml:space="preserve"> African respectively. Based on data provided by the Nigeria Bureau of statistics (NBS), 2011 the unemployment rate in Nigeria has increased from 7.4% in first quarter to 8.2% in second quarter and 9.90% in third quarter 2015, while 6.4% in the last quarter of 2014 and Decline of 24.7% in 2013 compared to 27.4% in 2012, 23.9% in 2011, 21.4% in 2010, 19.7% in 2009, 14. 9% in 2008, 12.7% in 2009, 12.3% in 2006, 11.9% in 2005, 13.4% increase in 2004 14.8% in 2003 decline of 12.6% in 2002, 13.6% increase in 2001 and 13.1% in 2000 respectively. In order to boost employment in Nigeria, the government has to </w:t>
      </w:r>
      <w:proofErr w:type="gramStart"/>
      <w:r w:rsidRPr="00A01CF9">
        <w:rPr>
          <w:rFonts w:ascii="Times New Roman" w:hAnsi="Times New Roman" w:cs="Times New Roman"/>
          <w:sz w:val="24"/>
          <w:szCs w:val="24"/>
        </w:rPr>
        <w:t>focused</w:t>
      </w:r>
      <w:proofErr w:type="gramEnd"/>
      <w:r w:rsidRPr="00A01CF9">
        <w:rPr>
          <w:rFonts w:ascii="Times New Roman" w:hAnsi="Times New Roman" w:cs="Times New Roman"/>
          <w:sz w:val="24"/>
          <w:szCs w:val="24"/>
        </w:rPr>
        <w:t xml:space="preserve"> on the area of credit delivery to the poor and small and medium enterprises </w:t>
      </w:r>
      <w:r w:rsidRPr="00A01CF9">
        <w:rPr>
          <w:rFonts w:ascii="Times New Roman" w:hAnsi="Times New Roman" w:cs="Times New Roman"/>
          <w:sz w:val="24"/>
          <w:szCs w:val="24"/>
        </w:rPr>
        <w:lastRenderedPageBreak/>
        <w:t>(SMES). Effort in this Respect includes developing policies and creating institution for mobilizing and deploying capital funds to SMES so as to encourage employment.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Microfinance bank has the ability to strengthen micro enterprises and encourage best practices among operators of small and medium scale enterprises (SMES). A bid to achieve the policy objective for Nigeria, the Microfinance supervisory regulatory frame work was launched in December 2005 The framework provides a roadmap for the participation of stakeholders in Microfinance provision. This enabled the </w:t>
      </w:r>
      <w:proofErr w:type="spellStart"/>
      <w:r w:rsidRPr="00A01CF9">
        <w:rPr>
          <w:rFonts w:ascii="Times New Roman" w:hAnsi="Times New Roman" w:cs="Times New Roman"/>
          <w:sz w:val="24"/>
          <w:szCs w:val="24"/>
        </w:rPr>
        <w:t>convertion</w:t>
      </w:r>
      <w:proofErr w:type="spellEnd"/>
      <w:r w:rsidRPr="00A01CF9">
        <w:rPr>
          <w:rFonts w:ascii="Times New Roman" w:hAnsi="Times New Roman" w:cs="Times New Roman"/>
          <w:sz w:val="24"/>
          <w:szCs w:val="24"/>
        </w:rPr>
        <w:t xml:space="preserve"> of 606 community Banks to Microfinance bank (MFBS) at the end of December 2007 with the licensing of 363 by 31st August 2010 the total numbers of 969 MFBS were operationally </w:t>
      </w:r>
      <w:proofErr w:type="spellStart"/>
      <w:r w:rsidRPr="00A01CF9">
        <w:rPr>
          <w:rFonts w:ascii="Times New Roman" w:hAnsi="Times New Roman" w:cs="Times New Roman"/>
          <w:sz w:val="24"/>
          <w:szCs w:val="24"/>
        </w:rPr>
        <w:t>lincensed</w:t>
      </w:r>
      <w:proofErr w:type="spellEnd"/>
      <w:r w:rsidRPr="00A01CF9">
        <w:rPr>
          <w:rFonts w:ascii="Times New Roman" w:hAnsi="Times New Roman" w:cs="Times New Roman"/>
          <w:sz w:val="24"/>
          <w:szCs w:val="24"/>
        </w:rPr>
        <w:t xml:space="preserve"> which was geared towards the provision of financial services through non-governmental organizations, deposit money banks and Microfinance banks. In that regards, the CBN stipulates that 80% of MFB lending portfolio must go to micro accordingly, the policy was providing for the establishment of micro-enterprises as well as other non-financial services, the Nigeria Microfinance Newsletter, (2010) cited in however, since the framework initiative has been launched much has not been seen in site about the relevance of Microfinance on SMES.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Prior to the above policy were the past policies and strategies that failed to generate self-sustaining growth largely because of their performance for the establishment of large scale firms to the detriment of small and medium scale enterprises which is the bases of self-reliance and hence, economic growth particularly when small medium scale enterprises is manufacturing and export oriented on that regards, the SMES in rural areas also lack the necessary financial services especially credit from the commercial banks because they are considered not credit worthy. Consequently, they depended on families, friends and other informal sources of funds for finance their businesses. In addition an overview of the performance of the micro enterprises in Nigeria indicate that previous policies made limited impact on the </w:t>
      </w:r>
      <w:r w:rsidRPr="00A01CF9">
        <w:rPr>
          <w:rFonts w:ascii="Times New Roman" w:hAnsi="Times New Roman" w:cs="Times New Roman"/>
          <w:sz w:val="24"/>
          <w:szCs w:val="24"/>
        </w:rPr>
        <w:lastRenderedPageBreak/>
        <w:t>micro enterprises sector as observed by this, that in 2015 CBN launched the Microfinance policy guidelines for Nigeria, which seeks to commercialize the business of Microfinance. However, the new policy set a minimum capital requirements of #20million for MFBS by 31st December 2007 and supervisory framework is issued by CBN in 2005 sought to encourage the development of SMES and empower low income groups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From 2005 when the guidelines for establishing Microfinance banks were rolled out by the central bank of Nigeria, the number of Microfinance bank in Nigeria has grown.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policy mandated all community's bank to convert MFBs under a new capital base of #20 million which deadline for compliance is 31 December 2007, the policy was to boost capacity of micro, small and medium enterprises to word economic growth and development through financial intermediation.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However, small and medium scale enterprises (SMES) are seen as backbone all economic and key sources of economic growth, dynamism and flexibility.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A study done by the federal office of statistics shows that 97% of all business of this population in Nigeria employee’s less than 100 employees implying that 97% of all business in Nigeria are to use the umbrella term "Small Business". It further stressed that the SMES Sector provide on average 50% of Nigeria's employment and 50% of </w:t>
      </w:r>
      <w:proofErr w:type="spellStart"/>
      <w:r w:rsidRPr="00A01CF9">
        <w:rPr>
          <w:rFonts w:ascii="Times New Roman" w:hAnsi="Times New Roman" w:cs="Times New Roman"/>
          <w:sz w:val="24"/>
          <w:szCs w:val="24"/>
        </w:rPr>
        <w:t>it's</w:t>
      </w:r>
      <w:proofErr w:type="spellEnd"/>
      <w:r w:rsidRPr="00A01CF9">
        <w:rPr>
          <w:rFonts w:ascii="Times New Roman" w:hAnsi="Times New Roman" w:cs="Times New Roman"/>
          <w:sz w:val="24"/>
          <w:szCs w:val="24"/>
        </w:rPr>
        <w:t xml:space="preserve"> industrial output, indeed , there appears to be an agreement that development of SMES in Nigeria is a step towards building a vibrant and diversified economy.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Subsequently, these fund in various governments key development strategies Such a better life for </w:t>
      </w:r>
      <w:proofErr w:type="spellStart"/>
      <w:r w:rsidRPr="00A01CF9">
        <w:rPr>
          <w:rFonts w:ascii="Times New Roman" w:hAnsi="Times New Roman" w:cs="Times New Roman"/>
          <w:sz w:val="24"/>
          <w:szCs w:val="24"/>
        </w:rPr>
        <w:t>Reral</w:t>
      </w:r>
      <w:proofErr w:type="spellEnd"/>
      <w:r w:rsidRPr="00A01CF9">
        <w:rPr>
          <w:rFonts w:ascii="Times New Roman" w:hAnsi="Times New Roman" w:cs="Times New Roman"/>
          <w:sz w:val="24"/>
          <w:szCs w:val="24"/>
        </w:rPr>
        <w:t xml:space="preserve"> woman project during president Ibrahim </w:t>
      </w:r>
      <w:proofErr w:type="spellStart"/>
      <w:r w:rsidRPr="00A01CF9">
        <w:rPr>
          <w:rFonts w:ascii="Times New Roman" w:hAnsi="Times New Roman" w:cs="Times New Roman"/>
          <w:sz w:val="24"/>
          <w:szCs w:val="24"/>
        </w:rPr>
        <w:t>Babangidarigime</w:t>
      </w:r>
      <w:proofErr w:type="spellEnd"/>
      <w:r w:rsidRPr="00A01CF9">
        <w:rPr>
          <w:rFonts w:ascii="Times New Roman" w:hAnsi="Times New Roman" w:cs="Times New Roman"/>
          <w:sz w:val="24"/>
          <w:szCs w:val="24"/>
        </w:rPr>
        <w:t xml:space="preserve"> (1985-1993), the family support the program (letter Re-named the family economic advancement </w:t>
      </w:r>
      <w:proofErr w:type="spellStart"/>
      <w:r w:rsidRPr="00A01CF9">
        <w:rPr>
          <w:rFonts w:ascii="Times New Roman" w:hAnsi="Times New Roman" w:cs="Times New Roman"/>
          <w:sz w:val="24"/>
          <w:szCs w:val="24"/>
        </w:rPr>
        <w:t>programme</w:t>
      </w:r>
      <w:proofErr w:type="spellEnd"/>
      <w:r w:rsidRPr="00A01CF9">
        <w:rPr>
          <w:rFonts w:ascii="Times New Roman" w:hAnsi="Times New Roman" w:cs="Times New Roman"/>
          <w:sz w:val="24"/>
          <w:szCs w:val="24"/>
        </w:rPr>
        <w:t xml:space="preserve">) during the late General </w:t>
      </w:r>
      <w:proofErr w:type="spellStart"/>
      <w:r w:rsidRPr="00A01CF9">
        <w:rPr>
          <w:rFonts w:ascii="Times New Roman" w:hAnsi="Times New Roman" w:cs="Times New Roman"/>
          <w:sz w:val="24"/>
          <w:szCs w:val="24"/>
        </w:rPr>
        <w:t>SanniAbacharigime</w:t>
      </w:r>
      <w:proofErr w:type="spellEnd"/>
      <w:r w:rsidRPr="00A01CF9">
        <w:rPr>
          <w:rFonts w:ascii="Times New Roman" w:hAnsi="Times New Roman" w:cs="Times New Roman"/>
          <w:sz w:val="24"/>
          <w:szCs w:val="24"/>
        </w:rPr>
        <w:t xml:space="preserve"> (1993-1993), president </w:t>
      </w:r>
      <w:proofErr w:type="spellStart"/>
      <w:r w:rsidRPr="00A01CF9">
        <w:rPr>
          <w:rFonts w:ascii="Times New Roman" w:hAnsi="Times New Roman" w:cs="Times New Roman"/>
          <w:sz w:val="24"/>
          <w:szCs w:val="24"/>
        </w:rPr>
        <w:t>OlusegunObasanjo</w:t>
      </w:r>
      <w:proofErr w:type="spellEnd"/>
      <w:r w:rsidRPr="00A01CF9">
        <w:rPr>
          <w:rFonts w:ascii="Times New Roman" w:hAnsi="Times New Roman" w:cs="Times New Roman"/>
          <w:sz w:val="24"/>
          <w:szCs w:val="24"/>
        </w:rPr>
        <w:t xml:space="preserve"> regime introduce the National poverty eradication </w:t>
      </w:r>
      <w:proofErr w:type="spellStart"/>
      <w:r w:rsidRPr="00A01CF9">
        <w:rPr>
          <w:rFonts w:ascii="Times New Roman" w:hAnsi="Times New Roman" w:cs="Times New Roman"/>
          <w:sz w:val="24"/>
          <w:szCs w:val="24"/>
        </w:rPr>
        <w:t>programme</w:t>
      </w:r>
      <w:proofErr w:type="spellEnd"/>
      <w:r w:rsidRPr="00A01CF9">
        <w:rPr>
          <w:rFonts w:ascii="Times New Roman" w:hAnsi="Times New Roman" w:cs="Times New Roman"/>
          <w:sz w:val="24"/>
          <w:szCs w:val="24"/>
        </w:rPr>
        <w:t xml:space="preserve"> (1999-2007), the national economic empowerment strategy </w:t>
      </w:r>
      <w:r w:rsidRPr="00A01CF9">
        <w:rPr>
          <w:rFonts w:ascii="Times New Roman" w:hAnsi="Times New Roman" w:cs="Times New Roman"/>
          <w:sz w:val="24"/>
          <w:szCs w:val="24"/>
        </w:rPr>
        <w:lastRenderedPageBreak/>
        <w:t xml:space="preserve">(NEES), seven (7) points Agenda by president Umar Musa </w:t>
      </w:r>
      <w:proofErr w:type="spellStart"/>
      <w:r w:rsidRPr="00A01CF9">
        <w:rPr>
          <w:rFonts w:ascii="Times New Roman" w:hAnsi="Times New Roman" w:cs="Times New Roman"/>
          <w:sz w:val="24"/>
          <w:szCs w:val="24"/>
        </w:rPr>
        <w:t>Yaradua</w:t>
      </w:r>
      <w:proofErr w:type="spellEnd"/>
      <w:r w:rsidRPr="00A01CF9">
        <w:rPr>
          <w:rFonts w:ascii="Times New Roman" w:hAnsi="Times New Roman" w:cs="Times New Roman"/>
          <w:sz w:val="24"/>
          <w:szCs w:val="24"/>
        </w:rPr>
        <w:t xml:space="preserve"> (2007- 2009) , the transformation Agenda by president Good luck </w:t>
      </w:r>
      <w:proofErr w:type="spellStart"/>
      <w:r w:rsidRPr="00A01CF9">
        <w:rPr>
          <w:rFonts w:ascii="Times New Roman" w:hAnsi="Times New Roman" w:cs="Times New Roman"/>
          <w:sz w:val="24"/>
          <w:szCs w:val="24"/>
        </w:rPr>
        <w:t>Ebele</w:t>
      </w:r>
      <w:proofErr w:type="spellEnd"/>
      <w:r w:rsidRPr="00A01CF9">
        <w:rPr>
          <w:rFonts w:ascii="Times New Roman" w:hAnsi="Times New Roman" w:cs="Times New Roman"/>
          <w:sz w:val="24"/>
          <w:szCs w:val="24"/>
        </w:rPr>
        <w:t xml:space="preserve"> Jonathan and you win </w:t>
      </w:r>
      <w:proofErr w:type="spellStart"/>
      <w:r w:rsidRPr="00A01CF9">
        <w:rPr>
          <w:rFonts w:ascii="Times New Roman" w:hAnsi="Times New Roman" w:cs="Times New Roman"/>
          <w:sz w:val="24"/>
          <w:szCs w:val="24"/>
        </w:rPr>
        <w:t>programme</w:t>
      </w:r>
      <w:proofErr w:type="spellEnd"/>
      <w:r w:rsidRPr="00A01CF9">
        <w:rPr>
          <w:rFonts w:ascii="Times New Roman" w:hAnsi="Times New Roman" w:cs="Times New Roman"/>
          <w:sz w:val="24"/>
          <w:szCs w:val="24"/>
        </w:rPr>
        <w:t xml:space="preserve"> (2009-2015) and empower </w:t>
      </w:r>
      <w:proofErr w:type="spellStart"/>
      <w:r w:rsidRPr="00A01CF9">
        <w:rPr>
          <w:rFonts w:ascii="Times New Roman" w:hAnsi="Times New Roman" w:cs="Times New Roman"/>
          <w:sz w:val="24"/>
          <w:szCs w:val="24"/>
        </w:rPr>
        <w:t>programme</w:t>
      </w:r>
      <w:proofErr w:type="spellEnd"/>
      <w:r w:rsidRPr="00A01CF9">
        <w:rPr>
          <w:rFonts w:ascii="Times New Roman" w:hAnsi="Times New Roman" w:cs="Times New Roman"/>
          <w:sz w:val="24"/>
          <w:szCs w:val="24"/>
        </w:rPr>
        <w:t xml:space="preserve"> of president Muhammad </w:t>
      </w:r>
      <w:proofErr w:type="spellStart"/>
      <w:r w:rsidRPr="00A01CF9">
        <w:rPr>
          <w:rFonts w:ascii="Times New Roman" w:hAnsi="Times New Roman" w:cs="Times New Roman"/>
          <w:sz w:val="24"/>
          <w:szCs w:val="24"/>
        </w:rPr>
        <w:t>Buhari</w:t>
      </w:r>
      <w:proofErr w:type="spellEnd"/>
      <w:r w:rsidRPr="00A01CF9">
        <w:rPr>
          <w:rFonts w:ascii="Times New Roman" w:hAnsi="Times New Roman" w:cs="Times New Roman"/>
          <w:sz w:val="24"/>
          <w:szCs w:val="24"/>
        </w:rPr>
        <w:t xml:space="preserve"> administration (2015 to date). Over the year, Microfinance however, has emerged as an effective strategy for employment creation and poverty reduction and a cross developing countries, micro small and medium enterprises are turning to Microfinance institution (MEIS) for an array of financial services.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1.2</w:t>
      </w:r>
      <w:r w:rsidRPr="00A01CF9">
        <w:rPr>
          <w:rFonts w:ascii="Times New Roman" w:hAnsi="Times New Roman" w:cs="Times New Roman"/>
          <w:b/>
          <w:sz w:val="24"/>
          <w:szCs w:val="24"/>
        </w:rPr>
        <w:tab/>
        <w:t>Statement of the Research Problem</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There were unresolved issues with respect to Microfinance banks (MEBS) delivery on small and medium scale enterprises (SMES) in Nigeria which through the research effort would be pursed or resolved. Despite several effort by the federal government of Nigeria to ameliorate the plights of indigenous entrepreneur, more small scale manufacturing enterprises are shutting down there operations due to poorly packaged services delivery inadequate dissemination of saving mobilized regarded growth, collateral requirements for credit facilities, poor asset quality, deposit and liquidity problems.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These challenges are traceable to increase departure from the MFBs delivery on small and medium scale enterprises presupposes from the product scope, lack of effective, coherent and enhanced operations as well as deviation from policy trust for regulatory supervisory framework this subsumed draw -back for the development of small and medium scale enterprises in Nigeria as well as denied SMEs access to fund which would have mitigate them against ambush or onslaught losses. However, this berates the fact that savings mobilized to meet short fall derides from reaching the targeted audience for SMES purposes and as a result, the </w:t>
      </w:r>
      <w:proofErr w:type="spellStart"/>
      <w:r w:rsidRPr="00A01CF9">
        <w:rPr>
          <w:rFonts w:ascii="Times New Roman" w:hAnsi="Times New Roman" w:cs="Times New Roman"/>
          <w:sz w:val="24"/>
          <w:szCs w:val="24"/>
        </w:rPr>
        <w:t>indegenous</w:t>
      </w:r>
      <w:proofErr w:type="spellEnd"/>
      <w:r w:rsidRPr="00A01CF9">
        <w:rPr>
          <w:rFonts w:ascii="Times New Roman" w:hAnsi="Times New Roman" w:cs="Times New Roman"/>
          <w:sz w:val="24"/>
          <w:szCs w:val="24"/>
        </w:rPr>
        <w:t xml:space="preserve"> firms became weaker and disintegrated from usual growth.</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Suffice to say that the failure on the part of MFBS to provide this microcredit incentive create gap between effective operations of MFBS and access to funds to do business. Hence, reduces self- employment profits, sufficient contribution to </w:t>
      </w:r>
      <w:r w:rsidRPr="00A01CF9">
        <w:rPr>
          <w:rFonts w:ascii="Times New Roman" w:hAnsi="Times New Roman" w:cs="Times New Roman"/>
          <w:sz w:val="24"/>
          <w:szCs w:val="24"/>
        </w:rPr>
        <w:lastRenderedPageBreak/>
        <w:t xml:space="preserve">gross domestic product, and household welfare. However, this access to fund poses major challenge for small and medium scale enterprises. This has affected the settings up, survival and growth of SMES in Nigeria. The challenges is that most of </w:t>
      </w:r>
      <w:proofErr w:type="spellStart"/>
      <w:r w:rsidRPr="00A01CF9">
        <w:rPr>
          <w:rFonts w:ascii="Times New Roman" w:hAnsi="Times New Roman" w:cs="Times New Roman"/>
          <w:sz w:val="24"/>
          <w:szCs w:val="24"/>
        </w:rPr>
        <w:t>it's</w:t>
      </w:r>
      <w:proofErr w:type="spellEnd"/>
      <w:r w:rsidRPr="00A01CF9">
        <w:rPr>
          <w:rFonts w:ascii="Times New Roman" w:hAnsi="Times New Roman" w:cs="Times New Roman"/>
          <w:sz w:val="24"/>
          <w:szCs w:val="24"/>
        </w:rPr>
        <w:t xml:space="preserve"> funding goes to the commercial sector to the detriment of the more vital economic activities especially agricultural and manufacturing Sector which providing the foundation for sustainable growth and development of economy. Currently only about 14.1 and 35% (percent) of the total Microfinance institution (MFI) funding got to these sector while the bulk 78.4% (percent) funded commence respectively, A significant number of the newly licensed MFBs were established or operated like mini commercial banks. These are also the problem of lending to poorly packaged project making it difficult to achieve the desired outreach level.</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Economic growth in Nigeria is too low, there is terrible poverty particularly in our rural area and there has been concentration of development on the urban area the small and medium scale enterprises has received poor funding and there access to financial institution has been low, the establishment of Microfinance banks are meant to amend the gap, this research work inspired because of problem associated with funding to small and medium scale enterprises, to the problem are:, financial system.</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1.3 </w:t>
      </w:r>
      <w:r w:rsidRPr="00A01CF9">
        <w:rPr>
          <w:rFonts w:ascii="Times New Roman" w:hAnsi="Times New Roman" w:cs="Times New Roman"/>
          <w:b/>
          <w:sz w:val="24"/>
          <w:szCs w:val="24"/>
        </w:rPr>
        <w:tab/>
        <w:t>Research Questions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research work seeks to fund answers to the following questions</w:t>
      </w:r>
    </w:p>
    <w:p w:rsidR="008B43E8" w:rsidRPr="00A01CF9" w:rsidRDefault="005C24FD" w:rsidP="00A01CF9">
      <w:pPr>
        <w:spacing w:after="0" w:line="360" w:lineRule="auto"/>
        <w:jc w:val="both"/>
        <w:rPr>
          <w:rFonts w:ascii="Times New Roman" w:hAnsi="Times New Roman" w:cs="Times New Roman"/>
          <w:sz w:val="24"/>
          <w:szCs w:val="24"/>
        </w:rPr>
      </w:pPr>
      <w:proofErr w:type="spellStart"/>
      <w:r w:rsidRPr="00A01CF9">
        <w:rPr>
          <w:rFonts w:ascii="Times New Roman" w:hAnsi="Times New Roman" w:cs="Times New Roman"/>
          <w:sz w:val="24"/>
          <w:szCs w:val="24"/>
        </w:rPr>
        <w:t>i</w:t>
      </w:r>
      <w:proofErr w:type="spellEnd"/>
      <w:r w:rsidRPr="00A01CF9">
        <w:rPr>
          <w:rFonts w:ascii="Times New Roman" w:hAnsi="Times New Roman" w:cs="Times New Roman"/>
          <w:sz w:val="24"/>
          <w:szCs w:val="24"/>
        </w:rPr>
        <w:t>. To what extent does Microfinance bank asset have impact on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ii. To what extent does Microfinance banks deposit operations improve the development of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iii. To what degree does Microfinance bank gross earning providing investment opportunities for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iv. To what degree do Microfinance banks loans influence the growth of small and medium scale enterprises in Nigeria?</w:t>
      </w: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1.4 </w:t>
      </w:r>
      <w:r w:rsidRPr="00A01CF9">
        <w:rPr>
          <w:rFonts w:ascii="Times New Roman" w:hAnsi="Times New Roman" w:cs="Times New Roman"/>
          <w:b/>
          <w:sz w:val="24"/>
          <w:szCs w:val="24"/>
        </w:rPr>
        <w:tab/>
        <w:t>Objectives of the Study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main objective of the study was assess the impact of Microfinance banks on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specific objective were as to; </w:t>
      </w:r>
    </w:p>
    <w:p w:rsidR="008B43E8" w:rsidRPr="00A01CF9" w:rsidRDefault="005C24FD" w:rsidP="00A01CF9">
      <w:pPr>
        <w:spacing w:after="0" w:line="360" w:lineRule="auto"/>
        <w:jc w:val="both"/>
        <w:rPr>
          <w:rFonts w:ascii="Times New Roman" w:hAnsi="Times New Roman" w:cs="Times New Roman"/>
          <w:sz w:val="24"/>
          <w:szCs w:val="24"/>
        </w:rPr>
      </w:pPr>
      <w:proofErr w:type="spellStart"/>
      <w:r w:rsidRPr="00A01CF9">
        <w:rPr>
          <w:rFonts w:ascii="Times New Roman" w:hAnsi="Times New Roman" w:cs="Times New Roman"/>
          <w:sz w:val="24"/>
          <w:szCs w:val="24"/>
        </w:rPr>
        <w:t>i</w:t>
      </w:r>
      <w:proofErr w:type="spellEnd"/>
      <w:r w:rsidRPr="00A01CF9">
        <w:rPr>
          <w:rFonts w:ascii="Times New Roman" w:hAnsi="Times New Roman" w:cs="Times New Roman"/>
          <w:sz w:val="24"/>
          <w:szCs w:val="24"/>
        </w:rPr>
        <w:t>. Assess the impact of Microfinance banks assets had on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ii. Establish whether Microfinance bank deposit operations improved the development of small and medium scale enterprises in Nigeria</w:t>
      </w:r>
      <w:proofErr w:type="gramStart"/>
      <w:r w:rsidRPr="00A01CF9">
        <w:rPr>
          <w:rFonts w:ascii="Times New Roman" w:hAnsi="Times New Roman" w:cs="Times New Roman"/>
          <w:sz w:val="24"/>
          <w:szCs w:val="24"/>
        </w:rPr>
        <w:t>?.</w:t>
      </w:r>
      <w:proofErr w:type="gramEnd"/>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iii. Analysis whether Microfinance banks gross earning provided investment opportunity for small and medium scale enterprises in Nigeria</w:t>
      </w:r>
      <w:proofErr w:type="gramStart"/>
      <w:r w:rsidRPr="00A01CF9">
        <w:rPr>
          <w:rFonts w:ascii="Times New Roman" w:hAnsi="Times New Roman" w:cs="Times New Roman"/>
          <w:sz w:val="24"/>
          <w:szCs w:val="24"/>
        </w:rPr>
        <w:t>?.</w:t>
      </w:r>
      <w:proofErr w:type="gramEnd"/>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iv. Evaluate the influence Microfinance banks loans had on the growth of small and medium scale enterprises in Nigeria</w:t>
      </w:r>
      <w:proofErr w:type="gramStart"/>
      <w:r w:rsidRPr="00A01CF9">
        <w:rPr>
          <w:rFonts w:ascii="Times New Roman" w:hAnsi="Times New Roman" w:cs="Times New Roman"/>
          <w:sz w:val="24"/>
          <w:szCs w:val="24"/>
        </w:rPr>
        <w:t>?.</w:t>
      </w:r>
      <w:proofErr w:type="gramEnd"/>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1.5 </w:t>
      </w:r>
      <w:r w:rsidRPr="00A01CF9">
        <w:rPr>
          <w:rFonts w:ascii="Times New Roman" w:hAnsi="Times New Roman" w:cs="Times New Roman"/>
          <w:b/>
          <w:sz w:val="24"/>
          <w:szCs w:val="24"/>
        </w:rPr>
        <w:tab/>
        <w:t>Research Hypotheses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In order to find solutions to the researcher problem identified and to achieve the goals of this research work, the following hypothesis shall be tested </w:t>
      </w:r>
      <w:proofErr w:type="gramStart"/>
      <w:r w:rsidRPr="00A01CF9">
        <w:rPr>
          <w:rFonts w:ascii="Times New Roman" w:hAnsi="Times New Roman" w:cs="Times New Roman"/>
          <w:sz w:val="24"/>
          <w:szCs w:val="24"/>
        </w:rPr>
        <w:t>With</w:t>
      </w:r>
      <w:proofErr w:type="gramEnd"/>
      <w:r w:rsidRPr="00A01CF9">
        <w:rPr>
          <w:rFonts w:ascii="Times New Roman" w:hAnsi="Times New Roman" w:cs="Times New Roman"/>
          <w:sz w:val="24"/>
          <w:szCs w:val="24"/>
        </w:rPr>
        <w:t xml:space="preserve"> the use of statistical tools.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H0: Null Hypothesis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H1: Alternative</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HYPOTHESIS 1</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H0: Microfinance banks does not have impact on small scale business in </w:t>
      </w:r>
      <w:proofErr w:type="spellStart"/>
      <w:r w:rsidRPr="00A01CF9">
        <w:rPr>
          <w:rFonts w:ascii="Times New Roman" w:hAnsi="Times New Roman" w:cs="Times New Roman"/>
          <w:sz w:val="24"/>
          <w:szCs w:val="24"/>
        </w:rPr>
        <w:t>Gaa-Akanbi</w:t>
      </w:r>
      <w:proofErr w:type="spellEnd"/>
      <w:r w:rsidRPr="00A01CF9">
        <w:rPr>
          <w:rFonts w:ascii="Times New Roman" w:hAnsi="Times New Roman" w:cs="Times New Roman"/>
          <w:sz w:val="24"/>
          <w:szCs w:val="24"/>
        </w:rPr>
        <w:t xml:space="preserve"> Bank, Ilorin.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HYPOTHESIS II</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H02: Microfinance banks deposit operations does not improve the development of small and medium scale enterprises in Nigeria.</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lastRenderedPageBreak/>
        <w:t>HYPOTHESIS III</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H03: Microfinance banks gross earning does not provide investment opportunities for small and medium scale enterprises in Nigeria.</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HYPOTHESIS IV</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H04: Microfinance banks loans does not influence the growth of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research hypothesis is done with the view of examining the impact of Microfinance banks on small scale business in Nigeria, the effect could be positive as in the case of Null Hypothesis (H0) negative as in the case of alternative hypothesis (H1)</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1.6</w:t>
      </w:r>
      <w:r w:rsidRPr="00A01CF9">
        <w:rPr>
          <w:rFonts w:ascii="Times New Roman" w:hAnsi="Times New Roman" w:cs="Times New Roman"/>
          <w:b/>
          <w:sz w:val="24"/>
          <w:szCs w:val="24"/>
        </w:rPr>
        <w:tab/>
        <w:t>Scope of the Study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This research seeks to assess the impact of Microfinance Bank on small and medium scale enterprises </w:t>
      </w:r>
      <w:proofErr w:type="spellStart"/>
      <w:r w:rsidRPr="00A01CF9">
        <w:rPr>
          <w:rFonts w:ascii="Times New Roman" w:hAnsi="Times New Roman" w:cs="Times New Roman"/>
          <w:sz w:val="24"/>
          <w:szCs w:val="24"/>
        </w:rPr>
        <w:t>inNigeria</w:t>
      </w:r>
      <w:proofErr w:type="spellEnd"/>
      <w:r w:rsidRPr="00A01CF9">
        <w:rPr>
          <w:rFonts w:ascii="Times New Roman" w:hAnsi="Times New Roman" w:cs="Times New Roman"/>
          <w:sz w:val="24"/>
          <w:szCs w:val="24"/>
        </w:rPr>
        <w:t>. The study uses secondary data from central bank of Nigeria publication reports and statement of accounts. Microfinance bank are unable to meet the statutory submission of their annual report where deemed to be non-performing by the regulatory bodies. The study focuses on entire microfinance bank data with active performances and covered a period of 24years annual reports from 1992 to 2015 as well as employs statistical tools of the ordinary least squire (OLS) of the econometrics for analyses.</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1.7 </w:t>
      </w:r>
      <w:r w:rsidRPr="00A01CF9">
        <w:rPr>
          <w:rFonts w:ascii="Times New Roman" w:hAnsi="Times New Roman" w:cs="Times New Roman"/>
          <w:b/>
          <w:sz w:val="24"/>
          <w:szCs w:val="24"/>
        </w:rPr>
        <w:tab/>
        <w:t>Limitation of the Study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research due to the following constraints with the focus much on the impact of assess to fund through the microfinance bank on small and medium scale business in </w:t>
      </w:r>
      <w:proofErr w:type="spellStart"/>
      <w:r w:rsidRPr="00A01CF9">
        <w:rPr>
          <w:rFonts w:ascii="Times New Roman" w:hAnsi="Times New Roman" w:cs="Times New Roman"/>
          <w:sz w:val="24"/>
          <w:szCs w:val="24"/>
        </w:rPr>
        <w:t>Gaa</w:t>
      </w:r>
      <w:proofErr w:type="spellEnd"/>
      <w:r w:rsidRPr="00A01CF9">
        <w:rPr>
          <w:rFonts w:ascii="Times New Roman" w:hAnsi="Times New Roman" w:cs="Times New Roman"/>
          <w:sz w:val="24"/>
          <w:szCs w:val="24"/>
        </w:rPr>
        <w:t xml:space="preserve"> </w:t>
      </w:r>
      <w:proofErr w:type="spellStart"/>
      <w:r w:rsidRPr="00A01CF9">
        <w:rPr>
          <w:rFonts w:ascii="Times New Roman" w:hAnsi="Times New Roman" w:cs="Times New Roman"/>
          <w:sz w:val="24"/>
          <w:szCs w:val="24"/>
        </w:rPr>
        <w:t>Akanbi</w:t>
      </w:r>
      <w:proofErr w:type="spellEnd"/>
      <w:r w:rsidRPr="00A01CF9">
        <w:rPr>
          <w:rFonts w:ascii="Times New Roman" w:hAnsi="Times New Roman" w:cs="Times New Roman"/>
          <w:sz w:val="24"/>
          <w:szCs w:val="24"/>
        </w:rPr>
        <w:t xml:space="preserve"> Area of </w:t>
      </w:r>
      <w:proofErr w:type="spellStart"/>
      <w:r w:rsidRPr="00A01CF9">
        <w:rPr>
          <w:rFonts w:ascii="Times New Roman" w:hAnsi="Times New Roman" w:cs="Times New Roman"/>
          <w:sz w:val="24"/>
          <w:szCs w:val="24"/>
        </w:rPr>
        <w:t>Kwara</w:t>
      </w:r>
      <w:proofErr w:type="spellEnd"/>
      <w:r w:rsidRPr="00A01CF9">
        <w:rPr>
          <w:rFonts w:ascii="Times New Roman" w:hAnsi="Times New Roman" w:cs="Times New Roman"/>
          <w:sz w:val="24"/>
          <w:szCs w:val="24"/>
        </w:rPr>
        <w:t xml:space="preserve"> State.</w:t>
      </w:r>
    </w:p>
    <w:p w:rsidR="008B43E8" w:rsidRPr="00A01CF9" w:rsidRDefault="005C24FD" w:rsidP="00A01CF9">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Time factor</w:t>
      </w:r>
    </w:p>
    <w:p w:rsidR="008B43E8" w:rsidRPr="00A01CF9" w:rsidRDefault="005C24FD" w:rsidP="00A01CF9">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Financial inadequacy to move round some other </w:t>
      </w:r>
      <w:proofErr w:type="spellStart"/>
      <w:r w:rsidRPr="00A01CF9">
        <w:rPr>
          <w:rFonts w:ascii="Times New Roman" w:hAnsi="Times New Roman" w:cs="Times New Roman"/>
          <w:color w:val="000000"/>
          <w:sz w:val="24"/>
          <w:szCs w:val="24"/>
        </w:rPr>
        <w:t>ruRal</w:t>
      </w:r>
      <w:proofErr w:type="spellEnd"/>
      <w:r w:rsidRPr="00A01CF9">
        <w:rPr>
          <w:rFonts w:ascii="Times New Roman" w:hAnsi="Times New Roman" w:cs="Times New Roman"/>
          <w:color w:val="000000"/>
          <w:sz w:val="24"/>
          <w:szCs w:val="24"/>
        </w:rPr>
        <w:t xml:space="preserve"> area.</w:t>
      </w:r>
    </w:p>
    <w:p w:rsidR="008B43E8" w:rsidRDefault="005C24FD" w:rsidP="00A01CF9">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Inadequacy to all need materials.</w:t>
      </w:r>
    </w:p>
    <w:p w:rsidR="00A01CF9" w:rsidRDefault="00A01CF9"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A01CF9" w:rsidRPr="00A01CF9" w:rsidRDefault="00A01CF9"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lastRenderedPageBreak/>
        <w:t xml:space="preserve">1.8 </w:t>
      </w:r>
      <w:r w:rsidRPr="00A01CF9">
        <w:rPr>
          <w:rFonts w:ascii="Times New Roman" w:hAnsi="Times New Roman" w:cs="Times New Roman"/>
          <w:b/>
          <w:sz w:val="24"/>
          <w:szCs w:val="24"/>
        </w:rPr>
        <w:tab/>
        <w:t>Significance of the Study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significance of the study highlights low c0-operative societies contribute to the ways of financing small scale Business in </w:t>
      </w:r>
      <w:proofErr w:type="spellStart"/>
      <w:r w:rsidRPr="00A01CF9">
        <w:rPr>
          <w:rFonts w:ascii="Times New Roman" w:hAnsi="Times New Roman" w:cs="Times New Roman"/>
          <w:sz w:val="24"/>
          <w:szCs w:val="24"/>
        </w:rPr>
        <w:t>Kwara</w:t>
      </w:r>
      <w:proofErr w:type="spellEnd"/>
      <w:r w:rsidRPr="00A01CF9">
        <w:rPr>
          <w:rFonts w:ascii="Times New Roman" w:hAnsi="Times New Roman" w:cs="Times New Roman"/>
          <w:sz w:val="24"/>
          <w:szCs w:val="24"/>
        </w:rPr>
        <w:t xml:space="preserve"> State. It also asset small scale farmers in identifying their problem and making remedy or adjustments.</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sz w:val="24"/>
          <w:szCs w:val="24"/>
        </w:rPr>
        <w:t>The significance of the study cannot be over emphasized. Because the result are to be a great benefit to small scale business owners in which standing area of opportunities.</w:t>
      </w: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1.9 </w:t>
      </w:r>
      <w:r w:rsidRPr="00A01CF9">
        <w:rPr>
          <w:rFonts w:ascii="Times New Roman" w:hAnsi="Times New Roman" w:cs="Times New Roman"/>
          <w:b/>
          <w:sz w:val="24"/>
          <w:szCs w:val="24"/>
        </w:rPr>
        <w:tab/>
        <w:t xml:space="preserve">Definition of Key Terms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For the purpose of clarity of the following key terms shall be defines as the application to this research works.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Microfinance Bank: A microfinance bank is a bank that carries out services such as savings, Loan domestic fund transfer and other services that are needed by economical active poor, small and medium enterprises to develop their business.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Active poor person: this is a person who has merger means sustenance on livelihood and whose total income during the year is less than minimum taxable limit set out in law relation to income tax.</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Micro Loan: this is an unsecured loan but typically granted on the basis of the applicant characters and the combined cash flow of the business and household. Usually micro loan is granted between the period of 180days (6Months).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Entrepreneur: A self – employment person who habitually create and innovate to build something of recognized value around perceived opportunities with the aim of minimizing profit. </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ind w:firstLine="720"/>
        <w:jc w:val="both"/>
        <w:rPr>
          <w:rFonts w:ascii="Times New Roman" w:hAnsi="Times New Roman" w:cs="Times New Roman"/>
          <w:sz w:val="24"/>
          <w:szCs w:val="24"/>
        </w:rPr>
      </w:pPr>
    </w:p>
    <w:p w:rsidR="008B43E8" w:rsidRPr="00A01CF9" w:rsidRDefault="008B43E8" w:rsidP="00A01CF9">
      <w:pPr>
        <w:spacing w:after="0" w:line="360" w:lineRule="auto"/>
        <w:ind w:firstLine="720"/>
        <w:jc w:val="both"/>
        <w:rPr>
          <w:rFonts w:ascii="Times New Roman" w:hAnsi="Times New Roman" w:cs="Times New Roman"/>
          <w:sz w:val="24"/>
          <w:szCs w:val="24"/>
        </w:rPr>
      </w:pPr>
    </w:p>
    <w:p w:rsidR="008B43E8" w:rsidRPr="00A01CF9" w:rsidRDefault="008B43E8" w:rsidP="00A01CF9">
      <w:pPr>
        <w:spacing w:after="0" w:line="360" w:lineRule="auto"/>
        <w:ind w:firstLine="720"/>
        <w:jc w:val="both"/>
        <w:rPr>
          <w:rFonts w:ascii="Times New Roman" w:hAnsi="Times New Roman" w:cs="Times New Roman"/>
          <w:sz w:val="24"/>
          <w:szCs w:val="24"/>
        </w:rPr>
      </w:pPr>
    </w:p>
    <w:p w:rsidR="008B43E8" w:rsidRPr="00A01CF9" w:rsidRDefault="008B43E8" w:rsidP="00A01CF9">
      <w:pPr>
        <w:spacing w:after="0" w:line="360" w:lineRule="auto"/>
        <w:ind w:firstLine="720"/>
        <w:jc w:val="both"/>
        <w:rPr>
          <w:rFonts w:ascii="Times New Roman" w:hAnsi="Times New Roman" w:cs="Times New Roman"/>
          <w:b/>
          <w:sz w:val="24"/>
          <w:szCs w:val="24"/>
        </w:rPr>
      </w:pPr>
    </w:p>
    <w:p w:rsidR="008B43E8" w:rsidRPr="00A01CF9" w:rsidRDefault="008B43E8" w:rsidP="00A01CF9">
      <w:pPr>
        <w:spacing w:after="0" w:line="360" w:lineRule="auto"/>
        <w:ind w:firstLine="720"/>
        <w:jc w:val="both"/>
        <w:rPr>
          <w:rFonts w:ascii="Times New Roman" w:hAnsi="Times New Roman" w:cs="Times New Roman"/>
          <w:b/>
          <w:sz w:val="24"/>
          <w:szCs w:val="24"/>
        </w:rPr>
      </w:pP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t>CHAPTER TWO</w:t>
      </w: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t>LITERATURE REVIEW</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2.1</w:t>
      </w:r>
      <w:r w:rsidRPr="00A01CF9">
        <w:rPr>
          <w:rFonts w:ascii="Times New Roman" w:hAnsi="Times New Roman" w:cs="Times New Roman"/>
          <w:b/>
          <w:sz w:val="24"/>
          <w:szCs w:val="24"/>
        </w:rPr>
        <w:tab/>
        <w:t>Introduction</w:t>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This research work analyzes the impact of microfinance bank on the development of small and medium enterprises in Nigeria. However, this chapter elaborates the conceptual framework which includes: concept of Microfinance bank asset, deposits and gross earnings on small and medium scale enterprises in Nigeria, Microfinance Definitions and Concepts of Microfinance bank Credit growths on small and medium scale enterprises in Nigeria, and the concept of small and medium scale enterprises. This chapter also contains the theoretical framework and empirical review. The theories cover the Pecking Order Theory, Financial Growth Theory, </w:t>
      </w:r>
      <w:proofErr w:type="gramStart"/>
      <w:r w:rsidRPr="00A01CF9">
        <w:rPr>
          <w:rFonts w:ascii="Times New Roman" w:hAnsi="Times New Roman" w:cs="Times New Roman"/>
          <w:sz w:val="24"/>
          <w:szCs w:val="24"/>
        </w:rPr>
        <w:t>Bank</w:t>
      </w:r>
      <w:proofErr w:type="gramEnd"/>
      <w:r w:rsidRPr="00A01CF9">
        <w:rPr>
          <w:rFonts w:ascii="Times New Roman" w:hAnsi="Times New Roman" w:cs="Times New Roman"/>
          <w:sz w:val="24"/>
          <w:szCs w:val="24"/>
        </w:rPr>
        <w:t xml:space="preserve"> Capital Channel Theory. </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2.2</w:t>
      </w:r>
      <w:r w:rsidRPr="00A01CF9">
        <w:rPr>
          <w:rFonts w:ascii="Times New Roman" w:hAnsi="Times New Roman" w:cs="Times New Roman"/>
          <w:b/>
          <w:sz w:val="24"/>
          <w:szCs w:val="24"/>
        </w:rPr>
        <w:tab/>
        <w:t>Conceptual Framework</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2.2.1</w:t>
      </w:r>
      <w:r w:rsidRPr="00A01CF9">
        <w:rPr>
          <w:rFonts w:ascii="Times New Roman" w:hAnsi="Times New Roman" w:cs="Times New Roman"/>
          <w:b/>
          <w:sz w:val="24"/>
          <w:szCs w:val="24"/>
        </w:rPr>
        <w:tab/>
        <w:t>Concept of Microfinance bank asset, deposits and gross earnings on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concept of microfinance is not new microfinance banks on SMES through it emergency appears as </w:t>
      </w:r>
      <w:proofErr w:type="spellStart"/>
      <w:r w:rsidRPr="00A01CF9">
        <w:rPr>
          <w:rFonts w:ascii="Times New Roman" w:hAnsi="Times New Roman" w:cs="Times New Roman"/>
          <w:sz w:val="24"/>
          <w:szCs w:val="24"/>
        </w:rPr>
        <w:t>fulfield</w:t>
      </w:r>
      <w:proofErr w:type="spellEnd"/>
      <w:r w:rsidRPr="00A01CF9">
        <w:rPr>
          <w:rFonts w:ascii="Times New Roman" w:hAnsi="Times New Roman" w:cs="Times New Roman"/>
          <w:sz w:val="24"/>
          <w:szCs w:val="24"/>
        </w:rPr>
        <w:t xml:space="preserve"> the completion of the microfinance policy of Nigeria government. This often than </w:t>
      </w:r>
      <w:proofErr w:type="gramStart"/>
      <w:r w:rsidRPr="00A01CF9">
        <w:rPr>
          <w:rFonts w:ascii="Times New Roman" w:hAnsi="Times New Roman" w:cs="Times New Roman"/>
          <w:sz w:val="24"/>
          <w:szCs w:val="24"/>
        </w:rPr>
        <w:t>non</w:t>
      </w:r>
      <w:proofErr w:type="gramEnd"/>
      <w:r w:rsidRPr="00A01CF9">
        <w:rPr>
          <w:rFonts w:ascii="Times New Roman" w:hAnsi="Times New Roman" w:cs="Times New Roman"/>
          <w:sz w:val="24"/>
          <w:szCs w:val="24"/>
        </w:rPr>
        <w:t xml:space="preserve"> said to have removed the barricade between the ability of low income earners, SMES.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Disadvantage and the poor </w:t>
      </w:r>
      <w:proofErr w:type="gramStart"/>
      <w:r w:rsidRPr="00A01CF9">
        <w:rPr>
          <w:rFonts w:ascii="Times New Roman" w:hAnsi="Times New Roman" w:cs="Times New Roman"/>
          <w:sz w:val="24"/>
          <w:szCs w:val="24"/>
        </w:rPr>
        <w:t>whose</w:t>
      </w:r>
      <w:proofErr w:type="gramEnd"/>
      <w:r w:rsidRPr="00A01CF9">
        <w:rPr>
          <w:rFonts w:ascii="Times New Roman" w:hAnsi="Times New Roman" w:cs="Times New Roman"/>
          <w:sz w:val="24"/>
          <w:szCs w:val="24"/>
        </w:rPr>
        <w:t xml:space="preserve"> their fortune were at stake. And capacity to acquire for activities in the conventional banks was relatively slim due to their interest and the need for collateral which they did not have to smooth consumption and business preferences. The concepts of microfinance is considered providing financial services to low income groups and  poor people, the original focus of microfinance was on the provision microcredit small loans usually for short period to finance working capital for small enterprises usually  operate by low income people. However, the field of microfinance is boding greatly beyond credit only, to </w:t>
      </w:r>
      <w:r w:rsidRPr="00A01CF9">
        <w:rPr>
          <w:rFonts w:ascii="Times New Roman" w:hAnsi="Times New Roman" w:cs="Times New Roman"/>
          <w:sz w:val="24"/>
          <w:szCs w:val="24"/>
        </w:rPr>
        <w:lastRenderedPageBreak/>
        <w:t>include micro saving micro saving, micro-insurance, remittances and other payment all of each have a great impact on the lives of the SMES. However, savings and credit it group that have operated for century’s include “</w:t>
      </w:r>
      <w:proofErr w:type="spellStart"/>
      <w:r w:rsidRPr="00A01CF9">
        <w:rPr>
          <w:rFonts w:ascii="Times New Roman" w:hAnsi="Times New Roman" w:cs="Times New Roman"/>
          <w:sz w:val="24"/>
          <w:szCs w:val="24"/>
        </w:rPr>
        <w:t>Susus</w:t>
      </w:r>
      <w:proofErr w:type="spellEnd"/>
      <w:r w:rsidRPr="00A01CF9">
        <w:rPr>
          <w:rFonts w:ascii="Times New Roman" w:hAnsi="Times New Roman" w:cs="Times New Roman"/>
          <w:sz w:val="24"/>
          <w:szCs w:val="24"/>
        </w:rPr>
        <w:t xml:space="preserve"> of Ghana,” “ Chit fund” in Indian, “</w:t>
      </w:r>
      <w:proofErr w:type="spellStart"/>
      <w:r w:rsidRPr="00A01CF9">
        <w:rPr>
          <w:rFonts w:ascii="Times New Roman" w:hAnsi="Times New Roman" w:cs="Times New Roman"/>
          <w:sz w:val="24"/>
          <w:szCs w:val="24"/>
        </w:rPr>
        <w:t>tendas</w:t>
      </w:r>
      <w:proofErr w:type="spellEnd"/>
      <w:r w:rsidRPr="00A01CF9">
        <w:rPr>
          <w:rFonts w:ascii="Times New Roman" w:hAnsi="Times New Roman" w:cs="Times New Roman"/>
          <w:sz w:val="24"/>
          <w:szCs w:val="24"/>
        </w:rPr>
        <w:t xml:space="preserve"> in Mexico” “</w:t>
      </w:r>
      <w:proofErr w:type="spellStart"/>
      <w:r w:rsidRPr="00A01CF9">
        <w:rPr>
          <w:rFonts w:ascii="Times New Roman" w:hAnsi="Times New Roman" w:cs="Times New Roman"/>
          <w:sz w:val="24"/>
          <w:szCs w:val="24"/>
        </w:rPr>
        <w:t>Arisan</w:t>
      </w:r>
      <w:proofErr w:type="spellEnd"/>
      <w:r w:rsidRPr="00A01CF9">
        <w:rPr>
          <w:rFonts w:ascii="Times New Roman" w:hAnsi="Times New Roman" w:cs="Times New Roman"/>
          <w:sz w:val="24"/>
          <w:szCs w:val="24"/>
        </w:rPr>
        <w:t>” in Indonesia “</w:t>
      </w:r>
      <w:proofErr w:type="spellStart"/>
      <w:r w:rsidRPr="00A01CF9">
        <w:rPr>
          <w:rFonts w:ascii="Times New Roman" w:hAnsi="Times New Roman" w:cs="Times New Roman"/>
          <w:sz w:val="24"/>
          <w:szCs w:val="24"/>
        </w:rPr>
        <w:t>Ajo</w:t>
      </w:r>
      <w:proofErr w:type="spellEnd"/>
      <w:r w:rsidRPr="00A01CF9">
        <w:rPr>
          <w:rFonts w:ascii="Times New Roman" w:hAnsi="Times New Roman" w:cs="Times New Roman"/>
          <w:sz w:val="24"/>
          <w:szCs w:val="24"/>
        </w:rPr>
        <w:t>” in Nigeria “</w:t>
      </w:r>
      <w:proofErr w:type="spellStart"/>
      <w:r w:rsidRPr="00A01CF9">
        <w:rPr>
          <w:rFonts w:ascii="Times New Roman" w:hAnsi="Times New Roman" w:cs="Times New Roman"/>
          <w:sz w:val="24"/>
          <w:szCs w:val="24"/>
        </w:rPr>
        <w:t>Cheetu</w:t>
      </w:r>
      <w:proofErr w:type="spellEnd"/>
      <w:r w:rsidRPr="00A01CF9">
        <w:rPr>
          <w:rFonts w:ascii="Times New Roman" w:hAnsi="Times New Roman" w:cs="Times New Roman"/>
          <w:sz w:val="24"/>
          <w:szCs w:val="24"/>
        </w:rPr>
        <w:t>” in Sri Lanka, “Tontines” in west Africa, “</w:t>
      </w:r>
      <w:proofErr w:type="spellStart"/>
      <w:r w:rsidRPr="00A01CF9">
        <w:rPr>
          <w:rFonts w:ascii="Times New Roman" w:hAnsi="Times New Roman" w:cs="Times New Roman"/>
          <w:sz w:val="24"/>
          <w:szCs w:val="24"/>
        </w:rPr>
        <w:t>Pasanaku</w:t>
      </w:r>
      <w:proofErr w:type="spellEnd"/>
      <w:r w:rsidRPr="00A01CF9">
        <w:rPr>
          <w:rFonts w:ascii="Times New Roman" w:hAnsi="Times New Roman" w:cs="Times New Roman"/>
          <w:sz w:val="24"/>
          <w:szCs w:val="24"/>
        </w:rPr>
        <w:t xml:space="preserve">” in Olivia as well as numerous savings clubs and burial societies fund all over the word.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 According to the Central bank of Nigeria (CBN) formulated the national microfinance policy in December 2015 in other to depend the access of micro-entrepreneur to financial services. A </w:t>
      </w:r>
      <w:proofErr w:type="spellStart"/>
      <w:r w:rsidRPr="00A01CF9">
        <w:rPr>
          <w:rFonts w:ascii="Times New Roman" w:hAnsi="Times New Roman" w:cs="Times New Roman"/>
          <w:sz w:val="24"/>
          <w:szCs w:val="24"/>
        </w:rPr>
        <w:t>liberial</w:t>
      </w:r>
      <w:proofErr w:type="spellEnd"/>
      <w:r w:rsidRPr="00A01CF9">
        <w:rPr>
          <w:rFonts w:ascii="Times New Roman" w:hAnsi="Times New Roman" w:cs="Times New Roman"/>
          <w:sz w:val="24"/>
          <w:szCs w:val="24"/>
        </w:rPr>
        <w:t xml:space="preserve"> access of micro-entrepreneur to financial services is expected to boost, expand and or modernized the operation of their business so that this class of entrepreneur can economical empowered and ale to contribute to national economic growth and development. In 2004 the consultative group to assist the poor (CGAP) promulgated several principles summarizing the expenses of microfinance. This principles which where letter endorsed </w:t>
      </w:r>
      <w:proofErr w:type="spellStart"/>
      <w:r w:rsidRPr="00A01CF9">
        <w:rPr>
          <w:rFonts w:ascii="Times New Roman" w:hAnsi="Times New Roman" w:cs="Times New Roman"/>
          <w:sz w:val="24"/>
          <w:szCs w:val="24"/>
        </w:rPr>
        <w:t>y</w:t>
      </w:r>
      <w:proofErr w:type="spellEnd"/>
      <w:r w:rsidRPr="00A01CF9">
        <w:rPr>
          <w:rFonts w:ascii="Times New Roman" w:hAnsi="Times New Roman" w:cs="Times New Roman"/>
          <w:sz w:val="24"/>
          <w:szCs w:val="24"/>
        </w:rPr>
        <w:t xml:space="preserve"> the group build-up of 80 leaders at the summit on June 10 2004 are as follow:</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Poor people need not just loan but also savings insurance and money transfers services.</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Microfinance can pay for itself. This owing the fact that subsidies from donors and government are uncertain to reach large number of poor people, microfinance must pay for itself.</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Microfinance means building permanent local institution it also mean integrating the financial need of poor people into a country main stream financial system.</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Interest rate ceiling hot people by preventing microfinance institution from covering their cost which chocks off the supply of the credit.</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Microfinance institution should measure and disclose their performance both financially and socially.</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lastRenderedPageBreak/>
        <w:t>Donor fund should complement private capital, not complete with its.</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 job of government is enable financial services not </w:t>
      </w:r>
      <w:proofErr w:type="spellStart"/>
      <w:r w:rsidRPr="00A01CF9">
        <w:rPr>
          <w:rFonts w:ascii="Times New Roman" w:hAnsi="Times New Roman" w:cs="Times New Roman"/>
          <w:color w:val="000000"/>
          <w:sz w:val="24"/>
          <w:szCs w:val="24"/>
        </w:rPr>
        <w:t>t</w:t>
      </w:r>
      <w:proofErr w:type="spellEnd"/>
      <w:r w:rsidRPr="00A01CF9">
        <w:rPr>
          <w:rFonts w:ascii="Times New Roman" w:hAnsi="Times New Roman" w:cs="Times New Roman"/>
          <w:color w:val="000000"/>
          <w:sz w:val="24"/>
          <w:szCs w:val="24"/>
        </w:rPr>
        <w:t xml:space="preserve"> provide them.</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 key bottle-neck is the shortage of strong institution and managers. Hence donor should focus on capacity building. </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Microfinance must be useful to poor household, helping them rise income build-up assets and / or cushion them self against internal shock.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According to solution to provide solution to unemployment problem and enhanced the growth and development of the nation, various efforts have been made by the Nigeria government to spur entrepreneurship activities in the country. Such efforts include promulgation and establishment of national directorate for employment (NDE). Nigeria industrial development bank (NIDB), Nigeria enterprises promotion degree (NEPD), people bank of Nigeria (PBN), Community Bank (CB), Families Economy advancement </w:t>
      </w:r>
      <w:proofErr w:type="spellStart"/>
      <w:r w:rsidRPr="00A01CF9">
        <w:rPr>
          <w:rFonts w:ascii="Times New Roman" w:hAnsi="Times New Roman" w:cs="Times New Roman"/>
          <w:sz w:val="24"/>
          <w:szCs w:val="24"/>
        </w:rPr>
        <w:t>programme</w:t>
      </w:r>
      <w:proofErr w:type="spellEnd"/>
      <w:r w:rsidRPr="00A01CF9">
        <w:rPr>
          <w:rFonts w:ascii="Times New Roman" w:hAnsi="Times New Roman" w:cs="Times New Roman"/>
          <w:sz w:val="24"/>
          <w:szCs w:val="24"/>
        </w:rPr>
        <w:t xml:space="preserve"> (FEAP), National poverty eradication program (NPEP) to mention but a few against this backdrop, inverse that microfinance bank were established to provide microcredit for the entrepreneur to enhance economic activities of the SMES through the provision of require working capital and fixed asset. This further said will subsequently improve the standard of living of the available essential commodity. The guidelines specially set out the general modalities for operating the </w:t>
      </w:r>
      <w:r w:rsidRPr="00A01CF9">
        <w:rPr>
          <w:rFonts w:ascii="Times New Roman" w:hAnsi="Times New Roman" w:cs="Times New Roman"/>
          <w:strike/>
          <w:sz w:val="24"/>
          <w:szCs w:val="24"/>
        </w:rPr>
        <w:t>N</w:t>
      </w:r>
      <w:r w:rsidRPr="00A01CF9">
        <w:rPr>
          <w:rFonts w:ascii="Times New Roman" w:hAnsi="Times New Roman" w:cs="Times New Roman"/>
          <w:sz w:val="24"/>
          <w:szCs w:val="24"/>
        </w:rPr>
        <w:t>220</w:t>
      </w:r>
      <w:proofErr w:type="gramStart"/>
      <w:r w:rsidRPr="00A01CF9">
        <w:rPr>
          <w:rFonts w:ascii="Times New Roman" w:hAnsi="Times New Roman" w:cs="Times New Roman"/>
          <w:sz w:val="24"/>
          <w:szCs w:val="24"/>
        </w:rPr>
        <w:t>,00</w:t>
      </w:r>
      <w:proofErr w:type="gramEnd"/>
      <w:r w:rsidRPr="00A01CF9">
        <w:rPr>
          <w:rFonts w:ascii="Times New Roman" w:hAnsi="Times New Roman" w:cs="Times New Roman"/>
          <w:sz w:val="24"/>
          <w:szCs w:val="24"/>
        </w:rPr>
        <w:t xml:space="preserve"> billion MSMEDF. Thus the fund shall have a takeoff seed capital of </w:t>
      </w:r>
      <w:r w:rsidRPr="00A01CF9">
        <w:rPr>
          <w:rFonts w:ascii="Times New Roman" w:hAnsi="Times New Roman" w:cs="Times New Roman"/>
          <w:strike/>
          <w:sz w:val="24"/>
          <w:szCs w:val="24"/>
        </w:rPr>
        <w:t>N</w:t>
      </w:r>
      <w:r w:rsidRPr="00A01CF9">
        <w:rPr>
          <w:rFonts w:ascii="Times New Roman" w:hAnsi="Times New Roman" w:cs="Times New Roman"/>
          <w:sz w:val="24"/>
          <w:szCs w:val="24"/>
        </w:rPr>
        <w:t>220 billion which 60 percent shall be committed to providing financial services to woman. The fund has social/developmental and commercial objectives respectively;</w:t>
      </w:r>
    </w:p>
    <w:p w:rsidR="008B43E8" w:rsidRPr="00A01CF9" w:rsidRDefault="005C24FD" w:rsidP="00A01CF9">
      <w:pPr>
        <w:numPr>
          <w:ilvl w:val="0"/>
          <w:numId w:val="1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The social/developmental objectives categories are</w:t>
      </w:r>
    </w:p>
    <w:p w:rsidR="008B43E8" w:rsidRPr="00A01CF9" w:rsidRDefault="005C24FD" w:rsidP="00A01CF9">
      <w:pPr>
        <w:spacing w:after="0" w:line="360" w:lineRule="auto"/>
        <w:ind w:left="360" w:firstLine="720"/>
        <w:jc w:val="both"/>
        <w:rPr>
          <w:rFonts w:ascii="Times New Roman" w:hAnsi="Times New Roman" w:cs="Times New Roman"/>
          <w:sz w:val="24"/>
          <w:szCs w:val="24"/>
        </w:rPr>
      </w:pPr>
      <w:r w:rsidRPr="00A01CF9">
        <w:rPr>
          <w:rFonts w:ascii="Times New Roman" w:hAnsi="Times New Roman" w:cs="Times New Roman"/>
          <w:sz w:val="24"/>
          <w:szCs w:val="24"/>
        </w:rPr>
        <w:t>Grants (5%)</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trike/>
          <w:sz w:val="24"/>
          <w:szCs w:val="24"/>
        </w:rPr>
        <w:t>N</w:t>
      </w:r>
      <w:r w:rsidRPr="00A01CF9">
        <w:rPr>
          <w:rFonts w:ascii="Times New Roman" w:hAnsi="Times New Roman" w:cs="Times New Roman"/>
          <w:sz w:val="24"/>
          <w:szCs w:val="24"/>
        </w:rPr>
        <w:t>11.00 Billion</w:t>
      </w:r>
    </w:p>
    <w:p w:rsidR="008B43E8" w:rsidRPr="00A01CF9" w:rsidRDefault="005C24FD" w:rsidP="00A01CF9">
      <w:pPr>
        <w:spacing w:after="0" w:line="360" w:lineRule="auto"/>
        <w:ind w:left="360" w:firstLine="720"/>
        <w:jc w:val="both"/>
        <w:rPr>
          <w:rFonts w:ascii="Times New Roman" w:hAnsi="Times New Roman" w:cs="Times New Roman"/>
          <w:sz w:val="24"/>
          <w:szCs w:val="24"/>
        </w:rPr>
      </w:pPr>
      <w:r w:rsidRPr="00A01CF9">
        <w:rPr>
          <w:rFonts w:ascii="Times New Roman" w:hAnsi="Times New Roman" w:cs="Times New Roman"/>
          <w:sz w:val="24"/>
          <w:szCs w:val="24"/>
        </w:rPr>
        <w:t>Interest Drawback program (3%)</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trike/>
          <w:sz w:val="24"/>
          <w:szCs w:val="24"/>
        </w:rPr>
        <w:t>N</w:t>
      </w:r>
      <w:r w:rsidRPr="00A01CF9">
        <w:rPr>
          <w:rFonts w:ascii="Times New Roman" w:hAnsi="Times New Roman" w:cs="Times New Roman"/>
          <w:sz w:val="24"/>
          <w:szCs w:val="24"/>
        </w:rPr>
        <w:t>6</w:t>
      </w:r>
      <w:proofErr w:type="gramStart"/>
      <w:r w:rsidRPr="00A01CF9">
        <w:rPr>
          <w:rFonts w:ascii="Times New Roman" w:hAnsi="Times New Roman" w:cs="Times New Roman"/>
          <w:sz w:val="24"/>
          <w:szCs w:val="24"/>
        </w:rPr>
        <w:t>,60</w:t>
      </w:r>
      <w:proofErr w:type="gramEnd"/>
      <w:r w:rsidRPr="00A01CF9">
        <w:rPr>
          <w:rFonts w:ascii="Times New Roman" w:hAnsi="Times New Roman" w:cs="Times New Roman"/>
          <w:sz w:val="24"/>
          <w:szCs w:val="24"/>
        </w:rPr>
        <w:t xml:space="preserve"> Billion</w:t>
      </w:r>
    </w:p>
    <w:p w:rsidR="008B43E8" w:rsidRPr="00A01CF9" w:rsidRDefault="005C24FD" w:rsidP="00A01CF9">
      <w:pPr>
        <w:spacing w:after="0" w:line="360" w:lineRule="auto"/>
        <w:ind w:left="360" w:firstLine="720"/>
        <w:jc w:val="both"/>
        <w:rPr>
          <w:rFonts w:ascii="Times New Roman" w:hAnsi="Times New Roman" w:cs="Times New Roman"/>
          <w:sz w:val="24"/>
          <w:szCs w:val="24"/>
        </w:rPr>
      </w:pPr>
      <w:r w:rsidRPr="00A01CF9">
        <w:rPr>
          <w:rFonts w:ascii="Times New Roman" w:hAnsi="Times New Roman" w:cs="Times New Roman"/>
          <w:sz w:val="24"/>
          <w:szCs w:val="24"/>
        </w:rPr>
        <w:t xml:space="preserve">Managing Agent’s (MA) Operational </w:t>
      </w:r>
      <w:proofErr w:type="gramStart"/>
      <w:r w:rsidRPr="00A01CF9">
        <w:rPr>
          <w:rFonts w:ascii="Times New Roman" w:hAnsi="Times New Roman" w:cs="Times New Roman"/>
          <w:sz w:val="24"/>
          <w:szCs w:val="24"/>
        </w:rPr>
        <w:t>Expenses(</w:t>
      </w:r>
      <w:proofErr w:type="gramEnd"/>
      <w:r w:rsidRPr="00A01CF9">
        <w:rPr>
          <w:rFonts w:ascii="Times New Roman" w:hAnsi="Times New Roman" w:cs="Times New Roman"/>
          <w:sz w:val="24"/>
          <w:szCs w:val="24"/>
        </w:rPr>
        <w:t>2%) N4.40 Billion.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w:t>
      </w:r>
      <w:r w:rsidRPr="00A01CF9">
        <w:rPr>
          <w:rFonts w:ascii="Times New Roman" w:hAnsi="Times New Roman" w:cs="Times New Roman"/>
          <w:strike/>
          <w:sz w:val="24"/>
          <w:szCs w:val="24"/>
        </w:rPr>
        <w:t>N</w:t>
      </w:r>
      <w:r w:rsidRPr="00A01CF9">
        <w:rPr>
          <w:rFonts w:ascii="Times New Roman" w:hAnsi="Times New Roman" w:cs="Times New Roman"/>
          <w:sz w:val="24"/>
          <w:szCs w:val="24"/>
        </w:rPr>
        <w:t>11.00 Billion for grant will fund programs that are aimed at developing the MSME sub-sector, the application details shows that;</w:t>
      </w:r>
    </w:p>
    <w:p w:rsidR="008B43E8" w:rsidRPr="00A01CF9" w:rsidRDefault="005C24FD" w:rsidP="00A01CF9">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lastRenderedPageBreak/>
        <w:t>Capacity building of staff of microfinance banks (MFBS), microfinance institution (MFIS) similar institution and their apex bodies.</w:t>
      </w:r>
    </w:p>
    <w:p w:rsidR="008B43E8" w:rsidRPr="00A01CF9" w:rsidRDefault="005C24FD" w:rsidP="00A01CF9">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Development of Financial infrastructure in supporting of MSME lending,</w:t>
      </w:r>
    </w:p>
    <w:p w:rsidR="008B43E8" w:rsidRPr="00A01CF9" w:rsidRDefault="005C24FD" w:rsidP="00A01CF9">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Promoting of MSME friendly financial innovation and production.</w:t>
      </w:r>
    </w:p>
    <w:p w:rsidR="008B43E8" w:rsidRPr="00A01CF9" w:rsidRDefault="005C24FD" w:rsidP="00A01CF9">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Promoting the development of appropriate regulatory regime for MSME lending.</w:t>
      </w:r>
    </w:p>
    <w:p w:rsidR="008B43E8" w:rsidRPr="00A01CF9" w:rsidRDefault="005C24FD" w:rsidP="00A01CF9">
      <w:pPr>
        <w:numPr>
          <w:ilvl w:val="0"/>
          <w:numId w:val="11"/>
        </w:numPr>
        <w:pBdr>
          <w:top w:val="nil"/>
          <w:left w:val="nil"/>
          <w:bottom w:val="nil"/>
          <w:right w:val="nil"/>
          <w:between w:val="nil"/>
        </w:pBdr>
        <w:spacing w:after="0" w:line="360" w:lineRule="auto"/>
        <w:ind w:left="0" w:firstLine="36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Research and development</w:t>
      </w:r>
    </w:p>
    <w:p w:rsidR="008B43E8" w:rsidRPr="00A01CF9" w:rsidRDefault="005C24FD" w:rsidP="00A01CF9">
      <w:pPr>
        <w:numPr>
          <w:ilvl w:val="0"/>
          <w:numId w:val="11"/>
        </w:numPr>
        <w:pBdr>
          <w:top w:val="nil"/>
          <w:left w:val="nil"/>
          <w:bottom w:val="nil"/>
          <w:right w:val="nil"/>
          <w:between w:val="nil"/>
        </w:pBdr>
        <w:spacing w:after="0" w:line="360" w:lineRule="auto"/>
        <w:ind w:left="0" w:firstLine="36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Supporting initiatives that will promote financial literacy, entrepreneurship development.</w:t>
      </w:r>
    </w:p>
    <w:p w:rsidR="008B43E8" w:rsidRPr="00A01CF9" w:rsidRDefault="005C24FD" w:rsidP="00A01CF9">
      <w:pPr>
        <w:numPr>
          <w:ilvl w:val="0"/>
          <w:numId w:val="11"/>
        </w:numPr>
        <w:pBdr>
          <w:top w:val="nil"/>
          <w:left w:val="nil"/>
          <w:bottom w:val="nil"/>
          <w:right w:val="nil"/>
          <w:between w:val="nil"/>
        </w:pBdr>
        <w:spacing w:after="0" w:line="360" w:lineRule="auto"/>
        <w:ind w:left="0" w:firstLine="36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Supporting programs that are geared towards the mobilization, training and linking of MSMES o financial services. </w:t>
      </w:r>
    </w:p>
    <w:p w:rsidR="008B43E8" w:rsidRPr="00A01CF9" w:rsidRDefault="005C24FD" w:rsidP="00A01CF9">
      <w:pPr>
        <w:numPr>
          <w:ilvl w:val="0"/>
          <w:numId w:val="1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Commercial objectives categories are the 90% (percent) of the fund, amounting to N198 billion will </w:t>
      </w:r>
      <w:proofErr w:type="spellStart"/>
      <w:r w:rsidRPr="00A01CF9">
        <w:rPr>
          <w:rFonts w:ascii="Times New Roman" w:hAnsi="Times New Roman" w:cs="Times New Roman"/>
          <w:color w:val="000000"/>
          <w:sz w:val="24"/>
          <w:szCs w:val="24"/>
        </w:rPr>
        <w:t>e</w:t>
      </w:r>
      <w:proofErr w:type="spellEnd"/>
      <w:r w:rsidRPr="00A01CF9">
        <w:rPr>
          <w:rFonts w:ascii="Times New Roman" w:hAnsi="Times New Roman" w:cs="Times New Roman"/>
          <w:color w:val="000000"/>
          <w:sz w:val="24"/>
          <w:szCs w:val="24"/>
        </w:rPr>
        <w:t xml:space="preserve"> utilized for the provision of direct on-lending facilities to participating financial institutions (PFIS) as follows;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Women 60% others 40%    total  </w:t>
      </w:r>
      <w:r w:rsidRPr="00A01CF9">
        <w:rPr>
          <w:rFonts w:ascii="Times New Roman" w:hAnsi="Times New Roman" w:cs="Times New Roman"/>
          <w:sz w:val="24"/>
          <w:szCs w:val="24"/>
        </w:rPr>
        <w:tab/>
      </w:r>
      <w:r w:rsidRPr="00A01CF9">
        <w:rPr>
          <w:rFonts w:ascii="Times New Roman" w:hAnsi="Times New Roman" w:cs="Times New Roman"/>
          <w:strike/>
          <w:sz w:val="24"/>
          <w:szCs w:val="24"/>
        </w:rPr>
        <w:t>N</w:t>
      </w:r>
      <w:r w:rsidRPr="00A01CF9">
        <w:rPr>
          <w:rFonts w:ascii="Times New Roman" w:hAnsi="Times New Roman" w:cs="Times New Roman"/>
          <w:sz w:val="24"/>
          <w:szCs w:val="24"/>
        </w:rPr>
        <w:t xml:space="preserve"> billion    </w:t>
      </w:r>
      <w:r w:rsidRPr="00A01CF9">
        <w:rPr>
          <w:rFonts w:ascii="Times New Roman" w:hAnsi="Times New Roman" w:cs="Times New Roman"/>
          <w:sz w:val="24"/>
          <w:szCs w:val="24"/>
        </w:rPr>
        <w:tab/>
      </w:r>
      <w:r w:rsidRPr="00A01CF9">
        <w:rPr>
          <w:rFonts w:ascii="Times New Roman" w:hAnsi="Times New Roman" w:cs="Times New Roman"/>
          <w:strike/>
          <w:sz w:val="24"/>
          <w:szCs w:val="24"/>
        </w:rPr>
        <w:t>N</w:t>
      </w:r>
      <w:r w:rsidRPr="00A01CF9">
        <w:rPr>
          <w:rFonts w:ascii="Times New Roman" w:hAnsi="Times New Roman" w:cs="Times New Roman"/>
          <w:sz w:val="24"/>
          <w:szCs w:val="24"/>
        </w:rPr>
        <w:t xml:space="preserve"> Billion  </w:t>
      </w:r>
      <w:r w:rsidRPr="00A01CF9">
        <w:rPr>
          <w:rFonts w:ascii="Times New Roman" w:hAnsi="Times New Roman" w:cs="Times New Roman"/>
          <w:sz w:val="24"/>
          <w:szCs w:val="24"/>
        </w:rPr>
        <w:tab/>
        <w:t xml:space="preserve"> </w:t>
      </w:r>
      <w:r w:rsidRPr="00A01CF9">
        <w:rPr>
          <w:rFonts w:ascii="Times New Roman" w:hAnsi="Times New Roman" w:cs="Times New Roman"/>
          <w:strike/>
          <w:sz w:val="24"/>
          <w:szCs w:val="24"/>
        </w:rPr>
        <w:t>N</w:t>
      </w:r>
      <w:r w:rsidRPr="00A01CF9">
        <w:rPr>
          <w:rFonts w:ascii="Times New Roman" w:hAnsi="Times New Roman" w:cs="Times New Roman"/>
          <w:sz w:val="24"/>
          <w:szCs w:val="24"/>
        </w:rPr>
        <w:t xml:space="preserve"> Billion </w:t>
      </w:r>
    </w:p>
    <w:p w:rsidR="008B43E8" w:rsidRPr="00A01CF9" w:rsidRDefault="005C24FD" w:rsidP="00A01CF9">
      <w:pPr>
        <w:numPr>
          <w:ilvl w:val="0"/>
          <w:numId w:val="2"/>
        </w:numPr>
        <w:pBdr>
          <w:top w:val="nil"/>
          <w:left w:val="nil"/>
          <w:bottom w:val="nil"/>
          <w:right w:val="nil"/>
          <w:between w:val="nil"/>
        </w:pBdr>
        <w:spacing w:after="0" w:line="360" w:lineRule="auto"/>
        <w:ind w:left="0" w:firstLine="27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Wholesaler funding (90%)  </w:t>
      </w:r>
      <w:r w:rsidRPr="00A01CF9">
        <w:rPr>
          <w:rFonts w:ascii="Times New Roman" w:hAnsi="Times New Roman" w:cs="Times New Roman"/>
          <w:color w:val="000000"/>
          <w:sz w:val="24"/>
          <w:szCs w:val="24"/>
        </w:rPr>
        <w:tab/>
        <w:t xml:space="preserve">106.92   </w:t>
      </w:r>
      <w:r w:rsidRPr="00A01CF9">
        <w:rPr>
          <w:rFonts w:ascii="Times New Roman" w:hAnsi="Times New Roman" w:cs="Times New Roman"/>
          <w:color w:val="000000"/>
          <w:sz w:val="24"/>
          <w:szCs w:val="24"/>
        </w:rPr>
        <w:tab/>
        <w:t xml:space="preserve">71.28  </w:t>
      </w:r>
      <w:r w:rsidRPr="00A01CF9">
        <w:rPr>
          <w:rFonts w:ascii="Times New Roman" w:hAnsi="Times New Roman" w:cs="Times New Roman"/>
          <w:color w:val="000000"/>
          <w:sz w:val="24"/>
          <w:szCs w:val="24"/>
        </w:rPr>
        <w:tab/>
        <w:t xml:space="preserve">  </w:t>
      </w:r>
      <w:r w:rsidRPr="00A01CF9">
        <w:rPr>
          <w:rFonts w:ascii="Times New Roman" w:hAnsi="Times New Roman" w:cs="Times New Roman"/>
          <w:color w:val="000000"/>
          <w:sz w:val="24"/>
          <w:szCs w:val="24"/>
        </w:rPr>
        <w:tab/>
        <w:t>178.20</w:t>
      </w:r>
    </w:p>
    <w:p w:rsidR="008B43E8" w:rsidRPr="00A01CF9" w:rsidRDefault="005C24FD" w:rsidP="00A01CF9">
      <w:pPr>
        <w:numPr>
          <w:ilvl w:val="0"/>
          <w:numId w:val="2"/>
        </w:numPr>
        <w:pBdr>
          <w:top w:val="nil"/>
          <w:left w:val="nil"/>
          <w:bottom w:val="nil"/>
          <w:right w:val="nil"/>
          <w:between w:val="nil"/>
        </w:pBdr>
        <w:spacing w:after="0" w:line="360" w:lineRule="auto"/>
        <w:ind w:left="0" w:firstLine="27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Refinancing and guarantee   </w:t>
      </w:r>
      <w:r w:rsidRPr="00A01CF9">
        <w:rPr>
          <w:rFonts w:ascii="Times New Roman" w:hAnsi="Times New Roman" w:cs="Times New Roman"/>
          <w:color w:val="000000"/>
          <w:sz w:val="24"/>
          <w:szCs w:val="24"/>
        </w:rPr>
        <w:tab/>
        <w:t>11.88</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t>7.80</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t>19.80</w:t>
      </w:r>
    </w:p>
    <w:p w:rsidR="008B43E8" w:rsidRPr="00A01CF9" w:rsidRDefault="005C24FD" w:rsidP="00A01CF9">
      <w:pPr>
        <w:numPr>
          <w:ilvl w:val="0"/>
          <w:numId w:val="2"/>
        </w:numPr>
        <w:pBdr>
          <w:top w:val="nil"/>
          <w:left w:val="nil"/>
          <w:bottom w:val="nil"/>
          <w:right w:val="nil"/>
          <w:between w:val="nil"/>
        </w:pBdr>
        <w:spacing w:after="0" w:line="360" w:lineRule="auto"/>
        <w:ind w:left="0" w:firstLine="27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Total  (100)</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t>18.8</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t>79.20</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t>198.00</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Accordingly, the provision of the microfinance policy and it terms of types of enterprises to be funded, the fund shall be dispensed as follows;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Women  </w:t>
      </w:r>
      <w:r w:rsidRPr="00A01CF9">
        <w:rPr>
          <w:rFonts w:ascii="Times New Roman" w:hAnsi="Times New Roman" w:cs="Times New Roman"/>
          <w:sz w:val="24"/>
          <w:szCs w:val="24"/>
        </w:rPr>
        <w:tab/>
        <w:t>other</w:t>
      </w:r>
      <w:r w:rsidRPr="00A01CF9">
        <w:rPr>
          <w:rFonts w:ascii="Times New Roman" w:hAnsi="Times New Roman" w:cs="Times New Roman"/>
          <w:sz w:val="24"/>
          <w:szCs w:val="24"/>
        </w:rPr>
        <w:tab/>
        <w:t xml:space="preserve"> Total </w:t>
      </w:r>
      <w:proofErr w:type="spellStart"/>
      <w:r w:rsidRPr="00A01CF9">
        <w:rPr>
          <w:rFonts w:ascii="Times New Roman" w:hAnsi="Times New Roman" w:cs="Times New Roman"/>
          <w:strike/>
          <w:sz w:val="24"/>
          <w:szCs w:val="24"/>
        </w:rPr>
        <w:t>N</w:t>
      </w:r>
      <w:r w:rsidRPr="00A01CF9">
        <w:rPr>
          <w:rFonts w:ascii="Times New Roman" w:hAnsi="Times New Roman" w:cs="Times New Roman"/>
          <w:sz w:val="24"/>
          <w:szCs w:val="24"/>
        </w:rPr>
        <w:t>Billion</w:t>
      </w:r>
      <w:proofErr w:type="spellEnd"/>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trike/>
          <w:sz w:val="24"/>
          <w:szCs w:val="24"/>
        </w:rPr>
        <w:t>N</w:t>
      </w:r>
      <w:r w:rsidRPr="00A01CF9">
        <w:rPr>
          <w:rFonts w:ascii="Times New Roman" w:hAnsi="Times New Roman" w:cs="Times New Roman"/>
          <w:sz w:val="24"/>
          <w:szCs w:val="24"/>
        </w:rPr>
        <w:t xml:space="preserve"> Billion</w:t>
      </w:r>
      <w:r w:rsidRPr="00A01CF9">
        <w:rPr>
          <w:rFonts w:ascii="Times New Roman" w:hAnsi="Times New Roman" w:cs="Times New Roman"/>
          <w:sz w:val="24"/>
          <w:szCs w:val="24"/>
        </w:rPr>
        <w:tab/>
      </w:r>
      <w:proofErr w:type="spellStart"/>
      <w:r w:rsidRPr="00A01CF9">
        <w:rPr>
          <w:rFonts w:ascii="Times New Roman" w:hAnsi="Times New Roman" w:cs="Times New Roman"/>
          <w:strike/>
          <w:sz w:val="24"/>
          <w:szCs w:val="24"/>
        </w:rPr>
        <w:t>N</w:t>
      </w:r>
      <w:r w:rsidRPr="00A01CF9">
        <w:rPr>
          <w:rFonts w:ascii="Times New Roman" w:hAnsi="Times New Roman" w:cs="Times New Roman"/>
          <w:sz w:val="24"/>
          <w:szCs w:val="24"/>
        </w:rPr>
        <w:t>Billion</w:t>
      </w:r>
      <w:proofErr w:type="spellEnd"/>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Micro enterprises 80% of </w:t>
      </w:r>
      <w:r w:rsidRPr="00A01CF9">
        <w:rPr>
          <w:rFonts w:ascii="Times New Roman" w:hAnsi="Times New Roman" w:cs="Times New Roman"/>
          <w:sz w:val="24"/>
          <w:szCs w:val="24"/>
        </w:rPr>
        <w:tab/>
        <w:t>95.04</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63.36</w:t>
      </w:r>
      <w:r w:rsidRPr="00A01CF9">
        <w:rPr>
          <w:rFonts w:ascii="Times New Roman" w:hAnsi="Times New Roman" w:cs="Times New Roman"/>
          <w:sz w:val="24"/>
          <w:szCs w:val="24"/>
        </w:rPr>
        <w:tab/>
      </w:r>
      <w:r w:rsidRPr="00A01CF9">
        <w:rPr>
          <w:rFonts w:ascii="Times New Roman" w:hAnsi="Times New Roman" w:cs="Times New Roman"/>
          <w:sz w:val="24"/>
          <w:szCs w:val="24"/>
        </w:rPr>
        <w:tab/>
        <w:t>158.40</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commercial component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SMES 20% of the commercial </w:t>
      </w:r>
      <w:r w:rsidRPr="00A01CF9">
        <w:rPr>
          <w:rFonts w:ascii="Times New Roman" w:hAnsi="Times New Roman" w:cs="Times New Roman"/>
          <w:sz w:val="24"/>
          <w:szCs w:val="24"/>
        </w:rPr>
        <w:tab/>
        <w:t>23.78</w:t>
      </w:r>
      <w:r w:rsidRPr="00A01CF9">
        <w:rPr>
          <w:rFonts w:ascii="Times New Roman" w:hAnsi="Times New Roman" w:cs="Times New Roman"/>
          <w:sz w:val="24"/>
          <w:szCs w:val="24"/>
        </w:rPr>
        <w:tab/>
      </w:r>
      <w:r w:rsidRPr="00A01CF9">
        <w:rPr>
          <w:rFonts w:ascii="Times New Roman" w:hAnsi="Times New Roman" w:cs="Times New Roman"/>
          <w:sz w:val="24"/>
          <w:szCs w:val="24"/>
        </w:rPr>
        <w:tab/>
        <w:t>15.8</w:t>
      </w:r>
      <w:r w:rsidRPr="00A01CF9">
        <w:rPr>
          <w:rFonts w:ascii="Times New Roman" w:hAnsi="Times New Roman" w:cs="Times New Roman"/>
          <w:sz w:val="24"/>
          <w:szCs w:val="24"/>
        </w:rPr>
        <w:tab/>
      </w:r>
      <w:r w:rsidRPr="00A01CF9">
        <w:rPr>
          <w:rFonts w:ascii="Times New Roman" w:hAnsi="Times New Roman" w:cs="Times New Roman"/>
          <w:sz w:val="24"/>
          <w:szCs w:val="24"/>
        </w:rPr>
        <w:tab/>
        <w:t>19.80</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Component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18.8</w:t>
      </w:r>
      <w:r w:rsidRPr="00A01CF9">
        <w:rPr>
          <w:rFonts w:ascii="Times New Roman" w:hAnsi="Times New Roman" w:cs="Times New Roman"/>
          <w:sz w:val="24"/>
          <w:szCs w:val="24"/>
        </w:rPr>
        <w:tab/>
      </w:r>
      <w:r w:rsidRPr="00A01CF9">
        <w:rPr>
          <w:rFonts w:ascii="Times New Roman" w:hAnsi="Times New Roman" w:cs="Times New Roman"/>
          <w:sz w:val="24"/>
          <w:szCs w:val="24"/>
        </w:rPr>
        <w:tab/>
        <w:t>79.20</w:t>
      </w:r>
      <w:r w:rsidRPr="00A01CF9">
        <w:rPr>
          <w:rFonts w:ascii="Times New Roman" w:hAnsi="Times New Roman" w:cs="Times New Roman"/>
          <w:sz w:val="24"/>
          <w:szCs w:val="24"/>
        </w:rPr>
        <w:tab/>
      </w:r>
      <w:r w:rsidRPr="00A01CF9">
        <w:rPr>
          <w:rFonts w:ascii="Times New Roman" w:hAnsi="Times New Roman" w:cs="Times New Roman"/>
          <w:sz w:val="24"/>
          <w:szCs w:val="24"/>
        </w:rPr>
        <w:tab/>
        <w:t>198.00</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framework disclosed that maximum loan amount “limit of wholesales funding” as shown below or 100% of shareholder’s fund unimpaired by losses for </w:t>
      </w:r>
      <w:r w:rsidRPr="00A01CF9">
        <w:rPr>
          <w:rFonts w:ascii="Times New Roman" w:hAnsi="Times New Roman" w:cs="Times New Roman"/>
          <w:sz w:val="24"/>
          <w:szCs w:val="24"/>
        </w:rPr>
        <w:lastRenderedPageBreak/>
        <w:t>participating MFBS and finances desirous of facilities in excess of the amounts show below.</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Thus, all the facilities will have option of roll over upon satisfactory utilization.</w:t>
      </w:r>
    </w:p>
    <w:p w:rsidR="008B43E8" w:rsidRPr="00A01CF9" w:rsidRDefault="005C24FD" w:rsidP="00A01CF9">
      <w:pPr>
        <w:spacing w:after="0" w:line="36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FINANCIAL INSTITUTION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FACILITY LIMIT</w:t>
      </w:r>
    </w:p>
    <w:p w:rsidR="008B43E8" w:rsidRPr="00A01CF9" w:rsidRDefault="005C24FD" w:rsidP="00A01CF9">
      <w:pPr>
        <w:numPr>
          <w:ilvl w:val="0"/>
          <w:numId w:val="3"/>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Unit Microfinance</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strike/>
          <w:color w:val="000000"/>
          <w:sz w:val="24"/>
          <w:szCs w:val="24"/>
        </w:rPr>
        <w:t>N</w:t>
      </w:r>
      <w:r w:rsidRPr="00A01CF9">
        <w:rPr>
          <w:rFonts w:ascii="Times New Roman" w:hAnsi="Times New Roman" w:cs="Times New Roman"/>
          <w:color w:val="000000"/>
          <w:sz w:val="24"/>
          <w:szCs w:val="24"/>
        </w:rPr>
        <w:t>10 Millions</w:t>
      </w:r>
    </w:p>
    <w:p w:rsidR="008B43E8" w:rsidRPr="00A01CF9" w:rsidRDefault="005C24FD" w:rsidP="00A01CF9">
      <w:pPr>
        <w:numPr>
          <w:ilvl w:val="0"/>
          <w:numId w:val="3"/>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State Microfinance</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strike/>
          <w:color w:val="000000"/>
          <w:sz w:val="24"/>
          <w:szCs w:val="24"/>
        </w:rPr>
        <w:t>N</w:t>
      </w:r>
      <w:r w:rsidRPr="00A01CF9">
        <w:rPr>
          <w:rFonts w:ascii="Times New Roman" w:hAnsi="Times New Roman" w:cs="Times New Roman"/>
          <w:color w:val="000000"/>
          <w:sz w:val="24"/>
          <w:szCs w:val="24"/>
        </w:rPr>
        <w:t>50 Million</w:t>
      </w:r>
    </w:p>
    <w:p w:rsidR="008B43E8" w:rsidRPr="00A01CF9" w:rsidRDefault="005C24FD" w:rsidP="00A01CF9">
      <w:pPr>
        <w:numPr>
          <w:ilvl w:val="0"/>
          <w:numId w:val="3"/>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National Microfinance </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strike/>
          <w:color w:val="000000"/>
          <w:sz w:val="24"/>
          <w:szCs w:val="24"/>
        </w:rPr>
        <w:t>N</w:t>
      </w:r>
      <w:r w:rsidRPr="00A01CF9">
        <w:rPr>
          <w:rFonts w:ascii="Times New Roman" w:hAnsi="Times New Roman" w:cs="Times New Roman"/>
          <w:color w:val="000000"/>
          <w:sz w:val="24"/>
          <w:szCs w:val="24"/>
        </w:rPr>
        <w:t>1 Billion</w:t>
      </w:r>
    </w:p>
    <w:p w:rsidR="008B43E8" w:rsidRPr="00A01CF9" w:rsidRDefault="005C24FD" w:rsidP="00A01CF9">
      <w:pPr>
        <w:numPr>
          <w:ilvl w:val="0"/>
          <w:numId w:val="3"/>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NGO/MFIS</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strike/>
          <w:color w:val="000000"/>
          <w:sz w:val="24"/>
          <w:szCs w:val="24"/>
        </w:rPr>
        <w:t>N</w:t>
      </w:r>
      <w:r w:rsidRPr="00A01CF9">
        <w:rPr>
          <w:rFonts w:ascii="Times New Roman" w:hAnsi="Times New Roman" w:cs="Times New Roman"/>
          <w:color w:val="000000"/>
          <w:sz w:val="24"/>
          <w:szCs w:val="24"/>
        </w:rPr>
        <w:t xml:space="preserve"> 5 Billion</w:t>
      </w:r>
    </w:p>
    <w:p w:rsidR="008B43E8" w:rsidRPr="00A01CF9" w:rsidRDefault="005C24FD" w:rsidP="00A01CF9">
      <w:pPr>
        <w:numPr>
          <w:ilvl w:val="0"/>
          <w:numId w:val="3"/>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Financial Co-operation</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strike/>
          <w:color w:val="000000"/>
          <w:sz w:val="24"/>
          <w:szCs w:val="24"/>
        </w:rPr>
        <w:t>N</w:t>
      </w:r>
      <w:r w:rsidRPr="00A01CF9">
        <w:rPr>
          <w:rFonts w:ascii="Times New Roman" w:hAnsi="Times New Roman" w:cs="Times New Roman"/>
          <w:color w:val="000000"/>
          <w:sz w:val="24"/>
          <w:szCs w:val="24"/>
        </w:rPr>
        <w:t xml:space="preserve"> 5 Billion</w:t>
      </w:r>
    </w:p>
    <w:p w:rsidR="008B43E8" w:rsidRPr="00A01CF9" w:rsidRDefault="005C24FD" w:rsidP="00A01CF9">
      <w:pPr>
        <w:numPr>
          <w:ilvl w:val="0"/>
          <w:numId w:val="3"/>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Financial Company</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strike/>
          <w:color w:val="000000"/>
          <w:sz w:val="24"/>
          <w:szCs w:val="24"/>
        </w:rPr>
        <w:t>N</w:t>
      </w:r>
      <w:r w:rsidRPr="00A01CF9">
        <w:rPr>
          <w:rFonts w:ascii="Times New Roman" w:hAnsi="Times New Roman" w:cs="Times New Roman"/>
          <w:color w:val="000000"/>
          <w:sz w:val="24"/>
          <w:szCs w:val="24"/>
        </w:rPr>
        <w:t>5 Million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It therefore that the fund shall be administered at an interest rate of 9% to the PFIS with a spread of 6% ringing the lending rate to a maximum of 15% per annum. This is subject to review by the steering committee of the fund. However SMES seeking facilities for asset acquisition are entitled to an appropriate moratorium to be decided by the MA on case by case basis. The facility shall have a maximum tenor of 3years depending on the types of enterprises (MSME) on-lending to clients shall be based on the assessment by </w:t>
      </w:r>
      <w:proofErr w:type="spellStart"/>
      <w:r w:rsidRPr="00A01CF9">
        <w:rPr>
          <w:rFonts w:ascii="Times New Roman" w:hAnsi="Times New Roman" w:cs="Times New Roman"/>
          <w:sz w:val="24"/>
          <w:szCs w:val="24"/>
        </w:rPr>
        <w:t>pfls</w:t>
      </w:r>
      <w:proofErr w:type="spellEnd"/>
      <w:r w:rsidRPr="00A01CF9">
        <w:rPr>
          <w:rFonts w:ascii="Times New Roman" w:hAnsi="Times New Roman" w:cs="Times New Roman"/>
          <w:sz w:val="24"/>
          <w:szCs w:val="24"/>
        </w:rPr>
        <w:t>, but subject to the provision of the single obligor limit as specified in the prudential guideline of the Central Bank of Nigeria (</w:t>
      </w:r>
      <w:hyperlink r:id="rId8">
        <w:r w:rsidRPr="00A01CF9">
          <w:rPr>
            <w:rFonts w:ascii="Times New Roman" w:hAnsi="Times New Roman" w:cs="Times New Roman"/>
            <w:color w:val="0000FF"/>
            <w:sz w:val="24"/>
            <w:szCs w:val="24"/>
            <w:u w:val="single"/>
          </w:rPr>
          <w:t>www.cbn.gov.ng</w:t>
        </w:r>
      </w:hyperlink>
      <w:r w:rsidRPr="00A01CF9">
        <w:rPr>
          <w:rFonts w:ascii="Times New Roman" w:hAnsi="Times New Roman" w:cs="Times New Roman"/>
          <w:sz w:val="24"/>
          <w:szCs w:val="24"/>
        </w:rPr>
        <w: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following incentive applied to ensure that PFLS perform well in the utilization and repayment the facilities. </w:t>
      </w:r>
    </w:p>
    <w:p w:rsidR="008B43E8" w:rsidRPr="00A01CF9" w:rsidRDefault="005C24FD" w:rsidP="00A01CF9">
      <w:pPr>
        <w:tabs>
          <w:tab w:val="left" w:pos="1101"/>
          <w:tab w:val="left" w:pos="1778"/>
        </w:tabs>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2.1</w:t>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tbl>
      <w:tblPr>
        <w:tblStyle w:val="a"/>
        <w:tblW w:w="777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1521"/>
        <w:gridCol w:w="1520"/>
        <w:gridCol w:w="1567"/>
        <w:gridCol w:w="1567"/>
      </w:tblGrid>
      <w:tr w:rsidR="008B43E8" w:rsidRPr="00A01CF9">
        <w:tc>
          <w:tcPr>
            <w:tcW w:w="1601" w:type="dxa"/>
          </w:tcPr>
          <w:p w:rsidR="008B43E8" w:rsidRPr="00A01CF9" w:rsidRDefault="005C24FD" w:rsidP="00A01CF9">
            <w:pPr>
              <w:tabs>
                <w:tab w:val="left" w:pos="1778"/>
              </w:tabs>
              <w:spacing w:line="36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Client categories</w:t>
            </w:r>
          </w:p>
        </w:tc>
        <w:tc>
          <w:tcPr>
            <w:tcW w:w="152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Interest rate</w:t>
            </w:r>
          </w:p>
        </w:tc>
        <w:tc>
          <w:tcPr>
            <w:tcW w:w="1520"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Size of facility </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Time take to approved facility</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Facility Grant support</w:t>
            </w:r>
          </w:p>
        </w:tc>
      </w:tr>
      <w:tr w:rsidR="008B43E8" w:rsidRPr="00A01CF9">
        <w:tc>
          <w:tcPr>
            <w:tcW w:w="160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proofErr w:type="spellStart"/>
            <w:r w:rsidRPr="00A01CF9">
              <w:rPr>
                <w:rFonts w:ascii="Times New Roman" w:hAnsi="Times New Roman" w:cs="Times New Roman"/>
                <w:sz w:val="24"/>
                <w:szCs w:val="24"/>
              </w:rPr>
              <w:lastRenderedPageBreak/>
              <w:t>Brozen</w:t>
            </w:r>
            <w:proofErr w:type="spellEnd"/>
            <w:r w:rsidRPr="00A01CF9">
              <w:rPr>
                <w:rFonts w:ascii="Times New Roman" w:hAnsi="Times New Roman" w:cs="Times New Roman"/>
                <w:sz w:val="24"/>
                <w:szCs w:val="24"/>
              </w:rPr>
              <w:t xml:space="preserve"> Repairs Loans as at when due three times</w:t>
            </w:r>
          </w:p>
        </w:tc>
        <w:tc>
          <w:tcPr>
            <w:tcW w:w="152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Lending Rate 9%  minus 1</w:t>
            </w:r>
          </w:p>
        </w:tc>
        <w:tc>
          <w:tcPr>
            <w:tcW w:w="1520"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Original Loan x 3</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3 weeks </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Up to 20% of approved activities cost</w:t>
            </w:r>
          </w:p>
        </w:tc>
      </w:tr>
      <w:tr w:rsidR="008B43E8" w:rsidRPr="00A01CF9">
        <w:tc>
          <w:tcPr>
            <w:tcW w:w="160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Sliver: Repaid loans as at when  time due three times</w:t>
            </w:r>
          </w:p>
        </w:tc>
        <w:tc>
          <w:tcPr>
            <w:tcW w:w="152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Lending Rate 9%  minus 2</w:t>
            </w:r>
          </w:p>
        </w:tc>
        <w:tc>
          <w:tcPr>
            <w:tcW w:w="1520"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Original Loan x 4</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2 weeks </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Up to 30% of approved activity cost</w:t>
            </w:r>
          </w:p>
        </w:tc>
      </w:tr>
      <w:tr w:rsidR="008B43E8" w:rsidRPr="00A01CF9">
        <w:tc>
          <w:tcPr>
            <w:tcW w:w="1601" w:type="dxa"/>
          </w:tcPr>
          <w:p w:rsidR="008B43E8" w:rsidRPr="00A01CF9" w:rsidRDefault="005C24FD" w:rsidP="00A01CF9">
            <w:pPr>
              <w:tabs>
                <w:tab w:val="left" w:pos="1778"/>
              </w:tabs>
              <w:spacing w:line="36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Gold: repaid loan as at when time due four times</w:t>
            </w:r>
          </w:p>
        </w:tc>
        <w:tc>
          <w:tcPr>
            <w:tcW w:w="1521" w:type="dxa"/>
          </w:tcPr>
          <w:p w:rsidR="008B43E8" w:rsidRPr="00A01CF9" w:rsidRDefault="005C24FD" w:rsidP="00A01CF9">
            <w:pPr>
              <w:tabs>
                <w:tab w:val="left" w:pos="1778"/>
              </w:tabs>
              <w:spacing w:line="36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Lending Rate 9%  minus 2</w:t>
            </w:r>
          </w:p>
        </w:tc>
        <w:tc>
          <w:tcPr>
            <w:tcW w:w="1520" w:type="dxa"/>
          </w:tcPr>
          <w:p w:rsidR="008B43E8" w:rsidRPr="00A01CF9" w:rsidRDefault="005C24FD" w:rsidP="00A01CF9">
            <w:pPr>
              <w:tabs>
                <w:tab w:val="left" w:pos="1778"/>
              </w:tabs>
              <w:spacing w:line="36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Original Loan x 4</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3 weeks </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Up to 40% of approved activity cost</w:t>
            </w:r>
          </w:p>
        </w:tc>
      </w:tr>
      <w:tr w:rsidR="008B43E8" w:rsidRPr="00A01CF9">
        <w:tc>
          <w:tcPr>
            <w:tcW w:w="160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Diamond : repaid loans as at when time due five times</w:t>
            </w:r>
          </w:p>
        </w:tc>
        <w:tc>
          <w:tcPr>
            <w:tcW w:w="152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Lending Rate 9%  minus 3</w:t>
            </w:r>
          </w:p>
        </w:tc>
        <w:tc>
          <w:tcPr>
            <w:tcW w:w="1520"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Original Loan x 5</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One week</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Up to 50% of approved activity cost</w:t>
            </w:r>
          </w:p>
        </w:tc>
      </w:tr>
      <w:tr w:rsidR="008B43E8" w:rsidRPr="00A01CF9">
        <w:tc>
          <w:tcPr>
            <w:tcW w:w="160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Platinum: Repaid loans as at when time due more than five times </w:t>
            </w:r>
          </w:p>
        </w:tc>
        <w:tc>
          <w:tcPr>
            <w:tcW w:w="152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Lending Rate 9%  minus 4</w:t>
            </w:r>
          </w:p>
        </w:tc>
        <w:tc>
          <w:tcPr>
            <w:tcW w:w="1520"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Original Loan x 8 times</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Less than one week</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Could be more than 500% of approved activity cost</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Sources: Microfinance policy, regulatory and supervisory framework for Nigeria. A republication of CBN, Abuja, Nigeria, new players, the supply of microfinance in Nigeria is still inadequate in relation to demand. Therefore emphasized that some inefficiency in microfinance operations in Nigeria due to some institutional </w:t>
      </w:r>
      <w:r w:rsidRPr="00A01CF9">
        <w:rPr>
          <w:rFonts w:ascii="Times New Roman" w:hAnsi="Times New Roman" w:cs="Times New Roman"/>
          <w:sz w:val="24"/>
          <w:szCs w:val="24"/>
        </w:rPr>
        <w:lastRenderedPageBreak/>
        <w:t>inadequacies such as under capitalization, inefficient management and regulatory and supervisory loopholes that bank have always collaborated and co-operated to micro, small and medium scale enterprises (SMES) as well as real sector.</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2.2.2 Microfinance Definitions and Concepts of Microfinance bank Credit growths on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According to microfinance bank on it microfinance policy descried microfinance any company licensed to carry on the business of providing microfinance services such as savings, loan, domestic funds transfer and other financial services that are needed by the economically active poor, micro, small and medium enterprises to conduct or expand their businesses. </w:t>
      </w:r>
      <w:proofErr w:type="spellStart"/>
      <w:r w:rsidRPr="00A01CF9">
        <w:rPr>
          <w:rFonts w:ascii="Times New Roman" w:hAnsi="Times New Roman" w:cs="Times New Roman"/>
          <w:sz w:val="24"/>
          <w:szCs w:val="24"/>
        </w:rPr>
        <w:t>Seens</w:t>
      </w:r>
      <w:proofErr w:type="spellEnd"/>
      <w:r w:rsidRPr="00A01CF9">
        <w:rPr>
          <w:rFonts w:ascii="Times New Roman" w:hAnsi="Times New Roman" w:cs="Times New Roman"/>
          <w:sz w:val="24"/>
          <w:szCs w:val="24"/>
        </w:rPr>
        <w:t xml:space="preserve"> microfinance as a provision of financial service to poor and low income households without access to formal financial institution defined it as a revolution that involves the large scale provision of small loans deposit services to low income people secure, conveniently located and competing commercial financial institutions thereby generating the process needed to democratize capital. In his words says it as the provision of financial services to low income poor and very poor self-employed people. The use financial accordingly generally include saving such as payment services. Find out that microfinance is as just then provision of very small (micro credit) to be the poor to help them engage in new productive business activities or to grow/expand existing ones.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SMES specified that microfinance as the attempt to improve access to small deposit and small loans for poor </w:t>
      </w:r>
      <w:proofErr w:type="gramStart"/>
      <w:r w:rsidRPr="00A01CF9">
        <w:rPr>
          <w:rFonts w:ascii="Times New Roman" w:hAnsi="Times New Roman" w:cs="Times New Roman"/>
          <w:sz w:val="24"/>
          <w:szCs w:val="24"/>
        </w:rPr>
        <w:t>households</w:t>
      </w:r>
      <w:proofErr w:type="gramEnd"/>
      <w:r w:rsidRPr="00A01CF9">
        <w:rPr>
          <w:rFonts w:ascii="Times New Roman" w:hAnsi="Times New Roman" w:cs="Times New Roman"/>
          <w:sz w:val="24"/>
          <w:szCs w:val="24"/>
        </w:rPr>
        <w:t xml:space="preserve"> neglected banks. On the other hand, said the poor who ordinarily market for reason of this poverty that place limitation on them for proper utilization and complete repayment of borrowed amounts at a high commercial interest rate, accordingly noted that as a development tool that grants or provides financial services such as very small credits, saving, micro –leasing, micro insurance and money transfer to assist the exceptionally poor in expanding or establishing their businesses. However, microfinance is the provision of small </w:t>
      </w:r>
      <w:r w:rsidRPr="00A01CF9">
        <w:rPr>
          <w:rFonts w:ascii="Times New Roman" w:hAnsi="Times New Roman" w:cs="Times New Roman"/>
          <w:sz w:val="24"/>
          <w:szCs w:val="24"/>
        </w:rPr>
        <w:lastRenderedPageBreak/>
        <w:t>scale financial services to low income clients provision  of small scale financial services provided by the formal sector, conformity as rented above, infers that microfinance as small scale financial services primarily credit and serving provided to people who farm fish or heard who operate small enterprises or micro enterprises where goods are produced recycled, repaired or sold, who provided services who work for wags or commissions who gain income from renting out small amounts of lands, vehicles, draft animals or machinery and tools and to other individuals and groups at the local level of developing countries both rural and Urban areas.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In his words, saw microfinance as a collection of financial services,, including credit, advices, money and insurance cover, accessible by poverty stricken industrialists and small commercial proprietor who no security and would not otherwise meet the requirement for an average bank loan. Was not left out, as he defined microfinance as an economic approach to the delivery of financial services to those that hitherto unreachable at a fee that is affordable ad economic to the users of such services and also using fund, from the provider of financial services to generate adequate returns for users thereby building up their enterprises and creating employment opportunity which will reduce the poverty level in the economy. On this backdrop that explains three features that distinguishes microfinance from other formal financial products. These he said include the smallest of the loans advanced or savings collected, the absence of asset based collateral and simplicity of operations. On that note, reduced that microfinance as an economic development approach intended to benefit low income women and men. Furthermore, however, is to reach the low income earners either in the urban or rural </w:t>
      </w:r>
      <w:proofErr w:type="spellStart"/>
      <w:r w:rsidRPr="00A01CF9">
        <w:rPr>
          <w:rFonts w:ascii="Times New Roman" w:hAnsi="Times New Roman" w:cs="Times New Roman"/>
          <w:sz w:val="24"/>
          <w:szCs w:val="24"/>
        </w:rPr>
        <w:t>arears</w:t>
      </w:r>
      <w:proofErr w:type="spellEnd"/>
      <w:r w:rsidRPr="00A01CF9">
        <w:rPr>
          <w:rFonts w:ascii="Times New Roman" w:hAnsi="Times New Roman" w:cs="Times New Roman"/>
          <w:sz w:val="24"/>
          <w:szCs w:val="24"/>
        </w:rPr>
        <w:t xml:space="preserve"> with financial services that will enable them creates wealth without any discrepancy as to the sex of such person. These are also several features of microfinance banks as identified and resides in thus; </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 smallness of loan advanced to their customers </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lastRenderedPageBreak/>
        <w:t>Small transactions and minimum balances (Whether loans, savings or insurance)</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Group lending </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Simple application process </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Loans are for entrepreneurial activity</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Provision n if services in underserved  communities </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Saving from the customers are very small</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The absence of asset based collateral</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Development of good inter-personal relationship between the MFI and its customers leading to high degree of trust and openness on both parties.</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Simplicity of operation</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The extension of banking services beyond economic to social and cultural benefit and among others CADB, 2000, CBN, 2005.</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2.2.3</w:t>
      </w:r>
      <w:r w:rsidRPr="00A01CF9">
        <w:rPr>
          <w:rFonts w:ascii="Times New Roman" w:hAnsi="Times New Roman" w:cs="Times New Roman"/>
          <w:b/>
          <w:sz w:val="24"/>
          <w:szCs w:val="24"/>
        </w:rPr>
        <w:tab/>
        <w:t>The concept of small and medium scale enterprises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concept and definition of small and medium scale enterprises is dynamic in character and varies with time and also varies among institutions and countries.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Notwithstanding, the basic definition parameters are not the same. </w:t>
      </w:r>
      <w:proofErr w:type="spellStart"/>
      <w:r w:rsidRPr="00A01CF9">
        <w:rPr>
          <w:rFonts w:ascii="Times New Roman" w:hAnsi="Times New Roman" w:cs="Times New Roman"/>
          <w:sz w:val="24"/>
          <w:szCs w:val="24"/>
        </w:rPr>
        <w:t>The</w:t>
      </w:r>
      <w:proofErr w:type="spellEnd"/>
      <w:r w:rsidRPr="00A01CF9">
        <w:rPr>
          <w:rFonts w:ascii="Times New Roman" w:hAnsi="Times New Roman" w:cs="Times New Roman"/>
          <w:sz w:val="24"/>
          <w:szCs w:val="24"/>
        </w:rPr>
        <w:t xml:space="preserve"> include numbers of employees, Assets </w:t>
      </w:r>
      <w:r w:rsidRPr="00A01CF9">
        <w:rPr>
          <w:rFonts w:ascii="Times New Roman" w:hAnsi="Times New Roman" w:cs="Times New Roman"/>
          <w:sz w:val="24"/>
          <w:szCs w:val="24"/>
        </w:rPr>
        <w:tab/>
        <w:t xml:space="preserve">and turnover. </w:t>
      </w:r>
    </w:p>
    <w:p w:rsidR="008B43E8" w:rsidRPr="00A01CF9" w:rsidRDefault="005C24FD" w:rsidP="00A01CF9">
      <w:pPr>
        <w:spacing w:after="0" w:line="360" w:lineRule="auto"/>
        <w:jc w:val="both"/>
        <w:rPr>
          <w:rFonts w:ascii="Times New Roman" w:hAnsi="Times New Roman" w:cs="Times New Roman"/>
          <w:sz w:val="24"/>
          <w:szCs w:val="24"/>
        </w:rPr>
      </w:pPr>
      <w:proofErr w:type="spellStart"/>
      <w:r w:rsidRPr="00A01CF9">
        <w:rPr>
          <w:rFonts w:ascii="Times New Roman" w:hAnsi="Times New Roman" w:cs="Times New Roman"/>
          <w:sz w:val="24"/>
          <w:szCs w:val="24"/>
        </w:rPr>
        <w:t>Sule</w:t>
      </w:r>
      <w:proofErr w:type="spellEnd"/>
      <w:r w:rsidRPr="00A01CF9">
        <w:rPr>
          <w:rFonts w:ascii="Times New Roman" w:hAnsi="Times New Roman" w:cs="Times New Roman"/>
          <w:sz w:val="24"/>
          <w:szCs w:val="24"/>
        </w:rPr>
        <w:t xml:space="preserve"> (1980) Started that it is evidence around the world that small and medium scale enterprises provide an effective means of stimulating indigenous entrepreneurship enhancing greater employment opportunity per unit capital invested and aiding the development of local technology. Small scale enterprises: An enterprises with a </w:t>
      </w:r>
      <w:proofErr w:type="spellStart"/>
      <w:r w:rsidRPr="00A01CF9">
        <w:rPr>
          <w:rFonts w:ascii="Times New Roman" w:hAnsi="Times New Roman" w:cs="Times New Roman"/>
          <w:sz w:val="24"/>
          <w:szCs w:val="24"/>
        </w:rPr>
        <w:t>labour</w:t>
      </w:r>
      <w:proofErr w:type="spellEnd"/>
      <w:r w:rsidRPr="00A01CF9">
        <w:rPr>
          <w:rFonts w:ascii="Times New Roman" w:hAnsi="Times New Roman" w:cs="Times New Roman"/>
          <w:sz w:val="24"/>
          <w:szCs w:val="24"/>
        </w:rPr>
        <w:t xml:space="preserve"> size of 11-100 workers or a total cost of not more than 50million including working capital but excluding cost of land (</w:t>
      </w:r>
      <w:proofErr w:type="spellStart"/>
      <w:r w:rsidRPr="00A01CF9">
        <w:rPr>
          <w:rFonts w:ascii="Times New Roman" w:hAnsi="Times New Roman" w:cs="Times New Roman"/>
          <w:sz w:val="24"/>
          <w:szCs w:val="24"/>
        </w:rPr>
        <w:t>Sule</w:t>
      </w:r>
      <w:proofErr w:type="spellEnd"/>
      <w:r w:rsidRPr="00A01CF9">
        <w:rPr>
          <w:rFonts w:ascii="Times New Roman" w:hAnsi="Times New Roman" w:cs="Times New Roman"/>
          <w:sz w:val="24"/>
          <w:szCs w:val="24"/>
        </w:rPr>
        <w:t xml:space="preserve"> 1986:2007) while medium scale enterprises is an industry with a </w:t>
      </w:r>
      <w:proofErr w:type="spellStart"/>
      <w:r w:rsidRPr="00A01CF9">
        <w:rPr>
          <w:rFonts w:ascii="Times New Roman" w:hAnsi="Times New Roman" w:cs="Times New Roman"/>
          <w:sz w:val="24"/>
          <w:szCs w:val="24"/>
        </w:rPr>
        <w:t>labour</w:t>
      </w:r>
      <w:proofErr w:type="spellEnd"/>
      <w:r w:rsidRPr="00A01CF9">
        <w:rPr>
          <w:rFonts w:ascii="Times New Roman" w:hAnsi="Times New Roman" w:cs="Times New Roman"/>
          <w:sz w:val="24"/>
          <w:szCs w:val="24"/>
        </w:rPr>
        <w:t xml:space="preserve"> size of between 101-300 worker or a total cost of over 50million but not more than 200million including working capital but excluding cist of land (Clifford 1972: 85).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SMES and NERFUND (2004) defined SMES as an enterprises with an  asset base not exceeding N200,000,000,00 excluding land and working capital with staff strength of not less than 10 and more than 300. A cursory glance the structure of SMES in Nigeria reveals 50% are engage in distributive trade 10% in manufacturing 30% in agriculture and the rest 10% in services. A special features of Nigeria SMES is that distributive trade component is generally  considered more commercially variable than manufacturing component hence they attract more finding from bank and other financial institution (</w:t>
      </w:r>
      <w:proofErr w:type="spellStart"/>
      <w:r w:rsidRPr="00A01CF9">
        <w:rPr>
          <w:rFonts w:ascii="Times New Roman" w:hAnsi="Times New Roman" w:cs="Times New Roman"/>
          <w:sz w:val="24"/>
          <w:szCs w:val="24"/>
        </w:rPr>
        <w:t>Ibru</w:t>
      </w:r>
      <w:proofErr w:type="spellEnd"/>
      <w:r w:rsidRPr="00A01CF9">
        <w:rPr>
          <w:rFonts w:ascii="Times New Roman" w:hAnsi="Times New Roman" w:cs="Times New Roman"/>
          <w:sz w:val="24"/>
          <w:szCs w:val="24"/>
        </w:rPr>
        <w:t>, 2004).</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In summary SMES can therefore be said to be conducted in the following terms. </w:t>
      </w:r>
    </w:p>
    <w:p w:rsidR="008B43E8" w:rsidRPr="00A01CF9" w:rsidRDefault="005C24FD" w:rsidP="00A01CF9">
      <w:pPr>
        <w:numPr>
          <w:ilvl w:val="0"/>
          <w:numId w:val="6"/>
        </w:numPr>
        <w:pBdr>
          <w:top w:val="nil"/>
          <w:left w:val="nil"/>
          <w:bottom w:val="nil"/>
          <w:right w:val="nil"/>
          <w:between w:val="nil"/>
        </w:pBdr>
        <w:spacing w:after="0" w:line="360" w:lineRule="auto"/>
        <w:ind w:left="0" w:firstLine="9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As a proprietorship: single ownership </w:t>
      </w:r>
    </w:p>
    <w:p w:rsidR="008B43E8" w:rsidRPr="00A01CF9" w:rsidRDefault="005C24FD" w:rsidP="00A01CF9">
      <w:pPr>
        <w:numPr>
          <w:ilvl w:val="0"/>
          <w:numId w:val="6"/>
        </w:numPr>
        <w:pBdr>
          <w:top w:val="nil"/>
          <w:left w:val="nil"/>
          <w:bottom w:val="nil"/>
          <w:right w:val="nil"/>
          <w:between w:val="nil"/>
        </w:pBdr>
        <w:spacing w:after="0" w:line="360" w:lineRule="auto"/>
        <w:ind w:left="0" w:firstLine="9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As a partnership: were (2-20) 2 to 20 people pulled their resources together. </w:t>
      </w:r>
    </w:p>
    <w:p w:rsidR="008B43E8" w:rsidRPr="00A01CF9" w:rsidRDefault="005C24FD" w:rsidP="00A01CF9">
      <w:pPr>
        <w:numPr>
          <w:ilvl w:val="0"/>
          <w:numId w:val="6"/>
        </w:numPr>
        <w:pBdr>
          <w:top w:val="nil"/>
          <w:left w:val="nil"/>
          <w:bottom w:val="nil"/>
          <w:right w:val="nil"/>
          <w:between w:val="nil"/>
        </w:pBdr>
        <w:spacing w:after="0" w:line="360" w:lineRule="auto"/>
        <w:ind w:left="0" w:firstLine="9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As a legally, incorporated Entity: having the characteristics of a legal person and this could be a private limited sole company.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However, in Nigeria more than 83% of the SMES operate under the first two business type, while the third one operate mainly as family business (</w:t>
      </w:r>
      <w:proofErr w:type="spellStart"/>
      <w:r w:rsidRPr="00A01CF9">
        <w:rPr>
          <w:rFonts w:ascii="Times New Roman" w:hAnsi="Times New Roman" w:cs="Times New Roman"/>
          <w:sz w:val="24"/>
          <w:szCs w:val="24"/>
        </w:rPr>
        <w:t>Ibru</w:t>
      </w:r>
      <w:proofErr w:type="spellEnd"/>
      <w:r w:rsidRPr="00A01CF9">
        <w:rPr>
          <w:rFonts w:ascii="Times New Roman" w:hAnsi="Times New Roman" w:cs="Times New Roman"/>
          <w:sz w:val="24"/>
          <w:szCs w:val="24"/>
        </w:rPr>
        <w:t xml:space="preserve"> 2004).</w:t>
      </w:r>
    </w:p>
    <w:p w:rsidR="008B43E8" w:rsidRPr="00A01CF9" w:rsidRDefault="005C24FD" w:rsidP="00A01CF9">
      <w:pPr>
        <w:spacing w:after="0" w:line="360" w:lineRule="auto"/>
        <w:jc w:val="both"/>
        <w:rPr>
          <w:rFonts w:ascii="Times New Roman" w:hAnsi="Times New Roman" w:cs="Times New Roman"/>
          <w:sz w:val="24"/>
          <w:szCs w:val="24"/>
        </w:rPr>
      </w:pPr>
      <w:proofErr w:type="spellStart"/>
      <w:r w:rsidRPr="00A01CF9">
        <w:rPr>
          <w:rFonts w:ascii="Times New Roman" w:hAnsi="Times New Roman" w:cs="Times New Roman"/>
          <w:sz w:val="24"/>
          <w:szCs w:val="24"/>
        </w:rPr>
        <w:t>Kolawole</w:t>
      </w:r>
      <w:proofErr w:type="spellEnd"/>
      <w:r w:rsidRPr="00A01CF9">
        <w:rPr>
          <w:rFonts w:ascii="Times New Roman" w:hAnsi="Times New Roman" w:cs="Times New Roman"/>
          <w:sz w:val="24"/>
          <w:szCs w:val="24"/>
        </w:rPr>
        <w:t xml:space="preserve"> (2013) suggest five essential and inter-related gaps in small enterprises performance comparing stylized enterprises in developing and industrialized economic.</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These “Five gaps” needs to be addressed in order to improved prospect for high impact small enterprises development in developing economics.</w:t>
      </w:r>
    </w:p>
    <w:p w:rsidR="008B43E8" w:rsidRPr="00A01CF9" w:rsidRDefault="005C24FD" w:rsidP="00A01CF9">
      <w:pPr>
        <w:numPr>
          <w:ilvl w:val="0"/>
          <w:numId w:val="5"/>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Firm growth and upgrading in many developing countries, only a small proportion of micro and small firms grows beyond a certain household, due mainly to lack specific management and marketing skills.</w:t>
      </w:r>
    </w:p>
    <w:p w:rsidR="008B43E8" w:rsidRPr="00A01CF9" w:rsidRDefault="005C24FD" w:rsidP="00A01CF9">
      <w:pPr>
        <w:numPr>
          <w:ilvl w:val="0"/>
          <w:numId w:val="5"/>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The lack of trust in society another impediment limiting many small firms to what their families and immediate communities can control or supervise. The result is a lack of more specialist and sophisticated medium companies often called the ‘missing middle’.</w:t>
      </w:r>
    </w:p>
    <w:p w:rsidR="008B43E8" w:rsidRPr="00A01CF9" w:rsidRDefault="005C24FD" w:rsidP="00A01CF9">
      <w:pPr>
        <w:numPr>
          <w:ilvl w:val="0"/>
          <w:numId w:val="5"/>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lastRenderedPageBreak/>
        <w:t>Technological capabilities small enterprises in developing countries mostly focus on  low-tech routine operations and use mature technologies as blue prints on average compared to their industrialized economy counterparts they are less capable of creating knowledge, applying new technologies and rarely performing R&amp;D, often  due to lack of human capital, business competencies and skills.</w:t>
      </w:r>
    </w:p>
    <w:p w:rsidR="008B43E8" w:rsidRPr="00A01CF9" w:rsidRDefault="005C24FD" w:rsidP="00A01CF9">
      <w:pPr>
        <w:numPr>
          <w:ilvl w:val="0"/>
          <w:numId w:val="5"/>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Export competitiveness. In development countries the export share of small enterprises tends to be much lower than in industrialized countries, with a few remarkable exception in Asia. Such as China, Taiwan and increasingly Vietnam. This situation reflects the new technology gap, and in turn results in small enterprises being excluded from international best practices and sources of knowledge.</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2.3</w:t>
      </w:r>
      <w:r w:rsidRPr="00A01CF9">
        <w:rPr>
          <w:rFonts w:ascii="Times New Roman" w:hAnsi="Times New Roman" w:cs="Times New Roman"/>
          <w:b/>
          <w:sz w:val="24"/>
          <w:szCs w:val="24"/>
        </w:rPr>
        <w:tab/>
        <w:t>Theoretical Framework</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This section deals with some of the various theories relating to the financial structuring of SMES. The theories discussed under here are the bank capital channel model, the capital constraints model, the lifecycle theory, pecking order theory and the agency framework hypothesis. According to </w:t>
      </w:r>
      <w:proofErr w:type="spellStart"/>
      <w:r w:rsidRPr="00A01CF9">
        <w:rPr>
          <w:rFonts w:ascii="Times New Roman" w:hAnsi="Times New Roman" w:cs="Times New Roman"/>
          <w:sz w:val="24"/>
          <w:szCs w:val="24"/>
        </w:rPr>
        <w:t>Iherudu</w:t>
      </w:r>
      <w:proofErr w:type="spellEnd"/>
      <w:r w:rsidRPr="00A01CF9">
        <w:rPr>
          <w:rFonts w:ascii="Times New Roman" w:hAnsi="Times New Roman" w:cs="Times New Roman"/>
          <w:sz w:val="24"/>
          <w:szCs w:val="24"/>
        </w:rPr>
        <w:t xml:space="preserve"> (2012), the emerging theory of microfinance can be tested to be that microfinance </w:t>
      </w:r>
      <w:proofErr w:type="spellStart"/>
      <w:r w:rsidRPr="00A01CF9">
        <w:rPr>
          <w:rFonts w:ascii="Times New Roman" w:hAnsi="Times New Roman" w:cs="Times New Roman"/>
          <w:sz w:val="24"/>
          <w:szCs w:val="24"/>
        </w:rPr>
        <w:t>programme</w:t>
      </w:r>
      <w:proofErr w:type="spellEnd"/>
      <w:r w:rsidRPr="00A01CF9">
        <w:rPr>
          <w:rFonts w:ascii="Times New Roman" w:hAnsi="Times New Roman" w:cs="Times New Roman"/>
          <w:sz w:val="24"/>
          <w:szCs w:val="24"/>
        </w:rPr>
        <w:t xml:space="preserve"> constitute and provide the drive to develop a broad access to the financial resources crucial to the poor, in order to provide the basic requirements for sustainable economic development for the state. </w:t>
      </w:r>
      <w:proofErr w:type="spellStart"/>
      <w:r w:rsidRPr="00A01CF9">
        <w:rPr>
          <w:rFonts w:ascii="Times New Roman" w:hAnsi="Times New Roman" w:cs="Times New Roman"/>
          <w:sz w:val="24"/>
          <w:szCs w:val="24"/>
        </w:rPr>
        <w:t>Soludo</w:t>
      </w:r>
      <w:proofErr w:type="spellEnd"/>
      <w:r w:rsidRPr="00A01CF9">
        <w:rPr>
          <w:rFonts w:ascii="Times New Roman" w:hAnsi="Times New Roman" w:cs="Times New Roman"/>
          <w:sz w:val="24"/>
          <w:szCs w:val="24"/>
        </w:rPr>
        <w:t xml:space="preserve"> (2013) reveals that in order to sustain increase participation of skilled entrepreneur in the credit and other financial services delivery to the micro, small and medium enterprises in the microfinance sub-sector, Central Bank of Nigeria (CBN) is forging ahead in its determination to develop a pool of articulate and well focus entrepreneurs through setting up one Entrepreneurship Development Center (EDC) in each of the six geo-political zones in the country. According to </w:t>
      </w:r>
      <w:proofErr w:type="spellStart"/>
      <w:r w:rsidRPr="00A01CF9">
        <w:rPr>
          <w:rFonts w:ascii="Times New Roman" w:hAnsi="Times New Roman" w:cs="Times New Roman"/>
          <w:sz w:val="24"/>
          <w:szCs w:val="24"/>
        </w:rPr>
        <w:t>Nwoye</w:t>
      </w:r>
      <w:proofErr w:type="spellEnd"/>
      <w:r w:rsidRPr="00A01CF9">
        <w:rPr>
          <w:rFonts w:ascii="Times New Roman" w:hAnsi="Times New Roman" w:cs="Times New Roman"/>
          <w:sz w:val="24"/>
          <w:szCs w:val="24"/>
        </w:rPr>
        <w:t xml:space="preserve"> (2013) added that microfinance provided a strong focus on macro-economic stabilization, especially in the pursuance of </w:t>
      </w:r>
      <w:r w:rsidRPr="00A01CF9">
        <w:rPr>
          <w:rFonts w:ascii="Times New Roman" w:hAnsi="Times New Roman" w:cs="Times New Roman"/>
          <w:sz w:val="24"/>
          <w:szCs w:val="24"/>
        </w:rPr>
        <w:lastRenderedPageBreak/>
        <w:t xml:space="preserve">massive trade and investment liberation program to encourage entrepreneurial capacity to develop business and for the business and for the business to succeed.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2.3.1</w:t>
      </w:r>
      <w:r w:rsidRPr="00A01CF9">
        <w:rPr>
          <w:rFonts w:ascii="Times New Roman" w:hAnsi="Times New Roman" w:cs="Times New Roman"/>
          <w:b/>
          <w:sz w:val="24"/>
          <w:szCs w:val="24"/>
        </w:rPr>
        <w:tab/>
        <w:t xml:space="preserve">Pecking Order Theory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pecking order theory is one that was developed by Myers Sanders in 1984. It implies that the financial requirements of firms (Usually SMES) are catered for in hierarchical order. The initials sources of fund is internally generated. As the amount of funds required is increased, the next source is vial the use of debt. Further increase in the need of funds leads to sourcing for external equity. Thus there tend to be a negative relationship between profitability and external borrowing by small firms. This further implies that debt equity mix of a firm should be heavily dependent on the hierarchical financing decision over time. This theory thus maintains that businesses organizations always prefer to use internal funds, if it is not available the organization will prefer to use debt as an external sources of fund before it consider equity financing. Therefore, by simply examining a firm’s debts equity mix, one can have a general understanding on the health of that organization. When managers issue new shares the public believes that the managers have concluded that the firms is valued more than its actual worth and as such they want to quickly utilize the opportunity.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This leads to the investors valuing these new stocks lower than before the theory also implies that order firms should have more funds available to promote growth since they have had more opportunity to accumulate internally generated funds pertained earnings. </w:t>
      </w:r>
      <w:proofErr w:type="spellStart"/>
      <w:r w:rsidRPr="00A01CF9">
        <w:rPr>
          <w:rFonts w:ascii="Times New Roman" w:hAnsi="Times New Roman" w:cs="Times New Roman"/>
          <w:sz w:val="24"/>
          <w:szCs w:val="24"/>
        </w:rPr>
        <w:t>Nolmes</w:t>
      </w:r>
      <w:proofErr w:type="spellEnd"/>
      <w:r w:rsidRPr="00A01CF9">
        <w:rPr>
          <w:rFonts w:ascii="Times New Roman" w:hAnsi="Times New Roman" w:cs="Times New Roman"/>
          <w:sz w:val="24"/>
          <w:szCs w:val="24"/>
        </w:rPr>
        <w:t xml:space="preserve"> and Kent (1991) found that SMES observed strict adherence to pecking order due to the fact that it difficult for them to acquire externally generated finance SMES really heavily on private markets thus limiting their financing sources. These restrictions on the type </w:t>
      </w:r>
      <w:proofErr w:type="spellStart"/>
      <w:r w:rsidRPr="00A01CF9">
        <w:rPr>
          <w:rFonts w:ascii="Times New Roman" w:hAnsi="Times New Roman" w:cs="Times New Roman"/>
          <w:sz w:val="24"/>
          <w:szCs w:val="24"/>
        </w:rPr>
        <w:t>f</w:t>
      </w:r>
      <w:proofErr w:type="spellEnd"/>
      <w:r w:rsidRPr="00A01CF9">
        <w:rPr>
          <w:rFonts w:ascii="Times New Roman" w:hAnsi="Times New Roman" w:cs="Times New Roman"/>
          <w:sz w:val="24"/>
          <w:szCs w:val="24"/>
        </w:rPr>
        <w:t xml:space="preserve"> finance available to SMES coupled with the small firms insistences on first using internal sources of capital (Holmes and Kent 1991), creates a unique structure for small business.</w:t>
      </w:r>
    </w:p>
    <w:p w:rsidR="00A01CF9" w:rsidRDefault="00A01CF9" w:rsidP="00A01CF9">
      <w:pPr>
        <w:spacing w:after="0" w:line="360" w:lineRule="auto"/>
        <w:jc w:val="both"/>
        <w:rPr>
          <w:rFonts w:ascii="Times New Roman" w:hAnsi="Times New Roman" w:cs="Times New Roman"/>
          <w:b/>
          <w:sz w:val="24"/>
          <w:szCs w:val="24"/>
        </w:rPr>
      </w:pP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lastRenderedPageBreak/>
        <w:t>2.3.2 Financial Growth Theory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This theory was developed by Berger and </w:t>
      </w:r>
      <w:proofErr w:type="spellStart"/>
      <w:r w:rsidRPr="00A01CF9">
        <w:rPr>
          <w:rFonts w:ascii="Times New Roman" w:hAnsi="Times New Roman" w:cs="Times New Roman"/>
          <w:sz w:val="24"/>
          <w:szCs w:val="24"/>
        </w:rPr>
        <w:t>Udell</w:t>
      </w:r>
      <w:proofErr w:type="spellEnd"/>
      <w:r w:rsidRPr="00A01CF9">
        <w:rPr>
          <w:rFonts w:ascii="Times New Roman" w:hAnsi="Times New Roman" w:cs="Times New Roman"/>
          <w:sz w:val="24"/>
          <w:szCs w:val="24"/>
        </w:rPr>
        <w:t xml:space="preserve"> (1998). According to them as a business matures over the years, its financial obligations and financing options metamorphose having more information available to the public. According to them, firms that are smaller, younger and possess more ambiguous information must depend on initial internal funding, trade credit, a type of financing called Angel finance. (Angle financing is one that occurs when an individual or organization provides a limited amount of financial backing for a start-up business with more </w:t>
      </w:r>
      <w:proofErr w:type="spellStart"/>
      <w:r w:rsidRPr="00A01CF9">
        <w:rPr>
          <w:rFonts w:ascii="Times New Roman" w:hAnsi="Times New Roman" w:cs="Times New Roman"/>
          <w:sz w:val="24"/>
          <w:szCs w:val="24"/>
        </w:rPr>
        <w:t>favourable</w:t>
      </w:r>
      <w:proofErr w:type="spellEnd"/>
      <w:r w:rsidRPr="00A01CF9">
        <w:rPr>
          <w:rFonts w:ascii="Times New Roman" w:hAnsi="Times New Roman" w:cs="Times New Roman"/>
          <w:sz w:val="24"/>
          <w:szCs w:val="24"/>
        </w:rPr>
        <w:t xml:space="preserve"> repayment plan). As the firm growth it qualified for acquiring both ventures capital and midterm to e come bigger and less informational murkily. This thus qualified the firm to have access to both public equity and long terms loans as sources of both long term equity and long term debt respectively. The capital structure of SMES is thus very different they are able to secure. The SMES, initial use of internal financing leads to a particular state of affairs whereby capital structure decisions are heavily dependent on the limited financing options.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Therefore SMES possess varying capital structure and financed by various sources at different stages of their development (Berger and </w:t>
      </w:r>
      <w:proofErr w:type="spellStart"/>
      <w:r w:rsidRPr="00A01CF9">
        <w:rPr>
          <w:rFonts w:ascii="Times New Roman" w:hAnsi="Times New Roman" w:cs="Times New Roman"/>
          <w:sz w:val="24"/>
          <w:szCs w:val="24"/>
        </w:rPr>
        <w:t>UDell</w:t>
      </w:r>
      <w:proofErr w:type="spellEnd"/>
      <w:r w:rsidRPr="00A01CF9">
        <w:rPr>
          <w:rFonts w:ascii="Times New Roman" w:hAnsi="Times New Roman" w:cs="Times New Roman"/>
          <w:sz w:val="24"/>
          <w:szCs w:val="24"/>
        </w:rPr>
        <w:t xml:space="preserve"> 1998).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2.3.3 Bank Capital Channel Theory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This model implies that the leading </w:t>
      </w:r>
      <w:proofErr w:type="spellStart"/>
      <w:r w:rsidRPr="00A01CF9">
        <w:rPr>
          <w:rFonts w:ascii="Times New Roman" w:hAnsi="Times New Roman" w:cs="Times New Roman"/>
          <w:sz w:val="24"/>
          <w:szCs w:val="24"/>
        </w:rPr>
        <w:t>behaviours</w:t>
      </w:r>
      <w:proofErr w:type="spellEnd"/>
      <w:r w:rsidRPr="00A01CF9">
        <w:rPr>
          <w:rFonts w:ascii="Times New Roman" w:hAnsi="Times New Roman" w:cs="Times New Roman"/>
          <w:sz w:val="24"/>
          <w:szCs w:val="24"/>
        </w:rPr>
        <w:t xml:space="preserve"> of banks to SMES in heavily dependent on Capital adequacy requirement.</w:t>
      </w:r>
    </w:p>
    <w:p w:rsidR="008B43E8" w:rsidRPr="00A01CF9" w:rsidRDefault="005C24FD" w:rsidP="00A01CF9">
      <w:pPr>
        <w:spacing w:after="0" w:line="360" w:lineRule="auto"/>
        <w:jc w:val="both"/>
        <w:rPr>
          <w:rFonts w:ascii="Times New Roman" w:hAnsi="Times New Roman" w:cs="Times New Roman"/>
          <w:sz w:val="24"/>
          <w:szCs w:val="24"/>
        </w:rPr>
      </w:pPr>
      <w:proofErr w:type="spellStart"/>
      <w:r w:rsidRPr="00A01CF9">
        <w:rPr>
          <w:rFonts w:ascii="Times New Roman" w:hAnsi="Times New Roman" w:cs="Times New Roman"/>
          <w:sz w:val="24"/>
          <w:szCs w:val="24"/>
        </w:rPr>
        <w:t>Obamuyi</w:t>
      </w:r>
      <w:proofErr w:type="spellEnd"/>
      <w:r w:rsidRPr="00A01CF9">
        <w:rPr>
          <w:rFonts w:ascii="Times New Roman" w:hAnsi="Times New Roman" w:cs="Times New Roman"/>
          <w:sz w:val="24"/>
          <w:szCs w:val="24"/>
        </w:rPr>
        <w:t xml:space="preserve"> (2007) showed that a change in interest rate can influence banks leading to SMES through banks capital. This implies that increasing the value of interest rate raise the cost of banks external findings but reduce profits and capital. The tendency is for the banks to reduce their supply of loan if capital constraints because binding. N the other hand, the banks could also became more willing to lend during situation where the interest rate is </w:t>
      </w:r>
      <w:proofErr w:type="spellStart"/>
      <w:r w:rsidRPr="00A01CF9">
        <w:rPr>
          <w:rFonts w:ascii="Times New Roman" w:hAnsi="Times New Roman" w:cs="Times New Roman"/>
          <w:sz w:val="24"/>
          <w:szCs w:val="24"/>
        </w:rPr>
        <w:t>favourables</w:t>
      </w:r>
      <w:proofErr w:type="spellEnd"/>
      <w:r w:rsidRPr="00A01CF9">
        <w:rPr>
          <w:rFonts w:ascii="Times New Roman" w:hAnsi="Times New Roman" w:cs="Times New Roman"/>
          <w:sz w:val="24"/>
          <w:szCs w:val="24"/>
        </w:rPr>
        <w:t>.</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2.4 </w:t>
      </w:r>
      <w:r w:rsidRPr="00A01CF9">
        <w:rPr>
          <w:rFonts w:ascii="Times New Roman" w:hAnsi="Times New Roman" w:cs="Times New Roman"/>
          <w:b/>
          <w:sz w:val="24"/>
          <w:szCs w:val="24"/>
        </w:rPr>
        <w:tab/>
        <w:t>Empirical Review</w:t>
      </w:r>
    </w:p>
    <w:p w:rsidR="008B43E8" w:rsidRPr="00A01CF9" w:rsidRDefault="005C24FD" w:rsidP="00A01CF9">
      <w:pPr>
        <w:spacing w:after="0" w:line="360" w:lineRule="auto"/>
        <w:jc w:val="both"/>
        <w:rPr>
          <w:rFonts w:ascii="Times New Roman" w:hAnsi="Times New Roman" w:cs="Times New Roman"/>
          <w:sz w:val="24"/>
          <w:szCs w:val="24"/>
        </w:rPr>
      </w:pPr>
      <w:proofErr w:type="spellStart"/>
      <w:r w:rsidRPr="00A01CF9">
        <w:rPr>
          <w:rFonts w:ascii="Times New Roman" w:hAnsi="Times New Roman" w:cs="Times New Roman"/>
          <w:sz w:val="24"/>
          <w:szCs w:val="24"/>
        </w:rPr>
        <w:lastRenderedPageBreak/>
        <w:t>Yaron</w:t>
      </w:r>
      <w:proofErr w:type="spellEnd"/>
      <w:r w:rsidRPr="00A01CF9">
        <w:rPr>
          <w:rFonts w:ascii="Times New Roman" w:hAnsi="Times New Roman" w:cs="Times New Roman"/>
          <w:sz w:val="24"/>
          <w:szCs w:val="24"/>
        </w:rPr>
        <w:t xml:space="preserve">, Benjamin and </w:t>
      </w:r>
      <w:proofErr w:type="spellStart"/>
      <w:r w:rsidRPr="00A01CF9">
        <w:rPr>
          <w:rFonts w:ascii="Times New Roman" w:hAnsi="Times New Roman" w:cs="Times New Roman"/>
          <w:sz w:val="24"/>
          <w:szCs w:val="24"/>
        </w:rPr>
        <w:t>Piperk</w:t>
      </w:r>
      <w:proofErr w:type="spellEnd"/>
      <w:r w:rsidRPr="00A01CF9">
        <w:rPr>
          <w:rFonts w:ascii="Times New Roman" w:hAnsi="Times New Roman" w:cs="Times New Roman"/>
          <w:sz w:val="24"/>
          <w:szCs w:val="24"/>
        </w:rPr>
        <w:t xml:space="preserve"> (1997) discovered that limited access to loans led to stunted growth of SMES. They discovered that many SMES had limited capital, lacked relevant skills and used outdated technologies.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Carpenter and Petersen (2002) opined that firms whose financial needs exceed their internal resources may be constrained to pursue potential opportunities for growth. Access to credit enables the SMES to cater for needs like expansion, purchase of equipment etc. the further discovered that most of the SMES that sources for funds from microfinance institution had higher sales volume and profit.</w:t>
      </w:r>
    </w:p>
    <w:p w:rsidR="008B43E8" w:rsidRPr="00A01CF9" w:rsidRDefault="005C24FD" w:rsidP="00A01CF9">
      <w:pPr>
        <w:spacing w:after="0" w:line="360" w:lineRule="auto"/>
        <w:jc w:val="both"/>
        <w:rPr>
          <w:rFonts w:ascii="Times New Roman" w:hAnsi="Times New Roman" w:cs="Times New Roman"/>
          <w:sz w:val="24"/>
          <w:szCs w:val="24"/>
        </w:rPr>
      </w:pPr>
      <w:proofErr w:type="spellStart"/>
      <w:r w:rsidRPr="00A01CF9">
        <w:rPr>
          <w:rFonts w:ascii="Times New Roman" w:hAnsi="Times New Roman" w:cs="Times New Roman"/>
          <w:sz w:val="24"/>
          <w:szCs w:val="24"/>
        </w:rPr>
        <w:t>Makokha</w:t>
      </w:r>
      <w:proofErr w:type="spellEnd"/>
      <w:r w:rsidRPr="00A01CF9">
        <w:rPr>
          <w:rFonts w:ascii="Times New Roman" w:hAnsi="Times New Roman" w:cs="Times New Roman"/>
          <w:sz w:val="24"/>
          <w:szCs w:val="24"/>
        </w:rPr>
        <w:t xml:space="preserve"> (2006) revealed inadequacy of capital hindered the expansion of businesses. The study further funds that larger loans enabled SMES to expand to medium enterprises. In Nigeria, </w:t>
      </w:r>
      <w:proofErr w:type="spellStart"/>
      <w:r w:rsidRPr="00A01CF9">
        <w:rPr>
          <w:rFonts w:ascii="Times New Roman" w:hAnsi="Times New Roman" w:cs="Times New Roman"/>
          <w:sz w:val="24"/>
          <w:szCs w:val="24"/>
        </w:rPr>
        <w:t>Alege</w:t>
      </w:r>
      <w:proofErr w:type="spellEnd"/>
      <w:r w:rsidRPr="00A01CF9">
        <w:rPr>
          <w:rFonts w:ascii="Times New Roman" w:hAnsi="Times New Roman" w:cs="Times New Roman"/>
          <w:sz w:val="24"/>
          <w:szCs w:val="24"/>
        </w:rPr>
        <w:t xml:space="preserve"> and </w:t>
      </w:r>
      <w:proofErr w:type="spellStart"/>
      <w:r w:rsidRPr="00A01CF9">
        <w:rPr>
          <w:rFonts w:ascii="Times New Roman" w:hAnsi="Times New Roman" w:cs="Times New Roman"/>
          <w:sz w:val="24"/>
          <w:szCs w:val="24"/>
        </w:rPr>
        <w:t>Ogunriola</w:t>
      </w:r>
      <w:proofErr w:type="spellEnd"/>
      <w:r w:rsidRPr="00A01CF9">
        <w:rPr>
          <w:rFonts w:ascii="Times New Roman" w:hAnsi="Times New Roman" w:cs="Times New Roman"/>
          <w:sz w:val="24"/>
          <w:szCs w:val="24"/>
        </w:rPr>
        <w:t xml:space="preserve"> (2008) carried out a study to ascertain the impact of a UNDP –sponsored micro-credit programmed on SMES development. They that variables such as pre-loan training and entrepreneur level of education impact significantly on SME, development. </w:t>
      </w:r>
    </w:p>
    <w:p w:rsidR="008B43E8" w:rsidRPr="00A01CF9" w:rsidRDefault="005C24FD" w:rsidP="00A01CF9">
      <w:pPr>
        <w:spacing w:after="0" w:line="360" w:lineRule="auto"/>
        <w:jc w:val="both"/>
        <w:rPr>
          <w:rFonts w:ascii="Times New Roman" w:hAnsi="Times New Roman" w:cs="Times New Roman"/>
          <w:sz w:val="24"/>
          <w:szCs w:val="24"/>
        </w:rPr>
      </w:pPr>
      <w:proofErr w:type="spellStart"/>
      <w:r w:rsidRPr="00A01CF9">
        <w:rPr>
          <w:rFonts w:ascii="Times New Roman" w:hAnsi="Times New Roman" w:cs="Times New Roman"/>
          <w:sz w:val="24"/>
          <w:szCs w:val="24"/>
        </w:rPr>
        <w:t>Bekele</w:t>
      </w:r>
      <w:proofErr w:type="spellEnd"/>
      <w:r w:rsidRPr="00A01CF9">
        <w:rPr>
          <w:rFonts w:ascii="Times New Roman" w:hAnsi="Times New Roman" w:cs="Times New Roman"/>
          <w:sz w:val="24"/>
          <w:szCs w:val="24"/>
        </w:rPr>
        <w:t xml:space="preserve"> and </w:t>
      </w:r>
      <w:proofErr w:type="spellStart"/>
      <w:r w:rsidRPr="00A01CF9">
        <w:rPr>
          <w:rFonts w:ascii="Times New Roman" w:hAnsi="Times New Roman" w:cs="Times New Roman"/>
          <w:sz w:val="24"/>
          <w:szCs w:val="24"/>
        </w:rPr>
        <w:t>Zekele</w:t>
      </w:r>
      <w:proofErr w:type="spellEnd"/>
      <w:r w:rsidRPr="00A01CF9">
        <w:rPr>
          <w:rFonts w:ascii="Times New Roman" w:hAnsi="Times New Roman" w:cs="Times New Roman"/>
          <w:sz w:val="24"/>
          <w:szCs w:val="24"/>
        </w:rPr>
        <w:t xml:space="preserve"> (2008) also investigated long term survival of SMES financed by microfinance institution and decided that enterprises that did not participate in such schemes regularly is more likely to fail in comparison with businesses that participated regularly. In another study to examine the impact of microfinance on moral farmers in Malawi, Aguilar (2006) reported that farmers who borrow from microfinance institution were not better off than those who did not borrow. In similar fashion, Augsburg (2008) argued that these are the need for a plus component (training in financial management, marketing and managerial skills and market development) for microfinance to succeed. It has however been said that benefits of microfinance structure and functional arrangement may mediate the impact of microfinance. Thus, the effect of microfinance is context specific.</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Kumar </w:t>
      </w:r>
      <w:proofErr w:type="spellStart"/>
      <w:r w:rsidRPr="00A01CF9">
        <w:rPr>
          <w:rFonts w:ascii="Times New Roman" w:hAnsi="Times New Roman" w:cs="Times New Roman"/>
          <w:sz w:val="24"/>
          <w:szCs w:val="24"/>
        </w:rPr>
        <w:t>Mangalam</w:t>
      </w:r>
      <w:proofErr w:type="spellEnd"/>
      <w:r w:rsidRPr="00A01CF9">
        <w:rPr>
          <w:rFonts w:ascii="Times New Roman" w:hAnsi="Times New Roman" w:cs="Times New Roman"/>
          <w:sz w:val="24"/>
          <w:szCs w:val="24"/>
        </w:rPr>
        <w:t xml:space="preserve"> (2010) studied on the role of microfinance in rural development; he argued that more than subside line the poor need access to credit. Absence of formal employment make them none “bankable”. The researcher adopted a </w:t>
      </w:r>
      <w:r w:rsidRPr="00A01CF9">
        <w:rPr>
          <w:rFonts w:ascii="Times New Roman" w:hAnsi="Times New Roman" w:cs="Times New Roman"/>
          <w:sz w:val="24"/>
          <w:szCs w:val="24"/>
        </w:rPr>
        <w:lastRenderedPageBreak/>
        <w:t xml:space="preserve">conceptual framework of a microfinance institution in India. They argued that microfinance can contribute to solving the problem of inadequate housing and urban services as an integral part of poverty alleviation programmed.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Sergio et al. (2010) constructed a theoretical framework that describes the social worth of a microfinance organization in terms of the depths, worth for users, cost to user’s breadth, length and scope of its output. They analyses evidence of depth of outreach for five microfinance organization in Bolivar most of the poor households reached by the microfinance organizations were near the poverty line they were the richest of the poor. They observed that group lenders have more depth of outreach than individual lenders. The urban poorest were more likely to be borrowers, but rural borrowers were more likely to be among </w:t>
      </w:r>
      <w:proofErr w:type="gramStart"/>
      <w:r w:rsidRPr="00A01CF9">
        <w:rPr>
          <w:rFonts w:ascii="Times New Roman" w:hAnsi="Times New Roman" w:cs="Times New Roman"/>
          <w:sz w:val="24"/>
          <w:szCs w:val="24"/>
        </w:rPr>
        <w:t>the assess</w:t>
      </w:r>
      <w:proofErr w:type="gramEnd"/>
      <w:r w:rsidRPr="00A01CF9">
        <w:rPr>
          <w:rFonts w:ascii="Times New Roman" w:hAnsi="Times New Roman" w:cs="Times New Roman"/>
          <w:sz w:val="24"/>
          <w:szCs w:val="24"/>
        </w:rPr>
        <w:t xml:space="preserve"> the changing institutional forms of microfinance institution and its impact on the poor. </w:t>
      </w:r>
    </w:p>
    <w:p w:rsidR="008B43E8" w:rsidRPr="00A01CF9" w:rsidRDefault="008B43E8" w:rsidP="00A01CF9">
      <w:pPr>
        <w:spacing w:after="0" w:line="360" w:lineRule="auto"/>
        <w:ind w:firstLine="720"/>
        <w:jc w:val="both"/>
        <w:rPr>
          <w:rFonts w:ascii="Times New Roman" w:hAnsi="Times New Roman" w:cs="Times New Roman"/>
          <w:sz w:val="24"/>
          <w:szCs w:val="24"/>
        </w:rPr>
      </w:pPr>
    </w:p>
    <w:p w:rsidR="008B43E8" w:rsidRPr="00A01CF9" w:rsidRDefault="008B43E8" w:rsidP="00A01CF9">
      <w:pPr>
        <w:spacing w:after="0" w:line="360" w:lineRule="auto"/>
        <w:ind w:firstLine="720"/>
        <w:jc w:val="center"/>
        <w:rPr>
          <w:rFonts w:ascii="Times New Roman" w:hAnsi="Times New Roman" w:cs="Times New Roman"/>
          <w:b/>
          <w:sz w:val="24"/>
          <w:szCs w:val="24"/>
        </w:rPr>
      </w:pPr>
    </w:p>
    <w:p w:rsidR="008B43E8" w:rsidRPr="00A01CF9" w:rsidRDefault="008B43E8" w:rsidP="00A01CF9">
      <w:pPr>
        <w:spacing w:after="0" w:line="360" w:lineRule="auto"/>
        <w:ind w:firstLine="720"/>
        <w:jc w:val="center"/>
        <w:rPr>
          <w:rFonts w:ascii="Times New Roman" w:hAnsi="Times New Roman" w:cs="Times New Roman"/>
          <w:b/>
          <w:sz w:val="24"/>
          <w:szCs w:val="24"/>
        </w:rPr>
      </w:pPr>
    </w:p>
    <w:p w:rsidR="008B43E8" w:rsidRPr="00A01CF9" w:rsidRDefault="008B43E8" w:rsidP="00A01CF9">
      <w:pPr>
        <w:spacing w:after="0" w:line="360" w:lineRule="auto"/>
        <w:ind w:firstLine="720"/>
        <w:jc w:val="center"/>
        <w:rPr>
          <w:rFonts w:ascii="Times New Roman" w:hAnsi="Times New Roman" w:cs="Times New Roman"/>
          <w:b/>
          <w:sz w:val="24"/>
          <w:szCs w:val="24"/>
        </w:rPr>
      </w:pPr>
    </w:p>
    <w:p w:rsidR="008B43E8" w:rsidRDefault="008B43E8"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Pr="00A01CF9" w:rsidRDefault="00A01CF9" w:rsidP="00A01CF9">
      <w:pPr>
        <w:spacing w:after="0" w:line="360" w:lineRule="auto"/>
        <w:ind w:firstLine="720"/>
        <w:jc w:val="center"/>
        <w:rPr>
          <w:rFonts w:ascii="Times New Roman" w:hAnsi="Times New Roman" w:cs="Times New Roman"/>
          <w:b/>
          <w:sz w:val="24"/>
          <w:szCs w:val="24"/>
        </w:rPr>
      </w:pP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CHAPTER THREE</w:t>
      </w: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t>METHODOLOGY</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3.1</w:t>
      </w:r>
      <w:r w:rsidRPr="00A01CF9">
        <w:rPr>
          <w:rFonts w:ascii="Times New Roman" w:hAnsi="Times New Roman" w:cs="Times New Roman"/>
          <w:b/>
          <w:sz w:val="24"/>
          <w:szCs w:val="24"/>
        </w:rPr>
        <w:tab/>
        <w:t>Introduction</w:t>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This chapter is concentrated with method of collective of data, which is great importance to the achievement of the goals and objectives of this project.</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3.2   </w:t>
      </w:r>
      <w:r w:rsidRPr="00A01CF9">
        <w:rPr>
          <w:rFonts w:ascii="Times New Roman" w:hAnsi="Times New Roman" w:cs="Times New Roman"/>
          <w:b/>
          <w:sz w:val="24"/>
          <w:szCs w:val="24"/>
        </w:rPr>
        <w:tab/>
        <w:t xml:space="preserve">Research Design </w:t>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method adopted in this project were selected after putting a lot factors into consideration among the factors considered is how  to drive a representative data or information about the impact of microfinance banks on small and medium enterprises.</w:t>
      </w:r>
    </w:p>
    <w:p w:rsidR="008B43E8" w:rsidRPr="00A01CF9" w:rsidRDefault="005C24FD" w:rsidP="00A01CF9">
      <w:pPr>
        <w:numPr>
          <w:ilvl w:val="1"/>
          <w:numId w:val="13"/>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b/>
          <w:color w:val="000000"/>
          <w:sz w:val="24"/>
          <w:szCs w:val="24"/>
        </w:rPr>
        <w:tab/>
        <w:t>Population of the Study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population of study shall compose of the staff of </w:t>
      </w:r>
      <w:proofErr w:type="spellStart"/>
      <w:r w:rsidRPr="00A01CF9">
        <w:rPr>
          <w:rFonts w:ascii="Times New Roman" w:hAnsi="Times New Roman" w:cs="Times New Roman"/>
          <w:sz w:val="24"/>
          <w:szCs w:val="24"/>
        </w:rPr>
        <w:t>Gaa-AKanbi</w:t>
      </w:r>
      <w:proofErr w:type="spellEnd"/>
      <w:r w:rsidRPr="00A01CF9">
        <w:rPr>
          <w:rFonts w:ascii="Times New Roman" w:hAnsi="Times New Roman" w:cs="Times New Roman"/>
          <w:sz w:val="24"/>
          <w:szCs w:val="24"/>
        </w:rPr>
        <w:t xml:space="preserve"> Microfinance Bank. The population size is at about 50 workers.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3.4</w:t>
      </w:r>
      <w:r w:rsidRPr="00A01CF9">
        <w:rPr>
          <w:rFonts w:ascii="Times New Roman" w:hAnsi="Times New Roman" w:cs="Times New Roman"/>
          <w:b/>
          <w:sz w:val="24"/>
          <w:szCs w:val="24"/>
        </w:rPr>
        <w:tab/>
        <w:t>Sample Size and Sampling Technique</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study shall adopt the random sampling technique. The method entails grouping respondent into strata on the bases of common characteristics which in this case is the industrial affiliation. After the grouping, the sample random sampling techniques is then applied to select the required sample size. A sample size of 20 respondents was drawn from the study populations. The .contribution of the sample was as follows; since it would not be possible for the </w:t>
      </w:r>
      <w:proofErr w:type="spellStart"/>
      <w:r w:rsidRPr="00A01CF9">
        <w:rPr>
          <w:rFonts w:ascii="Times New Roman" w:hAnsi="Times New Roman" w:cs="Times New Roman"/>
          <w:sz w:val="24"/>
          <w:szCs w:val="24"/>
        </w:rPr>
        <w:t>researchersto</w:t>
      </w:r>
      <w:proofErr w:type="spellEnd"/>
      <w:r w:rsidRPr="00A01CF9">
        <w:rPr>
          <w:rFonts w:ascii="Times New Roman" w:hAnsi="Times New Roman" w:cs="Times New Roman"/>
          <w:sz w:val="24"/>
          <w:szCs w:val="24"/>
        </w:rPr>
        <w:t xml:space="preserve"> distributes questionnaire or interview all the small and medium enterprises under study. Fifteen questionnaire sample were administered to people of </w:t>
      </w:r>
      <w:proofErr w:type="spellStart"/>
      <w:r w:rsidRPr="00A01CF9">
        <w:rPr>
          <w:rFonts w:ascii="Times New Roman" w:hAnsi="Times New Roman" w:cs="Times New Roman"/>
          <w:sz w:val="24"/>
          <w:szCs w:val="24"/>
        </w:rPr>
        <w:t>Gaa-Akanbi</w:t>
      </w:r>
      <w:proofErr w:type="spellEnd"/>
      <w:r w:rsidRPr="00A01CF9">
        <w:rPr>
          <w:rFonts w:ascii="Times New Roman" w:hAnsi="Times New Roman" w:cs="Times New Roman"/>
          <w:sz w:val="24"/>
          <w:szCs w:val="24"/>
        </w:rPr>
        <w:t xml:space="preserve"> area Ilorin, </w:t>
      </w:r>
      <w:proofErr w:type="spellStart"/>
      <w:r w:rsidRPr="00A01CF9">
        <w:rPr>
          <w:rFonts w:ascii="Times New Roman" w:hAnsi="Times New Roman" w:cs="Times New Roman"/>
          <w:sz w:val="24"/>
          <w:szCs w:val="24"/>
        </w:rPr>
        <w:t>Kwara</w:t>
      </w:r>
      <w:proofErr w:type="spellEnd"/>
      <w:r w:rsidRPr="00A01CF9">
        <w:rPr>
          <w:rFonts w:ascii="Times New Roman" w:hAnsi="Times New Roman" w:cs="Times New Roman"/>
          <w:sz w:val="24"/>
          <w:szCs w:val="24"/>
        </w:rPr>
        <w:t xml:space="preserve"> state considered to operate small and medium scale business. Some selected staff of the bank were interviewed so as to get information that will supplement clarity that is obtained through the questionnaires. </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3.5 </w:t>
      </w:r>
      <w:r w:rsidRPr="00A01CF9">
        <w:rPr>
          <w:rFonts w:ascii="Times New Roman" w:hAnsi="Times New Roman" w:cs="Times New Roman"/>
          <w:b/>
          <w:sz w:val="24"/>
          <w:szCs w:val="24"/>
        </w:rPr>
        <w:tab/>
        <w:t>Sources and Method of Data Collection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data used in this study are secondary data and source from the Nigeria stock exchange publications and the Central Banks of Nigeria Statistical Bulletin (2015). </w:t>
      </w:r>
      <w:r w:rsidRPr="00A01CF9">
        <w:rPr>
          <w:rFonts w:ascii="Times New Roman" w:hAnsi="Times New Roman" w:cs="Times New Roman"/>
          <w:sz w:val="24"/>
          <w:szCs w:val="24"/>
        </w:rPr>
        <w:lastRenderedPageBreak/>
        <w:t>It covers a period of 24years (1992 to 2015). The choice of the period is predicated on the fact that the period is long enough to be able to capture the various impact of microfinance Banks variables on SMES in Nigeria. Also the period witnessed the various informs in other microfinance Banks and SMES in the country. Thus it enables us to have a fair evaluation of the effect of microfinance bank on SMES in the short-run and at the long-run.</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3.6</w:t>
      </w:r>
      <w:r w:rsidRPr="00A01CF9">
        <w:rPr>
          <w:rFonts w:ascii="Times New Roman" w:hAnsi="Times New Roman" w:cs="Times New Roman"/>
          <w:b/>
          <w:sz w:val="24"/>
          <w:szCs w:val="24"/>
        </w:rPr>
        <w:tab/>
        <w:t xml:space="preserve">Instrument for Data Collection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study employs the co-integration econometric technique which helps to explain the short-run dynamics and the long-run (steady state) effects of microfinance banks on small and medium scale enterprises in Nigeria. The methodology was also used by examines stock market development and economic growth in maturity. However, because time series date are not usually stationary in their level from but in their first order differences. These is therefore the need to investigate the stationary of variable sin our model and whether or not there is any evidence of co-integration among the hypothesized variables. If the explanatory variables in their level forms are not stationary but their first difference are stationary and these variables are co-integrated with SMES, then an Error Correction on Model (ECM) will be appropriate.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In this regard, the unit root test are conducted to determine the stationary of the data set. </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3.7 </w:t>
      </w:r>
      <w:r w:rsidRPr="00A01CF9">
        <w:rPr>
          <w:rFonts w:ascii="Times New Roman" w:hAnsi="Times New Roman" w:cs="Times New Roman"/>
          <w:b/>
          <w:sz w:val="24"/>
          <w:szCs w:val="24"/>
        </w:rPr>
        <w:tab/>
        <w:t>Technique for Data Analysis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Approaches to researches are interrogated and as such the justifications of method used are as follows: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Survey research which consist </w:t>
      </w:r>
      <w:proofErr w:type="spellStart"/>
      <w:r w:rsidRPr="00A01CF9">
        <w:rPr>
          <w:rFonts w:ascii="Times New Roman" w:hAnsi="Times New Roman" w:cs="Times New Roman"/>
          <w:sz w:val="24"/>
          <w:szCs w:val="24"/>
        </w:rPr>
        <w:t>ofasking</w:t>
      </w:r>
      <w:proofErr w:type="spellEnd"/>
      <w:r w:rsidRPr="00A01CF9">
        <w:rPr>
          <w:rFonts w:ascii="Times New Roman" w:hAnsi="Times New Roman" w:cs="Times New Roman"/>
          <w:sz w:val="24"/>
          <w:szCs w:val="24"/>
        </w:rPr>
        <w:t xml:space="preserve"> questions, collecting questions and </w:t>
      </w:r>
      <w:proofErr w:type="spellStart"/>
      <w:r w:rsidRPr="00A01CF9">
        <w:rPr>
          <w:rFonts w:ascii="Times New Roman" w:hAnsi="Times New Roman" w:cs="Times New Roman"/>
          <w:sz w:val="24"/>
          <w:szCs w:val="24"/>
        </w:rPr>
        <w:t>analysisdata</w:t>
      </w:r>
      <w:proofErr w:type="spellEnd"/>
      <w:r w:rsidRPr="00A01CF9">
        <w:rPr>
          <w:rFonts w:ascii="Times New Roman" w:hAnsi="Times New Roman" w:cs="Times New Roman"/>
          <w:sz w:val="24"/>
          <w:szCs w:val="24"/>
        </w:rPr>
        <w:t xml:space="preserve"> from a supportably representative meter of the population of a sing point in time with a view to determine the current </w:t>
      </w:r>
      <w:proofErr w:type="spellStart"/>
      <w:r w:rsidRPr="00A01CF9">
        <w:rPr>
          <w:rFonts w:ascii="Times New Roman" w:hAnsi="Times New Roman" w:cs="Times New Roman"/>
          <w:sz w:val="24"/>
          <w:szCs w:val="24"/>
        </w:rPr>
        <w:t>statusof</w:t>
      </w:r>
      <w:proofErr w:type="spellEnd"/>
      <w:r w:rsidRPr="00A01CF9">
        <w:rPr>
          <w:rFonts w:ascii="Times New Roman" w:hAnsi="Times New Roman" w:cs="Times New Roman"/>
          <w:sz w:val="24"/>
          <w:szCs w:val="24"/>
        </w:rPr>
        <w:t xml:space="preserve"> that population with respect to one or more variables under assessing/investigation.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Sampling was used to reduce cost and enhance speed and greater accuracy which some portion/position of the populations is studied and observed,</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Random sampling techniques has been chosen and applied systematically in this research.</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Default="008B43E8"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Pr="00A01CF9" w:rsidRDefault="00A01CF9" w:rsidP="00A01CF9">
      <w:pPr>
        <w:spacing w:after="0" w:line="360" w:lineRule="auto"/>
        <w:jc w:val="both"/>
        <w:rPr>
          <w:rFonts w:ascii="Times New Roman" w:hAnsi="Times New Roman" w:cs="Times New Roman"/>
          <w:sz w:val="24"/>
          <w:szCs w:val="24"/>
        </w:rPr>
      </w:pPr>
    </w:p>
    <w:p w:rsidR="00B338A9" w:rsidRDefault="00B338A9" w:rsidP="00A01CF9">
      <w:pPr>
        <w:spacing w:after="0" w:line="360" w:lineRule="auto"/>
        <w:jc w:val="center"/>
        <w:rPr>
          <w:rFonts w:ascii="Times New Roman" w:hAnsi="Times New Roman" w:cs="Times New Roman"/>
          <w:b/>
          <w:sz w:val="24"/>
          <w:szCs w:val="24"/>
        </w:rPr>
      </w:pPr>
    </w:p>
    <w:p w:rsidR="00B338A9" w:rsidRDefault="00B338A9" w:rsidP="00A01CF9">
      <w:pPr>
        <w:spacing w:after="0" w:line="360" w:lineRule="auto"/>
        <w:jc w:val="center"/>
        <w:rPr>
          <w:rFonts w:ascii="Times New Roman" w:hAnsi="Times New Roman" w:cs="Times New Roman"/>
          <w:b/>
          <w:sz w:val="24"/>
          <w:szCs w:val="24"/>
        </w:rPr>
      </w:pPr>
    </w:p>
    <w:p w:rsidR="00B338A9" w:rsidRDefault="00B338A9" w:rsidP="00A01CF9">
      <w:pPr>
        <w:spacing w:after="0" w:line="360" w:lineRule="auto"/>
        <w:jc w:val="center"/>
        <w:rPr>
          <w:rFonts w:ascii="Times New Roman" w:hAnsi="Times New Roman" w:cs="Times New Roman"/>
          <w:b/>
          <w:sz w:val="24"/>
          <w:szCs w:val="24"/>
        </w:rPr>
      </w:pP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CHAPTER FOUR</w:t>
      </w: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t>ANALYSIS AND DISCUSSION</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4.1 </w:t>
      </w:r>
      <w:r w:rsidRPr="00A01CF9">
        <w:rPr>
          <w:rFonts w:ascii="Times New Roman" w:hAnsi="Times New Roman" w:cs="Times New Roman"/>
          <w:b/>
          <w:sz w:val="24"/>
          <w:szCs w:val="24"/>
        </w:rPr>
        <w:tab/>
        <w:t xml:space="preserve">Data Analysis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Chapter one, two and three have provided a basis for data presentation and analysis, while this chapter present data methodology of impact of microfinance bank on small and medium scale business in Nigeria. This chapter however will focus on the analysis of data. </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4.2</w:t>
      </w:r>
      <w:r w:rsidRPr="00A01CF9">
        <w:rPr>
          <w:rFonts w:ascii="Times New Roman" w:hAnsi="Times New Roman" w:cs="Times New Roman"/>
          <w:b/>
          <w:sz w:val="24"/>
          <w:szCs w:val="24"/>
        </w:rPr>
        <w:tab/>
        <w:t xml:space="preserve">Demographic Characteristics and Classification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From the research carryout, data collected were presented and analyzed below: The table below shows the percentage distribution of the questionnaire sent out and those received.</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ONE</w:t>
      </w:r>
    </w:p>
    <w:tbl>
      <w:tblPr>
        <w:tblStyle w:val="a0"/>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
        <w:gridCol w:w="1680"/>
        <w:gridCol w:w="998"/>
        <w:gridCol w:w="1819"/>
        <w:gridCol w:w="1251"/>
        <w:gridCol w:w="1819"/>
      </w:tblGrid>
      <w:tr w:rsidR="008B43E8" w:rsidRPr="00A01CF9">
        <w:tc>
          <w:tcPr>
            <w:tcW w:w="56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S/N</w:t>
            </w:r>
          </w:p>
        </w:tc>
        <w:tc>
          <w:tcPr>
            <w:tcW w:w="168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NATURE OF BUSINESS</w:t>
            </w:r>
          </w:p>
        </w:tc>
        <w:tc>
          <w:tcPr>
            <w:tcW w:w="99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COPIES</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PERCENTAGES % </w:t>
            </w:r>
          </w:p>
        </w:tc>
        <w:tc>
          <w:tcPr>
            <w:tcW w:w="1251"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NO OF COPES RETURNS </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w:t>
            </w:r>
          </w:p>
        </w:tc>
      </w:tr>
      <w:tr w:rsidR="008B43E8" w:rsidRPr="00A01CF9">
        <w:tc>
          <w:tcPr>
            <w:tcW w:w="569" w:type="dxa"/>
          </w:tcPr>
          <w:p w:rsidR="008B43E8" w:rsidRPr="00A01CF9" w:rsidRDefault="008B43E8" w:rsidP="00A01CF9">
            <w:pPr>
              <w:numPr>
                <w:ilvl w:val="0"/>
                <w:numId w:val="7"/>
              </w:numPr>
              <w:pBdr>
                <w:top w:val="nil"/>
                <w:left w:val="nil"/>
                <w:bottom w:val="nil"/>
                <w:right w:val="nil"/>
                <w:between w:val="nil"/>
              </w:pBdr>
              <w:spacing w:after="200" w:line="360" w:lineRule="auto"/>
              <w:ind w:left="0" w:firstLine="0"/>
              <w:jc w:val="both"/>
              <w:rPr>
                <w:rFonts w:ascii="Times New Roman" w:hAnsi="Times New Roman" w:cs="Times New Roman"/>
                <w:color w:val="000000"/>
                <w:sz w:val="24"/>
                <w:szCs w:val="24"/>
              </w:rPr>
            </w:pPr>
          </w:p>
        </w:tc>
        <w:tc>
          <w:tcPr>
            <w:tcW w:w="168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TRADING</w:t>
            </w:r>
          </w:p>
        </w:tc>
        <w:tc>
          <w:tcPr>
            <w:tcW w:w="99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c>
          <w:tcPr>
            <w:tcW w:w="1251"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30</w:t>
            </w:r>
          </w:p>
        </w:tc>
      </w:tr>
      <w:tr w:rsidR="008B43E8" w:rsidRPr="00A01CF9">
        <w:tc>
          <w:tcPr>
            <w:tcW w:w="569" w:type="dxa"/>
          </w:tcPr>
          <w:p w:rsidR="008B43E8" w:rsidRPr="00A01CF9" w:rsidRDefault="008B43E8" w:rsidP="00A01CF9">
            <w:pPr>
              <w:numPr>
                <w:ilvl w:val="0"/>
                <w:numId w:val="7"/>
              </w:numPr>
              <w:pBdr>
                <w:top w:val="nil"/>
                <w:left w:val="nil"/>
                <w:bottom w:val="nil"/>
                <w:right w:val="nil"/>
                <w:between w:val="nil"/>
              </w:pBdr>
              <w:spacing w:after="200" w:line="360" w:lineRule="auto"/>
              <w:ind w:left="0" w:firstLine="0"/>
              <w:jc w:val="both"/>
              <w:rPr>
                <w:rFonts w:ascii="Times New Roman" w:hAnsi="Times New Roman" w:cs="Times New Roman"/>
                <w:color w:val="000000"/>
                <w:sz w:val="24"/>
                <w:szCs w:val="24"/>
              </w:rPr>
            </w:pPr>
          </w:p>
        </w:tc>
        <w:tc>
          <w:tcPr>
            <w:tcW w:w="168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PRIMARY PRODUCTION</w:t>
            </w:r>
          </w:p>
        </w:tc>
        <w:tc>
          <w:tcPr>
            <w:tcW w:w="99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c>
          <w:tcPr>
            <w:tcW w:w="1251"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r>
      <w:tr w:rsidR="008B43E8" w:rsidRPr="00A01CF9">
        <w:tc>
          <w:tcPr>
            <w:tcW w:w="569" w:type="dxa"/>
          </w:tcPr>
          <w:p w:rsidR="008B43E8" w:rsidRPr="00A01CF9" w:rsidRDefault="008B43E8" w:rsidP="00A01CF9">
            <w:pPr>
              <w:numPr>
                <w:ilvl w:val="0"/>
                <w:numId w:val="7"/>
              </w:numPr>
              <w:pBdr>
                <w:top w:val="nil"/>
                <w:left w:val="nil"/>
                <w:bottom w:val="nil"/>
                <w:right w:val="nil"/>
                <w:between w:val="nil"/>
              </w:pBdr>
              <w:spacing w:after="200" w:line="360" w:lineRule="auto"/>
              <w:ind w:left="0" w:firstLine="0"/>
              <w:jc w:val="both"/>
              <w:rPr>
                <w:rFonts w:ascii="Times New Roman" w:hAnsi="Times New Roman" w:cs="Times New Roman"/>
                <w:color w:val="000000"/>
                <w:sz w:val="24"/>
                <w:szCs w:val="24"/>
              </w:rPr>
            </w:pPr>
          </w:p>
        </w:tc>
        <w:tc>
          <w:tcPr>
            <w:tcW w:w="168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CRAFT</w:t>
            </w:r>
          </w:p>
        </w:tc>
        <w:tc>
          <w:tcPr>
            <w:tcW w:w="99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c>
          <w:tcPr>
            <w:tcW w:w="1251"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r>
      <w:tr w:rsidR="008B43E8" w:rsidRPr="00A01CF9">
        <w:tc>
          <w:tcPr>
            <w:tcW w:w="569" w:type="dxa"/>
          </w:tcPr>
          <w:p w:rsidR="008B43E8" w:rsidRPr="00A01CF9" w:rsidRDefault="008B43E8" w:rsidP="00A01CF9">
            <w:pPr>
              <w:numPr>
                <w:ilvl w:val="0"/>
                <w:numId w:val="7"/>
              </w:numPr>
              <w:pBdr>
                <w:top w:val="nil"/>
                <w:left w:val="nil"/>
                <w:bottom w:val="nil"/>
                <w:right w:val="nil"/>
                <w:between w:val="nil"/>
              </w:pBdr>
              <w:spacing w:after="200" w:line="360" w:lineRule="auto"/>
              <w:ind w:left="0" w:firstLine="0"/>
              <w:jc w:val="both"/>
              <w:rPr>
                <w:rFonts w:ascii="Times New Roman" w:hAnsi="Times New Roman" w:cs="Times New Roman"/>
                <w:color w:val="000000"/>
                <w:sz w:val="24"/>
                <w:szCs w:val="24"/>
              </w:rPr>
            </w:pPr>
          </w:p>
        </w:tc>
        <w:tc>
          <w:tcPr>
            <w:tcW w:w="168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VALLUE ADDED SERVICES</w:t>
            </w:r>
          </w:p>
        </w:tc>
        <w:tc>
          <w:tcPr>
            <w:tcW w:w="99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c>
          <w:tcPr>
            <w:tcW w:w="1251"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r>
      <w:tr w:rsidR="008B43E8" w:rsidRPr="00A01CF9">
        <w:tc>
          <w:tcPr>
            <w:tcW w:w="569" w:type="dxa"/>
          </w:tcPr>
          <w:p w:rsidR="008B43E8" w:rsidRPr="00A01CF9" w:rsidRDefault="008B43E8" w:rsidP="00A01CF9">
            <w:pPr>
              <w:pBdr>
                <w:top w:val="nil"/>
                <w:left w:val="nil"/>
                <w:bottom w:val="nil"/>
                <w:right w:val="nil"/>
                <w:between w:val="nil"/>
              </w:pBdr>
              <w:spacing w:after="200" w:line="360" w:lineRule="auto"/>
              <w:jc w:val="both"/>
              <w:rPr>
                <w:rFonts w:ascii="Times New Roman" w:hAnsi="Times New Roman" w:cs="Times New Roman"/>
                <w:color w:val="000000"/>
                <w:sz w:val="24"/>
                <w:szCs w:val="24"/>
              </w:rPr>
            </w:pPr>
          </w:p>
        </w:tc>
        <w:tc>
          <w:tcPr>
            <w:tcW w:w="168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99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48</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c>
          <w:tcPr>
            <w:tcW w:w="1251"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Table 1 shows the distribution of questionnaires were equal among various groups of small and medium enterprises based on nature of their business and the response was satisfactory.</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4.3 </w:t>
      </w:r>
      <w:r w:rsidRPr="00A01CF9">
        <w:rPr>
          <w:rFonts w:ascii="Times New Roman" w:hAnsi="Times New Roman" w:cs="Times New Roman"/>
          <w:b/>
          <w:sz w:val="24"/>
          <w:szCs w:val="24"/>
        </w:rPr>
        <w:tab/>
        <w:t xml:space="preserve">Presentation and Analysis of Data </w:t>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TABLE 2: Question 1: are you aware of the existing of </w:t>
      </w:r>
      <w:proofErr w:type="spellStart"/>
      <w:r w:rsidRPr="00A01CF9">
        <w:rPr>
          <w:rFonts w:ascii="Times New Roman" w:hAnsi="Times New Roman" w:cs="Times New Roman"/>
          <w:sz w:val="24"/>
          <w:szCs w:val="24"/>
        </w:rPr>
        <w:t>Gaa-Akanbi</w:t>
      </w:r>
      <w:proofErr w:type="spellEnd"/>
      <w:r w:rsidRPr="00A01CF9">
        <w:rPr>
          <w:rFonts w:ascii="Times New Roman" w:hAnsi="Times New Roman" w:cs="Times New Roman"/>
          <w:sz w:val="24"/>
          <w:szCs w:val="24"/>
        </w:rPr>
        <w:t xml:space="preserve"> Microfinance bank?</w:t>
      </w:r>
    </w:p>
    <w:tbl>
      <w:tblPr>
        <w:tblStyle w:val="a1"/>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2760"/>
        <w:gridCol w:w="2760"/>
      </w:tblGrid>
      <w:tr w:rsidR="008B43E8" w:rsidRPr="00A01CF9">
        <w:tc>
          <w:tcPr>
            <w:tcW w:w="2616"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VARIABLE</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16"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YES</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r w:rsidR="008B43E8" w:rsidRPr="00A01CF9">
        <w:tc>
          <w:tcPr>
            <w:tcW w:w="2616"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0</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0</w:t>
            </w:r>
          </w:p>
        </w:tc>
      </w:tr>
      <w:tr w:rsidR="008B43E8" w:rsidRPr="00A01CF9">
        <w:tc>
          <w:tcPr>
            <w:tcW w:w="2616"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table shows that everybody in </w:t>
      </w:r>
      <w:proofErr w:type="spellStart"/>
      <w:r w:rsidRPr="00A01CF9">
        <w:rPr>
          <w:rFonts w:ascii="Times New Roman" w:hAnsi="Times New Roman" w:cs="Times New Roman"/>
          <w:sz w:val="24"/>
          <w:szCs w:val="24"/>
        </w:rPr>
        <w:t>Gaa-Akanbi</w:t>
      </w:r>
      <w:proofErr w:type="spellEnd"/>
      <w:r w:rsidRPr="00A01CF9">
        <w:rPr>
          <w:rFonts w:ascii="Times New Roman" w:hAnsi="Times New Roman" w:cs="Times New Roman"/>
          <w:sz w:val="24"/>
          <w:szCs w:val="24"/>
        </w:rPr>
        <w:t xml:space="preserve"> is aware that microfinance banks existed in their area, probably because that is the only bank in the area.</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QUESTION 2: do you have a bank account in </w:t>
      </w:r>
      <w:proofErr w:type="spellStart"/>
      <w:r w:rsidRPr="00A01CF9">
        <w:rPr>
          <w:rFonts w:ascii="Times New Roman" w:hAnsi="Times New Roman" w:cs="Times New Roman"/>
          <w:sz w:val="24"/>
          <w:szCs w:val="24"/>
        </w:rPr>
        <w:t>Gaa-Akanbi</w:t>
      </w:r>
      <w:proofErr w:type="spellEnd"/>
      <w:r w:rsidRPr="00A01CF9">
        <w:rPr>
          <w:rFonts w:ascii="Times New Roman" w:hAnsi="Times New Roman" w:cs="Times New Roman"/>
          <w:sz w:val="24"/>
          <w:szCs w:val="24"/>
        </w:rPr>
        <w:t xml:space="preserve"> Microfinance Bank?</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3: RESULT OF RESPONSES</w:t>
      </w:r>
    </w:p>
    <w:tbl>
      <w:tblPr>
        <w:tblStyle w:val="a2"/>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9"/>
        <w:gridCol w:w="2748"/>
        <w:gridCol w:w="2748"/>
      </w:tblGrid>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VARIABLES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YES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23</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57.5%</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17</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42.5%</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table shows that its note everybody in </w:t>
      </w:r>
      <w:proofErr w:type="spellStart"/>
      <w:r w:rsidRPr="00A01CF9">
        <w:rPr>
          <w:rFonts w:ascii="Times New Roman" w:hAnsi="Times New Roman" w:cs="Times New Roman"/>
          <w:sz w:val="24"/>
          <w:szCs w:val="24"/>
        </w:rPr>
        <w:t>Gaa-Akanbi</w:t>
      </w:r>
      <w:proofErr w:type="spellEnd"/>
      <w:r w:rsidRPr="00A01CF9">
        <w:rPr>
          <w:rFonts w:ascii="Times New Roman" w:hAnsi="Times New Roman" w:cs="Times New Roman"/>
          <w:sz w:val="24"/>
          <w:szCs w:val="24"/>
        </w:rPr>
        <w:t xml:space="preserve"> have bank account yet, 42.5% does not have a bank account. Those that do not have bank account cannot access fund from the bank because the will grant credit to only her customers.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QUESTION 3: Can the growth in small and medium enterprises will reduce unemployment and their by reduce poverty.</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lastRenderedPageBreak/>
        <w:t>TABLE 4: RESULT OF RESPONSES</w:t>
      </w:r>
    </w:p>
    <w:tbl>
      <w:tblPr>
        <w:tblStyle w:val="a3"/>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3038"/>
        <w:gridCol w:w="2448"/>
      </w:tblGrid>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303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4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AGREED</w:t>
            </w:r>
          </w:p>
        </w:tc>
        <w:tc>
          <w:tcPr>
            <w:tcW w:w="303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24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UNDECIDED </w:t>
            </w:r>
          </w:p>
        </w:tc>
        <w:tc>
          <w:tcPr>
            <w:tcW w:w="303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18</w:t>
            </w:r>
          </w:p>
        </w:tc>
        <w:tc>
          <w:tcPr>
            <w:tcW w:w="24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DISAGREED</w:t>
            </w:r>
          </w:p>
        </w:tc>
        <w:tc>
          <w:tcPr>
            <w:tcW w:w="303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w:t>
            </w:r>
          </w:p>
        </w:tc>
        <w:tc>
          <w:tcPr>
            <w:tcW w:w="24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45</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303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4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303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4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From table four </w:t>
      </w:r>
      <w:proofErr w:type="spellStart"/>
      <w:r w:rsidRPr="00A01CF9">
        <w:rPr>
          <w:rFonts w:ascii="Times New Roman" w:hAnsi="Times New Roman" w:cs="Times New Roman"/>
          <w:sz w:val="24"/>
          <w:szCs w:val="24"/>
        </w:rPr>
        <w:t>majorityof</w:t>
      </w:r>
      <w:proofErr w:type="spellEnd"/>
      <w:r w:rsidRPr="00A01CF9">
        <w:rPr>
          <w:rFonts w:ascii="Times New Roman" w:hAnsi="Times New Roman" w:cs="Times New Roman"/>
          <w:sz w:val="24"/>
          <w:szCs w:val="24"/>
        </w:rPr>
        <w:t xml:space="preserve"> the respondents believed that accessibility to formal financial institution where funds are save encourage savings.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QUESTION 4:</w:t>
      </w:r>
      <w:r w:rsidRPr="00A01CF9">
        <w:rPr>
          <w:rFonts w:ascii="Times New Roman" w:hAnsi="Times New Roman" w:cs="Times New Roman"/>
          <w:sz w:val="24"/>
          <w:szCs w:val="24"/>
        </w:rPr>
        <w:t xml:space="preserve"> The Majority challenge of small and medium enterprises in access to fund for expansion and development?</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5:  RESULT OF RESPONSES</w:t>
      </w:r>
    </w:p>
    <w:tbl>
      <w:tblPr>
        <w:tblStyle w:val="a4"/>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2743"/>
        <w:gridCol w:w="2743"/>
      </w:tblGrid>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15</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37.5</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DECIDED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12.5</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UNDECIDED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Table 5: </w:t>
      </w:r>
      <w:proofErr w:type="gramStart"/>
      <w:r w:rsidRPr="00A01CF9">
        <w:rPr>
          <w:rFonts w:ascii="Times New Roman" w:hAnsi="Times New Roman" w:cs="Times New Roman"/>
          <w:sz w:val="24"/>
          <w:szCs w:val="24"/>
        </w:rPr>
        <w:t>shows  that</w:t>
      </w:r>
      <w:proofErr w:type="gramEnd"/>
      <w:r w:rsidRPr="00A01CF9">
        <w:rPr>
          <w:rFonts w:ascii="Times New Roman" w:hAnsi="Times New Roman" w:cs="Times New Roman"/>
          <w:sz w:val="24"/>
          <w:szCs w:val="24"/>
        </w:rPr>
        <w:t xml:space="preserve"> the majority challenges of small and medium enterprises in Nigeria is access to fund for expansion.</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Question 5: why is it informal financial institution are limited to fund?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Answer: informal financial institution limited due to low level of loan able fund.</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6: RESULT OF RESPONSES</w:t>
      </w:r>
    </w:p>
    <w:tbl>
      <w:tblPr>
        <w:tblStyle w:val="a5"/>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2743"/>
        <w:gridCol w:w="2743"/>
      </w:tblGrid>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DECIDED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UNDECIDED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From the responses in the table 6, it can be the informal financial institutions are limited to low level of loan able funds.</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QUETSION 6: Does GAA-AKANBI Microfinance bank provides funds for her customers for their business development and expansion without solid collateral?</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7: RESULT OF RESPONSES</w:t>
      </w:r>
    </w:p>
    <w:tbl>
      <w:tblPr>
        <w:tblStyle w:val="a6"/>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2743"/>
        <w:gridCol w:w="2743"/>
      </w:tblGrid>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STRONGLY 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DECIDED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UNDECIDED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TABLE 7: Shown clearly that </w:t>
      </w:r>
      <w:proofErr w:type="spellStart"/>
      <w:r w:rsidRPr="00A01CF9">
        <w:rPr>
          <w:rFonts w:ascii="Times New Roman" w:hAnsi="Times New Roman" w:cs="Times New Roman"/>
          <w:sz w:val="24"/>
          <w:szCs w:val="24"/>
        </w:rPr>
        <w:t>Gaa-Akanbi</w:t>
      </w:r>
      <w:proofErr w:type="spellEnd"/>
      <w:r w:rsidRPr="00A01CF9">
        <w:rPr>
          <w:rFonts w:ascii="Times New Roman" w:hAnsi="Times New Roman" w:cs="Times New Roman"/>
          <w:sz w:val="24"/>
          <w:szCs w:val="24"/>
        </w:rPr>
        <w:t xml:space="preserve"> microfinance banks gives credit facilities to its customers for the expansion and development of their business without collateral.</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Question 7: does an increase in financial banks has increase the ability of rural dwellers to save.</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8: RESULT OF RESPONSES</w:t>
      </w:r>
    </w:p>
    <w:tbl>
      <w:tblPr>
        <w:tblStyle w:val="a7"/>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2743"/>
        <w:gridCol w:w="2743"/>
      </w:tblGrid>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DECIDED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30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UNDECIDED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From the responses in table 8 we can see that increase in microfinance bank has also increase the savin</w:t>
      </w:r>
      <w:r w:rsidR="00B338A9">
        <w:rPr>
          <w:rFonts w:ascii="Times New Roman" w:hAnsi="Times New Roman" w:cs="Times New Roman"/>
          <w:sz w:val="24"/>
          <w:szCs w:val="24"/>
        </w:rPr>
        <w:t>g ability in the rural dwellers</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Question 8: have you ever approach </w:t>
      </w:r>
      <w:proofErr w:type="spellStart"/>
      <w:r w:rsidRPr="00A01CF9">
        <w:rPr>
          <w:rFonts w:ascii="Times New Roman" w:hAnsi="Times New Roman" w:cs="Times New Roman"/>
          <w:sz w:val="24"/>
          <w:szCs w:val="24"/>
        </w:rPr>
        <w:t>Gaa-Akanbi</w:t>
      </w:r>
      <w:proofErr w:type="spellEnd"/>
      <w:r w:rsidRPr="00A01CF9">
        <w:rPr>
          <w:rFonts w:ascii="Times New Roman" w:hAnsi="Times New Roman" w:cs="Times New Roman"/>
          <w:sz w:val="24"/>
          <w:szCs w:val="24"/>
        </w:rPr>
        <w:t xml:space="preserve"> Microfinance Bank for credit facility?</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9: Result of Responses</w:t>
      </w:r>
    </w:p>
    <w:tbl>
      <w:tblPr>
        <w:tblStyle w:val="a8"/>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9"/>
        <w:gridCol w:w="2748"/>
        <w:gridCol w:w="2748"/>
      </w:tblGrid>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YES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16</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24</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60</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SOURCES: FIELD WORK 2022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table: shows that most of respondents have never request for credit from the bank because of ignorance or fear that they will be turn down.</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TABLE 10: RESULT OF RESPONSES </w:t>
      </w:r>
    </w:p>
    <w:tbl>
      <w:tblPr>
        <w:tblStyle w:val="a9"/>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9"/>
        <w:gridCol w:w="2748"/>
        <w:gridCol w:w="2748"/>
      </w:tblGrid>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YES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15</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93.75</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6.25</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16</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SOURCES: FIELD WORK 2022.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10: shows that majority of those have approached the bank for credit facility.</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4.4</w:t>
      </w:r>
      <w:r w:rsidRPr="00A01CF9">
        <w:rPr>
          <w:rFonts w:ascii="Times New Roman" w:hAnsi="Times New Roman" w:cs="Times New Roman"/>
          <w:b/>
          <w:sz w:val="24"/>
          <w:szCs w:val="24"/>
        </w:rPr>
        <w:tab/>
        <w:t>Analysis of Other Data</w:t>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In conformity with the research questions and hypothesis in chapter one, each of them was treated under sub-headings and the questions used during the cause of the research are tested under the hypothesis listed. Moreover, they were based partly on the researcher personal investigation and observation conclusions were arrived at the use of statistical table. </w:t>
      </w:r>
    </w:p>
    <w:p w:rsidR="008B43E8" w:rsidRPr="00A01CF9" w:rsidRDefault="005C24FD" w:rsidP="00A01CF9">
      <w:pPr>
        <w:numPr>
          <w:ilvl w:val="1"/>
          <w:numId w:val="7"/>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b/>
          <w:color w:val="000000"/>
          <w:sz w:val="24"/>
          <w:szCs w:val="24"/>
        </w:rPr>
        <w:lastRenderedPageBreak/>
        <w:t>Test of Hypotheses</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Hypothesis 1</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H0: microfinance does not provide funds, to small and medium scale enterprises for expansion and development.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H1: Microfinance provide funds, small and medium scale enterprises for expansion and development.</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11</w:t>
      </w:r>
    </w:p>
    <w:tbl>
      <w:tblPr>
        <w:tblStyle w:val="aa"/>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629"/>
        <w:gridCol w:w="1542"/>
        <w:gridCol w:w="1562"/>
        <w:gridCol w:w="1588"/>
      </w:tblGrid>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RESPONSES</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0</w:t>
            </w:r>
          </w:p>
        </w:tc>
        <w:tc>
          <w:tcPr>
            <w:tcW w:w="154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E</w:t>
            </w:r>
          </w:p>
        </w:tc>
        <w:tc>
          <w:tcPr>
            <w:tcW w:w="156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0-E</w:t>
            </w: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(0-E)²</w:t>
            </w:r>
          </w:p>
        </w:tc>
      </w:tr>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STRONGLU AGREED</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154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6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144</w:t>
            </w:r>
          </w:p>
        </w:tc>
      </w:tr>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AGREED</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154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6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144</w:t>
            </w:r>
          </w:p>
        </w:tc>
      </w:tr>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DISAGREED</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154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6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64</w:t>
            </w:r>
          </w:p>
        </w:tc>
      </w:tr>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154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6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64</w:t>
            </w:r>
          </w:p>
        </w:tc>
      </w:tr>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UNDECIDED</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154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6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64</w:t>
            </w:r>
          </w:p>
        </w:tc>
      </w:tr>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1542" w:type="dxa"/>
          </w:tcPr>
          <w:p w:rsidR="008B43E8" w:rsidRPr="00A01CF9" w:rsidRDefault="008B43E8" w:rsidP="00A01CF9">
            <w:pPr>
              <w:spacing w:line="360" w:lineRule="auto"/>
              <w:jc w:val="both"/>
              <w:rPr>
                <w:rFonts w:ascii="Times New Roman" w:hAnsi="Times New Roman" w:cs="Times New Roman"/>
                <w:sz w:val="24"/>
                <w:szCs w:val="24"/>
              </w:rPr>
            </w:pPr>
          </w:p>
        </w:tc>
        <w:tc>
          <w:tcPr>
            <w:tcW w:w="1562" w:type="dxa"/>
          </w:tcPr>
          <w:p w:rsidR="008B43E8" w:rsidRPr="00A01CF9" w:rsidRDefault="008B43E8" w:rsidP="00A01CF9">
            <w:pPr>
              <w:spacing w:line="360" w:lineRule="auto"/>
              <w:jc w:val="both"/>
              <w:rPr>
                <w:rFonts w:ascii="Times New Roman" w:hAnsi="Times New Roman" w:cs="Times New Roman"/>
                <w:sz w:val="24"/>
                <w:szCs w:val="24"/>
              </w:rPr>
            </w:pP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480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X² = </w:t>
      </w:r>
      <w:proofErr w:type="gramStart"/>
      <w:r w:rsidRPr="00A01CF9">
        <w:rPr>
          <w:rFonts w:ascii="Times New Roman" w:hAnsi="Times New Roman" w:cs="Times New Roman"/>
          <w:sz w:val="24"/>
          <w:szCs w:val="24"/>
          <w:u w:val="single"/>
        </w:rPr>
        <w:t>£(</w:t>
      </w:r>
      <w:proofErr w:type="gramEnd"/>
      <w:r w:rsidRPr="00A01CF9">
        <w:rPr>
          <w:rFonts w:ascii="Times New Roman" w:hAnsi="Times New Roman" w:cs="Times New Roman"/>
          <w:sz w:val="24"/>
          <w:szCs w:val="24"/>
          <w:u w:val="single"/>
        </w:rPr>
        <w:t xml:space="preserve">0-e)² </w:t>
      </w:r>
      <w:r w:rsidRPr="00A01CF9">
        <w:rPr>
          <w:rFonts w:ascii="Times New Roman" w:hAnsi="Times New Roman" w:cs="Times New Roman"/>
          <w:sz w:val="24"/>
          <w:szCs w:val="24"/>
        </w:rPr>
        <w:t xml:space="preserve">= </w:t>
      </w:r>
      <w:r w:rsidRPr="00A01CF9">
        <w:rPr>
          <w:rFonts w:ascii="Times New Roman" w:hAnsi="Times New Roman" w:cs="Times New Roman"/>
          <w:sz w:val="24"/>
          <w:szCs w:val="24"/>
          <w:u w:val="single"/>
        </w:rPr>
        <w:t>480</w:t>
      </w:r>
      <w:r w:rsidRPr="00A01CF9">
        <w:rPr>
          <w:rFonts w:ascii="Times New Roman" w:hAnsi="Times New Roman" w:cs="Times New Roman"/>
          <w:sz w:val="24"/>
          <w:szCs w:val="24"/>
        </w:rPr>
        <w:t xml:space="preserve"> = 12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b/>
        <w:t>E</w:t>
      </w:r>
      <w:r w:rsidRPr="00A01CF9">
        <w:rPr>
          <w:rFonts w:ascii="Times New Roman" w:hAnsi="Times New Roman" w:cs="Times New Roman"/>
          <w:sz w:val="24"/>
          <w:szCs w:val="24"/>
        </w:rPr>
        <w:tab/>
        <w:t>40</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Determination of Degree Of Freedom </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sz w:val="24"/>
          <w:szCs w:val="24"/>
        </w:rPr>
        <w:t>The degree of freedom for this work is given as D (C-D) X (R-I)</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Where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D = Degree</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C = Column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R = Rows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 = Constants</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12: Result of Responses</w:t>
      </w:r>
    </w:p>
    <w:tbl>
      <w:tblPr>
        <w:tblStyle w:val="ab"/>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2743"/>
        <w:gridCol w:w="2743"/>
      </w:tblGrid>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 xml:space="preserve">VARIABLES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DECIDED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UNDECIDED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D = (2-1) X (5-1)</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D = (1) X (4)</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D = 4</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Decision Rule</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From the chi-square (x2) table using 4 Degree at 95% level of confidence.</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Table value is 9.49 therefore, the decision rule for this study is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Accept H0: if x2 calculated is 9.49</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Reject H1: if x2 is equal to 9.49, since 12&gt;9.49 the researcher accept alternative hypothesis (H1) and reject the null hypothesis H0.</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4.6</w:t>
      </w:r>
      <w:r w:rsidRPr="00A01CF9">
        <w:rPr>
          <w:rFonts w:ascii="Times New Roman" w:hAnsi="Times New Roman" w:cs="Times New Roman"/>
          <w:b/>
          <w:sz w:val="24"/>
          <w:szCs w:val="24"/>
        </w:rPr>
        <w:tab/>
        <w:t>Summary of findings</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From the above, the researcher summarized that microfinance bank provide funds for its customers for the development and expansion of small and medium enterprises. </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From the above, researcher concluded the existence of formal micro financial institutions encourages savings.</w:t>
      </w:r>
    </w:p>
    <w:p w:rsidR="008B43E8" w:rsidRPr="00A01CF9" w:rsidRDefault="008B43E8"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8B43E8" w:rsidRPr="00A01CF9" w:rsidRDefault="008B43E8" w:rsidP="00A01CF9">
      <w:pPr>
        <w:pBdr>
          <w:top w:val="nil"/>
          <w:left w:val="nil"/>
          <w:bottom w:val="nil"/>
          <w:right w:val="nil"/>
          <w:between w:val="nil"/>
        </w:pBdr>
        <w:spacing w:after="0" w:line="360" w:lineRule="auto"/>
        <w:jc w:val="both"/>
        <w:rPr>
          <w:rFonts w:ascii="Times New Roman" w:hAnsi="Times New Roman" w:cs="Times New Roman"/>
          <w:b/>
          <w:color w:val="000000"/>
          <w:sz w:val="24"/>
          <w:szCs w:val="24"/>
        </w:rPr>
      </w:pPr>
    </w:p>
    <w:p w:rsidR="008B43E8" w:rsidRPr="00A01CF9" w:rsidRDefault="005C24FD" w:rsidP="00A01CF9">
      <w:pPr>
        <w:pBdr>
          <w:top w:val="nil"/>
          <w:left w:val="nil"/>
          <w:bottom w:val="nil"/>
          <w:right w:val="nil"/>
          <w:between w:val="nil"/>
        </w:pBdr>
        <w:spacing w:after="0" w:line="360" w:lineRule="auto"/>
        <w:jc w:val="center"/>
        <w:rPr>
          <w:rFonts w:ascii="Times New Roman" w:hAnsi="Times New Roman" w:cs="Times New Roman"/>
          <w:b/>
          <w:color w:val="000000"/>
          <w:sz w:val="24"/>
          <w:szCs w:val="24"/>
        </w:rPr>
      </w:pPr>
      <w:r w:rsidRPr="00A01CF9">
        <w:rPr>
          <w:rFonts w:ascii="Times New Roman" w:hAnsi="Times New Roman" w:cs="Times New Roman"/>
          <w:b/>
          <w:color w:val="000000"/>
          <w:sz w:val="24"/>
          <w:szCs w:val="24"/>
        </w:rPr>
        <w:lastRenderedPageBreak/>
        <w:t>CHAPTER FIVE</w:t>
      </w:r>
    </w:p>
    <w:p w:rsidR="008B43E8" w:rsidRPr="00A01CF9" w:rsidRDefault="005C24FD" w:rsidP="00A01CF9">
      <w:pPr>
        <w:pBdr>
          <w:top w:val="nil"/>
          <w:left w:val="nil"/>
          <w:bottom w:val="nil"/>
          <w:right w:val="nil"/>
          <w:between w:val="nil"/>
        </w:pBdr>
        <w:spacing w:after="0" w:line="360" w:lineRule="auto"/>
        <w:jc w:val="center"/>
        <w:rPr>
          <w:rFonts w:ascii="Times New Roman" w:hAnsi="Times New Roman" w:cs="Times New Roman"/>
          <w:b/>
          <w:color w:val="000000"/>
          <w:sz w:val="24"/>
          <w:szCs w:val="24"/>
        </w:rPr>
      </w:pPr>
      <w:r w:rsidRPr="00A01CF9">
        <w:rPr>
          <w:rFonts w:ascii="Times New Roman" w:hAnsi="Times New Roman" w:cs="Times New Roman"/>
          <w:b/>
          <w:color w:val="000000"/>
          <w:sz w:val="24"/>
          <w:szCs w:val="24"/>
        </w:rPr>
        <w:t>SUMMARY, CONCLUSION AND RECOMMENDATIONS</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A01CF9">
        <w:rPr>
          <w:rFonts w:ascii="Times New Roman" w:hAnsi="Times New Roman" w:cs="Times New Roman"/>
          <w:b/>
          <w:color w:val="000000"/>
          <w:sz w:val="24"/>
          <w:szCs w:val="24"/>
        </w:rPr>
        <w:t xml:space="preserve">5.1 </w:t>
      </w:r>
      <w:r w:rsidRPr="00A01CF9">
        <w:rPr>
          <w:rFonts w:ascii="Times New Roman" w:hAnsi="Times New Roman" w:cs="Times New Roman"/>
          <w:b/>
          <w:color w:val="000000"/>
          <w:sz w:val="24"/>
          <w:szCs w:val="24"/>
        </w:rPr>
        <w:tab/>
        <w:t>Summary</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This research work is into five chapter, one chapter discusses the introductory aspect of the research work in which the topic was introduce in details highlighting striking issues that promoted the research.</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Chapter Two: reviewed the various concepts theories, produces and goals of microfinance banks. It also highlights the common challenges that small and medium bank on them.</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Chapter Three: discusses the research methodology, it focuses on the procedure for data collection and analysis of the study and questionnaire which personally administered and structured to achieved the required responses.</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Chapter Four: Analyses, interpret the research findings, and test the hypothesis, which </w:t>
      </w:r>
      <w:proofErr w:type="spellStart"/>
      <w:r w:rsidRPr="00A01CF9">
        <w:rPr>
          <w:rFonts w:ascii="Times New Roman" w:hAnsi="Times New Roman" w:cs="Times New Roman"/>
          <w:color w:val="000000"/>
          <w:sz w:val="24"/>
          <w:szCs w:val="24"/>
        </w:rPr>
        <w:t>from</w:t>
      </w:r>
      <w:proofErr w:type="spellEnd"/>
      <w:r w:rsidRPr="00A01CF9">
        <w:rPr>
          <w:rFonts w:ascii="Times New Roman" w:hAnsi="Times New Roman" w:cs="Times New Roman"/>
          <w:color w:val="000000"/>
          <w:sz w:val="24"/>
          <w:szCs w:val="24"/>
        </w:rPr>
        <w:t xml:space="preserve"> the basis of our conclusion. </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Chapter Five: Spelt out the summary conclusion and recommendations. </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A01CF9">
        <w:rPr>
          <w:rFonts w:ascii="Times New Roman" w:hAnsi="Times New Roman" w:cs="Times New Roman"/>
          <w:b/>
          <w:color w:val="000000"/>
          <w:sz w:val="24"/>
          <w:szCs w:val="24"/>
        </w:rPr>
        <w:t>5.2</w:t>
      </w:r>
      <w:r w:rsidRPr="00A01CF9">
        <w:rPr>
          <w:rFonts w:ascii="Times New Roman" w:hAnsi="Times New Roman" w:cs="Times New Roman"/>
          <w:b/>
          <w:color w:val="000000"/>
          <w:sz w:val="24"/>
          <w:szCs w:val="24"/>
        </w:rPr>
        <w:tab/>
        <w:t xml:space="preserve">Conclusion </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Microfinance banks provide financial services for the poor that not served by the conventional financial institution with the aim of providing the needed opportunity and promote the development of appropriate safe, less costly, convenient and easily accessible savings, product that would be attractive to rural client and improved the saving level in the economy.</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The saving culture will help to mobile and channel resources from surplus to deficit area of the economy.</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There will also be expansion in the level of activities of small and medium scale enterprises because of access to affordable dependable funds from microfinance banks. </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This will reduce the level of unemployment and their increasing standard of living and reduce the over dependence on petroleum in Nigeria. </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b/>
          <w:color w:val="000000"/>
          <w:sz w:val="24"/>
          <w:szCs w:val="24"/>
        </w:rPr>
        <w:lastRenderedPageBreak/>
        <w:t>5.3</w:t>
      </w:r>
      <w:r w:rsidRPr="00A01CF9">
        <w:rPr>
          <w:rFonts w:ascii="Times New Roman" w:hAnsi="Times New Roman" w:cs="Times New Roman"/>
          <w:b/>
          <w:color w:val="000000"/>
          <w:sz w:val="24"/>
          <w:szCs w:val="24"/>
        </w:rPr>
        <w:tab/>
        <w:t xml:space="preserve">Recommendations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Having undergone a thorough study while carryout this researches the researchers deemed necessary to give useful recommendation. The recommendations if put into place will contribute immensely in no small measure to growth of small and medium enterprises in Nigeria, in view of this, I recommend that: </w:t>
      </w:r>
    </w:p>
    <w:p w:rsidR="008B43E8" w:rsidRPr="00A01CF9"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there is need of more enlighten campaigns about the goals, rules and important of microfinance bank to business so as to make small and medium entrepreneurs tap into the great opportunities at it can be seen that not all of them has bank account with the microfinance bank. </w:t>
      </w:r>
    </w:p>
    <w:p w:rsidR="008B43E8" w:rsidRPr="00A01CF9"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On the part of microfinance bank, there is a need to go beyond registering their presence with the host community. They need to include in their goals to maximize their opportunities by capturing the whole community.</w:t>
      </w:r>
    </w:p>
    <w:p w:rsidR="008B43E8" w:rsidRPr="00A01CF9"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A door to door approach of marketing can help microfinance bank to increase their customers. </w:t>
      </w:r>
    </w:p>
    <w:p w:rsidR="008B43E8" w:rsidRPr="00A01CF9"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There is a need for microfinance bank to sell </w:t>
      </w:r>
      <w:proofErr w:type="gramStart"/>
      <w:r w:rsidRPr="00A01CF9">
        <w:rPr>
          <w:rFonts w:ascii="Times New Roman" w:hAnsi="Times New Roman" w:cs="Times New Roman"/>
          <w:color w:val="000000"/>
          <w:sz w:val="24"/>
          <w:szCs w:val="24"/>
        </w:rPr>
        <w:t>beyond  their</w:t>
      </w:r>
      <w:proofErr w:type="gramEnd"/>
      <w:r w:rsidRPr="00A01CF9">
        <w:rPr>
          <w:rFonts w:ascii="Times New Roman" w:hAnsi="Times New Roman" w:cs="Times New Roman"/>
          <w:color w:val="000000"/>
          <w:sz w:val="24"/>
          <w:szCs w:val="24"/>
        </w:rPr>
        <w:t xml:space="preserve"> nose and start making plans to increase their capital so as to be able to have a greater outreach since we could see that loan able funds restrict the outreach of financial institutions. </w:t>
      </w:r>
    </w:p>
    <w:p w:rsidR="008B43E8" w:rsidRPr="00A01CF9"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Microfinance bank should create interest in the business of their client and suggest possible ways of expanding and developments to entrepreneurs. This is important because of poor educational background of most entrepreneurs in Nigeria. </w:t>
      </w:r>
    </w:p>
    <w:p w:rsidR="008B43E8" w:rsidRPr="00A01CF9"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There is a need for the introduction of goods cooperate governance into microfinance institution to increase public confidence in them. </w:t>
      </w:r>
    </w:p>
    <w:p w:rsidR="008B43E8"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Central Bank of Nigeria should ensure that there is strict supervision of all microfinance bank and see it that their deposit are insured by NDIC so as to save hard earned income from losses.</w:t>
      </w:r>
    </w:p>
    <w:p w:rsidR="00B338A9" w:rsidRDefault="00B338A9" w:rsidP="00B338A9">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B338A9" w:rsidRPr="00A01CF9" w:rsidRDefault="00B338A9" w:rsidP="00B338A9">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lastRenderedPageBreak/>
        <w:t xml:space="preserve">5.4 </w:t>
      </w:r>
      <w:r w:rsidRPr="00A01CF9">
        <w:rPr>
          <w:rFonts w:ascii="Times New Roman" w:hAnsi="Times New Roman" w:cs="Times New Roman"/>
          <w:b/>
          <w:sz w:val="24"/>
          <w:szCs w:val="24"/>
        </w:rPr>
        <w:tab/>
        <w:t xml:space="preserve">Frontiers for further research </w:t>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Future researcher should focus on the same topic “The impact of microfinance bank on small and medium enterprises in Nigeria” but using other case studies. </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5C24FD" w:rsidP="00A01CF9">
      <w:pPr>
        <w:spacing w:line="360" w:lineRule="auto"/>
        <w:rPr>
          <w:rFonts w:ascii="Times New Roman" w:hAnsi="Times New Roman" w:cs="Times New Roman"/>
          <w:b/>
          <w:sz w:val="24"/>
          <w:szCs w:val="24"/>
        </w:rPr>
      </w:pPr>
      <w:r w:rsidRPr="00A01CF9">
        <w:rPr>
          <w:rFonts w:ascii="Times New Roman" w:hAnsi="Times New Roman" w:cs="Times New Roman"/>
          <w:sz w:val="24"/>
          <w:szCs w:val="24"/>
        </w:rPr>
        <w:br w:type="page"/>
      </w:r>
    </w:p>
    <w:p w:rsidR="008B43E8" w:rsidRPr="00A01CF9" w:rsidRDefault="005C24FD" w:rsidP="00A01CF9">
      <w:pPr>
        <w:spacing w:after="0" w:line="360" w:lineRule="auto"/>
        <w:ind w:firstLine="720"/>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REFERENCES</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 xml:space="preserve">Abdul – </w:t>
      </w:r>
      <w:proofErr w:type="spellStart"/>
      <w:r w:rsidRPr="00A01CF9">
        <w:rPr>
          <w:rFonts w:ascii="Times New Roman" w:hAnsi="Times New Roman" w:cs="Times New Roman"/>
          <w:sz w:val="24"/>
          <w:szCs w:val="24"/>
        </w:rPr>
        <w:t>Hafiez</w:t>
      </w:r>
      <w:proofErr w:type="spellEnd"/>
      <w:r w:rsidRPr="00A01CF9">
        <w:rPr>
          <w:rFonts w:ascii="Times New Roman" w:hAnsi="Times New Roman" w:cs="Times New Roman"/>
          <w:sz w:val="24"/>
          <w:szCs w:val="24"/>
        </w:rPr>
        <w:t xml:space="preserve"> Ali, Abdul Majid Omar Abu-</w:t>
      </w:r>
      <w:proofErr w:type="spellStart"/>
      <w:r w:rsidRPr="00A01CF9">
        <w:rPr>
          <w:rFonts w:ascii="Times New Roman" w:hAnsi="Times New Roman" w:cs="Times New Roman"/>
          <w:sz w:val="24"/>
          <w:szCs w:val="24"/>
        </w:rPr>
        <w:t>Hadi</w:t>
      </w:r>
      <w:proofErr w:type="spellEnd"/>
      <w:r w:rsidRPr="00A01CF9">
        <w:rPr>
          <w:rFonts w:ascii="Times New Roman" w:hAnsi="Times New Roman" w:cs="Times New Roman"/>
          <w:sz w:val="24"/>
          <w:szCs w:val="24"/>
        </w:rPr>
        <w:t xml:space="preserve">&amp; Ali </w:t>
      </w:r>
      <w:proofErr w:type="spellStart"/>
      <w:r w:rsidRPr="00A01CF9">
        <w:rPr>
          <w:rFonts w:ascii="Times New Roman" w:hAnsi="Times New Roman" w:cs="Times New Roman"/>
          <w:sz w:val="24"/>
          <w:szCs w:val="24"/>
        </w:rPr>
        <w:t>Yassin</w:t>
      </w:r>
      <w:proofErr w:type="spellEnd"/>
      <w:r w:rsidRPr="00A01CF9">
        <w:rPr>
          <w:rFonts w:ascii="Times New Roman" w:hAnsi="Times New Roman" w:cs="Times New Roman"/>
          <w:sz w:val="24"/>
          <w:szCs w:val="24"/>
        </w:rPr>
        <w:t xml:space="preserve"> Sheikh Ali (2013). The accessibility of microfinance for small Businesses in Mogadishu, Somalia, international Journal of Humanities &amp; Social Science , </w:t>
      </w:r>
      <w:proofErr w:type="spellStart"/>
      <w:r w:rsidRPr="00A01CF9">
        <w:rPr>
          <w:rFonts w:ascii="Times New Roman" w:hAnsi="Times New Roman" w:cs="Times New Roman"/>
          <w:sz w:val="24"/>
          <w:szCs w:val="24"/>
        </w:rPr>
        <w:t>Vol</w:t>
      </w:r>
      <w:proofErr w:type="spellEnd"/>
      <w:r w:rsidRPr="00A01CF9">
        <w:rPr>
          <w:rFonts w:ascii="Times New Roman" w:hAnsi="Times New Roman" w:cs="Times New Roman"/>
          <w:sz w:val="24"/>
          <w:szCs w:val="24"/>
        </w:rPr>
        <w:t>, 3, No 11.</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 xml:space="preserve">Abraham, </w:t>
      </w:r>
      <w:proofErr w:type="spellStart"/>
      <w:r w:rsidRPr="00A01CF9">
        <w:rPr>
          <w:rFonts w:ascii="Times New Roman" w:hAnsi="Times New Roman" w:cs="Times New Roman"/>
          <w:sz w:val="24"/>
          <w:szCs w:val="24"/>
        </w:rPr>
        <w:t>H&amp;Balogun</w:t>
      </w:r>
      <w:proofErr w:type="spellEnd"/>
      <w:r w:rsidRPr="00A01CF9">
        <w:rPr>
          <w:rFonts w:ascii="Times New Roman" w:hAnsi="Times New Roman" w:cs="Times New Roman"/>
          <w:sz w:val="24"/>
          <w:szCs w:val="24"/>
        </w:rPr>
        <w:t xml:space="preserve">, I.O (2012). Performance of microfinance institutions in Nigeria an appraisal of self-reporting institution to mix market, international journal of Humanities and social science </w:t>
      </w:r>
      <w:proofErr w:type="spellStart"/>
      <w:r w:rsidRPr="00A01CF9">
        <w:rPr>
          <w:rFonts w:ascii="Times New Roman" w:hAnsi="Times New Roman" w:cs="Times New Roman"/>
          <w:sz w:val="24"/>
          <w:szCs w:val="24"/>
        </w:rPr>
        <w:t>vol</w:t>
      </w:r>
      <w:proofErr w:type="spellEnd"/>
      <w:r w:rsidRPr="00A01CF9">
        <w:rPr>
          <w:rFonts w:ascii="Times New Roman" w:hAnsi="Times New Roman" w:cs="Times New Roman"/>
          <w:sz w:val="24"/>
          <w:szCs w:val="24"/>
        </w:rPr>
        <w:t xml:space="preserve"> 2. </w:t>
      </w:r>
    </w:p>
    <w:p w:rsidR="008B43E8" w:rsidRPr="00A01CF9" w:rsidRDefault="005C24FD" w:rsidP="00A01CF9">
      <w:pPr>
        <w:tabs>
          <w:tab w:val="left" w:pos="2700"/>
          <w:tab w:val="left" w:pos="2790"/>
        </w:tabs>
        <w:spacing w:after="0" w:line="360" w:lineRule="auto"/>
        <w:ind w:left="720" w:hanging="720"/>
        <w:jc w:val="both"/>
        <w:rPr>
          <w:rFonts w:ascii="Times New Roman" w:hAnsi="Times New Roman" w:cs="Times New Roman"/>
          <w:sz w:val="24"/>
          <w:szCs w:val="24"/>
        </w:rPr>
      </w:pPr>
      <w:proofErr w:type="spellStart"/>
      <w:r w:rsidRPr="00A01CF9">
        <w:rPr>
          <w:rFonts w:ascii="Times New Roman" w:hAnsi="Times New Roman" w:cs="Times New Roman"/>
          <w:sz w:val="24"/>
          <w:szCs w:val="24"/>
        </w:rPr>
        <w:t>Ademi</w:t>
      </w:r>
      <w:proofErr w:type="spellEnd"/>
      <w:r w:rsidRPr="00A01CF9">
        <w:rPr>
          <w:rFonts w:ascii="Times New Roman" w:hAnsi="Times New Roman" w:cs="Times New Roman"/>
          <w:sz w:val="24"/>
          <w:szCs w:val="24"/>
        </w:rPr>
        <w:t xml:space="preserve"> K.S (2008). Institutional Reforms for efficient microfinance operation in Nigeria. </w:t>
      </w:r>
      <w:proofErr w:type="spellStart"/>
      <w:r w:rsidRPr="00A01CF9">
        <w:rPr>
          <w:rFonts w:ascii="Times New Roman" w:hAnsi="Times New Roman" w:cs="Times New Roman"/>
          <w:sz w:val="24"/>
          <w:szCs w:val="24"/>
        </w:rPr>
        <w:t>Centalr</w:t>
      </w:r>
      <w:proofErr w:type="spellEnd"/>
      <w:r w:rsidRPr="00A01CF9">
        <w:rPr>
          <w:rFonts w:ascii="Times New Roman" w:hAnsi="Times New Roman" w:cs="Times New Roman"/>
          <w:sz w:val="24"/>
          <w:szCs w:val="24"/>
        </w:rPr>
        <w:t xml:space="preserve"> Bank if Nigeria (CBN) Bullion </w:t>
      </w:r>
      <w:proofErr w:type="spellStart"/>
      <w:r w:rsidRPr="00A01CF9">
        <w:rPr>
          <w:rFonts w:ascii="Times New Roman" w:hAnsi="Times New Roman" w:cs="Times New Roman"/>
          <w:sz w:val="24"/>
          <w:szCs w:val="24"/>
        </w:rPr>
        <w:t>vol</w:t>
      </w:r>
      <w:proofErr w:type="spellEnd"/>
      <w:r w:rsidRPr="00A01CF9">
        <w:rPr>
          <w:rFonts w:ascii="Times New Roman" w:hAnsi="Times New Roman" w:cs="Times New Roman"/>
          <w:sz w:val="24"/>
          <w:szCs w:val="24"/>
        </w:rPr>
        <w:t xml:space="preserve"> 32.</w:t>
      </w:r>
    </w:p>
    <w:p w:rsidR="008B43E8" w:rsidRPr="00A01CF9" w:rsidRDefault="005C24FD" w:rsidP="00A01CF9">
      <w:pPr>
        <w:spacing w:after="0" w:line="360" w:lineRule="auto"/>
        <w:ind w:left="720" w:hanging="720"/>
        <w:jc w:val="both"/>
        <w:rPr>
          <w:rFonts w:ascii="Times New Roman" w:hAnsi="Times New Roman" w:cs="Times New Roman"/>
          <w:sz w:val="24"/>
          <w:szCs w:val="24"/>
        </w:rPr>
      </w:pPr>
      <w:proofErr w:type="spellStart"/>
      <w:r w:rsidRPr="00A01CF9">
        <w:rPr>
          <w:rFonts w:ascii="Times New Roman" w:hAnsi="Times New Roman" w:cs="Times New Roman"/>
          <w:sz w:val="24"/>
          <w:szCs w:val="24"/>
        </w:rPr>
        <w:t>AdamuG</w:t>
      </w:r>
      <w:proofErr w:type="spellEnd"/>
      <w:r w:rsidRPr="00A01CF9">
        <w:rPr>
          <w:rFonts w:ascii="Times New Roman" w:hAnsi="Times New Roman" w:cs="Times New Roman"/>
          <w:sz w:val="24"/>
          <w:szCs w:val="24"/>
        </w:rPr>
        <w:t xml:space="preserve">. (2007). Role of microfinance institution in Actualization of MDGS Nigeria: Paper delivered at the induction ceremony of institution of Chartered Economist </w:t>
      </w:r>
      <w:proofErr w:type="spellStart"/>
      <w:r w:rsidRPr="00A01CF9">
        <w:rPr>
          <w:rFonts w:ascii="Times New Roman" w:hAnsi="Times New Roman" w:cs="Times New Roman"/>
          <w:sz w:val="24"/>
          <w:szCs w:val="24"/>
        </w:rPr>
        <w:t>o</w:t>
      </w:r>
      <w:proofErr w:type="spellEnd"/>
      <w:r w:rsidRPr="00A01CF9">
        <w:rPr>
          <w:rFonts w:ascii="Times New Roman" w:hAnsi="Times New Roman" w:cs="Times New Roman"/>
          <w:sz w:val="24"/>
          <w:szCs w:val="24"/>
        </w:rPr>
        <w:t xml:space="preserve"> Nigeria (ICEN) in port-Harcourt. </w:t>
      </w:r>
    </w:p>
    <w:p w:rsidR="008B43E8" w:rsidRPr="00A01CF9" w:rsidRDefault="005C24FD" w:rsidP="00A01CF9">
      <w:pPr>
        <w:spacing w:after="0" w:line="360" w:lineRule="auto"/>
        <w:ind w:left="720" w:hanging="720"/>
        <w:jc w:val="both"/>
        <w:rPr>
          <w:rFonts w:ascii="Times New Roman" w:hAnsi="Times New Roman" w:cs="Times New Roman"/>
          <w:sz w:val="24"/>
          <w:szCs w:val="24"/>
        </w:rPr>
      </w:pPr>
      <w:proofErr w:type="spellStart"/>
      <w:r w:rsidRPr="00A01CF9">
        <w:rPr>
          <w:rFonts w:ascii="Times New Roman" w:hAnsi="Times New Roman" w:cs="Times New Roman"/>
          <w:sz w:val="24"/>
          <w:szCs w:val="24"/>
        </w:rPr>
        <w:t>Adeleke</w:t>
      </w:r>
      <w:proofErr w:type="spellEnd"/>
      <w:r w:rsidRPr="00A01CF9">
        <w:rPr>
          <w:rFonts w:ascii="Times New Roman" w:hAnsi="Times New Roman" w:cs="Times New Roman"/>
          <w:sz w:val="24"/>
          <w:szCs w:val="24"/>
        </w:rPr>
        <w:t xml:space="preserve">, A. (2002) Investment opportunities and partnership Development projects in the oil and Gas industry of Nigeria in </w:t>
      </w:r>
      <w:proofErr w:type="spellStart"/>
      <w:r w:rsidRPr="00A01CF9">
        <w:rPr>
          <w:rFonts w:ascii="Times New Roman" w:hAnsi="Times New Roman" w:cs="Times New Roman"/>
          <w:sz w:val="24"/>
          <w:szCs w:val="24"/>
        </w:rPr>
        <w:t>Montanherio</w:t>
      </w:r>
      <w:proofErr w:type="spellEnd"/>
      <w:r w:rsidRPr="00A01CF9">
        <w:rPr>
          <w:rFonts w:ascii="Times New Roman" w:hAnsi="Times New Roman" w:cs="Times New Roman"/>
          <w:sz w:val="24"/>
          <w:szCs w:val="24"/>
        </w:rPr>
        <w:t xml:space="preserve">, L. Berger and </w:t>
      </w:r>
      <w:proofErr w:type="spellStart"/>
      <w:r w:rsidRPr="00A01CF9">
        <w:rPr>
          <w:rFonts w:ascii="Times New Roman" w:hAnsi="Times New Roman" w:cs="Times New Roman"/>
          <w:sz w:val="24"/>
          <w:szCs w:val="24"/>
        </w:rPr>
        <w:t>Skomsay</w:t>
      </w:r>
      <w:proofErr w:type="spellEnd"/>
      <w:r w:rsidRPr="00A01CF9">
        <w:rPr>
          <w:rFonts w:ascii="Times New Roman" w:hAnsi="Times New Roman" w:cs="Times New Roman"/>
          <w:sz w:val="24"/>
          <w:szCs w:val="24"/>
        </w:rPr>
        <w:t xml:space="preserve"> (</w:t>
      </w:r>
      <w:proofErr w:type="spellStart"/>
      <w:proofErr w:type="gramStart"/>
      <w:r w:rsidRPr="00A01CF9">
        <w:rPr>
          <w:rFonts w:ascii="Times New Roman" w:hAnsi="Times New Roman" w:cs="Times New Roman"/>
          <w:sz w:val="24"/>
          <w:szCs w:val="24"/>
        </w:rPr>
        <w:t>ed</w:t>
      </w:r>
      <w:proofErr w:type="spellEnd"/>
      <w:proofErr w:type="gramEnd"/>
      <w:r w:rsidRPr="00A01CF9">
        <w:rPr>
          <w:rFonts w:ascii="Times New Roman" w:hAnsi="Times New Roman" w:cs="Times New Roman"/>
          <w:sz w:val="24"/>
          <w:szCs w:val="24"/>
        </w:rPr>
        <w:t xml:space="preserve">) public and private sector partnership exploring co-operation </w:t>
      </w:r>
      <w:proofErr w:type="spellStart"/>
      <w:r w:rsidRPr="00A01CF9">
        <w:rPr>
          <w:rFonts w:ascii="Times New Roman" w:hAnsi="Times New Roman" w:cs="Times New Roman"/>
          <w:sz w:val="24"/>
          <w:szCs w:val="24"/>
        </w:rPr>
        <w:t>sheffied</w:t>
      </w:r>
      <w:proofErr w:type="spellEnd"/>
      <w:r w:rsidRPr="00A01CF9">
        <w:rPr>
          <w:rFonts w:ascii="Times New Roman" w:hAnsi="Times New Roman" w:cs="Times New Roman"/>
          <w:sz w:val="24"/>
          <w:szCs w:val="24"/>
        </w:rPr>
        <w:t xml:space="preserve">, </w:t>
      </w:r>
      <w:proofErr w:type="spellStart"/>
      <w:r w:rsidRPr="00A01CF9">
        <w:rPr>
          <w:rFonts w:ascii="Times New Roman" w:hAnsi="Times New Roman" w:cs="Times New Roman"/>
          <w:sz w:val="24"/>
          <w:szCs w:val="24"/>
        </w:rPr>
        <w:t>shepress</w:t>
      </w:r>
      <w:proofErr w:type="spellEnd"/>
      <w:r w:rsidRPr="00A01CF9">
        <w:rPr>
          <w:rFonts w:ascii="Times New Roman" w:hAnsi="Times New Roman" w:cs="Times New Roman"/>
          <w:sz w:val="24"/>
          <w:szCs w:val="24"/>
        </w:rPr>
        <w:t xml:space="preserve">. </w:t>
      </w:r>
    </w:p>
    <w:p w:rsidR="008B43E8" w:rsidRPr="00A01CF9" w:rsidRDefault="005C24FD" w:rsidP="00A01CF9">
      <w:pPr>
        <w:spacing w:after="0" w:line="360" w:lineRule="auto"/>
        <w:ind w:left="720" w:hanging="720"/>
        <w:jc w:val="both"/>
        <w:rPr>
          <w:rFonts w:ascii="Times New Roman" w:hAnsi="Times New Roman" w:cs="Times New Roman"/>
          <w:sz w:val="24"/>
          <w:szCs w:val="24"/>
        </w:rPr>
      </w:pPr>
      <w:proofErr w:type="spellStart"/>
      <w:r w:rsidRPr="00A01CF9">
        <w:rPr>
          <w:rFonts w:ascii="Times New Roman" w:hAnsi="Times New Roman" w:cs="Times New Roman"/>
          <w:sz w:val="24"/>
          <w:szCs w:val="24"/>
        </w:rPr>
        <w:t>Kabueze</w:t>
      </w:r>
      <w:proofErr w:type="spellEnd"/>
      <w:r w:rsidRPr="00A01CF9">
        <w:rPr>
          <w:rFonts w:ascii="Times New Roman" w:hAnsi="Times New Roman" w:cs="Times New Roman"/>
          <w:sz w:val="24"/>
          <w:szCs w:val="24"/>
        </w:rPr>
        <w:t>, B. (2002). Financing small and medium Enterprises (SMES) Central Bank of Nigeria (2002), Banking Supervision Annual Report.</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 xml:space="preserve">Central Bank of Nigeria (2005) Guideline for accessing the small and medium industry, equity investment </w:t>
      </w:r>
      <w:proofErr w:type="spellStart"/>
      <w:r w:rsidRPr="00A01CF9">
        <w:rPr>
          <w:rFonts w:ascii="Times New Roman" w:hAnsi="Times New Roman" w:cs="Times New Roman"/>
          <w:sz w:val="24"/>
          <w:szCs w:val="24"/>
        </w:rPr>
        <w:t>scheme.A</w:t>
      </w:r>
      <w:proofErr w:type="spellEnd"/>
      <w:r w:rsidRPr="00A01CF9">
        <w:rPr>
          <w:rFonts w:ascii="Times New Roman" w:hAnsi="Times New Roman" w:cs="Times New Roman"/>
          <w:sz w:val="24"/>
          <w:szCs w:val="24"/>
        </w:rPr>
        <w:t xml:space="preserve"> publication of Bankers Committees Lagos.</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 xml:space="preserve">Central Bank of Nigeria (2008) Microfinance Policy, Regulatory and Supervisory Framework for Nigeria. </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 xml:space="preserve">Joel I. </w:t>
      </w:r>
      <w:proofErr w:type="spellStart"/>
      <w:r w:rsidRPr="00A01CF9">
        <w:rPr>
          <w:rFonts w:ascii="Times New Roman" w:hAnsi="Times New Roman" w:cs="Times New Roman"/>
          <w:sz w:val="24"/>
          <w:szCs w:val="24"/>
        </w:rPr>
        <w:t>Ahmie</w:t>
      </w:r>
      <w:proofErr w:type="spellEnd"/>
      <w:r w:rsidRPr="00A01CF9">
        <w:rPr>
          <w:rFonts w:ascii="Times New Roman" w:hAnsi="Times New Roman" w:cs="Times New Roman"/>
          <w:sz w:val="24"/>
          <w:szCs w:val="24"/>
        </w:rPr>
        <w:t xml:space="preserve"> (May/June 2009), Microfinance Bulleting.</w:t>
      </w:r>
    </w:p>
    <w:p w:rsidR="008B43E8" w:rsidRPr="00A01CF9" w:rsidRDefault="008B43E8" w:rsidP="00A01CF9">
      <w:pPr>
        <w:spacing w:after="0" w:line="360" w:lineRule="auto"/>
        <w:jc w:val="center"/>
        <w:rPr>
          <w:rFonts w:ascii="Times New Roman" w:hAnsi="Times New Roman" w:cs="Times New Roman"/>
          <w:b/>
          <w:sz w:val="24"/>
          <w:szCs w:val="24"/>
        </w:rPr>
      </w:pPr>
    </w:p>
    <w:p w:rsidR="008B43E8" w:rsidRPr="00A01CF9" w:rsidRDefault="008B43E8" w:rsidP="00A01CF9">
      <w:pPr>
        <w:spacing w:after="0" w:line="360" w:lineRule="auto"/>
        <w:rPr>
          <w:rFonts w:ascii="Times New Roman" w:hAnsi="Times New Roman" w:cs="Times New Roman"/>
          <w:sz w:val="24"/>
          <w:szCs w:val="24"/>
        </w:rPr>
      </w:pPr>
    </w:p>
    <w:sectPr w:rsidR="008B43E8" w:rsidRPr="00A01CF9">
      <w:pgSz w:w="11520" w:h="14400"/>
      <w:pgMar w:top="1440" w:right="1728" w:bottom="1440" w:left="187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4FD" w:rsidRDefault="005C24FD">
      <w:pPr>
        <w:spacing w:after="0" w:line="240" w:lineRule="auto"/>
      </w:pPr>
      <w:r>
        <w:separator/>
      </w:r>
    </w:p>
  </w:endnote>
  <w:endnote w:type="continuationSeparator" w:id="0">
    <w:p w:rsidR="005C24FD" w:rsidRDefault="005C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3E8" w:rsidRDefault="005C24F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D0542">
      <w:rPr>
        <w:noProof/>
        <w:color w:val="000000"/>
      </w:rPr>
      <w:t>13</w:t>
    </w:r>
    <w:r>
      <w:rPr>
        <w:color w:val="000000"/>
      </w:rPr>
      <w:fldChar w:fldCharType="end"/>
    </w:r>
  </w:p>
  <w:p w:rsidR="008B43E8" w:rsidRDefault="008B43E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4FD" w:rsidRDefault="005C24FD">
      <w:pPr>
        <w:spacing w:after="0" w:line="240" w:lineRule="auto"/>
      </w:pPr>
      <w:r>
        <w:separator/>
      </w:r>
    </w:p>
  </w:footnote>
  <w:footnote w:type="continuationSeparator" w:id="0">
    <w:p w:rsidR="005C24FD" w:rsidRDefault="005C2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C3867"/>
    <w:multiLevelType w:val="multilevel"/>
    <w:tmpl w:val="14345FB8"/>
    <w:lvl w:ilvl="0">
      <w:start w:val="3"/>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0F235E68"/>
    <w:multiLevelType w:val="multilevel"/>
    <w:tmpl w:val="1B4EE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637D4E"/>
    <w:multiLevelType w:val="multilevel"/>
    <w:tmpl w:val="D5C2E9D6"/>
    <w:lvl w:ilvl="0">
      <w:start w:val="1"/>
      <w:numFmt w:val="decimal"/>
      <w:lvlText w:val="%1."/>
      <w:lvlJc w:val="left"/>
      <w:pPr>
        <w:ind w:left="720" w:hanging="360"/>
      </w:pPr>
    </w:lvl>
    <w:lvl w:ilv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nsid w:val="1F9728BB"/>
    <w:multiLevelType w:val="multilevel"/>
    <w:tmpl w:val="B5423CB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nsid w:val="27A219DA"/>
    <w:multiLevelType w:val="multilevel"/>
    <w:tmpl w:val="EB8A8F9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80733F7"/>
    <w:multiLevelType w:val="multilevel"/>
    <w:tmpl w:val="8D3CD3C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F027B67"/>
    <w:multiLevelType w:val="multilevel"/>
    <w:tmpl w:val="E48C8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51258E"/>
    <w:multiLevelType w:val="multilevel"/>
    <w:tmpl w:val="C7F455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02C7E93"/>
    <w:multiLevelType w:val="multilevel"/>
    <w:tmpl w:val="41EEBCD2"/>
    <w:lvl w:ilvl="0">
      <w:start w:val="1"/>
      <w:numFmt w:val="bullet"/>
      <w:lvlText w:val="●"/>
      <w:lvlJc w:val="left"/>
      <w:pPr>
        <w:ind w:left="1507" w:hanging="360"/>
      </w:pPr>
      <w:rPr>
        <w:rFonts w:ascii="Noto Sans Symbols" w:eastAsia="Noto Sans Symbols" w:hAnsi="Noto Sans Symbols" w:cs="Noto Sans Symbols"/>
      </w:rPr>
    </w:lvl>
    <w:lvl w:ilvl="1">
      <w:start w:val="1"/>
      <w:numFmt w:val="bullet"/>
      <w:lvlText w:val="o"/>
      <w:lvlJc w:val="left"/>
      <w:pPr>
        <w:ind w:left="2227" w:hanging="360"/>
      </w:pPr>
      <w:rPr>
        <w:rFonts w:ascii="Courier New" w:eastAsia="Courier New" w:hAnsi="Courier New" w:cs="Courier New"/>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9">
    <w:nsid w:val="57175608"/>
    <w:multiLevelType w:val="multilevel"/>
    <w:tmpl w:val="65608CB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670166CC"/>
    <w:multiLevelType w:val="multilevel"/>
    <w:tmpl w:val="B8448DB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6A2B518E"/>
    <w:multiLevelType w:val="multilevel"/>
    <w:tmpl w:val="FC90AE70"/>
    <w:lvl w:ilvl="0">
      <w:start w:val="1"/>
      <w:numFmt w:val="decimal"/>
      <w:lvlText w:val="%1."/>
      <w:lvlJc w:val="left"/>
      <w:pPr>
        <w:ind w:left="720" w:hanging="360"/>
      </w:pPr>
    </w:lvl>
    <w:lvl w:ilvl="1">
      <w:start w:val="4"/>
      <w:numFmt w:val="decimal"/>
      <w:lvlText w:val="%1.%2"/>
      <w:lvlJc w:val="left"/>
      <w:pPr>
        <w:ind w:left="780" w:hanging="4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
    <w:nsid w:val="77221858"/>
    <w:multiLevelType w:val="multilevel"/>
    <w:tmpl w:val="15CC728A"/>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num w:numId="1">
    <w:abstractNumId w:val="12"/>
  </w:num>
  <w:num w:numId="2">
    <w:abstractNumId w:val="8"/>
  </w:num>
  <w:num w:numId="3">
    <w:abstractNumId w:val="6"/>
  </w:num>
  <w:num w:numId="4">
    <w:abstractNumId w:val="10"/>
  </w:num>
  <w:num w:numId="5">
    <w:abstractNumId w:val="3"/>
  </w:num>
  <w:num w:numId="6">
    <w:abstractNumId w:val="9"/>
  </w:num>
  <w:num w:numId="7">
    <w:abstractNumId w:val="11"/>
  </w:num>
  <w:num w:numId="8">
    <w:abstractNumId w:val="5"/>
  </w:num>
  <w:num w:numId="9">
    <w:abstractNumId w:val="7"/>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E8"/>
    <w:rsid w:val="005C24FD"/>
    <w:rsid w:val="005D0542"/>
    <w:rsid w:val="008B43E8"/>
    <w:rsid w:val="00A01CF9"/>
    <w:rsid w:val="00AF5FF0"/>
    <w:rsid w:val="00B1151C"/>
    <w:rsid w:val="00B3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E48179-06FB-4F5E-9718-85FEB1A9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6944">
      <w:bodyDiv w:val="1"/>
      <w:marLeft w:val="0"/>
      <w:marRight w:val="0"/>
      <w:marTop w:val="0"/>
      <w:marBottom w:val="0"/>
      <w:divBdr>
        <w:top w:val="none" w:sz="0" w:space="0" w:color="auto"/>
        <w:left w:val="none" w:sz="0" w:space="0" w:color="auto"/>
        <w:bottom w:val="none" w:sz="0" w:space="0" w:color="auto"/>
        <w:right w:val="none" w:sz="0" w:space="0" w:color="auto"/>
      </w:divBdr>
      <w:divsChild>
        <w:div w:id="1588346490">
          <w:marLeft w:val="0"/>
          <w:marRight w:val="0"/>
          <w:marTop w:val="0"/>
          <w:marBottom w:val="0"/>
          <w:divBdr>
            <w:top w:val="none" w:sz="0" w:space="0" w:color="auto"/>
            <w:left w:val="none" w:sz="0" w:space="0" w:color="auto"/>
            <w:bottom w:val="none" w:sz="0" w:space="0" w:color="auto"/>
            <w:right w:val="none" w:sz="0" w:space="0" w:color="auto"/>
          </w:divBdr>
          <w:divsChild>
            <w:div w:id="713893716">
              <w:marLeft w:val="0"/>
              <w:marRight w:val="0"/>
              <w:marTop w:val="0"/>
              <w:marBottom w:val="0"/>
              <w:divBdr>
                <w:top w:val="none" w:sz="0" w:space="0" w:color="auto"/>
                <w:left w:val="none" w:sz="0" w:space="0" w:color="auto"/>
                <w:bottom w:val="none" w:sz="0" w:space="0" w:color="auto"/>
                <w:right w:val="none" w:sz="0" w:space="0" w:color="auto"/>
              </w:divBdr>
              <w:divsChild>
                <w:div w:id="910427598">
                  <w:marLeft w:val="0"/>
                  <w:marRight w:val="0"/>
                  <w:marTop w:val="0"/>
                  <w:marBottom w:val="0"/>
                  <w:divBdr>
                    <w:top w:val="none" w:sz="0" w:space="0" w:color="auto"/>
                    <w:left w:val="none" w:sz="0" w:space="0" w:color="auto"/>
                    <w:bottom w:val="none" w:sz="0" w:space="0" w:color="auto"/>
                    <w:right w:val="none" w:sz="0" w:space="0" w:color="auto"/>
                  </w:divBdr>
                  <w:divsChild>
                    <w:div w:id="504899808">
                      <w:marLeft w:val="0"/>
                      <w:marRight w:val="0"/>
                      <w:marTop w:val="0"/>
                      <w:marBottom w:val="0"/>
                      <w:divBdr>
                        <w:top w:val="none" w:sz="0" w:space="0" w:color="auto"/>
                        <w:left w:val="none" w:sz="0" w:space="0" w:color="auto"/>
                        <w:bottom w:val="none" w:sz="0" w:space="0" w:color="auto"/>
                        <w:right w:val="none" w:sz="0" w:space="0" w:color="auto"/>
                      </w:divBdr>
                      <w:divsChild>
                        <w:div w:id="1839227428">
                          <w:marLeft w:val="0"/>
                          <w:marRight w:val="0"/>
                          <w:marTop w:val="0"/>
                          <w:marBottom w:val="0"/>
                          <w:divBdr>
                            <w:top w:val="none" w:sz="0" w:space="0" w:color="auto"/>
                            <w:left w:val="none" w:sz="0" w:space="0" w:color="auto"/>
                            <w:bottom w:val="none" w:sz="0" w:space="0" w:color="auto"/>
                            <w:right w:val="none" w:sz="0" w:space="0" w:color="auto"/>
                          </w:divBdr>
                          <w:divsChild>
                            <w:div w:id="1160924745">
                              <w:marLeft w:val="0"/>
                              <w:marRight w:val="0"/>
                              <w:marTop w:val="0"/>
                              <w:marBottom w:val="0"/>
                              <w:divBdr>
                                <w:top w:val="none" w:sz="0" w:space="0" w:color="auto"/>
                                <w:left w:val="none" w:sz="0" w:space="0" w:color="auto"/>
                                <w:bottom w:val="none" w:sz="0" w:space="0" w:color="auto"/>
                                <w:right w:val="none" w:sz="0" w:space="0" w:color="auto"/>
                              </w:divBdr>
                              <w:divsChild>
                                <w:div w:id="341904947">
                                  <w:marLeft w:val="0"/>
                                  <w:marRight w:val="0"/>
                                  <w:marTop w:val="0"/>
                                  <w:marBottom w:val="0"/>
                                  <w:divBdr>
                                    <w:top w:val="none" w:sz="0" w:space="0" w:color="auto"/>
                                    <w:left w:val="none" w:sz="0" w:space="0" w:color="auto"/>
                                    <w:bottom w:val="none" w:sz="0" w:space="0" w:color="auto"/>
                                    <w:right w:val="none" w:sz="0" w:space="0" w:color="auto"/>
                                  </w:divBdr>
                                  <w:divsChild>
                                    <w:div w:id="1229536955">
                                      <w:marLeft w:val="120"/>
                                      <w:marRight w:val="120"/>
                                      <w:marTop w:val="60"/>
                                      <w:marBottom w:val="75"/>
                                      <w:divBdr>
                                        <w:top w:val="none" w:sz="0" w:space="0" w:color="auto"/>
                                        <w:left w:val="none" w:sz="0" w:space="0" w:color="auto"/>
                                        <w:bottom w:val="none" w:sz="0" w:space="0" w:color="auto"/>
                                        <w:right w:val="none" w:sz="0" w:space="0" w:color="auto"/>
                                      </w:divBdr>
                                      <w:divsChild>
                                        <w:div w:id="1912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058560">
          <w:marLeft w:val="0"/>
          <w:marRight w:val="0"/>
          <w:marTop w:val="0"/>
          <w:marBottom w:val="0"/>
          <w:divBdr>
            <w:top w:val="none" w:sz="0" w:space="0" w:color="auto"/>
            <w:left w:val="none" w:sz="0" w:space="0" w:color="auto"/>
            <w:bottom w:val="none" w:sz="0" w:space="0" w:color="auto"/>
            <w:right w:val="none" w:sz="0" w:space="0" w:color="auto"/>
          </w:divBdr>
          <w:divsChild>
            <w:div w:id="1564289311">
              <w:marLeft w:val="0"/>
              <w:marRight w:val="0"/>
              <w:marTop w:val="0"/>
              <w:marBottom w:val="0"/>
              <w:divBdr>
                <w:top w:val="none" w:sz="0" w:space="0" w:color="auto"/>
                <w:left w:val="none" w:sz="0" w:space="0" w:color="auto"/>
                <w:bottom w:val="none" w:sz="0" w:space="0" w:color="auto"/>
                <w:right w:val="none" w:sz="0" w:space="0" w:color="auto"/>
              </w:divBdr>
              <w:divsChild>
                <w:div w:id="2087721561">
                  <w:marLeft w:val="0"/>
                  <w:marRight w:val="0"/>
                  <w:marTop w:val="0"/>
                  <w:marBottom w:val="0"/>
                  <w:divBdr>
                    <w:top w:val="none" w:sz="0" w:space="0" w:color="auto"/>
                    <w:left w:val="none" w:sz="0" w:space="0" w:color="auto"/>
                    <w:bottom w:val="none" w:sz="0" w:space="0" w:color="auto"/>
                    <w:right w:val="none" w:sz="0" w:space="0" w:color="auto"/>
                  </w:divBdr>
                  <w:divsChild>
                    <w:div w:id="785006426">
                      <w:marLeft w:val="0"/>
                      <w:marRight w:val="0"/>
                      <w:marTop w:val="0"/>
                      <w:marBottom w:val="0"/>
                      <w:divBdr>
                        <w:top w:val="none" w:sz="0" w:space="0" w:color="auto"/>
                        <w:left w:val="none" w:sz="0" w:space="0" w:color="auto"/>
                        <w:bottom w:val="none" w:sz="0" w:space="0" w:color="auto"/>
                        <w:right w:val="none" w:sz="0" w:space="0" w:color="auto"/>
                      </w:divBdr>
                      <w:divsChild>
                        <w:div w:id="1916358030">
                          <w:marLeft w:val="0"/>
                          <w:marRight w:val="0"/>
                          <w:marTop w:val="0"/>
                          <w:marBottom w:val="0"/>
                          <w:divBdr>
                            <w:top w:val="none" w:sz="0" w:space="0" w:color="auto"/>
                            <w:left w:val="none" w:sz="0" w:space="0" w:color="auto"/>
                            <w:bottom w:val="none" w:sz="0" w:space="0" w:color="auto"/>
                            <w:right w:val="none" w:sz="0" w:space="0" w:color="auto"/>
                          </w:divBdr>
                          <w:divsChild>
                            <w:div w:id="857548167">
                              <w:marLeft w:val="0"/>
                              <w:marRight w:val="0"/>
                              <w:marTop w:val="0"/>
                              <w:marBottom w:val="0"/>
                              <w:divBdr>
                                <w:top w:val="none" w:sz="0" w:space="0" w:color="auto"/>
                                <w:left w:val="none" w:sz="0" w:space="0" w:color="auto"/>
                                <w:bottom w:val="none" w:sz="0" w:space="0" w:color="auto"/>
                                <w:right w:val="none" w:sz="0" w:space="0" w:color="auto"/>
                              </w:divBdr>
                              <w:divsChild>
                                <w:div w:id="1818955514">
                                  <w:marLeft w:val="0"/>
                                  <w:marRight w:val="0"/>
                                  <w:marTop w:val="0"/>
                                  <w:marBottom w:val="0"/>
                                  <w:divBdr>
                                    <w:top w:val="none" w:sz="0" w:space="0" w:color="auto"/>
                                    <w:left w:val="none" w:sz="0" w:space="0" w:color="auto"/>
                                    <w:bottom w:val="none" w:sz="0" w:space="0" w:color="auto"/>
                                    <w:right w:val="none" w:sz="0" w:space="0" w:color="auto"/>
                                  </w:divBdr>
                                </w:div>
                                <w:div w:id="166672974">
                                  <w:marLeft w:val="0"/>
                                  <w:marRight w:val="0"/>
                                  <w:marTop w:val="0"/>
                                  <w:marBottom w:val="0"/>
                                  <w:divBdr>
                                    <w:top w:val="none" w:sz="0" w:space="0" w:color="auto"/>
                                    <w:left w:val="none" w:sz="0" w:space="0" w:color="auto"/>
                                    <w:bottom w:val="none" w:sz="0" w:space="0" w:color="auto"/>
                                    <w:right w:val="none" w:sz="0" w:space="0" w:color="auto"/>
                                  </w:divBdr>
                                </w:div>
                                <w:div w:id="1384475961">
                                  <w:marLeft w:val="0"/>
                                  <w:marRight w:val="0"/>
                                  <w:marTop w:val="0"/>
                                  <w:marBottom w:val="0"/>
                                  <w:divBdr>
                                    <w:top w:val="none" w:sz="0" w:space="0" w:color="auto"/>
                                    <w:left w:val="none" w:sz="0" w:space="0" w:color="auto"/>
                                    <w:bottom w:val="none" w:sz="0" w:space="0" w:color="auto"/>
                                    <w:right w:val="none" w:sz="0" w:space="0" w:color="auto"/>
                                  </w:divBdr>
                                </w:div>
                                <w:div w:id="1322200078">
                                  <w:marLeft w:val="0"/>
                                  <w:marRight w:val="0"/>
                                  <w:marTop w:val="0"/>
                                  <w:marBottom w:val="0"/>
                                  <w:divBdr>
                                    <w:top w:val="none" w:sz="0" w:space="0" w:color="auto"/>
                                    <w:left w:val="none" w:sz="0" w:space="0" w:color="auto"/>
                                    <w:bottom w:val="none" w:sz="0" w:space="0" w:color="auto"/>
                                    <w:right w:val="none" w:sz="0" w:space="0" w:color="auto"/>
                                  </w:divBdr>
                                </w:div>
                              </w:divsChild>
                            </w:div>
                            <w:div w:id="344749884">
                              <w:marLeft w:val="0"/>
                              <w:marRight w:val="0"/>
                              <w:marTop w:val="0"/>
                              <w:marBottom w:val="0"/>
                              <w:divBdr>
                                <w:top w:val="none" w:sz="0" w:space="0" w:color="auto"/>
                                <w:left w:val="none" w:sz="0" w:space="0" w:color="auto"/>
                                <w:bottom w:val="none" w:sz="0" w:space="0" w:color="auto"/>
                                <w:right w:val="none" w:sz="0" w:space="0" w:color="auto"/>
                              </w:divBdr>
                              <w:divsChild>
                                <w:div w:id="555357746">
                                  <w:marLeft w:val="0"/>
                                  <w:marRight w:val="0"/>
                                  <w:marTop w:val="0"/>
                                  <w:marBottom w:val="0"/>
                                  <w:divBdr>
                                    <w:top w:val="none" w:sz="0" w:space="0" w:color="auto"/>
                                    <w:left w:val="none" w:sz="0" w:space="0" w:color="auto"/>
                                    <w:bottom w:val="none" w:sz="0" w:space="0" w:color="auto"/>
                                    <w:right w:val="none" w:sz="0" w:space="0" w:color="auto"/>
                                  </w:divBdr>
                                  <w:divsChild>
                                    <w:div w:id="933705530">
                                      <w:marLeft w:val="0"/>
                                      <w:marRight w:val="0"/>
                                      <w:marTop w:val="0"/>
                                      <w:marBottom w:val="0"/>
                                      <w:divBdr>
                                        <w:top w:val="none" w:sz="0" w:space="0" w:color="auto"/>
                                        <w:left w:val="none" w:sz="0" w:space="0" w:color="auto"/>
                                        <w:bottom w:val="none" w:sz="0" w:space="0" w:color="auto"/>
                                        <w:right w:val="none" w:sz="0" w:space="0" w:color="auto"/>
                                      </w:divBdr>
                                    </w:div>
                                    <w:div w:id="1292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5604">
                              <w:marLeft w:val="0"/>
                              <w:marRight w:val="0"/>
                              <w:marTop w:val="0"/>
                              <w:marBottom w:val="0"/>
                              <w:divBdr>
                                <w:top w:val="none" w:sz="0" w:space="0" w:color="auto"/>
                                <w:left w:val="none" w:sz="0" w:space="0" w:color="auto"/>
                                <w:bottom w:val="none" w:sz="0" w:space="0" w:color="auto"/>
                                <w:right w:val="none" w:sz="0" w:space="0" w:color="auto"/>
                              </w:divBdr>
                              <w:divsChild>
                                <w:div w:id="1582566180">
                                  <w:marLeft w:val="0"/>
                                  <w:marRight w:val="0"/>
                                  <w:marTop w:val="0"/>
                                  <w:marBottom w:val="0"/>
                                  <w:divBdr>
                                    <w:top w:val="none" w:sz="0" w:space="0" w:color="auto"/>
                                    <w:left w:val="none" w:sz="0" w:space="0" w:color="auto"/>
                                    <w:bottom w:val="none" w:sz="0" w:space="0" w:color="auto"/>
                                    <w:right w:val="none" w:sz="0" w:space="0" w:color="auto"/>
                                  </w:divBdr>
                                </w:div>
                                <w:div w:id="1696541076">
                                  <w:marLeft w:val="0"/>
                                  <w:marRight w:val="0"/>
                                  <w:marTop w:val="0"/>
                                  <w:marBottom w:val="0"/>
                                  <w:divBdr>
                                    <w:top w:val="none" w:sz="0" w:space="0" w:color="auto"/>
                                    <w:left w:val="none" w:sz="0" w:space="0" w:color="auto"/>
                                    <w:bottom w:val="none" w:sz="0" w:space="0" w:color="auto"/>
                                    <w:right w:val="none" w:sz="0" w:space="0" w:color="auto"/>
                                  </w:divBdr>
                                </w:div>
                                <w:div w:id="371803458">
                                  <w:marLeft w:val="0"/>
                                  <w:marRight w:val="0"/>
                                  <w:marTop w:val="0"/>
                                  <w:marBottom w:val="0"/>
                                  <w:divBdr>
                                    <w:top w:val="none" w:sz="0" w:space="0" w:color="auto"/>
                                    <w:left w:val="none" w:sz="0" w:space="0" w:color="auto"/>
                                    <w:bottom w:val="none" w:sz="0" w:space="0" w:color="auto"/>
                                    <w:right w:val="none" w:sz="0" w:space="0" w:color="auto"/>
                                  </w:divBdr>
                                </w:div>
                                <w:div w:id="4532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519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bn.gov.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9633</Words>
  <Characters>54910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2</cp:revision>
  <dcterms:created xsi:type="dcterms:W3CDTF">2025-05-11T16:16:00Z</dcterms:created>
  <dcterms:modified xsi:type="dcterms:W3CDTF">2025-05-11T16:16:00Z</dcterms:modified>
</cp:coreProperties>
</file>