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AE" w:rsidRPr="000F3E1B" w:rsidRDefault="000F3E1B" w:rsidP="000F3E1B">
      <w:pPr>
        <w:spacing w:after="0" w:line="360" w:lineRule="auto"/>
        <w:ind w:right="-18"/>
        <w:jc w:val="center"/>
        <w:rPr>
          <w:rFonts w:ascii="Times New Roman" w:hAnsi="Times New Roman"/>
          <w:b/>
          <w:bCs/>
          <w:sz w:val="30"/>
          <w:szCs w:val="30"/>
          <w:shd w:val="clear" w:color="auto" w:fill="FFFFFF"/>
        </w:rPr>
      </w:pPr>
      <w:r w:rsidRPr="000F3E1B">
        <w:rPr>
          <w:rFonts w:ascii="Times New Roman" w:hAnsi="Times New Roman"/>
          <w:b/>
          <w:bCs/>
          <w:sz w:val="30"/>
          <w:szCs w:val="30"/>
          <w:shd w:val="clear" w:color="auto" w:fill="FFFFFF"/>
        </w:rPr>
        <w:t>IMPACT OF VALUE ADDED TAX ON ECONOMY GROWTH AND DEVELOPMENT OF NIGERIA ECONOMY </w:t>
      </w:r>
    </w:p>
    <w:p w:rsidR="000F3E1B" w:rsidRPr="000F3E1B" w:rsidRDefault="000F3E1B" w:rsidP="000F3E1B">
      <w:pPr>
        <w:spacing w:after="0" w:line="360" w:lineRule="auto"/>
        <w:ind w:right="-18"/>
        <w:jc w:val="center"/>
        <w:rPr>
          <w:rFonts w:ascii="Times New Roman" w:hAnsi="Times New Roman"/>
          <w:i/>
          <w:sz w:val="30"/>
          <w:szCs w:val="30"/>
        </w:rPr>
      </w:pPr>
      <w:r w:rsidRPr="000F3E1B">
        <w:rPr>
          <w:rFonts w:ascii="Times New Roman" w:hAnsi="Times New Roman"/>
          <w:b/>
          <w:bCs/>
          <w:sz w:val="30"/>
          <w:szCs w:val="30"/>
          <w:shd w:val="clear" w:color="auto" w:fill="FFFFFF"/>
        </w:rPr>
        <w:t>(</w:t>
      </w:r>
      <w:r w:rsidRPr="000F3E1B">
        <w:rPr>
          <w:rFonts w:ascii="Times New Roman" w:hAnsi="Times New Roman"/>
          <w:bCs/>
          <w:i/>
          <w:sz w:val="30"/>
          <w:szCs w:val="30"/>
          <w:shd w:val="clear" w:color="auto" w:fill="FFFFFF"/>
        </w:rPr>
        <w:t>A Case Study Federal Inland Revenue Service Ilorin)</w:t>
      </w:r>
    </w:p>
    <w:p w:rsidR="000F3E1B" w:rsidRDefault="000F3E1B" w:rsidP="000F3E1B">
      <w:pPr>
        <w:spacing w:after="0" w:line="360" w:lineRule="auto"/>
        <w:ind w:right="-18"/>
        <w:jc w:val="center"/>
        <w:rPr>
          <w:rFonts w:ascii="Times New Roman" w:hAnsi="Times New Roman"/>
          <w:b/>
          <w:sz w:val="30"/>
          <w:szCs w:val="30"/>
        </w:rPr>
      </w:pPr>
    </w:p>
    <w:p w:rsidR="00E558AE" w:rsidRPr="002176D7" w:rsidRDefault="00E558AE" w:rsidP="000F3E1B">
      <w:pPr>
        <w:spacing w:after="0" w:line="360" w:lineRule="auto"/>
        <w:ind w:right="-18"/>
        <w:jc w:val="center"/>
        <w:rPr>
          <w:rFonts w:ascii="Times New Roman" w:hAnsi="Times New Roman"/>
          <w:b/>
          <w:sz w:val="30"/>
          <w:szCs w:val="30"/>
        </w:rPr>
      </w:pPr>
      <w:r w:rsidRPr="002176D7">
        <w:rPr>
          <w:rFonts w:ascii="Times New Roman" w:hAnsi="Times New Roman"/>
          <w:b/>
          <w:sz w:val="30"/>
          <w:szCs w:val="30"/>
        </w:rPr>
        <w:t>BY</w:t>
      </w:r>
    </w:p>
    <w:p w:rsidR="00E558AE" w:rsidRPr="002176D7" w:rsidRDefault="00E558AE" w:rsidP="00E558AE">
      <w:pPr>
        <w:spacing w:line="360" w:lineRule="auto"/>
        <w:ind w:right="-18"/>
        <w:jc w:val="center"/>
        <w:rPr>
          <w:rFonts w:ascii="Times New Roman" w:hAnsi="Times New Roman"/>
          <w:b/>
          <w:sz w:val="30"/>
          <w:szCs w:val="30"/>
        </w:rPr>
      </w:pPr>
    </w:p>
    <w:p w:rsidR="00E558AE" w:rsidRPr="002176D7" w:rsidRDefault="00EA28EA" w:rsidP="00E558AE">
      <w:pPr>
        <w:ind w:right="-18"/>
        <w:jc w:val="center"/>
        <w:rPr>
          <w:rFonts w:ascii="Times New Roman" w:hAnsi="Times New Roman"/>
          <w:b/>
          <w:sz w:val="30"/>
          <w:szCs w:val="30"/>
        </w:rPr>
      </w:pPr>
      <w:r w:rsidRPr="002176D7">
        <w:rPr>
          <w:rFonts w:ascii="Times New Roman" w:hAnsi="Times New Roman"/>
          <w:b/>
          <w:sz w:val="30"/>
          <w:szCs w:val="30"/>
        </w:rPr>
        <w:t>ADEKANYE, Adedoyin Ifeoluwa</w:t>
      </w:r>
    </w:p>
    <w:p w:rsidR="00E558AE" w:rsidRPr="002176D7" w:rsidRDefault="00EA28EA" w:rsidP="00E558AE">
      <w:pPr>
        <w:ind w:right="-18"/>
        <w:jc w:val="center"/>
        <w:rPr>
          <w:rFonts w:ascii="Times New Roman" w:hAnsi="Times New Roman"/>
          <w:b/>
          <w:sz w:val="30"/>
          <w:szCs w:val="30"/>
        </w:rPr>
      </w:pPr>
      <w:r w:rsidRPr="002176D7">
        <w:rPr>
          <w:rFonts w:ascii="Times New Roman" w:hAnsi="Times New Roman"/>
          <w:b/>
          <w:sz w:val="30"/>
          <w:szCs w:val="30"/>
        </w:rPr>
        <w:t>HND/23/BFN/FT/0113</w:t>
      </w:r>
    </w:p>
    <w:p w:rsidR="00E558AE" w:rsidRPr="002176D7" w:rsidRDefault="00E558AE" w:rsidP="00E558AE">
      <w:pPr>
        <w:spacing w:line="360" w:lineRule="auto"/>
        <w:ind w:right="-18"/>
        <w:jc w:val="center"/>
        <w:rPr>
          <w:rFonts w:ascii="Times New Roman" w:hAnsi="Times New Roman"/>
          <w:b/>
          <w:sz w:val="30"/>
          <w:szCs w:val="30"/>
        </w:rPr>
      </w:pPr>
    </w:p>
    <w:p w:rsidR="00E558AE" w:rsidRPr="002176D7" w:rsidRDefault="00E558AE" w:rsidP="00E558AE">
      <w:pPr>
        <w:ind w:right="-18"/>
        <w:jc w:val="center"/>
        <w:rPr>
          <w:rFonts w:ascii="Times New Roman" w:hAnsi="Times New Roman"/>
          <w:b/>
          <w:sz w:val="30"/>
          <w:szCs w:val="30"/>
        </w:rPr>
      </w:pPr>
      <w:r w:rsidRPr="002176D7">
        <w:rPr>
          <w:rFonts w:ascii="Times New Roman" w:hAnsi="Times New Roman"/>
          <w:b/>
          <w:sz w:val="30"/>
          <w:szCs w:val="30"/>
        </w:rPr>
        <w:t xml:space="preserve">BEING A RESEARCH PROJECT SUBMITTED TO THE DEPARTMENT OF </w:t>
      </w:r>
      <w:r w:rsidR="00EA28EA" w:rsidRPr="002176D7">
        <w:rPr>
          <w:rFonts w:ascii="Times New Roman" w:hAnsi="Times New Roman"/>
          <w:b/>
          <w:sz w:val="30"/>
          <w:szCs w:val="30"/>
        </w:rPr>
        <w:t>BANKING AND FINANCE</w:t>
      </w:r>
      <w:r w:rsidRPr="002176D7">
        <w:rPr>
          <w:rFonts w:ascii="Times New Roman" w:hAnsi="Times New Roman"/>
          <w:b/>
          <w:sz w:val="30"/>
          <w:szCs w:val="30"/>
        </w:rPr>
        <w:t>, INSTITUTE OF FINANCE AND MANAGEMENT STUDIES, KWARA STATE POLYTECHNIC, ILORIN</w:t>
      </w:r>
    </w:p>
    <w:p w:rsidR="00E558AE" w:rsidRPr="002176D7" w:rsidRDefault="00E558AE" w:rsidP="00E558AE">
      <w:pPr>
        <w:spacing w:line="360" w:lineRule="auto"/>
        <w:ind w:right="-18"/>
        <w:jc w:val="center"/>
        <w:rPr>
          <w:rFonts w:ascii="Times New Roman" w:hAnsi="Times New Roman"/>
          <w:b/>
          <w:sz w:val="30"/>
          <w:szCs w:val="30"/>
        </w:rPr>
      </w:pPr>
    </w:p>
    <w:p w:rsidR="00E558AE" w:rsidRPr="002176D7" w:rsidRDefault="00E558AE" w:rsidP="00E558AE">
      <w:pPr>
        <w:ind w:right="-18"/>
        <w:jc w:val="center"/>
        <w:rPr>
          <w:rFonts w:ascii="Times New Roman" w:hAnsi="Times New Roman"/>
          <w:b/>
          <w:sz w:val="30"/>
          <w:szCs w:val="30"/>
        </w:rPr>
      </w:pPr>
      <w:r w:rsidRPr="002176D7">
        <w:rPr>
          <w:rFonts w:ascii="Times New Roman" w:hAnsi="Times New Roman"/>
          <w:b/>
          <w:sz w:val="30"/>
          <w:szCs w:val="30"/>
        </w:rPr>
        <w:t xml:space="preserve">IN PARTIAL FULFILLMENT OF THE REQUIREMENTS FOR THE AWARD OF </w:t>
      </w:r>
      <w:r w:rsidR="00EA28EA" w:rsidRPr="002176D7">
        <w:rPr>
          <w:rFonts w:ascii="Times New Roman" w:hAnsi="Times New Roman"/>
          <w:b/>
          <w:sz w:val="30"/>
          <w:szCs w:val="30"/>
        </w:rPr>
        <w:t xml:space="preserve">HIGHER </w:t>
      </w:r>
      <w:r w:rsidRPr="002176D7">
        <w:rPr>
          <w:rFonts w:ascii="Times New Roman" w:hAnsi="Times New Roman"/>
          <w:b/>
          <w:sz w:val="30"/>
          <w:szCs w:val="30"/>
        </w:rPr>
        <w:t>NATIONAL DIPLOMA (</w:t>
      </w:r>
      <w:r w:rsidR="00EA28EA" w:rsidRPr="002176D7">
        <w:rPr>
          <w:rFonts w:ascii="Times New Roman" w:hAnsi="Times New Roman"/>
          <w:b/>
          <w:sz w:val="30"/>
          <w:szCs w:val="30"/>
        </w:rPr>
        <w:t>H</w:t>
      </w:r>
      <w:r w:rsidRPr="002176D7">
        <w:rPr>
          <w:rFonts w:ascii="Times New Roman" w:hAnsi="Times New Roman"/>
          <w:b/>
          <w:sz w:val="30"/>
          <w:szCs w:val="30"/>
        </w:rPr>
        <w:t xml:space="preserve">ND) IN </w:t>
      </w:r>
      <w:r w:rsidR="00EA28EA" w:rsidRPr="002176D7">
        <w:rPr>
          <w:rFonts w:ascii="Times New Roman" w:hAnsi="Times New Roman"/>
          <w:b/>
          <w:sz w:val="30"/>
          <w:szCs w:val="30"/>
        </w:rPr>
        <w:t>BANKING AND FINANCE.</w:t>
      </w:r>
    </w:p>
    <w:p w:rsidR="00E558AE" w:rsidRPr="002176D7" w:rsidRDefault="00E558AE" w:rsidP="00E558AE">
      <w:pPr>
        <w:spacing w:line="360" w:lineRule="auto"/>
        <w:ind w:right="-18"/>
        <w:rPr>
          <w:rFonts w:ascii="Times New Roman" w:hAnsi="Times New Roman"/>
          <w:b/>
          <w:sz w:val="30"/>
          <w:szCs w:val="30"/>
        </w:rPr>
      </w:pPr>
      <w:r w:rsidRPr="002176D7">
        <w:rPr>
          <w:rFonts w:ascii="Times New Roman" w:hAnsi="Times New Roman"/>
          <w:b/>
          <w:sz w:val="30"/>
          <w:szCs w:val="30"/>
        </w:rPr>
        <w:tab/>
      </w:r>
      <w:r w:rsidRPr="002176D7">
        <w:rPr>
          <w:rFonts w:ascii="Times New Roman" w:hAnsi="Times New Roman"/>
          <w:b/>
          <w:sz w:val="30"/>
          <w:szCs w:val="30"/>
        </w:rPr>
        <w:tab/>
      </w:r>
      <w:r w:rsidRPr="002176D7">
        <w:rPr>
          <w:rFonts w:ascii="Times New Roman" w:hAnsi="Times New Roman"/>
          <w:b/>
          <w:sz w:val="30"/>
          <w:szCs w:val="30"/>
        </w:rPr>
        <w:tab/>
      </w:r>
      <w:r w:rsidRPr="002176D7">
        <w:rPr>
          <w:rFonts w:ascii="Times New Roman" w:hAnsi="Times New Roman"/>
          <w:b/>
          <w:sz w:val="30"/>
          <w:szCs w:val="30"/>
        </w:rPr>
        <w:tab/>
      </w:r>
      <w:r w:rsidRPr="002176D7">
        <w:rPr>
          <w:rFonts w:ascii="Times New Roman" w:hAnsi="Times New Roman"/>
          <w:b/>
          <w:sz w:val="30"/>
          <w:szCs w:val="30"/>
        </w:rPr>
        <w:tab/>
      </w:r>
    </w:p>
    <w:p w:rsidR="00E558AE" w:rsidRPr="002176D7" w:rsidRDefault="00E558AE" w:rsidP="00E558AE">
      <w:pPr>
        <w:spacing w:line="360" w:lineRule="auto"/>
        <w:ind w:right="-18"/>
        <w:rPr>
          <w:rFonts w:ascii="Times New Roman" w:hAnsi="Times New Roman"/>
          <w:b/>
          <w:sz w:val="30"/>
          <w:szCs w:val="30"/>
        </w:rPr>
      </w:pPr>
    </w:p>
    <w:p w:rsidR="00E558AE" w:rsidRPr="002176D7" w:rsidRDefault="00E558AE" w:rsidP="00E558AE">
      <w:pPr>
        <w:spacing w:line="360" w:lineRule="auto"/>
        <w:ind w:right="-18"/>
        <w:rPr>
          <w:rFonts w:ascii="Times New Roman" w:hAnsi="Times New Roman"/>
          <w:b/>
          <w:sz w:val="30"/>
          <w:szCs w:val="30"/>
        </w:rPr>
      </w:pPr>
      <w:r w:rsidRPr="002176D7">
        <w:rPr>
          <w:rFonts w:ascii="Times New Roman" w:hAnsi="Times New Roman"/>
          <w:b/>
          <w:sz w:val="30"/>
          <w:szCs w:val="30"/>
        </w:rPr>
        <w:tab/>
      </w:r>
      <w:r w:rsidRPr="002176D7">
        <w:rPr>
          <w:rFonts w:ascii="Times New Roman" w:hAnsi="Times New Roman"/>
          <w:b/>
          <w:sz w:val="30"/>
          <w:szCs w:val="30"/>
        </w:rPr>
        <w:tab/>
      </w:r>
      <w:r w:rsidRPr="002176D7">
        <w:rPr>
          <w:rFonts w:ascii="Times New Roman" w:hAnsi="Times New Roman"/>
          <w:b/>
          <w:sz w:val="30"/>
          <w:szCs w:val="30"/>
        </w:rPr>
        <w:tab/>
      </w:r>
      <w:r w:rsidRPr="002176D7">
        <w:rPr>
          <w:rFonts w:ascii="Times New Roman" w:hAnsi="Times New Roman"/>
          <w:b/>
          <w:sz w:val="30"/>
          <w:szCs w:val="30"/>
        </w:rPr>
        <w:tab/>
      </w:r>
      <w:r w:rsidRPr="002176D7">
        <w:rPr>
          <w:rFonts w:ascii="Times New Roman" w:hAnsi="Times New Roman"/>
          <w:b/>
          <w:sz w:val="30"/>
          <w:szCs w:val="30"/>
        </w:rPr>
        <w:tab/>
      </w:r>
      <w:r w:rsidRPr="002176D7">
        <w:rPr>
          <w:rFonts w:ascii="Times New Roman" w:hAnsi="Times New Roman"/>
          <w:b/>
          <w:sz w:val="30"/>
          <w:szCs w:val="30"/>
        </w:rPr>
        <w:tab/>
      </w:r>
      <w:r w:rsidRPr="002176D7">
        <w:rPr>
          <w:rFonts w:ascii="Times New Roman" w:hAnsi="Times New Roman"/>
          <w:b/>
          <w:sz w:val="30"/>
          <w:szCs w:val="30"/>
        </w:rPr>
        <w:tab/>
      </w:r>
      <w:r w:rsidRPr="002176D7">
        <w:rPr>
          <w:rFonts w:ascii="Times New Roman" w:hAnsi="Times New Roman"/>
          <w:b/>
          <w:sz w:val="30"/>
          <w:szCs w:val="30"/>
        </w:rPr>
        <w:tab/>
      </w:r>
      <w:r w:rsidRPr="002176D7">
        <w:rPr>
          <w:rFonts w:ascii="Times New Roman" w:hAnsi="Times New Roman"/>
          <w:b/>
          <w:sz w:val="30"/>
          <w:szCs w:val="30"/>
        </w:rPr>
        <w:tab/>
      </w:r>
      <w:r w:rsidR="00EA28EA" w:rsidRPr="002176D7">
        <w:rPr>
          <w:rFonts w:ascii="Times New Roman" w:hAnsi="Times New Roman"/>
          <w:b/>
          <w:sz w:val="30"/>
          <w:szCs w:val="30"/>
        </w:rPr>
        <w:t>APRIL, 2025</w:t>
      </w:r>
    </w:p>
    <w:p w:rsidR="00E558AE" w:rsidRDefault="00E558AE" w:rsidP="00E558AE">
      <w:pPr>
        <w:rPr>
          <w:rFonts w:ascii="Times New Roman" w:hAnsi="Times New Roman"/>
          <w:b/>
          <w:sz w:val="26"/>
          <w:szCs w:val="26"/>
        </w:rPr>
      </w:pPr>
      <w:r>
        <w:rPr>
          <w:rFonts w:ascii="Times New Roman" w:hAnsi="Times New Roman"/>
          <w:b/>
          <w:sz w:val="26"/>
          <w:szCs w:val="26"/>
        </w:rPr>
        <w:br w:type="page"/>
      </w:r>
    </w:p>
    <w:p w:rsidR="00E558AE" w:rsidRPr="00C8799A" w:rsidRDefault="00E558AE" w:rsidP="00C8799A">
      <w:pPr>
        <w:spacing w:after="0" w:line="360" w:lineRule="auto"/>
        <w:ind w:right="-18"/>
        <w:jc w:val="center"/>
        <w:rPr>
          <w:rFonts w:ascii="Times New Roman" w:hAnsi="Times New Roman"/>
          <w:b/>
          <w:sz w:val="24"/>
          <w:szCs w:val="24"/>
        </w:rPr>
      </w:pPr>
      <w:r w:rsidRPr="00C8799A">
        <w:rPr>
          <w:rFonts w:ascii="Times New Roman" w:hAnsi="Times New Roman"/>
          <w:b/>
          <w:sz w:val="24"/>
          <w:szCs w:val="24"/>
        </w:rPr>
        <w:lastRenderedPageBreak/>
        <w:t>CERTIFICATION</w:t>
      </w:r>
    </w:p>
    <w:p w:rsidR="00E558AE" w:rsidRPr="00C8799A" w:rsidRDefault="00E558AE" w:rsidP="002176D7">
      <w:pPr>
        <w:spacing w:line="360" w:lineRule="auto"/>
        <w:ind w:right="-18"/>
        <w:jc w:val="both"/>
        <w:rPr>
          <w:rFonts w:ascii="Times New Roman" w:hAnsi="Times New Roman"/>
          <w:sz w:val="24"/>
          <w:szCs w:val="24"/>
        </w:rPr>
      </w:pPr>
      <w:r w:rsidRPr="00C8799A">
        <w:rPr>
          <w:rFonts w:ascii="Times New Roman" w:hAnsi="Times New Roman"/>
          <w:sz w:val="24"/>
          <w:szCs w:val="24"/>
        </w:rPr>
        <w:t xml:space="preserve">This project has been read and approved as meeting the requirements of the Department of </w:t>
      </w:r>
      <w:r w:rsidR="002176D7" w:rsidRPr="00C8799A">
        <w:rPr>
          <w:rFonts w:ascii="Times New Roman" w:hAnsi="Times New Roman"/>
          <w:sz w:val="24"/>
          <w:szCs w:val="24"/>
        </w:rPr>
        <w:t>Banking and Finance</w:t>
      </w:r>
      <w:r w:rsidRPr="00C8799A">
        <w:rPr>
          <w:rFonts w:ascii="Times New Roman" w:hAnsi="Times New Roman"/>
          <w:sz w:val="24"/>
          <w:szCs w:val="24"/>
        </w:rPr>
        <w:t>, Institute of Finance and Management Studies (I.F.M.S) Kwara State Polytechnic, Ilorin for the award of</w:t>
      </w:r>
      <w:r w:rsidRPr="00C8799A">
        <w:rPr>
          <w:rFonts w:ascii="Times New Roman" w:hAnsi="Times New Roman"/>
          <w:b/>
          <w:sz w:val="24"/>
          <w:szCs w:val="24"/>
        </w:rPr>
        <w:t xml:space="preserve"> </w:t>
      </w:r>
      <w:r w:rsidRPr="00C8799A">
        <w:rPr>
          <w:rFonts w:ascii="Times New Roman" w:hAnsi="Times New Roman"/>
          <w:sz w:val="24"/>
          <w:szCs w:val="24"/>
        </w:rPr>
        <w:t xml:space="preserve">Higher National Diploma (HND) in </w:t>
      </w:r>
      <w:r w:rsidR="003C383C" w:rsidRPr="00C8799A">
        <w:rPr>
          <w:rFonts w:ascii="Times New Roman" w:hAnsi="Times New Roman"/>
          <w:sz w:val="24"/>
          <w:szCs w:val="24"/>
        </w:rPr>
        <w:t>Banking and Finance.</w:t>
      </w:r>
    </w:p>
    <w:p w:rsidR="00E558AE" w:rsidRPr="00C8799A" w:rsidRDefault="00E558AE" w:rsidP="00E558AE">
      <w:pPr>
        <w:spacing w:line="360" w:lineRule="auto"/>
        <w:ind w:right="-18"/>
        <w:rPr>
          <w:rFonts w:ascii="Times New Roman" w:hAnsi="Times New Roman"/>
          <w:b/>
          <w:sz w:val="24"/>
          <w:szCs w:val="24"/>
        </w:rPr>
      </w:pPr>
    </w:p>
    <w:p w:rsidR="00E558AE" w:rsidRPr="00C8799A" w:rsidRDefault="00E558AE" w:rsidP="003C4C0E">
      <w:pPr>
        <w:spacing w:after="0" w:line="240" w:lineRule="auto"/>
        <w:ind w:right="-18"/>
        <w:rPr>
          <w:rFonts w:ascii="Times New Roman" w:hAnsi="Times New Roman"/>
          <w:b/>
          <w:vanish/>
          <w:sz w:val="24"/>
          <w:szCs w:val="24"/>
        </w:rPr>
      </w:pPr>
    </w:p>
    <w:p w:rsidR="00E558AE" w:rsidRPr="00C8799A" w:rsidRDefault="0079753B" w:rsidP="003C4C0E">
      <w:pPr>
        <w:spacing w:after="0" w:line="240" w:lineRule="auto"/>
        <w:ind w:right="-18"/>
        <w:rPr>
          <w:rFonts w:ascii="Times New Roman" w:hAnsi="Times New Roman"/>
          <w:b/>
          <w:sz w:val="24"/>
          <w:szCs w:val="24"/>
        </w:rPr>
      </w:pPr>
      <w:r w:rsidRPr="0079753B">
        <w:rPr>
          <w:rFonts w:ascii="Times New Roman" w:hAnsi="Times New Roman"/>
          <w:b/>
          <w:noProof/>
          <w:sz w:val="24"/>
          <w:szCs w:val="24"/>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307.65pt;margin-top:.4pt;width:119.45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9Kr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UMoz2BcAVaV2tqQID2qV/Oi6XeHlK46oloejd9OBnyz4JG8cwkXZyDIbvisGdgQwI+1&#10;Oja2D5BQBXSMLTndWsKPHlF4zKbZY5pN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"/>
        </w:pict>
      </w:r>
      <w:r w:rsidRPr="0079753B">
        <w:rPr>
          <w:rFonts w:ascii="Times New Roman" w:hAnsi="Times New Roman"/>
          <w:b/>
          <w:noProof/>
          <w:sz w:val="24"/>
          <w:szCs w:val="24"/>
          <w:lang w:val="en-GB" w:eastAsia="en-GB"/>
        </w:rPr>
        <w:pict>
          <v:shape id="AutoShape 2" o:spid="_x0000_s1027" type="#_x0000_t32" style="position:absolute;margin-left:-.5pt;margin-top:-.2pt;width:155.55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eD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"/>
        </w:pict>
      </w:r>
      <w:r w:rsidR="00C76790">
        <w:rPr>
          <w:rFonts w:ascii="Times New Roman" w:hAnsi="Times New Roman"/>
          <w:b/>
          <w:sz w:val="24"/>
          <w:szCs w:val="24"/>
        </w:rPr>
        <w:t>M</w:t>
      </w:r>
      <w:r w:rsidR="00E558AE" w:rsidRPr="00C8799A">
        <w:rPr>
          <w:rFonts w:ascii="Times New Roman" w:hAnsi="Times New Roman"/>
          <w:b/>
          <w:sz w:val="24"/>
          <w:szCs w:val="24"/>
        </w:rPr>
        <w:t xml:space="preserve">R. </w:t>
      </w:r>
      <w:r w:rsidR="007E6ED5">
        <w:rPr>
          <w:rFonts w:ascii="Times New Roman" w:hAnsi="Times New Roman"/>
          <w:b/>
          <w:sz w:val="24"/>
          <w:szCs w:val="24"/>
        </w:rPr>
        <w:t>AJIBOYE W.T</w:t>
      </w:r>
      <w:r w:rsidR="00E558AE" w:rsidRPr="00C8799A">
        <w:rPr>
          <w:rFonts w:ascii="Times New Roman" w:hAnsi="Times New Roman"/>
          <w:b/>
          <w:sz w:val="24"/>
          <w:szCs w:val="24"/>
        </w:rPr>
        <w:tab/>
      </w:r>
      <w:r w:rsidR="003D0F98">
        <w:rPr>
          <w:rFonts w:ascii="Times New Roman" w:hAnsi="Times New Roman"/>
          <w:b/>
          <w:sz w:val="24"/>
          <w:szCs w:val="24"/>
        </w:rPr>
        <w:tab/>
      </w:r>
      <w:r w:rsidR="00E558AE" w:rsidRPr="00C8799A">
        <w:rPr>
          <w:rFonts w:ascii="Times New Roman" w:hAnsi="Times New Roman"/>
          <w:b/>
          <w:sz w:val="24"/>
          <w:szCs w:val="24"/>
        </w:rPr>
        <w:tab/>
      </w:r>
      <w:r w:rsidR="00E558AE" w:rsidRPr="00C8799A">
        <w:rPr>
          <w:rFonts w:ascii="Times New Roman" w:hAnsi="Times New Roman"/>
          <w:b/>
          <w:sz w:val="24"/>
          <w:szCs w:val="24"/>
        </w:rPr>
        <w:tab/>
      </w:r>
      <w:r w:rsidR="00E558AE" w:rsidRPr="00C8799A">
        <w:rPr>
          <w:rFonts w:ascii="Times New Roman" w:hAnsi="Times New Roman"/>
          <w:b/>
          <w:sz w:val="24"/>
          <w:szCs w:val="24"/>
        </w:rPr>
        <w:tab/>
      </w:r>
      <w:r w:rsidR="00E558AE" w:rsidRPr="00C8799A">
        <w:rPr>
          <w:rFonts w:ascii="Times New Roman" w:hAnsi="Times New Roman"/>
          <w:b/>
          <w:sz w:val="24"/>
          <w:szCs w:val="24"/>
        </w:rPr>
        <w:tab/>
      </w:r>
      <w:r w:rsidR="00E558AE" w:rsidRPr="00C8799A">
        <w:rPr>
          <w:rFonts w:ascii="Times New Roman" w:hAnsi="Times New Roman"/>
          <w:b/>
          <w:sz w:val="24"/>
          <w:szCs w:val="24"/>
        </w:rPr>
        <w:tab/>
        <w:t xml:space="preserve">       DATE</w:t>
      </w:r>
    </w:p>
    <w:p w:rsidR="00E558AE" w:rsidRPr="00C8799A" w:rsidRDefault="00E558AE" w:rsidP="003C4C0E">
      <w:pPr>
        <w:spacing w:after="0" w:line="240" w:lineRule="auto"/>
        <w:ind w:right="-18"/>
        <w:rPr>
          <w:rFonts w:ascii="Times New Roman" w:hAnsi="Times New Roman"/>
          <w:b/>
          <w:i/>
          <w:sz w:val="24"/>
          <w:szCs w:val="24"/>
        </w:rPr>
      </w:pPr>
      <w:r w:rsidRPr="00C8799A">
        <w:rPr>
          <w:rFonts w:ascii="Times New Roman" w:hAnsi="Times New Roman"/>
          <w:b/>
          <w:i/>
          <w:sz w:val="24"/>
          <w:szCs w:val="24"/>
        </w:rPr>
        <w:t>(Project Supervisor)</w:t>
      </w:r>
    </w:p>
    <w:p w:rsidR="00E558AE" w:rsidRPr="00C8799A" w:rsidRDefault="00E558AE" w:rsidP="003C4C0E">
      <w:pPr>
        <w:spacing w:after="0" w:line="360" w:lineRule="auto"/>
        <w:ind w:right="-18"/>
        <w:rPr>
          <w:rFonts w:ascii="Times New Roman" w:hAnsi="Times New Roman"/>
          <w:b/>
          <w:sz w:val="24"/>
          <w:szCs w:val="24"/>
        </w:rPr>
      </w:pPr>
    </w:p>
    <w:p w:rsidR="0005397E" w:rsidRPr="00C8799A" w:rsidRDefault="0005397E" w:rsidP="003C4C0E">
      <w:pPr>
        <w:spacing w:after="0" w:line="360" w:lineRule="auto"/>
        <w:ind w:right="-18"/>
        <w:rPr>
          <w:rFonts w:ascii="Times New Roman" w:hAnsi="Times New Roman"/>
          <w:b/>
          <w:sz w:val="24"/>
          <w:szCs w:val="24"/>
        </w:rPr>
      </w:pPr>
    </w:p>
    <w:p w:rsidR="00E558AE" w:rsidRPr="00C8799A" w:rsidRDefault="0079753B" w:rsidP="003C4C0E">
      <w:pPr>
        <w:spacing w:after="0" w:line="360" w:lineRule="auto"/>
        <w:ind w:right="-18"/>
        <w:rPr>
          <w:rFonts w:ascii="Times New Roman" w:hAnsi="Times New Roman"/>
          <w:b/>
          <w:sz w:val="24"/>
          <w:szCs w:val="24"/>
        </w:rPr>
      </w:pPr>
      <w:r w:rsidRPr="0079753B">
        <w:rPr>
          <w:rFonts w:ascii="Times New Roman" w:hAnsi="Times New Roman"/>
          <w:b/>
          <w:noProof/>
          <w:sz w:val="24"/>
          <w:szCs w:val="24"/>
          <w:lang w:val="en-GB" w:eastAsia="en-GB"/>
        </w:rPr>
        <w:pict>
          <v:shape id="AutoShape 5" o:spid="_x0000_s1028" type="#_x0000_t32" style="position:absolute;margin-left:307.25pt;margin-top:17.8pt;width:112.35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C9HA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"/>
        </w:pict>
      </w:r>
    </w:p>
    <w:p w:rsidR="00E558AE" w:rsidRPr="00C8799A" w:rsidRDefault="0079753B" w:rsidP="003C4C0E">
      <w:pPr>
        <w:spacing w:after="0" w:line="360" w:lineRule="auto"/>
        <w:ind w:right="-18"/>
        <w:rPr>
          <w:rFonts w:ascii="Times New Roman" w:hAnsi="Times New Roman"/>
          <w:b/>
          <w:sz w:val="24"/>
          <w:szCs w:val="24"/>
        </w:rPr>
      </w:pPr>
      <w:r w:rsidRPr="0079753B">
        <w:rPr>
          <w:rFonts w:ascii="Times New Roman" w:hAnsi="Times New Roman"/>
          <w:b/>
          <w:noProof/>
          <w:sz w:val="24"/>
          <w:szCs w:val="24"/>
          <w:lang w:val="en-GB" w:eastAsia="en-GB"/>
        </w:rPr>
        <w:pict>
          <v:shape id="AutoShape 4" o:spid="_x0000_s1029" type="#_x0000_t32" style="position:absolute;margin-left:-5.25pt;margin-top:.55pt;width:161.3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Ye4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"/>
        </w:pict>
      </w:r>
      <w:r w:rsidR="00E558AE" w:rsidRPr="00C8799A">
        <w:rPr>
          <w:rFonts w:ascii="Times New Roman" w:hAnsi="Times New Roman"/>
          <w:b/>
          <w:sz w:val="24"/>
          <w:szCs w:val="24"/>
        </w:rPr>
        <w:t>MR</w:t>
      </w:r>
      <w:r w:rsidR="00553EAF" w:rsidRPr="00C8799A">
        <w:rPr>
          <w:rFonts w:ascii="Times New Roman" w:hAnsi="Times New Roman"/>
          <w:b/>
          <w:sz w:val="24"/>
          <w:szCs w:val="24"/>
        </w:rPr>
        <w:t>S</w:t>
      </w:r>
      <w:r w:rsidR="00E558AE" w:rsidRPr="00C8799A">
        <w:rPr>
          <w:rFonts w:ascii="Times New Roman" w:hAnsi="Times New Roman"/>
          <w:b/>
          <w:sz w:val="24"/>
          <w:szCs w:val="24"/>
        </w:rPr>
        <w:t>. O</w:t>
      </w:r>
      <w:r w:rsidR="00553EAF" w:rsidRPr="00C8799A">
        <w:rPr>
          <w:rFonts w:ascii="Times New Roman" w:hAnsi="Times New Roman"/>
          <w:b/>
          <w:sz w:val="24"/>
          <w:szCs w:val="24"/>
        </w:rPr>
        <w:t>TAYOKHE E.Y</w:t>
      </w:r>
      <w:r w:rsidR="00E558AE" w:rsidRPr="00C8799A">
        <w:rPr>
          <w:rFonts w:ascii="Times New Roman" w:hAnsi="Times New Roman"/>
          <w:sz w:val="24"/>
          <w:szCs w:val="24"/>
        </w:rPr>
        <w:tab/>
      </w:r>
      <w:r w:rsidR="00E558AE" w:rsidRPr="00C8799A">
        <w:rPr>
          <w:rFonts w:ascii="Times New Roman" w:hAnsi="Times New Roman"/>
          <w:b/>
          <w:sz w:val="24"/>
          <w:szCs w:val="24"/>
        </w:rPr>
        <w:tab/>
      </w:r>
      <w:r w:rsidR="00E558AE" w:rsidRPr="00C8799A">
        <w:rPr>
          <w:rFonts w:ascii="Times New Roman" w:hAnsi="Times New Roman"/>
          <w:b/>
          <w:sz w:val="24"/>
          <w:szCs w:val="24"/>
        </w:rPr>
        <w:tab/>
      </w:r>
      <w:r w:rsidR="00E558AE" w:rsidRPr="00C8799A">
        <w:rPr>
          <w:rFonts w:ascii="Times New Roman" w:hAnsi="Times New Roman"/>
          <w:b/>
          <w:sz w:val="24"/>
          <w:szCs w:val="24"/>
        </w:rPr>
        <w:tab/>
      </w:r>
      <w:r w:rsidR="00E558AE" w:rsidRPr="00C8799A">
        <w:rPr>
          <w:rFonts w:ascii="Times New Roman" w:hAnsi="Times New Roman"/>
          <w:b/>
          <w:sz w:val="24"/>
          <w:szCs w:val="24"/>
        </w:rPr>
        <w:tab/>
      </w:r>
      <w:r w:rsidR="00E558AE" w:rsidRPr="00C8799A">
        <w:rPr>
          <w:rFonts w:ascii="Times New Roman" w:hAnsi="Times New Roman"/>
          <w:b/>
          <w:sz w:val="24"/>
          <w:szCs w:val="24"/>
        </w:rPr>
        <w:tab/>
        <w:t xml:space="preserve">      DATE</w:t>
      </w:r>
    </w:p>
    <w:p w:rsidR="00E558AE" w:rsidRPr="00C8799A" w:rsidRDefault="00E558AE" w:rsidP="003C4C0E">
      <w:pPr>
        <w:spacing w:after="0" w:line="360" w:lineRule="auto"/>
        <w:ind w:right="-18"/>
        <w:rPr>
          <w:rFonts w:ascii="Times New Roman" w:hAnsi="Times New Roman"/>
          <w:b/>
          <w:i/>
          <w:sz w:val="24"/>
          <w:szCs w:val="24"/>
        </w:rPr>
      </w:pPr>
      <w:r w:rsidRPr="00C8799A">
        <w:rPr>
          <w:rFonts w:ascii="Times New Roman" w:hAnsi="Times New Roman"/>
          <w:b/>
          <w:i/>
          <w:sz w:val="24"/>
          <w:szCs w:val="24"/>
        </w:rPr>
        <w:t>(Project Coordinator)</w:t>
      </w:r>
    </w:p>
    <w:p w:rsidR="00E558AE" w:rsidRPr="00C8799A" w:rsidRDefault="00E558AE" w:rsidP="003C4C0E">
      <w:pPr>
        <w:spacing w:after="0" w:line="360" w:lineRule="auto"/>
        <w:ind w:right="-18"/>
        <w:rPr>
          <w:rFonts w:ascii="Times New Roman" w:hAnsi="Times New Roman"/>
          <w:b/>
          <w:sz w:val="24"/>
          <w:szCs w:val="24"/>
        </w:rPr>
      </w:pPr>
    </w:p>
    <w:p w:rsidR="0005397E" w:rsidRPr="00C8799A" w:rsidRDefault="0005397E" w:rsidP="003C4C0E">
      <w:pPr>
        <w:spacing w:after="0" w:line="360" w:lineRule="auto"/>
        <w:ind w:right="-18"/>
        <w:rPr>
          <w:rFonts w:ascii="Times New Roman" w:hAnsi="Times New Roman"/>
          <w:b/>
          <w:sz w:val="24"/>
          <w:szCs w:val="24"/>
        </w:rPr>
      </w:pPr>
    </w:p>
    <w:p w:rsidR="0005397E" w:rsidRPr="00C8799A" w:rsidRDefault="0079753B" w:rsidP="003C4C0E">
      <w:pPr>
        <w:spacing w:after="0" w:line="360" w:lineRule="auto"/>
        <w:ind w:right="-18"/>
        <w:rPr>
          <w:rFonts w:ascii="Times New Roman" w:hAnsi="Times New Roman"/>
          <w:b/>
          <w:sz w:val="24"/>
          <w:szCs w:val="24"/>
        </w:rPr>
      </w:pPr>
      <w:r w:rsidRPr="0079753B">
        <w:rPr>
          <w:rFonts w:ascii="Times New Roman" w:hAnsi="Times New Roman"/>
          <w:b/>
          <w:noProof/>
          <w:sz w:val="24"/>
          <w:szCs w:val="24"/>
          <w:lang w:val="en-GB" w:eastAsia="en-GB"/>
        </w:rPr>
        <w:pict>
          <v:shape id="AutoShape 7" o:spid="_x0000_s1030" type="#_x0000_t32" style="position:absolute;margin-left:300.65pt;margin-top:19.55pt;width:137.3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zB7z/CGf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"/>
        </w:pict>
      </w:r>
    </w:p>
    <w:p w:rsidR="00E558AE" w:rsidRPr="00C8799A" w:rsidRDefault="0079753B" w:rsidP="0005397E">
      <w:pPr>
        <w:spacing w:after="0" w:line="360" w:lineRule="auto"/>
        <w:ind w:right="-18"/>
        <w:rPr>
          <w:rFonts w:ascii="Times New Roman" w:hAnsi="Times New Roman"/>
          <w:b/>
          <w:sz w:val="24"/>
          <w:szCs w:val="24"/>
        </w:rPr>
      </w:pPr>
      <w:r w:rsidRPr="0079753B">
        <w:rPr>
          <w:rFonts w:ascii="Times New Roman" w:hAnsi="Times New Roman"/>
          <w:b/>
          <w:noProof/>
          <w:sz w:val="24"/>
          <w:szCs w:val="24"/>
          <w:lang w:val="en-GB" w:eastAsia="en-GB"/>
        </w:rPr>
        <w:pict>
          <v:shape id="AutoShape 6" o:spid="_x0000_s1031" type="#_x0000_t32" style="position:absolute;margin-left:-4.3pt;margin-top:.55pt;width:161.3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7+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b5Mst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"/>
        </w:pict>
      </w:r>
      <w:r w:rsidR="00C76790">
        <w:rPr>
          <w:rFonts w:ascii="Times New Roman" w:hAnsi="Times New Roman"/>
          <w:b/>
          <w:noProof/>
          <w:sz w:val="24"/>
          <w:szCs w:val="24"/>
          <w:lang w:eastAsia="en-GB"/>
        </w:rPr>
        <w:t>M</w:t>
      </w:r>
      <w:r w:rsidR="00AD621F" w:rsidRPr="00C8799A">
        <w:rPr>
          <w:rFonts w:ascii="Times New Roman" w:hAnsi="Times New Roman"/>
          <w:b/>
          <w:noProof/>
          <w:sz w:val="24"/>
          <w:szCs w:val="24"/>
          <w:lang w:eastAsia="en-GB"/>
        </w:rPr>
        <w:t>R. AJIBOYE W.T</w:t>
      </w:r>
      <w:r w:rsidR="00AD621F" w:rsidRPr="00C8799A">
        <w:rPr>
          <w:rFonts w:ascii="Times New Roman" w:hAnsi="Times New Roman"/>
          <w:b/>
          <w:noProof/>
          <w:sz w:val="24"/>
          <w:szCs w:val="24"/>
          <w:lang w:eastAsia="en-GB"/>
        </w:rPr>
        <w:tab/>
      </w:r>
      <w:r w:rsidR="00E558AE" w:rsidRPr="00C8799A">
        <w:rPr>
          <w:rFonts w:ascii="Times New Roman" w:hAnsi="Times New Roman"/>
          <w:b/>
          <w:sz w:val="24"/>
          <w:szCs w:val="24"/>
        </w:rPr>
        <w:tab/>
      </w:r>
      <w:r w:rsidR="00E558AE" w:rsidRPr="00C8799A">
        <w:rPr>
          <w:rFonts w:ascii="Times New Roman" w:hAnsi="Times New Roman"/>
          <w:b/>
          <w:sz w:val="24"/>
          <w:szCs w:val="24"/>
        </w:rPr>
        <w:tab/>
      </w:r>
      <w:r w:rsidR="00E558AE" w:rsidRPr="00C8799A">
        <w:rPr>
          <w:rFonts w:ascii="Times New Roman" w:hAnsi="Times New Roman"/>
          <w:b/>
          <w:sz w:val="24"/>
          <w:szCs w:val="24"/>
        </w:rPr>
        <w:tab/>
      </w:r>
      <w:r w:rsidR="00E558AE" w:rsidRPr="00C8799A">
        <w:rPr>
          <w:rFonts w:ascii="Times New Roman" w:hAnsi="Times New Roman"/>
          <w:b/>
          <w:sz w:val="24"/>
          <w:szCs w:val="24"/>
        </w:rPr>
        <w:tab/>
      </w:r>
      <w:r w:rsidR="00E558AE" w:rsidRPr="00C8799A">
        <w:rPr>
          <w:rFonts w:ascii="Times New Roman" w:hAnsi="Times New Roman"/>
          <w:b/>
          <w:sz w:val="24"/>
          <w:szCs w:val="24"/>
        </w:rPr>
        <w:tab/>
        <w:t xml:space="preserve">      </w:t>
      </w:r>
      <w:r w:rsidR="00D51153">
        <w:rPr>
          <w:rFonts w:ascii="Times New Roman" w:hAnsi="Times New Roman"/>
          <w:b/>
          <w:sz w:val="24"/>
          <w:szCs w:val="24"/>
        </w:rPr>
        <w:tab/>
      </w:r>
      <w:r w:rsidR="00D51153">
        <w:rPr>
          <w:rFonts w:ascii="Times New Roman" w:hAnsi="Times New Roman"/>
          <w:b/>
          <w:sz w:val="24"/>
          <w:szCs w:val="24"/>
        </w:rPr>
        <w:tab/>
      </w:r>
      <w:r w:rsidR="00D51153" w:rsidRPr="00C8799A">
        <w:rPr>
          <w:rFonts w:ascii="Times New Roman" w:hAnsi="Times New Roman"/>
          <w:b/>
          <w:sz w:val="24"/>
          <w:szCs w:val="24"/>
        </w:rPr>
        <w:t>DATE</w:t>
      </w:r>
    </w:p>
    <w:p w:rsidR="00E558AE" w:rsidRPr="00C8799A" w:rsidRDefault="00E558AE" w:rsidP="0005397E">
      <w:pPr>
        <w:spacing w:after="0" w:line="360" w:lineRule="auto"/>
        <w:ind w:right="-18"/>
        <w:rPr>
          <w:rFonts w:ascii="Times New Roman" w:hAnsi="Times New Roman"/>
          <w:b/>
          <w:i/>
          <w:sz w:val="24"/>
          <w:szCs w:val="24"/>
        </w:rPr>
      </w:pPr>
      <w:r w:rsidRPr="00C8799A">
        <w:rPr>
          <w:rFonts w:ascii="Times New Roman" w:hAnsi="Times New Roman"/>
          <w:b/>
          <w:i/>
          <w:sz w:val="24"/>
          <w:szCs w:val="24"/>
        </w:rPr>
        <w:t>(Head of Department)</w:t>
      </w:r>
    </w:p>
    <w:p w:rsidR="00E558AE" w:rsidRDefault="00E558AE" w:rsidP="0005397E">
      <w:pPr>
        <w:spacing w:after="0" w:line="360" w:lineRule="auto"/>
        <w:ind w:right="-18"/>
        <w:rPr>
          <w:rFonts w:ascii="Times New Roman" w:hAnsi="Times New Roman"/>
          <w:b/>
          <w:sz w:val="24"/>
          <w:szCs w:val="24"/>
        </w:rPr>
      </w:pPr>
    </w:p>
    <w:p w:rsidR="00DF6855" w:rsidRPr="00C8799A" w:rsidRDefault="00DF6855" w:rsidP="0005397E">
      <w:pPr>
        <w:spacing w:after="0" w:line="360" w:lineRule="auto"/>
        <w:ind w:right="-18"/>
        <w:rPr>
          <w:rFonts w:ascii="Times New Roman" w:hAnsi="Times New Roman"/>
          <w:b/>
          <w:sz w:val="24"/>
          <w:szCs w:val="24"/>
        </w:rPr>
      </w:pPr>
    </w:p>
    <w:p w:rsidR="003D0F98" w:rsidRPr="00C8799A" w:rsidRDefault="0079753B" w:rsidP="003D0F98">
      <w:pPr>
        <w:spacing w:after="0" w:line="360" w:lineRule="auto"/>
        <w:ind w:right="-18"/>
        <w:rPr>
          <w:rFonts w:ascii="Times New Roman" w:hAnsi="Times New Roman"/>
          <w:b/>
          <w:sz w:val="24"/>
          <w:szCs w:val="24"/>
        </w:rPr>
      </w:pPr>
      <w:r w:rsidRPr="0079753B">
        <w:rPr>
          <w:rFonts w:ascii="Times New Roman" w:hAnsi="Times New Roman"/>
          <w:b/>
          <w:noProof/>
          <w:sz w:val="24"/>
          <w:szCs w:val="24"/>
          <w:lang w:val="en-GB" w:eastAsia="en-GB"/>
        </w:rPr>
        <w:pict>
          <v:shape id="_x0000_s1032" type="#_x0000_t32" style="position:absolute;margin-left:300.65pt;margin-top:19.55pt;width:137.3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zB7z/CGf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"/>
        </w:pict>
      </w:r>
    </w:p>
    <w:p w:rsidR="003D0F98" w:rsidRPr="00C8799A" w:rsidRDefault="0079753B" w:rsidP="003D0F98">
      <w:pPr>
        <w:spacing w:after="0" w:line="360" w:lineRule="auto"/>
        <w:ind w:right="-18"/>
        <w:rPr>
          <w:rFonts w:ascii="Times New Roman" w:hAnsi="Times New Roman"/>
          <w:b/>
          <w:sz w:val="24"/>
          <w:szCs w:val="24"/>
        </w:rPr>
      </w:pPr>
      <w:r w:rsidRPr="0079753B">
        <w:rPr>
          <w:rFonts w:ascii="Times New Roman" w:hAnsi="Times New Roman"/>
          <w:b/>
          <w:noProof/>
          <w:sz w:val="24"/>
          <w:szCs w:val="24"/>
          <w:lang w:val="en-GB" w:eastAsia="en-GB"/>
        </w:rPr>
        <w:pict>
          <v:shape id="_x0000_s1033" type="#_x0000_t32" style="position:absolute;margin-left:-4.3pt;margin-top:.55pt;width:161.3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7+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b5Mst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"/>
        </w:pict>
      </w:r>
      <w:r w:rsidR="003D0F98">
        <w:rPr>
          <w:rFonts w:ascii="Times New Roman" w:hAnsi="Times New Roman"/>
          <w:b/>
          <w:noProof/>
          <w:sz w:val="24"/>
          <w:szCs w:val="24"/>
          <w:lang w:eastAsia="en-GB"/>
        </w:rPr>
        <w:t>External Examiner</w:t>
      </w:r>
      <w:r w:rsidR="003D0F98" w:rsidRPr="00C8799A">
        <w:rPr>
          <w:rFonts w:ascii="Times New Roman" w:hAnsi="Times New Roman"/>
          <w:b/>
          <w:noProof/>
          <w:sz w:val="24"/>
          <w:szCs w:val="24"/>
          <w:lang w:eastAsia="en-GB"/>
        </w:rPr>
        <w:tab/>
      </w:r>
      <w:r w:rsidR="003D0F98" w:rsidRPr="00C8799A">
        <w:rPr>
          <w:rFonts w:ascii="Times New Roman" w:hAnsi="Times New Roman"/>
          <w:b/>
          <w:sz w:val="24"/>
          <w:szCs w:val="24"/>
        </w:rPr>
        <w:tab/>
      </w:r>
      <w:r w:rsidR="003D0F98" w:rsidRPr="00C8799A">
        <w:rPr>
          <w:rFonts w:ascii="Times New Roman" w:hAnsi="Times New Roman"/>
          <w:b/>
          <w:sz w:val="24"/>
          <w:szCs w:val="24"/>
        </w:rPr>
        <w:tab/>
      </w:r>
      <w:r w:rsidR="003D0F98" w:rsidRPr="00C8799A">
        <w:rPr>
          <w:rFonts w:ascii="Times New Roman" w:hAnsi="Times New Roman"/>
          <w:b/>
          <w:sz w:val="24"/>
          <w:szCs w:val="24"/>
        </w:rPr>
        <w:tab/>
      </w:r>
      <w:r w:rsidR="003D0F98" w:rsidRPr="00C8799A">
        <w:rPr>
          <w:rFonts w:ascii="Times New Roman" w:hAnsi="Times New Roman"/>
          <w:b/>
          <w:sz w:val="24"/>
          <w:szCs w:val="24"/>
        </w:rPr>
        <w:tab/>
      </w:r>
      <w:r w:rsidR="003D0F98" w:rsidRPr="00C8799A">
        <w:rPr>
          <w:rFonts w:ascii="Times New Roman" w:hAnsi="Times New Roman"/>
          <w:b/>
          <w:sz w:val="24"/>
          <w:szCs w:val="24"/>
        </w:rPr>
        <w:tab/>
        <w:t xml:space="preserve">      </w:t>
      </w:r>
      <w:r w:rsidR="003D0F98">
        <w:rPr>
          <w:rFonts w:ascii="Times New Roman" w:hAnsi="Times New Roman"/>
          <w:b/>
          <w:sz w:val="24"/>
          <w:szCs w:val="24"/>
        </w:rPr>
        <w:tab/>
      </w:r>
      <w:r w:rsidR="003D0F98">
        <w:rPr>
          <w:rFonts w:ascii="Times New Roman" w:hAnsi="Times New Roman"/>
          <w:b/>
          <w:sz w:val="24"/>
          <w:szCs w:val="24"/>
        </w:rPr>
        <w:tab/>
      </w:r>
      <w:r w:rsidR="003D0F98" w:rsidRPr="00C8799A">
        <w:rPr>
          <w:rFonts w:ascii="Times New Roman" w:hAnsi="Times New Roman"/>
          <w:b/>
          <w:sz w:val="24"/>
          <w:szCs w:val="24"/>
        </w:rPr>
        <w:t>DATE</w:t>
      </w:r>
    </w:p>
    <w:p w:rsidR="00E558AE" w:rsidRPr="00C8799A" w:rsidRDefault="00E558AE">
      <w:pPr>
        <w:spacing w:after="0" w:line="240" w:lineRule="auto"/>
        <w:rPr>
          <w:rFonts w:ascii="Times New Roman" w:hAnsi="Times New Roman"/>
          <w:b/>
          <w:sz w:val="24"/>
          <w:szCs w:val="24"/>
        </w:rPr>
      </w:pPr>
      <w:r w:rsidRPr="00C8799A">
        <w:rPr>
          <w:rFonts w:ascii="Times New Roman" w:hAnsi="Times New Roman"/>
          <w:b/>
          <w:sz w:val="24"/>
          <w:szCs w:val="24"/>
        </w:rPr>
        <w:br w:type="page"/>
      </w:r>
    </w:p>
    <w:p w:rsidR="00DC7E92" w:rsidRPr="00C8799A" w:rsidRDefault="00DC7E92" w:rsidP="00DC7E92">
      <w:pPr>
        <w:spacing w:after="0" w:line="360" w:lineRule="auto"/>
        <w:jc w:val="center"/>
        <w:rPr>
          <w:rFonts w:ascii="Times New Roman" w:hAnsi="Times New Roman"/>
          <w:b/>
          <w:sz w:val="24"/>
          <w:szCs w:val="24"/>
        </w:rPr>
      </w:pPr>
      <w:r w:rsidRPr="00C8799A">
        <w:rPr>
          <w:rFonts w:ascii="Times New Roman" w:hAnsi="Times New Roman"/>
          <w:b/>
          <w:sz w:val="24"/>
          <w:szCs w:val="24"/>
        </w:rPr>
        <w:lastRenderedPageBreak/>
        <w:t>DEDICATION</w:t>
      </w:r>
    </w:p>
    <w:p w:rsidR="00DC7E92" w:rsidRPr="00C8799A" w:rsidRDefault="00DC7E92" w:rsidP="00DC7E92">
      <w:pPr>
        <w:spacing w:after="0" w:line="360" w:lineRule="auto"/>
        <w:jc w:val="both"/>
        <w:rPr>
          <w:rFonts w:ascii="Times New Roman" w:hAnsi="Times New Roman"/>
          <w:sz w:val="24"/>
          <w:szCs w:val="24"/>
        </w:rPr>
      </w:pPr>
      <w:r w:rsidRPr="00C8799A">
        <w:rPr>
          <w:rFonts w:ascii="Times New Roman" w:hAnsi="Times New Roman"/>
          <w:sz w:val="24"/>
          <w:szCs w:val="24"/>
        </w:rPr>
        <w:t>I am dedicating this project to Almighty God, the Omnipotent God. He is the same yesterday, today and forever. The one who has given me the strength, power, ability, capacity, wisdom, moral, knowledge and understanding to complete my project.</w:t>
      </w:r>
    </w:p>
    <w:p w:rsidR="00DC7E92" w:rsidRPr="00C8799A" w:rsidRDefault="00DC7E92" w:rsidP="00DC7E92">
      <w:pPr>
        <w:spacing w:after="0" w:line="360" w:lineRule="auto"/>
        <w:jc w:val="both"/>
        <w:rPr>
          <w:rFonts w:ascii="Times New Roman" w:hAnsi="Times New Roman"/>
          <w:sz w:val="24"/>
          <w:szCs w:val="24"/>
        </w:rPr>
      </w:pPr>
      <w:r w:rsidRPr="00C8799A">
        <w:rPr>
          <w:rFonts w:ascii="Times New Roman" w:hAnsi="Times New Roman"/>
          <w:sz w:val="24"/>
          <w:szCs w:val="24"/>
        </w:rPr>
        <w:t xml:space="preserve">I also appreciate the effort and support of my parent Mr. and Mrs. </w:t>
      </w:r>
      <w:r w:rsidR="009664E8" w:rsidRPr="00C8799A">
        <w:rPr>
          <w:rFonts w:ascii="Times New Roman" w:hAnsi="Times New Roman"/>
          <w:sz w:val="24"/>
          <w:szCs w:val="24"/>
        </w:rPr>
        <w:t>Adekanye</w:t>
      </w:r>
      <w:r w:rsidRPr="00C8799A">
        <w:rPr>
          <w:rFonts w:ascii="Times New Roman" w:hAnsi="Times New Roman"/>
          <w:sz w:val="24"/>
          <w:szCs w:val="24"/>
        </w:rPr>
        <w:t xml:space="preserve">. I will forever be grateful and appreciate your contribution towards the achievement of my </w:t>
      </w:r>
      <w:r w:rsidR="009664E8" w:rsidRPr="00C8799A">
        <w:rPr>
          <w:rFonts w:ascii="Times New Roman" w:hAnsi="Times New Roman"/>
          <w:sz w:val="24"/>
          <w:szCs w:val="24"/>
        </w:rPr>
        <w:t>education</w:t>
      </w:r>
    </w:p>
    <w:p w:rsidR="00DC7E92" w:rsidRPr="00C8799A" w:rsidRDefault="00DC7E92" w:rsidP="00DC7E92">
      <w:pPr>
        <w:spacing w:after="0" w:line="360" w:lineRule="auto"/>
        <w:jc w:val="both"/>
        <w:rPr>
          <w:rFonts w:ascii="Times New Roman" w:hAnsi="Times New Roman"/>
          <w:sz w:val="24"/>
          <w:szCs w:val="24"/>
        </w:rPr>
      </w:pPr>
    </w:p>
    <w:p w:rsidR="00DC7E92" w:rsidRPr="00C8799A" w:rsidRDefault="00DC7E92" w:rsidP="00DC7E92">
      <w:pPr>
        <w:spacing w:after="0" w:line="360" w:lineRule="auto"/>
        <w:jc w:val="both"/>
        <w:rPr>
          <w:rFonts w:ascii="Times New Roman" w:hAnsi="Times New Roman"/>
          <w:sz w:val="24"/>
          <w:szCs w:val="24"/>
        </w:rPr>
      </w:pPr>
    </w:p>
    <w:p w:rsidR="00DC7E92" w:rsidRPr="00C8799A" w:rsidRDefault="00DC7E92" w:rsidP="00DC7E92">
      <w:pPr>
        <w:spacing w:after="0" w:line="360" w:lineRule="auto"/>
        <w:jc w:val="both"/>
        <w:rPr>
          <w:rFonts w:ascii="Times New Roman" w:hAnsi="Times New Roman"/>
          <w:sz w:val="24"/>
          <w:szCs w:val="24"/>
        </w:rPr>
      </w:pPr>
    </w:p>
    <w:p w:rsidR="00DC7E92" w:rsidRPr="00C8799A" w:rsidRDefault="00DC7E92" w:rsidP="00DC7E92">
      <w:pPr>
        <w:spacing w:after="0" w:line="360" w:lineRule="auto"/>
        <w:jc w:val="both"/>
        <w:rPr>
          <w:rFonts w:ascii="Times New Roman" w:hAnsi="Times New Roman"/>
          <w:sz w:val="24"/>
          <w:szCs w:val="24"/>
        </w:rPr>
      </w:pPr>
    </w:p>
    <w:p w:rsidR="00DC7E92" w:rsidRPr="00C8799A" w:rsidRDefault="00DC7E92" w:rsidP="00DC7E92">
      <w:pPr>
        <w:spacing w:after="0" w:line="360" w:lineRule="auto"/>
        <w:jc w:val="both"/>
        <w:rPr>
          <w:rFonts w:ascii="Times New Roman" w:hAnsi="Times New Roman"/>
          <w:sz w:val="24"/>
          <w:szCs w:val="24"/>
        </w:rPr>
      </w:pPr>
    </w:p>
    <w:p w:rsidR="00DC7E92" w:rsidRPr="00C8799A" w:rsidRDefault="00DC7E92" w:rsidP="00DC7E92">
      <w:pPr>
        <w:spacing w:after="0" w:line="360" w:lineRule="auto"/>
        <w:jc w:val="both"/>
        <w:rPr>
          <w:rFonts w:ascii="Times New Roman" w:hAnsi="Times New Roman"/>
          <w:sz w:val="24"/>
          <w:szCs w:val="24"/>
        </w:rPr>
      </w:pPr>
    </w:p>
    <w:p w:rsidR="00DC7E92" w:rsidRPr="00C8799A" w:rsidRDefault="00DC7E92" w:rsidP="00DC7E92">
      <w:pPr>
        <w:spacing w:after="0" w:line="360" w:lineRule="auto"/>
        <w:jc w:val="both"/>
        <w:rPr>
          <w:rFonts w:ascii="Times New Roman" w:hAnsi="Times New Roman"/>
          <w:sz w:val="24"/>
          <w:szCs w:val="24"/>
        </w:rPr>
      </w:pPr>
    </w:p>
    <w:p w:rsidR="00DC7E92" w:rsidRPr="00C8799A" w:rsidRDefault="00DC7E92" w:rsidP="00DC7E92">
      <w:pPr>
        <w:spacing w:after="0" w:line="360" w:lineRule="auto"/>
        <w:jc w:val="both"/>
        <w:rPr>
          <w:rFonts w:ascii="Times New Roman" w:hAnsi="Times New Roman"/>
          <w:sz w:val="24"/>
          <w:szCs w:val="24"/>
        </w:rPr>
      </w:pPr>
    </w:p>
    <w:p w:rsidR="00DC7E92" w:rsidRPr="00C8799A" w:rsidRDefault="00DC7E92" w:rsidP="00DC7E92">
      <w:pPr>
        <w:spacing w:after="0" w:line="360" w:lineRule="auto"/>
        <w:jc w:val="both"/>
        <w:rPr>
          <w:rFonts w:ascii="Times New Roman" w:hAnsi="Times New Roman"/>
          <w:sz w:val="24"/>
          <w:szCs w:val="24"/>
        </w:rPr>
      </w:pPr>
    </w:p>
    <w:p w:rsidR="00DC7E92" w:rsidRPr="00C8799A" w:rsidRDefault="00DC7E92" w:rsidP="00DC7E92">
      <w:pPr>
        <w:spacing w:after="0" w:line="360" w:lineRule="auto"/>
        <w:jc w:val="both"/>
        <w:rPr>
          <w:rFonts w:ascii="Times New Roman" w:hAnsi="Times New Roman"/>
          <w:sz w:val="24"/>
          <w:szCs w:val="24"/>
        </w:rPr>
      </w:pPr>
    </w:p>
    <w:p w:rsidR="00DC7E92" w:rsidRPr="00C8799A" w:rsidRDefault="00DC7E92" w:rsidP="00DC7E92">
      <w:pPr>
        <w:spacing w:after="0" w:line="360" w:lineRule="auto"/>
        <w:rPr>
          <w:rFonts w:ascii="Times New Roman" w:hAnsi="Times New Roman"/>
          <w:b/>
          <w:sz w:val="24"/>
          <w:szCs w:val="24"/>
        </w:rPr>
      </w:pPr>
      <w:r w:rsidRPr="00C8799A">
        <w:rPr>
          <w:rFonts w:ascii="Times New Roman" w:hAnsi="Times New Roman"/>
          <w:b/>
          <w:sz w:val="24"/>
          <w:szCs w:val="24"/>
        </w:rPr>
        <w:br w:type="page"/>
      </w:r>
    </w:p>
    <w:p w:rsidR="00DC7E92" w:rsidRPr="00C8799A" w:rsidRDefault="00DC7E92" w:rsidP="00DC7E92">
      <w:pPr>
        <w:spacing w:after="0" w:line="360" w:lineRule="auto"/>
        <w:jc w:val="center"/>
        <w:rPr>
          <w:rFonts w:ascii="Times New Roman" w:hAnsi="Times New Roman"/>
          <w:b/>
          <w:sz w:val="24"/>
          <w:szCs w:val="24"/>
        </w:rPr>
      </w:pPr>
      <w:r w:rsidRPr="00C8799A">
        <w:rPr>
          <w:rFonts w:ascii="Times New Roman" w:hAnsi="Times New Roman"/>
          <w:b/>
          <w:sz w:val="24"/>
          <w:szCs w:val="24"/>
        </w:rPr>
        <w:lastRenderedPageBreak/>
        <w:t>ACKNOWLEDGEMENTS</w:t>
      </w:r>
    </w:p>
    <w:p w:rsidR="00DC7E92" w:rsidRPr="00C8799A" w:rsidRDefault="001E3109" w:rsidP="00DC7E92">
      <w:pPr>
        <w:spacing w:after="0" w:line="360" w:lineRule="auto"/>
        <w:jc w:val="both"/>
        <w:rPr>
          <w:rFonts w:ascii="Times New Roman" w:hAnsi="Times New Roman"/>
          <w:sz w:val="24"/>
          <w:szCs w:val="24"/>
        </w:rPr>
      </w:pPr>
      <w:r w:rsidRPr="00C8799A">
        <w:rPr>
          <w:rFonts w:ascii="Times New Roman" w:hAnsi="Times New Roman"/>
          <w:sz w:val="24"/>
          <w:szCs w:val="24"/>
        </w:rPr>
        <w:t xml:space="preserve">I would like to express my heartfelt gratitude to my dear mother, Mrs. Adekanye Felicia O for her unwavering love, support </w:t>
      </w:r>
      <w:r w:rsidR="00E71DC9" w:rsidRPr="00C8799A">
        <w:rPr>
          <w:rFonts w:ascii="Times New Roman" w:hAnsi="Times New Roman"/>
          <w:sz w:val="24"/>
          <w:szCs w:val="24"/>
        </w:rPr>
        <w:t>and encouragement throughout this journey. I also extend my sincere appreciation to the Ogundana families, Alli families and the entire Adekanye’s families for their prayers, support and contributions in various ways. Your collective efforts and kindness have played a significant role in helping me reach this milestone. Thank you all.</w:t>
      </w:r>
    </w:p>
    <w:p w:rsidR="00DC7E92" w:rsidRPr="00C8799A" w:rsidRDefault="00DC7E92" w:rsidP="00DC7E92">
      <w:pPr>
        <w:spacing w:after="0" w:line="240" w:lineRule="auto"/>
        <w:rPr>
          <w:rFonts w:ascii="Times New Roman" w:hAnsi="Times New Roman"/>
          <w:b/>
          <w:sz w:val="24"/>
          <w:szCs w:val="24"/>
        </w:rPr>
      </w:pPr>
      <w:r w:rsidRPr="00C8799A">
        <w:rPr>
          <w:rFonts w:ascii="Times New Roman" w:hAnsi="Times New Roman"/>
          <w:b/>
          <w:sz w:val="24"/>
          <w:szCs w:val="24"/>
        </w:rPr>
        <w:br w:type="page"/>
      </w:r>
    </w:p>
    <w:p w:rsidR="00C8799A" w:rsidRPr="00C8799A" w:rsidRDefault="00C8799A" w:rsidP="00C8799A">
      <w:pPr>
        <w:spacing w:after="0" w:line="360" w:lineRule="auto"/>
        <w:jc w:val="center"/>
        <w:rPr>
          <w:rFonts w:ascii="Times New Roman" w:hAnsi="Times New Roman"/>
          <w:b/>
          <w:sz w:val="24"/>
          <w:szCs w:val="24"/>
        </w:rPr>
      </w:pPr>
      <w:r w:rsidRPr="00C8799A">
        <w:rPr>
          <w:rFonts w:ascii="Times New Roman" w:hAnsi="Times New Roman"/>
          <w:b/>
          <w:sz w:val="24"/>
          <w:szCs w:val="24"/>
        </w:rPr>
        <w:lastRenderedPageBreak/>
        <w:t>TABLE OF CONTENTS</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 xml:space="preserve">Title </w:t>
      </w:r>
      <w:r w:rsidR="00754406" w:rsidRPr="00C8799A">
        <w:rPr>
          <w:rFonts w:ascii="Times New Roman" w:hAnsi="Times New Roman"/>
          <w:sz w:val="24"/>
          <w:szCs w:val="24"/>
        </w:rPr>
        <w:t>Page</w:t>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t>i</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Certification</w:t>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t>ii</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Dedication</w:t>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t>iii</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Acknowledgements</w:t>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t>iv</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 xml:space="preserve">Table of </w:t>
      </w:r>
      <w:r w:rsidR="00754406" w:rsidRPr="00C8799A">
        <w:rPr>
          <w:rFonts w:ascii="Times New Roman" w:hAnsi="Times New Roman"/>
          <w:sz w:val="24"/>
          <w:szCs w:val="24"/>
        </w:rPr>
        <w:t>Contents</w:t>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t>v</w:t>
      </w:r>
    </w:p>
    <w:p w:rsidR="00C8799A" w:rsidRPr="00C8799A" w:rsidRDefault="00C8799A" w:rsidP="00C8799A">
      <w:pPr>
        <w:spacing w:after="0" w:line="360" w:lineRule="auto"/>
        <w:jc w:val="both"/>
        <w:rPr>
          <w:rFonts w:ascii="Times New Roman" w:hAnsi="Times New Roman"/>
          <w:b/>
          <w:sz w:val="24"/>
          <w:szCs w:val="24"/>
        </w:rPr>
      </w:pPr>
      <w:r w:rsidRPr="00C8799A">
        <w:rPr>
          <w:rFonts w:ascii="Times New Roman" w:hAnsi="Times New Roman"/>
          <w:b/>
          <w:sz w:val="24"/>
          <w:szCs w:val="24"/>
        </w:rPr>
        <w:t>CHAPTER ONE: INTRODUCTION</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1.1</w:t>
      </w:r>
      <w:r w:rsidRPr="00C8799A">
        <w:rPr>
          <w:rFonts w:ascii="Times New Roman" w:hAnsi="Times New Roman"/>
          <w:sz w:val="24"/>
          <w:szCs w:val="24"/>
        </w:rPr>
        <w:tab/>
        <w:t>Background of the Study</w:t>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t>1</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1.2</w:t>
      </w:r>
      <w:r w:rsidRPr="00C8799A">
        <w:rPr>
          <w:rFonts w:ascii="Times New Roman" w:hAnsi="Times New Roman"/>
          <w:sz w:val="24"/>
          <w:szCs w:val="24"/>
        </w:rPr>
        <w:tab/>
        <w:t>Statement of the Problem</w:t>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r>
      <w:r w:rsidR="00754406">
        <w:rPr>
          <w:rFonts w:ascii="Times New Roman" w:hAnsi="Times New Roman"/>
          <w:sz w:val="24"/>
          <w:szCs w:val="24"/>
        </w:rPr>
        <w:tab/>
        <w:t>2</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1.3</w:t>
      </w:r>
      <w:r w:rsidRPr="00C8799A">
        <w:rPr>
          <w:rFonts w:ascii="Times New Roman" w:hAnsi="Times New Roman"/>
          <w:sz w:val="24"/>
          <w:szCs w:val="24"/>
        </w:rPr>
        <w:tab/>
        <w:t>Objectives of the Study</w:t>
      </w:r>
      <w:r w:rsidR="00137271">
        <w:rPr>
          <w:rFonts w:ascii="Times New Roman" w:hAnsi="Times New Roman"/>
          <w:sz w:val="24"/>
          <w:szCs w:val="24"/>
        </w:rPr>
        <w:tab/>
      </w:r>
      <w:r w:rsidR="00137271">
        <w:rPr>
          <w:rFonts w:ascii="Times New Roman" w:hAnsi="Times New Roman"/>
          <w:sz w:val="24"/>
          <w:szCs w:val="24"/>
        </w:rPr>
        <w:tab/>
      </w:r>
      <w:r w:rsidR="00137271">
        <w:rPr>
          <w:rFonts w:ascii="Times New Roman" w:hAnsi="Times New Roman"/>
          <w:sz w:val="24"/>
          <w:szCs w:val="24"/>
        </w:rPr>
        <w:tab/>
      </w:r>
      <w:r w:rsidR="00137271">
        <w:rPr>
          <w:rFonts w:ascii="Times New Roman" w:hAnsi="Times New Roman"/>
          <w:sz w:val="24"/>
          <w:szCs w:val="24"/>
        </w:rPr>
        <w:tab/>
      </w:r>
      <w:r w:rsidR="00137271">
        <w:rPr>
          <w:rFonts w:ascii="Times New Roman" w:hAnsi="Times New Roman"/>
          <w:sz w:val="24"/>
          <w:szCs w:val="24"/>
        </w:rPr>
        <w:tab/>
      </w:r>
      <w:r w:rsidR="00137271">
        <w:rPr>
          <w:rFonts w:ascii="Times New Roman" w:hAnsi="Times New Roman"/>
          <w:sz w:val="24"/>
          <w:szCs w:val="24"/>
        </w:rPr>
        <w:tab/>
        <w:t>3</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1.4</w:t>
      </w:r>
      <w:r w:rsidRPr="00C8799A">
        <w:rPr>
          <w:rFonts w:ascii="Times New Roman" w:hAnsi="Times New Roman"/>
          <w:sz w:val="24"/>
          <w:szCs w:val="24"/>
        </w:rPr>
        <w:tab/>
        <w:t>Research Questions</w:t>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t>3</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1.5</w:t>
      </w:r>
      <w:r w:rsidRPr="00C8799A">
        <w:rPr>
          <w:rFonts w:ascii="Times New Roman" w:hAnsi="Times New Roman"/>
          <w:sz w:val="24"/>
          <w:szCs w:val="24"/>
        </w:rPr>
        <w:tab/>
        <w:t>Statement of Hypotheses</w:t>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t>3</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1.6</w:t>
      </w:r>
      <w:r w:rsidRPr="00C8799A">
        <w:rPr>
          <w:rFonts w:ascii="Times New Roman" w:hAnsi="Times New Roman"/>
          <w:sz w:val="24"/>
          <w:szCs w:val="24"/>
        </w:rPr>
        <w:tab/>
        <w:t>Scope of the Study</w:t>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t>3</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1.7</w:t>
      </w:r>
      <w:r w:rsidRPr="00C8799A">
        <w:rPr>
          <w:rFonts w:ascii="Times New Roman" w:hAnsi="Times New Roman"/>
          <w:sz w:val="24"/>
          <w:szCs w:val="24"/>
        </w:rPr>
        <w:tab/>
        <w:t>Significance of the Research</w:t>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t>4</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1.8</w:t>
      </w:r>
      <w:r w:rsidRPr="00C8799A">
        <w:rPr>
          <w:rFonts w:ascii="Times New Roman" w:hAnsi="Times New Roman"/>
          <w:sz w:val="24"/>
          <w:szCs w:val="24"/>
        </w:rPr>
        <w:tab/>
        <w:t>Definition of Terms</w:t>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t>4</w:t>
      </w:r>
    </w:p>
    <w:p w:rsidR="00C8799A" w:rsidRPr="00C8799A" w:rsidRDefault="00C8799A" w:rsidP="00C8799A">
      <w:pPr>
        <w:spacing w:after="0" w:line="360" w:lineRule="auto"/>
        <w:jc w:val="both"/>
        <w:rPr>
          <w:rFonts w:ascii="Times New Roman" w:hAnsi="Times New Roman"/>
          <w:b/>
          <w:sz w:val="24"/>
          <w:szCs w:val="24"/>
        </w:rPr>
      </w:pPr>
      <w:r w:rsidRPr="00C8799A">
        <w:rPr>
          <w:rFonts w:ascii="Times New Roman" w:hAnsi="Times New Roman"/>
          <w:b/>
          <w:sz w:val="24"/>
          <w:szCs w:val="24"/>
        </w:rPr>
        <w:t xml:space="preserve">CHAPTER TWO: LITERATURE REVIEW </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2.0</w:t>
      </w:r>
      <w:r w:rsidRPr="00C8799A">
        <w:rPr>
          <w:rFonts w:ascii="Times New Roman" w:hAnsi="Times New Roman"/>
          <w:sz w:val="24"/>
          <w:szCs w:val="24"/>
        </w:rPr>
        <w:tab/>
        <w:t>Introduction</w:t>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t>5</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2.1</w:t>
      </w:r>
      <w:r w:rsidRPr="00C8799A">
        <w:rPr>
          <w:rFonts w:ascii="Times New Roman" w:hAnsi="Times New Roman"/>
          <w:sz w:val="24"/>
          <w:szCs w:val="24"/>
        </w:rPr>
        <w:tab/>
        <w:t>Historical Background of Value Added Tax (VAT) In Nigeria</w:t>
      </w:r>
      <w:r w:rsidR="001038AD">
        <w:rPr>
          <w:rFonts w:ascii="Times New Roman" w:hAnsi="Times New Roman"/>
          <w:sz w:val="24"/>
          <w:szCs w:val="24"/>
        </w:rPr>
        <w:tab/>
        <w:t>5</w:t>
      </w:r>
      <w:r w:rsidR="001038AD">
        <w:rPr>
          <w:rFonts w:ascii="Times New Roman" w:hAnsi="Times New Roman"/>
          <w:sz w:val="24"/>
          <w:szCs w:val="24"/>
        </w:rPr>
        <w:tab/>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2.1.1</w:t>
      </w:r>
      <w:r w:rsidRPr="00C8799A">
        <w:rPr>
          <w:rFonts w:ascii="Times New Roman" w:hAnsi="Times New Roman"/>
          <w:sz w:val="24"/>
          <w:szCs w:val="24"/>
        </w:rPr>
        <w:tab/>
        <w:t>Worldwide History of Value Added Tax</w:t>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t>6</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2.1.2</w:t>
      </w:r>
      <w:r w:rsidRPr="00C8799A">
        <w:rPr>
          <w:rFonts w:ascii="Times New Roman" w:hAnsi="Times New Roman"/>
          <w:sz w:val="24"/>
          <w:szCs w:val="24"/>
        </w:rPr>
        <w:tab/>
        <w:t xml:space="preserve">History and Development of VAT in Nigeria </w:t>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t>7</w:t>
      </w:r>
    </w:p>
    <w:p w:rsidR="00C8799A" w:rsidRPr="00C8799A" w:rsidRDefault="00C8799A" w:rsidP="00C8799A">
      <w:pPr>
        <w:autoSpaceDE w:val="0"/>
        <w:autoSpaceDN w:val="0"/>
        <w:adjustRightInd w:val="0"/>
        <w:spacing w:after="0" w:line="360" w:lineRule="auto"/>
        <w:jc w:val="both"/>
        <w:rPr>
          <w:rFonts w:ascii="Times New Roman" w:hAnsi="Times New Roman"/>
          <w:bCs/>
          <w:color w:val="000000"/>
          <w:sz w:val="24"/>
          <w:szCs w:val="24"/>
        </w:rPr>
      </w:pPr>
      <w:r w:rsidRPr="00C8799A">
        <w:rPr>
          <w:rFonts w:ascii="Times New Roman" w:hAnsi="Times New Roman"/>
          <w:bCs/>
          <w:color w:val="000000"/>
          <w:sz w:val="24"/>
          <w:szCs w:val="24"/>
        </w:rPr>
        <w:t>2.2</w:t>
      </w:r>
      <w:r w:rsidRPr="00C8799A">
        <w:rPr>
          <w:rFonts w:ascii="Times New Roman" w:hAnsi="Times New Roman"/>
          <w:bCs/>
          <w:color w:val="000000"/>
          <w:sz w:val="24"/>
          <w:szCs w:val="24"/>
        </w:rPr>
        <w:tab/>
        <w:t>Conceptual Framework</w:t>
      </w:r>
      <w:r w:rsidR="001038AD">
        <w:rPr>
          <w:rFonts w:ascii="Times New Roman" w:hAnsi="Times New Roman"/>
          <w:bCs/>
          <w:color w:val="000000"/>
          <w:sz w:val="24"/>
          <w:szCs w:val="24"/>
        </w:rPr>
        <w:tab/>
      </w:r>
      <w:r w:rsidR="001038AD">
        <w:rPr>
          <w:rFonts w:ascii="Times New Roman" w:hAnsi="Times New Roman"/>
          <w:bCs/>
          <w:color w:val="000000"/>
          <w:sz w:val="24"/>
          <w:szCs w:val="24"/>
        </w:rPr>
        <w:tab/>
      </w:r>
      <w:r w:rsidR="001038AD">
        <w:rPr>
          <w:rFonts w:ascii="Times New Roman" w:hAnsi="Times New Roman"/>
          <w:bCs/>
          <w:color w:val="000000"/>
          <w:sz w:val="24"/>
          <w:szCs w:val="24"/>
        </w:rPr>
        <w:tab/>
      </w:r>
      <w:r w:rsidR="001038AD">
        <w:rPr>
          <w:rFonts w:ascii="Times New Roman" w:hAnsi="Times New Roman"/>
          <w:bCs/>
          <w:color w:val="000000"/>
          <w:sz w:val="24"/>
          <w:szCs w:val="24"/>
        </w:rPr>
        <w:tab/>
      </w:r>
      <w:r w:rsidR="001038AD">
        <w:rPr>
          <w:rFonts w:ascii="Times New Roman" w:hAnsi="Times New Roman"/>
          <w:bCs/>
          <w:color w:val="000000"/>
          <w:sz w:val="24"/>
          <w:szCs w:val="24"/>
        </w:rPr>
        <w:tab/>
      </w:r>
      <w:r w:rsidR="001038AD">
        <w:rPr>
          <w:rFonts w:ascii="Times New Roman" w:hAnsi="Times New Roman"/>
          <w:bCs/>
          <w:color w:val="000000"/>
          <w:sz w:val="24"/>
          <w:szCs w:val="24"/>
        </w:rPr>
        <w:tab/>
        <w:t>8</w:t>
      </w:r>
    </w:p>
    <w:p w:rsidR="00C8799A" w:rsidRPr="00C8799A" w:rsidRDefault="00C8799A" w:rsidP="00C8799A">
      <w:pPr>
        <w:autoSpaceDE w:val="0"/>
        <w:autoSpaceDN w:val="0"/>
        <w:adjustRightInd w:val="0"/>
        <w:spacing w:after="0" w:line="360" w:lineRule="auto"/>
        <w:ind w:left="720"/>
        <w:jc w:val="both"/>
        <w:rPr>
          <w:rFonts w:ascii="Times New Roman" w:hAnsi="Times New Roman"/>
          <w:color w:val="000000"/>
          <w:sz w:val="24"/>
          <w:szCs w:val="24"/>
        </w:rPr>
      </w:pPr>
      <w:r w:rsidRPr="00C8799A">
        <w:rPr>
          <w:rFonts w:ascii="Times New Roman" w:hAnsi="Times New Roman"/>
          <w:color w:val="000000"/>
          <w:sz w:val="24"/>
          <w:szCs w:val="24"/>
        </w:rPr>
        <w:t>2.2.1</w:t>
      </w:r>
      <w:r w:rsidRPr="00C8799A">
        <w:rPr>
          <w:rFonts w:ascii="Times New Roman" w:hAnsi="Times New Roman"/>
          <w:color w:val="000000"/>
          <w:sz w:val="24"/>
          <w:szCs w:val="24"/>
        </w:rPr>
        <w:tab/>
        <w:t>Concept of VAT</w:t>
      </w:r>
      <w:r w:rsidR="001038AD">
        <w:rPr>
          <w:rFonts w:ascii="Times New Roman" w:hAnsi="Times New Roman"/>
          <w:color w:val="000000"/>
          <w:sz w:val="24"/>
          <w:szCs w:val="24"/>
        </w:rPr>
        <w:tab/>
      </w:r>
      <w:r w:rsidR="001038AD">
        <w:rPr>
          <w:rFonts w:ascii="Times New Roman" w:hAnsi="Times New Roman"/>
          <w:color w:val="000000"/>
          <w:sz w:val="24"/>
          <w:szCs w:val="24"/>
        </w:rPr>
        <w:tab/>
      </w:r>
      <w:r w:rsidR="001038AD">
        <w:rPr>
          <w:rFonts w:ascii="Times New Roman" w:hAnsi="Times New Roman"/>
          <w:color w:val="000000"/>
          <w:sz w:val="24"/>
          <w:szCs w:val="24"/>
        </w:rPr>
        <w:tab/>
      </w:r>
      <w:r w:rsidR="001038AD">
        <w:rPr>
          <w:rFonts w:ascii="Times New Roman" w:hAnsi="Times New Roman"/>
          <w:color w:val="000000"/>
          <w:sz w:val="24"/>
          <w:szCs w:val="24"/>
        </w:rPr>
        <w:tab/>
      </w:r>
      <w:r w:rsidR="001038AD">
        <w:rPr>
          <w:rFonts w:ascii="Times New Roman" w:hAnsi="Times New Roman"/>
          <w:color w:val="000000"/>
          <w:sz w:val="24"/>
          <w:szCs w:val="24"/>
        </w:rPr>
        <w:tab/>
      </w:r>
      <w:r w:rsidR="001038AD">
        <w:rPr>
          <w:rFonts w:ascii="Times New Roman" w:hAnsi="Times New Roman"/>
          <w:color w:val="000000"/>
          <w:sz w:val="24"/>
          <w:szCs w:val="24"/>
        </w:rPr>
        <w:tab/>
        <w:t>8</w:t>
      </w:r>
    </w:p>
    <w:p w:rsidR="00C8799A" w:rsidRPr="00C8799A" w:rsidRDefault="00C8799A" w:rsidP="00C8799A">
      <w:pPr>
        <w:autoSpaceDE w:val="0"/>
        <w:autoSpaceDN w:val="0"/>
        <w:adjustRightInd w:val="0"/>
        <w:spacing w:after="0" w:line="360" w:lineRule="auto"/>
        <w:ind w:left="720"/>
        <w:jc w:val="both"/>
        <w:rPr>
          <w:rFonts w:ascii="Times New Roman" w:hAnsi="Times New Roman"/>
          <w:color w:val="000000"/>
          <w:sz w:val="24"/>
          <w:szCs w:val="24"/>
        </w:rPr>
      </w:pPr>
      <w:r w:rsidRPr="00C8799A">
        <w:rPr>
          <w:rFonts w:ascii="Times New Roman" w:hAnsi="Times New Roman"/>
          <w:color w:val="000000"/>
          <w:sz w:val="24"/>
          <w:szCs w:val="24"/>
        </w:rPr>
        <w:t>2.2.2</w:t>
      </w:r>
      <w:r w:rsidRPr="00C8799A">
        <w:rPr>
          <w:rFonts w:ascii="Times New Roman" w:hAnsi="Times New Roman"/>
          <w:color w:val="000000"/>
          <w:sz w:val="24"/>
          <w:szCs w:val="24"/>
        </w:rPr>
        <w:tab/>
        <w:t>Vat Administration in Nigeria</w:t>
      </w:r>
      <w:r w:rsidR="001038AD">
        <w:rPr>
          <w:rFonts w:ascii="Times New Roman" w:hAnsi="Times New Roman"/>
          <w:color w:val="000000"/>
          <w:sz w:val="24"/>
          <w:szCs w:val="24"/>
        </w:rPr>
        <w:tab/>
      </w:r>
      <w:r w:rsidR="001038AD">
        <w:rPr>
          <w:rFonts w:ascii="Times New Roman" w:hAnsi="Times New Roman"/>
          <w:color w:val="000000"/>
          <w:sz w:val="24"/>
          <w:szCs w:val="24"/>
        </w:rPr>
        <w:tab/>
      </w:r>
      <w:r w:rsidR="001038AD">
        <w:rPr>
          <w:rFonts w:ascii="Times New Roman" w:hAnsi="Times New Roman"/>
          <w:color w:val="000000"/>
          <w:sz w:val="24"/>
          <w:szCs w:val="24"/>
        </w:rPr>
        <w:tab/>
      </w:r>
      <w:r w:rsidR="001038AD">
        <w:rPr>
          <w:rFonts w:ascii="Times New Roman" w:hAnsi="Times New Roman"/>
          <w:color w:val="000000"/>
          <w:sz w:val="24"/>
          <w:szCs w:val="24"/>
        </w:rPr>
        <w:tab/>
        <w:t>8</w:t>
      </w:r>
    </w:p>
    <w:p w:rsidR="00C8799A" w:rsidRPr="00C8799A" w:rsidRDefault="00C8799A" w:rsidP="00C8799A">
      <w:pPr>
        <w:autoSpaceDE w:val="0"/>
        <w:autoSpaceDN w:val="0"/>
        <w:adjustRightInd w:val="0"/>
        <w:spacing w:after="0" w:line="360" w:lineRule="auto"/>
        <w:ind w:left="720"/>
        <w:jc w:val="both"/>
        <w:rPr>
          <w:rFonts w:ascii="Times New Roman" w:hAnsi="Times New Roman"/>
          <w:color w:val="000000"/>
          <w:sz w:val="24"/>
          <w:szCs w:val="24"/>
        </w:rPr>
      </w:pPr>
      <w:r w:rsidRPr="00C8799A">
        <w:rPr>
          <w:rFonts w:ascii="Times New Roman" w:hAnsi="Times New Roman"/>
          <w:color w:val="000000"/>
          <w:sz w:val="24"/>
          <w:szCs w:val="24"/>
        </w:rPr>
        <w:t>2.2.3</w:t>
      </w:r>
      <w:r w:rsidRPr="00C8799A">
        <w:rPr>
          <w:rFonts w:ascii="Times New Roman" w:hAnsi="Times New Roman"/>
          <w:color w:val="000000"/>
          <w:sz w:val="24"/>
          <w:szCs w:val="24"/>
        </w:rPr>
        <w:tab/>
        <w:t>Accounting for VAT</w:t>
      </w:r>
      <w:r w:rsidR="001038AD">
        <w:rPr>
          <w:rFonts w:ascii="Times New Roman" w:hAnsi="Times New Roman"/>
          <w:color w:val="000000"/>
          <w:sz w:val="24"/>
          <w:szCs w:val="24"/>
        </w:rPr>
        <w:tab/>
      </w:r>
      <w:r w:rsidR="001038AD">
        <w:rPr>
          <w:rFonts w:ascii="Times New Roman" w:hAnsi="Times New Roman"/>
          <w:color w:val="000000"/>
          <w:sz w:val="24"/>
          <w:szCs w:val="24"/>
        </w:rPr>
        <w:tab/>
      </w:r>
      <w:r w:rsidR="001038AD">
        <w:rPr>
          <w:rFonts w:ascii="Times New Roman" w:hAnsi="Times New Roman"/>
          <w:color w:val="000000"/>
          <w:sz w:val="24"/>
          <w:szCs w:val="24"/>
        </w:rPr>
        <w:tab/>
      </w:r>
      <w:r w:rsidR="001038AD">
        <w:rPr>
          <w:rFonts w:ascii="Times New Roman" w:hAnsi="Times New Roman"/>
          <w:color w:val="000000"/>
          <w:sz w:val="24"/>
          <w:szCs w:val="24"/>
        </w:rPr>
        <w:tab/>
      </w:r>
      <w:r w:rsidR="001038AD">
        <w:rPr>
          <w:rFonts w:ascii="Times New Roman" w:hAnsi="Times New Roman"/>
          <w:color w:val="000000"/>
          <w:sz w:val="24"/>
          <w:szCs w:val="24"/>
        </w:rPr>
        <w:tab/>
      </w:r>
      <w:r w:rsidR="001038AD">
        <w:rPr>
          <w:rFonts w:ascii="Times New Roman" w:hAnsi="Times New Roman"/>
          <w:color w:val="000000"/>
          <w:sz w:val="24"/>
          <w:szCs w:val="24"/>
        </w:rPr>
        <w:tab/>
        <w:t>10</w:t>
      </w:r>
    </w:p>
    <w:p w:rsidR="00C8799A" w:rsidRPr="00C8799A" w:rsidRDefault="00C8799A" w:rsidP="00C8799A">
      <w:pPr>
        <w:autoSpaceDE w:val="0"/>
        <w:autoSpaceDN w:val="0"/>
        <w:adjustRightInd w:val="0"/>
        <w:spacing w:after="0" w:line="360" w:lineRule="auto"/>
        <w:ind w:left="720"/>
        <w:jc w:val="both"/>
        <w:rPr>
          <w:rFonts w:ascii="Times New Roman" w:hAnsi="Times New Roman"/>
          <w:color w:val="000000"/>
          <w:sz w:val="24"/>
          <w:szCs w:val="24"/>
        </w:rPr>
      </w:pPr>
      <w:r w:rsidRPr="00C8799A">
        <w:rPr>
          <w:rFonts w:ascii="Times New Roman" w:hAnsi="Times New Roman"/>
          <w:color w:val="000000"/>
          <w:sz w:val="24"/>
          <w:szCs w:val="24"/>
        </w:rPr>
        <w:t>2.2.4</w:t>
      </w:r>
      <w:r w:rsidRPr="00C8799A">
        <w:rPr>
          <w:rFonts w:ascii="Times New Roman" w:hAnsi="Times New Roman"/>
          <w:color w:val="000000"/>
          <w:sz w:val="24"/>
          <w:szCs w:val="24"/>
        </w:rPr>
        <w:tab/>
        <w:t>Models of Economic Development</w:t>
      </w:r>
      <w:r w:rsidR="001038AD">
        <w:rPr>
          <w:rFonts w:ascii="Times New Roman" w:hAnsi="Times New Roman"/>
          <w:color w:val="000000"/>
          <w:sz w:val="24"/>
          <w:szCs w:val="24"/>
        </w:rPr>
        <w:tab/>
      </w:r>
      <w:r w:rsidR="001038AD">
        <w:rPr>
          <w:rFonts w:ascii="Times New Roman" w:hAnsi="Times New Roman"/>
          <w:color w:val="000000"/>
          <w:sz w:val="24"/>
          <w:szCs w:val="24"/>
        </w:rPr>
        <w:tab/>
      </w:r>
      <w:r w:rsidR="001038AD">
        <w:rPr>
          <w:rFonts w:ascii="Times New Roman" w:hAnsi="Times New Roman"/>
          <w:color w:val="000000"/>
          <w:sz w:val="24"/>
          <w:szCs w:val="24"/>
        </w:rPr>
        <w:tab/>
      </w:r>
      <w:r w:rsidR="001038AD">
        <w:rPr>
          <w:rFonts w:ascii="Times New Roman" w:hAnsi="Times New Roman"/>
          <w:color w:val="000000"/>
          <w:sz w:val="24"/>
          <w:szCs w:val="24"/>
        </w:rPr>
        <w:tab/>
        <w:t>12</w:t>
      </w:r>
    </w:p>
    <w:p w:rsidR="00C8799A" w:rsidRPr="00C8799A" w:rsidRDefault="00C8799A" w:rsidP="00C8799A">
      <w:pPr>
        <w:autoSpaceDE w:val="0"/>
        <w:autoSpaceDN w:val="0"/>
        <w:adjustRightInd w:val="0"/>
        <w:spacing w:after="0" w:line="360" w:lineRule="auto"/>
        <w:ind w:left="720"/>
        <w:jc w:val="both"/>
        <w:rPr>
          <w:rFonts w:ascii="Times New Roman" w:hAnsi="Times New Roman"/>
          <w:color w:val="000000"/>
          <w:sz w:val="24"/>
          <w:szCs w:val="24"/>
        </w:rPr>
      </w:pPr>
      <w:r w:rsidRPr="00C8799A">
        <w:rPr>
          <w:rFonts w:ascii="Times New Roman" w:hAnsi="Times New Roman"/>
          <w:color w:val="000000"/>
          <w:sz w:val="24"/>
          <w:szCs w:val="24"/>
        </w:rPr>
        <w:t>2.2.5</w:t>
      </w:r>
      <w:r w:rsidRPr="00C8799A">
        <w:rPr>
          <w:rFonts w:ascii="Times New Roman" w:hAnsi="Times New Roman"/>
          <w:color w:val="000000"/>
          <w:sz w:val="24"/>
          <w:szCs w:val="24"/>
        </w:rPr>
        <w:tab/>
        <w:t>The Lewis Theory of Development</w:t>
      </w:r>
      <w:r w:rsidR="001038AD">
        <w:rPr>
          <w:rFonts w:ascii="Times New Roman" w:hAnsi="Times New Roman"/>
          <w:color w:val="000000"/>
          <w:sz w:val="24"/>
          <w:szCs w:val="24"/>
        </w:rPr>
        <w:tab/>
      </w:r>
      <w:r w:rsidR="001038AD">
        <w:rPr>
          <w:rFonts w:ascii="Times New Roman" w:hAnsi="Times New Roman"/>
          <w:color w:val="000000"/>
          <w:sz w:val="24"/>
          <w:szCs w:val="24"/>
        </w:rPr>
        <w:tab/>
      </w:r>
      <w:r w:rsidR="001038AD">
        <w:rPr>
          <w:rFonts w:ascii="Times New Roman" w:hAnsi="Times New Roman"/>
          <w:color w:val="000000"/>
          <w:sz w:val="24"/>
          <w:szCs w:val="24"/>
        </w:rPr>
        <w:tab/>
      </w:r>
      <w:r w:rsidR="001038AD">
        <w:rPr>
          <w:rFonts w:ascii="Times New Roman" w:hAnsi="Times New Roman"/>
          <w:color w:val="000000"/>
          <w:sz w:val="24"/>
          <w:szCs w:val="24"/>
        </w:rPr>
        <w:tab/>
        <w:t>13</w:t>
      </w:r>
    </w:p>
    <w:p w:rsidR="00C8799A" w:rsidRPr="00C8799A" w:rsidRDefault="00C8799A" w:rsidP="00C8799A">
      <w:pPr>
        <w:autoSpaceDE w:val="0"/>
        <w:autoSpaceDN w:val="0"/>
        <w:adjustRightInd w:val="0"/>
        <w:spacing w:after="0" w:line="360" w:lineRule="auto"/>
        <w:ind w:left="720"/>
        <w:jc w:val="both"/>
        <w:rPr>
          <w:rFonts w:ascii="Times New Roman" w:hAnsi="Times New Roman"/>
          <w:color w:val="000000"/>
          <w:sz w:val="24"/>
          <w:szCs w:val="24"/>
        </w:rPr>
      </w:pPr>
      <w:r w:rsidRPr="00C8799A">
        <w:rPr>
          <w:rFonts w:ascii="Times New Roman" w:hAnsi="Times New Roman"/>
          <w:color w:val="000000"/>
          <w:sz w:val="24"/>
          <w:szCs w:val="24"/>
        </w:rPr>
        <w:t>2.2.6</w:t>
      </w:r>
      <w:r w:rsidRPr="00C8799A">
        <w:rPr>
          <w:rFonts w:ascii="Times New Roman" w:hAnsi="Times New Roman"/>
          <w:color w:val="000000"/>
          <w:sz w:val="24"/>
          <w:szCs w:val="24"/>
        </w:rPr>
        <w:tab/>
        <w:t>Foreign Direct Investment and Economic Development</w:t>
      </w:r>
      <w:r w:rsidR="001038AD">
        <w:rPr>
          <w:rFonts w:ascii="Times New Roman" w:hAnsi="Times New Roman"/>
          <w:color w:val="000000"/>
          <w:sz w:val="24"/>
          <w:szCs w:val="24"/>
        </w:rPr>
        <w:tab/>
        <w:t>13</w:t>
      </w:r>
    </w:p>
    <w:p w:rsidR="00C8799A" w:rsidRPr="00C8799A" w:rsidRDefault="00C8799A" w:rsidP="00C8799A">
      <w:pPr>
        <w:autoSpaceDE w:val="0"/>
        <w:autoSpaceDN w:val="0"/>
        <w:adjustRightInd w:val="0"/>
        <w:spacing w:after="0" w:line="360" w:lineRule="auto"/>
        <w:jc w:val="both"/>
        <w:rPr>
          <w:rFonts w:ascii="Times New Roman" w:hAnsi="Times New Roman"/>
          <w:bCs/>
          <w:sz w:val="24"/>
          <w:szCs w:val="24"/>
        </w:rPr>
      </w:pPr>
      <w:r w:rsidRPr="00C8799A">
        <w:rPr>
          <w:rFonts w:ascii="Times New Roman" w:hAnsi="Times New Roman"/>
          <w:bCs/>
          <w:sz w:val="24"/>
          <w:szCs w:val="24"/>
        </w:rPr>
        <w:t>2.3</w:t>
      </w:r>
      <w:r w:rsidRPr="00C8799A">
        <w:rPr>
          <w:rFonts w:ascii="Times New Roman" w:hAnsi="Times New Roman"/>
          <w:bCs/>
          <w:sz w:val="24"/>
          <w:szCs w:val="24"/>
        </w:rPr>
        <w:tab/>
        <w:t>Theoretical Framework</w:t>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t>15</w:t>
      </w:r>
    </w:p>
    <w:p w:rsidR="00C8799A" w:rsidRPr="00C8799A" w:rsidRDefault="00C8799A" w:rsidP="00C8799A">
      <w:pPr>
        <w:autoSpaceDE w:val="0"/>
        <w:autoSpaceDN w:val="0"/>
        <w:adjustRightInd w:val="0"/>
        <w:spacing w:after="0" w:line="360" w:lineRule="auto"/>
        <w:ind w:left="720"/>
        <w:jc w:val="both"/>
        <w:rPr>
          <w:rFonts w:ascii="Times New Roman" w:hAnsi="Times New Roman"/>
          <w:bCs/>
          <w:sz w:val="24"/>
          <w:szCs w:val="24"/>
        </w:rPr>
      </w:pPr>
      <w:r w:rsidRPr="00C8799A">
        <w:rPr>
          <w:rFonts w:ascii="Times New Roman" w:hAnsi="Times New Roman"/>
          <w:sz w:val="24"/>
          <w:szCs w:val="24"/>
        </w:rPr>
        <w:t>2.3.1</w:t>
      </w:r>
      <w:r w:rsidRPr="00C8799A">
        <w:rPr>
          <w:rFonts w:ascii="Times New Roman" w:hAnsi="Times New Roman"/>
          <w:sz w:val="24"/>
          <w:szCs w:val="24"/>
        </w:rPr>
        <w:tab/>
      </w:r>
      <w:r w:rsidRPr="00C8799A">
        <w:rPr>
          <w:rFonts w:ascii="Times New Roman" w:hAnsi="Times New Roman"/>
          <w:bCs/>
          <w:sz w:val="24"/>
          <w:szCs w:val="24"/>
        </w:rPr>
        <w:t>Socio Political Theory</w:t>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t>15</w:t>
      </w:r>
    </w:p>
    <w:p w:rsidR="00C8799A" w:rsidRPr="00C8799A" w:rsidRDefault="00C8799A" w:rsidP="00C8799A">
      <w:pPr>
        <w:autoSpaceDE w:val="0"/>
        <w:autoSpaceDN w:val="0"/>
        <w:adjustRightInd w:val="0"/>
        <w:spacing w:after="0" w:line="360" w:lineRule="auto"/>
        <w:ind w:left="720"/>
        <w:jc w:val="both"/>
        <w:rPr>
          <w:rFonts w:ascii="Times New Roman" w:hAnsi="Times New Roman"/>
          <w:bCs/>
          <w:sz w:val="24"/>
          <w:szCs w:val="24"/>
        </w:rPr>
      </w:pPr>
      <w:r w:rsidRPr="00C8799A">
        <w:rPr>
          <w:rFonts w:ascii="Times New Roman" w:hAnsi="Times New Roman"/>
          <w:bCs/>
          <w:sz w:val="24"/>
          <w:szCs w:val="24"/>
        </w:rPr>
        <w:t>2.3.2</w:t>
      </w:r>
      <w:r w:rsidRPr="00C8799A">
        <w:rPr>
          <w:rFonts w:ascii="Times New Roman" w:hAnsi="Times New Roman"/>
          <w:bCs/>
          <w:sz w:val="24"/>
          <w:szCs w:val="24"/>
        </w:rPr>
        <w:tab/>
        <w:t>Expediency Theory</w:t>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t>15</w:t>
      </w:r>
    </w:p>
    <w:p w:rsidR="00C8799A" w:rsidRPr="00C8799A" w:rsidRDefault="00C8799A" w:rsidP="00C8799A">
      <w:pPr>
        <w:autoSpaceDE w:val="0"/>
        <w:autoSpaceDN w:val="0"/>
        <w:adjustRightInd w:val="0"/>
        <w:spacing w:after="0" w:line="360" w:lineRule="auto"/>
        <w:ind w:left="720"/>
        <w:jc w:val="both"/>
        <w:rPr>
          <w:rFonts w:ascii="Times New Roman" w:hAnsi="Times New Roman"/>
          <w:bCs/>
          <w:sz w:val="24"/>
          <w:szCs w:val="24"/>
        </w:rPr>
      </w:pPr>
      <w:r w:rsidRPr="00C8799A">
        <w:rPr>
          <w:rFonts w:ascii="Times New Roman" w:hAnsi="Times New Roman"/>
          <w:bCs/>
          <w:sz w:val="24"/>
          <w:szCs w:val="24"/>
        </w:rPr>
        <w:t>2.3.3</w:t>
      </w:r>
      <w:r w:rsidRPr="00C8799A">
        <w:rPr>
          <w:rFonts w:ascii="Times New Roman" w:hAnsi="Times New Roman"/>
          <w:bCs/>
          <w:sz w:val="24"/>
          <w:szCs w:val="24"/>
        </w:rPr>
        <w:tab/>
        <w:t>Benefit Received Theory</w:t>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t>15</w:t>
      </w:r>
    </w:p>
    <w:p w:rsidR="00C8799A" w:rsidRPr="00C8799A" w:rsidRDefault="00C8799A" w:rsidP="00C8799A">
      <w:pPr>
        <w:autoSpaceDE w:val="0"/>
        <w:autoSpaceDN w:val="0"/>
        <w:adjustRightInd w:val="0"/>
        <w:spacing w:after="0" w:line="360" w:lineRule="auto"/>
        <w:ind w:left="720"/>
        <w:jc w:val="both"/>
        <w:rPr>
          <w:rFonts w:ascii="Times New Roman" w:hAnsi="Times New Roman"/>
          <w:bCs/>
          <w:sz w:val="24"/>
          <w:szCs w:val="24"/>
        </w:rPr>
      </w:pPr>
      <w:r w:rsidRPr="00C8799A">
        <w:rPr>
          <w:rFonts w:ascii="Times New Roman" w:hAnsi="Times New Roman"/>
          <w:bCs/>
          <w:sz w:val="24"/>
          <w:szCs w:val="24"/>
        </w:rPr>
        <w:t>2.3.4</w:t>
      </w:r>
      <w:r w:rsidRPr="00C8799A">
        <w:rPr>
          <w:rFonts w:ascii="Times New Roman" w:hAnsi="Times New Roman"/>
          <w:bCs/>
          <w:sz w:val="24"/>
          <w:szCs w:val="24"/>
        </w:rPr>
        <w:tab/>
        <w:t>Cost of Service Theory</w:t>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t>16</w:t>
      </w:r>
    </w:p>
    <w:p w:rsidR="00C8799A" w:rsidRPr="00C8799A" w:rsidRDefault="00C8799A" w:rsidP="00C8799A">
      <w:pPr>
        <w:autoSpaceDE w:val="0"/>
        <w:autoSpaceDN w:val="0"/>
        <w:adjustRightInd w:val="0"/>
        <w:spacing w:after="0" w:line="360" w:lineRule="auto"/>
        <w:ind w:left="720"/>
        <w:jc w:val="both"/>
        <w:rPr>
          <w:rFonts w:ascii="Times New Roman" w:hAnsi="Times New Roman"/>
          <w:bCs/>
          <w:sz w:val="24"/>
          <w:szCs w:val="24"/>
        </w:rPr>
      </w:pPr>
      <w:r w:rsidRPr="00C8799A">
        <w:rPr>
          <w:rFonts w:ascii="Times New Roman" w:hAnsi="Times New Roman"/>
          <w:bCs/>
          <w:sz w:val="24"/>
          <w:szCs w:val="24"/>
        </w:rPr>
        <w:t>2.3.5</w:t>
      </w:r>
      <w:r w:rsidRPr="00C8799A">
        <w:rPr>
          <w:rFonts w:ascii="Times New Roman" w:hAnsi="Times New Roman"/>
          <w:bCs/>
          <w:sz w:val="24"/>
          <w:szCs w:val="24"/>
        </w:rPr>
        <w:tab/>
        <w:t>Faculty Theories</w:t>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r>
      <w:r w:rsidR="001038AD">
        <w:rPr>
          <w:rFonts w:ascii="Times New Roman" w:hAnsi="Times New Roman"/>
          <w:bCs/>
          <w:sz w:val="24"/>
          <w:szCs w:val="24"/>
        </w:rPr>
        <w:tab/>
        <w:t>16</w:t>
      </w:r>
    </w:p>
    <w:p w:rsidR="00C8799A" w:rsidRPr="00C8799A" w:rsidRDefault="00C8799A" w:rsidP="00C8799A">
      <w:pPr>
        <w:spacing w:after="0" w:line="360" w:lineRule="auto"/>
        <w:jc w:val="both"/>
        <w:rPr>
          <w:rFonts w:ascii="Times New Roman" w:hAnsi="Times New Roman"/>
          <w:b/>
          <w:sz w:val="24"/>
          <w:szCs w:val="24"/>
        </w:rPr>
      </w:pPr>
      <w:r w:rsidRPr="00C8799A">
        <w:rPr>
          <w:rFonts w:ascii="Times New Roman" w:hAnsi="Times New Roman"/>
          <w:b/>
          <w:sz w:val="24"/>
          <w:szCs w:val="24"/>
        </w:rPr>
        <w:t>CHAPTER THREE: METHODOLOGY</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3.0</w:t>
      </w:r>
      <w:r w:rsidRPr="00C8799A">
        <w:rPr>
          <w:rFonts w:ascii="Times New Roman" w:hAnsi="Times New Roman"/>
          <w:sz w:val="24"/>
          <w:szCs w:val="24"/>
        </w:rPr>
        <w:tab/>
        <w:t>Introduction</w:t>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t>17</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3.1</w:t>
      </w:r>
      <w:r w:rsidRPr="00C8799A">
        <w:rPr>
          <w:rFonts w:ascii="Times New Roman" w:hAnsi="Times New Roman"/>
          <w:sz w:val="24"/>
          <w:szCs w:val="24"/>
        </w:rPr>
        <w:tab/>
        <w:t>Research Design</w:t>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t>17</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3.2</w:t>
      </w:r>
      <w:r w:rsidRPr="00C8799A">
        <w:rPr>
          <w:rFonts w:ascii="Times New Roman" w:hAnsi="Times New Roman"/>
          <w:sz w:val="24"/>
          <w:szCs w:val="24"/>
        </w:rPr>
        <w:tab/>
        <w:t>Population of the Study</w:t>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r>
      <w:r w:rsidR="001038AD">
        <w:rPr>
          <w:rFonts w:ascii="Times New Roman" w:hAnsi="Times New Roman"/>
          <w:sz w:val="24"/>
          <w:szCs w:val="24"/>
        </w:rPr>
        <w:tab/>
        <w:t>17</w:t>
      </w:r>
    </w:p>
    <w:p w:rsidR="00C8799A" w:rsidRPr="00C8799A" w:rsidRDefault="00C8799A" w:rsidP="00C8799A">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3.3</w:t>
      </w:r>
      <w:r w:rsidRPr="00C8799A">
        <w:rPr>
          <w:rFonts w:ascii="Times New Roman" w:hAnsi="Times New Roman"/>
          <w:sz w:val="24"/>
          <w:szCs w:val="24"/>
        </w:rPr>
        <w:tab/>
        <w:t>Sources of Data</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18</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3.4</w:t>
      </w:r>
      <w:r w:rsidRPr="00C8799A">
        <w:rPr>
          <w:rFonts w:ascii="Times New Roman" w:hAnsi="Times New Roman"/>
          <w:sz w:val="24"/>
          <w:szCs w:val="24"/>
        </w:rPr>
        <w:tab/>
        <w:t>Sampling Techniques and Size</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18</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3.5</w:t>
      </w:r>
      <w:r w:rsidRPr="00C8799A">
        <w:rPr>
          <w:rFonts w:ascii="Times New Roman" w:hAnsi="Times New Roman"/>
          <w:sz w:val="24"/>
          <w:szCs w:val="24"/>
        </w:rPr>
        <w:tab/>
        <w:t>Data Collection Instruments</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19</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3.6</w:t>
      </w:r>
      <w:r w:rsidRPr="00C8799A">
        <w:rPr>
          <w:rFonts w:ascii="Times New Roman" w:hAnsi="Times New Roman"/>
          <w:sz w:val="24"/>
          <w:szCs w:val="24"/>
        </w:rPr>
        <w:tab/>
        <w:t>Procedure for Processing Data</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19</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3.7</w:t>
      </w:r>
      <w:r w:rsidRPr="00C8799A">
        <w:rPr>
          <w:rFonts w:ascii="Times New Roman" w:hAnsi="Times New Roman"/>
          <w:sz w:val="24"/>
          <w:szCs w:val="24"/>
        </w:rPr>
        <w:tab/>
        <w:t>Method of Data Analysis</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20</w:t>
      </w:r>
    </w:p>
    <w:p w:rsidR="00C8799A" w:rsidRPr="00C8799A" w:rsidRDefault="00C8799A" w:rsidP="00C8799A">
      <w:pPr>
        <w:spacing w:after="0" w:line="360" w:lineRule="auto"/>
        <w:jc w:val="both"/>
        <w:rPr>
          <w:rFonts w:ascii="Times New Roman" w:hAnsi="Times New Roman"/>
          <w:b/>
          <w:sz w:val="24"/>
          <w:szCs w:val="24"/>
        </w:rPr>
      </w:pPr>
      <w:r w:rsidRPr="00C8799A">
        <w:rPr>
          <w:rFonts w:ascii="Times New Roman" w:hAnsi="Times New Roman"/>
          <w:b/>
          <w:sz w:val="24"/>
          <w:szCs w:val="24"/>
        </w:rPr>
        <w:t>CHAPTER FOUR: DATA PRESENTATION AND ANALYSIS</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4.0</w:t>
      </w:r>
      <w:r w:rsidRPr="00C8799A">
        <w:rPr>
          <w:rFonts w:ascii="Times New Roman" w:hAnsi="Times New Roman"/>
          <w:sz w:val="24"/>
          <w:szCs w:val="24"/>
        </w:rPr>
        <w:tab/>
        <w:t>Introduction</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21</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4.1</w:t>
      </w:r>
      <w:r w:rsidRPr="00C8799A">
        <w:rPr>
          <w:rFonts w:ascii="Times New Roman" w:hAnsi="Times New Roman"/>
          <w:sz w:val="24"/>
          <w:szCs w:val="24"/>
        </w:rPr>
        <w:tab/>
        <w:t>Presentation of Data</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21</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4.2</w:t>
      </w:r>
      <w:r w:rsidRPr="00C8799A">
        <w:rPr>
          <w:rFonts w:ascii="Times New Roman" w:hAnsi="Times New Roman"/>
          <w:sz w:val="24"/>
          <w:szCs w:val="24"/>
        </w:rPr>
        <w:tab/>
        <w:t>Data Analysis</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30</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4.3</w:t>
      </w:r>
      <w:r w:rsidRPr="00C8799A">
        <w:rPr>
          <w:rFonts w:ascii="Times New Roman" w:hAnsi="Times New Roman"/>
          <w:sz w:val="24"/>
          <w:szCs w:val="24"/>
        </w:rPr>
        <w:tab/>
        <w:t>Specification of Analysis Instruments</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32</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4.4</w:t>
      </w:r>
      <w:r w:rsidRPr="00C8799A">
        <w:rPr>
          <w:rFonts w:ascii="Times New Roman" w:hAnsi="Times New Roman"/>
          <w:sz w:val="24"/>
          <w:szCs w:val="24"/>
        </w:rPr>
        <w:tab/>
        <w:t>Test of Hypothesis</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33</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4.5</w:t>
      </w:r>
      <w:r w:rsidRPr="00C8799A">
        <w:rPr>
          <w:rFonts w:ascii="Times New Roman" w:hAnsi="Times New Roman"/>
          <w:sz w:val="24"/>
          <w:szCs w:val="24"/>
        </w:rPr>
        <w:tab/>
        <w:t>Interpretation of Results</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34</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4.6</w:t>
      </w:r>
      <w:r w:rsidRPr="00C8799A">
        <w:rPr>
          <w:rFonts w:ascii="Times New Roman" w:hAnsi="Times New Roman"/>
          <w:sz w:val="24"/>
          <w:szCs w:val="24"/>
        </w:rPr>
        <w:tab/>
        <w:t>Discussion of Findings</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34</w:t>
      </w:r>
    </w:p>
    <w:p w:rsidR="00C8799A" w:rsidRPr="00C8799A" w:rsidRDefault="00C8799A" w:rsidP="00C8799A">
      <w:pPr>
        <w:spacing w:after="0" w:line="360" w:lineRule="auto"/>
        <w:jc w:val="both"/>
        <w:rPr>
          <w:rFonts w:ascii="Times New Roman" w:hAnsi="Times New Roman"/>
          <w:b/>
          <w:sz w:val="24"/>
          <w:szCs w:val="24"/>
        </w:rPr>
      </w:pPr>
      <w:r w:rsidRPr="00C8799A">
        <w:rPr>
          <w:rFonts w:ascii="Times New Roman" w:hAnsi="Times New Roman"/>
          <w:b/>
          <w:sz w:val="24"/>
          <w:szCs w:val="24"/>
        </w:rPr>
        <w:t>CHAPTER FIVE: SUMMARY OF FINDINGS, CONCLUSION AND RECOMMENDATIONS</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5.0</w:t>
      </w:r>
      <w:r w:rsidRPr="00C8799A">
        <w:rPr>
          <w:rFonts w:ascii="Times New Roman" w:hAnsi="Times New Roman"/>
          <w:sz w:val="24"/>
          <w:szCs w:val="24"/>
        </w:rPr>
        <w:tab/>
        <w:t>Introduction</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36</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5.1</w:t>
      </w:r>
      <w:r w:rsidRPr="00C8799A">
        <w:rPr>
          <w:rFonts w:ascii="Times New Roman" w:hAnsi="Times New Roman"/>
          <w:sz w:val="24"/>
          <w:szCs w:val="24"/>
        </w:rPr>
        <w:tab/>
        <w:t>Summary of Findings</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36</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5.2</w:t>
      </w:r>
      <w:r w:rsidRPr="00C8799A">
        <w:rPr>
          <w:rFonts w:ascii="Times New Roman" w:hAnsi="Times New Roman"/>
          <w:sz w:val="24"/>
          <w:szCs w:val="24"/>
        </w:rPr>
        <w:tab/>
        <w:t>Conclusion</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36</w:t>
      </w:r>
    </w:p>
    <w:p w:rsidR="00C8799A" w:rsidRPr="00C8799A" w:rsidRDefault="00C8799A" w:rsidP="00C8799A">
      <w:pPr>
        <w:spacing w:after="0" w:line="360" w:lineRule="auto"/>
        <w:jc w:val="both"/>
        <w:rPr>
          <w:rFonts w:ascii="Times New Roman" w:hAnsi="Times New Roman"/>
          <w:sz w:val="24"/>
          <w:szCs w:val="24"/>
        </w:rPr>
      </w:pPr>
      <w:r w:rsidRPr="00C8799A">
        <w:rPr>
          <w:rFonts w:ascii="Times New Roman" w:hAnsi="Times New Roman"/>
          <w:sz w:val="24"/>
          <w:szCs w:val="24"/>
        </w:rPr>
        <w:t>5.3</w:t>
      </w:r>
      <w:r w:rsidRPr="00C8799A">
        <w:rPr>
          <w:rFonts w:ascii="Times New Roman" w:hAnsi="Times New Roman"/>
          <w:sz w:val="24"/>
          <w:szCs w:val="24"/>
        </w:rPr>
        <w:tab/>
        <w:t>Recommendations</w:t>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r>
      <w:r w:rsidR="00855348">
        <w:rPr>
          <w:rFonts w:ascii="Times New Roman" w:hAnsi="Times New Roman"/>
          <w:sz w:val="24"/>
          <w:szCs w:val="24"/>
        </w:rPr>
        <w:tab/>
        <w:t>37</w:t>
      </w:r>
    </w:p>
    <w:p w:rsidR="00BB06D7" w:rsidRDefault="00C8799A" w:rsidP="00C8799A">
      <w:pPr>
        <w:spacing w:after="0" w:line="240" w:lineRule="auto"/>
        <w:ind w:firstLine="720"/>
        <w:jc w:val="both"/>
        <w:rPr>
          <w:rFonts w:ascii="Times New Roman" w:hAnsi="Times New Roman"/>
          <w:sz w:val="24"/>
          <w:szCs w:val="24"/>
          <w:lang w:val="it-IT"/>
        </w:rPr>
        <w:sectPr w:rsidR="00BB06D7" w:rsidSect="00BB06D7">
          <w:footerReference w:type="default" r:id="rId7"/>
          <w:pgSz w:w="11909" w:h="16834" w:code="9"/>
          <w:pgMar w:top="1440" w:right="1440" w:bottom="1440" w:left="1440" w:header="720" w:footer="720" w:gutter="0"/>
          <w:pgNumType w:fmt="lowerRoman"/>
          <w:cols w:space="720"/>
          <w:docGrid w:linePitch="360"/>
        </w:sectPr>
      </w:pPr>
      <w:r w:rsidRPr="00C8799A">
        <w:rPr>
          <w:rFonts w:ascii="Times New Roman" w:hAnsi="Times New Roman"/>
          <w:sz w:val="24"/>
          <w:szCs w:val="24"/>
          <w:lang w:val="it-IT"/>
        </w:rPr>
        <w:t>References</w:t>
      </w:r>
      <w:r w:rsidR="00855348">
        <w:rPr>
          <w:rFonts w:ascii="Times New Roman" w:hAnsi="Times New Roman"/>
          <w:sz w:val="24"/>
          <w:szCs w:val="24"/>
          <w:lang w:val="it-IT"/>
        </w:rPr>
        <w:tab/>
      </w:r>
      <w:r w:rsidR="00855348">
        <w:rPr>
          <w:rFonts w:ascii="Times New Roman" w:hAnsi="Times New Roman"/>
          <w:sz w:val="24"/>
          <w:szCs w:val="24"/>
          <w:lang w:val="it-IT"/>
        </w:rPr>
        <w:tab/>
      </w:r>
      <w:r w:rsidR="00855348">
        <w:rPr>
          <w:rFonts w:ascii="Times New Roman" w:hAnsi="Times New Roman"/>
          <w:sz w:val="24"/>
          <w:szCs w:val="24"/>
          <w:lang w:val="it-IT"/>
        </w:rPr>
        <w:tab/>
      </w:r>
      <w:r w:rsidR="00855348">
        <w:rPr>
          <w:rFonts w:ascii="Times New Roman" w:hAnsi="Times New Roman"/>
          <w:sz w:val="24"/>
          <w:szCs w:val="24"/>
          <w:lang w:val="it-IT"/>
        </w:rPr>
        <w:tab/>
      </w:r>
      <w:r w:rsidR="00855348">
        <w:rPr>
          <w:rFonts w:ascii="Times New Roman" w:hAnsi="Times New Roman"/>
          <w:sz w:val="24"/>
          <w:szCs w:val="24"/>
          <w:lang w:val="it-IT"/>
        </w:rPr>
        <w:tab/>
      </w:r>
      <w:r w:rsidR="00855348">
        <w:rPr>
          <w:rFonts w:ascii="Times New Roman" w:hAnsi="Times New Roman"/>
          <w:sz w:val="24"/>
          <w:szCs w:val="24"/>
          <w:lang w:val="it-IT"/>
        </w:rPr>
        <w:tab/>
      </w:r>
      <w:r w:rsidR="00855348">
        <w:rPr>
          <w:rFonts w:ascii="Times New Roman" w:hAnsi="Times New Roman"/>
          <w:sz w:val="24"/>
          <w:szCs w:val="24"/>
          <w:lang w:val="it-IT"/>
        </w:rPr>
        <w:tab/>
      </w:r>
      <w:r w:rsidR="00855348">
        <w:rPr>
          <w:rFonts w:ascii="Times New Roman" w:hAnsi="Times New Roman"/>
          <w:sz w:val="24"/>
          <w:szCs w:val="24"/>
          <w:lang w:val="it-IT"/>
        </w:rPr>
        <w:tab/>
        <w:t>39</w:t>
      </w:r>
    </w:p>
    <w:p w:rsidR="008C5862" w:rsidRPr="00C8799A" w:rsidRDefault="008C5862" w:rsidP="007B7E59">
      <w:pPr>
        <w:spacing w:after="0" w:line="360" w:lineRule="auto"/>
        <w:jc w:val="center"/>
        <w:rPr>
          <w:rFonts w:ascii="Times New Roman" w:hAnsi="Times New Roman"/>
          <w:b/>
          <w:sz w:val="24"/>
          <w:szCs w:val="24"/>
        </w:rPr>
      </w:pPr>
      <w:r w:rsidRPr="00C8799A">
        <w:rPr>
          <w:rFonts w:ascii="Times New Roman" w:hAnsi="Times New Roman"/>
          <w:b/>
          <w:sz w:val="24"/>
          <w:szCs w:val="24"/>
        </w:rPr>
        <w:t>CHAPTER ONE</w:t>
      </w:r>
    </w:p>
    <w:p w:rsidR="008C5862" w:rsidRPr="00C8799A" w:rsidRDefault="008C5862" w:rsidP="007B7E59">
      <w:pPr>
        <w:spacing w:after="0" w:line="360" w:lineRule="auto"/>
        <w:jc w:val="center"/>
        <w:rPr>
          <w:rFonts w:ascii="Times New Roman" w:hAnsi="Times New Roman"/>
          <w:b/>
          <w:sz w:val="24"/>
          <w:szCs w:val="24"/>
        </w:rPr>
      </w:pPr>
      <w:r w:rsidRPr="00C8799A">
        <w:rPr>
          <w:rFonts w:ascii="Times New Roman" w:hAnsi="Times New Roman"/>
          <w:b/>
          <w:sz w:val="24"/>
          <w:szCs w:val="24"/>
        </w:rPr>
        <w:t>INTRODUCTION</w:t>
      </w:r>
    </w:p>
    <w:p w:rsidR="008C5862" w:rsidRPr="00C8799A" w:rsidRDefault="008C5862" w:rsidP="007B7E59">
      <w:pPr>
        <w:spacing w:after="0" w:line="360" w:lineRule="auto"/>
        <w:rPr>
          <w:rFonts w:ascii="Times New Roman" w:hAnsi="Times New Roman"/>
          <w:b/>
          <w:sz w:val="24"/>
          <w:szCs w:val="24"/>
        </w:rPr>
      </w:pPr>
      <w:r w:rsidRPr="00C8799A">
        <w:rPr>
          <w:rFonts w:ascii="Times New Roman" w:hAnsi="Times New Roman"/>
          <w:b/>
          <w:sz w:val="24"/>
          <w:szCs w:val="24"/>
        </w:rPr>
        <w:t>1.1</w:t>
      </w:r>
      <w:r w:rsidRPr="00C8799A">
        <w:rPr>
          <w:rFonts w:ascii="Times New Roman" w:hAnsi="Times New Roman"/>
          <w:b/>
          <w:sz w:val="24"/>
          <w:szCs w:val="24"/>
        </w:rPr>
        <w:tab/>
        <w:t>BACKGROUND OF THE STUDY</w:t>
      </w:r>
    </w:p>
    <w:p w:rsidR="00343103" w:rsidRPr="00C8799A" w:rsidRDefault="00343103" w:rsidP="007B7E59">
      <w:pPr>
        <w:autoSpaceDE w:val="0"/>
        <w:autoSpaceDN w:val="0"/>
        <w:adjustRightInd w:val="0"/>
        <w:spacing w:after="0" w:line="360" w:lineRule="auto"/>
        <w:ind w:firstLine="720"/>
        <w:jc w:val="both"/>
        <w:rPr>
          <w:rFonts w:ascii="Times New Roman" w:hAnsi="Times New Roman"/>
          <w:color w:val="000000"/>
          <w:sz w:val="24"/>
          <w:szCs w:val="24"/>
        </w:rPr>
      </w:pPr>
      <w:r w:rsidRPr="00C8799A">
        <w:rPr>
          <w:rFonts w:ascii="Times New Roman" w:hAnsi="Times New Roman"/>
          <w:color w:val="000000"/>
          <w:sz w:val="24"/>
          <w:szCs w:val="24"/>
        </w:rPr>
        <w:t xml:space="preserve">In managing the economy of any nation, government employs various policies which have two aspects; goals and instruments. The broad goals of macroeconomics policies are full employment, price stability, top equilibrium and economic growth and development. There </w:t>
      </w:r>
      <w:r w:rsidR="00E558AE" w:rsidRPr="00C8799A">
        <w:rPr>
          <w:rFonts w:ascii="Times New Roman" w:hAnsi="Times New Roman"/>
          <w:color w:val="000000"/>
          <w:sz w:val="24"/>
          <w:szCs w:val="24"/>
        </w:rPr>
        <w:t>is</w:t>
      </w:r>
      <w:r w:rsidRPr="00C8799A">
        <w:rPr>
          <w:rFonts w:ascii="Times New Roman" w:hAnsi="Times New Roman"/>
          <w:color w:val="000000"/>
          <w:sz w:val="24"/>
          <w:szCs w:val="24"/>
        </w:rPr>
        <w:t xml:space="preserve"> also various policy instruments employed in achieving these goals. One of such instruments is direct and indirect taxes.</w:t>
      </w:r>
    </w:p>
    <w:p w:rsidR="00343103" w:rsidRPr="00C8799A" w:rsidRDefault="00343103" w:rsidP="007B7E59">
      <w:pPr>
        <w:autoSpaceDE w:val="0"/>
        <w:autoSpaceDN w:val="0"/>
        <w:adjustRightInd w:val="0"/>
        <w:spacing w:after="0" w:line="360" w:lineRule="auto"/>
        <w:ind w:firstLine="720"/>
        <w:jc w:val="both"/>
        <w:rPr>
          <w:rFonts w:ascii="Times New Roman" w:hAnsi="Times New Roman"/>
          <w:color w:val="000000"/>
          <w:sz w:val="24"/>
          <w:szCs w:val="24"/>
        </w:rPr>
      </w:pPr>
      <w:r w:rsidRPr="00C8799A">
        <w:rPr>
          <w:rFonts w:ascii="Times New Roman" w:hAnsi="Times New Roman"/>
          <w:color w:val="000000"/>
          <w:sz w:val="24"/>
          <w:szCs w:val="24"/>
        </w:rPr>
        <w:t>Value Added Tax (VAT) is a typical example of indirect tax which is an instrument aimed at attaining</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the economic goals.</w:t>
      </w:r>
    </w:p>
    <w:p w:rsidR="00343103" w:rsidRPr="00C8799A" w:rsidRDefault="00343103" w:rsidP="007B7E59">
      <w:pPr>
        <w:autoSpaceDE w:val="0"/>
        <w:autoSpaceDN w:val="0"/>
        <w:adjustRightInd w:val="0"/>
        <w:spacing w:after="0" w:line="360" w:lineRule="auto"/>
        <w:ind w:firstLine="720"/>
        <w:jc w:val="both"/>
        <w:rPr>
          <w:rFonts w:ascii="Times New Roman" w:hAnsi="Times New Roman"/>
          <w:color w:val="000000"/>
          <w:sz w:val="24"/>
          <w:szCs w:val="24"/>
        </w:rPr>
      </w:pPr>
      <w:r w:rsidRPr="00C8799A">
        <w:rPr>
          <w:rFonts w:ascii="Times New Roman" w:hAnsi="Times New Roman"/>
          <w:color w:val="000000"/>
          <w:sz w:val="24"/>
          <w:szCs w:val="24"/>
        </w:rPr>
        <w:t>How well a nation discharges its responsibilities of providing essential goods and services such as</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education, securities, electricity, water and health facilities among others depend on the revenue from</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various sources including taxation (Ogundele, 1996). Achieving economic development is dependent</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on the financial resources available. Value Added Tax which is a consumer based tax has assumed a</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high profile since its introduction in Nigeria in the year 1994.</w:t>
      </w:r>
    </w:p>
    <w:p w:rsidR="00343103" w:rsidRPr="00C8799A" w:rsidRDefault="00343103"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The VAT generated N8.20 billion in 1994 which was over 36% above the projected revenue of N6</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billion for the period. The revenue generated from VAT has increased progressively over the years.</w:t>
      </w:r>
    </w:p>
    <w:p w:rsidR="00343103" w:rsidRPr="00C8799A" w:rsidRDefault="00343103" w:rsidP="007B7E59">
      <w:pPr>
        <w:autoSpaceDE w:val="0"/>
        <w:autoSpaceDN w:val="0"/>
        <w:adjustRightInd w:val="0"/>
        <w:spacing w:after="0" w:line="360" w:lineRule="auto"/>
        <w:ind w:firstLine="720"/>
        <w:jc w:val="both"/>
        <w:rPr>
          <w:rFonts w:ascii="Times New Roman" w:hAnsi="Times New Roman"/>
          <w:color w:val="000000"/>
          <w:sz w:val="24"/>
          <w:szCs w:val="24"/>
        </w:rPr>
      </w:pPr>
      <w:r w:rsidRPr="00C8799A">
        <w:rPr>
          <w:rFonts w:ascii="Times New Roman" w:hAnsi="Times New Roman"/>
          <w:color w:val="000000"/>
          <w:sz w:val="24"/>
          <w:szCs w:val="24"/>
        </w:rPr>
        <w:t>In 2004, N163.3 billion was realized while N795.60 billion was generated in 2013. VAT amongst all</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in the stable of tax is a major revenue contributor to the Nigeria’s economy (Ajakaiye, 2000). VAT</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is levied on goods and services of registered businesses in the country.</w:t>
      </w:r>
    </w:p>
    <w:p w:rsidR="00343103" w:rsidRPr="00C8799A" w:rsidRDefault="00343103" w:rsidP="007B7E59">
      <w:pPr>
        <w:autoSpaceDE w:val="0"/>
        <w:autoSpaceDN w:val="0"/>
        <w:adjustRightInd w:val="0"/>
        <w:spacing w:after="0" w:line="360" w:lineRule="auto"/>
        <w:ind w:firstLine="720"/>
        <w:jc w:val="both"/>
        <w:rPr>
          <w:rFonts w:ascii="Times New Roman" w:hAnsi="Times New Roman"/>
          <w:color w:val="000000"/>
          <w:sz w:val="24"/>
          <w:szCs w:val="24"/>
        </w:rPr>
      </w:pPr>
      <w:r w:rsidRPr="00C8799A">
        <w:rPr>
          <w:rFonts w:ascii="Times New Roman" w:hAnsi="Times New Roman"/>
          <w:color w:val="000000"/>
          <w:sz w:val="24"/>
          <w:szCs w:val="24"/>
        </w:rPr>
        <w:t>The revenue generated from VAT is capable of influencing economic development. Jhingan (2005)</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opined that economic development generally refers to the sustained, concerted actions of policy</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makers and communities that promote the standard of living and economic health of a specific area.</w:t>
      </w:r>
    </w:p>
    <w:p w:rsidR="00343103" w:rsidRPr="00C8799A" w:rsidRDefault="00343103" w:rsidP="007B7E59">
      <w:pPr>
        <w:autoSpaceDE w:val="0"/>
        <w:autoSpaceDN w:val="0"/>
        <w:adjustRightInd w:val="0"/>
        <w:spacing w:after="0" w:line="360" w:lineRule="auto"/>
        <w:ind w:firstLine="720"/>
        <w:jc w:val="both"/>
        <w:rPr>
          <w:rFonts w:ascii="Times New Roman" w:hAnsi="Times New Roman"/>
          <w:color w:val="000000"/>
          <w:sz w:val="24"/>
          <w:szCs w:val="24"/>
        </w:rPr>
      </w:pPr>
      <w:r w:rsidRPr="00C8799A">
        <w:rPr>
          <w:rFonts w:ascii="Times New Roman" w:hAnsi="Times New Roman"/>
          <w:color w:val="000000"/>
          <w:sz w:val="24"/>
          <w:szCs w:val="24"/>
        </w:rPr>
        <w:t>Such actions can involve multiple areas including development of human capital, critical</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infrastructure, regional competitiveness, environmental stability, social inclusions, health, safety,</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literacy and other initiatives. (Dwivedi, 2004).</w:t>
      </w:r>
    </w:p>
    <w:p w:rsidR="00343103" w:rsidRPr="00C8799A" w:rsidRDefault="00343103" w:rsidP="007B7E59">
      <w:pPr>
        <w:autoSpaceDE w:val="0"/>
        <w:autoSpaceDN w:val="0"/>
        <w:adjustRightInd w:val="0"/>
        <w:spacing w:after="0" w:line="360" w:lineRule="auto"/>
        <w:ind w:firstLine="720"/>
        <w:jc w:val="both"/>
        <w:rPr>
          <w:rFonts w:ascii="Times New Roman" w:hAnsi="Times New Roman"/>
          <w:color w:val="000000"/>
          <w:sz w:val="24"/>
          <w:szCs w:val="24"/>
        </w:rPr>
      </w:pPr>
      <w:r w:rsidRPr="00C8799A">
        <w:rPr>
          <w:rFonts w:ascii="Times New Roman" w:hAnsi="Times New Roman"/>
          <w:color w:val="000000"/>
          <w:sz w:val="24"/>
          <w:szCs w:val="24"/>
        </w:rPr>
        <w:t>According to Dwivedi (2004), economic development is the process by which a high degree of self</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reliant</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economic growth in a given economy is sustained for a long period of time which is</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characterized by greater reductions in poverty, unemployment and inequality. Economic growth is</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seen as characterized by increase in a country’s real Gross National Product and per Capita Real</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Gross National Product. The real GNP is preferred to the nominal GNP in the measurement of</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economic growth because it will not distort inflation and it will inform us whether or not the country’s</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standard of living is improving on the average.</w:t>
      </w:r>
    </w:p>
    <w:p w:rsidR="00343103" w:rsidRPr="00C8799A" w:rsidRDefault="00343103" w:rsidP="007B7E59">
      <w:pPr>
        <w:autoSpaceDE w:val="0"/>
        <w:autoSpaceDN w:val="0"/>
        <w:adjustRightInd w:val="0"/>
        <w:spacing w:after="0" w:line="360" w:lineRule="auto"/>
        <w:ind w:firstLine="720"/>
        <w:jc w:val="both"/>
        <w:rPr>
          <w:rFonts w:ascii="Times New Roman" w:hAnsi="Times New Roman"/>
          <w:color w:val="000000"/>
          <w:sz w:val="24"/>
          <w:szCs w:val="24"/>
        </w:rPr>
      </w:pPr>
      <w:r w:rsidRPr="00C8799A">
        <w:rPr>
          <w:rFonts w:ascii="Times New Roman" w:hAnsi="Times New Roman"/>
          <w:color w:val="000000"/>
          <w:sz w:val="24"/>
          <w:szCs w:val="24"/>
        </w:rPr>
        <w:t>The enabling law backing the establishment of Value Added Tax (</w:t>
      </w:r>
      <w:r w:rsidR="00AF7E13" w:rsidRPr="00C8799A">
        <w:rPr>
          <w:rFonts w:ascii="Times New Roman" w:hAnsi="Times New Roman"/>
          <w:color w:val="000000"/>
          <w:sz w:val="24"/>
          <w:szCs w:val="24"/>
        </w:rPr>
        <w:t xml:space="preserve">VAT) in Nigeria is Decree 102 of </w:t>
      </w:r>
      <w:r w:rsidRPr="00C8799A">
        <w:rPr>
          <w:rFonts w:ascii="Times New Roman" w:hAnsi="Times New Roman"/>
          <w:color w:val="000000"/>
          <w:sz w:val="24"/>
          <w:szCs w:val="24"/>
        </w:rPr>
        <w:t>1993 which actually became effective in 1994. VAT is charged at 5% on all VAT</w:t>
      </w:r>
      <w:r w:rsidR="006138BC" w:rsidRPr="00C8799A">
        <w:rPr>
          <w:rFonts w:ascii="Times New Roman" w:hAnsi="Times New Roman"/>
          <w:color w:val="000000"/>
          <w:sz w:val="24"/>
          <w:szCs w:val="24"/>
        </w:rPr>
        <w:t xml:space="preserve"> </w:t>
      </w:r>
      <w:r w:rsidRPr="00C8799A">
        <w:rPr>
          <w:rFonts w:ascii="Times New Roman" w:hAnsi="Times New Roman"/>
          <w:color w:val="000000"/>
          <w:sz w:val="24"/>
          <w:szCs w:val="24"/>
        </w:rPr>
        <w:t>able goods and</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services, either domestic or exported. The tax is collected on behalf of the Government by businesses</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and organizations which have registered with Federal Inland Revenue Services (FIRS) for VAT</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Services (Olatunji, 2009).</w:t>
      </w:r>
    </w:p>
    <w:p w:rsidR="00343103" w:rsidRPr="00C8799A" w:rsidRDefault="00343103" w:rsidP="007B7E59">
      <w:pPr>
        <w:autoSpaceDE w:val="0"/>
        <w:autoSpaceDN w:val="0"/>
        <w:adjustRightInd w:val="0"/>
        <w:spacing w:after="0" w:line="360" w:lineRule="auto"/>
        <w:ind w:firstLine="720"/>
        <w:jc w:val="both"/>
        <w:rPr>
          <w:rFonts w:ascii="Times New Roman" w:hAnsi="Times New Roman"/>
          <w:color w:val="000000"/>
          <w:sz w:val="24"/>
          <w:szCs w:val="24"/>
        </w:rPr>
      </w:pPr>
      <w:r w:rsidRPr="00C8799A">
        <w:rPr>
          <w:rFonts w:ascii="Times New Roman" w:hAnsi="Times New Roman"/>
          <w:color w:val="000000"/>
          <w:sz w:val="24"/>
          <w:szCs w:val="24"/>
        </w:rPr>
        <w:t>These businesses and organizations can claim credit for this tax (called input tax) when goods are</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sold or services rendered monthly to the Federal Inland Revenue Service (FIRS) by these registered</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agents. The 5% VAT is called “the output tax”, therefore, the VAT payable is the output tax less the</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input tax and is equivalent to the VAT paid by the final consumer of the product that will be collected</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by the Government (Olatunji, 2009).</w:t>
      </w:r>
    </w:p>
    <w:p w:rsidR="00343103" w:rsidRPr="00C8799A" w:rsidRDefault="00343103" w:rsidP="007B7E59">
      <w:pPr>
        <w:autoSpaceDE w:val="0"/>
        <w:autoSpaceDN w:val="0"/>
        <w:adjustRightInd w:val="0"/>
        <w:spacing w:after="0" w:line="360" w:lineRule="auto"/>
        <w:ind w:firstLine="720"/>
        <w:jc w:val="both"/>
        <w:rPr>
          <w:rFonts w:ascii="Times New Roman" w:hAnsi="Times New Roman"/>
          <w:b/>
          <w:sz w:val="24"/>
          <w:szCs w:val="24"/>
        </w:rPr>
      </w:pPr>
      <w:r w:rsidRPr="00C8799A">
        <w:rPr>
          <w:rFonts w:ascii="Times New Roman" w:hAnsi="Times New Roman"/>
          <w:color w:val="000000"/>
          <w:sz w:val="24"/>
          <w:szCs w:val="24"/>
        </w:rPr>
        <w:t>The final consumer is also expected to pay VAT on goods and services supplied to him. This</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constitutes the VAT input. The difference between the output and the input represents the amount</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payable to the (FIRS). The amount is payable where the output tax exceeds the input tax. Where the</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input tax exceeds the output tax, this may be claimed from the FIRS. The methods to be used in</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claiming such refund are; the credit method, direct cash refund method and a combination (hybrid)</w:t>
      </w:r>
      <w:r w:rsidR="00AF7E13" w:rsidRPr="00C8799A">
        <w:rPr>
          <w:rFonts w:ascii="Times New Roman" w:hAnsi="Times New Roman"/>
          <w:color w:val="000000"/>
          <w:sz w:val="24"/>
          <w:szCs w:val="24"/>
        </w:rPr>
        <w:t xml:space="preserve"> </w:t>
      </w:r>
      <w:r w:rsidRPr="00C8799A">
        <w:rPr>
          <w:rFonts w:ascii="Times New Roman" w:hAnsi="Times New Roman"/>
          <w:color w:val="000000"/>
          <w:sz w:val="24"/>
          <w:szCs w:val="24"/>
        </w:rPr>
        <w:t>of the two (Ojo, 2009).</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1.2</w:t>
      </w:r>
      <w:r w:rsidRPr="00C8799A">
        <w:rPr>
          <w:rFonts w:ascii="Times New Roman" w:hAnsi="Times New Roman"/>
          <w:b/>
          <w:sz w:val="24"/>
          <w:szCs w:val="24"/>
        </w:rPr>
        <w:tab/>
        <w:t>STATEMENT OF THE PROBLEM</w:t>
      </w:r>
    </w:p>
    <w:p w:rsidR="006138BC" w:rsidRPr="00C8799A" w:rsidRDefault="006138BC"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All over the world, tax is one of the veritable tools used by government to generate revenue which will enhance its responsibilities to the populace. Therefore, tax can be seen as a means by which government appropriate part of the private sector’s income. The aggregated revenue is used in meeting both recurrent and capital expenditure. Value Added Tax (VAT) is a composition tax levied on businesses at every stage of production and distribution on the value they add to their purchases of raw materials and other inputs.</w:t>
      </w:r>
    </w:p>
    <w:p w:rsidR="006138BC" w:rsidRPr="00C8799A" w:rsidRDefault="006138BC"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Therefore, to stimulate economic development, fiscal policy instrument such as VAT is employed to enable government finance its public activities with a view to minimizing the distortions created by the market forces. There is no doubt that VAT indeed increases government revenue, but how has the revenue generated from VAT impacted on the economic development of Nigeria among other factors is the issue of concern.</w:t>
      </w:r>
    </w:p>
    <w:p w:rsidR="006138BC" w:rsidRPr="00C8799A" w:rsidRDefault="006138BC"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Although other researchers have written on similar title or related articles but none have towed the direction of relating VAT, FDI, Total Debt to the economic development of Nigeria and using of Real Gross Domestic Product as a proxy for economic development which covers a period from 1994 to 2013; that is; a twenty (20) year period.</w:t>
      </w:r>
    </w:p>
    <w:p w:rsidR="006138BC" w:rsidRPr="00C8799A" w:rsidRDefault="006138BC"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This paper seeks to examine the issue and the administration of VAT in Nigeria. The basic assumption of this paper is that there is no significant relationship between VAT and economic development in Nigeria.</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1.3</w:t>
      </w:r>
      <w:r w:rsidRPr="00C8799A">
        <w:rPr>
          <w:rFonts w:ascii="Times New Roman" w:hAnsi="Times New Roman"/>
          <w:b/>
          <w:sz w:val="24"/>
          <w:szCs w:val="24"/>
        </w:rPr>
        <w:tab/>
        <w:t>OBJECTIVES OF THE STUDY</w:t>
      </w:r>
    </w:p>
    <w:p w:rsidR="00F1750D" w:rsidRPr="00C8799A" w:rsidRDefault="00F1750D" w:rsidP="007B7E59">
      <w:pPr>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 xml:space="preserve">The objectives of this paper are to; </w:t>
      </w:r>
    </w:p>
    <w:p w:rsidR="00F1750D" w:rsidRPr="00C8799A" w:rsidRDefault="005D0F95" w:rsidP="007B7E59">
      <w:pPr>
        <w:numPr>
          <w:ilvl w:val="0"/>
          <w:numId w:val="37"/>
        </w:numPr>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A</w:t>
      </w:r>
      <w:r w:rsidR="00F1750D" w:rsidRPr="00C8799A">
        <w:rPr>
          <w:rFonts w:ascii="Times New Roman" w:hAnsi="Times New Roman"/>
          <w:color w:val="000000"/>
          <w:sz w:val="24"/>
          <w:szCs w:val="24"/>
        </w:rPr>
        <w:t xml:space="preserve">nalyze the macro economic effects of VAT in Nigeria, </w:t>
      </w:r>
    </w:p>
    <w:p w:rsidR="005D0F95" w:rsidRPr="00C8799A" w:rsidRDefault="005D0F95" w:rsidP="007B7E59">
      <w:pPr>
        <w:numPr>
          <w:ilvl w:val="0"/>
          <w:numId w:val="37"/>
        </w:numPr>
        <w:spacing w:after="0" w:line="360" w:lineRule="auto"/>
        <w:jc w:val="both"/>
        <w:rPr>
          <w:rFonts w:ascii="Times New Roman" w:hAnsi="Times New Roman"/>
          <w:b/>
          <w:sz w:val="24"/>
          <w:szCs w:val="24"/>
        </w:rPr>
      </w:pPr>
      <w:r w:rsidRPr="00C8799A">
        <w:rPr>
          <w:rFonts w:ascii="Times New Roman" w:hAnsi="Times New Roman"/>
          <w:color w:val="000000"/>
          <w:sz w:val="24"/>
          <w:szCs w:val="24"/>
        </w:rPr>
        <w:t>E</w:t>
      </w:r>
      <w:r w:rsidR="00F1750D" w:rsidRPr="00C8799A">
        <w:rPr>
          <w:rFonts w:ascii="Times New Roman" w:hAnsi="Times New Roman"/>
          <w:color w:val="000000"/>
          <w:sz w:val="24"/>
          <w:szCs w:val="24"/>
        </w:rPr>
        <w:t xml:space="preserve">valuate the relationship between VAT and economic development in Nigeria and </w:t>
      </w:r>
    </w:p>
    <w:p w:rsidR="00F1750D" w:rsidRPr="00C8799A" w:rsidRDefault="005D0F95" w:rsidP="007B7E59">
      <w:pPr>
        <w:numPr>
          <w:ilvl w:val="0"/>
          <w:numId w:val="37"/>
        </w:numPr>
        <w:spacing w:after="0" w:line="360" w:lineRule="auto"/>
        <w:jc w:val="both"/>
        <w:rPr>
          <w:rFonts w:ascii="Times New Roman" w:hAnsi="Times New Roman"/>
          <w:b/>
          <w:sz w:val="24"/>
          <w:szCs w:val="24"/>
        </w:rPr>
      </w:pPr>
      <w:r w:rsidRPr="00C8799A">
        <w:rPr>
          <w:rFonts w:ascii="Times New Roman" w:hAnsi="Times New Roman"/>
          <w:color w:val="000000"/>
          <w:sz w:val="24"/>
          <w:szCs w:val="24"/>
        </w:rPr>
        <w:t xml:space="preserve">To </w:t>
      </w:r>
      <w:r w:rsidR="00F1750D" w:rsidRPr="00C8799A">
        <w:rPr>
          <w:rFonts w:ascii="Times New Roman" w:hAnsi="Times New Roman"/>
          <w:color w:val="000000"/>
          <w:sz w:val="24"/>
          <w:szCs w:val="24"/>
        </w:rPr>
        <w:t>assess the administration of VAT in Nigeria.</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1.4</w:t>
      </w:r>
      <w:r w:rsidRPr="00C8799A">
        <w:rPr>
          <w:rFonts w:ascii="Times New Roman" w:hAnsi="Times New Roman"/>
          <w:b/>
          <w:sz w:val="24"/>
          <w:szCs w:val="24"/>
        </w:rPr>
        <w:tab/>
        <w:t>RESEARCH QUESTIONS</w:t>
      </w:r>
    </w:p>
    <w:p w:rsidR="00B9211B" w:rsidRPr="00C8799A" w:rsidRDefault="00B9211B"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This research work shall be guided by the following research questions.</w:t>
      </w:r>
    </w:p>
    <w:p w:rsidR="00B9211B" w:rsidRPr="00C8799A" w:rsidRDefault="00B9211B" w:rsidP="007B7E59">
      <w:pPr>
        <w:numPr>
          <w:ilvl w:val="0"/>
          <w:numId w:val="38"/>
        </w:numPr>
        <w:autoSpaceDE w:val="0"/>
        <w:autoSpaceDN w:val="0"/>
        <w:adjustRightInd w:val="0"/>
        <w:spacing w:after="0" w:line="360" w:lineRule="auto"/>
        <w:ind w:hanging="720"/>
        <w:jc w:val="both"/>
        <w:rPr>
          <w:rFonts w:ascii="Times New Roman" w:hAnsi="Times New Roman"/>
          <w:sz w:val="24"/>
          <w:szCs w:val="24"/>
        </w:rPr>
      </w:pPr>
      <w:r w:rsidRPr="00C8799A">
        <w:rPr>
          <w:rFonts w:ascii="Times New Roman" w:hAnsi="Times New Roman"/>
          <w:sz w:val="24"/>
          <w:szCs w:val="24"/>
        </w:rPr>
        <w:t>How and in what direction has VAT been affecting the Nigerian economy as proxy by Gross Domestic Product (GDP)?</w:t>
      </w:r>
    </w:p>
    <w:p w:rsidR="00B9211B" w:rsidRPr="00C8799A" w:rsidRDefault="00B9211B" w:rsidP="007B7E59">
      <w:pPr>
        <w:numPr>
          <w:ilvl w:val="0"/>
          <w:numId w:val="38"/>
        </w:numPr>
        <w:autoSpaceDE w:val="0"/>
        <w:autoSpaceDN w:val="0"/>
        <w:adjustRightInd w:val="0"/>
        <w:spacing w:after="0" w:line="360" w:lineRule="auto"/>
        <w:ind w:hanging="720"/>
        <w:jc w:val="both"/>
        <w:rPr>
          <w:rFonts w:ascii="Times New Roman" w:hAnsi="Times New Roman"/>
          <w:sz w:val="24"/>
          <w:szCs w:val="24"/>
        </w:rPr>
      </w:pPr>
      <w:r w:rsidRPr="00C8799A">
        <w:rPr>
          <w:rFonts w:ascii="Times New Roman" w:hAnsi="Times New Roman"/>
          <w:sz w:val="24"/>
          <w:szCs w:val="24"/>
        </w:rPr>
        <w:t>How does VAT affect total revenue in Nigeria?</w:t>
      </w:r>
    </w:p>
    <w:p w:rsidR="00B9211B" w:rsidRPr="00C8799A" w:rsidRDefault="00B9211B" w:rsidP="007B7E59">
      <w:pPr>
        <w:numPr>
          <w:ilvl w:val="0"/>
          <w:numId w:val="38"/>
        </w:numPr>
        <w:autoSpaceDE w:val="0"/>
        <w:autoSpaceDN w:val="0"/>
        <w:adjustRightInd w:val="0"/>
        <w:spacing w:after="0" w:line="360" w:lineRule="auto"/>
        <w:ind w:hanging="720"/>
        <w:jc w:val="both"/>
        <w:rPr>
          <w:rFonts w:ascii="Times New Roman" w:hAnsi="Times New Roman"/>
          <w:sz w:val="24"/>
          <w:szCs w:val="24"/>
        </w:rPr>
      </w:pPr>
      <w:r w:rsidRPr="00C8799A">
        <w:rPr>
          <w:rFonts w:ascii="Times New Roman" w:hAnsi="Times New Roman"/>
          <w:sz w:val="24"/>
          <w:szCs w:val="24"/>
        </w:rPr>
        <w:t>Is there any causality between VAT and GDP?</w:t>
      </w:r>
    </w:p>
    <w:p w:rsidR="00B9211B" w:rsidRPr="00C8799A" w:rsidRDefault="00B9211B" w:rsidP="007B7E59">
      <w:pPr>
        <w:numPr>
          <w:ilvl w:val="0"/>
          <w:numId w:val="38"/>
        </w:numPr>
        <w:spacing w:after="0" w:line="360" w:lineRule="auto"/>
        <w:ind w:hanging="720"/>
        <w:jc w:val="both"/>
        <w:rPr>
          <w:rFonts w:ascii="Times New Roman" w:hAnsi="Times New Roman"/>
          <w:sz w:val="24"/>
          <w:szCs w:val="24"/>
        </w:rPr>
      </w:pPr>
      <w:r w:rsidRPr="00C8799A">
        <w:rPr>
          <w:rFonts w:ascii="Times New Roman" w:hAnsi="Times New Roman"/>
          <w:sz w:val="24"/>
          <w:szCs w:val="24"/>
        </w:rPr>
        <w:t>What is the relationship between Tax payers and Tax authorities?</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1.5</w:t>
      </w:r>
      <w:r w:rsidRPr="00C8799A">
        <w:rPr>
          <w:rFonts w:ascii="Times New Roman" w:hAnsi="Times New Roman"/>
          <w:b/>
          <w:sz w:val="24"/>
          <w:szCs w:val="24"/>
        </w:rPr>
        <w:tab/>
        <w:t>STATEMENT OF HYPOTHESES</w:t>
      </w:r>
    </w:p>
    <w:p w:rsidR="00013285" w:rsidRPr="00C8799A" w:rsidRDefault="00013285"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For the purpose of this research work, three hypotheses are proposed:</w:t>
      </w:r>
    </w:p>
    <w:p w:rsidR="00013285" w:rsidRPr="00C8799A" w:rsidRDefault="00013285"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H0: Value added tax (VAT) has not made any significant impact on the Economic growth as proxy by GDP in Nigeria</w:t>
      </w:r>
    </w:p>
    <w:p w:rsidR="00013285" w:rsidRPr="00C8799A" w:rsidRDefault="00013285"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H1: Value added Tax (VAT) has made significant impact on Economic growth as proxy by GDP in Nigeria.</w:t>
      </w:r>
    </w:p>
    <w:p w:rsidR="00013285" w:rsidRPr="00C8799A" w:rsidRDefault="00013285"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H0: Value added Tax (VAT) has not made significant impact on total revenue in Nigeria</w:t>
      </w:r>
    </w:p>
    <w:p w:rsidR="00013285" w:rsidRPr="00C8799A" w:rsidRDefault="00013285"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H1 : Value added tax (VAT) has made significant impact on total revenue in Nigeria.</w:t>
      </w:r>
    </w:p>
    <w:p w:rsidR="00013285" w:rsidRPr="00C8799A" w:rsidRDefault="00013285"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H0: total revenue has not made any significant impact on the Economic growth as proxy by GDP in Nigeria</w:t>
      </w:r>
    </w:p>
    <w:p w:rsidR="00013285" w:rsidRPr="00C8799A" w:rsidRDefault="00013285" w:rsidP="007B7E59">
      <w:pPr>
        <w:spacing w:after="0" w:line="360" w:lineRule="auto"/>
        <w:jc w:val="both"/>
        <w:rPr>
          <w:rFonts w:ascii="Times New Roman" w:hAnsi="Times New Roman"/>
          <w:sz w:val="24"/>
          <w:szCs w:val="24"/>
        </w:rPr>
      </w:pPr>
      <w:r w:rsidRPr="00C8799A">
        <w:rPr>
          <w:rFonts w:ascii="Times New Roman" w:hAnsi="Times New Roman"/>
          <w:sz w:val="24"/>
          <w:szCs w:val="24"/>
        </w:rPr>
        <w:t>H1: total revenue has made significant impact on Economic growth as proxy by GDP in Nigeria.</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1.6</w:t>
      </w:r>
      <w:r w:rsidRPr="00C8799A">
        <w:rPr>
          <w:rFonts w:ascii="Times New Roman" w:hAnsi="Times New Roman"/>
          <w:b/>
          <w:sz w:val="24"/>
          <w:szCs w:val="24"/>
        </w:rPr>
        <w:tab/>
        <w:t>SCOPE OF THE STUDY</w:t>
      </w:r>
    </w:p>
    <w:p w:rsidR="00707434" w:rsidRPr="00C8799A" w:rsidRDefault="00707434"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The scope of this study covers the period from inception, which is from 1994 to 2012. This period is considered long enough to provide useful result to ascertain the level of impact value added tax has on total revenue and gross domestic products (GDP)</w:t>
      </w:r>
    </w:p>
    <w:p w:rsidR="00B56309" w:rsidRDefault="00B56309" w:rsidP="007B7E59">
      <w:pPr>
        <w:spacing w:after="0" w:line="360" w:lineRule="auto"/>
        <w:jc w:val="both"/>
        <w:rPr>
          <w:rFonts w:ascii="Times New Roman" w:hAnsi="Times New Roman"/>
          <w:b/>
          <w:sz w:val="24"/>
          <w:szCs w:val="24"/>
        </w:rPr>
      </w:pPr>
    </w:p>
    <w:p w:rsidR="008C5862" w:rsidRPr="00C8799A" w:rsidRDefault="003A565E" w:rsidP="007B7E59">
      <w:pPr>
        <w:spacing w:after="0" w:line="360" w:lineRule="auto"/>
        <w:jc w:val="both"/>
        <w:rPr>
          <w:rFonts w:ascii="Times New Roman" w:hAnsi="Times New Roman"/>
          <w:b/>
          <w:sz w:val="24"/>
          <w:szCs w:val="24"/>
        </w:rPr>
      </w:pPr>
      <w:r w:rsidRPr="00C8799A">
        <w:rPr>
          <w:rFonts w:ascii="Times New Roman" w:hAnsi="Times New Roman"/>
          <w:b/>
          <w:sz w:val="24"/>
          <w:szCs w:val="24"/>
        </w:rPr>
        <w:t>1.7</w:t>
      </w:r>
      <w:r w:rsidR="008C5862" w:rsidRPr="00C8799A">
        <w:rPr>
          <w:rFonts w:ascii="Times New Roman" w:hAnsi="Times New Roman"/>
          <w:b/>
          <w:sz w:val="24"/>
          <w:szCs w:val="24"/>
        </w:rPr>
        <w:tab/>
        <w:t>SIGNIFICANCE OF THE RESEARCH</w:t>
      </w:r>
    </w:p>
    <w:p w:rsidR="00013285" w:rsidRPr="00C8799A" w:rsidRDefault="00013285"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This study is significant because of dearth of work in this tax system since it was introduced about two decades</w:t>
      </w:r>
      <w:r w:rsidR="00707434" w:rsidRPr="00C8799A">
        <w:rPr>
          <w:rFonts w:ascii="Times New Roman" w:hAnsi="Times New Roman"/>
          <w:sz w:val="24"/>
          <w:szCs w:val="24"/>
        </w:rPr>
        <w:t xml:space="preserve"> </w:t>
      </w:r>
      <w:r w:rsidRPr="00C8799A">
        <w:rPr>
          <w:rFonts w:ascii="Times New Roman" w:hAnsi="Times New Roman"/>
          <w:sz w:val="24"/>
          <w:szCs w:val="24"/>
        </w:rPr>
        <w:t>ago. This is because extensive studies have been done on various aspect of tax generally and VAT in particular</w:t>
      </w:r>
      <w:r w:rsidR="00707434" w:rsidRPr="00C8799A">
        <w:rPr>
          <w:rFonts w:ascii="Times New Roman" w:hAnsi="Times New Roman"/>
          <w:sz w:val="24"/>
          <w:szCs w:val="24"/>
        </w:rPr>
        <w:t xml:space="preserve"> </w:t>
      </w:r>
      <w:r w:rsidRPr="00C8799A">
        <w:rPr>
          <w:rFonts w:ascii="Times New Roman" w:hAnsi="Times New Roman"/>
          <w:sz w:val="24"/>
          <w:szCs w:val="24"/>
        </w:rPr>
        <w:t>but not much has been done on the contribution of value added tax system and its contribution to government</w:t>
      </w:r>
      <w:r w:rsidR="00707434" w:rsidRPr="00C8799A">
        <w:rPr>
          <w:rFonts w:ascii="Times New Roman" w:hAnsi="Times New Roman"/>
          <w:sz w:val="24"/>
          <w:szCs w:val="24"/>
        </w:rPr>
        <w:t xml:space="preserve"> </w:t>
      </w:r>
      <w:r w:rsidRPr="00C8799A">
        <w:rPr>
          <w:rFonts w:ascii="Times New Roman" w:hAnsi="Times New Roman"/>
          <w:sz w:val="24"/>
          <w:szCs w:val="24"/>
        </w:rPr>
        <w:t>total revenue and gross domestic product. This study therefore intends to focus and address the level of impact</w:t>
      </w:r>
      <w:r w:rsidR="00707434" w:rsidRPr="00C8799A">
        <w:rPr>
          <w:rFonts w:ascii="Times New Roman" w:hAnsi="Times New Roman"/>
          <w:sz w:val="24"/>
          <w:szCs w:val="24"/>
        </w:rPr>
        <w:t xml:space="preserve"> </w:t>
      </w:r>
      <w:r w:rsidRPr="00C8799A">
        <w:rPr>
          <w:rFonts w:ascii="Times New Roman" w:hAnsi="Times New Roman"/>
          <w:sz w:val="24"/>
          <w:szCs w:val="24"/>
        </w:rPr>
        <w:t>VAT has on government total revenue and economic growth as proxy by GDP.</w:t>
      </w:r>
    </w:p>
    <w:p w:rsidR="008C5862" w:rsidRPr="00C8799A" w:rsidRDefault="003A565E" w:rsidP="007B7E59">
      <w:pPr>
        <w:spacing w:after="0" w:line="360" w:lineRule="auto"/>
        <w:jc w:val="both"/>
        <w:rPr>
          <w:rFonts w:ascii="Times New Roman" w:hAnsi="Times New Roman"/>
          <w:b/>
          <w:sz w:val="24"/>
          <w:szCs w:val="24"/>
        </w:rPr>
      </w:pPr>
      <w:r w:rsidRPr="00C8799A">
        <w:rPr>
          <w:rFonts w:ascii="Times New Roman" w:hAnsi="Times New Roman"/>
          <w:b/>
          <w:sz w:val="24"/>
          <w:szCs w:val="24"/>
        </w:rPr>
        <w:t>1.8</w:t>
      </w:r>
      <w:r w:rsidR="008C5862" w:rsidRPr="00C8799A">
        <w:rPr>
          <w:rFonts w:ascii="Times New Roman" w:hAnsi="Times New Roman"/>
          <w:b/>
          <w:sz w:val="24"/>
          <w:szCs w:val="24"/>
        </w:rPr>
        <w:tab/>
        <w:t>DEFINITION OF TERMS</w:t>
      </w:r>
    </w:p>
    <w:p w:rsidR="008C5862" w:rsidRPr="00C8799A" w:rsidRDefault="008C5862" w:rsidP="007B7E59">
      <w:pPr>
        <w:spacing w:after="0" w:line="360" w:lineRule="auto"/>
        <w:jc w:val="both"/>
        <w:rPr>
          <w:rFonts w:ascii="Times New Roman" w:hAnsi="Times New Roman"/>
          <w:sz w:val="24"/>
          <w:szCs w:val="24"/>
        </w:rPr>
      </w:pPr>
      <w:r w:rsidRPr="00C8799A">
        <w:rPr>
          <w:rFonts w:ascii="Times New Roman" w:hAnsi="Times New Roman"/>
          <w:sz w:val="24"/>
          <w:szCs w:val="24"/>
        </w:rPr>
        <w:t>The following terms have been used in this research with the meanings attached to them here.</w:t>
      </w:r>
    </w:p>
    <w:p w:rsidR="008C5862" w:rsidRPr="00C8799A" w:rsidRDefault="008C5862" w:rsidP="007B7E59">
      <w:pPr>
        <w:pStyle w:val="ListParagraph"/>
        <w:numPr>
          <w:ilvl w:val="0"/>
          <w:numId w:val="6"/>
        </w:numPr>
        <w:spacing w:after="0" w:line="360" w:lineRule="auto"/>
        <w:ind w:left="720"/>
        <w:jc w:val="both"/>
        <w:rPr>
          <w:rFonts w:ascii="Times New Roman" w:hAnsi="Times New Roman"/>
          <w:sz w:val="24"/>
          <w:szCs w:val="24"/>
        </w:rPr>
      </w:pPr>
      <w:r w:rsidRPr="00C8799A">
        <w:rPr>
          <w:rFonts w:ascii="Times New Roman" w:hAnsi="Times New Roman"/>
          <w:sz w:val="24"/>
          <w:szCs w:val="24"/>
        </w:rPr>
        <w:t>Value Added</w:t>
      </w:r>
      <w:r w:rsidR="00707434" w:rsidRPr="00C8799A">
        <w:rPr>
          <w:rFonts w:ascii="Times New Roman" w:hAnsi="Times New Roman"/>
          <w:sz w:val="24"/>
          <w:szCs w:val="24"/>
        </w:rPr>
        <w:t xml:space="preserve">: </w:t>
      </w:r>
      <w:r w:rsidRPr="00C8799A">
        <w:rPr>
          <w:rFonts w:ascii="Times New Roman" w:hAnsi="Times New Roman"/>
          <w:sz w:val="24"/>
          <w:szCs w:val="24"/>
        </w:rPr>
        <w:t>This is the amount of value added in the process of production of goods or the rendering of a service.</w:t>
      </w:r>
    </w:p>
    <w:p w:rsidR="008C5862" w:rsidRPr="00C8799A" w:rsidRDefault="008C5862" w:rsidP="007B7E59">
      <w:pPr>
        <w:pStyle w:val="ListParagraph"/>
        <w:numPr>
          <w:ilvl w:val="0"/>
          <w:numId w:val="6"/>
        </w:numPr>
        <w:spacing w:after="0" w:line="360" w:lineRule="auto"/>
        <w:ind w:left="720"/>
        <w:jc w:val="both"/>
        <w:rPr>
          <w:rFonts w:ascii="Times New Roman" w:hAnsi="Times New Roman"/>
          <w:sz w:val="24"/>
          <w:szCs w:val="24"/>
        </w:rPr>
      </w:pPr>
      <w:r w:rsidRPr="00C8799A">
        <w:rPr>
          <w:rFonts w:ascii="Times New Roman" w:hAnsi="Times New Roman"/>
          <w:sz w:val="24"/>
          <w:szCs w:val="24"/>
        </w:rPr>
        <w:t>Value Added Tax</w:t>
      </w:r>
      <w:r w:rsidR="00707434" w:rsidRPr="00C8799A">
        <w:rPr>
          <w:rFonts w:ascii="Times New Roman" w:hAnsi="Times New Roman"/>
          <w:sz w:val="24"/>
          <w:szCs w:val="24"/>
        </w:rPr>
        <w:t xml:space="preserve">: </w:t>
      </w:r>
      <w:r w:rsidRPr="00C8799A">
        <w:rPr>
          <w:rFonts w:ascii="Times New Roman" w:hAnsi="Times New Roman"/>
          <w:sz w:val="24"/>
          <w:szCs w:val="24"/>
        </w:rPr>
        <w:t>This is the amount of tax charged on the value added to a product at each stage of the production process</w:t>
      </w:r>
    </w:p>
    <w:p w:rsidR="008C5862" w:rsidRPr="00C8799A" w:rsidRDefault="008C5862" w:rsidP="007B7E59">
      <w:pPr>
        <w:pStyle w:val="ListParagraph"/>
        <w:numPr>
          <w:ilvl w:val="0"/>
          <w:numId w:val="6"/>
        </w:numPr>
        <w:spacing w:after="0" w:line="360" w:lineRule="auto"/>
        <w:ind w:left="720"/>
        <w:jc w:val="both"/>
        <w:rPr>
          <w:rFonts w:ascii="Times New Roman" w:hAnsi="Times New Roman"/>
          <w:sz w:val="24"/>
          <w:szCs w:val="24"/>
        </w:rPr>
      </w:pPr>
      <w:r w:rsidRPr="00C8799A">
        <w:rPr>
          <w:rFonts w:ascii="Times New Roman" w:hAnsi="Times New Roman"/>
          <w:sz w:val="24"/>
          <w:szCs w:val="24"/>
        </w:rPr>
        <w:t>Economic Development</w:t>
      </w:r>
      <w:r w:rsidR="00707434" w:rsidRPr="00C8799A">
        <w:rPr>
          <w:rFonts w:ascii="Times New Roman" w:hAnsi="Times New Roman"/>
          <w:sz w:val="24"/>
          <w:szCs w:val="24"/>
        </w:rPr>
        <w:t xml:space="preserve">: </w:t>
      </w:r>
      <w:r w:rsidRPr="00C8799A">
        <w:rPr>
          <w:rFonts w:ascii="Times New Roman" w:hAnsi="Times New Roman"/>
          <w:sz w:val="24"/>
          <w:szCs w:val="24"/>
        </w:rPr>
        <w:t>Economic development here means increase in the production of goods and services in a country over time which results in a better standard of living for the citizens. For the purpose of this study, economic development shall be measured in terms of Government Revenue (GR) and the Gross Domestic Product (GDP).</w:t>
      </w:r>
    </w:p>
    <w:p w:rsidR="008C5862" w:rsidRPr="00C8799A" w:rsidRDefault="008C5862" w:rsidP="007B7E59">
      <w:pPr>
        <w:pStyle w:val="ListParagraph"/>
        <w:numPr>
          <w:ilvl w:val="0"/>
          <w:numId w:val="6"/>
        </w:numPr>
        <w:spacing w:after="0" w:line="360" w:lineRule="auto"/>
        <w:ind w:left="720"/>
        <w:jc w:val="both"/>
        <w:rPr>
          <w:rFonts w:ascii="Times New Roman" w:hAnsi="Times New Roman"/>
          <w:sz w:val="24"/>
          <w:szCs w:val="24"/>
        </w:rPr>
      </w:pPr>
      <w:r w:rsidRPr="00C8799A">
        <w:rPr>
          <w:rFonts w:ascii="Times New Roman" w:hAnsi="Times New Roman"/>
          <w:sz w:val="24"/>
          <w:szCs w:val="24"/>
        </w:rPr>
        <w:t>Government Revenue</w:t>
      </w:r>
      <w:r w:rsidR="00707434" w:rsidRPr="00C8799A">
        <w:rPr>
          <w:rFonts w:ascii="Times New Roman" w:hAnsi="Times New Roman"/>
          <w:sz w:val="24"/>
          <w:szCs w:val="24"/>
        </w:rPr>
        <w:t xml:space="preserve">: </w:t>
      </w:r>
      <w:r w:rsidRPr="00C8799A">
        <w:rPr>
          <w:rFonts w:ascii="Times New Roman" w:hAnsi="Times New Roman"/>
          <w:sz w:val="24"/>
          <w:szCs w:val="24"/>
        </w:rPr>
        <w:t xml:space="preserve">Government revenue refers to revenue generated (or collected) by all the three </w:t>
      </w:r>
      <w:r w:rsidR="00707434" w:rsidRPr="00C8799A">
        <w:rPr>
          <w:rFonts w:ascii="Times New Roman" w:hAnsi="Times New Roman"/>
          <w:sz w:val="24"/>
          <w:szCs w:val="24"/>
        </w:rPr>
        <w:t>tiers</w:t>
      </w:r>
      <w:r w:rsidRPr="00C8799A">
        <w:rPr>
          <w:rFonts w:ascii="Times New Roman" w:hAnsi="Times New Roman"/>
          <w:sz w:val="24"/>
          <w:szCs w:val="24"/>
        </w:rPr>
        <w:t xml:space="preserve"> of government, the Federal, State and Local Governments in Nigeria.</w:t>
      </w:r>
    </w:p>
    <w:p w:rsidR="008C5862" w:rsidRPr="00C8799A" w:rsidRDefault="008C5862" w:rsidP="007B7E59">
      <w:pPr>
        <w:pStyle w:val="ListParagraph"/>
        <w:numPr>
          <w:ilvl w:val="0"/>
          <w:numId w:val="6"/>
        </w:numPr>
        <w:spacing w:after="0" w:line="360" w:lineRule="auto"/>
        <w:ind w:left="720"/>
        <w:jc w:val="both"/>
        <w:rPr>
          <w:rFonts w:ascii="Times New Roman" w:hAnsi="Times New Roman"/>
          <w:sz w:val="24"/>
          <w:szCs w:val="24"/>
        </w:rPr>
      </w:pPr>
      <w:r w:rsidRPr="00C8799A">
        <w:rPr>
          <w:rFonts w:ascii="Times New Roman" w:hAnsi="Times New Roman"/>
          <w:sz w:val="24"/>
          <w:szCs w:val="24"/>
        </w:rPr>
        <w:t>Gross Domestic Product</w:t>
      </w:r>
      <w:r w:rsidR="00707434" w:rsidRPr="00C8799A">
        <w:rPr>
          <w:rFonts w:ascii="Times New Roman" w:hAnsi="Times New Roman"/>
          <w:sz w:val="24"/>
          <w:szCs w:val="24"/>
        </w:rPr>
        <w:t xml:space="preserve">: </w:t>
      </w:r>
      <w:r w:rsidRPr="00C8799A">
        <w:rPr>
          <w:rFonts w:ascii="Times New Roman" w:hAnsi="Times New Roman"/>
          <w:sz w:val="24"/>
          <w:szCs w:val="24"/>
        </w:rPr>
        <w:t>This represents the total production of goods and services in Nigeria over the given time period, measured at the current basic prices.</w:t>
      </w:r>
    </w:p>
    <w:p w:rsidR="008C5862" w:rsidRPr="00C8799A" w:rsidRDefault="008C5862" w:rsidP="007B7E59">
      <w:pPr>
        <w:spacing w:after="0" w:line="360" w:lineRule="auto"/>
        <w:ind w:left="720" w:firstLine="720"/>
        <w:jc w:val="both"/>
        <w:rPr>
          <w:rFonts w:ascii="Times New Roman" w:hAnsi="Times New Roman"/>
          <w:sz w:val="24"/>
          <w:szCs w:val="24"/>
        </w:rPr>
      </w:pPr>
    </w:p>
    <w:p w:rsidR="008C5862" w:rsidRPr="00C8799A" w:rsidRDefault="008C5862" w:rsidP="007B7E59">
      <w:pPr>
        <w:spacing w:after="0" w:line="360" w:lineRule="auto"/>
        <w:ind w:left="720" w:firstLine="720"/>
        <w:jc w:val="both"/>
        <w:rPr>
          <w:rFonts w:ascii="Times New Roman" w:hAnsi="Times New Roman"/>
          <w:sz w:val="24"/>
          <w:szCs w:val="24"/>
        </w:rPr>
      </w:pPr>
    </w:p>
    <w:p w:rsidR="008C5862" w:rsidRPr="00C8799A" w:rsidRDefault="008C5862" w:rsidP="007B7E59">
      <w:pPr>
        <w:spacing w:after="0" w:line="360" w:lineRule="auto"/>
        <w:ind w:left="720" w:firstLine="720"/>
        <w:jc w:val="both"/>
        <w:rPr>
          <w:rFonts w:ascii="Times New Roman" w:hAnsi="Times New Roman"/>
          <w:sz w:val="24"/>
          <w:szCs w:val="24"/>
        </w:rPr>
      </w:pPr>
    </w:p>
    <w:p w:rsidR="008C5862" w:rsidRPr="00C8799A" w:rsidRDefault="008C5862" w:rsidP="007B7E59">
      <w:pPr>
        <w:spacing w:after="0" w:line="360" w:lineRule="auto"/>
        <w:ind w:left="720" w:firstLine="720"/>
        <w:jc w:val="both"/>
        <w:rPr>
          <w:rFonts w:ascii="Times New Roman" w:hAnsi="Times New Roman"/>
          <w:sz w:val="24"/>
          <w:szCs w:val="24"/>
        </w:rPr>
      </w:pPr>
    </w:p>
    <w:p w:rsidR="008C5862" w:rsidRPr="00C8799A" w:rsidRDefault="008C5862" w:rsidP="007B7E59">
      <w:pPr>
        <w:spacing w:after="0" w:line="360" w:lineRule="auto"/>
        <w:ind w:left="720" w:firstLine="720"/>
        <w:jc w:val="both"/>
        <w:rPr>
          <w:rFonts w:ascii="Times New Roman" w:hAnsi="Times New Roman"/>
          <w:sz w:val="24"/>
          <w:szCs w:val="24"/>
        </w:rPr>
      </w:pPr>
    </w:p>
    <w:p w:rsidR="008C5862" w:rsidRPr="00C8799A" w:rsidRDefault="008C5862" w:rsidP="007B7E59">
      <w:pPr>
        <w:spacing w:after="0" w:line="360" w:lineRule="auto"/>
        <w:ind w:left="720" w:firstLine="720"/>
        <w:jc w:val="both"/>
        <w:rPr>
          <w:rFonts w:ascii="Times New Roman" w:hAnsi="Times New Roman"/>
          <w:sz w:val="24"/>
          <w:szCs w:val="24"/>
        </w:rPr>
      </w:pPr>
    </w:p>
    <w:p w:rsidR="000C08E5" w:rsidRPr="00C8799A" w:rsidRDefault="000C08E5" w:rsidP="007B7E59">
      <w:pPr>
        <w:spacing w:after="0" w:line="360" w:lineRule="auto"/>
        <w:ind w:left="720" w:firstLine="720"/>
        <w:jc w:val="both"/>
        <w:rPr>
          <w:rFonts w:ascii="Times New Roman" w:hAnsi="Times New Roman"/>
          <w:sz w:val="24"/>
          <w:szCs w:val="24"/>
        </w:rPr>
      </w:pPr>
    </w:p>
    <w:p w:rsidR="000C08E5" w:rsidRPr="00C8799A" w:rsidRDefault="000C08E5" w:rsidP="007B7E59">
      <w:pPr>
        <w:spacing w:after="0" w:line="360" w:lineRule="auto"/>
        <w:ind w:left="720" w:firstLine="720"/>
        <w:jc w:val="both"/>
        <w:rPr>
          <w:rFonts w:ascii="Times New Roman" w:hAnsi="Times New Roman"/>
          <w:sz w:val="24"/>
          <w:szCs w:val="24"/>
        </w:rPr>
      </w:pPr>
    </w:p>
    <w:p w:rsidR="000C08E5" w:rsidRPr="00C8799A" w:rsidRDefault="000C08E5" w:rsidP="007B7E59">
      <w:pPr>
        <w:spacing w:after="0" w:line="360" w:lineRule="auto"/>
        <w:ind w:left="720" w:firstLine="720"/>
        <w:jc w:val="both"/>
        <w:rPr>
          <w:rFonts w:ascii="Times New Roman" w:hAnsi="Times New Roman"/>
          <w:sz w:val="24"/>
          <w:szCs w:val="24"/>
        </w:rPr>
      </w:pPr>
    </w:p>
    <w:p w:rsidR="000C08E5" w:rsidRPr="00C8799A" w:rsidRDefault="000C08E5" w:rsidP="007B7E59">
      <w:pPr>
        <w:spacing w:after="0" w:line="360" w:lineRule="auto"/>
        <w:ind w:left="720" w:firstLine="720"/>
        <w:jc w:val="both"/>
        <w:rPr>
          <w:rFonts w:ascii="Times New Roman" w:hAnsi="Times New Roman"/>
          <w:sz w:val="24"/>
          <w:szCs w:val="24"/>
        </w:rPr>
      </w:pPr>
    </w:p>
    <w:p w:rsidR="000C08E5" w:rsidRPr="00C8799A" w:rsidRDefault="000C08E5" w:rsidP="007B7E59">
      <w:pPr>
        <w:spacing w:after="0" w:line="360" w:lineRule="auto"/>
        <w:ind w:left="720" w:firstLine="720"/>
        <w:jc w:val="both"/>
        <w:rPr>
          <w:rFonts w:ascii="Times New Roman" w:hAnsi="Times New Roman"/>
          <w:sz w:val="24"/>
          <w:szCs w:val="24"/>
        </w:rPr>
      </w:pPr>
    </w:p>
    <w:p w:rsidR="00CB0BFE" w:rsidRPr="00C8799A" w:rsidRDefault="00CB0BFE" w:rsidP="007B7E59">
      <w:pPr>
        <w:spacing w:after="0" w:line="360" w:lineRule="auto"/>
        <w:jc w:val="center"/>
        <w:rPr>
          <w:rFonts w:ascii="Times New Roman" w:hAnsi="Times New Roman"/>
          <w:b/>
          <w:sz w:val="24"/>
          <w:szCs w:val="24"/>
        </w:rPr>
      </w:pPr>
      <w:r w:rsidRPr="00C8799A">
        <w:rPr>
          <w:rFonts w:ascii="Times New Roman" w:hAnsi="Times New Roman"/>
          <w:b/>
          <w:sz w:val="24"/>
          <w:szCs w:val="24"/>
        </w:rPr>
        <w:t>CHAPTER TWO</w:t>
      </w:r>
    </w:p>
    <w:p w:rsidR="00CB0BFE" w:rsidRPr="00C8799A" w:rsidRDefault="00707434" w:rsidP="007B7E59">
      <w:pPr>
        <w:spacing w:after="0" w:line="360" w:lineRule="auto"/>
        <w:jc w:val="center"/>
        <w:rPr>
          <w:rFonts w:ascii="Times New Roman" w:hAnsi="Times New Roman"/>
          <w:b/>
          <w:sz w:val="24"/>
          <w:szCs w:val="24"/>
        </w:rPr>
      </w:pPr>
      <w:r w:rsidRPr="00C8799A">
        <w:rPr>
          <w:rFonts w:ascii="Times New Roman" w:hAnsi="Times New Roman"/>
          <w:b/>
          <w:sz w:val="24"/>
          <w:szCs w:val="24"/>
        </w:rPr>
        <w:t xml:space="preserve">LITERATURE </w:t>
      </w:r>
      <w:r w:rsidR="00CB0BFE" w:rsidRPr="00C8799A">
        <w:rPr>
          <w:rFonts w:ascii="Times New Roman" w:hAnsi="Times New Roman"/>
          <w:b/>
          <w:sz w:val="24"/>
          <w:szCs w:val="24"/>
        </w:rPr>
        <w:t xml:space="preserve">REVIEW </w:t>
      </w:r>
    </w:p>
    <w:p w:rsidR="00CB0BFE" w:rsidRPr="00C8799A" w:rsidRDefault="00CB0BFE" w:rsidP="007B7E59">
      <w:pPr>
        <w:spacing w:after="0" w:line="360" w:lineRule="auto"/>
        <w:jc w:val="both"/>
        <w:rPr>
          <w:rFonts w:ascii="Times New Roman" w:hAnsi="Times New Roman"/>
          <w:b/>
          <w:sz w:val="24"/>
          <w:szCs w:val="24"/>
        </w:rPr>
      </w:pPr>
      <w:r w:rsidRPr="00C8799A">
        <w:rPr>
          <w:rFonts w:ascii="Times New Roman" w:hAnsi="Times New Roman"/>
          <w:b/>
          <w:sz w:val="24"/>
          <w:szCs w:val="24"/>
        </w:rPr>
        <w:t>2.0</w:t>
      </w:r>
      <w:r w:rsidRPr="00C8799A">
        <w:rPr>
          <w:rFonts w:ascii="Times New Roman" w:hAnsi="Times New Roman"/>
          <w:b/>
          <w:sz w:val="24"/>
          <w:szCs w:val="24"/>
        </w:rPr>
        <w:tab/>
        <w:t>INTRODUCTION</w:t>
      </w:r>
    </w:p>
    <w:p w:rsidR="00391430" w:rsidRPr="00C8799A" w:rsidRDefault="00CB0BFE"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An empirical study like this one would not be successfully carried out without taking a look into the past (immediate and distant), with a view to laying a solid foundation, of research and write ups already carried out on the subject matter by relevant authorities. </w:t>
      </w:r>
    </w:p>
    <w:p w:rsidR="00CB0BFE" w:rsidRPr="00C8799A" w:rsidRDefault="00CB0BFE"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This chapter shall undertake a review of relevant literature related to the subject matter of this study. Commentaries, opinions, positions and concerns by authorities in the area of the study shall be reviewed with a view to putting the researcher in a better position to be able to undertake the study.</w:t>
      </w:r>
    </w:p>
    <w:p w:rsidR="00CB0BFE" w:rsidRPr="00C8799A" w:rsidRDefault="00CB0BFE" w:rsidP="007B7E59">
      <w:pPr>
        <w:spacing w:after="0" w:line="360" w:lineRule="auto"/>
        <w:jc w:val="both"/>
        <w:rPr>
          <w:rFonts w:ascii="Times New Roman" w:hAnsi="Times New Roman"/>
          <w:b/>
          <w:sz w:val="24"/>
          <w:szCs w:val="24"/>
        </w:rPr>
      </w:pPr>
      <w:r w:rsidRPr="00C8799A">
        <w:rPr>
          <w:rFonts w:ascii="Times New Roman" w:hAnsi="Times New Roman"/>
          <w:b/>
          <w:sz w:val="24"/>
          <w:szCs w:val="24"/>
        </w:rPr>
        <w:t>2.1</w:t>
      </w:r>
      <w:r w:rsidRPr="00C8799A">
        <w:rPr>
          <w:rFonts w:ascii="Times New Roman" w:hAnsi="Times New Roman"/>
          <w:b/>
          <w:sz w:val="24"/>
          <w:szCs w:val="24"/>
        </w:rPr>
        <w:tab/>
        <w:t>HISTORICAL BACKGROUND OF VALUE ADDED TAX (VAT) IN NIGERIA</w:t>
      </w:r>
    </w:p>
    <w:p w:rsidR="00CB0BFE" w:rsidRPr="00C8799A" w:rsidRDefault="00CB0BFE"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Value Added Tax (VAT) has a long history. This section of the review shall consider the evolution and development of VAT worldwide and in Nigeria.</w:t>
      </w:r>
    </w:p>
    <w:p w:rsidR="00CB0BFE" w:rsidRPr="00C8799A" w:rsidRDefault="009B5B5D" w:rsidP="007B7E59">
      <w:pPr>
        <w:spacing w:after="0" w:line="360" w:lineRule="auto"/>
        <w:jc w:val="both"/>
        <w:rPr>
          <w:rFonts w:ascii="Times New Roman" w:hAnsi="Times New Roman"/>
          <w:b/>
          <w:sz w:val="24"/>
          <w:szCs w:val="24"/>
        </w:rPr>
      </w:pPr>
      <w:r w:rsidRPr="00C8799A">
        <w:rPr>
          <w:rFonts w:ascii="Times New Roman" w:hAnsi="Times New Roman"/>
          <w:b/>
          <w:sz w:val="24"/>
          <w:szCs w:val="24"/>
        </w:rPr>
        <w:t>2.1.1</w:t>
      </w:r>
      <w:r w:rsidRPr="00C8799A">
        <w:rPr>
          <w:rFonts w:ascii="Times New Roman" w:hAnsi="Times New Roman"/>
          <w:b/>
          <w:sz w:val="24"/>
          <w:szCs w:val="24"/>
        </w:rPr>
        <w:tab/>
        <w:t>WORLDWIDE HISTORY OF VALUE ADDED TAX</w:t>
      </w:r>
    </w:p>
    <w:p w:rsidR="00391430" w:rsidRPr="00C8799A" w:rsidRDefault="00CB0BFE"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Citing Ebrill et al (2001) and Keen and Lockwood (2007), James (2011) said “from relatively inauspicious beginnings in the early 20</w:t>
      </w:r>
      <w:r w:rsidRPr="00C8799A">
        <w:rPr>
          <w:rFonts w:ascii="Times New Roman" w:hAnsi="Times New Roman"/>
          <w:sz w:val="24"/>
          <w:szCs w:val="24"/>
          <w:vertAlign w:val="superscript"/>
        </w:rPr>
        <w:t>th</w:t>
      </w:r>
      <w:r w:rsidRPr="00C8799A">
        <w:rPr>
          <w:rFonts w:ascii="Times New Roman" w:hAnsi="Times New Roman"/>
          <w:sz w:val="24"/>
          <w:szCs w:val="24"/>
        </w:rPr>
        <w:t xml:space="preserve"> century, the VAT has been adopted in more than 140 countries and accounts for approximately 20 percent of worldwide tax revenue”.</w:t>
      </w:r>
    </w:p>
    <w:p w:rsidR="00391430" w:rsidRPr="00C8799A" w:rsidRDefault="00CB0BFE"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According to James (2011) the origins of the VAT have never been decisively settled. She said attribution is variously accredited to one of two sources: the German businessman Wilhelm Von Siemens in 1918, or the American economist Thomas S. Adams in his writing between 1910 and 1921. She further said that Von Siemens’s VAT was seen as a technical innovation that brought a key improvement to the turnover tax. VAT allowed for the recovery of taxes paid on inputs and therefore avoided the cascading problems that arise with a turnover tax. On the other hand, she said Adams saw the VAT as an alternative to the business income tax. He was focused on federal tax policy, and since there was no national sales tax his concern was not with technical modification to an extant regime but with a major alteration of the existing federal income tax system.</w:t>
      </w:r>
    </w:p>
    <w:p w:rsidR="00391430" w:rsidRPr="00C8799A" w:rsidRDefault="00CB0BFE"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The VAT was first introduced at a national level in France in 1954 with its original coverage limited and moving to a full VAT that reached the broader retail sector in 1968. The first full VAT ACT in Europe was enacted in Denmark in 1967, although the country did not join the European Economic Community (EEC) until 1973 (James, 2011).  </w:t>
      </w:r>
    </w:p>
    <w:p w:rsidR="00391430" w:rsidRPr="00C8799A" w:rsidRDefault="00CB0BFE"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VAT adoption progressed in two major phases. The first occurred mostly in Western Europe and Latin America during the 1960s and 1970s. The rise of the VAT in Western Europe was accelerated by a series of EEC directives requiring member states to adopt a harmonized VAT upon entry to the European Union. The second phase of VAT adoption occurred from the late 1980s with the introduction of VAT in some high-profile industrialized countries outside the EU, such as Australia, Canada, Japan, and Switzerland. This phase also witnessed the massive expansion of VAT in transitional and developing economies, most notably in Africa and Asia, with the IMF and the World Bank identified as playing key influences in the rapid adoption of VAT among these countries (James, 2011). Incidentally, the United States of America has remained the only advanced country to have refused to implement the VAT.</w:t>
      </w:r>
    </w:p>
    <w:p w:rsidR="00CB0BFE" w:rsidRPr="00C8799A" w:rsidRDefault="00CB0BFE"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Other notable countries that have introduced the VAT include Germany in 1968, Sweden and Netherlands in 1969, Norway and Luxemburg in 1970, Belgium in 1971, Ireland in 1972 and United Kingdom in 1973.</w:t>
      </w:r>
    </w:p>
    <w:p w:rsidR="00CB0BFE" w:rsidRPr="00C8799A" w:rsidRDefault="009B5B5D" w:rsidP="007B7E59">
      <w:pPr>
        <w:spacing w:after="0" w:line="360" w:lineRule="auto"/>
        <w:jc w:val="both"/>
        <w:rPr>
          <w:rFonts w:ascii="Times New Roman" w:hAnsi="Times New Roman"/>
          <w:b/>
          <w:sz w:val="24"/>
          <w:szCs w:val="24"/>
        </w:rPr>
      </w:pPr>
      <w:r w:rsidRPr="00C8799A">
        <w:rPr>
          <w:rFonts w:ascii="Times New Roman" w:hAnsi="Times New Roman"/>
          <w:b/>
          <w:sz w:val="24"/>
          <w:szCs w:val="24"/>
        </w:rPr>
        <w:t>2.1.2</w:t>
      </w:r>
      <w:r w:rsidRPr="00C8799A">
        <w:rPr>
          <w:rFonts w:ascii="Times New Roman" w:hAnsi="Times New Roman"/>
          <w:b/>
          <w:sz w:val="24"/>
          <w:szCs w:val="24"/>
        </w:rPr>
        <w:tab/>
        <w:t xml:space="preserve">HISTORY AND DEVELOPMENT OF VAT IN NIGERIA </w:t>
      </w:r>
    </w:p>
    <w:p w:rsidR="00CB0BFE" w:rsidRPr="00C8799A" w:rsidRDefault="00CB0BFE"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The history of VAT in Nigeria dates back to 1991 when the Federal Government felt there was a need to review the entire system of taxes in the country with a view to expanding the financial base for revenue generation (FIRS, 1999; Abdul-Rahman, Joshua &amp; Ayorinde, 2013). Abdul-Rahman, Joshua and Ayorinde (2013) further argued that this became necessary because sales tax could not guarantee wider and better tax administration, as many states were resentful of its uniform nature due to differences in their political orientation. Sanni (2012), in his own contribution, said “before the advent of VAT, sales tax was under the jurisdiction of the States and generally poorly administered with marginal contribution in terms of revenue”. The rationale, Abdul-Rahman, Joshua and Ayorinde (2013) argued, behind the adoption of VAT in Nigeria can be  summarized as the need to achieve: </w:t>
      </w:r>
    </w:p>
    <w:p w:rsidR="00CB0BFE" w:rsidRPr="00C8799A" w:rsidRDefault="00CB0BFE" w:rsidP="007B7E59">
      <w:pPr>
        <w:pStyle w:val="ListParagraph"/>
        <w:numPr>
          <w:ilvl w:val="0"/>
          <w:numId w:val="8"/>
        </w:numPr>
        <w:spacing w:after="0" w:line="360" w:lineRule="auto"/>
        <w:ind w:left="720"/>
        <w:jc w:val="both"/>
        <w:rPr>
          <w:rFonts w:ascii="Times New Roman" w:hAnsi="Times New Roman"/>
          <w:sz w:val="24"/>
          <w:szCs w:val="24"/>
        </w:rPr>
      </w:pPr>
      <w:r w:rsidRPr="00C8799A">
        <w:rPr>
          <w:rFonts w:ascii="Times New Roman" w:hAnsi="Times New Roman"/>
          <w:sz w:val="24"/>
          <w:szCs w:val="24"/>
        </w:rPr>
        <w:t>Simplification of indirect tax system</w:t>
      </w:r>
    </w:p>
    <w:p w:rsidR="00CB0BFE" w:rsidRPr="00C8799A" w:rsidRDefault="00CB0BFE" w:rsidP="007B7E59">
      <w:pPr>
        <w:pStyle w:val="ListParagraph"/>
        <w:numPr>
          <w:ilvl w:val="0"/>
          <w:numId w:val="8"/>
        </w:numPr>
        <w:spacing w:after="0" w:line="360" w:lineRule="auto"/>
        <w:ind w:left="720"/>
        <w:jc w:val="both"/>
        <w:rPr>
          <w:rFonts w:ascii="Times New Roman" w:hAnsi="Times New Roman"/>
          <w:sz w:val="24"/>
          <w:szCs w:val="24"/>
        </w:rPr>
      </w:pPr>
      <w:r w:rsidRPr="00C8799A">
        <w:rPr>
          <w:rFonts w:ascii="Times New Roman" w:hAnsi="Times New Roman"/>
          <w:sz w:val="24"/>
          <w:szCs w:val="24"/>
        </w:rPr>
        <w:t>Enhancement of tax neutrality in international trade</w:t>
      </w:r>
    </w:p>
    <w:p w:rsidR="00CB0BFE" w:rsidRPr="00C8799A" w:rsidRDefault="00CB0BFE" w:rsidP="007B7E59">
      <w:pPr>
        <w:pStyle w:val="ListParagraph"/>
        <w:numPr>
          <w:ilvl w:val="0"/>
          <w:numId w:val="8"/>
        </w:numPr>
        <w:spacing w:after="0" w:line="360" w:lineRule="auto"/>
        <w:ind w:left="720"/>
        <w:jc w:val="both"/>
        <w:rPr>
          <w:rFonts w:ascii="Times New Roman" w:hAnsi="Times New Roman"/>
          <w:sz w:val="24"/>
          <w:szCs w:val="24"/>
        </w:rPr>
      </w:pPr>
      <w:r w:rsidRPr="00C8799A">
        <w:rPr>
          <w:rFonts w:ascii="Times New Roman" w:hAnsi="Times New Roman"/>
          <w:sz w:val="24"/>
          <w:szCs w:val="24"/>
        </w:rPr>
        <w:t>Reduction in tax evasion, and</w:t>
      </w:r>
    </w:p>
    <w:p w:rsidR="00CB0BFE" w:rsidRPr="00C8799A" w:rsidRDefault="00CB0BFE" w:rsidP="007B7E59">
      <w:pPr>
        <w:pStyle w:val="ListParagraph"/>
        <w:numPr>
          <w:ilvl w:val="0"/>
          <w:numId w:val="8"/>
        </w:numPr>
        <w:spacing w:after="0" w:line="360" w:lineRule="auto"/>
        <w:ind w:left="720"/>
        <w:jc w:val="both"/>
        <w:rPr>
          <w:rFonts w:ascii="Times New Roman" w:hAnsi="Times New Roman"/>
          <w:sz w:val="24"/>
          <w:szCs w:val="24"/>
        </w:rPr>
      </w:pPr>
      <w:r w:rsidRPr="00C8799A">
        <w:rPr>
          <w:rFonts w:ascii="Times New Roman" w:hAnsi="Times New Roman"/>
          <w:sz w:val="24"/>
          <w:szCs w:val="24"/>
        </w:rPr>
        <w:t>Expansion of tax base promotion and investment.</w:t>
      </w:r>
    </w:p>
    <w:p w:rsidR="00CB0BFE" w:rsidRPr="00C8799A" w:rsidRDefault="00CB0BFE"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A committee was set up and charged with the responsibility of carrying out the review (Soyode &amp; Kajola, 2006; Gyang, 2012; Unegbu &amp; Irefin, 2011). The committee completed its work on November 15, 1991 and made the following recommendation, among others:</w:t>
      </w:r>
    </w:p>
    <w:p w:rsidR="00CB0BFE" w:rsidRPr="00C8799A" w:rsidRDefault="00CB0BFE" w:rsidP="007B7E59">
      <w:pPr>
        <w:pStyle w:val="ListParagraph"/>
        <w:numPr>
          <w:ilvl w:val="0"/>
          <w:numId w:val="32"/>
        </w:numPr>
        <w:spacing w:after="0" w:line="360" w:lineRule="auto"/>
        <w:ind w:left="720"/>
        <w:jc w:val="both"/>
        <w:rPr>
          <w:rFonts w:ascii="Times New Roman" w:hAnsi="Times New Roman"/>
          <w:sz w:val="24"/>
          <w:szCs w:val="24"/>
        </w:rPr>
      </w:pPr>
      <w:r w:rsidRPr="00C8799A">
        <w:rPr>
          <w:rFonts w:ascii="Times New Roman" w:hAnsi="Times New Roman"/>
          <w:sz w:val="24"/>
          <w:szCs w:val="24"/>
        </w:rPr>
        <w:t>Government should introduce Modified Value Added Tax (MVAT) in Nigeria;</w:t>
      </w:r>
    </w:p>
    <w:p w:rsidR="00CB0BFE" w:rsidRPr="00C8799A" w:rsidRDefault="00CB0BFE" w:rsidP="007B7E59">
      <w:pPr>
        <w:pStyle w:val="ListParagraph"/>
        <w:numPr>
          <w:ilvl w:val="0"/>
          <w:numId w:val="32"/>
        </w:numPr>
        <w:spacing w:after="0" w:line="360" w:lineRule="auto"/>
        <w:ind w:left="720"/>
        <w:jc w:val="both"/>
        <w:rPr>
          <w:rFonts w:ascii="Times New Roman" w:hAnsi="Times New Roman"/>
          <w:sz w:val="24"/>
          <w:szCs w:val="24"/>
        </w:rPr>
      </w:pPr>
      <w:r w:rsidRPr="00C8799A">
        <w:rPr>
          <w:rFonts w:ascii="Times New Roman" w:hAnsi="Times New Roman"/>
          <w:sz w:val="24"/>
          <w:szCs w:val="24"/>
        </w:rPr>
        <w:t>Government should allow a lead time period of two years between 1991, when the study group submitted its report, and the time the MVAT will be implemented in Nigeria to allow for adequate preparation for the scheme;</w:t>
      </w:r>
    </w:p>
    <w:p w:rsidR="00CB0BFE" w:rsidRPr="00C8799A" w:rsidRDefault="00CB0BFE" w:rsidP="007B7E59">
      <w:pPr>
        <w:pStyle w:val="ListParagraph"/>
        <w:numPr>
          <w:ilvl w:val="0"/>
          <w:numId w:val="32"/>
        </w:numPr>
        <w:spacing w:after="0" w:line="360" w:lineRule="auto"/>
        <w:ind w:left="720"/>
        <w:jc w:val="both"/>
        <w:rPr>
          <w:rFonts w:ascii="Times New Roman" w:hAnsi="Times New Roman"/>
          <w:sz w:val="24"/>
          <w:szCs w:val="24"/>
        </w:rPr>
      </w:pPr>
      <w:r w:rsidRPr="00C8799A">
        <w:rPr>
          <w:rFonts w:ascii="Times New Roman" w:hAnsi="Times New Roman"/>
          <w:sz w:val="24"/>
          <w:szCs w:val="24"/>
        </w:rPr>
        <w:t>MVAT when introduced should:</w:t>
      </w:r>
    </w:p>
    <w:p w:rsidR="00CB0BFE" w:rsidRPr="00C8799A" w:rsidRDefault="00CB0BFE" w:rsidP="007B7E59">
      <w:pPr>
        <w:pStyle w:val="ListParagraph"/>
        <w:numPr>
          <w:ilvl w:val="0"/>
          <w:numId w:val="9"/>
        </w:numPr>
        <w:spacing w:after="0" w:line="360" w:lineRule="auto"/>
        <w:ind w:left="720" w:hanging="720"/>
        <w:jc w:val="both"/>
        <w:rPr>
          <w:rFonts w:ascii="Times New Roman" w:hAnsi="Times New Roman"/>
          <w:sz w:val="24"/>
          <w:szCs w:val="24"/>
        </w:rPr>
      </w:pPr>
      <w:r w:rsidRPr="00C8799A">
        <w:rPr>
          <w:rFonts w:ascii="Times New Roman" w:hAnsi="Times New Roman"/>
          <w:sz w:val="24"/>
          <w:szCs w:val="24"/>
        </w:rPr>
        <w:t>Replace sales tax in its entirety</w:t>
      </w:r>
    </w:p>
    <w:p w:rsidR="00CB0BFE" w:rsidRPr="00C8799A" w:rsidRDefault="00CB0BFE" w:rsidP="007B7E59">
      <w:pPr>
        <w:pStyle w:val="ListParagraph"/>
        <w:numPr>
          <w:ilvl w:val="0"/>
          <w:numId w:val="9"/>
        </w:numPr>
        <w:spacing w:after="0" w:line="360" w:lineRule="auto"/>
        <w:ind w:left="720" w:hanging="720"/>
        <w:jc w:val="both"/>
        <w:rPr>
          <w:rFonts w:ascii="Times New Roman" w:hAnsi="Times New Roman"/>
          <w:sz w:val="24"/>
          <w:szCs w:val="24"/>
        </w:rPr>
      </w:pPr>
      <w:r w:rsidRPr="00C8799A">
        <w:rPr>
          <w:rFonts w:ascii="Times New Roman" w:hAnsi="Times New Roman"/>
          <w:sz w:val="24"/>
          <w:szCs w:val="24"/>
        </w:rPr>
        <w:t>Have a single rate</w:t>
      </w:r>
    </w:p>
    <w:p w:rsidR="00CB0BFE" w:rsidRPr="00C8799A" w:rsidRDefault="00CB0BFE" w:rsidP="007B7E59">
      <w:pPr>
        <w:pStyle w:val="ListParagraph"/>
        <w:numPr>
          <w:ilvl w:val="0"/>
          <w:numId w:val="9"/>
        </w:numPr>
        <w:spacing w:after="0" w:line="360" w:lineRule="auto"/>
        <w:ind w:left="720" w:hanging="720"/>
        <w:jc w:val="both"/>
        <w:rPr>
          <w:rFonts w:ascii="Times New Roman" w:hAnsi="Times New Roman"/>
          <w:sz w:val="24"/>
          <w:szCs w:val="24"/>
        </w:rPr>
      </w:pPr>
      <w:r w:rsidRPr="00C8799A">
        <w:rPr>
          <w:rFonts w:ascii="Times New Roman" w:hAnsi="Times New Roman"/>
          <w:sz w:val="24"/>
          <w:szCs w:val="24"/>
        </w:rPr>
        <w:t>Cover manufacturer’s and importer’s level in goods</w:t>
      </w:r>
    </w:p>
    <w:p w:rsidR="00CB0BFE" w:rsidRPr="00C8799A" w:rsidRDefault="00CB0BFE" w:rsidP="007B7E59">
      <w:pPr>
        <w:pStyle w:val="ListParagraph"/>
        <w:numPr>
          <w:ilvl w:val="0"/>
          <w:numId w:val="9"/>
        </w:numPr>
        <w:spacing w:after="0" w:line="360" w:lineRule="auto"/>
        <w:ind w:left="720" w:hanging="720"/>
        <w:jc w:val="both"/>
        <w:rPr>
          <w:rFonts w:ascii="Times New Roman" w:hAnsi="Times New Roman"/>
          <w:sz w:val="24"/>
          <w:szCs w:val="24"/>
        </w:rPr>
      </w:pPr>
      <w:r w:rsidRPr="00C8799A">
        <w:rPr>
          <w:rFonts w:ascii="Times New Roman" w:hAnsi="Times New Roman"/>
          <w:sz w:val="24"/>
          <w:szCs w:val="24"/>
        </w:rPr>
        <w:t>Cover professional services excluding medical and pharmaceutical services, and</w:t>
      </w:r>
    </w:p>
    <w:p w:rsidR="00CB0BFE" w:rsidRPr="00C8799A" w:rsidRDefault="00CB0BFE" w:rsidP="007B7E59">
      <w:pPr>
        <w:pStyle w:val="ListParagraph"/>
        <w:numPr>
          <w:ilvl w:val="0"/>
          <w:numId w:val="9"/>
        </w:numPr>
        <w:spacing w:after="0" w:line="360" w:lineRule="auto"/>
        <w:ind w:left="720" w:hanging="720"/>
        <w:jc w:val="both"/>
        <w:rPr>
          <w:rFonts w:ascii="Times New Roman" w:hAnsi="Times New Roman"/>
          <w:sz w:val="24"/>
          <w:szCs w:val="24"/>
        </w:rPr>
      </w:pPr>
      <w:r w:rsidRPr="00C8799A">
        <w:rPr>
          <w:rFonts w:ascii="Times New Roman" w:hAnsi="Times New Roman"/>
          <w:sz w:val="24"/>
          <w:szCs w:val="24"/>
        </w:rPr>
        <w:t>Pay special attention to State-Federal fiscal relationship.</w:t>
      </w:r>
    </w:p>
    <w:p w:rsidR="00CB0BFE" w:rsidRPr="00C8799A" w:rsidRDefault="00CB0BFE"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The Federal Government therefore, decided to abolish the sales tax and introduced the VAT system by virtue of Decree No. 102 of 1993, which took effect from January 1, 1994 (Okoye &amp; Ezugwu, 2012). </w:t>
      </w:r>
    </w:p>
    <w:p w:rsidR="00A4208F" w:rsidRPr="00C8799A" w:rsidRDefault="009B5B5D" w:rsidP="007B7E59">
      <w:pPr>
        <w:autoSpaceDE w:val="0"/>
        <w:autoSpaceDN w:val="0"/>
        <w:adjustRightInd w:val="0"/>
        <w:spacing w:after="0" w:line="360" w:lineRule="auto"/>
        <w:rPr>
          <w:rFonts w:ascii="Times New Roman" w:hAnsi="Times New Roman"/>
          <w:b/>
          <w:bCs/>
          <w:color w:val="000000"/>
          <w:sz w:val="24"/>
          <w:szCs w:val="24"/>
        </w:rPr>
      </w:pPr>
      <w:r w:rsidRPr="00C8799A">
        <w:rPr>
          <w:rFonts w:ascii="Times New Roman" w:hAnsi="Times New Roman"/>
          <w:b/>
          <w:bCs/>
          <w:color w:val="000000"/>
          <w:sz w:val="24"/>
          <w:szCs w:val="24"/>
        </w:rPr>
        <w:t>2.2</w:t>
      </w:r>
      <w:r w:rsidRPr="00C8799A">
        <w:rPr>
          <w:rFonts w:ascii="Times New Roman" w:hAnsi="Times New Roman"/>
          <w:b/>
          <w:bCs/>
          <w:color w:val="000000"/>
          <w:sz w:val="24"/>
          <w:szCs w:val="24"/>
        </w:rPr>
        <w:tab/>
        <w:t>CONCEPTUAL FRAMEWORK</w:t>
      </w:r>
    </w:p>
    <w:p w:rsidR="00A4208F" w:rsidRPr="00C8799A" w:rsidRDefault="00A4208F" w:rsidP="007B7E59">
      <w:pPr>
        <w:autoSpaceDE w:val="0"/>
        <w:autoSpaceDN w:val="0"/>
        <w:adjustRightInd w:val="0"/>
        <w:spacing w:after="0" w:line="360" w:lineRule="auto"/>
        <w:ind w:firstLine="720"/>
        <w:jc w:val="both"/>
        <w:rPr>
          <w:rFonts w:ascii="Times New Roman" w:hAnsi="Times New Roman"/>
          <w:color w:val="000000"/>
          <w:sz w:val="24"/>
          <w:szCs w:val="24"/>
        </w:rPr>
      </w:pPr>
      <w:r w:rsidRPr="00C8799A">
        <w:rPr>
          <w:rFonts w:ascii="Times New Roman" w:hAnsi="Times New Roman"/>
          <w:color w:val="000000"/>
          <w:sz w:val="24"/>
          <w:szCs w:val="24"/>
        </w:rPr>
        <w:t>Tax is a non-penal yet compulsory transfer of resources from the private sector to the public sector levied on all taxable individuals, businesses and institutions without recourse or expectations for immediate benefits for the tax paid. Onwuchekwa and Aruwa (2014) asserted similarly that tax is a compulsory payment made by all concerned to the government of a country from which essential services are rendered, without necessarily offering an explanation on how the money generated was spent or equating the services with the money collected.</w:t>
      </w:r>
    </w:p>
    <w:p w:rsidR="00A4208F" w:rsidRPr="00C8799A" w:rsidRDefault="00A4208F"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The concept of value added tax is a consumption tax that is levied at a particular stage in the sale of a product or service. In other words, it is an indirect tax imposed on consumers at every stage of the consumption process from the raw stage to the finished stage. Olatunji (2009) posited that the idea of value added tax system in Nigeria actually started with the acceptance of the recommendation of a study group on indirect taxation in November, 1991. The decision to accept the recommendation was made in the 1992 budget speech of the head of state. This resulted in setting up the modified value added Tax (MVAT) committee on 1st June 1992 as recommended by the study group. The committee recommended that Vat should be administered by an independent commission. But this was rejected by the government. The government left it in the hands of the</w:t>
      </w:r>
      <w:r w:rsidR="00876FBC" w:rsidRPr="00C8799A">
        <w:rPr>
          <w:rFonts w:ascii="Times New Roman" w:hAnsi="Times New Roman"/>
          <w:color w:val="000000"/>
          <w:sz w:val="24"/>
          <w:szCs w:val="24"/>
        </w:rPr>
        <w:t xml:space="preserve"> </w:t>
      </w:r>
      <w:r w:rsidRPr="00C8799A">
        <w:rPr>
          <w:rFonts w:ascii="Times New Roman" w:hAnsi="Times New Roman"/>
          <w:color w:val="000000"/>
          <w:sz w:val="24"/>
          <w:szCs w:val="24"/>
        </w:rPr>
        <w:t>Federal Inland Revenue Services (FIRS) which was already saddled with the responsibility of administering</w:t>
      </w:r>
      <w:r w:rsidR="00876FBC" w:rsidRPr="00C8799A">
        <w:rPr>
          <w:rFonts w:ascii="Times New Roman" w:hAnsi="Times New Roman"/>
          <w:color w:val="000000"/>
          <w:sz w:val="24"/>
          <w:szCs w:val="24"/>
        </w:rPr>
        <w:t xml:space="preserve"> </w:t>
      </w:r>
      <w:r w:rsidRPr="00C8799A">
        <w:rPr>
          <w:rFonts w:ascii="Times New Roman" w:hAnsi="Times New Roman"/>
          <w:color w:val="000000"/>
          <w:sz w:val="24"/>
          <w:szCs w:val="24"/>
        </w:rPr>
        <w:t>most other taxes in Nigeria. Thus, the conceptualization of VAT in 1991 and the subsequent introduction of the</w:t>
      </w:r>
      <w:r w:rsidR="00876FBC" w:rsidRPr="00C8799A">
        <w:rPr>
          <w:rFonts w:ascii="Times New Roman" w:hAnsi="Times New Roman"/>
          <w:color w:val="000000"/>
          <w:sz w:val="24"/>
          <w:szCs w:val="24"/>
        </w:rPr>
        <w:t xml:space="preserve"> </w:t>
      </w:r>
      <w:r w:rsidRPr="00C8799A">
        <w:rPr>
          <w:rFonts w:ascii="Times New Roman" w:hAnsi="Times New Roman"/>
          <w:color w:val="000000"/>
          <w:sz w:val="24"/>
          <w:szCs w:val="24"/>
        </w:rPr>
        <w:t>VAT system in 1994 through decree 102 of 1993 marks the phasing out of the Sales Tax Decree No. 7 of 1986.</w:t>
      </w:r>
    </w:p>
    <w:p w:rsidR="00A4208F" w:rsidRPr="00C8799A" w:rsidRDefault="00A4208F" w:rsidP="007B7E59">
      <w:pPr>
        <w:spacing w:after="0" w:line="360" w:lineRule="auto"/>
        <w:jc w:val="both"/>
        <w:rPr>
          <w:rFonts w:ascii="Times New Roman" w:hAnsi="Times New Roman"/>
          <w:b/>
          <w:sz w:val="24"/>
          <w:szCs w:val="24"/>
        </w:rPr>
      </w:pPr>
      <w:r w:rsidRPr="00C8799A">
        <w:rPr>
          <w:rFonts w:ascii="Times New Roman" w:hAnsi="Times New Roman"/>
          <w:color w:val="000000"/>
          <w:sz w:val="24"/>
          <w:szCs w:val="24"/>
        </w:rPr>
        <w:t xml:space="preserve">The idea of VAT introduction over sales tax was to </w:t>
      </w:r>
      <w:r w:rsidR="009C6160" w:rsidRPr="00C8799A">
        <w:rPr>
          <w:rFonts w:ascii="Times New Roman" w:hAnsi="Times New Roman"/>
          <w:color w:val="000000"/>
          <w:sz w:val="24"/>
          <w:szCs w:val="24"/>
        </w:rPr>
        <w:t xml:space="preserve">broaden the revenue base of the </w:t>
      </w:r>
      <w:r w:rsidRPr="00C8799A">
        <w:rPr>
          <w:rFonts w:ascii="Times New Roman" w:hAnsi="Times New Roman"/>
          <w:color w:val="000000"/>
          <w:sz w:val="24"/>
          <w:szCs w:val="24"/>
        </w:rPr>
        <w:t>country.</w:t>
      </w:r>
    </w:p>
    <w:p w:rsidR="00B56309" w:rsidRDefault="00B56309" w:rsidP="007B7E59">
      <w:pPr>
        <w:autoSpaceDE w:val="0"/>
        <w:autoSpaceDN w:val="0"/>
        <w:adjustRightInd w:val="0"/>
        <w:spacing w:after="0" w:line="360" w:lineRule="auto"/>
        <w:jc w:val="both"/>
        <w:rPr>
          <w:rFonts w:ascii="Times New Roman" w:hAnsi="Times New Roman"/>
          <w:b/>
          <w:color w:val="000000"/>
          <w:sz w:val="24"/>
          <w:szCs w:val="24"/>
        </w:rPr>
      </w:pPr>
    </w:p>
    <w:p w:rsidR="00B56309" w:rsidRDefault="00B56309" w:rsidP="007B7E59">
      <w:pPr>
        <w:autoSpaceDE w:val="0"/>
        <w:autoSpaceDN w:val="0"/>
        <w:adjustRightInd w:val="0"/>
        <w:spacing w:after="0" w:line="360" w:lineRule="auto"/>
        <w:jc w:val="both"/>
        <w:rPr>
          <w:rFonts w:ascii="Times New Roman" w:hAnsi="Times New Roman"/>
          <w:b/>
          <w:color w:val="000000"/>
          <w:sz w:val="24"/>
          <w:szCs w:val="24"/>
        </w:rPr>
      </w:pPr>
    </w:p>
    <w:p w:rsidR="00A60CDE" w:rsidRPr="00C8799A" w:rsidRDefault="009B5B5D" w:rsidP="007B7E59">
      <w:pPr>
        <w:autoSpaceDE w:val="0"/>
        <w:autoSpaceDN w:val="0"/>
        <w:adjustRightInd w:val="0"/>
        <w:spacing w:after="0" w:line="360" w:lineRule="auto"/>
        <w:jc w:val="both"/>
        <w:rPr>
          <w:rFonts w:ascii="Times New Roman" w:hAnsi="Times New Roman"/>
          <w:b/>
          <w:color w:val="000000"/>
          <w:sz w:val="24"/>
          <w:szCs w:val="24"/>
        </w:rPr>
      </w:pPr>
      <w:r w:rsidRPr="00C8799A">
        <w:rPr>
          <w:rFonts w:ascii="Times New Roman" w:hAnsi="Times New Roman"/>
          <w:b/>
          <w:color w:val="000000"/>
          <w:sz w:val="24"/>
          <w:szCs w:val="24"/>
        </w:rPr>
        <w:t>2.2.1</w:t>
      </w:r>
      <w:r w:rsidRPr="00C8799A">
        <w:rPr>
          <w:rFonts w:ascii="Times New Roman" w:hAnsi="Times New Roman"/>
          <w:b/>
          <w:color w:val="000000"/>
          <w:sz w:val="24"/>
          <w:szCs w:val="24"/>
        </w:rPr>
        <w:tab/>
        <w:t>CONCEPT OF VAT</w:t>
      </w:r>
    </w:p>
    <w:p w:rsidR="00A60CDE" w:rsidRPr="00C8799A" w:rsidRDefault="00A60CDE" w:rsidP="007B7E59">
      <w:pPr>
        <w:autoSpaceDE w:val="0"/>
        <w:autoSpaceDN w:val="0"/>
        <w:adjustRightInd w:val="0"/>
        <w:spacing w:after="0" w:line="360" w:lineRule="auto"/>
        <w:ind w:firstLine="720"/>
        <w:jc w:val="both"/>
        <w:rPr>
          <w:rFonts w:ascii="Times New Roman" w:hAnsi="Times New Roman"/>
          <w:color w:val="000000"/>
          <w:sz w:val="24"/>
          <w:szCs w:val="24"/>
        </w:rPr>
      </w:pPr>
      <w:r w:rsidRPr="00C8799A">
        <w:rPr>
          <w:rFonts w:ascii="Times New Roman" w:hAnsi="Times New Roman"/>
          <w:color w:val="000000"/>
          <w:sz w:val="24"/>
          <w:szCs w:val="24"/>
        </w:rPr>
        <w:t>Value Added Tax was first introduced by France in 1954. It has been embraced by well over seventy</w:t>
      </w:r>
      <w:r w:rsidR="009C6160" w:rsidRPr="00C8799A">
        <w:rPr>
          <w:rFonts w:ascii="Times New Roman" w:hAnsi="Times New Roman"/>
          <w:color w:val="000000"/>
          <w:sz w:val="24"/>
          <w:szCs w:val="24"/>
        </w:rPr>
        <w:t xml:space="preserve"> </w:t>
      </w:r>
      <w:r w:rsidRPr="00C8799A">
        <w:rPr>
          <w:rFonts w:ascii="Times New Roman" w:hAnsi="Times New Roman"/>
          <w:color w:val="000000"/>
          <w:sz w:val="24"/>
          <w:szCs w:val="24"/>
        </w:rPr>
        <w:t>countries all over the world. These include the entire Organization for Economic Co-operation and</w:t>
      </w:r>
      <w:r w:rsidR="009C6160" w:rsidRPr="00C8799A">
        <w:rPr>
          <w:rFonts w:ascii="Times New Roman" w:hAnsi="Times New Roman"/>
          <w:color w:val="000000"/>
          <w:sz w:val="24"/>
          <w:szCs w:val="24"/>
        </w:rPr>
        <w:t xml:space="preserve"> </w:t>
      </w:r>
      <w:r w:rsidRPr="00C8799A">
        <w:rPr>
          <w:rFonts w:ascii="Times New Roman" w:hAnsi="Times New Roman"/>
          <w:color w:val="000000"/>
          <w:sz w:val="24"/>
          <w:szCs w:val="24"/>
        </w:rPr>
        <w:t>Development (OECD) countries such as Japan, Canada, the state of Michigan in the United States of</w:t>
      </w:r>
      <w:r w:rsidR="009C6160" w:rsidRPr="00C8799A">
        <w:rPr>
          <w:rFonts w:ascii="Times New Roman" w:hAnsi="Times New Roman"/>
          <w:color w:val="000000"/>
          <w:sz w:val="24"/>
          <w:szCs w:val="24"/>
        </w:rPr>
        <w:t xml:space="preserve"> </w:t>
      </w:r>
      <w:r w:rsidRPr="00C8799A">
        <w:rPr>
          <w:rFonts w:ascii="Times New Roman" w:hAnsi="Times New Roman"/>
          <w:color w:val="000000"/>
          <w:sz w:val="24"/>
          <w:szCs w:val="24"/>
        </w:rPr>
        <w:t>America (USA) and many African Countries.</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VAT is a gross product type of tax imposed on destination principle. Nigeria adopts a five percentage</w:t>
      </w:r>
      <w:r w:rsidR="009C6160" w:rsidRPr="00C8799A">
        <w:rPr>
          <w:rFonts w:ascii="Times New Roman" w:hAnsi="Times New Roman"/>
          <w:color w:val="000000"/>
          <w:sz w:val="24"/>
          <w:szCs w:val="24"/>
        </w:rPr>
        <w:t xml:space="preserve"> </w:t>
      </w:r>
      <w:r w:rsidRPr="00C8799A">
        <w:rPr>
          <w:rFonts w:ascii="Times New Roman" w:hAnsi="Times New Roman"/>
          <w:color w:val="000000"/>
          <w:sz w:val="24"/>
          <w:szCs w:val="24"/>
        </w:rPr>
        <w:t>(5%) VAT charges on all goods and services, either domestic or exported. This is the lowest rates</w:t>
      </w:r>
      <w:r w:rsidR="009C6160" w:rsidRPr="00C8799A">
        <w:rPr>
          <w:rFonts w:ascii="Times New Roman" w:hAnsi="Times New Roman"/>
          <w:color w:val="000000"/>
          <w:sz w:val="24"/>
          <w:szCs w:val="24"/>
        </w:rPr>
        <w:t xml:space="preserve"> </w:t>
      </w:r>
      <w:r w:rsidRPr="00C8799A">
        <w:rPr>
          <w:rFonts w:ascii="Times New Roman" w:hAnsi="Times New Roman"/>
          <w:color w:val="000000"/>
          <w:sz w:val="24"/>
          <w:szCs w:val="24"/>
        </w:rPr>
        <w:t>among countries in the African continent. The tax is collected on behalf of the government by</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businesses and organization which have registered with FIRS for VAT services (Olaoye, 2009).</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According to Akpan (2011), the input tax mechanism in VAT makes it self-policing because of the</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needs to obtain receipt at each stage of transaction. The VAT is imposed on the net sales value of</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non-exempt, qualifying goods and services in Nigeria. It is levied on any individual, corporation,</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sole, group, body corporate or organization that consumes, buys, procures, or imports taxable goods</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 xml:space="preserve">or services. During direct sales or open market transactions, the buyers or </w:t>
      </w:r>
      <w:r w:rsidR="007A324B" w:rsidRPr="00C8799A">
        <w:rPr>
          <w:rFonts w:ascii="Times New Roman" w:hAnsi="Times New Roman"/>
          <w:color w:val="000000"/>
          <w:sz w:val="24"/>
          <w:szCs w:val="24"/>
        </w:rPr>
        <w:t>consumers pay</w:t>
      </w:r>
      <w:r w:rsidRPr="00C8799A">
        <w:rPr>
          <w:rFonts w:ascii="Times New Roman" w:hAnsi="Times New Roman"/>
          <w:color w:val="000000"/>
          <w:sz w:val="24"/>
          <w:szCs w:val="24"/>
        </w:rPr>
        <w:t xml:space="preserve"> the tax to</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the seller together with the cost of the goods or services bought. Where the goods or services were</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supplied to a government Ministry, Department and Agency (MDA) or a company engaged in oil</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operations, the VAT payable by the MDAs or oil company is deducted or withheld at source (at the</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point of payment). It is then credited directly to FIRS on behalf of the supplier (Chinwe, 2013).</w:t>
      </w:r>
    </w:p>
    <w:p w:rsidR="00A60CDE" w:rsidRPr="00C8799A" w:rsidRDefault="009B5B5D" w:rsidP="007B7E59">
      <w:pPr>
        <w:autoSpaceDE w:val="0"/>
        <w:autoSpaceDN w:val="0"/>
        <w:adjustRightInd w:val="0"/>
        <w:spacing w:after="0" w:line="360" w:lineRule="auto"/>
        <w:jc w:val="both"/>
        <w:rPr>
          <w:rFonts w:ascii="Times New Roman" w:hAnsi="Times New Roman"/>
          <w:b/>
          <w:color w:val="000000"/>
          <w:sz w:val="24"/>
          <w:szCs w:val="24"/>
        </w:rPr>
      </w:pPr>
      <w:r w:rsidRPr="00C8799A">
        <w:rPr>
          <w:rFonts w:ascii="Times New Roman" w:hAnsi="Times New Roman"/>
          <w:b/>
          <w:color w:val="000000"/>
          <w:sz w:val="24"/>
          <w:szCs w:val="24"/>
        </w:rPr>
        <w:t>2.2.2</w:t>
      </w:r>
      <w:r w:rsidRPr="00C8799A">
        <w:rPr>
          <w:rFonts w:ascii="Times New Roman" w:hAnsi="Times New Roman"/>
          <w:b/>
          <w:color w:val="000000"/>
          <w:sz w:val="24"/>
          <w:szCs w:val="24"/>
        </w:rPr>
        <w:tab/>
        <w:t>VAT ADMINISTRATION IN NIGERIA</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All manufacturers, distributors, importers and suppliers of goods and services are obliged to register</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for VAT payment within six months of commencement of such business. The prospective VAT payer</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must obtain and complete VAT Form 001 and return to the nearest Local VAT office. A permanent</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VAT registration number is to be given to each registered payer (Ojo, 2003).</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FIRS is assigned by law (Section 7G of Decree No. 102 of 1993), the responsibility of administering</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VAT in Nigeria. The service is empowered “to do such things as it may deem expedient for the</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assessment and collection of tax in accordance to Section 2 of the Decree (Ojo, 2009).</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In accordance with the above provision of the Decree, the VAT system in Nigeria is administered by</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FIRS, through the VAT Directorate which is located at its Head Office in Abuja with a network of</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Zonal and local VAT offices throughout the Federation (FIRS, 1993).</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The success or failure of any tax depends largely on the extent of how it is properly managed. The</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extent to which the tax is interpreted and implemented; as well as the publicity brought into it will</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determine how the particular tax is able to meet its objective. Hence, one of the acid tests in</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determining the success of a tax is the management of the policy. VAT may be complicated to</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administer but it is not complex as Personal Income Tax or Company Income Tax (Unwabuike,</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2003).</w:t>
      </w:r>
    </w:p>
    <w:p w:rsidR="007A324B"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The introduction of VAT in Nigeria through Decree 102 of 1993 marks the phasing out for the Sales</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Tax Decree No. 7 of 1986. The Decree took effect from 1st December, 1993, but by administrative</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arrangement, invoicing for tax purpose did not commence until 1st January, 1994. Value-Added Tax</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is a tax on the supply of goods and services which is eventually born by the final consumer but all</w:t>
      </w:r>
      <w:r w:rsidR="007A324B" w:rsidRPr="00C8799A">
        <w:rPr>
          <w:rFonts w:ascii="Times New Roman" w:hAnsi="Times New Roman"/>
          <w:color w:val="000000"/>
          <w:sz w:val="24"/>
          <w:szCs w:val="24"/>
        </w:rPr>
        <w:t xml:space="preserve"> </w:t>
      </w:r>
      <w:r w:rsidRPr="00C8799A">
        <w:rPr>
          <w:rFonts w:ascii="Times New Roman" w:hAnsi="Times New Roman"/>
          <w:color w:val="000000"/>
          <w:sz w:val="24"/>
          <w:szCs w:val="24"/>
        </w:rPr>
        <w:t>collected at each stage of production and distribution chain. With VAT; government reasoned; it will</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be virtually impossible to evade tax.</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The instrument that introduced VAT spells out goods and services that attract the tax. It shows, for</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instance that food items do not attract VAT. Sellers of goods on which VAT is paid must first of all</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be registered with the Federal Inland Revenue Service; the aim is to ensure that the 5% VAT is paid</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on goods and services. It is the fear of the already pauperized Nigerians, sinking more into an abyss</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that informed the researchers’ decision to look into VAT implementation and its impact on</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government revenue.</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VAT is a self-assessment tax that is paid when return being rendered. In-built in the new tax is the</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refund or credit mechanism, which eliminates the cascading effect that is a feature of the retail sales</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tax. The Federal Government was however, not satisfied with the revenue yield from the sales tax</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whose base is regarded as norms and which covers only nine categories of good plus sales and</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services in registered hotels, motel and similar establishment. It is felt that the narrow base of the</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consumption negates the fundamental principles of consumption tax, which by nature is expected to</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cut across consumption of goods and services. Value Added Tax, in contrary has a broader base and</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includes most professional services and banking transactions that are high profit generating sectors,</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only locally manufactured goods were targeted by the sale tax Decree of 1986, although, this might</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not have been the intention of the law.</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Under VAT, a considerable part of the tax to be realized is from imported goods. This means that</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locally manufactured goods will not be placed at a disadvantage, relative to import and since VAT is</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based on the general consumption behavior of the people, the expected high yield from it will boost</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the fortunes of the state government with minimum resistance from the payers of the tax (Olaoye,</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2009).</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In Nigeria, VAT forms are classified as follows; forms in use by the Tax Authority and Forms in use</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by the Tax Payers. The VAT forms in use by the Tax Authority are forms VAT 003, 004, 005, 006</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and 007. Form VAT 003 is used for monthly Returns of VAT Reconciliation Statement from Local</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VAT offices to Zonal office while VAT Form 004 is used for monthly Return of VAT Reconciliation</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Statement Zonal VAT Offices to Headquarter at Abuja.</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VAT Form 005 is used for monthly Return of VAT collection to the Federation account. VAT Form</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006 It is used for Monthly Return of VAT collection by the Nigerian Customs Service and VAT</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Form 007 is a Re-assessment Notice Form raised on a tax payer.</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On the part of the tax payer VAT 001 and 002 forms are used. Form VAT 001 is VAT Registration</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Form to be completed by a potential VAT Payer within six months of the commencement of business</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while form VAT 002 is a standard Value Added Tax Returns to be filed on monthly basis. The</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collection of VAT is not different from the current system of collecting withholding taxes operated</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at all levels of government. Essentially, the withholding tax requires the payer to withhold (deduct)</w:t>
      </w:r>
      <w:r w:rsidR="00307F78" w:rsidRPr="00C8799A">
        <w:rPr>
          <w:rFonts w:ascii="Times New Roman" w:hAnsi="Times New Roman"/>
          <w:color w:val="000000"/>
          <w:sz w:val="24"/>
          <w:szCs w:val="24"/>
        </w:rPr>
        <w:t xml:space="preserve"> </w:t>
      </w:r>
      <w:r w:rsidRPr="00C8799A">
        <w:rPr>
          <w:rFonts w:ascii="Times New Roman" w:hAnsi="Times New Roman"/>
          <w:color w:val="000000"/>
          <w:sz w:val="24"/>
          <w:szCs w:val="24"/>
        </w:rPr>
        <w:t>percentages, specified by law from his payment and to remit this withheld amount to the government.</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The law imposes the liability for the underlying obligation being paid is that of the year.</w:t>
      </w:r>
    </w:p>
    <w:p w:rsidR="00A60CDE" w:rsidRPr="00C8799A" w:rsidRDefault="009B5B5D" w:rsidP="007B7E59">
      <w:pPr>
        <w:autoSpaceDE w:val="0"/>
        <w:autoSpaceDN w:val="0"/>
        <w:adjustRightInd w:val="0"/>
        <w:spacing w:after="0" w:line="360" w:lineRule="auto"/>
        <w:jc w:val="both"/>
        <w:rPr>
          <w:rFonts w:ascii="Times New Roman" w:hAnsi="Times New Roman"/>
          <w:b/>
          <w:color w:val="000000"/>
          <w:sz w:val="24"/>
          <w:szCs w:val="24"/>
        </w:rPr>
      </w:pPr>
      <w:r w:rsidRPr="00C8799A">
        <w:rPr>
          <w:rFonts w:ascii="Times New Roman" w:hAnsi="Times New Roman"/>
          <w:b/>
          <w:color w:val="000000"/>
          <w:sz w:val="24"/>
          <w:szCs w:val="24"/>
        </w:rPr>
        <w:t>2.2.3</w:t>
      </w:r>
      <w:r w:rsidRPr="00C8799A">
        <w:rPr>
          <w:rFonts w:ascii="Times New Roman" w:hAnsi="Times New Roman"/>
          <w:b/>
          <w:color w:val="000000"/>
          <w:sz w:val="24"/>
          <w:szCs w:val="24"/>
        </w:rPr>
        <w:tab/>
      </w:r>
      <w:r w:rsidR="00A32096" w:rsidRPr="00C8799A">
        <w:rPr>
          <w:rFonts w:ascii="Times New Roman" w:hAnsi="Times New Roman"/>
          <w:b/>
          <w:color w:val="000000"/>
          <w:sz w:val="24"/>
          <w:szCs w:val="24"/>
        </w:rPr>
        <w:t>ACCOUNTING FOR VAT</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According to Ojo (2009), every VATable person is to remit to the relevant local VAT office the net</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VAT payable, which is the excess of the output tax over the input tax while filing the VAT return.</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Remittances are supposed to be made together with the VAT returns filed. The VAT carries a single</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rate of 5% on VATable goods and services. Zero rate is assumed for export while there are goods</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and services exempted from the tax. There is need to emphasize, the peculiar aspect in accounting</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that relates to VAT. These are: the taxable period which is the period covered by any particular return;</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this is one month in Nigeria. It has been extended administratively by the Federal Inland Revenue</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Services to the 28th to allow the registered person to adjust him or herself to the system in the first</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year of the new tax. VAT collected has to be accounted for and the taxable period in which a payment</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is made or received. In accounting for VAT, it is important for registered person(s) to take note of</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the following points:</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Where, a trader pays VAT in respect of goods for resell, the amount so paid is debited to a VAT</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account as receivable. When the goods are later sold, the VAT collected is greater that the VAT paid,</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the VAT account will have a credit balance, which the trader pays to the VAT directorate.</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When, a trader is acting as a collecting agent in respect of goods, which he acquired for resale, the</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VAT should not include in his account as expenses. When a trader renders returns and pays the VAT</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to the VAT Directorate, the VAT account should be debited and the cashbook credited accordingly.</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At the end of the trader’s accounting period, any VAT not yet paid over to the government should be</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reflected as a liability in the statement of financial position.</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Value Added tax is calculated by deducting from the value of goods or services the cost of input of</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other goods or services that were used up in process of the production of the goods or delivery of the</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services. There are various offences with every stiff penalty under the VAT system some of the</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offences are; giving false information on matter considered material, failing to notify change of</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address, failing to issue receipt, failure to keep proper records and obstructing inspection of premises</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in order to ascertain if premises are used in the taxable goods and services.</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There are swift and automatic penalties differentiated by the types of transgression. Some of the</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penalties are as follows; for furnishing of false document or statement, the offender is liable on</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conviction to a fine of twice the amount under declared, evasion of tax on conviction attracts a fine</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of N30,000 or two times the amount of tax being evaded, whichever is greater, or imprisonment for</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a term not exceeding three years, failure to notify change of address within one month of such change</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attracts a penalty-payment of N5,000.00. Others are failure to issue tax invoice for goods sold or</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services rendered which attracts a penalty or liability on conviction to a fine of 50% on the invoice</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not issued; offence of resisting or considering or obstructing or attempting to hid or obstruct an</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authorized officer from performing his duty on inspection, the offenders is liable to a penalty on</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conviction to a fine of N10,000.00 or imprisonment for a term of six months or both.</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Failure to submit returns by taxable person, attracts a penalty payment of a fine of N5,000.00 for</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every month in which the failure continues, failure to keep proper records and accounts for his</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business transaction to allow for the correct ascertainment of tax; attracts a penalty of N2,000.00 for</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every month in which the failure continues.</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Concept of Economic Development</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Economic development is defined as economic growth accompanied by desirable social changes in</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such a way that there is progress in respect of virtually all human endeavors (Fashola, 2001).</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Economic development can be defined as a long-term sustained increase in per capita real national</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income that is not accompanied by widening income inequality. (Jhingan, 2005).</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In the words of Jhingan (2005), it is also important to point out that different patterns of growth and</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development are common in different parts of the world; countries like Britain, US, Japan, Germany</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are often referred to as developed nations while countries like Nigeria, Ghana, India are often referred</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to as developing nations. The variations in the level of development can be due to so many factors.</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Most often the level of economic development can be measured using the following parameters;</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income per head, the percentage of resources exploited, capital per head, savings per head,</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conduciveness to growth of local religion, amount of social capital (roads, railway and schools),</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degree of education of the working classes. Other factors that may also necessitate economic</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development are; promotion of individualization, technological development, establishment of</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educational institutions, good leadership with administrative competence, export promotion,</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availability of organized market, diversification of the economy, prudent financial resource</w:t>
      </w:r>
      <w:r w:rsidR="00DD6FC0" w:rsidRPr="00C8799A">
        <w:rPr>
          <w:rFonts w:ascii="Times New Roman" w:hAnsi="Times New Roman"/>
          <w:color w:val="000000"/>
          <w:sz w:val="24"/>
          <w:szCs w:val="24"/>
        </w:rPr>
        <w:t xml:space="preserve"> </w:t>
      </w:r>
      <w:r w:rsidRPr="00C8799A">
        <w:rPr>
          <w:rFonts w:ascii="Times New Roman" w:hAnsi="Times New Roman"/>
          <w:color w:val="000000"/>
          <w:sz w:val="24"/>
          <w:szCs w:val="24"/>
        </w:rPr>
        <w:t>management and establishment of institutions to check corruption.</w:t>
      </w:r>
    </w:p>
    <w:p w:rsidR="00A60CDE" w:rsidRPr="00C8799A" w:rsidRDefault="009B5B5D" w:rsidP="007B7E59">
      <w:pPr>
        <w:autoSpaceDE w:val="0"/>
        <w:autoSpaceDN w:val="0"/>
        <w:adjustRightInd w:val="0"/>
        <w:spacing w:after="0" w:line="360" w:lineRule="auto"/>
        <w:jc w:val="both"/>
        <w:rPr>
          <w:rFonts w:ascii="Times New Roman" w:hAnsi="Times New Roman"/>
          <w:b/>
          <w:color w:val="000000"/>
          <w:sz w:val="24"/>
          <w:szCs w:val="24"/>
        </w:rPr>
      </w:pPr>
      <w:r w:rsidRPr="00C8799A">
        <w:rPr>
          <w:rFonts w:ascii="Times New Roman" w:hAnsi="Times New Roman"/>
          <w:b/>
          <w:color w:val="000000"/>
          <w:sz w:val="24"/>
          <w:szCs w:val="24"/>
        </w:rPr>
        <w:t>2.2.4</w:t>
      </w:r>
      <w:r w:rsidRPr="00C8799A">
        <w:rPr>
          <w:rFonts w:ascii="Times New Roman" w:hAnsi="Times New Roman"/>
          <w:b/>
          <w:color w:val="000000"/>
          <w:sz w:val="24"/>
          <w:szCs w:val="24"/>
        </w:rPr>
        <w:tab/>
      </w:r>
      <w:r w:rsidR="00A32096" w:rsidRPr="00C8799A">
        <w:rPr>
          <w:rFonts w:ascii="Times New Roman" w:hAnsi="Times New Roman"/>
          <w:b/>
          <w:color w:val="000000"/>
          <w:sz w:val="24"/>
          <w:szCs w:val="24"/>
        </w:rPr>
        <w:t>MODELS OF ECONOMIC DEVELOPMENT</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The Harrod–Domar model is an early post-Keynesian model of economic growth. It is used in</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development economics to explain the growth rate of an economy in terms of the level of saving and</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productivity of capital. It suggests that there is no natural reason for an economy to have balanced</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growth. The model was developed independently by Roy F. Harrod in 1939 and Evsey Domar in</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1946. The Harrod–Domar model was the precursor to the exogenous growth model (Harrod, 1939;</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Domar, 1946). According to the Harrod–Domar model, there are three kinds of growth namely;</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warranted growth, actual growth and natural rate of growth.</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Warranted Growth rate is the rate of growth at which the economy does not expand indefinitely or</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go into recession. The model implies that economic growth depends on policies to increase</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investment, by increasing saving, and using that investment more efficiently through technological</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advances. The model concludes that an economy does not "naturally" find full employment and stable</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growth rates.</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Neoclassical economists identified shortcomings in the Harrod–Domar model, and, by the late 1950s,</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started an academic dialogue that led to the development of the Solow–Swan model (Sato, 1964;</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Solow, 1994; Hangemann, 2009). The main criticism of the model is the level of assumption, one</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being that there is no reason for growth to be sufficient to maintain full employment; this is based on</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the belief that the relative price of labour and capital is fixed, and that they are used in equal</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proportions.</w:t>
      </w:r>
    </w:p>
    <w:p w:rsidR="00A60CDE" w:rsidRPr="00C8799A" w:rsidRDefault="009B5B5D" w:rsidP="007B7E59">
      <w:pPr>
        <w:autoSpaceDE w:val="0"/>
        <w:autoSpaceDN w:val="0"/>
        <w:adjustRightInd w:val="0"/>
        <w:spacing w:after="0" w:line="360" w:lineRule="auto"/>
        <w:jc w:val="both"/>
        <w:rPr>
          <w:rFonts w:ascii="Times New Roman" w:hAnsi="Times New Roman"/>
          <w:b/>
          <w:color w:val="000000"/>
          <w:sz w:val="24"/>
          <w:szCs w:val="24"/>
        </w:rPr>
      </w:pPr>
      <w:r w:rsidRPr="00C8799A">
        <w:rPr>
          <w:rFonts w:ascii="Times New Roman" w:hAnsi="Times New Roman"/>
          <w:b/>
          <w:color w:val="000000"/>
          <w:sz w:val="24"/>
          <w:szCs w:val="24"/>
        </w:rPr>
        <w:t>2.2.5</w:t>
      </w:r>
      <w:r w:rsidRPr="00C8799A">
        <w:rPr>
          <w:rFonts w:ascii="Times New Roman" w:hAnsi="Times New Roman"/>
          <w:b/>
          <w:color w:val="000000"/>
          <w:sz w:val="24"/>
          <w:szCs w:val="24"/>
        </w:rPr>
        <w:tab/>
      </w:r>
      <w:r w:rsidR="00A32096" w:rsidRPr="00C8799A">
        <w:rPr>
          <w:rFonts w:ascii="Times New Roman" w:hAnsi="Times New Roman"/>
          <w:b/>
          <w:color w:val="000000"/>
          <w:sz w:val="24"/>
          <w:szCs w:val="24"/>
        </w:rPr>
        <w:t>THE LEWIS THEORY OF DEVELOPMENT</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W. Arthur Lewis in the mid -1950s formulated one of the best known theoretical models of</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development that focused on the structural transformation of a subsistence economy. Basically, he</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conceptualized the economy in terms of the sectors, that is, what he called the capitalist sector and</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the traditional sector. The capitalist sector in his model provides the engine for growth of the</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economy and as the capitalist sector expands, economic growth and development expand. Initially,</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the traditional sector represents the large sector and the capitalist sector, the small one. This according</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to Lewis explains how the capitalist sector gets to grow large in size at the expense of the traditional</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sector. Lewis looked at development as a process of the transformation of the traditional economy</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into a modern capitalist sector.</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Lewis made three assumptions. First, there is the existence of unlimited supply of labour at</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subsistence wages in the economic system. He identifies these sources as the agricultural sector and</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the urban sector. Secondly, employment expands in the capitalist sector as far as capital formation</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expands. Third, it is only the capitalists that save in the system. The presumption is that for most</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wage earners, savings is very little out of their wages. If there were to be capital formation, it was to</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be from the savings of the capitalists; savings from wages and salaries; if they exist; will be minimal.</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For Arthur Lewis, the increase in the share of savings is very vital for the development process. The</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expansion of the capitalist sector becomes a very critical process. The process of expansion can be</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kept going if the productivity of workers in the subsistence sector is improved. Labour is then</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released to the capitalist modem sector. In the extreme case, a situation will exist when the</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productivity of labour in the urban modern sector is increased to the level that the productivity will</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be the same as that in the traditional sector, that is, the marginal productivity will be the same in a</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situation like that, dualism must have been eliminated. Lewis shows how the size of the traditional</w:t>
      </w:r>
      <w:r w:rsidR="00771A81" w:rsidRPr="00C8799A">
        <w:rPr>
          <w:rFonts w:ascii="Times New Roman" w:hAnsi="Times New Roman"/>
          <w:color w:val="000000"/>
          <w:sz w:val="24"/>
          <w:szCs w:val="24"/>
        </w:rPr>
        <w:t xml:space="preserve"> </w:t>
      </w:r>
      <w:r w:rsidRPr="00C8799A">
        <w:rPr>
          <w:rFonts w:ascii="Times New Roman" w:hAnsi="Times New Roman"/>
          <w:color w:val="000000"/>
          <w:sz w:val="24"/>
          <w:szCs w:val="24"/>
        </w:rPr>
        <w:t>sector is reduced and the modem sector increased while transforming the economy.</w:t>
      </w:r>
    </w:p>
    <w:p w:rsidR="00A60CDE" w:rsidRPr="00C8799A" w:rsidRDefault="009B5B5D" w:rsidP="007B7E59">
      <w:pPr>
        <w:autoSpaceDE w:val="0"/>
        <w:autoSpaceDN w:val="0"/>
        <w:adjustRightInd w:val="0"/>
        <w:spacing w:after="0" w:line="360" w:lineRule="auto"/>
        <w:jc w:val="both"/>
        <w:rPr>
          <w:rFonts w:ascii="Times New Roman" w:hAnsi="Times New Roman"/>
          <w:b/>
          <w:color w:val="000000"/>
          <w:sz w:val="24"/>
          <w:szCs w:val="24"/>
        </w:rPr>
      </w:pPr>
      <w:r w:rsidRPr="00C8799A">
        <w:rPr>
          <w:rFonts w:ascii="Times New Roman" w:hAnsi="Times New Roman"/>
          <w:b/>
          <w:color w:val="000000"/>
          <w:sz w:val="24"/>
          <w:szCs w:val="24"/>
        </w:rPr>
        <w:t>2.2.6</w:t>
      </w:r>
      <w:r w:rsidRPr="00C8799A">
        <w:rPr>
          <w:rFonts w:ascii="Times New Roman" w:hAnsi="Times New Roman"/>
          <w:b/>
          <w:color w:val="000000"/>
          <w:sz w:val="24"/>
          <w:szCs w:val="24"/>
        </w:rPr>
        <w:tab/>
      </w:r>
      <w:r w:rsidR="00A32096" w:rsidRPr="00C8799A">
        <w:rPr>
          <w:rFonts w:ascii="Times New Roman" w:hAnsi="Times New Roman"/>
          <w:b/>
          <w:color w:val="000000"/>
          <w:sz w:val="24"/>
          <w:szCs w:val="24"/>
        </w:rPr>
        <w:t>FOREIGN DIRECT INVESTMENT AND ECONOMIC DEVELOPMENT</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According to the International Monetary Fund, Foreign Direct Investment (FDI) is the net inflows of</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investment to acquire a lasting management interest in an enterprise operating in an economy other</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than that of the investor. It is the sum of equity capital, reinvestment of earnings, other long-term</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capital, and short-term capital as shown in the balance of payments.</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The primary financial test in evaluating both international and domestic investment proposals is the</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extent to which a proposed investment leads to an increase in the wealth of shareholders. Evaluation</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of international investment proposals is more complex than the evaluation of domestic ones.</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Exchange rates will need to be forecasted and the effect on project cash flows of different taxation</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systems will need to be considered. The risk arising from the actions and decisions of foreign</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governments must also be assessed. A company could undertake international operations through</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licensing, franchising or setting up a foreign branch rather than by investing directly in a foreign</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subsidiary. This is especially true in the early stages of becoming an international company. Watson</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and Head (2007) presented both strategic and economic reasons for foreign investment.</w:t>
      </w:r>
    </w:p>
    <w:p w:rsidR="00A60CDE" w:rsidRPr="00C8799A" w:rsidRDefault="00A60CDE" w:rsidP="007B7E59">
      <w:pPr>
        <w:autoSpaceDE w:val="0"/>
        <w:autoSpaceDN w:val="0"/>
        <w:adjustRightInd w:val="0"/>
        <w:spacing w:after="0" w:line="360" w:lineRule="auto"/>
        <w:jc w:val="both"/>
        <w:rPr>
          <w:rFonts w:ascii="Times New Roman" w:hAnsi="Times New Roman"/>
          <w:color w:val="000000"/>
          <w:sz w:val="24"/>
          <w:szCs w:val="24"/>
        </w:rPr>
      </w:pPr>
      <w:r w:rsidRPr="00C8799A">
        <w:rPr>
          <w:rFonts w:ascii="Times New Roman" w:hAnsi="Times New Roman"/>
          <w:color w:val="000000"/>
          <w:sz w:val="24"/>
          <w:szCs w:val="24"/>
        </w:rPr>
        <w:t>Strategic reasons for foreign direct investment can be classified as defensive or aggressive (Brooke,</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1996). According to Brooke (1996), defensive reasons for establishing a foreign subsidiary are</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government action on tariff barriers; import controls or legislation; demands for local manufacture;</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and transport costs and delays. Others are problems with agents and licensees; technical difficulties</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abroad; problems with after-sales services; the need to protect patents and intellectual property; the</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need to ensure supplies of raw materials and components; the need to internationalize to match</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competitors; suppliers or customers; and the need to protect patent company shareholders against</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recession. Brooke (1996) also identified aggressive reasons for establishing a foreign manufacturing</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subsidiary to include; the search for more profitable uses for underemployed resources; the search</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for lower factor costs; the development of global plans and strategies; the desire for access to foreign</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knowledge; and the need to expand beyond the domestic arena.</w:t>
      </w:r>
    </w:p>
    <w:p w:rsidR="00CB0BFE" w:rsidRPr="00C8799A" w:rsidRDefault="00A60CDE"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color w:val="000000"/>
          <w:sz w:val="24"/>
          <w:szCs w:val="24"/>
        </w:rPr>
        <w:t>In a perfect market, foreign subsidiaries would be unable to compete with local companies because</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of the additional costs imposed by the distance from their parent companies. In order for a foreign</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subsidiary to compete successfully, the additional costs of operating at a distance from its parent must</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therefore be overcome. This means that market imperfections must offer compensating advantages</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such as diversification to reduce earnings volatility and economies of scale which are not available</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to local companies and which are large enough to make investment in the local market attractive to</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international companies. Such market imperfections may occur in product differentiation, marketing</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 xml:space="preserve">skills, proprietary technology, managerial skills, </w:t>
      </w:r>
      <w:r w:rsidR="00C7356B" w:rsidRPr="00C8799A">
        <w:rPr>
          <w:rFonts w:ascii="Times New Roman" w:hAnsi="Times New Roman"/>
          <w:color w:val="000000"/>
          <w:sz w:val="24"/>
          <w:szCs w:val="24"/>
        </w:rPr>
        <w:t>and better</w:t>
      </w:r>
      <w:r w:rsidRPr="00C8799A">
        <w:rPr>
          <w:rFonts w:ascii="Times New Roman" w:hAnsi="Times New Roman"/>
          <w:color w:val="000000"/>
          <w:sz w:val="24"/>
          <w:szCs w:val="24"/>
        </w:rPr>
        <w:t xml:space="preserve"> access to capital, economies of scale, financial</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markets and government-imposed market distortions such as incentives for inward investment</w:t>
      </w:r>
      <w:r w:rsidR="00C7356B" w:rsidRPr="00C8799A">
        <w:rPr>
          <w:rFonts w:ascii="Times New Roman" w:hAnsi="Times New Roman"/>
          <w:color w:val="000000"/>
          <w:sz w:val="24"/>
          <w:szCs w:val="24"/>
        </w:rPr>
        <w:t xml:space="preserve"> </w:t>
      </w:r>
      <w:r w:rsidRPr="00C8799A">
        <w:rPr>
          <w:rFonts w:ascii="Times New Roman" w:hAnsi="Times New Roman"/>
          <w:color w:val="000000"/>
          <w:sz w:val="24"/>
          <w:szCs w:val="24"/>
        </w:rPr>
        <w:t>(Buckley, 2003).</w:t>
      </w:r>
    </w:p>
    <w:p w:rsidR="005202B3" w:rsidRPr="00C8799A" w:rsidRDefault="00A32096" w:rsidP="007B7E59">
      <w:pPr>
        <w:autoSpaceDE w:val="0"/>
        <w:autoSpaceDN w:val="0"/>
        <w:adjustRightInd w:val="0"/>
        <w:spacing w:after="0" w:line="360" w:lineRule="auto"/>
        <w:jc w:val="both"/>
        <w:rPr>
          <w:rFonts w:ascii="Times New Roman" w:hAnsi="Times New Roman"/>
          <w:b/>
          <w:bCs/>
          <w:sz w:val="24"/>
          <w:szCs w:val="24"/>
        </w:rPr>
      </w:pPr>
      <w:r w:rsidRPr="00C8799A">
        <w:rPr>
          <w:rFonts w:ascii="Times New Roman" w:hAnsi="Times New Roman"/>
          <w:b/>
          <w:bCs/>
          <w:sz w:val="24"/>
          <w:szCs w:val="24"/>
        </w:rPr>
        <w:t>2.3</w:t>
      </w:r>
      <w:r w:rsidRPr="00C8799A">
        <w:rPr>
          <w:rFonts w:ascii="Times New Roman" w:hAnsi="Times New Roman"/>
          <w:b/>
          <w:bCs/>
          <w:sz w:val="24"/>
          <w:szCs w:val="24"/>
        </w:rPr>
        <w:tab/>
        <w:t>THEORETICAL FRAMEWORK</w:t>
      </w:r>
    </w:p>
    <w:p w:rsidR="005202B3" w:rsidRPr="00C8799A" w:rsidRDefault="005202B3"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Taxation forms the most important sources of revenue to the government. The value added tax (VAT) is one of such revenue sources today since its inception in 1994. However the theory of VAT can be traced to the works of Wilhelm von Siemens, who proposed it as an alternative to the German turnover tax (Onwuchekwa and Aruwa,</w:t>
      </w:r>
    </w:p>
    <w:p w:rsidR="005202B3" w:rsidRPr="00C8799A" w:rsidRDefault="005202B3"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2014). The development of these proposals into problem in a country is credited to Maurice Laure a French economist who introduced it into France in 1954 as the Taxe sur la valeur Adjoutee(Smith, Islam and Moniruzzaman,2011). Maurice Laure’s theory of VAT was envisioned on sales tax on goods that did not affect the cost of manufacture or distribution but was collected on the final price charged to the consumer (Muhibat,</w:t>
      </w:r>
      <w:r w:rsidR="002833CE" w:rsidRPr="00C8799A">
        <w:rPr>
          <w:rFonts w:ascii="Times New Roman" w:hAnsi="Times New Roman"/>
          <w:sz w:val="24"/>
          <w:szCs w:val="24"/>
        </w:rPr>
        <w:t xml:space="preserve"> </w:t>
      </w:r>
      <w:r w:rsidRPr="00C8799A">
        <w:rPr>
          <w:rFonts w:ascii="Times New Roman" w:hAnsi="Times New Roman"/>
          <w:sz w:val="24"/>
          <w:szCs w:val="24"/>
        </w:rPr>
        <w:t>Abdul Azees and Tope, 2013). Due to its ease of payment and ready comprehensibility, several countries across</w:t>
      </w:r>
      <w:r w:rsidR="002833CE" w:rsidRPr="00C8799A">
        <w:rPr>
          <w:rFonts w:ascii="Times New Roman" w:hAnsi="Times New Roman"/>
          <w:sz w:val="24"/>
          <w:szCs w:val="24"/>
        </w:rPr>
        <w:t xml:space="preserve"> </w:t>
      </w:r>
      <w:r w:rsidRPr="00C8799A">
        <w:rPr>
          <w:rFonts w:ascii="Times New Roman" w:hAnsi="Times New Roman"/>
          <w:sz w:val="24"/>
          <w:szCs w:val="24"/>
        </w:rPr>
        <w:t>the world including Nigeria decided to adopt and use government revenue.</w:t>
      </w:r>
    </w:p>
    <w:p w:rsidR="005202B3" w:rsidRPr="00C8799A" w:rsidRDefault="005202B3"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Since VAT is a subset of the entire tax system in Nigeria, it becomes imperative to look at the basic theories</w:t>
      </w:r>
      <w:r w:rsidR="002833CE" w:rsidRPr="00C8799A">
        <w:rPr>
          <w:rFonts w:ascii="Times New Roman" w:hAnsi="Times New Roman"/>
          <w:sz w:val="24"/>
          <w:szCs w:val="24"/>
        </w:rPr>
        <w:t xml:space="preserve"> </w:t>
      </w:r>
      <w:r w:rsidRPr="00C8799A">
        <w:rPr>
          <w:rFonts w:ascii="Times New Roman" w:hAnsi="Times New Roman"/>
          <w:sz w:val="24"/>
          <w:szCs w:val="24"/>
        </w:rPr>
        <w:t>surrounding taxation. The theories highlighted in this work include the following:</w:t>
      </w:r>
    </w:p>
    <w:p w:rsidR="009B5B5D" w:rsidRPr="00C8799A" w:rsidRDefault="009B5B5D" w:rsidP="007B7E59">
      <w:pPr>
        <w:autoSpaceDE w:val="0"/>
        <w:autoSpaceDN w:val="0"/>
        <w:adjustRightInd w:val="0"/>
        <w:spacing w:after="0" w:line="360" w:lineRule="auto"/>
        <w:jc w:val="both"/>
        <w:rPr>
          <w:rFonts w:ascii="Times New Roman" w:hAnsi="Times New Roman"/>
          <w:b/>
          <w:bCs/>
          <w:sz w:val="24"/>
          <w:szCs w:val="24"/>
        </w:rPr>
      </w:pPr>
      <w:r w:rsidRPr="00C8799A">
        <w:rPr>
          <w:rFonts w:ascii="Times New Roman" w:hAnsi="Times New Roman"/>
          <w:b/>
          <w:sz w:val="24"/>
          <w:szCs w:val="24"/>
        </w:rPr>
        <w:t>2.3.1</w:t>
      </w:r>
      <w:r w:rsidRPr="00C8799A">
        <w:rPr>
          <w:rFonts w:ascii="Times New Roman" w:hAnsi="Times New Roman"/>
          <w:b/>
          <w:sz w:val="24"/>
          <w:szCs w:val="24"/>
        </w:rPr>
        <w:tab/>
      </w:r>
      <w:r w:rsidR="005202B3" w:rsidRPr="00C8799A">
        <w:rPr>
          <w:rFonts w:ascii="Times New Roman" w:hAnsi="Times New Roman"/>
          <w:b/>
          <w:bCs/>
          <w:sz w:val="24"/>
          <w:szCs w:val="24"/>
        </w:rPr>
        <w:t>Socio Political Theory</w:t>
      </w:r>
    </w:p>
    <w:p w:rsidR="005202B3" w:rsidRPr="00C8799A" w:rsidRDefault="005202B3"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This theory of taxation states that social and political objectives should be the</w:t>
      </w:r>
      <w:r w:rsidR="002833CE" w:rsidRPr="00C8799A">
        <w:rPr>
          <w:rFonts w:ascii="Times New Roman" w:hAnsi="Times New Roman"/>
          <w:sz w:val="24"/>
          <w:szCs w:val="24"/>
        </w:rPr>
        <w:t xml:space="preserve"> </w:t>
      </w:r>
      <w:r w:rsidRPr="00C8799A">
        <w:rPr>
          <w:rFonts w:ascii="Times New Roman" w:hAnsi="Times New Roman"/>
          <w:sz w:val="24"/>
          <w:szCs w:val="24"/>
        </w:rPr>
        <w:t>major factors in selecting taxes. The theory advocates that a tax system should not be designed to serve</w:t>
      </w:r>
      <w:r w:rsidR="002833CE" w:rsidRPr="00C8799A">
        <w:rPr>
          <w:rFonts w:ascii="Times New Roman" w:hAnsi="Times New Roman"/>
          <w:sz w:val="24"/>
          <w:szCs w:val="24"/>
        </w:rPr>
        <w:t xml:space="preserve"> </w:t>
      </w:r>
      <w:r w:rsidRPr="00C8799A">
        <w:rPr>
          <w:rFonts w:ascii="Times New Roman" w:hAnsi="Times New Roman"/>
          <w:sz w:val="24"/>
          <w:szCs w:val="24"/>
        </w:rPr>
        <w:t>individuals but should be used to cure all ills of the society as a whole. Wagner the advocate of this</w:t>
      </w:r>
      <w:r w:rsidR="002833CE" w:rsidRPr="00C8799A">
        <w:rPr>
          <w:rFonts w:ascii="Times New Roman" w:hAnsi="Times New Roman"/>
          <w:sz w:val="24"/>
          <w:szCs w:val="24"/>
        </w:rPr>
        <w:t xml:space="preserve"> </w:t>
      </w:r>
      <w:r w:rsidRPr="00C8799A">
        <w:rPr>
          <w:rFonts w:ascii="Times New Roman" w:hAnsi="Times New Roman"/>
          <w:sz w:val="24"/>
          <w:szCs w:val="24"/>
        </w:rPr>
        <w:t>theory believe that each economic problem should be looked at in it social political context and an</w:t>
      </w:r>
      <w:r w:rsidR="002833CE" w:rsidRPr="00C8799A">
        <w:rPr>
          <w:rFonts w:ascii="Times New Roman" w:hAnsi="Times New Roman"/>
          <w:sz w:val="24"/>
          <w:szCs w:val="24"/>
        </w:rPr>
        <w:t xml:space="preserve"> </w:t>
      </w:r>
      <w:r w:rsidRPr="00C8799A">
        <w:rPr>
          <w:rFonts w:ascii="Times New Roman" w:hAnsi="Times New Roman"/>
          <w:sz w:val="24"/>
          <w:szCs w:val="24"/>
        </w:rPr>
        <w:t>appropriate solution found accordingly.</w:t>
      </w:r>
    </w:p>
    <w:p w:rsidR="00B569AB" w:rsidRPr="00C8799A" w:rsidRDefault="00B569AB" w:rsidP="007B7E59">
      <w:pPr>
        <w:autoSpaceDE w:val="0"/>
        <w:autoSpaceDN w:val="0"/>
        <w:adjustRightInd w:val="0"/>
        <w:spacing w:after="0" w:line="360" w:lineRule="auto"/>
        <w:jc w:val="both"/>
        <w:rPr>
          <w:rFonts w:ascii="Times New Roman" w:hAnsi="Times New Roman"/>
          <w:b/>
          <w:bCs/>
          <w:sz w:val="24"/>
          <w:szCs w:val="24"/>
        </w:rPr>
      </w:pPr>
      <w:r w:rsidRPr="00C8799A">
        <w:rPr>
          <w:rFonts w:ascii="Times New Roman" w:hAnsi="Times New Roman"/>
          <w:b/>
          <w:bCs/>
          <w:sz w:val="24"/>
          <w:szCs w:val="24"/>
        </w:rPr>
        <w:t>2.3.2</w:t>
      </w:r>
      <w:r w:rsidRPr="00C8799A">
        <w:rPr>
          <w:rFonts w:ascii="Times New Roman" w:hAnsi="Times New Roman"/>
          <w:b/>
          <w:bCs/>
          <w:sz w:val="24"/>
          <w:szCs w:val="24"/>
        </w:rPr>
        <w:tab/>
      </w:r>
      <w:r w:rsidR="005202B3" w:rsidRPr="00C8799A">
        <w:rPr>
          <w:rFonts w:ascii="Times New Roman" w:hAnsi="Times New Roman"/>
          <w:b/>
          <w:bCs/>
          <w:sz w:val="24"/>
          <w:szCs w:val="24"/>
        </w:rPr>
        <w:t>Expediency Theory</w:t>
      </w:r>
    </w:p>
    <w:p w:rsidR="005202B3" w:rsidRPr="00C8799A" w:rsidRDefault="005202B3"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This theory was posited that every tax proposal must pass the test of practicability.</w:t>
      </w:r>
    </w:p>
    <w:p w:rsidR="005202B3" w:rsidRPr="00C8799A" w:rsidRDefault="005202B3"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It must be the sole consideration weighing the authorities in choosing a tax proposal. Economic and</w:t>
      </w:r>
      <w:r w:rsidR="002833CE" w:rsidRPr="00C8799A">
        <w:rPr>
          <w:rFonts w:ascii="Times New Roman" w:hAnsi="Times New Roman"/>
          <w:sz w:val="24"/>
          <w:szCs w:val="24"/>
        </w:rPr>
        <w:t xml:space="preserve"> </w:t>
      </w:r>
      <w:r w:rsidRPr="00C8799A">
        <w:rPr>
          <w:rFonts w:ascii="Times New Roman" w:hAnsi="Times New Roman"/>
          <w:sz w:val="24"/>
          <w:szCs w:val="24"/>
        </w:rPr>
        <w:t>social objectives of the state as effects of a tax system should be treated as irrelevant.</w:t>
      </w:r>
    </w:p>
    <w:p w:rsidR="00B569AB" w:rsidRPr="00C8799A" w:rsidRDefault="00B569AB" w:rsidP="007B7E59">
      <w:pPr>
        <w:autoSpaceDE w:val="0"/>
        <w:autoSpaceDN w:val="0"/>
        <w:adjustRightInd w:val="0"/>
        <w:spacing w:after="0" w:line="360" w:lineRule="auto"/>
        <w:jc w:val="both"/>
        <w:rPr>
          <w:rFonts w:ascii="Times New Roman" w:hAnsi="Times New Roman"/>
          <w:b/>
          <w:bCs/>
          <w:sz w:val="24"/>
          <w:szCs w:val="24"/>
        </w:rPr>
      </w:pPr>
      <w:r w:rsidRPr="00C8799A">
        <w:rPr>
          <w:rFonts w:ascii="Times New Roman" w:hAnsi="Times New Roman"/>
          <w:b/>
          <w:bCs/>
          <w:sz w:val="24"/>
          <w:szCs w:val="24"/>
        </w:rPr>
        <w:t>2.3.3</w:t>
      </w:r>
      <w:r w:rsidRPr="00C8799A">
        <w:rPr>
          <w:rFonts w:ascii="Times New Roman" w:hAnsi="Times New Roman"/>
          <w:b/>
          <w:bCs/>
          <w:sz w:val="24"/>
          <w:szCs w:val="24"/>
        </w:rPr>
        <w:tab/>
      </w:r>
      <w:r w:rsidR="005202B3" w:rsidRPr="00C8799A">
        <w:rPr>
          <w:rFonts w:ascii="Times New Roman" w:hAnsi="Times New Roman"/>
          <w:b/>
          <w:bCs/>
          <w:sz w:val="24"/>
          <w:szCs w:val="24"/>
        </w:rPr>
        <w:t>Benefit Received Theory</w:t>
      </w:r>
    </w:p>
    <w:p w:rsidR="005202B3" w:rsidRPr="00C8799A" w:rsidRDefault="005202B3"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This theory is based on the assumption that there is basically an exchange</w:t>
      </w:r>
      <w:r w:rsidR="002833CE" w:rsidRPr="00C8799A">
        <w:rPr>
          <w:rFonts w:ascii="Times New Roman" w:hAnsi="Times New Roman"/>
          <w:sz w:val="24"/>
          <w:szCs w:val="24"/>
        </w:rPr>
        <w:t xml:space="preserve"> </w:t>
      </w:r>
      <w:r w:rsidRPr="00C8799A">
        <w:rPr>
          <w:rFonts w:ascii="Times New Roman" w:hAnsi="Times New Roman"/>
          <w:sz w:val="24"/>
          <w:szCs w:val="24"/>
        </w:rPr>
        <w:t>relationship between tax-payers and the state. The state provides certain goods and services to the</w:t>
      </w:r>
      <w:r w:rsidR="002833CE" w:rsidRPr="00C8799A">
        <w:rPr>
          <w:rFonts w:ascii="Times New Roman" w:hAnsi="Times New Roman"/>
          <w:sz w:val="24"/>
          <w:szCs w:val="24"/>
        </w:rPr>
        <w:t xml:space="preserve"> </w:t>
      </w:r>
      <w:r w:rsidRPr="00C8799A">
        <w:rPr>
          <w:rFonts w:ascii="Times New Roman" w:hAnsi="Times New Roman"/>
          <w:sz w:val="24"/>
          <w:szCs w:val="24"/>
        </w:rPr>
        <w:t>members of the society and they contributes to the cost of these supplies in proportion to the benefits</w:t>
      </w:r>
      <w:r w:rsidR="002833CE" w:rsidRPr="00C8799A">
        <w:rPr>
          <w:rFonts w:ascii="Times New Roman" w:hAnsi="Times New Roman"/>
          <w:sz w:val="24"/>
          <w:szCs w:val="24"/>
        </w:rPr>
        <w:t xml:space="preserve"> </w:t>
      </w:r>
      <w:r w:rsidRPr="00C8799A">
        <w:rPr>
          <w:rFonts w:ascii="Times New Roman" w:hAnsi="Times New Roman"/>
          <w:sz w:val="24"/>
          <w:szCs w:val="24"/>
        </w:rPr>
        <w:t>received (Bhartia, 2009). On the other hand, Anyafo (1996) argued that taxes should be allocated on the</w:t>
      </w:r>
      <w:r w:rsidR="002833CE" w:rsidRPr="00C8799A">
        <w:rPr>
          <w:rFonts w:ascii="Times New Roman" w:hAnsi="Times New Roman"/>
          <w:sz w:val="24"/>
          <w:szCs w:val="24"/>
        </w:rPr>
        <w:t xml:space="preserve"> </w:t>
      </w:r>
      <w:r w:rsidRPr="00C8799A">
        <w:rPr>
          <w:rFonts w:ascii="Times New Roman" w:hAnsi="Times New Roman"/>
          <w:sz w:val="24"/>
          <w:szCs w:val="24"/>
        </w:rPr>
        <w:t>basis of benefits received.</w:t>
      </w:r>
    </w:p>
    <w:p w:rsidR="00B56309" w:rsidRDefault="00B56309" w:rsidP="007B7E59">
      <w:pPr>
        <w:autoSpaceDE w:val="0"/>
        <w:autoSpaceDN w:val="0"/>
        <w:adjustRightInd w:val="0"/>
        <w:spacing w:after="0" w:line="360" w:lineRule="auto"/>
        <w:jc w:val="both"/>
        <w:rPr>
          <w:rFonts w:ascii="Times New Roman" w:hAnsi="Times New Roman"/>
          <w:b/>
          <w:bCs/>
          <w:sz w:val="24"/>
          <w:szCs w:val="24"/>
        </w:rPr>
      </w:pPr>
    </w:p>
    <w:p w:rsidR="00B56309" w:rsidRDefault="00B56309" w:rsidP="007B7E59">
      <w:pPr>
        <w:autoSpaceDE w:val="0"/>
        <w:autoSpaceDN w:val="0"/>
        <w:adjustRightInd w:val="0"/>
        <w:spacing w:after="0" w:line="360" w:lineRule="auto"/>
        <w:jc w:val="both"/>
        <w:rPr>
          <w:rFonts w:ascii="Times New Roman" w:hAnsi="Times New Roman"/>
          <w:b/>
          <w:bCs/>
          <w:sz w:val="24"/>
          <w:szCs w:val="24"/>
        </w:rPr>
      </w:pPr>
    </w:p>
    <w:p w:rsidR="00B569AB" w:rsidRPr="00C8799A" w:rsidRDefault="00B569AB" w:rsidP="007B7E59">
      <w:pPr>
        <w:autoSpaceDE w:val="0"/>
        <w:autoSpaceDN w:val="0"/>
        <w:adjustRightInd w:val="0"/>
        <w:spacing w:after="0" w:line="360" w:lineRule="auto"/>
        <w:jc w:val="both"/>
        <w:rPr>
          <w:rFonts w:ascii="Times New Roman" w:hAnsi="Times New Roman"/>
          <w:b/>
          <w:bCs/>
          <w:sz w:val="24"/>
          <w:szCs w:val="24"/>
        </w:rPr>
      </w:pPr>
      <w:r w:rsidRPr="00C8799A">
        <w:rPr>
          <w:rFonts w:ascii="Times New Roman" w:hAnsi="Times New Roman"/>
          <w:b/>
          <w:bCs/>
          <w:sz w:val="24"/>
          <w:szCs w:val="24"/>
        </w:rPr>
        <w:t>2.3.4</w:t>
      </w:r>
      <w:r w:rsidRPr="00C8799A">
        <w:rPr>
          <w:rFonts w:ascii="Times New Roman" w:hAnsi="Times New Roman"/>
          <w:b/>
          <w:bCs/>
          <w:sz w:val="24"/>
          <w:szCs w:val="24"/>
        </w:rPr>
        <w:tab/>
      </w:r>
      <w:r w:rsidR="005202B3" w:rsidRPr="00C8799A">
        <w:rPr>
          <w:rFonts w:ascii="Times New Roman" w:hAnsi="Times New Roman"/>
          <w:b/>
          <w:bCs/>
          <w:sz w:val="24"/>
          <w:szCs w:val="24"/>
        </w:rPr>
        <w:t>Cost of Service Theory</w:t>
      </w:r>
    </w:p>
    <w:p w:rsidR="005202B3" w:rsidRPr="00C8799A" w:rsidRDefault="005202B3"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This theory is sometimes similar to the benefits received theory. It lays</w:t>
      </w:r>
      <w:r w:rsidR="002833CE" w:rsidRPr="00C8799A">
        <w:rPr>
          <w:rFonts w:ascii="Times New Roman" w:hAnsi="Times New Roman"/>
          <w:sz w:val="24"/>
          <w:szCs w:val="24"/>
        </w:rPr>
        <w:t xml:space="preserve"> </w:t>
      </w:r>
      <w:r w:rsidRPr="00C8799A">
        <w:rPr>
          <w:rFonts w:ascii="Times New Roman" w:hAnsi="Times New Roman"/>
          <w:sz w:val="24"/>
          <w:szCs w:val="24"/>
        </w:rPr>
        <w:t>emphasis on semi commercial relationship between the state and the citizens. The theory emphasizes that</w:t>
      </w:r>
      <w:r w:rsidR="002833CE" w:rsidRPr="00C8799A">
        <w:rPr>
          <w:rFonts w:ascii="Times New Roman" w:hAnsi="Times New Roman"/>
          <w:sz w:val="24"/>
          <w:szCs w:val="24"/>
        </w:rPr>
        <w:t xml:space="preserve"> </w:t>
      </w:r>
      <w:r w:rsidRPr="00C8799A">
        <w:rPr>
          <w:rFonts w:ascii="Times New Roman" w:hAnsi="Times New Roman"/>
          <w:sz w:val="24"/>
          <w:szCs w:val="24"/>
        </w:rPr>
        <w:t>the state should give up basic amenities and welfare functions. This simply implies that the citizens are</w:t>
      </w:r>
      <w:r w:rsidR="002833CE" w:rsidRPr="00C8799A">
        <w:rPr>
          <w:rFonts w:ascii="Times New Roman" w:hAnsi="Times New Roman"/>
          <w:sz w:val="24"/>
          <w:szCs w:val="24"/>
        </w:rPr>
        <w:t xml:space="preserve"> </w:t>
      </w:r>
      <w:r w:rsidRPr="00C8799A">
        <w:rPr>
          <w:rFonts w:ascii="Times New Roman" w:hAnsi="Times New Roman"/>
          <w:sz w:val="24"/>
          <w:szCs w:val="24"/>
        </w:rPr>
        <w:t>not entitled to any benefits if they however receive any benefits, then they must pay the cost of service</w:t>
      </w:r>
      <w:r w:rsidR="002833CE" w:rsidRPr="00C8799A">
        <w:rPr>
          <w:rFonts w:ascii="Times New Roman" w:hAnsi="Times New Roman"/>
          <w:sz w:val="24"/>
          <w:szCs w:val="24"/>
        </w:rPr>
        <w:t xml:space="preserve"> </w:t>
      </w:r>
      <w:r w:rsidRPr="00C8799A">
        <w:rPr>
          <w:rFonts w:ascii="Times New Roman" w:hAnsi="Times New Roman"/>
          <w:sz w:val="24"/>
          <w:szCs w:val="24"/>
        </w:rPr>
        <w:t>thereof.</w:t>
      </w:r>
    </w:p>
    <w:p w:rsidR="00B569AB" w:rsidRPr="00C8799A" w:rsidRDefault="00B569AB" w:rsidP="007B7E59">
      <w:pPr>
        <w:autoSpaceDE w:val="0"/>
        <w:autoSpaceDN w:val="0"/>
        <w:adjustRightInd w:val="0"/>
        <w:spacing w:after="0" w:line="360" w:lineRule="auto"/>
        <w:jc w:val="both"/>
        <w:rPr>
          <w:rFonts w:ascii="Times New Roman" w:hAnsi="Times New Roman"/>
          <w:b/>
          <w:bCs/>
          <w:sz w:val="24"/>
          <w:szCs w:val="24"/>
        </w:rPr>
      </w:pPr>
      <w:r w:rsidRPr="00C8799A">
        <w:rPr>
          <w:rFonts w:ascii="Times New Roman" w:hAnsi="Times New Roman"/>
          <w:b/>
          <w:bCs/>
          <w:sz w:val="24"/>
          <w:szCs w:val="24"/>
        </w:rPr>
        <w:t>2.3.5</w:t>
      </w:r>
      <w:r w:rsidRPr="00C8799A">
        <w:rPr>
          <w:rFonts w:ascii="Times New Roman" w:hAnsi="Times New Roman"/>
          <w:b/>
          <w:bCs/>
          <w:sz w:val="24"/>
          <w:szCs w:val="24"/>
        </w:rPr>
        <w:tab/>
      </w:r>
      <w:r w:rsidR="005202B3" w:rsidRPr="00C8799A">
        <w:rPr>
          <w:rFonts w:ascii="Times New Roman" w:hAnsi="Times New Roman"/>
          <w:b/>
          <w:bCs/>
          <w:sz w:val="24"/>
          <w:szCs w:val="24"/>
        </w:rPr>
        <w:t>Faculty Theories</w:t>
      </w:r>
    </w:p>
    <w:p w:rsidR="005202B3" w:rsidRPr="00C8799A" w:rsidRDefault="005202B3" w:rsidP="007B7E59">
      <w:pPr>
        <w:autoSpaceDE w:val="0"/>
        <w:autoSpaceDN w:val="0"/>
        <w:adjustRightInd w:val="0"/>
        <w:spacing w:after="0" w:line="360" w:lineRule="auto"/>
        <w:jc w:val="both"/>
        <w:rPr>
          <w:rFonts w:ascii="Times New Roman" w:hAnsi="Times New Roman"/>
          <w:sz w:val="24"/>
          <w:szCs w:val="24"/>
        </w:rPr>
      </w:pPr>
      <w:r w:rsidRPr="00C8799A">
        <w:rPr>
          <w:rFonts w:ascii="Times New Roman" w:hAnsi="Times New Roman"/>
          <w:sz w:val="24"/>
          <w:szCs w:val="24"/>
        </w:rPr>
        <w:t>This theory states that one should be taxed according to the ability to pay (Anyafo,</w:t>
      </w:r>
      <w:r w:rsidR="002833CE" w:rsidRPr="00C8799A">
        <w:rPr>
          <w:rFonts w:ascii="Times New Roman" w:hAnsi="Times New Roman"/>
          <w:sz w:val="24"/>
          <w:szCs w:val="24"/>
        </w:rPr>
        <w:t xml:space="preserve"> </w:t>
      </w:r>
      <w:r w:rsidRPr="00C8799A">
        <w:rPr>
          <w:rFonts w:ascii="Times New Roman" w:hAnsi="Times New Roman"/>
          <w:sz w:val="24"/>
          <w:szCs w:val="24"/>
        </w:rPr>
        <w:t>1996). On the other hand, Bhartia (2009) argued that a citizen is to pay taxes just because he can, and his</w:t>
      </w:r>
      <w:r w:rsidR="002833CE" w:rsidRPr="00C8799A">
        <w:rPr>
          <w:rFonts w:ascii="Times New Roman" w:hAnsi="Times New Roman"/>
          <w:sz w:val="24"/>
          <w:szCs w:val="24"/>
        </w:rPr>
        <w:t xml:space="preserve"> </w:t>
      </w:r>
      <w:r w:rsidRPr="00C8799A">
        <w:rPr>
          <w:rFonts w:ascii="Times New Roman" w:hAnsi="Times New Roman"/>
          <w:sz w:val="24"/>
          <w:szCs w:val="24"/>
        </w:rPr>
        <w:t>relative share in the total tax burden is to be determined by his relative paying capacity. The bottom line</w:t>
      </w:r>
      <w:r w:rsidR="002833CE" w:rsidRPr="00C8799A">
        <w:rPr>
          <w:rFonts w:ascii="Times New Roman" w:hAnsi="Times New Roman"/>
          <w:sz w:val="24"/>
          <w:szCs w:val="24"/>
        </w:rPr>
        <w:t xml:space="preserve"> </w:t>
      </w:r>
      <w:r w:rsidRPr="00C8799A">
        <w:rPr>
          <w:rFonts w:ascii="Times New Roman" w:hAnsi="Times New Roman"/>
          <w:sz w:val="24"/>
          <w:szCs w:val="24"/>
        </w:rPr>
        <w:t>of this theory is to maximize the distributive effects of taxes within the country.</w:t>
      </w:r>
    </w:p>
    <w:p w:rsidR="00F700E5" w:rsidRPr="00C8799A" w:rsidRDefault="00F700E5" w:rsidP="007B7E59">
      <w:pPr>
        <w:spacing w:after="0" w:line="360" w:lineRule="auto"/>
        <w:jc w:val="both"/>
        <w:rPr>
          <w:rFonts w:ascii="Times New Roman" w:hAnsi="Times New Roman"/>
          <w:sz w:val="24"/>
          <w:szCs w:val="24"/>
        </w:rPr>
      </w:pPr>
    </w:p>
    <w:p w:rsidR="00F700E5" w:rsidRPr="00C8799A" w:rsidRDefault="00F700E5" w:rsidP="007B7E59">
      <w:pPr>
        <w:spacing w:after="0" w:line="360" w:lineRule="auto"/>
        <w:jc w:val="both"/>
        <w:rPr>
          <w:rFonts w:ascii="Times New Roman" w:hAnsi="Times New Roman"/>
          <w:sz w:val="24"/>
          <w:szCs w:val="24"/>
        </w:rPr>
      </w:pPr>
    </w:p>
    <w:p w:rsidR="00F700E5" w:rsidRPr="00C8799A" w:rsidRDefault="00F700E5" w:rsidP="007B7E59">
      <w:pPr>
        <w:spacing w:after="0" w:line="360" w:lineRule="auto"/>
        <w:jc w:val="both"/>
        <w:rPr>
          <w:rFonts w:ascii="Times New Roman" w:hAnsi="Times New Roman"/>
          <w:sz w:val="24"/>
          <w:szCs w:val="24"/>
        </w:rPr>
      </w:pPr>
    </w:p>
    <w:p w:rsidR="00F700E5" w:rsidRPr="00C8799A" w:rsidRDefault="00F700E5" w:rsidP="007B7E59">
      <w:pPr>
        <w:spacing w:after="0" w:line="360" w:lineRule="auto"/>
        <w:jc w:val="both"/>
        <w:rPr>
          <w:rFonts w:ascii="Times New Roman" w:hAnsi="Times New Roman"/>
          <w:sz w:val="24"/>
          <w:szCs w:val="24"/>
        </w:rPr>
      </w:pPr>
    </w:p>
    <w:p w:rsidR="006904B5" w:rsidRPr="00C8799A" w:rsidRDefault="006904B5">
      <w:pPr>
        <w:spacing w:after="0" w:line="240" w:lineRule="auto"/>
        <w:rPr>
          <w:rFonts w:ascii="Times New Roman" w:hAnsi="Times New Roman"/>
          <w:b/>
          <w:sz w:val="24"/>
          <w:szCs w:val="24"/>
        </w:rPr>
      </w:pPr>
      <w:r w:rsidRPr="00C8799A">
        <w:rPr>
          <w:rFonts w:ascii="Times New Roman" w:hAnsi="Times New Roman"/>
          <w:b/>
          <w:sz w:val="24"/>
          <w:szCs w:val="24"/>
        </w:rPr>
        <w:br w:type="page"/>
      </w:r>
    </w:p>
    <w:p w:rsidR="008C5862" w:rsidRPr="00C8799A" w:rsidRDefault="008C5862" w:rsidP="007B7E59">
      <w:pPr>
        <w:spacing w:after="0" w:line="360" w:lineRule="auto"/>
        <w:jc w:val="center"/>
        <w:rPr>
          <w:rFonts w:ascii="Times New Roman" w:hAnsi="Times New Roman"/>
          <w:b/>
          <w:sz w:val="24"/>
          <w:szCs w:val="24"/>
        </w:rPr>
      </w:pPr>
      <w:r w:rsidRPr="00C8799A">
        <w:rPr>
          <w:rFonts w:ascii="Times New Roman" w:hAnsi="Times New Roman"/>
          <w:b/>
          <w:sz w:val="24"/>
          <w:szCs w:val="24"/>
        </w:rPr>
        <w:t>CHAPTER THREE</w:t>
      </w:r>
    </w:p>
    <w:p w:rsidR="008C5862" w:rsidRPr="00C8799A" w:rsidRDefault="008C5862" w:rsidP="007B7E59">
      <w:pPr>
        <w:spacing w:after="0" w:line="360" w:lineRule="auto"/>
        <w:jc w:val="center"/>
        <w:rPr>
          <w:rFonts w:ascii="Times New Roman" w:hAnsi="Times New Roman"/>
          <w:b/>
          <w:sz w:val="24"/>
          <w:szCs w:val="24"/>
        </w:rPr>
      </w:pPr>
      <w:r w:rsidRPr="00C8799A">
        <w:rPr>
          <w:rFonts w:ascii="Times New Roman" w:hAnsi="Times New Roman"/>
          <w:b/>
          <w:sz w:val="24"/>
          <w:szCs w:val="24"/>
        </w:rPr>
        <w:t>METHODOLOGY</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3.0</w:t>
      </w:r>
      <w:r w:rsidRPr="00C8799A">
        <w:rPr>
          <w:rFonts w:ascii="Times New Roman" w:hAnsi="Times New Roman"/>
          <w:b/>
          <w:sz w:val="24"/>
          <w:szCs w:val="24"/>
        </w:rPr>
        <w:tab/>
        <w:t>INTRODUCTION</w:t>
      </w:r>
    </w:p>
    <w:p w:rsidR="008C5862" w:rsidRPr="00C8799A" w:rsidRDefault="008C5862"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This chapter discusses the methods adopted in conducting this research. It explains the target population, sample size, sampling technique adopted, </w:t>
      </w:r>
      <w:r w:rsidR="00BC4FB9" w:rsidRPr="00C8799A">
        <w:rPr>
          <w:rFonts w:ascii="Times New Roman" w:hAnsi="Times New Roman"/>
          <w:sz w:val="24"/>
          <w:szCs w:val="24"/>
        </w:rPr>
        <w:t>and instrumentation</w:t>
      </w:r>
      <w:r w:rsidRPr="00C8799A">
        <w:rPr>
          <w:rFonts w:ascii="Times New Roman" w:hAnsi="Times New Roman"/>
          <w:sz w:val="24"/>
          <w:szCs w:val="24"/>
        </w:rPr>
        <w:t xml:space="preserve">, sources of data and method of data analysis. </w:t>
      </w:r>
    </w:p>
    <w:p w:rsidR="008C5862" w:rsidRPr="00C8799A" w:rsidRDefault="008C5862" w:rsidP="007B7E59">
      <w:pPr>
        <w:spacing w:after="0" w:line="360" w:lineRule="auto"/>
        <w:rPr>
          <w:rFonts w:ascii="Times New Roman" w:hAnsi="Times New Roman"/>
          <w:b/>
          <w:sz w:val="24"/>
          <w:szCs w:val="24"/>
        </w:rPr>
      </w:pPr>
      <w:r w:rsidRPr="00C8799A">
        <w:rPr>
          <w:rFonts w:ascii="Times New Roman" w:hAnsi="Times New Roman"/>
          <w:b/>
          <w:sz w:val="24"/>
          <w:szCs w:val="24"/>
        </w:rPr>
        <w:t>3.</w:t>
      </w:r>
      <w:r w:rsidR="00BC4FB9" w:rsidRPr="00C8799A">
        <w:rPr>
          <w:rFonts w:ascii="Times New Roman" w:hAnsi="Times New Roman"/>
          <w:b/>
          <w:sz w:val="24"/>
          <w:szCs w:val="24"/>
        </w:rPr>
        <w:t>1</w:t>
      </w:r>
      <w:r w:rsidRPr="00C8799A">
        <w:rPr>
          <w:rFonts w:ascii="Times New Roman" w:hAnsi="Times New Roman"/>
          <w:b/>
          <w:sz w:val="24"/>
          <w:szCs w:val="24"/>
        </w:rPr>
        <w:tab/>
        <w:t>RESEARCH DESIGN</w:t>
      </w:r>
    </w:p>
    <w:p w:rsidR="00BC4FB9" w:rsidRPr="00C8799A" w:rsidRDefault="00BC4FB9" w:rsidP="007B7E59">
      <w:pPr>
        <w:autoSpaceDE w:val="0"/>
        <w:autoSpaceDN w:val="0"/>
        <w:adjustRightInd w:val="0"/>
        <w:spacing w:after="0" w:line="360" w:lineRule="auto"/>
        <w:ind w:firstLine="720"/>
        <w:jc w:val="both"/>
        <w:rPr>
          <w:rFonts w:ascii="Times New Roman" w:hAnsi="Times New Roman"/>
          <w:sz w:val="24"/>
          <w:szCs w:val="24"/>
        </w:rPr>
      </w:pPr>
      <w:r w:rsidRPr="00C8799A">
        <w:rPr>
          <w:rFonts w:ascii="Times New Roman" w:hAnsi="Times New Roman"/>
          <w:sz w:val="24"/>
          <w:szCs w:val="24"/>
        </w:rPr>
        <w:t>This study adopts the time series design procedure. This is to enable us establish the possible impact of value added tax (VAT) revenue on economic growth as proxy by GDP over a time period. Ndiyo (2005) asserted that time series design is a better representation of periodic multiple observations of items, at different times.</w:t>
      </w:r>
    </w:p>
    <w:p w:rsidR="00BC4FB9" w:rsidRPr="00C8799A" w:rsidRDefault="00BC4FB9"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Consequently this design method was considered the most appropriate procedure to employ in this study.</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3.</w:t>
      </w:r>
      <w:r w:rsidR="00016D71" w:rsidRPr="00C8799A">
        <w:rPr>
          <w:rFonts w:ascii="Times New Roman" w:hAnsi="Times New Roman"/>
          <w:b/>
          <w:sz w:val="24"/>
          <w:szCs w:val="24"/>
        </w:rPr>
        <w:t>2</w:t>
      </w:r>
      <w:r w:rsidRPr="00C8799A">
        <w:rPr>
          <w:rFonts w:ascii="Times New Roman" w:hAnsi="Times New Roman"/>
          <w:b/>
          <w:sz w:val="24"/>
          <w:szCs w:val="24"/>
        </w:rPr>
        <w:tab/>
        <w:t>POPULATION OF THE STUDY</w:t>
      </w:r>
    </w:p>
    <w:p w:rsidR="008C5862" w:rsidRPr="00C8799A" w:rsidRDefault="008C5862"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Government Revenue (GR) consisting of revenue generated by the Federal</w:t>
      </w:r>
      <w:r w:rsidR="000C68B8" w:rsidRPr="00C8799A">
        <w:rPr>
          <w:rFonts w:ascii="Times New Roman" w:hAnsi="Times New Roman"/>
          <w:sz w:val="24"/>
          <w:szCs w:val="24"/>
        </w:rPr>
        <w:t xml:space="preserve"> Government</w:t>
      </w:r>
      <w:r w:rsidRPr="00C8799A">
        <w:rPr>
          <w:rFonts w:ascii="Times New Roman" w:hAnsi="Times New Roman"/>
          <w:sz w:val="24"/>
          <w:szCs w:val="24"/>
        </w:rPr>
        <w:t xml:space="preserve">, all State Governments and all Local Government Councils in Nigeria and the Gross Domestic Product (GDP) </w:t>
      </w:r>
      <w:r w:rsidR="006427B9" w:rsidRPr="00C8799A">
        <w:rPr>
          <w:rFonts w:ascii="Times New Roman" w:hAnsi="Times New Roman"/>
          <w:sz w:val="24"/>
          <w:szCs w:val="24"/>
        </w:rPr>
        <w:t xml:space="preserve">(the dependent variables) as well as </w:t>
      </w:r>
      <w:r w:rsidR="00EE6FF5" w:rsidRPr="00C8799A">
        <w:rPr>
          <w:rFonts w:ascii="Times New Roman" w:hAnsi="Times New Roman"/>
          <w:sz w:val="24"/>
          <w:szCs w:val="24"/>
        </w:rPr>
        <w:t xml:space="preserve">Value Added Tax, </w:t>
      </w:r>
      <w:r w:rsidR="006427B9" w:rsidRPr="00C8799A">
        <w:rPr>
          <w:rFonts w:ascii="Times New Roman" w:hAnsi="Times New Roman"/>
          <w:sz w:val="24"/>
          <w:szCs w:val="24"/>
        </w:rPr>
        <w:t xml:space="preserve">Petroleum Profit Tax (PPT), </w:t>
      </w:r>
      <w:r w:rsidR="000B4EBD" w:rsidRPr="00C8799A">
        <w:rPr>
          <w:rFonts w:ascii="Times New Roman" w:hAnsi="Times New Roman"/>
          <w:sz w:val="24"/>
          <w:szCs w:val="24"/>
        </w:rPr>
        <w:t>Company Income Tax (CIT),</w:t>
      </w:r>
      <w:r w:rsidR="00097E99" w:rsidRPr="00C8799A">
        <w:rPr>
          <w:rFonts w:ascii="Times New Roman" w:hAnsi="Times New Roman"/>
          <w:sz w:val="24"/>
          <w:szCs w:val="24"/>
        </w:rPr>
        <w:t xml:space="preserve"> </w:t>
      </w:r>
      <w:r w:rsidR="006427B9" w:rsidRPr="00C8799A">
        <w:rPr>
          <w:rFonts w:ascii="Times New Roman" w:hAnsi="Times New Roman"/>
          <w:sz w:val="24"/>
          <w:szCs w:val="24"/>
        </w:rPr>
        <w:t xml:space="preserve">and Custom and Excise Duties (CED) </w:t>
      </w:r>
      <w:r w:rsidRPr="00C8799A">
        <w:rPr>
          <w:rFonts w:ascii="Times New Roman" w:hAnsi="Times New Roman"/>
          <w:sz w:val="24"/>
          <w:szCs w:val="24"/>
        </w:rPr>
        <w:t>constitute the population</w:t>
      </w:r>
      <w:r w:rsidR="00697D98" w:rsidRPr="00C8799A">
        <w:rPr>
          <w:rFonts w:ascii="Times New Roman" w:hAnsi="Times New Roman"/>
          <w:sz w:val="24"/>
          <w:szCs w:val="24"/>
        </w:rPr>
        <w:t xml:space="preserve"> for this study</w:t>
      </w:r>
      <w:r w:rsidRPr="00C8799A">
        <w:rPr>
          <w:rFonts w:ascii="Times New Roman" w:hAnsi="Times New Roman"/>
          <w:sz w:val="24"/>
          <w:szCs w:val="24"/>
        </w:rPr>
        <w:t xml:space="preserve">. This </w:t>
      </w:r>
      <w:r w:rsidR="00AE54E3" w:rsidRPr="00C8799A">
        <w:rPr>
          <w:rFonts w:ascii="Times New Roman" w:hAnsi="Times New Roman"/>
          <w:sz w:val="24"/>
          <w:szCs w:val="24"/>
        </w:rPr>
        <w:t xml:space="preserve">period </w:t>
      </w:r>
      <w:r w:rsidRPr="00C8799A">
        <w:rPr>
          <w:rFonts w:ascii="Times New Roman" w:hAnsi="Times New Roman"/>
          <w:sz w:val="24"/>
          <w:szCs w:val="24"/>
        </w:rPr>
        <w:t>represent</w:t>
      </w:r>
      <w:r w:rsidR="002221BB" w:rsidRPr="00C8799A">
        <w:rPr>
          <w:rFonts w:ascii="Times New Roman" w:hAnsi="Times New Roman"/>
          <w:sz w:val="24"/>
          <w:szCs w:val="24"/>
        </w:rPr>
        <w:t>s</w:t>
      </w:r>
      <w:r w:rsidRPr="00C8799A">
        <w:rPr>
          <w:rFonts w:ascii="Times New Roman" w:hAnsi="Times New Roman"/>
          <w:sz w:val="24"/>
          <w:szCs w:val="24"/>
        </w:rPr>
        <w:t xml:space="preserve"> </w:t>
      </w:r>
      <w:r w:rsidR="00AE54E3" w:rsidRPr="00C8799A">
        <w:rPr>
          <w:rFonts w:ascii="Times New Roman" w:hAnsi="Times New Roman"/>
          <w:sz w:val="24"/>
          <w:szCs w:val="24"/>
        </w:rPr>
        <w:t xml:space="preserve">the </w:t>
      </w:r>
      <w:r w:rsidRPr="00C8799A">
        <w:rPr>
          <w:rFonts w:ascii="Times New Roman" w:hAnsi="Times New Roman"/>
          <w:sz w:val="24"/>
          <w:szCs w:val="24"/>
        </w:rPr>
        <w:t xml:space="preserve">post independence </w:t>
      </w:r>
      <w:r w:rsidR="00AE54E3" w:rsidRPr="00C8799A">
        <w:rPr>
          <w:rFonts w:ascii="Times New Roman" w:hAnsi="Times New Roman"/>
          <w:sz w:val="24"/>
          <w:szCs w:val="24"/>
        </w:rPr>
        <w:t xml:space="preserve">years </w:t>
      </w:r>
      <w:r w:rsidRPr="00C8799A">
        <w:rPr>
          <w:rFonts w:ascii="Times New Roman" w:hAnsi="Times New Roman"/>
          <w:sz w:val="24"/>
          <w:szCs w:val="24"/>
        </w:rPr>
        <w:t xml:space="preserve">of Nigeria, which </w:t>
      </w:r>
      <w:r w:rsidR="00AE54E3" w:rsidRPr="00C8799A">
        <w:rPr>
          <w:rFonts w:ascii="Times New Roman" w:hAnsi="Times New Roman"/>
          <w:sz w:val="24"/>
          <w:szCs w:val="24"/>
        </w:rPr>
        <w:t xml:space="preserve">are </w:t>
      </w:r>
      <w:r w:rsidRPr="00C8799A">
        <w:rPr>
          <w:rFonts w:ascii="Times New Roman" w:hAnsi="Times New Roman"/>
          <w:sz w:val="24"/>
          <w:szCs w:val="24"/>
        </w:rPr>
        <w:t>considered significant in this work.</w:t>
      </w:r>
    </w:p>
    <w:p w:rsidR="007B7E59" w:rsidRPr="00C8799A" w:rsidRDefault="007B7E59" w:rsidP="007B7E59">
      <w:pPr>
        <w:autoSpaceDE w:val="0"/>
        <w:autoSpaceDN w:val="0"/>
        <w:adjustRightInd w:val="0"/>
        <w:spacing w:after="0" w:line="360" w:lineRule="auto"/>
        <w:rPr>
          <w:rFonts w:ascii="Times New Roman" w:hAnsi="Times New Roman"/>
          <w:b/>
          <w:sz w:val="24"/>
          <w:szCs w:val="24"/>
        </w:rPr>
      </w:pPr>
      <w:r w:rsidRPr="00C8799A">
        <w:rPr>
          <w:rFonts w:ascii="Times New Roman" w:hAnsi="Times New Roman"/>
          <w:b/>
          <w:sz w:val="24"/>
          <w:szCs w:val="24"/>
        </w:rPr>
        <w:t>3.3</w:t>
      </w:r>
      <w:r w:rsidRPr="00C8799A">
        <w:rPr>
          <w:rFonts w:ascii="Times New Roman" w:hAnsi="Times New Roman"/>
          <w:b/>
          <w:sz w:val="24"/>
          <w:szCs w:val="24"/>
        </w:rPr>
        <w:tab/>
        <w:t>SOURCES OF DATA</w:t>
      </w:r>
    </w:p>
    <w:p w:rsidR="007B7E59" w:rsidRPr="00C8799A" w:rsidRDefault="007B7E59" w:rsidP="007B7E59">
      <w:pPr>
        <w:autoSpaceDE w:val="0"/>
        <w:autoSpaceDN w:val="0"/>
        <w:adjustRightInd w:val="0"/>
        <w:spacing w:after="0" w:line="360" w:lineRule="auto"/>
        <w:ind w:firstLine="720"/>
        <w:jc w:val="both"/>
        <w:rPr>
          <w:rFonts w:ascii="Times New Roman" w:hAnsi="Times New Roman"/>
          <w:sz w:val="24"/>
          <w:szCs w:val="24"/>
        </w:rPr>
      </w:pPr>
      <w:r w:rsidRPr="00C8799A">
        <w:rPr>
          <w:rFonts w:ascii="Times New Roman" w:hAnsi="Times New Roman"/>
          <w:sz w:val="24"/>
          <w:szCs w:val="24"/>
        </w:rPr>
        <w:t>Data were obtained from various CBN statistical bulletins, Federal Inland Revenue Service (FIRS), Federal of statistics and the author’s computation. The data collected were from secondary sources. They are to cover a period of 1994 – 2012</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3.</w:t>
      </w:r>
      <w:r w:rsidR="007B7E59" w:rsidRPr="00C8799A">
        <w:rPr>
          <w:rFonts w:ascii="Times New Roman" w:hAnsi="Times New Roman"/>
          <w:b/>
          <w:sz w:val="24"/>
          <w:szCs w:val="24"/>
        </w:rPr>
        <w:t>4</w:t>
      </w:r>
      <w:r w:rsidRPr="00C8799A">
        <w:rPr>
          <w:rFonts w:ascii="Times New Roman" w:hAnsi="Times New Roman"/>
          <w:b/>
          <w:sz w:val="24"/>
          <w:szCs w:val="24"/>
        </w:rPr>
        <w:tab/>
        <w:t>SAMPL</w:t>
      </w:r>
      <w:r w:rsidR="00FD4218" w:rsidRPr="00C8799A">
        <w:rPr>
          <w:rFonts w:ascii="Times New Roman" w:hAnsi="Times New Roman"/>
          <w:b/>
          <w:sz w:val="24"/>
          <w:szCs w:val="24"/>
        </w:rPr>
        <w:t>ING</w:t>
      </w:r>
      <w:r w:rsidRPr="00C8799A">
        <w:rPr>
          <w:rFonts w:ascii="Times New Roman" w:hAnsi="Times New Roman"/>
          <w:b/>
          <w:sz w:val="24"/>
          <w:szCs w:val="24"/>
        </w:rPr>
        <w:t xml:space="preserve"> </w:t>
      </w:r>
      <w:r w:rsidR="005C3947" w:rsidRPr="00C8799A">
        <w:rPr>
          <w:rFonts w:ascii="Times New Roman" w:hAnsi="Times New Roman"/>
          <w:b/>
          <w:sz w:val="24"/>
          <w:szCs w:val="24"/>
        </w:rPr>
        <w:t>TECHNIQUES AND SIZE</w:t>
      </w:r>
    </w:p>
    <w:p w:rsidR="00FD4218" w:rsidRPr="00C8799A" w:rsidRDefault="00FD4218"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For the purpose of this study, the purposive sampling technique shall be used in the selection of the sample. In purposive sampling, a selection is made based on the knowledge of the population, in line with the purpose of the researcher. The idea is to provide the researcher with an intended response for the study. This technique may also be referred to as judgmental. “It is characterized by the use of judgment and a deliberate effort to obtain representative samples by including presumably typical areas or groups in a sample” (Kerlinger, 1973).</w:t>
      </w:r>
    </w:p>
    <w:p w:rsidR="00FD4218" w:rsidRPr="00C8799A" w:rsidRDefault="00FD4218"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The years 1994 to 2012, selected as the sample of study, are considered relevant since they cover the period from the inception of the VAT to the current period. The period cuts across two different dispensations: Military and Democratic.  This will give an indication of how the VAT has contributed to national development in Nigeria over the time span.</w:t>
      </w:r>
    </w:p>
    <w:p w:rsidR="00FD4218" w:rsidRPr="00C8799A" w:rsidRDefault="00FD4218"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Purposive sampling technique is adopted in this study because it is considered most appropriate for a research of this nature. Its appropriateness is anchored on the fact that the data used in the research is a </w:t>
      </w:r>
      <w:r w:rsidR="00404919" w:rsidRPr="00C8799A">
        <w:rPr>
          <w:rFonts w:ascii="Times New Roman" w:hAnsi="Times New Roman"/>
          <w:sz w:val="24"/>
          <w:szCs w:val="24"/>
        </w:rPr>
        <w:t xml:space="preserve">historical </w:t>
      </w:r>
      <w:r w:rsidRPr="00C8799A">
        <w:rPr>
          <w:rFonts w:ascii="Times New Roman" w:hAnsi="Times New Roman"/>
          <w:sz w:val="24"/>
          <w:szCs w:val="24"/>
        </w:rPr>
        <w:t xml:space="preserve">time series data of Value Added Tax (VAT), </w:t>
      </w:r>
      <w:r w:rsidR="00404919" w:rsidRPr="00C8799A">
        <w:rPr>
          <w:rFonts w:ascii="Times New Roman" w:hAnsi="Times New Roman"/>
          <w:sz w:val="24"/>
          <w:szCs w:val="24"/>
        </w:rPr>
        <w:t>Petroleum Profits Tax (PPT)</w:t>
      </w:r>
      <w:r w:rsidR="000B7E76" w:rsidRPr="00C8799A">
        <w:rPr>
          <w:rFonts w:ascii="Times New Roman" w:hAnsi="Times New Roman"/>
          <w:sz w:val="24"/>
          <w:szCs w:val="24"/>
        </w:rPr>
        <w:t>, Company</w:t>
      </w:r>
      <w:r w:rsidR="00404919" w:rsidRPr="00C8799A">
        <w:rPr>
          <w:rFonts w:ascii="Times New Roman" w:hAnsi="Times New Roman"/>
          <w:sz w:val="24"/>
          <w:szCs w:val="24"/>
        </w:rPr>
        <w:t xml:space="preserve"> Income Tax (CIT), Custom and Excise Duties (CED) </w:t>
      </w:r>
      <w:r w:rsidRPr="00C8799A">
        <w:rPr>
          <w:rFonts w:ascii="Times New Roman" w:hAnsi="Times New Roman"/>
          <w:sz w:val="24"/>
          <w:szCs w:val="24"/>
        </w:rPr>
        <w:t>and Gross domestic Product (GDP), all of which are specific measureable phenomena relat</w:t>
      </w:r>
      <w:r w:rsidR="005168EC" w:rsidRPr="00C8799A">
        <w:rPr>
          <w:rFonts w:ascii="Times New Roman" w:hAnsi="Times New Roman"/>
          <w:sz w:val="24"/>
          <w:szCs w:val="24"/>
        </w:rPr>
        <w:t>ing</w:t>
      </w:r>
      <w:r w:rsidRPr="00C8799A">
        <w:rPr>
          <w:rFonts w:ascii="Times New Roman" w:hAnsi="Times New Roman"/>
          <w:sz w:val="24"/>
          <w:szCs w:val="24"/>
        </w:rPr>
        <w:t xml:space="preserve"> to the specific years 1994 to 2012.</w:t>
      </w:r>
      <w:r w:rsidR="005168EC" w:rsidRPr="00C8799A">
        <w:rPr>
          <w:rFonts w:ascii="Times New Roman" w:hAnsi="Times New Roman"/>
          <w:sz w:val="24"/>
          <w:szCs w:val="24"/>
        </w:rPr>
        <w:t xml:space="preserve"> </w:t>
      </w:r>
    </w:p>
    <w:p w:rsidR="008C5862" w:rsidRPr="00C8799A" w:rsidRDefault="00FD4218" w:rsidP="007B7E59">
      <w:pPr>
        <w:spacing w:after="0" w:line="360" w:lineRule="auto"/>
        <w:ind w:firstLine="720"/>
        <w:jc w:val="both"/>
        <w:rPr>
          <w:rFonts w:ascii="Times New Roman" w:hAnsi="Times New Roman"/>
          <w:b/>
          <w:sz w:val="24"/>
          <w:szCs w:val="24"/>
        </w:rPr>
      </w:pPr>
      <w:r w:rsidRPr="00C8799A">
        <w:rPr>
          <w:rFonts w:ascii="Times New Roman" w:hAnsi="Times New Roman"/>
          <w:sz w:val="24"/>
          <w:szCs w:val="24"/>
        </w:rPr>
        <w:t>T</w:t>
      </w:r>
      <w:r w:rsidR="008C5862" w:rsidRPr="00C8799A">
        <w:rPr>
          <w:rFonts w:ascii="Times New Roman" w:hAnsi="Times New Roman"/>
          <w:sz w:val="24"/>
          <w:szCs w:val="24"/>
        </w:rPr>
        <w:t>he years 1994 to 2012</w:t>
      </w:r>
      <w:r w:rsidR="00946717" w:rsidRPr="00C8799A">
        <w:rPr>
          <w:rFonts w:ascii="Times New Roman" w:hAnsi="Times New Roman"/>
          <w:sz w:val="24"/>
          <w:szCs w:val="24"/>
        </w:rPr>
        <w:t>, both years inclusive,</w:t>
      </w:r>
      <w:r w:rsidR="008C5862" w:rsidRPr="00C8799A">
        <w:rPr>
          <w:rFonts w:ascii="Times New Roman" w:hAnsi="Times New Roman"/>
          <w:sz w:val="24"/>
          <w:szCs w:val="24"/>
        </w:rPr>
        <w:t xml:space="preserve"> (a total of 19 years in all) constitute the sample of this study. The year 1994 is the year in which the VAT system came into operation in Nigeria. On the other hand, a study that covers up to the year 2012 will include the most recent past experience of Nigeria with the VAT. These years are selected because they represent the years of Nigeria’s experience with the VAT system from commencement to the most recent past. This is with a view to evaluat</w:t>
      </w:r>
      <w:r w:rsidR="00087391" w:rsidRPr="00C8799A">
        <w:rPr>
          <w:rFonts w:ascii="Times New Roman" w:hAnsi="Times New Roman"/>
          <w:sz w:val="24"/>
          <w:szCs w:val="24"/>
        </w:rPr>
        <w:t>ing</w:t>
      </w:r>
      <w:r w:rsidR="008C5862" w:rsidRPr="00C8799A">
        <w:rPr>
          <w:rFonts w:ascii="Times New Roman" w:hAnsi="Times New Roman"/>
          <w:sz w:val="24"/>
          <w:szCs w:val="24"/>
        </w:rPr>
        <w:t xml:space="preserve"> the effect of the VAT on the economic growth and development of Nigeria from inception to date.</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3.</w:t>
      </w:r>
      <w:r w:rsidR="007B7E59" w:rsidRPr="00C8799A">
        <w:rPr>
          <w:rFonts w:ascii="Times New Roman" w:hAnsi="Times New Roman"/>
          <w:b/>
          <w:sz w:val="24"/>
          <w:szCs w:val="24"/>
        </w:rPr>
        <w:t>5</w:t>
      </w:r>
      <w:r w:rsidRPr="00C8799A">
        <w:rPr>
          <w:rFonts w:ascii="Times New Roman" w:hAnsi="Times New Roman"/>
          <w:b/>
          <w:sz w:val="24"/>
          <w:szCs w:val="24"/>
        </w:rPr>
        <w:tab/>
        <w:t>DATA COLLECTION</w:t>
      </w:r>
      <w:r w:rsidR="002B12A7" w:rsidRPr="00C8799A">
        <w:rPr>
          <w:rFonts w:ascii="Times New Roman" w:hAnsi="Times New Roman"/>
          <w:b/>
          <w:sz w:val="24"/>
          <w:szCs w:val="24"/>
        </w:rPr>
        <w:t xml:space="preserve"> INSTRUMENTS</w:t>
      </w:r>
    </w:p>
    <w:p w:rsidR="008A1E39" w:rsidRPr="00C8799A" w:rsidRDefault="008C5862"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For the purpose of this study only secondary </w:t>
      </w:r>
      <w:r w:rsidR="0069427E" w:rsidRPr="00C8799A">
        <w:rPr>
          <w:rFonts w:ascii="Times New Roman" w:hAnsi="Times New Roman"/>
          <w:sz w:val="24"/>
          <w:szCs w:val="24"/>
        </w:rPr>
        <w:t xml:space="preserve">historical time series </w:t>
      </w:r>
      <w:r w:rsidRPr="00C8799A">
        <w:rPr>
          <w:rFonts w:ascii="Times New Roman" w:hAnsi="Times New Roman"/>
          <w:sz w:val="24"/>
          <w:szCs w:val="24"/>
        </w:rPr>
        <w:t xml:space="preserve">data shall be utilized. </w:t>
      </w:r>
      <w:r w:rsidR="000315BE" w:rsidRPr="00C8799A">
        <w:rPr>
          <w:rFonts w:ascii="Times New Roman" w:hAnsi="Times New Roman"/>
          <w:sz w:val="24"/>
          <w:szCs w:val="24"/>
        </w:rPr>
        <w:t>These shall be collected through extraction fro</w:t>
      </w:r>
      <w:r w:rsidR="007A515F" w:rsidRPr="00C8799A">
        <w:rPr>
          <w:rFonts w:ascii="Times New Roman" w:hAnsi="Times New Roman"/>
          <w:sz w:val="24"/>
          <w:szCs w:val="24"/>
        </w:rPr>
        <w:t>m</w:t>
      </w:r>
      <w:r w:rsidR="000315BE" w:rsidRPr="00C8799A">
        <w:rPr>
          <w:rFonts w:ascii="Times New Roman" w:hAnsi="Times New Roman"/>
          <w:sz w:val="24"/>
          <w:szCs w:val="24"/>
        </w:rPr>
        <w:t xml:space="preserve"> </w:t>
      </w:r>
      <w:r w:rsidRPr="00C8799A">
        <w:rPr>
          <w:rFonts w:ascii="Times New Roman" w:hAnsi="Times New Roman"/>
          <w:sz w:val="24"/>
          <w:szCs w:val="24"/>
        </w:rPr>
        <w:t xml:space="preserve">publications of the Central Bank of Nigeria (CBN), the Nigerian Bureau of Statistics (NBS) and the Federal Inland Revenue Service (FIRS). </w:t>
      </w:r>
      <w:r w:rsidR="00000BDD" w:rsidRPr="00C8799A">
        <w:rPr>
          <w:rFonts w:ascii="Times New Roman" w:hAnsi="Times New Roman"/>
          <w:sz w:val="24"/>
          <w:szCs w:val="24"/>
        </w:rPr>
        <w:t>The historical time series d</w:t>
      </w:r>
      <w:r w:rsidRPr="00C8799A">
        <w:rPr>
          <w:rFonts w:ascii="Times New Roman" w:hAnsi="Times New Roman"/>
          <w:sz w:val="24"/>
          <w:szCs w:val="24"/>
        </w:rPr>
        <w:t>ata shall be collected on Value Added Tax</w:t>
      </w:r>
      <w:r w:rsidR="0058219F" w:rsidRPr="00C8799A">
        <w:rPr>
          <w:rFonts w:ascii="Times New Roman" w:hAnsi="Times New Roman"/>
          <w:sz w:val="24"/>
          <w:szCs w:val="24"/>
        </w:rPr>
        <w:t xml:space="preserve"> (VAT)</w:t>
      </w:r>
      <w:r w:rsidRPr="00C8799A">
        <w:rPr>
          <w:rFonts w:ascii="Times New Roman" w:hAnsi="Times New Roman"/>
          <w:sz w:val="24"/>
          <w:szCs w:val="24"/>
        </w:rPr>
        <w:t>, Petroleum Profits Tax (PPT)</w:t>
      </w:r>
      <w:r w:rsidR="000B7E76" w:rsidRPr="00C8799A">
        <w:rPr>
          <w:rFonts w:ascii="Times New Roman" w:hAnsi="Times New Roman"/>
          <w:sz w:val="24"/>
          <w:szCs w:val="24"/>
        </w:rPr>
        <w:t>, Company</w:t>
      </w:r>
      <w:r w:rsidRPr="00C8799A">
        <w:rPr>
          <w:rFonts w:ascii="Times New Roman" w:hAnsi="Times New Roman"/>
          <w:sz w:val="24"/>
          <w:szCs w:val="24"/>
        </w:rPr>
        <w:t xml:space="preserve"> Income Tax (CIT), Custom and Excise Duties (CED) and the Gross Domestic Product (GDP) of Nigeria over the period 1994 to 2012. </w:t>
      </w:r>
    </w:p>
    <w:p w:rsidR="008C5862" w:rsidRPr="00C8799A" w:rsidRDefault="008C5862"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GDP shall stand proxy for economic development. VAT, PPT, CIT and CED </w:t>
      </w:r>
      <w:r w:rsidR="002D43AE" w:rsidRPr="00C8799A">
        <w:rPr>
          <w:rFonts w:ascii="Times New Roman" w:hAnsi="Times New Roman"/>
          <w:sz w:val="24"/>
          <w:szCs w:val="24"/>
        </w:rPr>
        <w:t xml:space="preserve">are </w:t>
      </w:r>
      <w:r w:rsidRPr="00C8799A">
        <w:rPr>
          <w:rFonts w:ascii="Times New Roman" w:hAnsi="Times New Roman"/>
          <w:sz w:val="24"/>
          <w:szCs w:val="24"/>
        </w:rPr>
        <w:t xml:space="preserve">the regressors (that is, independent variables), while GDP shall </w:t>
      </w:r>
      <w:r w:rsidR="002D43AE" w:rsidRPr="00C8799A">
        <w:rPr>
          <w:rFonts w:ascii="Times New Roman" w:hAnsi="Times New Roman"/>
          <w:sz w:val="24"/>
          <w:szCs w:val="24"/>
        </w:rPr>
        <w:t xml:space="preserve">be </w:t>
      </w:r>
      <w:r w:rsidRPr="00C8799A">
        <w:rPr>
          <w:rFonts w:ascii="Times New Roman" w:hAnsi="Times New Roman"/>
          <w:sz w:val="24"/>
          <w:szCs w:val="24"/>
        </w:rPr>
        <w:t>the regress</w:t>
      </w:r>
      <w:r w:rsidR="00775991" w:rsidRPr="00C8799A">
        <w:rPr>
          <w:rFonts w:ascii="Times New Roman" w:hAnsi="Times New Roman"/>
          <w:sz w:val="24"/>
          <w:szCs w:val="24"/>
        </w:rPr>
        <w:t xml:space="preserve"> </w:t>
      </w:r>
      <w:r w:rsidRPr="00C8799A">
        <w:rPr>
          <w:rFonts w:ascii="Times New Roman" w:hAnsi="Times New Roman"/>
          <w:sz w:val="24"/>
          <w:szCs w:val="24"/>
        </w:rPr>
        <w:t xml:space="preserve">and (that is, dependent variable) in this </w:t>
      </w:r>
      <w:r w:rsidR="002D43AE" w:rsidRPr="00C8799A">
        <w:rPr>
          <w:rFonts w:ascii="Times New Roman" w:hAnsi="Times New Roman"/>
          <w:sz w:val="24"/>
          <w:szCs w:val="24"/>
        </w:rPr>
        <w:t>study</w:t>
      </w:r>
      <w:r w:rsidRPr="00C8799A">
        <w:rPr>
          <w:rFonts w:ascii="Times New Roman" w:hAnsi="Times New Roman"/>
          <w:sz w:val="24"/>
          <w:szCs w:val="24"/>
        </w:rPr>
        <w:t xml:space="preserve">. </w:t>
      </w:r>
    </w:p>
    <w:p w:rsidR="00E02A77" w:rsidRPr="00C8799A" w:rsidRDefault="00E02A77" w:rsidP="007B7E59">
      <w:pPr>
        <w:spacing w:after="0" w:line="360" w:lineRule="auto"/>
        <w:jc w:val="both"/>
        <w:rPr>
          <w:rFonts w:ascii="Times New Roman" w:hAnsi="Times New Roman"/>
          <w:b/>
          <w:sz w:val="24"/>
          <w:szCs w:val="24"/>
        </w:rPr>
      </w:pPr>
      <w:r w:rsidRPr="00C8799A">
        <w:rPr>
          <w:rFonts w:ascii="Times New Roman" w:hAnsi="Times New Roman"/>
          <w:b/>
          <w:sz w:val="24"/>
          <w:szCs w:val="24"/>
        </w:rPr>
        <w:t>3.</w:t>
      </w:r>
      <w:r w:rsidR="007B7E59" w:rsidRPr="00C8799A">
        <w:rPr>
          <w:rFonts w:ascii="Times New Roman" w:hAnsi="Times New Roman"/>
          <w:b/>
          <w:sz w:val="24"/>
          <w:szCs w:val="24"/>
        </w:rPr>
        <w:t>6</w:t>
      </w:r>
      <w:r w:rsidRPr="00C8799A">
        <w:rPr>
          <w:rFonts w:ascii="Times New Roman" w:hAnsi="Times New Roman"/>
          <w:b/>
          <w:sz w:val="24"/>
          <w:szCs w:val="24"/>
        </w:rPr>
        <w:tab/>
        <w:t>PROCEDURE FOR PROCESSING DATA</w:t>
      </w:r>
    </w:p>
    <w:p w:rsidR="007C672C" w:rsidRPr="00C8799A" w:rsidRDefault="00E02A77"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Data shall be organized and processed in statistical tables. Tables are used </w:t>
      </w:r>
      <w:r w:rsidR="007C672C" w:rsidRPr="00C8799A">
        <w:rPr>
          <w:rFonts w:ascii="Times New Roman" w:hAnsi="Times New Roman"/>
          <w:sz w:val="24"/>
          <w:szCs w:val="24"/>
        </w:rPr>
        <w:t xml:space="preserve">because of the advantage they present to both the researcher and his readers. Specifically tables are used because they give a concise but complete picture of the information presented at a glance. They also give meaning and easy comprehension to statistical information (Ahmed &amp; Moses, 2009). </w:t>
      </w:r>
    </w:p>
    <w:p w:rsidR="008C5862" w:rsidRPr="00C8799A" w:rsidRDefault="00B72EDB" w:rsidP="007B7E59">
      <w:pPr>
        <w:spacing w:after="0" w:line="360" w:lineRule="auto"/>
        <w:jc w:val="both"/>
        <w:rPr>
          <w:rFonts w:ascii="Times New Roman" w:hAnsi="Times New Roman"/>
          <w:b/>
          <w:sz w:val="24"/>
          <w:szCs w:val="24"/>
        </w:rPr>
      </w:pPr>
      <w:r w:rsidRPr="00C8799A">
        <w:rPr>
          <w:rFonts w:ascii="Times New Roman" w:hAnsi="Times New Roman"/>
          <w:b/>
          <w:sz w:val="24"/>
          <w:szCs w:val="24"/>
        </w:rPr>
        <w:t>3.</w:t>
      </w:r>
      <w:r w:rsidR="007B7E59" w:rsidRPr="00C8799A">
        <w:rPr>
          <w:rFonts w:ascii="Times New Roman" w:hAnsi="Times New Roman"/>
          <w:b/>
          <w:sz w:val="24"/>
          <w:szCs w:val="24"/>
        </w:rPr>
        <w:t>7</w:t>
      </w:r>
      <w:r w:rsidR="00146592" w:rsidRPr="00C8799A">
        <w:rPr>
          <w:rFonts w:ascii="Times New Roman" w:hAnsi="Times New Roman"/>
          <w:b/>
          <w:sz w:val="24"/>
          <w:szCs w:val="24"/>
        </w:rPr>
        <w:tab/>
      </w:r>
      <w:r w:rsidR="008C5862" w:rsidRPr="00C8799A">
        <w:rPr>
          <w:rFonts w:ascii="Times New Roman" w:hAnsi="Times New Roman"/>
          <w:b/>
          <w:sz w:val="24"/>
          <w:szCs w:val="24"/>
        </w:rPr>
        <w:t>METHOD OF DATA ANALYSIS</w:t>
      </w:r>
    </w:p>
    <w:p w:rsidR="008C5862" w:rsidRPr="00C8799A" w:rsidRDefault="008C5862"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For the purpose of this study, data analysis shall be carried out using the Ordinary Least Squares (OLS) model</w:t>
      </w:r>
      <w:r w:rsidR="006065B0" w:rsidRPr="00C8799A">
        <w:rPr>
          <w:rFonts w:ascii="Times New Roman" w:hAnsi="Times New Roman"/>
          <w:sz w:val="24"/>
          <w:szCs w:val="24"/>
        </w:rPr>
        <w:t xml:space="preserve"> of regression analysis</w:t>
      </w:r>
      <w:r w:rsidR="00324F0F" w:rsidRPr="00C8799A">
        <w:rPr>
          <w:rFonts w:ascii="Times New Roman" w:hAnsi="Times New Roman"/>
          <w:sz w:val="24"/>
          <w:szCs w:val="24"/>
        </w:rPr>
        <w:t>, computed using the EViews computer econometric software</w:t>
      </w:r>
      <w:r w:rsidRPr="00C8799A">
        <w:rPr>
          <w:rFonts w:ascii="Times New Roman" w:hAnsi="Times New Roman"/>
          <w:sz w:val="24"/>
          <w:szCs w:val="24"/>
        </w:rPr>
        <w:t>. The OLS tests the relationship among variables in a study.</w:t>
      </w:r>
      <w:r w:rsidR="00400856" w:rsidRPr="00C8799A">
        <w:rPr>
          <w:rFonts w:ascii="Times New Roman" w:hAnsi="Times New Roman"/>
          <w:sz w:val="24"/>
          <w:szCs w:val="24"/>
        </w:rPr>
        <w:t xml:space="preserve"> The significance of the relationships shall be tested using the student “t” statistics, calculated at the 5% (0.05) alpha </w:t>
      </w:r>
      <w:r w:rsidR="00147A4C" w:rsidRPr="00C8799A">
        <w:rPr>
          <w:rFonts w:ascii="Times New Roman" w:hAnsi="Times New Roman"/>
          <w:sz w:val="24"/>
          <w:szCs w:val="24"/>
        </w:rPr>
        <w:t>(</w:t>
      </w:r>
      <w:r w:rsidR="00147A4C" w:rsidRPr="00C8799A">
        <w:rPr>
          <w:rFonts w:ascii="Times New Roman" w:hAnsi="Times New Roman"/>
          <w:b/>
          <w:sz w:val="24"/>
          <w:szCs w:val="24"/>
        </w:rPr>
        <w:sym w:font="WP Greek Courier" w:char="F022"/>
      </w:r>
      <w:r w:rsidR="00147A4C" w:rsidRPr="00C8799A">
        <w:rPr>
          <w:rFonts w:ascii="Times New Roman" w:hAnsi="Times New Roman"/>
          <w:sz w:val="24"/>
          <w:szCs w:val="24"/>
        </w:rPr>
        <w:t xml:space="preserve">) </w:t>
      </w:r>
      <w:r w:rsidR="00400856" w:rsidRPr="00C8799A">
        <w:rPr>
          <w:rFonts w:ascii="Times New Roman" w:hAnsi="Times New Roman"/>
          <w:sz w:val="24"/>
          <w:szCs w:val="24"/>
        </w:rPr>
        <w:t>level of significance.</w:t>
      </w:r>
    </w:p>
    <w:p w:rsidR="008C5862" w:rsidRPr="00C8799A" w:rsidRDefault="008C5862"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Before carrying out a regression analysis, there is need to conduct a unit root test to ascertain the stationarity of the variables (Dang, 2013). The Augmented Dickey-Fuller (ADF) Unit Root Tests </w:t>
      </w:r>
      <w:r w:rsidR="00F5552D" w:rsidRPr="00C8799A">
        <w:rPr>
          <w:rFonts w:ascii="Times New Roman" w:hAnsi="Times New Roman"/>
          <w:sz w:val="24"/>
          <w:szCs w:val="24"/>
        </w:rPr>
        <w:t>(Gujarati &amp; Porter, 200</w:t>
      </w:r>
      <w:r w:rsidR="001C02E2" w:rsidRPr="00C8799A">
        <w:rPr>
          <w:rFonts w:ascii="Times New Roman" w:hAnsi="Times New Roman"/>
          <w:sz w:val="24"/>
          <w:szCs w:val="24"/>
        </w:rPr>
        <w:t>9</w:t>
      </w:r>
      <w:r w:rsidR="00F5552D" w:rsidRPr="00C8799A">
        <w:rPr>
          <w:rFonts w:ascii="Times New Roman" w:hAnsi="Times New Roman"/>
          <w:sz w:val="24"/>
          <w:szCs w:val="24"/>
        </w:rPr>
        <w:t xml:space="preserve">) </w:t>
      </w:r>
      <w:r w:rsidRPr="00C8799A">
        <w:rPr>
          <w:rFonts w:ascii="Times New Roman" w:hAnsi="Times New Roman"/>
          <w:sz w:val="24"/>
          <w:szCs w:val="24"/>
        </w:rPr>
        <w:t>shall, therefore, be conducted to ascertain the stationarity of the data before performing the OLS</w:t>
      </w:r>
      <w:r w:rsidR="003D47AA" w:rsidRPr="00C8799A">
        <w:rPr>
          <w:rFonts w:ascii="Times New Roman" w:hAnsi="Times New Roman"/>
          <w:sz w:val="24"/>
          <w:szCs w:val="24"/>
        </w:rPr>
        <w:t xml:space="preserve"> test</w:t>
      </w:r>
      <w:r w:rsidR="00303C7A" w:rsidRPr="00C8799A">
        <w:rPr>
          <w:rFonts w:ascii="Times New Roman" w:hAnsi="Times New Roman"/>
          <w:sz w:val="24"/>
          <w:szCs w:val="24"/>
        </w:rPr>
        <w:t>s</w:t>
      </w:r>
      <w:r w:rsidRPr="00C8799A">
        <w:rPr>
          <w:rFonts w:ascii="Times New Roman" w:hAnsi="Times New Roman"/>
          <w:sz w:val="24"/>
          <w:szCs w:val="24"/>
        </w:rPr>
        <w:t>. Should the ADF test show that the variables are stationary at different stages, the Johansen Co</w:t>
      </w:r>
      <w:r w:rsidR="00B72EDB" w:rsidRPr="00C8799A">
        <w:rPr>
          <w:rFonts w:ascii="Times New Roman" w:hAnsi="Times New Roman"/>
          <w:sz w:val="24"/>
          <w:szCs w:val="24"/>
        </w:rPr>
        <w:t>-</w:t>
      </w:r>
      <w:r w:rsidRPr="00C8799A">
        <w:rPr>
          <w:rFonts w:ascii="Times New Roman" w:hAnsi="Times New Roman"/>
          <w:sz w:val="24"/>
          <w:szCs w:val="24"/>
        </w:rPr>
        <w:t xml:space="preserve">integration test would be conducted, to ascertain if the variables have a long-run relationship. </w:t>
      </w:r>
      <w:r w:rsidR="00F265EA" w:rsidRPr="00C8799A">
        <w:rPr>
          <w:rFonts w:ascii="Times New Roman" w:hAnsi="Times New Roman"/>
          <w:sz w:val="24"/>
          <w:szCs w:val="24"/>
        </w:rPr>
        <w:t>In order to test the fitness of the OLS model to the data t</w:t>
      </w:r>
      <w:r w:rsidRPr="00C8799A">
        <w:rPr>
          <w:rFonts w:ascii="Times New Roman" w:hAnsi="Times New Roman"/>
          <w:sz w:val="24"/>
          <w:szCs w:val="24"/>
        </w:rPr>
        <w:t>he following Residual Tests</w:t>
      </w:r>
      <w:r w:rsidR="00F265EA" w:rsidRPr="00C8799A">
        <w:rPr>
          <w:rFonts w:ascii="Times New Roman" w:hAnsi="Times New Roman"/>
          <w:sz w:val="24"/>
          <w:szCs w:val="24"/>
        </w:rPr>
        <w:t xml:space="preserve"> </w:t>
      </w:r>
      <w:r w:rsidR="006B6C52" w:rsidRPr="00C8799A">
        <w:rPr>
          <w:rFonts w:ascii="Times New Roman" w:hAnsi="Times New Roman"/>
          <w:sz w:val="24"/>
          <w:szCs w:val="24"/>
        </w:rPr>
        <w:t xml:space="preserve">the </w:t>
      </w:r>
      <w:r w:rsidRPr="00C8799A">
        <w:rPr>
          <w:rFonts w:ascii="Times New Roman" w:hAnsi="Times New Roman"/>
          <w:color w:val="000000"/>
          <w:sz w:val="24"/>
          <w:szCs w:val="24"/>
        </w:rPr>
        <w:t>Breusch-Godfrey Serial Correlation Test</w:t>
      </w:r>
      <w:r w:rsidRPr="00C8799A">
        <w:rPr>
          <w:rFonts w:ascii="Times New Roman" w:hAnsi="Times New Roman"/>
          <w:sz w:val="24"/>
          <w:szCs w:val="24"/>
        </w:rPr>
        <w:t xml:space="preserve">, Jacque-Bera Normality Test and </w:t>
      </w:r>
      <w:r w:rsidRPr="00C8799A">
        <w:rPr>
          <w:rFonts w:ascii="Times New Roman" w:hAnsi="Times New Roman"/>
          <w:color w:val="000000"/>
          <w:sz w:val="24"/>
          <w:szCs w:val="24"/>
        </w:rPr>
        <w:t>Breusch-Pagan-Godfrey</w:t>
      </w:r>
      <w:r w:rsidRPr="00C8799A">
        <w:rPr>
          <w:rFonts w:ascii="Times New Roman" w:hAnsi="Times New Roman"/>
          <w:sz w:val="24"/>
          <w:szCs w:val="24"/>
        </w:rPr>
        <w:t xml:space="preserve"> Heteroskedasticity Test</w:t>
      </w:r>
      <w:r w:rsidR="006B6C52" w:rsidRPr="00C8799A">
        <w:rPr>
          <w:rFonts w:ascii="Times New Roman" w:hAnsi="Times New Roman"/>
          <w:sz w:val="24"/>
          <w:szCs w:val="24"/>
        </w:rPr>
        <w:t xml:space="preserve"> shall be performed</w:t>
      </w:r>
      <w:r w:rsidRPr="00C8799A">
        <w:rPr>
          <w:rFonts w:ascii="Times New Roman" w:hAnsi="Times New Roman"/>
          <w:sz w:val="24"/>
          <w:szCs w:val="24"/>
        </w:rPr>
        <w:t xml:space="preserve">. </w:t>
      </w:r>
    </w:p>
    <w:p w:rsidR="008C5862" w:rsidRPr="00C8799A" w:rsidRDefault="008C5862" w:rsidP="007B7E59">
      <w:pPr>
        <w:spacing w:after="0" w:line="360" w:lineRule="auto"/>
        <w:ind w:firstLine="720"/>
        <w:rPr>
          <w:rFonts w:ascii="Times New Roman" w:hAnsi="Times New Roman"/>
          <w:sz w:val="24"/>
          <w:szCs w:val="24"/>
        </w:rPr>
      </w:pPr>
      <w:r w:rsidRPr="00C8799A">
        <w:rPr>
          <w:rFonts w:ascii="Times New Roman" w:hAnsi="Times New Roman"/>
          <w:sz w:val="24"/>
          <w:szCs w:val="24"/>
        </w:rPr>
        <w:t xml:space="preserve">The OLS model for testing </w:t>
      </w:r>
      <w:r w:rsidR="009067FE" w:rsidRPr="00C8799A">
        <w:rPr>
          <w:rFonts w:ascii="Times New Roman" w:hAnsi="Times New Roman"/>
          <w:sz w:val="24"/>
          <w:szCs w:val="24"/>
        </w:rPr>
        <w:t xml:space="preserve">the </w:t>
      </w:r>
      <w:r w:rsidRPr="00C8799A">
        <w:rPr>
          <w:rFonts w:ascii="Times New Roman" w:hAnsi="Times New Roman"/>
          <w:sz w:val="24"/>
          <w:szCs w:val="24"/>
        </w:rPr>
        <w:t>Hypothesis is</w:t>
      </w:r>
      <w:r w:rsidR="009067FE" w:rsidRPr="00C8799A">
        <w:rPr>
          <w:rFonts w:ascii="Times New Roman" w:hAnsi="Times New Roman"/>
          <w:sz w:val="24"/>
          <w:szCs w:val="24"/>
        </w:rPr>
        <w:t xml:space="preserve"> stated as follows</w:t>
      </w:r>
      <w:r w:rsidRPr="00C8799A">
        <w:rPr>
          <w:rFonts w:ascii="Times New Roman" w:hAnsi="Times New Roman"/>
          <w:sz w:val="24"/>
          <w:szCs w:val="24"/>
        </w:rPr>
        <w:t>:</w:t>
      </w:r>
    </w:p>
    <w:p w:rsidR="008C5862" w:rsidRPr="00C8799A" w:rsidRDefault="008C5862" w:rsidP="007B7E59">
      <w:pPr>
        <w:spacing w:after="0" w:line="360" w:lineRule="auto"/>
        <w:ind w:firstLine="720"/>
        <w:rPr>
          <w:rFonts w:ascii="Times New Roman" w:hAnsi="Times New Roman"/>
          <w:sz w:val="24"/>
          <w:szCs w:val="24"/>
        </w:rPr>
      </w:pPr>
      <w:r w:rsidRPr="00C8799A">
        <w:rPr>
          <w:rFonts w:ascii="Times New Roman" w:hAnsi="Times New Roman"/>
          <w:sz w:val="24"/>
          <w:szCs w:val="24"/>
        </w:rPr>
        <w:t xml:space="preserve">GDP = </w:t>
      </w:r>
      <w:r w:rsidR="00523B7B" w:rsidRPr="00C8799A">
        <w:rPr>
          <w:rFonts w:ascii="Times New Roman" w:hAnsi="Times New Roman"/>
          <w:sz w:val="24"/>
          <w:szCs w:val="24"/>
        </w:rPr>
        <w:t>f</w:t>
      </w:r>
      <w:r w:rsidRPr="00C8799A">
        <w:rPr>
          <w:rFonts w:ascii="Times New Roman" w:hAnsi="Times New Roman"/>
          <w:sz w:val="24"/>
          <w:szCs w:val="24"/>
        </w:rPr>
        <w:t xml:space="preserve"> (VAT, PPT, CIT, CED)</w:t>
      </w:r>
    </w:p>
    <w:p w:rsidR="008C5862" w:rsidRPr="00C8799A" w:rsidRDefault="008C5862" w:rsidP="007B7E59">
      <w:pPr>
        <w:spacing w:after="0" w:line="360" w:lineRule="auto"/>
        <w:ind w:firstLine="720"/>
        <w:rPr>
          <w:rFonts w:ascii="Times New Roman" w:hAnsi="Times New Roman"/>
          <w:sz w:val="24"/>
          <w:szCs w:val="24"/>
        </w:rPr>
      </w:pPr>
      <w:r w:rsidRPr="00C8799A">
        <w:rPr>
          <w:rFonts w:ascii="Times New Roman" w:hAnsi="Times New Roman"/>
          <w:sz w:val="24"/>
          <w:szCs w:val="24"/>
        </w:rPr>
        <w:t>LGDP = β</w:t>
      </w:r>
      <w:r w:rsidRPr="00C8799A">
        <w:rPr>
          <w:rFonts w:ascii="Times New Roman" w:hAnsi="Times New Roman"/>
          <w:sz w:val="24"/>
          <w:szCs w:val="24"/>
          <w:vertAlign w:val="subscript"/>
        </w:rPr>
        <w:t>o</w:t>
      </w:r>
      <w:r w:rsidRPr="00C8799A">
        <w:rPr>
          <w:rFonts w:ascii="Times New Roman" w:hAnsi="Times New Roman"/>
          <w:sz w:val="24"/>
          <w:szCs w:val="24"/>
        </w:rPr>
        <w:t xml:space="preserve"> + β</w:t>
      </w:r>
      <w:r w:rsidRPr="00C8799A">
        <w:rPr>
          <w:rFonts w:ascii="Times New Roman" w:hAnsi="Times New Roman"/>
          <w:sz w:val="24"/>
          <w:szCs w:val="24"/>
          <w:vertAlign w:val="subscript"/>
        </w:rPr>
        <w:t>1</w:t>
      </w:r>
      <w:r w:rsidRPr="00C8799A">
        <w:rPr>
          <w:rFonts w:ascii="Times New Roman" w:hAnsi="Times New Roman"/>
          <w:sz w:val="24"/>
          <w:szCs w:val="24"/>
        </w:rPr>
        <w:t>LVAT + β</w:t>
      </w:r>
      <w:r w:rsidRPr="00C8799A">
        <w:rPr>
          <w:rFonts w:ascii="Times New Roman" w:hAnsi="Times New Roman"/>
          <w:sz w:val="24"/>
          <w:szCs w:val="24"/>
          <w:vertAlign w:val="subscript"/>
        </w:rPr>
        <w:t>2</w:t>
      </w:r>
      <w:r w:rsidRPr="00C8799A">
        <w:rPr>
          <w:rFonts w:ascii="Times New Roman" w:hAnsi="Times New Roman"/>
          <w:sz w:val="24"/>
          <w:szCs w:val="24"/>
        </w:rPr>
        <w:t>LPPT+ β</w:t>
      </w:r>
      <w:r w:rsidRPr="00C8799A">
        <w:rPr>
          <w:rFonts w:ascii="Times New Roman" w:hAnsi="Times New Roman"/>
          <w:sz w:val="24"/>
          <w:szCs w:val="24"/>
          <w:vertAlign w:val="subscript"/>
        </w:rPr>
        <w:t>3</w:t>
      </w:r>
      <w:r w:rsidRPr="00C8799A">
        <w:rPr>
          <w:rFonts w:ascii="Times New Roman" w:hAnsi="Times New Roman"/>
          <w:sz w:val="24"/>
          <w:szCs w:val="24"/>
        </w:rPr>
        <w:t>LCIT+ β</w:t>
      </w:r>
      <w:r w:rsidRPr="00C8799A">
        <w:rPr>
          <w:rFonts w:ascii="Times New Roman" w:hAnsi="Times New Roman"/>
          <w:sz w:val="24"/>
          <w:szCs w:val="24"/>
          <w:vertAlign w:val="subscript"/>
        </w:rPr>
        <w:t>4</w:t>
      </w:r>
      <w:r w:rsidRPr="00C8799A">
        <w:rPr>
          <w:rFonts w:ascii="Times New Roman" w:hAnsi="Times New Roman"/>
          <w:sz w:val="24"/>
          <w:szCs w:val="24"/>
        </w:rPr>
        <w:t>LCED + µ</w:t>
      </w:r>
    </w:p>
    <w:p w:rsidR="008C5862" w:rsidRPr="00C8799A" w:rsidRDefault="008C5862"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Where LGDP = log of Gross Domestic Product; LVAT = log of Value Added Tax; LPPT = log of Petroleum Profit Tax; L</w:t>
      </w:r>
      <w:r w:rsidR="003179DC" w:rsidRPr="00C8799A">
        <w:rPr>
          <w:rFonts w:ascii="Times New Roman" w:hAnsi="Times New Roman"/>
          <w:sz w:val="24"/>
          <w:szCs w:val="24"/>
        </w:rPr>
        <w:t>C</w:t>
      </w:r>
      <w:r w:rsidRPr="00C8799A">
        <w:rPr>
          <w:rFonts w:ascii="Times New Roman" w:hAnsi="Times New Roman"/>
          <w:sz w:val="24"/>
          <w:szCs w:val="24"/>
        </w:rPr>
        <w:t>IT = log of Company Income Tax; LCED = log of Custom and Excise Duties; β</w:t>
      </w:r>
      <w:r w:rsidRPr="00C8799A">
        <w:rPr>
          <w:rFonts w:ascii="Times New Roman" w:hAnsi="Times New Roman"/>
          <w:sz w:val="24"/>
          <w:szCs w:val="24"/>
          <w:vertAlign w:val="subscript"/>
        </w:rPr>
        <w:t>o</w:t>
      </w:r>
      <w:r w:rsidRPr="00C8799A">
        <w:rPr>
          <w:rFonts w:ascii="Times New Roman" w:hAnsi="Times New Roman"/>
          <w:sz w:val="24"/>
          <w:szCs w:val="24"/>
        </w:rPr>
        <w:t xml:space="preserve"> is a constant</w:t>
      </w:r>
      <w:r w:rsidR="005B11F8" w:rsidRPr="00C8799A">
        <w:rPr>
          <w:rFonts w:ascii="Times New Roman" w:hAnsi="Times New Roman"/>
          <w:sz w:val="24"/>
          <w:szCs w:val="24"/>
        </w:rPr>
        <w:t xml:space="preserve"> (or intercept)</w:t>
      </w:r>
      <w:r w:rsidRPr="00C8799A">
        <w:rPr>
          <w:rFonts w:ascii="Times New Roman" w:hAnsi="Times New Roman"/>
          <w:sz w:val="24"/>
          <w:szCs w:val="24"/>
        </w:rPr>
        <w:t>; β</w:t>
      </w:r>
      <w:r w:rsidRPr="00C8799A">
        <w:rPr>
          <w:rFonts w:ascii="Times New Roman" w:hAnsi="Times New Roman"/>
          <w:sz w:val="24"/>
          <w:szCs w:val="24"/>
          <w:vertAlign w:val="subscript"/>
        </w:rPr>
        <w:t>1</w:t>
      </w:r>
      <w:r w:rsidRPr="00C8799A">
        <w:rPr>
          <w:rFonts w:ascii="Times New Roman" w:hAnsi="Times New Roman"/>
          <w:sz w:val="24"/>
          <w:szCs w:val="24"/>
        </w:rPr>
        <w:t>, β</w:t>
      </w:r>
      <w:r w:rsidRPr="00C8799A">
        <w:rPr>
          <w:rFonts w:ascii="Times New Roman" w:hAnsi="Times New Roman"/>
          <w:sz w:val="24"/>
          <w:szCs w:val="24"/>
          <w:vertAlign w:val="subscript"/>
        </w:rPr>
        <w:t>2</w:t>
      </w:r>
      <w:r w:rsidRPr="00C8799A">
        <w:rPr>
          <w:rFonts w:ascii="Times New Roman" w:hAnsi="Times New Roman"/>
          <w:sz w:val="24"/>
          <w:szCs w:val="24"/>
        </w:rPr>
        <w:t>, β</w:t>
      </w:r>
      <w:r w:rsidRPr="00C8799A">
        <w:rPr>
          <w:rFonts w:ascii="Times New Roman" w:hAnsi="Times New Roman"/>
          <w:sz w:val="24"/>
          <w:szCs w:val="24"/>
          <w:vertAlign w:val="subscript"/>
        </w:rPr>
        <w:t xml:space="preserve">3, </w:t>
      </w:r>
      <w:r w:rsidRPr="00C8799A">
        <w:rPr>
          <w:rFonts w:ascii="Times New Roman" w:hAnsi="Times New Roman"/>
          <w:sz w:val="24"/>
          <w:szCs w:val="24"/>
        </w:rPr>
        <w:t>and β4 are coefficients of the regression model</w:t>
      </w:r>
      <w:r w:rsidR="000D62CD" w:rsidRPr="00C8799A">
        <w:rPr>
          <w:rFonts w:ascii="Times New Roman" w:hAnsi="Times New Roman"/>
          <w:sz w:val="24"/>
          <w:szCs w:val="24"/>
        </w:rPr>
        <w:t xml:space="preserve"> (of the independent variables)</w:t>
      </w:r>
      <w:r w:rsidRPr="00C8799A">
        <w:rPr>
          <w:rFonts w:ascii="Times New Roman" w:hAnsi="Times New Roman"/>
          <w:sz w:val="24"/>
          <w:szCs w:val="24"/>
        </w:rPr>
        <w:t>; while µ is still the error (or disturbance) term.</w:t>
      </w:r>
    </w:p>
    <w:p w:rsidR="008C5862" w:rsidRPr="00C8799A" w:rsidRDefault="008C5862" w:rsidP="007B7E59">
      <w:pPr>
        <w:spacing w:after="0" w:line="360" w:lineRule="auto"/>
        <w:jc w:val="both"/>
        <w:rPr>
          <w:rFonts w:ascii="Times New Roman" w:hAnsi="Times New Roman"/>
          <w:sz w:val="24"/>
          <w:szCs w:val="24"/>
        </w:rPr>
      </w:pPr>
    </w:p>
    <w:p w:rsidR="007B7E59" w:rsidRPr="00C8799A" w:rsidRDefault="007B7E59" w:rsidP="007B7E59">
      <w:pPr>
        <w:spacing w:after="0" w:line="360" w:lineRule="auto"/>
        <w:rPr>
          <w:rFonts w:ascii="Times New Roman" w:hAnsi="Times New Roman"/>
          <w:b/>
          <w:sz w:val="24"/>
          <w:szCs w:val="24"/>
        </w:rPr>
      </w:pPr>
      <w:r w:rsidRPr="00C8799A">
        <w:rPr>
          <w:rFonts w:ascii="Times New Roman" w:hAnsi="Times New Roman"/>
          <w:b/>
          <w:sz w:val="24"/>
          <w:szCs w:val="24"/>
        </w:rPr>
        <w:br w:type="page"/>
      </w:r>
    </w:p>
    <w:p w:rsidR="008C5862" w:rsidRPr="00C8799A" w:rsidRDefault="008C5862" w:rsidP="007B7E59">
      <w:pPr>
        <w:spacing w:after="0" w:line="360" w:lineRule="auto"/>
        <w:jc w:val="center"/>
        <w:rPr>
          <w:rFonts w:ascii="Times New Roman" w:hAnsi="Times New Roman"/>
          <w:b/>
          <w:sz w:val="24"/>
          <w:szCs w:val="24"/>
        </w:rPr>
      </w:pPr>
      <w:r w:rsidRPr="00C8799A">
        <w:rPr>
          <w:rFonts w:ascii="Times New Roman" w:hAnsi="Times New Roman"/>
          <w:b/>
          <w:sz w:val="24"/>
          <w:szCs w:val="24"/>
        </w:rPr>
        <w:t>CHAPTER FOUR</w:t>
      </w:r>
    </w:p>
    <w:p w:rsidR="008C5862" w:rsidRPr="00C8799A" w:rsidRDefault="008C5862" w:rsidP="007B7E59">
      <w:pPr>
        <w:spacing w:after="0" w:line="360" w:lineRule="auto"/>
        <w:jc w:val="center"/>
        <w:rPr>
          <w:rFonts w:ascii="Times New Roman" w:hAnsi="Times New Roman"/>
          <w:b/>
          <w:sz w:val="24"/>
          <w:szCs w:val="24"/>
        </w:rPr>
      </w:pPr>
      <w:r w:rsidRPr="00C8799A">
        <w:rPr>
          <w:rFonts w:ascii="Times New Roman" w:hAnsi="Times New Roman"/>
          <w:b/>
          <w:sz w:val="24"/>
          <w:szCs w:val="24"/>
        </w:rPr>
        <w:t>DATA PRESENTATION AND ANALYSIS</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4.</w:t>
      </w:r>
      <w:r w:rsidR="00CE7D1D" w:rsidRPr="00C8799A">
        <w:rPr>
          <w:rFonts w:ascii="Times New Roman" w:hAnsi="Times New Roman"/>
          <w:b/>
          <w:sz w:val="24"/>
          <w:szCs w:val="24"/>
        </w:rPr>
        <w:t>0</w:t>
      </w:r>
      <w:r w:rsidRPr="00C8799A">
        <w:rPr>
          <w:rFonts w:ascii="Times New Roman" w:hAnsi="Times New Roman"/>
          <w:b/>
          <w:sz w:val="24"/>
          <w:szCs w:val="24"/>
        </w:rPr>
        <w:tab/>
        <w:t>INTRODUCTION</w:t>
      </w:r>
    </w:p>
    <w:p w:rsidR="008C5862" w:rsidRPr="00C8799A" w:rsidRDefault="008C5862"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This chapter present</w:t>
      </w:r>
      <w:r w:rsidR="00C371B1" w:rsidRPr="00C8799A">
        <w:rPr>
          <w:rFonts w:ascii="Times New Roman" w:hAnsi="Times New Roman"/>
          <w:sz w:val="24"/>
          <w:szCs w:val="24"/>
        </w:rPr>
        <w:t>s</w:t>
      </w:r>
      <w:r w:rsidRPr="00C8799A">
        <w:rPr>
          <w:rFonts w:ascii="Times New Roman" w:hAnsi="Times New Roman"/>
          <w:sz w:val="24"/>
          <w:szCs w:val="24"/>
        </w:rPr>
        <w:t xml:space="preserve"> and analyze</w:t>
      </w:r>
      <w:r w:rsidR="00C371B1" w:rsidRPr="00C8799A">
        <w:rPr>
          <w:rFonts w:ascii="Times New Roman" w:hAnsi="Times New Roman"/>
          <w:sz w:val="24"/>
          <w:szCs w:val="24"/>
        </w:rPr>
        <w:t>s</w:t>
      </w:r>
      <w:r w:rsidRPr="00C8799A">
        <w:rPr>
          <w:rFonts w:ascii="Times New Roman" w:hAnsi="Times New Roman"/>
          <w:sz w:val="24"/>
          <w:szCs w:val="24"/>
        </w:rPr>
        <w:t xml:space="preserve"> data. Data was collected from CBN annual reports and statistics and NBS annual extracts of statistical data. This shall be presented in tables and analyzed using percentage changes. </w:t>
      </w:r>
    </w:p>
    <w:p w:rsidR="008C5862" w:rsidRPr="00C8799A" w:rsidRDefault="008C5862" w:rsidP="007B7E59">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The test of hypothesis shall be carried out using the Ordinary Least Squares (OLS) Model </w:t>
      </w:r>
      <w:r w:rsidR="00577CA9" w:rsidRPr="00C8799A">
        <w:rPr>
          <w:rFonts w:ascii="Times New Roman" w:hAnsi="Times New Roman"/>
          <w:sz w:val="24"/>
          <w:szCs w:val="24"/>
        </w:rPr>
        <w:t xml:space="preserve">along with the student “t” statistic </w:t>
      </w:r>
      <w:r w:rsidRPr="00C8799A">
        <w:rPr>
          <w:rFonts w:ascii="Times New Roman" w:hAnsi="Times New Roman"/>
          <w:sz w:val="24"/>
          <w:szCs w:val="24"/>
        </w:rPr>
        <w:t>as stated in chapter three. The result shall provide the basis for drawing conclusion</w:t>
      </w:r>
      <w:r w:rsidR="007A3F4B" w:rsidRPr="00C8799A">
        <w:rPr>
          <w:rFonts w:ascii="Times New Roman" w:hAnsi="Times New Roman"/>
          <w:sz w:val="24"/>
          <w:szCs w:val="24"/>
        </w:rPr>
        <w:t>s</w:t>
      </w:r>
      <w:r w:rsidRPr="00C8799A">
        <w:rPr>
          <w:rFonts w:ascii="Times New Roman" w:hAnsi="Times New Roman"/>
          <w:sz w:val="24"/>
          <w:szCs w:val="24"/>
        </w:rPr>
        <w:t xml:space="preserve"> and making recommendations.</w:t>
      </w:r>
    </w:p>
    <w:p w:rsidR="008C5862" w:rsidRPr="00C8799A" w:rsidRDefault="00EB4EB9" w:rsidP="007B7E59">
      <w:pPr>
        <w:spacing w:after="0" w:line="360" w:lineRule="auto"/>
        <w:jc w:val="both"/>
        <w:rPr>
          <w:rFonts w:ascii="Times New Roman" w:hAnsi="Times New Roman"/>
          <w:b/>
          <w:sz w:val="24"/>
          <w:szCs w:val="24"/>
        </w:rPr>
      </w:pPr>
      <w:r w:rsidRPr="00C8799A">
        <w:rPr>
          <w:rFonts w:ascii="Times New Roman" w:hAnsi="Times New Roman"/>
          <w:b/>
          <w:sz w:val="24"/>
          <w:szCs w:val="24"/>
        </w:rPr>
        <w:t>4.</w:t>
      </w:r>
      <w:r w:rsidR="00CE7D1D" w:rsidRPr="00C8799A">
        <w:rPr>
          <w:rFonts w:ascii="Times New Roman" w:hAnsi="Times New Roman"/>
          <w:b/>
          <w:sz w:val="24"/>
          <w:szCs w:val="24"/>
        </w:rPr>
        <w:t>1</w:t>
      </w:r>
      <w:r w:rsidRPr="00C8799A">
        <w:rPr>
          <w:rFonts w:ascii="Times New Roman" w:hAnsi="Times New Roman"/>
          <w:b/>
          <w:sz w:val="24"/>
          <w:szCs w:val="24"/>
        </w:rPr>
        <w:tab/>
        <w:t>PRESENTATION</w:t>
      </w:r>
      <w:r w:rsidR="00B53EA8" w:rsidRPr="00C8799A">
        <w:rPr>
          <w:rFonts w:ascii="Times New Roman" w:hAnsi="Times New Roman"/>
          <w:b/>
          <w:sz w:val="24"/>
          <w:szCs w:val="24"/>
        </w:rPr>
        <w:t xml:space="preserve"> OF DATA</w:t>
      </w:r>
    </w:p>
    <w:p w:rsidR="005A1BF1" w:rsidRPr="00C8799A" w:rsidRDefault="008C5862" w:rsidP="005A1BF1">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As </w:t>
      </w:r>
      <w:r w:rsidR="00BF504C" w:rsidRPr="00C8799A">
        <w:rPr>
          <w:rFonts w:ascii="Times New Roman" w:hAnsi="Times New Roman"/>
          <w:sz w:val="24"/>
          <w:szCs w:val="24"/>
        </w:rPr>
        <w:t xml:space="preserve">indicated </w:t>
      </w:r>
      <w:r w:rsidRPr="00C8799A">
        <w:rPr>
          <w:rFonts w:ascii="Times New Roman" w:hAnsi="Times New Roman"/>
          <w:sz w:val="24"/>
          <w:szCs w:val="24"/>
        </w:rPr>
        <w:t>above data collected are here presented in tabular forms.</w:t>
      </w:r>
    </w:p>
    <w:p w:rsidR="008C5862" w:rsidRPr="00C8799A" w:rsidRDefault="008C5862" w:rsidP="00A32096">
      <w:pPr>
        <w:spacing w:after="0" w:line="360" w:lineRule="auto"/>
        <w:jc w:val="both"/>
        <w:rPr>
          <w:rFonts w:ascii="Times New Roman" w:hAnsi="Times New Roman"/>
          <w:b/>
          <w:sz w:val="24"/>
          <w:szCs w:val="24"/>
        </w:rPr>
      </w:pPr>
      <w:r w:rsidRPr="00C8799A">
        <w:rPr>
          <w:rFonts w:ascii="Times New Roman" w:hAnsi="Times New Roman"/>
          <w:b/>
          <w:sz w:val="24"/>
          <w:szCs w:val="24"/>
        </w:rPr>
        <w:t>TABLE 4.</w:t>
      </w:r>
      <w:r w:rsidR="00CE7D1D" w:rsidRPr="00C8799A">
        <w:rPr>
          <w:rFonts w:ascii="Times New Roman" w:hAnsi="Times New Roman"/>
          <w:b/>
          <w:sz w:val="24"/>
          <w:szCs w:val="24"/>
        </w:rPr>
        <w:t>1</w:t>
      </w:r>
      <w:r w:rsidRPr="00C8799A">
        <w:rPr>
          <w:rFonts w:ascii="Times New Roman" w:hAnsi="Times New Roman"/>
          <w:b/>
          <w:sz w:val="24"/>
          <w:szCs w:val="24"/>
        </w:rPr>
        <w:t>.1</w:t>
      </w:r>
      <w:r w:rsidRPr="00C8799A">
        <w:rPr>
          <w:rFonts w:ascii="Times New Roman" w:hAnsi="Times New Roman"/>
          <w:b/>
          <w:sz w:val="24"/>
          <w:szCs w:val="24"/>
        </w:rPr>
        <w:tab/>
        <w:t>TABLE OF GDP</w:t>
      </w:r>
      <w:r w:rsidR="007562B2" w:rsidRPr="00C8799A">
        <w:rPr>
          <w:rFonts w:ascii="Times New Roman" w:hAnsi="Times New Roman"/>
          <w:b/>
          <w:sz w:val="24"/>
          <w:szCs w:val="24"/>
        </w:rPr>
        <w:t xml:space="preserve">, PPT, CIT, CED, </w:t>
      </w:r>
      <w:r w:rsidR="002C6E5D" w:rsidRPr="00C8799A">
        <w:rPr>
          <w:rFonts w:ascii="Times New Roman" w:hAnsi="Times New Roman"/>
          <w:b/>
          <w:sz w:val="24"/>
          <w:szCs w:val="24"/>
        </w:rPr>
        <w:t>VAT</w:t>
      </w:r>
      <w:r w:rsidR="007562B2" w:rsidRPr="00C8799A">
        <w:rPr>
          <w:rFonts w:ascii="Times New Roman" w:hAnsi="Times New Roman"/>
          <w:b/>
          <w:sz w:val="24"/>
          <w:szCs w:val="24"/>
        </w:rPr>
        <w:t xml:space="preserve"> </w:t>
      </w:r>
      <w:r w:rsidRPr="00C8799A">
        <w:rPr>
          <w:rFonts w:ascii="Times New Roman" w:hAnsi="Times New Roman"/>
          <w:b/>
          <w:sz w:val="24"/>
          <w:szCs w:val="24"/>
        </w:rPr>
        <w:t>AND REV</w:t>
      </w:r>
      <w:r w:rsidR="007562B2" w:rsidRPr="00C8799A">
        <w:rPr>
          <w:rFonts w:ascii="Times New Roman" w:hAnsi="Times New Roman"/>
          <w:b/>
          <w:sz w:val="24"/>
          <w:szCs w:val="24"/>
        </w:rPr>
        <w:t xml:space="preserve"> </w:t>
      </w:r>
      <w:r w:rsidRPr="00C8799A">
        <w:rPr>
          <w:rFonts w:ascii="Times New Roman" w:hAnsi="Times New Roman"/>
          <w:b/>
          <w:sz w:val="24"/>
          <w:szCs w:val="24"/>
        </w:rPr>
        <w:t>FOR THE YEARS 1994 TO 2012</w:t>
      </w:r>
      <w:r w:rsidR="007A704D" w:rsidRPr="00C8799A">
        <w:rPr>
          <w:rFonts w:ascii="Times New Roman" w:hAnsi="Times New Roman"/>
          <w:b/>
          <w:sz w:val="24"/>
          <w:szCs w:val="24"/>
        </w:rPr>
        <w:t xml:space="preserve"> </w:t>
      </w:r>
      <w:r w:rsidR="00F238C3" w:rsidRPr="00C8799A">
        <w:rPr>
          <w:rFonts w:ascii="Times New Roman" w:hAnsi="Times New Roman"/>
          <w:b/>
          <w:sz w:val="24"/>
          <w:szCs w:val="24"/>
        </w:rPr>
        <w:t>(</w:t>
      </w:r>
      <w:r w:rsidR="000B7E76" w:rsidRPr="00C8799A">
        <w:rPr>
          <w:rFonts w:ascii="Times New Roman" w:hAnsi="Times New Roman"/>
          <w:b/>
          <w:sz w:val="24"/>
          <w:szCs w:val="24"/>
        </w:rPr>
        <w:t>N'Millions</w:t>
      </w:r>
      <w:r w:rsidR="00F238C3" w:rsidRPr="00C8799A">
        <w:rPr>
          <w:rFonts w:ascii="Times New Roman" w:hAnsi="Times New Roman"/>
          <w:b/>
          <w:sz w:val="24"/>
          <w:szCs w:val="24"/>
        </w:rPr>
        <w:t>)</w:t>
      </w:r>
    </w:p>
    <w:tbl>
      <w:tblPr>
        <w:tblpPr w:leftFromText="180" w:rightFromText="180" w:vertAnchor="text" w:tblpXSpec="center" w:tblpY="1"/>
        <w:tblOverlap w:val="never"/>
        <w:tblW w:w="0" w:type="auto"/>
        <w:tblLook w:val="04A0"/>
      </w:tblPr>
      <w:tblGrid>
        <w:gridCol w:w="1039"/>
        <w:gridCol w:w="1429"/>
        <w:gridCol w:w="1731"/>
        <w:gridCol w:w="1259"/>
        <w:gridCol w:w="1259"/>
        <w:gridCol w:w="1259"/>
        <w:gridCol w:w="1269"/>
      </w:tblGrid>
      <w:tr w:rsidR="00BD790C" w:rsidRPr="00C8799A" w:rsidTr="00A32096">
        <w:trPr>
          <w:trHeight w:val="300"/>
        </w:trPr>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YEAR</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GDP</w:t>
            </w:r>
          </w:p>
        </w:tc>
        <w:tc>
          <w:tcPr>
            <w:tcW w:w="2374" w:type="dxa"/>
            <w:tcBorders>
              <w:top w:val="single" w:sz="4" w:space="0" w:color="auto"/>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PPT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CIT</w:t>
            </w:r>
          </w:p>
        </w:tc>
        <w:tc>
          <w:tcPr>
            <w:tcW w:w="0" w:type="dxa"/>
            <w:tcBorders>
              <w:top w:val="single" w:sz="4" w:space="0" w:color="auto"/>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CED</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VAT</w:t>
            </w:r>
          </w:p>
        </w:tc>
        <w:tc>
          <w:tcPr>
            <w:tcW w:w="248" w:type="dxa"/>
            <w:tcBorders>
              <w:top w:val="single" w:sz="4" w:space="0" w:color="auto"/>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REV</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1994</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1,399,703.22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42,803.00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12,275.00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18,295.00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7,261.00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270,640.00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1995</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2,907,358.18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42,858.00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21,878.00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37,364.00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20,761.00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554,042.00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1996</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4,032,300.34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76,667.00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22,000.00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55,000.00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31,000.00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636,916.00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1997</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4,189,249.77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68,574.00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26,000.00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63,000.00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34,000.00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711,029.00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1998</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3,989,450.28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68,000.00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33,300.00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57,700.00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36,000.00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651,760.00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1999</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4,679,212.05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164,300.00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46,200.00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87,900.00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47,100.00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1,178,979.00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2000</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6,713,574.05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525,100.00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51,100.00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101,500.00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58,500.00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2,417,109.00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2001</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6,895,198.33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639,200.00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68,700.00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170,600.00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91,800.00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2,976,671.00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2002</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7,795,758.35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392,200.00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89,100.00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181,400.00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108,600.00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2,573,806.00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2003</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9,913,518.19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683,500.00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114,800.00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195,500.00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136,400.00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3,800,264.00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2004</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11,411,066.91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1,183,600.00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113,000.00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217,500.00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159,500.00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5,502,739.00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2005</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14,610,881.45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1,904,900.00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140,300.00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232,800.00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178,100.00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7,564,357.00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2006</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18,564,594.73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2,038,300.00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244,900.00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177,700.00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221,600.00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8,183,128.00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2007</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20,657,317.67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1,600,600.00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275,300.00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241,400.00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289,600.00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8,613,306.00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2008</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24,296,329.29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2,812,500.00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416,800.00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281,300.00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404,500.00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12,106,596.00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2009</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24,794,238.66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1,256,500.00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568,100.00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297,500.00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468,400.00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w:t>
            </w:r>
            <w:r w:rsidR="00996145" w:rsidRPr="00C8799A">
              <w:rPr>
                <w:rFonts w:ascii="Times New Roman" w:eastAsia="Times New Roman" w:hAnsi="Times New Roman"/>
                <w:color w:val="000000"/>
                <w:sz w:val="24"/>
                <w:szCs w:val="24"/>
              </w:rPr>
              <w:t xml:space="preserve">   </w:t>
            </w:r>
            <w:r w:rsidRPr="00C8799A">
              <w:rPr>
                <w:rFonts w:ascii="Times New Roman" w:eastAsia="Times New Roman" w:hAnsi="Times New Roman"/>
                <w:color w:val="000000"/>
                <w:sz w:val="24"/>
                <w:szCs w:val="24"/>
              </w:rPr>
              <w:t xml:space="preserve">8,504,631.00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2010</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33,984,754.13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1,944,700.00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657,300.00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309,200.00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562,900.00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11,402,203.00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2011</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37,409,860.61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3,976,300.00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700,500.00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438,300.00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649,500.00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14,130,192.00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2012</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40,544,099.94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4,365,390.00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848,570.00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474,920.00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710,150.00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17,510,855.00 </w:t>
            </w:r>
          </w:p>
        </w:tc>
      </w:tr>
      <w:tr w:rsidR="00BD790C" w:rsidRPr="00C8799A" w:rsidTr="00A32096">
        <w:trPr>
          <w:trHeight w:val="300"/>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center"/>
              <w:rPr>
                <w:rFonts w:ascii="Times New Roman" w:eastAsia="Times New Roman" w:hAnsi="Times New Roman"/>
                <w:b/>
                <w:bCs/>
                <w:i/>
                <w:iCs/>
                <w:color w:val="000000"/>
                <w:sz w:val="24"/>
                <w:szCs w:val="24"/>
              </w:rPr>
            </w:pPr>
            <w:r w:rsidRPr="00C8799A">
              <w:rPr>
                <w:rFonts w:ascii="Times New Roman" w:eastAsia="Times New Roman" w:hAnsi="Times New Roman"/>
                <w:b/>
                <w:bCs/>
                <w:i/>
                <w:iCs/>
                <w:color w:val="000000"/>
                <w:sz w:val="24"/>
                <w:szCs w:val="24"/>
              </w:rPr>
              <w:t>TOTAL</w:t>
            </w:r>
          </w:p>
        </w:tc>
        <w:tc>
          <w:tcPr>
            <w:tcW w:w="194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b/>
                <w:bCs/>
                <w:i/>
                <w:iCs/>
                <w:color w:val="000000"/>
                <w:sz w:val="24"/>
                <w:szCs w:val="24"/>
              </w:rPr>
            </w:pPr>
            <w:r w:rsidRPr="00C8799A">
              <w:rPr>
                <w:rFonts w:ascii="Times New Roman" w:eastAsia="Times New Roman" w:hAnsi="Times New Roman"/>
                <w:b/>
                <w:bCs/>
                <w:i/>
                <w:iCs/>
                <w:color w:val="000000"/>
                <w:sz w:val="24"/>
                <w:szCs w:val="24"/>
              </w:rPr>
              <w:t xml:space="preserve">  278,788,466.15 </w:t>
            </w:r>
          </w:p>
        </w:tc>
        <w:tc>
          <w:tcPr>
            <w:tcW w:w="2374"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b/>
                <w:bCs/>
                <w:i/>
                <w:iCs/>
                <w:color w:val="000000"/>
                <w:sz w:val="24"/>
                <w:szCs w:val="24"/>
              </w:rPr>
            </w:pPr>
            <w:r w:rsidRPr="00C8799A">
              <w:rPr>
                <w:rFonts w:ascii="Times New Roman" w:eastAsia="Times New Roman" w:hAnsi="Times New Roman"/>
                <w:b/>
                <w:bCs/>
                <w:i/>
                <w:iCs/>
                <w:color w:val="000000"/>
                <w:sz w:val="24"/>
                <w:szCs w:val="24"/>
              </w:rPr>
              <w:t xml:space="preserve">  23,785,992.00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b/>
                <w:bCs/>
                <w:i/>
                <w:iCs/>
                <w:color w:val="000000"/>
                <w:sz w:val="24"/>
                <w:szCs w:val="24"/>
              </w:rPr>
            </w:pPr>
            <w:r w:rsidRPr="00C8799A">
              <w:rPr>
                <w:rFonts w:ascii="Times New Roman" w:eastAsia="Times New Roman" w:hAnsi="Times New Roman"/>
                <w:b/>
                <w:bCs/>
                <w:i/>
                <w:iCs/>
                <w:color w:val="000000"/>
                <w:sz w:val="24"/>
                <w:szCs w:val="24"/>
              </w:rPr>
              <w:t xml:space="preserve">  4,450,123.00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b/>
                <w:bCs/>
                <w:i/>
                <w:iCs/>
                <w:color w:val="000000"/>
                <w:sz w:val="24"/>
                <w:szCs w:val="24"/>
              </w:rPr>
            </w:pPr>
            <w:r w:rsidRPr="00C8799A">
              <w:rPr>
                <w:rFonts w:ascii="Times New Roman" w:eastAsia="Times New Roman" w:hAnsi="Times New Roman"/>
                <w:b/>
                <w:bCs/>
                <w:i/>
                <w:iCs/>
                <w:color w:val="000000"/>
                <w:sz w:val="24"/>
                <w:szCs w:val="24"/>
              </w:rPr>
              <w:t xml:space="preserve">  3,638,879.00 </w:t>
            </w:r>
          </w:p>
        </w:tc>
        <w:tc>
          <w:tcPr>
            <w:tcW w:w="1701"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b/>
                <w:bCs/>
                <w:i/>
                <w:iCs/>
                <w:color w:val="000000"/>
                <w:sz w:val="24"/>
                <w:szCs w:val="24"/>
              </w:rPr>
            </w:pPr>
            <w:r w:rsidRPr="00C8799A">
              <w:rPr>
                <w:rFonts w:ascii="Times New Roman" w:eastAsia="Times New Roman" w:hAnsi="Times New Roman"/>
                <w:b/>
                <w:bCs/>
                <w:i/>
                <w:iCs/>
                <w:color w:val="000000"/>
                <w:sz w:val="24"/>
                <w:szCs w:val="24"/>
              </w:rPr>
              <w:t xml:space="preserve">  4,215,672.00 </w:t>
            </w:r>
          </w:p>
        </w:tc>
        <w:tc>
          <w:tcPr>
            <w:tcW w:w="248" w:type="dxa"/>
            <w:tcBorders>
              <w:top w:val="nil"/>
              <w:left w:val="nil"/>
              <w:bottom w:val="single" w:sz="4" w:space="0" w:color="auto"/>
              <w:right w:val="single" w:sz="4" w:space="0" w:color="auto"/>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b/>
                <w:bCs/>
                <w:i/>
                <w:iCs/>
                <w:color w:val="000000"/>
                <w:sz w:val="24"/>
                <w:szCs w:val="24"/>
              </w:rPr>
            </w:pPr>
            <w:r w:rsidRPr="00C8799A">
              <w:rPr>
                <w:rFonts w:ascii="Times New Roman" w:eastAsia="Times New Roman" w:hAnsi="Times New Roman"/>
                <w:b/>
                <w:bCs/>
                <w:i/>
                <w:iCs/>
                <w:color w:val="000000"/>
                <w:sz w:val="24"/>
                <w:szCs w:val="24"/>
              </w:rPr>
              <w:t xml:space="preserve">  109,289,223.00 </w:t>
            </w:r>
          </w:p>
        </w:tc>
      </w:tr>
      <w:tr w:rsidR="00BD790C" w:rsidRPr="00C8799A" w:rsidTr="00A32096">
        <w:trPr>
          <w:trHeight w:val="300"/>
        </w:trPr>
        <w:tc>
          <w:tcPr>
            <w:tcW w:w="5705" w:type="dxa"/>
            <w:gridSpan w:val="3"/>
            <w:tcBorders>
              <w:top w:val="nil"/>
              <w:left w:val="nil"/>
              <w:bottom w:val="nil"/>
              <w:right w:val="nil"/>
            </w:tcBorders>
            <w:shd w:val="clear" w:color="auto" w:fill="auto"/>
            <w:noWrap/>
            <w:vAlign w:val="bottom"/>
            <w:hideMark/>
          </w:tcPr>
          <w:p w:rsidR="00BD790C" w:rsidRPr="00C8799A" w:rsidRDefault="00BD790C" w:rsidP="006B1993">
            <w:pPr>
              <w:spacing w:after="0" w:line="240" w:lineRule="auto"/>
              <w:jc w:val="right"/>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NOTE: FIGURES ARE IN MILLIONS OF NAIRA</w:t>
            </w:r>
          </w:p>
        </w:tc>
        <w:tc>
          <w:tcPr>
            <w:tcW w:w="1701" w:type="dxa"/>
            <w:tcBorders>
              <w:top w:val="nil"/>
              <w:left w:val="nil"/>
              <w:bottom w:val="nil"/>
              <w:right w:val="nil"/>
            </w:tcBorders>
            <w:shd w:val="clear" w:color="auto" w:fill="auto"/>
            <w:noWrap/>
            <w:vAlign w:val="bottom"/>
            <w:hideMark/>
          </w:tcPr>
          <w:p w:rsidR="00BD790C" w:rsidRPr="00C8799A" w:rsidRDefault="00BD790C" w:rsidP="006B1993">
            <w:pPr>
              <w:spacing w:after="0" w:line="240" w:lineRule="auto"/>
              <w:rPr>
                <w:rFonts w:ascii="Times New Roman" w:eastAsia="Times New Roman" w:hAnsi="Times New Roman"/>
                <w:b/>
                <w:color w:val="000000"/>
                <w:sz w:val="24"/>
                <w:szCs w:val="24"/>
              </w:rPr>
            </w:pPr>
          </w:p>
        </w:tc>
        <w:tc>
          <w:tcPr>
            <w:tcW w:w="1701" w:type="dxa"/>
            <w:tcBorders>
              <w:top w:val="nil"/>
              <w:left w:val="nil"/>
              <w:bottom w:val="nil"/>
              <w:right w:val="nil"/>
            </w:tcBorders>
            <w:shd w:val="clear" w:color="auto" w:fill="auto"/>
            <w:noWrap/>
            <w:vAlign w:val="bottom"/>
            <w:hideMark/>
          </w:tcPr>
          <w:p w:rsidR="00BD790C" w:rsidRPr="00C8799A" w:rsidRDefault="00BD790C" w:rsidP="006B1993">
            <w:pPr>
              <w:spacing w:after="0" w:line="240" w:lineRule="auto"/>
              <w:rPr>
                <w:rFonts w:ascii="Times New Roman" w:eastAsia="Times New Roman" w:hAnsi="Times New Roman"/>
                <w:b/>
                <w:color w:val="000000"/>
                <w:sz w:val="24"/>
                <w:szCs w:val="24"/>
              </w:rPr>
            </w:pPr>
          </w:p>
        </w:tc>
        <w:tc>
          <w:tcPr>
            <w:tcW w:w="1701" w:type="dxa"/>
            <w:tcBorders>
              <w:top w:val="nil"/>
              <w:left w:val="nil"/>
              <w:bottom w:val="nil"/>
              <w:right w:val="nil"/>
            </w:tcBorders>
            <w:shd w:val="clear" w:color="auto" w:fill="auto"/>
            <w:noWrap/>
            <w:vAlign w:val="bottom"/>
            <w:hideMark/>
          </w:tcPr>
          <w:p w:rsidR="00BD790C" w:rsidRPr="00C8799A" w:rsidRDefault="00BD790C" w:rsidP="006B1993">
            <w:pPr>
              <w:spacing w:after="0" w:line="240" w:lineRule="auto"/>
              <w:rPr>
                <w:rFonts w:ascii="Times New Roman" w:eastAsia="Times New Roman" w:hAnsi="Times New Roman"/>
                <w:b/>
                <w:color w:val="000000"/>
                <w:sz w:val="24"/>
                <w:szCs w:val="24"/>
              </w:rPr>
            </w:pPr>
          </w:p>
        </w:tc>
        <w:tc>
          <w:tcPr>
            <w:tcW w:w="248" w:type="dxa"/>
            <w:tcBorders>
              <w:top w:val="nil"/>
              <w:left w:val="nil"/>
              <w:bottom w:val="nil"/>
              <w:right w:val="nil"/>
            </w:tcBorders>
            <w:shd w:val="clear" w:color="auto" w:fill="auto"/>
            <w:noWrap/>
            <w:vAlign w:val="bottom"/>
            <w:hideMark/>
          </w:tcPr>
          <w:p w:rsidR="00BD790C" w:rsidRPr="00C8799A" w:rsidRDefault="00BD790C" w:rsidP="006B1993">
            <w:pPr>
              <w:spacing w:after="0" w:line="240" w:lineRule="auto"/>
              <w:rPr>
                <w:rFonts w:ascii="Times New Roman" w:eastAsia="Times New Roman" w:hAnsi="Times New Roman"/>
                <w:b/>
                <w:color w:val="000000"/>
                <w:sz w:val="24"/>
                <w:szCs w:val="24"/>
              </w:rPr>
            </w:pPr>
          </w:p>
        </w:tc>
      </w:tr>
      <w:tr w:rsidR="00BD790C" w:rsidRPr="00C8799A" w:rsidTr="00A32096">
        <w:trPr>
          <w:trHeight w:val="300"/>
        </w:trPr>
        <w:tc>
          <w:tcPr>
            <w:tcW w:w="1387" w:type="dxa"/>
            <w:tcBorders>
              <w:top w:val="nil"/>
              <w:left w:val="nil"/>
              <w:bottom w:val="nil"/>
              <w:right w:val="nil"/>
            </w:tcBorders>
            <w:shd w:val="clear" w:color="auto" w:fill="auto"/>
            <w:noWrap/>
            <w:vAlign w:val="bottom"/>
            <w:hideMark/>
          </w:tcPr>
          <w:p w:rsidR="00BD790C" w:rsidRPr="00C8799A" w:rsidRDefault="00BD790C" w:rsidP="006B1993">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 xml:space="preserve">SOURCE: </w:t>
            </w:r>
          </w:p>
        </w:tc>
        <w:tc>
          <w:tcPr>
            <w:tcW w:w="7720" w:type="dxa"/>
            <w:gridSpan w:val="4"/>
            <w:tcBorders>
              <w:top w:val="nil"/>
              <w:left w:val="nil"/>
              <w:bottom w:val="nil"/>
              <w:right w:val="nil"/>
            </w:tcBorders>
            <w:shd w:val="clear" w:color="auto" w:fill="auto"/>
            <w:noWrap/>
            <w:vAlign w:val="bottom"/>
            <w:hideMark/>
          </w:tcPr>
          <w:p w:rsidR="00BD790C" w:rsidRPr="00C8799A" w:rsidRDefault="00BD790C" w:rsidP="006B1993">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(I) GDP FIGURE, CBN STATISTICAL BULLETIN, 2012 EDITION</w:t>
            </w:r>
          </w:p>
        </w:tc>
        <w:tc>
          <w:tcPr>
            <w:tcW w:w="1701" w:type="dxa"/>
            <w:tcBorders>
              <w:top w:val="nil"/>
              <w:left w:val="nil"/>
              <w:bottom w:val="nil"/>
              <w:right w:val="nil"/>
            </w:tcBorders>
            <w:shd w:val="clear" w:color="auto" w:fill="auto"/>
            <w:noWrap/>
            <w:vAlign w:val="bottom"/>
            <w:hideMark/>
          </w:tcPr>
          <w:p w:rsidR="00BD790C" w:rsidRPr="00C8799A" w:rsidRDefault="00BD790C" w:rsidP="006B1993">
            <w:pPr>
              <w:spacing w:after="0" w:line="240" w:lineRule="auto"/>
              <w:rPr>
                <w:rFonts w:ascii="Times New Roman" w:eastAsia="Times New Roman" w:hAnsi="Times New Roman"/>
                <w:b/>
                <w:color w:val="000000"/>
                <w:sz w:val="24"/>
                <w:szCs w:val="24"/>
              </w:rPr>
            </w:pPr>
          </w:p>
        </w:tc>
        <w:tc>
          <w:tcPr>
            <w:tcW w:w="248" w:type="dxa"/>
            <w:tcBorders>
              <w:top w:val="nil"/>
              <w:left w:val="nil"/>
              <w:bottom w:val="nil"/>
              <w:right w:val="nil"/>
            </w:tcBorders>
            <w:shd w:val="clear" w:color="auto" w:fill="auto"/>
            <w:noWrap/>
            <w:vAlign w:val="bottom"/>
            <w:hideMark/>
          </w:tcPr>
          <w:p w:rsidR="00BD790C" w:rsidRPr="00C8799A" w:rsidRDefault="00BD790C" w:rsidP="006B1993">
            <w:pPr>
              <w:spacing w:after="0" w:line="240" w:lineRule="auto"/>
              <w:rPr>
                <w:rFonts w:ascii="Times New Roman" w:eastAsia="Times New Roman" w:hAnsi="Times New Roman"/>
                <w:b/>
                <w:color w:val="000000"/>
                <w:sz w:val="24"/>
                <w:szCs w:val="24"/>
              </w:rPr>
            </w:pPr>
          </w:p>
        </w:tc>
      </w:tr>
      <w:tr w:rsidR="00BD790C" w:rsidRPr="00C8799A" w:rsidTr="00A32096">
        <w:trPr>
          <w:trHeight w:val="300"/>
        </w:trPr>
        <w:tc>
          <w:tcPr>
            <w:tcW w:w="1387" w:type="dxa"/>
            <w:tcBorders>
              <w:top w:val="nil"/>
              <w:left w:val="nil"/>
              <w:bottom w:val="nil"/>
              <w:right w:val="nil"/>
            </w:tcBorders>
            <w:shd w:val="clear" w:color="auto" w:fill="auto"/>
            <w:noWrap/>
            <w:vAlign w:val="bottom"/>
            <w:hideMark/>
          </w:tcPr>
          <w:p w:rsidR="00BD790C" w:rsidRPr="00C8799A" w:rsidRDefault="00BD790C" w:rsidP="006B1993">
            <w:pPr>
              <w:spacing w:after="0" w:line="240" w:lineRule="auto"/>
              <w:rPr>
                <w:rFonts w:ascii="Times New Roman" w:eastAsia="Times New Roman" w:hAnsi="Times New Roman"/>
                <w:b/>
                <w:color w:val="000000"/>
                <w:sz w:val="24"/>
                <w:szCs w:val="24"/>
              </w:rPr>
            </w:pPr>
          </w:p>
        </w:tc>
        <w:tc>
          <w:tcPr>
            <w:tcW w:w="7720" w:type="dxa"/>
            <w:gridSpan w:val="4"/>
            <w:tcBorders>
              <w:top w:val="nil"/>
              <w:left w:val="nil"/>
              <w:bottom w:val="nil"/>
              <w:right w:val="nil"/>
            </w:tcBorders>
            <w:shd w:val="clear" w:color="auto" w:fill="auto"/>
            <w:noWrap/>
            <w:vAlign w:val="bottom"/>
            <w:hideMark/>
          </w:tcPr>
          <w:p w:rsidR="00BD790C" w:rsidRPr="00C8799A" w:rsidRDefault="00BD790C" w:rsidP="006B1993">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(II) PPT, CIT, CED &amp; VAT (1994 - 2007), OKAFOR (2012)</w:t>
            </w:r>
          </w:p>
        </w:tc>
        <w:tc>
          <w:tcPr>
            <w:tcW w:w="1701" w:type="dxa"/>
            <w:tcBorders>
              <w:top w:val="nil"/>
              <w:left w:val="nil"/>
              <w:bottom w:val="nil"/>
              <w:right w:val="nil"/>
            </w:tcBorders>
            <w:shd w:val="clear" w:color="auto" w:fill="auto"/>
            <w:noWrap/>
            <w:vAlign w:val="bottom"/>
            <w:hideMark/>
          </w:tcPr>
          <w:p w:rsidR="00BD790C" w:rsidRPr="00C8799A" w:rsidRDefault="00BD790C" w:rsidP="006B1993">
            <w:pPr>
              <w:spacing w:after="0" w:line="240" w:lineRule="auto"/>
              <w:rPr>
                <w:rFonts w:ascii="Times New Roman" w:eastAsia="Times New Roman" w:hAnsi="Times New Roman"/>
                <w:b/>
                <w:color w:val="000000"/>
                <w:sz w:val="24"/>
                <w:szCs w:val="24"/>
              </w:rPr>
            </w:pPr>
          </w:p>
        </w:tc>
        <w:tc>
          <w:tcPr>
            <w:tcW w:w="248" w:type="dxa"/>
            <w:tcBorders>
              <w:top w:val="nil"/>
              <w:left w:val="nil"/>
              <w:bottom w:val="nil"/>
              <w:right w:val="nil"/>
            </w:tcBorders>
            <w:shd w:val="clear" w:color="auto" w:fill="auto"/>
            <w:noWrap/>
            <w:vAlign w:val="bottom"/>
            <w:hideMark/>
          </w:tcPr>
          <w:p w:rsidR="00BD790C" w:rsidRPr="00C8799A" w:rsidRDefault="00BD790C" w:rsidP="006B1993">
            <w:pPr>
              <w:spacing w:after="0" w:line="240" w:lineRule="auto"/>
              <w:rPr>
                <w:rFonts w:ascii="Times New Roman" w:eastAsia="Times New Roman" w:hAnsi="Times New Roman"/>
                <w:b/>
                <w:color w:val="000000"/>
                <w:sz w:val="24"/>
                <w:szCs w:val="24"/>
              </w:rPr>
            </w:pPr>
          </w:p>
        </w:tc>
      </w:tr>
      <w:tr w:rsidR="00BD790C" w:rsidRPr="00C8799A" w:rsidTr="00A32096">
        <w:trPr>
          <w:trHeight w:val="300"/>
        </w:trPr>
        <w:tc>
          <w:tcPr>
            <w:tcW w:w="1387" w:type="dxa"/>
            <w:tcBorders>
              <w:top w:val="nil"/>
              <w:left w:val="nil"/>
              <w:bottom w:val="nil"/>
              <w:right w:val="nil"/>
            </w:tcBorders>
            <w:shd w:val="clear" w:color="auto" w:fill="auto"/>
            <w:noWrap/>
            <w:vAlign w:val="bottom"/>
            <w:hideMark/>
          </w:tcPr>
          <w:p w:rsidR="00BD790C" w:rsidRPr="00C8799A" w:rsidRDefault="00BD790C" w:rsidP="006B1993">
            <w:pPr>
              <w:spacing w:after="0" w:line="240" w:lineRule="auto"/>
              <w:rPr>
                <w:rFonts w:ascii="Times New Roman" w:eastAsia="Times New Roman" w:hAnsi="Times New Roman"/>
                <w:b/>
                <w:color w:val="000000"/>
                <w:sz w:val="24"/>
                <w:szCs w:val="24"/>
              </w:rPr>
            </w:pPr>
          </w:p>
        </w:tc>
        <w:tc>
          <w:tcPr>
            <w:tcW w:w="9669" w:type="dxa"/>
            <w:gridSpan w:val="6"/>
            <w:tcBorders>
              <w:top w:val="nil"/>
              <w:left w:val="nil"/>
              <w:bottom w:val="nil"/>
              <w:right w:val="nil"/>
            </w:tcBorders>
            <w:shd w:val="clear" w:color="auto" w:fill="auto"/>
            <w:noWrap/>
            <w:vAlign w:val="bottom"/>
            <w:hideMark/>
          </w:tcPr>
          <w:p w:rsidR="00BD790C" w:rsidRPr="00C8799A" w:rsidRDefault="00BD790C" w:rsidP="006B1993">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 xml:space="preserve">(III) PPT, CIT, CED &amp; VAT (2008 - 2012), </w:t>
            </w:r>
            <w:hyperlink r:id="rId8" w:history="1">
              <w:r w:rsidR="00465EE3" w:rsidRPr="00C8799A">
                <w:rPr>
                  <w:rStyle w:val="Hyperlink"/>
                  <w:rFonts w:ascii="Times New Roman" w:eastAsia="Times New Roman" w:hAnsi="Times New Roman"/>
                  <w:b/>
                  <w:sz w:val="24"/>
                  <w:szCs w:val="24"/>
                </w:rPr>
                <w:t>HTTP://STATISTICS.CBN.GOV.NG/CBN-ONLINESTATS/QUERYRESULTWIZARD.ASPX</w:t>
              </w:r>
            </w:hyperlink>
          </w:p>
        </w:tc>
      </w:tr>
    </w:tbl>
    <w:p w:rsidR="00D972FF" w:rsidRPr="00C8799A" w:rsidRDefault="00D972FF" w:rsidP="007B7E59">
      <w:pPr>
        <w:spacing w:after="0" w:line="360" w:lineRule="auto"/>
        <w:ind w:left="720"/>
        <w:rPr>
          <w:rFonts w:ascii="Times New Roman" w:hAnsi="Times New Roman"/>
          <w:b/>
          <w:sz w:val="24"/>
          <w:szCs w:val="24"/>
        </w:rPr>
      </w:pPr>
    </w:p>
    <w:p w:rsidR="006B1993" w:rsidRDefault="006B1993">
      <w:pPr>
        <w:spacing w:after="0" w:line="240" w:lineRule="auto"/>
        <w:rPr>
          <w:rFonts w:ascii="Times New Roman" w:hAnsi="Times New Roman"/>
          <w:b/>
          <w:sz w:val="24"/>
          <w:szCs w:val="24"/>
        </w:rPr>
      </w:pPr>
      <w:r>
        <w:rPr>
          <w:rFonts w:ascii="Times New Roman" w:hAnsi="Times New Roman"/>
          <w:b/>
          <w:sz w:val="24"/>
          <w:szCs w:val="24"/>
        </w:rPr>
        <w:br w:type="page"/>
      </w:r>
    </w:p>
    <w:p w:rsidR="00904E4F" w:rsidRPr="00C8799A" w:rsidRDefault="00904E4F" w:rsidP="007B7E59">
      <w:pPr>
        <w:spacing w:after="0" w:line="360" w:lineRule="auto"/>
        <w:ind w:left="720"/>
        <w:rPr>
          <w:rFonts w:ascii="Times New Roman" w:hAnsi="Times New Roman"/>
          <w:b/>
          <w:sz w:val="24"/>
          <w:szCs w:val="24"/>
        </w:rPr>
      </w:pPr>
      <w:r w:rsidRPr="00C8799A">
        <w:rPr>
          <w:rFonts w:ascii="Times New Roman" w:hAnsi="Times New Roman"/>
          <w:b/>
          <w:sz w:val="24"/>
          <w:szCs w:val="24"/>
        </w:rPr>
        <w:t>TABLE 4.</w:t>
      </w:r>
      <w:r w:rsidR="00CE7D1D" w:rsidRPr="00C8799A">
        <w:rPr>
          <w:rFonts w:ascii="Times New Roman" w:hAnsi="Times New Roman"/>
          <w:b/>
          <w:sz w:val="24"/>
          <w:szCs w:val="24"/>
        </w:rPr>
        <w:t>1</w:t>
      </w:r>
      <w:r w:rsidRPr="00C8799A">
        <w:rPr>
          <w:rFonts w:ascii="Times New Roman" w:hAnsi="Times New Roman"/>
          <w:b/>
          <w:sz w:val="24"/>
          <w:szCs w:val="24"/>
        </w:rPr>
        <w:t>.</w:t>
      </w:r>
      <w:r w:rsidR="005C4B7C" w:rsidRPr="00C8799A">
        <w:rPr>
          <w:rFonts w:ascii="Times New Roman" w:hAnsi="Times New Roman"/>
          <w:b/>
          <w:sz w:val="24"/>
          <w:szCs w:val="24"/>
        </w:rPr>
        <w:t>2</w:t>
      </w:r>
      <w:r w:rsidRPr="00C8799A">
        <w:rPr>
          <w:rFonts w:ascii="Times New Roman" w:hAnsi="Times New Roman"/>
          <w:b/>
          <w:sz w:val="24"/>
          <w:szCs w:val="24"/>
        </w:rPr>
        <w:t xml:space="preserve"> TABLE OF </w:t>
      </w:r>
      <w:r w:rsidR="00653870" w:rsidRPr="00C8799A">
        <w:rPr>
          <w:rFonts w:ascii="Times New Roman" w:hAnsi="Times New Roman"/>
          <w:b/>
          <w:sz w:val="24"/>
          <w:szCs w:val="24"/>
        </w:rPr>
        <w:t xml:space="preserve">YEAR-ON-YEAR </w:t>
      </w:r>
      <w:r w:rsidRPr="00C8799A">
        <w:rPr>
          <w:rFonts w:ascii="Times New Roman" w:hAnsi="Times New Roman"/>
          <w:b/>
          <w:sz w:val="24"/>
          <w:szCs w:val="24"/>
        </w:rPr>
        <w:t>PERCENTAGE (%) CHANGE IN THE RESEARCH VARIABLES</w:t>
      </w:r>
      <w:r w:rsidR="00182B93" w:rsidRPr="00C8799A">
        <w:rPr>
          <w:rFonts w:ascii="Times New Roman" w:hAnsi="Times New Roman"/>
          <w:b/>
          <w:sz w:val="24"/>
          <w:szCs w:val="24"/>
        </w:rPr>
        <w:t xml:space="preserve"> (1994 AS BASE YEAR)</w:t>
      </w:r>
    </w:p>
    <w:tbl>
      <w:tblPr>
        <w:tblW w:w="7174" w:type="dxa"/>
        <w:jc w:val="center"/>
        <w:tblInd w:w="-321" w:type="dxa"/>
        <w:tblLook w:val="04A0"/>
      </w:tblPr>
      <w:tblGrid>
        <w:gridCol w:w="1414"/>
        <w:gridCol w:w="960"/>
        <w:gridCol w:w="960"/>
        <w:gridCol w:w="960"/>
        <w:gridCol w:w="960"/>
        <w:gridCol w:w="960"/>
        <w:gridCol w:w="960"/>
      </w:tblGrid>
      <w:tr w:rsidR="00D738B4" w:rsidRPr="00C8799A" w:rsidTr="00B25E10">
        <w:trPr>
          <w:trHeight w:val="300"/>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YEAR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GDP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PPT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CIT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CED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VAT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REV</w:t>
            </w:r>
          </w:p>
        </w:tc>
      </w:tr>
      <w:tr w:rsidR="00461922" w:rsidRPr="00C8799A" w:rsidTr="00B25E10">
        <w:trPr>
          <w:trHeight w:val="300"/>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922" w:rsidRPr="00C8799A" w:rsidRDefault="00461922" w:rsidP="00DB5D46">
            <w:pPr>
              <w:spacing w:after="0" w:line="240" w:lineRule="auto"/>
              <w:rPr>
                <w:rFonts w:ascii="Times New Roman" w:eastAsia="Times New Roman" w:hAnsi="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61922" w:rsidRPr="00C8799A" w:rsidRDefault="00461922" w:rsidP="00DB5D46">
            <w:pPr>
              <w:spacing w:after="0" w:line="240" w:lineRule="auto"/>
              <w:jc w:val="center"/>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61922" w:rsidRPr="00C8799A" w:rsidRDefault="00461922" w:rsidP="00DB5D46">
            <w:pPr>
              <w:spacing w:after="0" w:line="240" w:lineRule="auto"/>
              <w:jc w:val="center"/>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61922" w:rsidRPr="00C8799A" w:rsidRDefault="00461922" w:rsidP="00DB5D46">
            <w:pPr>
              <w:spacing w:after="0" w:line="240" w:lineRule="auto"/>
              <w:jc w:val="center"/>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61922" w:rsidRPr="00C8799A" w:rsidRDefault="00461922" w:rsidP="00DB5D46">
            <w:pPr>
              <w:spacing w:after="0" w:line="240" w:lineRule="auto"/>
              <w:jc w:val="center"/>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61922" w:rsidRPr="00C8799A" w:rsidRDefault="00461922" w:rsidP="00DB5D46">
            <w:pPr>
              <w:spacing w:after="0" w:line="240" w:lineRule="auto"/>
              <w:jc w:val="center"/>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61922" w:rsidRPr="00C8799A" w:rsidRDefault="00461922" w:rsidP="00DB5D46">
            <w:pPr>
              <w:spacing w:after="0" w:line="240" w:lineRule="auto"/>
              <w:jc w:val="center"/>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1994</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1995</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207.71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100.13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178.23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204.23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285.92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204.72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1996</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138.69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178.89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100.56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147.20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149.32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114.96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1997</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103.89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89.44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118.18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114.55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109.68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111.64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1998</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95.23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99.16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128.08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91.59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105.88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91.66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1999</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117.29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241.62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138.74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152.34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130.83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180.89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2000</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143.48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319.60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110.61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115.47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124.20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205.02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2001</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102.71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121.73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134.44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168.08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156.92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123.15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2002</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113.06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61.36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129.69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106.33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118.30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86.47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2003</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127.17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174.27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128.84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107.77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125.60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147.65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2004</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115.11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173.17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98.43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111.25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116.94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144.80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2005</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128.04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160.94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124.16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107.03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111.66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137.47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2006</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127.06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107.00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174.55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76.33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124.42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108.18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2007</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111.27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78.53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112.41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135.85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130.69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105.26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2008</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117.62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175.72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151.40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116.53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139.68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140.56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2009</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102.05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44.68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136.30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105.76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115.80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70.25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2010</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137.07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154.77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115.70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103.93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120.18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134.07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2011</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110.08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204.47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106.57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141.75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115.38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123.93 </w:t>
            </w:r>
          </w:p>
        </w:tc>
      </w:tr>
      <w:tr w:rsidR="00D738B4" w:rsidRPr="00C8799A" w:rsidTr="00B25E10">
        <w:trPr>
          <w:trHeight w:val="30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2012</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108.38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109.79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121.14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108.36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109.34 </w:t>
            </w:r>
          </w:p>
        </w:tc>
        <w:tc>
          <w:tcPr>
            <w:tcW w:w="960" w:type="dxa"/>
            <w:tcBorders>
              <w:top w:val="nil"/>
              <w:left w:val="nil"/>
              <w:bottom w:val="single" w:sz="4" w:space="0" w:color="auto"/>
              <w:right w:val="single" w:sz="4" w:space="0" w:color="auto"/>
            </w:tcBorders>
            <w:shd w:val="clear" w:color="auto" w:fill="auto"/>
            <w:noWrap/>
            <w:vAlign w:val="bottom"/>
            <w:hideMark/>
          </w:tcPr>
          <w:p w:rsidR="00D738B4" w:rsidRPr="00C8799A" w:rsidRDefault="00D738B4"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123.93 </w:t>
            </w:r>
          </w:p>
        </w:tc>
      </w:tr>
    </w:tbl>
    <w:p w:rsidR="00BC197A" w:rsidRPr="00C8799A" w:rsidRDefault="00D738B4" w:rsidP="007B7E59">
      <w:pPr>
        <w:spacing w:after="0" w:line="360" w:lineRule="auto"/>
        <w:ind w:left="720"/>
        <w:jc w:val="both"/>
        <w:rPr>
          <w:rFonts w:ascii="Times New Roman" w:hAnsi="Times New Roman"/>
          <w:b/>
          <w:sz w:val="24"/>
          <w:szCs w:val="24"/>
        </w:rPr>
      </w:pPr>
      <w:r w:rsidRPr="00C8799A">
        <w:rPr>
          <w:rFonts w:ascii="Times New Roman" w:hAnsi="Times New Roman"/>
          <w:b/>
          <w:sz w:val="24"/>
          <w:szCs w:val="24"/>
        </w:rPr>
        <w:t>SOURCE: AUTHOR’S COMPUTATIONS FROM TABLE 4.</w:t>
      </w:r>
      <w:r w:rsidR="000E4D28" w:rsidRPr="00C8799A">
        <w:rPr>
          <w:rFonts w:ascii="Times New Roman" w:hAnsi="Times New Roman"/>
          <w:b/>
          <w:sz w:val="24"/>
          <w:szCs w:val="24"/>
        </w:rPr>
        <w:t>1</w:t>
      </w:r>
      <w:r w:rsidRPr="00C8799A">
        <w:rPr>
          <w:rFonts w:ascii="Times New Roman" w:hAnsi="Times New Roman"/>
          <w:b/>
          <w:sz w:val="24"/>
          <w:szCs w:val="24"/>
        </w:rPr>
        <w:t>.1 USING MICROSOFT EXCEL SOFTWARE</w:t>
      </w:r>
    </w:p>
    <w:p w:rsidR="006B1993" w:rsidRDefault="006B1993" w:rsidP="007B7E59">
      <w:pPr>
        <w:spacing w:after="0" w:line="360" w:lineRule="auto"/>
        <w:ind w:left="720"/>
        <w:jc w:val="both"/>
        <w:rPr>
          <w:rFonts w:ascii="Times New Roman" w:hAnsi="Times New Roman"/>
          <w:b/>
          <w:sz w:val="24"/>
          <w:szCs w:val="24"/>
        </w:rPr>
      </w:pPr>
    </w:p>
    <w:p w:rsidR="006B1993" w:rsidRDefault="006B1993" w:rsidP="007B7E59">
      <w:pPr>
        <w:spacing w:after="0" w:line="360" w:lineRule="auto"/>
        <w:ind w:left="720"/>
        <w:jc w:val="both"/>
        <w:rPr>
          <w:rFonts w:ascii="Times New Roman" w:hAnsi="Times New Roman"/>
          <w:b/>
          <w:sz w:val="24"/>
          <w:szCs w:val="24"/>
        </w:rPr>
      </w:pPr>
    </w:p>
    <w:p w:rsidR="005C4B7C" w:rsidRPr="00C8799A" w:rsidRDefault="005C4B7C" w:rsidP="007B7E59">
      <w:pPr>
        <w:spacing w:after="0" w:line="360" w:lineRule="auto"/>
        <w:ind w:left="720"/>
        <w:jc w:val="both"/>
        <w:rPr>
          <w:rFonts w:ascii="Times New Roman" w:hAnsi="Times New Roman"/>
          <w:b/>
          <w:sz w:val="24"/>
          <w:szCs w:val="24"/>
        </w:rPr>
      </w:pPr>
      <w:r w:rsidRPr="00C8799A">
        <w:rPr>
          <w:rFonts w:ascii="Times New Roman" w:hAnsi="Times New Roman"/>
          <w:b/>
          <w:sz w:val="24"/>
          <w:szCs w:val="24"/>
        </w:rPr>
        <w:t>TABLE 4.</w:t>
      </w:r>
      <w:r w:rsidR="00CE7D1D" w:rsidRPr="00C8799A">
        <w:rPr>
          <w:rFonts w:ascii="Times New Roman" w:hAnsi="Times New Roman"/>
          <w:b/>
          <w:sz w:val="24"/>
          <w:szCs w:val="24"/>
        </w:rPr>
        <w:t>1</w:t>
      </w:r>
      <w:r w:rsidRPr="00C8799A">
        <w:rPr>
          <w:rFonts w:ascii="Times New Roman" w:hAnsi="Times New Roman"/>
          <w:b/>
          <w:sz w:val="24"/>
          <w:szCs w:val="24"/>
        </w:rPr>
        <w:t>.3 TABLE OF TREND IN THE CHANGE OF THE RESEARCH VARIABLES (1994 AS BASE YEAR)</w:t>
      </w:r>
    </w:p>
    <w:tbl>
      <w:tblPr>
        <w:tblW w:w="7154" w:type="dxa"/>
        <w:jc w:val="center"/>
        <w:tblInd w:w="-341" w:type="dxa"/>
        <w:tblLook w:val="04A0"/>
      </w:tblPr>
      <w:tblGrid>
        <w:gridCol w:w="1394"/>
        <w:gridCol w:w="960"/>
        <w:gridCol w:w="960"/>
        <w:gridCol w:w="960"/>
        <w:gridCol w:w="960"/>
        <w:gridCol w:w="960"/>
        <w:gridCol w:w="960"/>
      </w:tblGrid>
      <w:tr w:rsidR="00DB2FB1" w:rsidRPr="00C8799A" w:rsidTr="00DB2FB1">
        <w:trPr>
          <w:trHeight w:val="300"/>
          <w:jc w:val="center"/>
        </w:trPr>
        <w:tc>
          <w:tcPr>
            <w:tcW w:w="1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YEAR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GDP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REV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PPT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CIT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CED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b/>
                <w:color w:val="000000"/>
                <w:sz w:val="24"/>
                <w:szCs w:val="24"/>
              </w:rPr>
            </w:pPr>
            <w:r w:rsidRPr="00C8799A">
              <w:rPr>
                <w:rFonts w:ascii="Times New Roman" w:eastAsia="Times New Roman" w:hAnsi="Times New Roman"/>
                <w:b/>
                <w:color w:val="000000"/>
                <w:sz w:val="24"/>
                <w:szCs w:val="24"/>
              </w:rPr>
              <w:t>VAT</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1994</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1.00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1995</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2.08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2.05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1.78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2.04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2.86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1996</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2.88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2.35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1.79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1.79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3.01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4.27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1997</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2.99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2.63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1.60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2.12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3.44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4.68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1998</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2.85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2.41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1.59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2.71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3.15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4.96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1999</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3.34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4.36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3.84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3.76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4.80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6.49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2000</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4.80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8.93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12.27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4.16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5.55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8.06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2001</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4.93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11.00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14.93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5.60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9.32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12.64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2002</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5.57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9.51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9.16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7.26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9.92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14.96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2003</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7.08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14.04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15.97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9.35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10.69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18.79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2004</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8.15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20.33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27.65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9.21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11.89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21.97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2005</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10.44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27.95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44.50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11.43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12.72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24.53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2006</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13.26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30.24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47.62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19.95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9.71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30.52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2007</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14.76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31.83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37.39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22.43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13.19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39.88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2008</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17.36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44.73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65.71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33.96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15.38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55.71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2009</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17.71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31.42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29.36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46.28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16.26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64.51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2010</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24.28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42.13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45.43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53.55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16.90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77.52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2011</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26.73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52.21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92.90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57.07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23.96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89.45 </w:t>
            </w:r>
          </w:p>
        </w:tc>
      </w:tr>
      <w:tr w:rsidR="00DB2FB1" w:rsidRPr="00C8799A" w:rsidTr="00DB2FB1">
        <w:trPr>
          <w:trHeight w:val="300"/>
          <w:jc w:val="center"/>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jc w:val="center"/>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2012</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28.97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64.70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101.99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69.13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25.96 </w:t>
            </w:r>
          </w:p>
        </w:tc>
        <w:tc>
          <w:tcPr>
            <w:tcW w:w="960" w:type="dxa"/>
            <w:tcBorders>
              <w:top w:val="nil"/>
              <w:left w:val="nil"/>
              <w:bottom w:val="single" w:sz="4" w:space="0" w:color="auto"/>
              <w:right w:val="single" w:sz="4" w:space="0" w:color="auto"/>
            </w:tcBorders>
            <w:shd w:val="clear" w:color="auto" w:fill="auto"/>
            <w:noWrap/>
            <w:vAlign w:val="bottom"/>
            <w:hideMark/>
          </w:tcPr>
          <w:p w:rsidR="00DB2FB1" w:rsidRPr="00C8799A" w:rsidRDefault="00DB2FB1" w:rsidP="00DB5D46">
            <w:pPr>
              <w:spacing w:after="0" w:line="240" w:lineRule="auto"/>
              <w:rPr>
                <w:rFonts w:ascii="Times New Roman" w:eastAsia="Times New Roman" w:hAnsi="Times New Roman"/>
                <w:color w:val="000000"/>
                <w:sz w:val="24"/>
                <w:szCs w:val="24"/>
              </w:rPr>
            </w:pPr>
            <w:r w:rsidRPr="00C8799A">
              <w:rPr>
                <w:rFonts w:ascii="Times New Roman" w:eastAsia="Times New Roman" w:hAnsi="Times New Roman"/>
                <w:color w:val="000000"/>
                <w:sz w:val="24"/>
                <w:szCs w:val="24"/>
              </w:rPr>
              <w:t xml:space="preserve">        97.80 </w:t>
            </w:r>
          </w:p>
        </w:tc>
      </w:tr>
    </w:tbl>
    <w:p w:rsidR="00DB2FB1" w:rsidRPr="00C8799A" w:rsidRDefault="00DB2FB1" w:rsidP="007B7E59">
      <w:pPr>
        <w:spacing w:after="0" w:line="360" w:lineRule="auto"/>
        <w:ind w:left="720"/>
        <w:jc w:val="both"/>
        <w:rPr>
          <w:rFonts w:ascii="Times New Roman" w:hAnsi="Times New Roman"/>
          <w:b/>
          <w:sz w:val="24"/>
          <w:szCs w:val="24"/>
        </w:rPr>
      </w:pPr>
      <w:r w:rsidRPr="00C8799A">
        <w:rPr>
          <w:rFonts w:ascii="Times New Roman" w:hAnsi="Times New Roman"/>
          <w:b/>
          <w:sz w:val="24"/>
          <w:szCs w:val="24"/>
        </w:rPr>
        <w:t>SOURCE: AUTHOR’S COMPUTATIONS FROM TABLE 4.</w:t>
      </w:r>
      <w:r w:rsidR="000E4D28" w:rsidRPr="00C8799A">
        <w:rPr>
          <w:rFonts w:ascii="Times New Roman" w:hAnsi="Times New Roman"/>
          <w:b/>
          <w:sz w:val="24"/>
          <w:szCs w:val="24"/>
        </w:rPr>
        <w:t>1</w:t>
      </w:r>
      <w:r w:rsidRPr="00C8799A">
        <w:rPr>
          <w:rFonts w:ascii="Times New Roman" w:hAnsi="Times New Roman"/>
          <w:b/>
          <w:sz w:val="24"/>
          <w:szCs w:val="24"/>
        </w:rPr>
        <w:t>.1 USING MICROSOFT EXCEL SOFTWARE</w:t>
      </w:r>
    </w:p>
    <w:p w:rsidR="00F238C3" w:rsidRPr="00C8799A" w:rsidRDefault="00F238C3" w:rsidP="00DB5D46">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Table 4.1.1 above shows that all the variables of the research have grown phenomenally during the period under study. GDP grew from </w:t>
      </w:r>
      <w:r w:rsidR="00A321BC" w:rsidRPr="00C8799A">
        <w:rPr>
          <w:rFonts w:ascii="Times New Roman" w:hAnsi="Times New Roman"/>
          <w:sz w:val="24"/>
          <w:szCs w:val="24"/>
        </w:rPr>
        <w:t xml:space="preserve">N1.4 Trillion in </w:t>
      </w:r>
      <w:r w:rsidR="00D820D3" w:rsidRPr="00C8799A">
        <w:rPr>
          <w:rFonts w:ascii="Times New Roman" w:hAnsi="Times New Roman"/>
          <w:sz w:val="24"/>
          <w:szCs w:val="24"/>
        </w:rPr>
        <w:t>1994 to N40.5 Trillion in 2012; PPT from N0.43 Trillion to N4.37Trillion; CIT from 0.12 Trillion to N0.85 Trillion; CED from N0.18 Trillion to N0.47 Trillion and VAT from N0.07 Trillion to N0.71 Trillion</w:t>
      </w:r>
      <w:r w:rsidR="00CB02BA" w:rsidRPr="00C8799A">
        <w:rPr>
          <w:rFonts w:ascii="Times New Roman" w:hAnsi="Times New Roman"/>
          <w:sz w:val="24"/>
          <w:szCs w:val="24"/>
        </w:rPr>
        <w:t>, respectively, over the years under investigation.</w:t>
      </w:r>
    </w:p>
    <w:p w:rsidR="00CF2AC4" w:rsidRPr="00C8799A" w:rsidRDefault="00CF2AC4" w:rsidP="00DB5D46">
      <w:pPr>
        <w:spacing w:after="0" w:line="360" w:lineRule="auto"/>
        <w:ind w:firstLine="720"/>
        <w:jc w:val="both"/>
        <w:rPr>
          <w:rFonts w:ascii="Times New Roman" w:hAnsi="Times New Roman"/>
          <w:sz w:val="24"/>
          <w:szCs w:val="24"/>
        </w:rPr>
      </w:pPr>
      <w:r w:rsidRPr="00C8799A">
        <w:rPr>
          <w:rFonts w:ascii="Times New Roman" w:hAnsi="Times New Roman"/>
          <w:sz w:val="24"/>
          <w:szCs w:val="24"/>
        </w:rPr>
        <w:t>Table 4.1.2 shows the year-on-year percentage changes in the variables of the research. This has shown that there has been a rising and falling in the change in all the variables over the period. For example, the GDP rose by 207.71% in 1995 (1994 as base year) but in 1998 it rose only by 95.23%, then rose by 127.06% in 2006 and in 2012 it only rose by 108.38%. VAT, on the other hand rose by 285.92% in 1995, but in 1998 the rise was only by 105.88%. in 2006 it rose by 124.42% and in 2012 by 109.34%. This is true of all the other variables.</w:t>
      </w:r>
    </w:p>
    <w:p w:rsidR="00CF2AC4" w:rsidRPr="00C8799A" w:rsidRDefault="00CF2AC4" w:rsidP="00DB5D46">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Table 4.1.3 shows the trend in the change of the variables from 1994 to 2012. </w:t>
      </w:r>
      <w:r w:rsidR="00913211" w:rsidRPr="00C8799A">
        <w:rPr>
          <w:rFonts w:ascii="Times New Roman" w:hAnsi="Times New Roman"/>
          <w:sz w:val="24"/>
          <w:szCs w:val="24"/>
        </w:rPr>
        <w:t>VAT shows a phenomenal rise in 2012 (when compared with the figure generated in 1994, when it commenced) as the revenue generated that year trough VAT was 97.80 Times its contribution in 1994. GDP, on the other hand, rose 28.97 Times in 2012 compared with the figure in 1994.</w:t>
      </w:r>
    </w:p>
    <w:p w:rsidR="00671414" w:rsidRPr="00C8799A" w:rsidRDefault="00E47C18" w:rsidP="007B7E59">
      <w:pPr>
        <w:spacing w:after="0" w:line="360" w:lineRule="auto"/>
        <w:jc w:val="both"/>
        <w:rPr>
          <w:rFonts w:ascii="Times New Roman" w:hAnsi="Times New Roman"/>
          <w:b/>
          <w:sz w:val="24"/>
          <w:szCs w:val="24"/>
        </w:rPr>
      </w:pPr>
      <w:r w:rsidRPr="00C8799A">
        <w:rPr>
          <w:rFonts w:ascii="Times New Roman" w:hAnsi="Times New Roman"/>
          <w:b/>
          <w:sz w:val="24"/>
          <w:szCs w:val="24"/>
        </w:rPr>
        <w:t>4.</w:t>
      </w:r>
      <w:r w:rsidR="00CC2EA9" w:rsidRPr="00C8799A">
        <w:rPr>
          <w:rFonts w:ascii="Times New Roman" w:hAnsi="Times New Roman"/>
          <w:b/>
          <w:sz w:val="24"/>
          <w:szCs w:val="24"/>
        </w:rPr>
        <w:t>2</w:t>
      </w:r>
      <w:r w:rsidRPr="00C8799A">
        <w:rPr>
          <w:rFonts w:ascii="Times New Roman" w:hAnsi="Times New Roman"/>
          <w:b/>
          <w:sz w:val="24"/>
          <w:szCs w:val="24"/>
        </w:rPr>
        <w:tab/>
        <w:t>DATA ANALYSIS</w:t>
      </w:r>
    </w:p>
    <w:p w:rsidR="00671414" w:rsidRPr="00C8799A" w:rsidRDefault="00466A66" w:rsidP="00DB5D46">
      <w:pPr>
        <w:spacing w:after="0" w:line="360" w:lineRule="auto"/>
        <w:ind w:firstLine="720"/>
        <w:jc w:val="both"/>
        <w:rPr>
          <w:rFonts w:ascii="Times New Roman" w:hAnsi="Times New Roman"/>
          <w:sz w:val="24"/>
          <w:szCs w:val="24"/>
        </w:rPr>
      </w:pPr>
      <w:r w:rsidRPr="00C8799A">
        <w:rPr>
          <w:rFonts w:ascii="Times New Roman" w:hAnsi="Times New Roman"/>
          <w:sz w:val="24"/>
          <w:szCs w:val="24"/>
        </w:rPr>
        <w:t>At this point the analysis of data shall be carried out using the OLS model of regression analysis as earlier stated in chapter three.</w:t>
      </w:r>
      <w:r w:rsidR="00570A10" w:rsidRPr="00C8799A">
        <w:rPr>
          <w:rFonts w:ascii="Times New Roman" w:hAnsi="Times New Roman"/>
          <w:sz w:val="24"/>
          <w:szCs w:val="24"/>
        </w:rPr>
        <w:t xml:space="preserve"> The results of the analysis are here presented.</w:t>
      </w:r>
    </w:p>
    <w:p w:rsidR="00B876BA" w:rsidRPr="00C8799A" w:rsidRDefault="00B876BA" w:rsidP="00DB5D46">
      <w:pPr>
        <w:spacing w:after="0" w:line="360" w:lineRule="auto"/>
        <w:jc w:val="both"/>
        <w:rPr>
          <w:rFonts w:ascii="Times New Roman" w:hAnsi="Times New Roman"/>
          <w:b/>
          <w:sz w:val="24"/>
          <w:szCs w:val="24"/>
        </w:rPr>
      </w:pPr>
      <w:r w:rsidRPr="00C8799A">
        <w:rPr>
          <w:rFonts w:ascii="Times New Roman" w:hAnsi="Times New Roman"/>
          <w:b/>
          <w:sz w:val="24"/>
          <w:szCs w:val="24"/>
        </w:rPr>
        <w:t>Table 4.</w:t>
      </w:r>
      <w:r w:rsidR="00F8711C" w:rsidRPr="00C8799A">
        <w:rPr>
          <w:rFonts w:ascii="Times New Roman" w:hAnsi="Times New Roman"/>
          <w:b/>
          <w:sz w:val="24"/>
          <w:szCs w:val="24"/>
        </w:rPr>
        <w:t>2</w:t>
      </w:r>
      <w:r w:rsidRPr="00C8799A">
        <w:rPr>
          <w:rFonts w:ascii="Times New Roman" w:hAnsi="Times New Roman"/>
          <w:b/>
          <w:sz w:val="24"/>
          <w:szCs w:val="24"/>
        </w:rPr>
        <w:t>.1 OLS Estimate</w:t>
      </w:r>
    </w:p>
    <w:tbl>
      <w:tblPr>
        <w:tblW w:w="0" w:type="auto"/>
        <w:jc w:val="center"/>
        <w:tblInd w:w="30" w:type="dxa"/>
        <w:tblLayout w:type="fixed"/>
        <w:tblCellMar>
          <w:left w:w="0" w:type="dxa"/>
          <w:right w:w="0" w:type="dxa"/>
        </w:tblCellMar>
        <w:tblLook w:val="0000"/>
      </w:tblPr>
      <w:tblGrid>
        <w:gridCol w:w="2017"/>
        <w:gridCol w:w="1103"/>
        <w:gridCol w:w="1207"/>
        <w:gridCol w:w="1208"/>
        <w:gridCol w:w="997"/>
      </w:tblGrid>
      <w:tr w:rsidR="00B876BA" w:rsidRPr="00C8799A" w:rsidTr="000A0623">
        <w:trPr>
          <w:trHeight w:val="225"/>
          <w:jc w:val="center"/>
        </w:trPr>
        <w:tc>
          <w:tcPr>
            <w:tcW w:w="4327" w:type="dxa"/>
            <w:gridSpan w:val="3"/>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rPr>
                <w:rFonts w:ascii="Times New Roman" w:hAnsi="Times New Roman"/>
                <w:color w:val="000000"/>
                <w:sz w:val="24"/>
                <w:szCs w:val="24"/>
              </w:rPr>
            </w:pPr>
            <w:r w:rsidRPr="00C8799A">
              <w:rPr>
                <w:rFonts w:ascii="Times New Roman" w:hAnsi="Times New Roman"/>
                <w:color w:val="000000"/>
                <w:sz w:val="24"/>
                <w:szCs w:val="24"/>
              </w:rPr>
              <w:t>Dependent Variable: GDP</w:t>
            </w: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r>
      <w:tr w:rsidR="00B876BA" w:rsidRPr="00C8799A" w:rsidTr="000A0623">
        <w:trPr>
          <w:trHeight w:val="225"/>
          <w:jc w:val="center"/>
        </w:trPr>
        <w:tc>
          <w:tcPr>
            <w:tcW w:w="4327" w:type="dxa"/>
            <w:gridSpan w:val="3"/>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rPr>
                <w:rFonts w:ascii="Times New Roman" w:hAnsi="Times New Roman"/>
                <w:color w:val="000000"/>
                <w:sz w:val="24"/>
                <w:szCs w:val="24"/>
              </w:rPr>
            </w:pPr>
            <w:r w:rsidRPr="00C8799A">
              <w:rPr>
                <w:rFonts w:ascii="Times New Roman" w:hAnsi="Times New Roman"/>
                <w:color w:val="000000"/>
                <w:sz w:val="24"/>
                <w:szCs w:val="24"/>
              </w:rPr>
              <w:t>Method: Least Squares</w:t>
            </w: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r>
      <w:tr w:rsidR="00B876BA" w:rsidRPr="00C8799A" w:rsidTr="000A0623">
        <w:trPr>
          <w:trHeight w:val="225"/>
          <w:jc w:val="center"/>
        </w:trPr>
        <w:tc>
          <w:tcPr>
            <w:tcW w:w="4327" w:type="dxa"/>
            <w:gridSpan w:val="3"/>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rPr>
                <w:rFonts w:ascii="Times New Roman" w:hAnsi="Times New Roman"/>
                <w:color w:val="000000"/>
                <w:sz w:val="24"/>
                <w:szCs w:val="24"/>
              </w:rPr>
            </w:pPr>
            <w:r w:rsidRPr="00C8799A">
              <w:rPr>
                <w:rFonts w:ascii="Times New Roman" w:hAnsi="Times New Roman"/>
                <w:color w:val="000000"/>
                <w:sz w:val="24"/>
                <w:szCs w:val="24"/>
              </w:rPr>
              <w:t>Date: 02/17/14   Time: 13:52</w:t>
            </w: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r>
      <w:tr w:rsidR="00B876BA" w:rsidRPr="00C8799A" w:rsidTr="000A0623">
        <w:trPr>
          <w:trHeight w:val="225"/>
          <w:jc w:val="center"/>
        </w:trPr>
        <w:tc>
          <w:tcPr>
            <w:tcW w:w="4327" w:type="dxa"/>
            <w:gridSpan w:val="3"/>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rPr>
                <w:rFonts w:ascii="Times New Roman" w:hAnsi="Times New Roman"/>
                <w:color w:val="000000"/>
                <w:sz w:val="24"/>
                <w:szCs w:val="24"/>
              </w:rPr>
            </w:pPr>
            <w:r w:rsidRPr="00C8799A">
              <w:rPr>
                <w:rFonts w:ascii="Times New Roman" w:hAnsi="Times New Roman"/>
                <w:color w:val="000000"/>
                <w:sz w:val="24"/>
                <w:szCs w:val="24"/>
              </w:rPr>
              <w:t>Sample: 1994 2012</w:t>
            </w: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r>
      <w:tr w:rsidR="00B876BA" w:rsidRPr="00C8799A" w:rsidTr="000A0623">
        <w:trPr>
          <w:trHeight w:val="225"/>
          <w:jc w:val="center"/>
        </w:trPr>
        <w:tc>
          <w:tcPr>
            <w:tcW w:w="4327" w:type="dxa"/>
            <w:gridSpan w:val="3"/>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rPr>
                <w:rFonts w:ascii="Times New Roman" w:hAnsi="Times New Roman"/>
                <w:color w:val="000000"/>
                <w:sz w:val="24"/>
                <w:szCs w:val="24"/>
              </w:rPr>
            </w:pPr>
            <w:r w:rsidRPr="00C8799A">
              <w:rPr>
                <w:rFonts w:ascii="Times New Roman" w:hAnsi="Times New Roman"/>
                <w:color w:val="000000"/>
                <w:sz w:val="24"/>
                <w:szCs w:val="24"/>
              </w:rPr>
              <w:t>Included observations: 19</w:t>
            </w: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r>
      <w:tr w:rsidR="00B876BA" w:rsidRPr="00C8799A" w:rsidTr="000A0623">
        <w:trPr>
          <w:trHeight w:hRule="exact" w:val="90"/>
          <w:jc w:val="center"/>
        </w:trPr>
        <w:tc>
          <w:tcPr>
            <w:tcW w:w="2017"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r>
      <w:tr w:rsidR="00B876BA" w:rsidRPr="00C8799A" w:rsidTr="000A0623">
        <w:trPr>
          <w:trHeight w:hRule="exact" w:val="13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r>
      <w:tr w:rsidR="00B876BA" w:rsidRPr="00C8799A" w:rsidTr="000A0623">
        <w:trPr>
          <w:trHeight w:val="22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r w:rsidRPr="00C8799A">
              <w:rPr>
                <w:rFonts w:ascii="Times New Roman" w:hAnsi="Times New Roman"/>
                <w:color w:val="000000"/>
                <w:sz w:val="24"/>
                <w:szCs w:val="24"/>
              </w:rPr>
              <w:t>Variable</w:t>
            </w: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Coefficient</w:t>
            </w:r>
          </w:p>
        </w:tc>
        <w:tc>
          <w:tcPr>
            <w:tcW w:w="120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Std. Error</w:t>
            </w: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t-Statistic</w:t>
            </w: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Prob.  </w:t>
            </w:r>
          </w:p>
        </w:tc>
      </w:tr>
      <w:tr w:rsidR="00B876BA" w:rsidRPr="00C8799A" w:rsidTr="000A0623">
        <w:trPr>
          <w:trHeight w:hRule="exact" w:val="90"/>
          <w:jc w:val="center"/>
        </w:trPr>
        <w:tc>
          <w:tcPr>
            <w:tcW w:w="2017"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r>
      <w:tr w:rsidR="00B876BA" w:rsidRPr="00C8799A" w:rsidTr="000A0623">
        <w:trPr>
          <w:trHeight w:hRule="exact" w:val="13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r>
      <w:tr w:rsidR="00B876BA" w:rsidRPr="00C8799A" w:rsidTr="000A0623">
        <w:trPr>
          <w:trHeight w:val="22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r w:rsidRPr="00C8799A">
              <w:rPr>
                <w:rFonts w:ascii="Times New Roman" w:hAnsi="Times New Roman"/>
                <w:color w:val="000000"/>
                <w:sz w:val="24"/>
                <w:szCs w:val="24"/>
              </w:rPr>
              <w:t>C</w:t>
            </w: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4.314179</w:t>
            </w:r>
          </w:p>
        </w:tc>
        <w:tc>
          <w:tcPr>
            <w:tcW w:w="120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0.266345</w:t>
            </w: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16.19771</w:t>
            </w: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0.0000</w:t>
            </w:r>
          </w:p>
        </w:tc>
      </w:tr>
      <w:tr w:rsidR="00B876BA" w:rsidRPr="00C8799A" w:rsidTr="000A0623">
        <w:trPr>
          <w:trHeight w:val="22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r w:rsidRPr="00C8799A">
              <w:rPr>
                <w:rFonts w:ascii="Times New Roman" w:hAnsi="Times New Roman"/>
                <w:color w:val="000000"/>
                <w:sz w:val="24"/>
                <w:szCs w:val="24"/>
              </w:rPr>
              <w:t>VAT</w:t>
            </w: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1.151482</w:t>
            </w:r>
          </w:p>
        </w:tc>
        <w:tc>
          <w:tcPr>
            <w:tcW w:w="120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0.181792</w:t>
            </w: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6.334069</w:t>
            </w: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0.0000</w:t>
            </w:r>
          </w:p>
        </w:tc>
      </w:tr>
      <w:tr w:rsidR="00B876BA" w:rsidRPr="00C8799A" w:rsidTr="000A0623">
        <w:trPr>
          <w:trHeight w:val="22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r w:rsidRPr="00C8799A">
              <w:rPr>
                <w:rFonts w:ascii="Times New Roman" w:hAnsi="Times New Roman"/>
                <w:color w:val="000000"/>
                <w:sz w:val="24"/>
                <w:szCs w:val="24"/>
              </w:rPr>
              <w:t>PPT</w:t>
            </w: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0.123189</w:t>
            </w:r>
          </w:p>
        </w:tc>
        <w:tc>
          <w:tcPr>
            <w:tcW w:w="120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0.038857</w:t>
            </w: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3.170347</w:t>
            </w: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0.0068</w:t>
            </w:r>
          </w:p>
        </w:tc>
      </w:tr>
      <w:tr w:rsidR="00B876BA" w:rsidRPr="00C8799A" w:rsidTr="000A0623">
        <w:trPr>
          <w:trHeight w:val="22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r w:rsidRPr="00C8799A">
              <w:rPr>
                <w:rFonts w:ascii="Times New Roman" w:hAnsi="Times New Roman"/>
                <w:color w:val="000000"/>
                <w:sz w:val="24"/>
                <w:szCs w:val="24"/>
              </w:rPr>
              <w:t>CIT</w:t>
            </w: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-0.173738</w:t>
            </w:r>
          </w:p>
        </w:tc>
        <w:tc>
          <w:tcPr>
            <w:tcW w:w="120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0.114558</w:t>
            </w: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-1.516596</w:t>
            </w: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0.1516</w:t>
            </w:r>
          </w:p>
        </w:tc>
      </w:tr>
      <w:tr w:rsidR="00B876BA" w:rsidRPr="00C8799A" w:rsidTr="000A0623">
        <w:trPr>
          <w:trHeight w:val="22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r w:rsidRPr="00C8799A">
              <w:rPr>
                <w:rFonts w:ascii="Times New Roman" w:hAnsi="Times New Roman"/>
                <w:color w:val="000000"/>
                <w:sz w:val="24"/>
                <w:szCs w:val="24"/>
              </w:rPr>
              <w:t>CED</w:t>
            </w: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-0.578255</w:t>
            </w:r>
          </w:p>
        </w:tc>
        <w:tc>
          <w:tcPr>
            <w:tcW w:w="120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0.145300</w:t>
            </w: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-3.979729</w:t>
            </w: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0.0014</w:t>
            </w:r>
          </w:p>
        </w:tc>
      </w:tr>
      <w:tr w:rsidR="00B876BA" w:rsidRPr="00C8799A" w:rsidTr="000A0623">
        <w:trPr>
          <w:trHeight w:hRule="exact" w:val="90"/>
          <w:jc w:val="center"/>
        </w:trPr>
        <w:tc>
          <w:tcPr>
            <w:tcW w:w="2017"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r>
      <w:tr w:rsidR="00B876BA" w:rsidRPr="00C8799A" w:rsidTr="000A0623">
        <w:trPr>
          <w:trHeight w:hRule="exact" w:val="13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r>
      <w:tr w:rsidR="00B876BA" w:rsidRPr="00C8799A" w:rsidTr="000A0623">
        <w:trPr>
          <w:trHeight w:val="22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rPr>
                <w:rFonts w:ascii="Times New Roman" w:hAnsi="Times New Roman"/>
                <w:color w:val="000000"/>
                <w:sz w:val="24"/>
                <w:szCs w:val="24"/>
              </w:rPr>
            </w:pPr>
            <w:r w:rsidRPr="00C8799A">
              <w:rPr>
                <w:rFonts w:ascii="Times New Roman" w:hAnsi="Times New Roman"/>
                <w:color w:val="000000"/>
                <w:sz w:val="24"/>
                <w:szCs w:val="24"/>
              </w:rPr>
              <w:t>R-squared</w:t>
            </w: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0.995504</w:t>
            </w:r>
          </w:p>
        </w:tc>
        <w:tc>
          <w:tcPr>
            <w:tcW w:w="2415" w:type="dxa"/>
            <w:gridSpan w:val="2"/>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rPr>
                <w:rFonts w:ascii="Times New Roman" w:hAnsi="Times New Roman"/>
                <w:color w:val="000000"/>
                <w:sz w:val="24"/>
                <w:szCs w:val="24"/>
              </w:rPr>
            </w:pPr>
            <w:r w:rsidRPr="00C8799A">
              <w:rPr>
                <w:rFonts w:ascii="Times New Roman" w:hAnsi="Times New Roman"/>
                <w:color w:val="000000"/>
                <w:sz w:val="24"/>
                <w:szCs w:val="24"/>
              </w:rPr>
              <w:t>    Mean dependent var</w:t>
            </w: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6.997881</w:t>
            </w:r>
          </w:p>
        </w:tc>
      </w:tr>
      <w:tr w:rsidR="00B876BA" w:rsidRPr="00C8799A" w:rsidTr="000A0623">
        <w:trPr>
          <w:trHeight w:val="22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rPr>
                <w:rFonts w:ascii="Times New Roman" w:hAnsi="Times New Roman"/>
                <w:color w:val="000000"/>
                <w:sz w:val="24"/>
                <w:szCs w:val="24"/>
              </w:rPr>
            </w:pPr>
            <w:r w:rsidRPr="00C8799A">
              <w:rPr>
                <w:rFonts w:ascii="Times New Roman" w:hAnsi="Times New Roman"/>
                <w:color w:val="000000"/>
                <w:sz w:val="24"/>
                <w:szCs w:val="24"/>
              </w:rPr>
              <w:t>Adjusted R-squared</w:t>
            </w: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0.994219</w:t>
            </w:r>
          </w:p>
        </w:tc>
        <w:tc>
          <w:tcPr>
            <w:tcW w:w="2415" w:type="dxa"/>
            <w:gridSpan w:val="2"/>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rPr>
                <w:rFonts w:ascii="Times New Roman" w:hAnsi="Times New Roman"/>
                <w:color w:val="000000"/>
                <w:sz w:val="24"/>
                <w:szCs w:val="24"/>
              </w:rPr>
            </w:pPr>
            <w:r w:rsidRPr="00C8799A">
              <w:rPr>
                <w:rFonts w:ascii="Times New Roman" w:hAnsi="Times New Roman"/>
                <w:color w:val="000000"/>
                <w:sz w:val="24"/>
                <w:szCs w:val="24"/>
              </w:rPr>
              <w:t>    S.D. dependent var</w:t>
            </w: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0.417487</w:t>
            </w:r>
          </w:p>
        </w:tc>
      </w:tr>
      <w:tr w:rsidR="00B876BA" w:rsidRPr="00C8799A" w:rsidTr="000A0623">
        <w:trPr>
          <w:trHeight w:val="22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rPr>
                <w:rFonts w:ascii="Times New Roman" w:hAnsi="Times New Roman"/>
                <w:color w:val="000000"/>
                <w:sz w:val="24"/>
                <w:szCs w:val="24"/>
              </w:rPr>
            </w:pPr>
            <w:r w:rsidRPr="00C8799A">
              <w:rPr>
                <w:rFonts w:ascii="Times New Roman" w:hAnsi="Times New Roman"/>
                <w:color w:val="000000"/>
                <w:sz w:val="24"/>
                <w:szCs w:val="24"/>
              </w:rPr>
              <w:t>S.E. of regression</w:t>
            </w: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0.031741</w:t>
            </w:r>
          </w:p>
        </w:tc>
        <w:tc>
          <w:tcPr>
            <w:tcW w:w="2415" w:type="dxa"/>
            <w:gridSpan w:val="2"/>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rPr>
                <w:rFonts w:ascii="Times New Roman" w:hAnsi="Times New Roman"/>
                <w:color w:val="000000"/>
                <w:sz w:val="24"/>
                <w:szCs w:val="24"/>
              </w:rPr>
            </w:pPr>
            <w:r w:rsidRPr="00C8799A">
              <w:rPr>
                <w:rFonts w:ascii="Times New Roman" w:hAnsi="Times New Roman"/>
                <w:color w:val="000000"/>
                <w:sz w:val="24"/>
                <w:szCs w:val="24"/>
              </w:rPr>
              <w:t>    Akaike info criterion</w:t>
            </w: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-3.841450</w:t>
            </w:r>
          </w:p>
        </w:tc>
      </w:tr>
      <w:tr w:rsidR="00B876BA" w:rsidRPr="00C8799A" w:rsidTr="000A0623">
        <w:trPr>
          <w:trHeight w:val="22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rPr>
                <w:rFonts w:ascii="Times New Roman" w:hAnsi="Times New Roman"/>
                <w:color w:val="000000"/>
                <w:sz w:val="24"/>
                <w:szCs w:val="24"/>
              </w:rPr>
            </w:pPr>
            <w:r w:rsidRPr="00C8799A">
              <w:rPr>
                <w:rFonts w:ascii="Times New Roman" w:hAnsi="Times New Roman"/>
                <w:color w:val="000000"/>
                <w:sz w:val="24"/>
                <w:szCs w:val="24"/>
              </w:rPr>
              <w:t>Sum squared resid</w:t>
            </w: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0.014105</w:t>
            </w:r>
          </w:p>
        </w:tc>
        <w:tc>
          <w:tcPr>
            <w:tcW w:w="2415" w:type="dxa"/>
            <w:gridSpan w:val="2"/>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rPr>
                <w:rFonts w:ascii="Times New Roman" w:hAnsi="Times New Roman"/>
                <w:color w:val="000000"/>
                <w:sz w:val="24"/>
                <w:szCs w:val="24"/>
              </w:rPr>
            </w:pPr>
            <w:r w:rsidRPr="00C8799A">
              <w:rPr>
                <w:rFonts w:ascii="Times New Roman" w:hAnsi="Times New Roman"/>
                <w:color w:val="000000"/>
                <w:sz w:val="24"/>
                <w:szCs w:val="24"/>
              </w:rPr>
              <w:t>    Schwarz criterion</w:t>
            </w: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-3.592913</w:t>
            </w:r>
          </w:p>
        </w:tc>
      </w:tr>
      <w:tr w:rsidR="00B876BA" w:rsidRPr="00C8799A" w:rsidTr="000A0623">
        <w:trPr>
          <w:trHeight w:val="22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rPr>
                <w:rFonts w:ascii="Times New Roman" w:hAnsi="Times New Roman"/>
                <w:color w:val="000000"/>
                <w:sz w:val="24"/>
                <w:szCs w:val="24"/>
              </w:rPr>
            </w:pPr>
            <w:r w:rsidRPr="00C8799A">
              <w:rPr>
                <w:rFonts w:ascii="Times New Roman" w:hAnsi="Times New Roman"/>
                <w:color w:val="000000"/>
                <w:sz w:val="24"/>
                <w:szCs w:val="24"/>
              </w:rPr>
              <w:t>Log likelihood</w:t>
            </w: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41.49377</w:t>
            </w:r>
          </w:p>
        </w:tc>
        <w:tc>
          <w:tcPr>
            <w:tcW w:w="2415" w:type="dxa"/>
            <w:gridSpan w:val="2"/>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rPr>
                <w:rFonts w:ascii="Times New Roman" w:hAnsi="Times New Roman"/>
                <w:color w:val="000000"/>
                <w:sz w:val="24"/>
                <w:szCs w:val="24"/>
              </w:rPr>
            </w:pPr>
            <w:r w:rsidRPr="00C8799A">
              <w:rPr>
                <w:rFonts w:ascii="Times New Roman" w:hAnsi="Times New Roman"/>
                <w:color w:val="000000"/>
                <w:sz w:val="24"/>
                <w:szCs w:val="24"/>
              </w:rPr>
              <w:t>    Hannan-Quinn criter.</w:t>
            </w: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-3.799388</w:t>
            </w:r>
          </w:p>
        </w:tc>
      </w:tr>
      <w:tr w:rsidR="00B876BA" w:rsidRPr="00C8799A" w:rsidTr="000A0623">
        <w:trPr>
          <w:trHeight w:val="22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rPr>
                <w:rFonts w:ascii="Times New Roman" w:hAnsi="Times New Roman"/>
                <w:color w:val="000000"/>
                <w:sz w:val="24"/>
                <w:szCs w:val="24"/>
              </w:rPr>
            </w:pPr>
            <w:r w:rsidRPr="00C8799A">
              <w:rPr>
                <w:rFonts w:ascii="Times New Roman" w:hAnsi="Times New Roman"/>
                <w:color w:val="000000"/>
                <w:sz w:val="24"/>
                <w:szCs w:val="24"/>
              </w:rPr>
              <w:t>F-statistic</w:t>
            </w: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774.9751</w:t>
            </w:r>
          </w:p>
        </w:tc>
        <w:tc>
          <w:tcPr>
            <w:tcW w:w="2415" w:type="dxa"/>
            <w:gridSpan w:val="2"/>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rPr>
                <w:rFonts w:ascii="Times New Roman" w:hAnsi="Times New Roman"/>
                <w:color w:val="000000"/>
                <w:sz w:val="24"/>
                <w:szCs w:val="24"/>
              </w:rPr>
            </w:pPr>
            <w:r w:rsidRPr="00C8799A">
              <w:rPr>
                <w:rFonts w:ascii="Times New Roman" w:hAnsi="Times New Roman"/>
                <w:color w:val="000000"/>
                <w:sz w:val="24"/>
                <w:szCs w:val="24"/>
              </w:rPr>
              <w:t>    Durbin-Watson stat</w:t>
            </w: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1.598685</w:t>
            </w:r>
          </w:p>
        </w:tc>
      </w:tr>
      <w:tr w:rsidR="00B876BA" w:rsidRPr="00C8799A" w:rsidTr="000A0623">
        <w:trPr>
          <w:trHeight w:val="22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rPr>
                <w:rFonts w:ascii="Times New Roman" w:hAnsi="Times New Roman"/>
                <w:color w:val="000000"/>
                <w:sz w:val="24"/>
                <w:szCs w:val="24"/>
              </w:rPr>
            </w:pPr>
            <w:r w:rsidRPr="00C8799A">
              <w:rPr>
                <w:rFonts w:ascii="Times New Roman" w:hAnsi="Times New Roman"/>
                <w:color w:val="000000"/>
                <w:sz w:val="24"/>
                <w:szCs w:val="24"/>
              </w:rPr>
              <w:t>Prob(F-statistic)</w:t>
            </w: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right"/>
              <w:rPr>
                <w:rFonts w:ascii="Times New Roman" w:hAnsi="Times New Roman"/>
                <w:color w:val="000000"/>
                <w:sz w:val="24"/>
                <w:szCs w:val="24"/>
              </w:rPr>
            </w:pPr>
            <w:r w:rsidRPr="00C8799A">
              <w:rPr>
                <w:rFonts w:ascii="Times New Roman" w:hAnsi="Times New Roman"/>
                <w:color w:val="000000"/>
                <w:sz w:val="24"/>
                <w:szCs w:val="24"/>
              </w:rPr>
              <w:t>0.000000</w:t>
            </w:r>
          </w:p>
        </w:tc>
        <w:tc>
          <w:tcPr>
            <w:tcW w:w="120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center"/>
              <w:rPr>
                <w:rFonts w:ascii="Times New Roman" w:hAnsi="Times New Roman"/>
                <w:color w:val="000000"/>
                <w:sz w:val="24"/>
                <w:szCs w:val="24"/>
              </w:rPr>
            </w:pP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center"/>
              <w:rPr>
                <w:rFonts w:ascii="Times New Roman" w:hAnsi="Times New Roman"/>
                <w:color w:val="000000"/>
                <w:sz w:val="24"/>
                <w:szCs w:val="24"/>
              </w:rPr>
            </w:pP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ind w:right="10"/>
              <w:jc w:val="center"/>
              <w:rPr>
                <w:rFonts w:ascii="Times New Roman" w:hAnsi="Times New Roman"/>
                <w:color w:val="000000"/>
                <w:sz w:val="24"/>
                <w:szCs w:val="24"/>
              </w:rPr>
            </w:pPr>
          </w:p>
        </w:tc>
      </w:tr>
      <w:tr w:rsidR="00B876BA" w:rsidRPr="00C8799A" w:rsidTr="000A0623">
        <w:trPr>
          <w:trHeight w:hRule="exact" w:val="90"/>
          <w:jc w:val="center"/>
        </w:trPr>
        <w:tc>
          <w:tcPr>
            <w:tcW w:w="2017" w:type="dxa"/>
            <w:tcBorders>
              <w:top w:val="nil"/>
              <w:left w:val="nil"/>
              <w:bottom w:val="double" w:sz="6" w:space="0"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103" w:type="dxa"/>
            <w:tcBorders>
              <w:top w:val="nil"/>
              <w:left w:val="nil"/>
              <w:bottom w:val="double" w:sz="6" w:space="0"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7" w:type="dxa"/>
            <w:tcBorders>
              <w:top w:val="nil"/>
              <w:left w:val="nil"/>
              <w:bottom w:val="double" w:sz="6" w:space="0"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8" w:type="dxa"/>
            <w:tcBorders>
              <w:top w:val="nil"/>
              <w:left w:val="nil"/>
              <w:bottom w:val="double" w:sz="6" w:space="0"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997" w:type="dxa"/>
            <w:tcBorders>
              <w:top w:val="nil"/>
              <w:left w:val="nil"/>
              <w:bottom w:val="double" w:sz="6" w:space="0" w:color="auto"/>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r>
      <w:tr w:rsidR="00B876BA" w:rsidRPr="00C8799A" w:rsidTr="000A0623">
        <w:trPr>
          <w:trHeight w:hRule="exact" w:val="135"/>
          <w:jc w:val="center"/>
        </w:trPr>
        <w:tc>
          <w:tcPr>
            <w:tcW w:w="201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B876BA" w:rsidRPr="00C8799A" w:rsidRDefault="00B876BA" w:rsidP="007B7E59">
            <w:pPr>
              <w:autoSpaceDE w:val="0"/>
              <w:autoSpaceDN w:val="0"/>
              <w:adjustRightInd w:val="0"/>
              <w:spacing w:after="0" w:line="360" w:lineRule="auto"/>
              <w:jc w:val="center"/>
              <w:rPr>
                <w:rFonts w:ascii="Times New Roman" w:hAnsi="Times New Roman"/>
                <w:color w:val="000000"/>
                <w:sz w:val="24"/>
                <w:szCs w:val="24"/>
              </w:rPr>
            </w:pPr>
          </w:p>
        </w:tc>
      </w:tr>
    </w:tbl>
    <w:p w:rsidR="00B876BA" w:rsidRPr="00C8799A" w:rsidRDefault="00B876BA" w:rsidP="007B7E59">
      <w:pPr>
        <w:spacing w:after="0" w:line="360" w:lineRule="auto"/>
        <w:jc w:val="both"/>
        <w:rPr>
          <w:rFonts w:ascii="Times New Roman" w:hAnsi="Times New Roman"/>
          <w:b/>
          <w:sz w:val="24"/>
          <w:szCs w:val="24"/>
        </w:rPr>
      </w:pPr>
      <w:r w:rsidRPr="00C8799A">
        <w:rPr>
          <w:rFonts w:ascii="Times New Roman" w:hAnsi="Times New Roman"/>
          <w:b/>
          <w:sz w:val="24"/>
          <w:szCs w:val="24"/>
        </w:rPr>
        <w:t>Source: Author’s computation using EViews 7 computer software.</w:t>
      </w:r>
    </w:p>
    <w:p w:rsidR="00B876BA" w:rsidRPr="00C8799A" w:rsidRDefault="000B7E76" w:rsidP="00DB5D46">
      <w:pPr>
        <w:spacing w:after="0" w:line="360" w:lineRule="auto"/>
        <w:ind w:firstLine="720"/>
        <w:jc w:val="both"/>
        <w:rPr>
          <w:rFonts w:ascii="Times New Roman" w:hAnsi="Times New Roman"/>
          <w:sz w:val="24"/>
          <w:szCs w:val="24"/>
        </w:rPr>
      </w:pPr>
      <w:r w:rsidRPr="00C8799A">
        <w:rPr>
          <w:rFonts w:ascii="Times New Roman" w:hAnsi="Times New Roman"/>
          <w:sz w:val="24"/>
          <w:szCs w:val="24"/>
        </w:rPr>
        <w:t>The above result (Table 4.2.1) shows an intercept (or constant) value of 4.314179 and a Probability “p” value of 0.0000 for all the independent variables of the research.</w:t>
      </w:r>
    </w:p>
    <w:p w:rsidR="00B876BA" w:rsidRPr="00C8799A" w:rsidRDefault="00B876BA" w:rsidP="00DB5D46">
      <w:pPr>
        <w:spacing w:after="0" w:line="360" w:lineRule="auto"/>
        <w:ind w:firstLine="720"/>
        <w:jc w:val="both"/>
        <w:rPr>
          <w:rFonts w:ascii="Times New Roman" w:hAnsi="Times New Roman"/>
          <w:sz w:val="24"/>
          <w:szCs w:val="24"/>
        </w:rPr>
      </w:pPr>
      <w:r w:rsidRPr="00C8799A">
        <w:rPr>
          <w:rFonts w:ascii="Times New Roman" w:hAnsi="Times New Roman"/>
          <w:sz w:val="24"/>
          <w:szCs w:val="24"/>
        </w:rPr>
        <w:t>The independent variables individually, however, show the following result</w:t>
      </w:r>
      <w:r w:rsidR="00864969" w:rsidRPr="00C8799A">
        <w:rPr>
          <w:rFonts w:ascii="Times New Roman" w:hAnsi="Times New Roman"/>
          <w:sz w:val="24"/>
          <w:szCs w:val="24"/>
        </w:rPr>
        <w:t>s</w:t>
      </w:r>
      <w:r w:rsidRPr="00C8799A">
        <w:rPr>
          <w:rFonts w:ascii="Times New Roman" w:hAnsi="Times New Roman"/>
          <w:sz w:val="24"/>
          <w:szCs w:val="24"/>
        </w:rPr>
        <w:t xml:space="preserve">: VAT has an OLS coefficient of 1.151482 and a ‘p’ value of 0.0000; PPT has an </w:t>
      </w:r>
      <w:r w:rsidR="000B7E76" w:rsidRPr="00C8799A">
        <w:rPr>
          <w:rFonts w:ascii="Times New Roman" w:hAnsi="Times New Roman"/>
          <w:sz w:val="24"/>
          <w:szCs w:val="24"/>
        </w:rPr>
        <w:t>OLS coefficient</w:t>
      </w:r>
      <w:r w:rsidRPr="00C8799A">
        <w:rPr>
          <w:rFonts w:ascii="Times New Roman" w:hAnsi="Times New Roman"/>
          <w:sz w:val="24"/>
          <w:szCs w:val="24"/>
        </w:rPr>
        <w:t xml:space="preserve"> of 0.123189 and a ‘p’ value of 0.0068; CIT has an OLS coefficient of  </w:t>
      </w:r>
      <w:r w:rsidR="00BF2D4B" w:rsidRPr="00C8799A">
        <w:rPr>
          <w:rFonts w:ascii="Times New Roman" w:hAnsi="Times New Roman"/>
          <w:sz w:val="24"/>
          <w:szCs w:val="24"/>
        </w:rPr>
        <w:t xml:space="preserve">      </w:t>
      </w:r>
      <w:r w:rsidRPr="00C8799A">
        <w:rPr>
          <w:rFonts w:ascii="Times New Roman" w:hAnsi="Times New Roman"/>
          <w:sz w:val="24"/>
          <w:szCs w:val="24"/>
        </w:rPr>
        <w:t xml:space="preserve">-0.173738 and a ‘p’ value of 0.1516, while CED has an OLS coefficient of -0.578255 and a ‘p’ value of 0.0014. A Durbin-Watson statistic of 1.598685 indicates no serial correlation among the </w:t>
      </w:r>
      <w:r w:rsidR="007078DF" w:rsidRPr="00C8799A">
        <w:rPr>
          <w:rFonts w:ascii="Times New Roman" w:hAnsi="Times New Roman"/>
          <w:sz w:val="24"/>
          <w:szCs w:val="24"/>
        </w:rPr>
        <w:t>residuals</w:t>
      </w:r>
      <w:r w:rsidRPr="00C8799A">
        <w:rPr>
          <w:rFonts w:ascii="Times New Roman" w:hAnsi="Times New Roman"/>
          <w:sz w:val="24"/>
          <w:szCs w:val="24"/>
        </w:rPr>
        <w:t xml:space="preserve">. </w:t>
      </w:r>
    </w:p>
    <w:p w:rsidR="00B876BA" w:rsidRPr="00C8799A" w:rsidRDefault="00B876BA" w:rsidP="00DB5D46">
      <w:pPr>
        <w:spacing w:after="0" w:line="360" w:lineRule="auto"/>
        <w:ind w:firstLine="720"/>
        <w:jc w:val="both"/>
        <w:rPr>
          <w:rFonts w:ascii="Times New Roman" w:hAnsi="Times New Roman"/>
          <w:sz w:val="24"/>
          <w:szCs w:val="24"/>
        </w:rPr>
      </w:pPr>
      <w:r w:rsidRPr="00C8799A">
        <w:rPr>
          <w:rFonts w:ascii="Times New Roman" w:hAnsi="Times New Roman"/>
          <w:sz w:val="24"/>
          <w:szCs w:val="24"/>
        </w:rPr>
        <w:t>Before carrying out regression analysis, there is the need to conduct a unit root test to ascertain the stationarity of the variables. This will identify the order of integration (Dang, 2012). For this purpose the Augmented Dickey-Fuller Stationarity Test is employed. The result of this test is as shown in Table 4.</w:t>
      </w:r>
      <w:r w:rsidR="00C132B2" w:rsidRPr="00C8799A">
        <w:rPr>
          <w:rFonts w:ascii="Times New Roman" w:hAnsi="Times New Roman"/>
          <w:sz w:val="24"/>
          <w:szCs w:val="24"/>
        </w:rPr>
        <w:t>2.2</w:t>
      </w:r>
      <w:r w:rsidRPr="00C8799A">
        <w:rPr>
          <w:rFonts w:ascii="Times New Roman" w:hAnsi="Times New Roman"/>
          <w:sz w:val="24"/>
          <w:szCs w:val="24"/>
        </w:rPr>
        <w:t xml:space="preserve"> below. </w:t>
      </w:r>
    </w:p>
    <w:p w:rsidR="00B876BA" w:rsidRPr="00C8799A" w:rsidRDefault="00B876BA" w:rsidP="00DB5D46">
      <w:pPr>
        <w:spacing w:after="0" w:line="360" w:lineRule="auto"/>
        <w:ind w:firstLine="720"/>
        <w:jc w:val="both"/>
        <w:rPr>
          <w:rFonts w:ascii="Times New Roman" w:hAnsi="Times New Roman"/>
          <w:sz w:val="24"/>
          <w:szCs w:val="24"/>
        </w:rPr>
      </w:pPr>
      <w:r w:rsidRPr="00C8799A">
        <w:rPr>
          <w:rFonts w:ascii="Times New Roman" w:hAnsi="Times New Roman"/>
          <w:sz w:val="24"/>
          <w:szCs w:val="24"/>
        </w:rPr>
        <w:t>As can be seen in the table, all the variables of the research are stationary at 1</w:t>
      </w:r>
      <w:r w:rsidRPr="00C8799A">
        <w:rPr>
          <w:rFonts w:ascii="Times New Roman" w:hAnsi="Times New Roman"/>
          <w:sz w:val="24"/>
          <w:szCs w:val="24"/>
          <w:vertAlign w:val="superscript"/>
        </w:rPr>
        <w:t>st</w:t>
      </w:r>
      <w:r w:rsidRPr="00C8799A">
        <w:rPr>
          <w:rFonts w:ascii="Times New Roman" w:hAnsi="Times New Roman"/>
          <w:sz w:val="24"/>
          <w:szCs w:val="24"/>
        </w:rPr>
        <w:t xml:space="preserve"> difference, hence they are all stationary.</w:t>
      </w:r>
    </w:p>
    <w:p w:rsidR="00B876BA" w:rsidRPr="00C8799A" w:rsidRDefault="00B876BA" w:rsidP="007B7E59">
      <w:pPr>
        <w:spacing w:after="0" w:line="360" w:lineRule="auto"/>
        <w:ind w:left="1440" w:hanging="720"/>
        <w:jc w:val="both"/>
        <w:rPr>
          <w:rFonts w:ascii="Times New Roman" w:hAnsi="Times New Roman"/>
          <w:sz w:val="24"/>
          <w:szCs w:val="24"/>
        </w:rPr>
      </w:pPr>
      <w:r w:rsidRPr="00C8799A">
        <w:rPr>
          <w:rFonts w:ascii="Times New Roman" w:hAnsi="Times New Roman"/>
          <w:b/>
          <w:sz w:val="24"/>
          <w:szCs w:val="24"/>
        </w:rPr>
        <w:t>Table 4.</w:t>
      </w:r>
      <w:r w:rsidR="00C132B2" w:rsidRPr="00C8799A">
        <w:rPr>
          <w:rFonts w:ascii="Times New Roman" w:hAnsi="Times New Roman"/>
          <w:b/>
          <w:sz w:val="24"/>
          <w:szCs w:val="24"/>
        </w:rPr>
        <w:t>2</w:t>
      </w:r>
      <w:r w:rsidRPr="00C8799A">
        <w:rPr>
          <w:rFonts w:ascii="Times New Roman" w:hAnsi="Times New Roman"/>
          <w:b/>
          <w:sz w:val="24"/>
          <w:szCs w:val="24"/>
        </w:rPr>
        <w:t>.</w:t>
      </w:r>
      <w:r w:rsidR="00C132B2" w:rsidRPr="00C8799A">
        <w:rPr>
          <w:rFonts w:ascii="Times New Roman" w:hAnsi="Times New Roman"/>
          <w:b/>
          <w:sz w:val="24"/>
          <w:szCs w:val="24"/>
        </w:rPr>
        <w:t>2</w:t>
      </w:r>
      <w:r w:rsidRPr="00C8799A">
        <w:rPr>
          <w:rFonts w:ascii="Times New Roman" w:hAnsi="Times New Roman"/>
          <w:sz w:val="24"/>
          <w:szCs w:val="24"/>
        </w:rPr>
        <w:t xml:space="preserve"> </w:t>
      </w:r>
      <w:r w:rsidRPr="00C8799A">
        <w:rPr>
          <w:rFonts w:ascii="Times New Roman" w:hAnsi="Times New Roman"/>
          <w:b/>
          <w:sz w:val="24"/>
          <w:szCs w:val="24"/>
        </w:rPr>
        <w:t>Augmented Dickey-Fuller Stationarity (Unit Root) Test Results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1"/>
        <w:gridCol w:w="1134"/>
        <w:gridCol w:w="1621"/>
        <w:gridCol w:w="1646"/>
        <w:gridCol w:w="1851"/>
        <w:gridCol w:w="1502"/>
      </w:tblGrid>
      <w:tr w:rsidR="003179DC" w:rsidRPr="00C8799A" w:rsidTr="006F3E71">
        <w:tc>
          <w:tcPr>
            <w:tcW w:w="771" w:type="dxa"/>
            <w:vMerge w:val="restart"/>
          </w:tcPr>
          <w:p w:rsidR="00B876BA" w:rsidRPr="00C8799A" w:rsidRDefault="00B876BA" w:rsidP="00DB5D46">
            <w:pPr>
              <w:spacing w:after="0" w:line="240" w:lineRule="auto"/>
              <w:jc w:val="center"/>
              <w:rPr>
                <w:rFonts w:ascii="Times New Roman" w:hAnsi="Times New Roman"/>
                <w:b/>
                <w:sz w:val="24"/>
                <w:szCs w:val="24"/>
              </w:rPr>
            </w:pPr>
          </w:p>
          <w:p w:rsidR="00B876BA" w:rsidRPr="00C8799A" w:rsidRDefault="00B876BA" w:rsidP="00DB5D46">
            <w:pPr>
              <w:spacing w:after="0" w:line="240" w:lineRule="auto"/>
              <w:jc w:val="center"/>
              <w:rPr>
                <w:rFonts w:ascii="Times New Roman" w:hAnsi="Times New Roman"/>
                <w:b/>
                <w:sz w:val="24"/>
                <w:szCs w:val="24"/>
              </w:rPr>
            </w:pPr>
          </w:p>
          <w:p w:rsidR="00B876BA" w:rsidRPr="00C8799A" w:rsidRDefault="00B876BA" w:rsidP="00DB5D46">
            <w:pPr>
              <w:spacing w:after="0" w:line="240" w:lineRule="auto"/>
              <w:jc w:val="center"/>
              <w:rPr>
                <w:rFonts w:ascii="Times New Roman" w:hAnsi="Times New Roman"/>
                <w:b/>
                <w:sz w:val="24"/>
                <w:szCs w:val="24"/>
              </w:rPr>
            </w:pPr>
            <w:r w:rsidRPr="00C8799A">
              <w:rPr>
                <w:rFonts w:ascii="Times New Roman" w:hAnsi="Times New Roman"/>
                <w:b/>
                <w:sz w:val="24"/>
                <w:szCs w:val="24"/>
              </w:rPr>
              <w:t>S/No.</w:t>
            </w:r>
          </w:p>
        </w:tc>
        <w:tc>
          <w:tcPr>
            <w:tcW w:w="1134" w:type="dxa"/>
            <w:vMerge w:val="restart"/>
          </w:tcPr>
          <w:p w:rsidR="00B876BA" w:rsidRPr="00C8799A" w:rsidRDefault="00B876BA" w:rsidP="00DB5D46">
            <w:pPr>
              <w:spacing w:after="0" w:line="240" w:lineRule="auto"/>
              <w:jc w:val="center"/>
              <w:rPr>
                <w:rFonts w:ascii="Times New Roman" w:hAnsi="Times New Roman"/>
                <w:b/>
                <w:sz w:val="24"/>
                <w:szCs w:val="24"/>
              </w:rPr>
            </w:pPr>
          </w:p>
          <w:p w:rsidR="00B876BA" w:rsidRPr="00C8799A" w:rsidRDefault="00B876BA" w:rsidP="00DB5D46">
            <w:pPr>
              <w:spacing w:after="0" w:line="240" w:lineRule="auto"/>
              <w:jc w:val="center"/>
              <w:rPr>
                <w:rFonts w:ascii="Times New Roman" w:hAnsi="Times New Roman"/>
                <w:b/>
                <w:sz w:val="24"/>
                <w:szCs w:val="24"/>
              </w:rPr>
            </w:pPr>
          </w:p>
          <w:p w:rsidR="00B876BA" w:rsidRPr="00C8799A" w:rsidRDefault="00B876BA" w:rsidP="00DB5D46">
            <w:pPr>
              <w:spacing w:after="0" w:line="240" w:lineRule="auto"/>
              <w:jc w:val="center"/>
              <w:rPr>
                <w:rFonts w:ascii="Times New Roman" w:hAnsi="Times New Roman"/>
                <w:b/>
                <w:sz w:val="24"/>
                <w:szCs w:val="24"/>
              </w:rPr>
            </w:pPr>
            <w:r w:rsidRPr="00C8799A">
              <w:rPr>
                <w:rFonts w:ascii="Times New Roman" w:hAnsi="Times New Roman"/>
                <w:b/>
                <w:sz w:val="24"/>
                <w:szCs w:val="24"/>
              </w:rPr>
              <w:t>Variable</w:t>
            </w:r>
          </w:p>
        </w:tc>
        <w:tc>
          <w:tcPr>
            <w:tcW w:w="3267" w:type="dxa"/>
            <w:gridSpan w:val="2"/>
          </w:tcPr>
          <w:p w:rsidR="00B876BA" w:rsidRPr="00C8799A" w:rsidRDefault="00B876BA" w:rsidP="00DB5D46">
            <w:pPr>
              <w:spacing w:after="0" w:line="240" w:lineRule="auto"/>
              <w:jc w:val="center"/>
              <w:rPr>
                <w:rFonts w:ascii="Times New Roman" w:hAnsi="Times New Roman"/>
                <w:b/>
                <w:sz w:val="24"/>
                <w:szCs w:val="24"/>
              </w:rPr>
            </w:pPr>
            <w:r w:rsidRPr="00C8799A">
              <w:rPr>
                <w:rFonts w:ascii="Times New Roman" w:hAnsi="Times New Roman"/>
                <w:b/>
                <w:sz w:val="24"/>
                <w:szCs w:val="24"/>
              </w:rPr>
              <w:t>ADF t Statistics (p)</w:t>
            </w:r>
          </w:p>
        </w:tc>
        <w:tc>
          <w:tcPr>
            <w:tcW w:w="1851" w:type="dxa"/>
            <w:vMerge w:val="restart"/>
          </w:tcPr>
          <w:p w:rsidR="00B876BA" w:rsidRPr="00C8799A" w:rsidRDefault="00B876BA" w:rsidP="00DB5D46">
            <w:pPr>
              <w:spacing w:after="0" w:line="240" w:lineRule="auto"/>
              <w:jc w:val="center"/>
              <w:rPr>
                <w:rFonts w:ascii="Times New Roman" w:hAnsi="Times New Roman"/>
                <w:b/>
                <w:sz w:val="24"/>
                <w:szCs w:val="24"/>
              </w:rPr>
            </w:pPr>
          </w:p>
          <w:p w:rsidR="00B876BA" w:rsidRPr="00C8799A" w:rsidRDefault="00B876BA" w:rsidP="00DB5D46">
            <w:pPr>
              <w:spacing w:after="0" w:line="240" w:lineRule="auto"/>
              <w:jc w:val="center"/>
              <w:rPr>
                <w:rFonts w:ascii="Times New Roman" w:hAnsi="Times New Roman"/>
                <w:b/>
                <w:sz w:val="24"/>
                <w:szCs w:val="24"/>
              </w:rPr>
            </w:pPr>
          </w:p>
          <w:p w:rsidR="00B876BA" w:rsidRPr="00C8799A" w:rsidRDefault="00B876BA" w:rsidP="00DB5D46">
            <w:pPr>
              <w:spacing w:after="0" w:line="240" w:lineRule="auto"/>
              <w:jc w:val="center"/>
              <w:rPr>
                <w:rFonts w:ascii="Times New Roman" w:hAnsi="Times New Roman"/>
                <w:b/>
                <w:sz w:val="24"/>
                <w:szCs w:val="24"/>
              </w:rPr>
            </w:pPr>
            <w:r w:rsidRPr="00C8799A">
              <w:rPr>
                <w:rFonts w:ascii="Times New Roman" w:hAnsi="Times New Roman"/>
                <w:b/>
                <w:sz w:val="24"/>
                <w:szCs w:val="24"/>
              </w:rPr>
              <w:t>Critical Value</w:t>
            </w:r>
          </w:p>
        </w:tc>
        <w:tc>
          <w:tcPr>
            <w:tcW w:w="1502" w:type="dxa"/>
            <w:vMerge w:val="restart"/>
          </w:tcPr>
          <w:p w:rsidR="00B876BA" w:rsidRPr="00C8799A" w:rsidRDefault="00B876BA" w:rsidP="00DB5D46">
            <w:pPr>
              <w:spacing w:after="0" w:line="240" w:lineRule="auto"/>
              <w:jc w:val="center"/>
              <w:rPr>
                <w:rFonts w:ascii="Times New Roman" w:hAnsi="Times New Roman"/>
                <w:b/>
                <w:sz w:val="24"/>
                <w:szCs w:val="24"/>
              </w:rPr>
            </w:pPr>
          </w:p>
          <w:p w:rsidR="00B876BA" w:rsidRPr="00C8799A" w:rsidRDefault="00B876BA" w:rsidP="00DB5D46">
            <w:pPr>
              <w:spacing w:after="0" w:line="240" w:lineRule="auto"/>
              <w:jc w:val="center"/>
              <w:rPr>
                <w:rFonts w:ascii="Times New Roman" w:hAnsi="Times New Roman"/>
                <w:b/>
                <w:sz w:val="24"/>
                <w:szCs w:val="24"/>
              </w:rPr>
            </w:pPr>
          </w:p>
          <w:p w:rsidR="00B876BA" w:rsidRPr="00C8799A" w:rsidRDefault="00B876BA" w:rsidP="00DB5D46">
            <w:pPr>
              <w:spacing w:after="0" w:line="240" w:lineRule="auto"/>
              <w:jc w:val="center"/>
              <w:rPr>
                <w:rFonts w:ascii="Times New Roman" w:hAnsi="Times New Roman"/>
                <w:b/>
                <w:sz w:val="24"/>
                <w:szCs w:val="24"/>
              </w:rPr>
            </w:pPr>
            <w:r w:rsidRPr="00C8799A">
              <w:rPr>
                <w:rFonts w:ascii="Times New Roman" w:hAnsi="Times New Roman"/>
                <w:b/>
                <w:sz w:val="24"/>
                <w:szCs w:val="24"/>
              </w:rPr>
              <w:t>Decision</w:t>
            </w:r>
          </w:p>
        </w:tc>
      </w:tr>
      <w:tr w:rsidR="003179DC" w:rsidRPr="00C8799A" w:rsidTr="006F3E71">
        <w:tc>
          <w:tcPr>
            <w:tcW w:w="771" w:type="dxa"/>
            <w:vMerge/>
          </w:tcPr>
          <w:p w:rsidR="00B876BA" w:rsidRPr="00C8799A" w:rsidRDefault="00B876BA" w:rsidP="00DB5D46">
            <w:pPr>
              <w:spacing w:after="0" w:line="240" w:lineRule="auto"/>
              <w:jc w:val="center"/>
              <w:rPr>
                <w:rFonts w:ascii="Times New Roman" w:hAnsi="Times New Roman"/>
                <w:b/>
                <w:sz w:val="24"/>
                <w:szCs w:val="24"/>
              </w:rPr>
            </w:pPr>
          </w:p>
        </w:tc>
        <w:tc>
          <w:tcPr>
            <w:tcW w:w="1134" w:type="dxa"/>
            <w:vMerge/>
          </w:tcPr>
          <w:p w:rsidR="00B876BA" w:rsidRPr="00C8799A" w:rsidRDefault="00B876BA" w:rsidP="00DB5D46">
            <w:pPr>
              <w:spacing w:after="0" w:line="240" w:lineRule="auto"/>
              <w:jc w:val="center"/>
              <w:rPr>
                <w:rFonts w:ascii="Times New Roman" w:hAnsi="Times New Roman"/>
                <w:b/>
                <w:sz w:val="24"/>
                <w:szCs w:val="24"/>
              </w:rPr>
            </w:pPr>
          </w:p>
        </w:tc>
        <w:tc>
          <w:tcPr>
            <w:tcW w:w="1621" w:type="dxa"/>
          </w:tcPr>
          <w:p w:rsidR="00B876BA" w:rsidRPr="00C8799A" w:rsidRDefault="00B876BA" w:rsidP="00DB5D46">
            <w:pPr>
              <w:spacing w:after="0" w:line="240" w:lineRule="auto"/>
              <w:jc w:val="center"/>
              <w:rPr>
                <w:rFonts w:ascii="Times New Roman" w:hAnsi="Times New Roman"/>
                <w:b/>
                <w:sz w:val="24"/>
                <w:szCs w:val="24"/>
              </w:rPr>
            </w:pPr>
            <w:r w:rsidRPr="00C8799A">
              <w:rPr>
                <w:rFonts w:ascii="Times New Roman" w:hAnsi="Times New Roman"/>
                <w:b/>
                <w:sz w:val="24"/>
                <w:szCs w:val="24"/>
              </w:rPr>
              <w:t>At Level</w:t>
            </w:r>
          </w:p>
          <w:p w:rsidR="00B876BA" w:rsidRPr="00C8799A" w:rsidRDefault="00B876BA" w:rsidP="00DB5D46">
            <w:pPr>
              <w:spacing w:after="0" w:line="240" w:lineRule="auto"/>
              <w:rPr>
                <w:rFonts w:ascii="Times New Roman" w:hAnsi="Times New Roman"/>
                <w:b/>
                <w:sz w:val="24"/>
                <w:szCs w:val="24"/>
              </w:rPr>
            </w:pPr>
            <w:r w:rsidRPr="00C8799A">
              <w:rPr>
                <w:rFonts w:ascii="Times New Roman" w:hAnsi="Times New Roman"/>
                <w:b/>
                <w:sz w:val="24"/>
                <w:szCs w:val="24"/>
              </w:rPr>
              <w:t>t Statistic (p)</w:t>
            </w:r>
          </w:p>
        </w:tc>
        <w:tc>
          <w:tcPr>
            <w:tcW w:w="1646" w:type="dxa"/>
          </w:tcPr>
          <w:p w:rsidR="00B876BA" w:rsidRPr="00C8799A" w:rsidRDefault="00B876BA" w:rsidP="00DB5D46">
            <w:pPr>
              <w:spacing w:after="0" w:line="240" w:lineRule="auto"/>
              <w:jc w:val="center"/>
              <w:rPr>
                <w:rFonts w:ascii="Times New Roman" w:hAnsi="Times New Roman"/>
                <w:b/>
                <w:sz w:val="24"/>
                <w:szCs w:val="24"/>
              </w:rPr>
            </w:pPr>
            <w:r w:rsidRPr="00C8799A">
              <w:rPr>
                <w:rFonts w:ascii="Times New Roman" w:hAnsi="Times New Roman"/>
                <w:b/>
                <w:sz w:val="24"/>
                <w:szCs w:val="24"/>
              </w:rPr>
              <w:t>At 1</w:t>
            </w:r>
            <w:r w:rsidRPr="00C8799A">
              <w:rPr>
                <w:rFonts w:ascii="Times New Roman" w:hAnsi="Times New Roman"/>
                <w:b/>
                <w:sz w:val="24"/>
                <w:szCs w:val="24"/>
                <w:vertAlign w:val="superscript"/>
              </w:rPr>
              <w:t>st</w:t>
            </w:r>
            <w:r w:rsidRPr="00C8799A">
              <w:rPr>
                <w:rFonts w:ascii="Times New Roman" w:hAnsi="Times New Roman"/>
                <w:b/>
                <w:sz w:val="24"/>
                <w:szCs w:val="24"/>
              </w:rPr>
              <w:t xml:space="preserve"> Difference</w:t>
            </w:r>
          </w:p>
          <w:p w:rsidR="00B876BA" w:rsidRPr="00C8799A" w:rsidRDefault="00B876BA" w:rsidP="00DB5D46">
            <w:pPr>
              <w:spacing w:after="0" w:line="240" w:lineRule="auto"/>
              <w:jc w:val="center"/>
              <w:rPr>
                <w:rFonts w:ascii="Times New Roman" w:hAnsi="Times New Roman"/>
                <w:b/>
                <w:sz w:val="24"/>
                <w:szCs w:val="24"/>
              </w:rPr>
            </w:pPr>
            <w:r w:rsidRPr="00C8799A">
              <w:rPr>
                <w:rFonts w:ascii="Times New Roman" w:hAnsi="Times New Roman"/>
                <w:b/>
                <w:sz w:val="24"/>
                <w:szCs w:val="24"/>
              </w:rPr>
              <w:t>t Statistic (p)</w:t>
            </w:r>
          </w:p>
        </w:tc>
        <w:tc>
          <w:tcPr>
            <w:tcW w:w="1851" w:type="dxa"/>
            <w:vMerge/>
          </w:tcPr>
          <w:p w:rsidR="00B876BA" w:rsidRPr="00C8799A" w:rsidRDefault="00B876BA" w:rsidP="00DB5D46">
            <w:pPr>
              <w:spacing w:after="0" w:line="240" w:lineRule="auto"/>
              <w:jc w:val="center"/>
              <w:rPr>
                <w:rFonts w:ascii="Times New Roman" w:hAnsi="Times New Roman"/>
                <w:b/>
                <w:sz w:val="24"/>
                <w:szCs w:val="24"/>
              </w:rPr>
            </w:pPr>
          </w:p>
        </w:tc>
        <w:tc>
          <w:tcPr>
            <w:tcW w:w="1502" w:type="dxa"/>
            <w:vMerge/>
          </w:tcPr>
          <w:p w:rsidR="00B876BA" w:rsidRPr="00C8799A" w:rsidRDefault="00B876BA" w:rsidP="00DB5D46">
            <w:pPr>
              <w:spacing w:after="0" w:line="240" w:lineRule="auto"/>
              <w:jc w:val="center"/>
              <w:rPr>
                <w:rFonts w:ascii="Times New Roman" w:hAnsi="Times New Roman"/>
                <w:b/>
                <w:sz w:val="24"/>
                <w:szCs w:val="24"/>
              </w:rPr>
            </w:pPr>
          </w:p>
        </w:tc>
      </w:tr>
      <w:tr w:rsidR="003179DC" w:rsidRPr="00C8799A" w:rsidTr="006F3E71">
        <w:tc>
          <w:tcPr>
            <w:tcW w:w="771" w:type="dxa"/>
          </w:tcPr>
          <w:p w:rsidR="00B876BA" w:rsidRPr="00C8799A" w:rsidRDefault="00B876BA" w:rsidP="00DB5D46">
            <w:pPr>
              <w:spacing w:after="0" w:line="240" w:lineRule="auto"/>
              <w:rPr>
                <w:rFonts w:ascii="Times New Roman" w:hAnsi="Times New Roman"/>
                <w:sz w:val="24"/>
                <w:szCs w:val="24"/>
              </w:rPr>
            </w:pP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1</w:t>
            </w:r>
          </w:p>
        </w:tc>
        <w:tc>
          <w:tcPr>
            <w:tcW w:w="1134" w:type="dxa"/>
          </w:tcPr>
          <w:p w:rsidR="00B876BA" w:rsidRPr="00C8799A" w:rsidRDefault="00B876BA" w:rsidP="00DB5D46">
            <w:pPr>
              <w:spacing w:after="0" w:line="240" w:lineRule="auto"/>
              <w:rPr>
                <w:rFonts w:ascii="Times New Roman" w:hAnsi="Times New Roman"/>
                <w:sz w:val="24"/>
                <w:szCs w:val="24"/>
              </w:rPr>
            </w:pP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LGDP</w:t>
            </w:r>
          </w:p>
        </w:tc>
        <w:tc>
          <w:tcPr>
            <w:tcW w:w="1621" w:type="dxa"/>
          </w:tcPr>
          <w:p w:rsidR="00B876BA" w:rsidRPr="00C8799A" w:rsidRDefault="00B876BA" w:rsidP="00DB5D46">
            <w:pPr>
              <w:spacing w:after="0" w:line="240" w:lineRule="auto"/>
              <w:rPr>
                <w:rFonts w:ascii="Times New Roman" w:hAnsi="Times New Roman"/>
                <w:color w:val="000000"/>
                <w:sz w:val="24"/>
                <w:szCs w:val="24"/>
              </w:rPr>
            </w:pPr>
            <w:r w:rsidRPr="00C8799A">
              <w:rPr>
                <w:rFonts w:ascii="Times New Roman" w:hAnsi="Times New Roman"/>
                <w:color w:val="000000"/>
                <w:sz w:val="24"/>
                <w:szCs w:val="24"/>
              </w:rPr>
              <w:t>-0.728827</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w:t>
            </w:r>
            <w:r w:rsidRPr="00C8799A">
              <w:rPr>
                <w:rFonts w:ascii="Times New Roman" w:hAnsi="Times New Roman"/>
                <w:color w:val="000000"/>
                <w:sz w:val="24"/>
                <w:szCs w:val="24"/>
              </w:rPr>
              <w:t>0.8149)</w:t>
            </w:r>
            <w:r w:rsidRPr="00C8799A">
              <w:rPr>
                <w:rFonts w:ascii="Times New Roman" w:hAnsi="Times New Roman"/>
                <w:sz w:val="24"/>
                <w:szCs w:val="24"/>
              </w:rPr>
              <w:tab/>
            </w:r>
          </w:p>
        </w:tc>
        <w:tc>
          <w:tcPr>
            <w:tcW w:w="1646" w:type="dxa"/>
          </w:tcPr>
          <w:p w:rsidR="00B876BA" w:rsidRPr="00C8799A" w:rsidRDefault="00B876BA" w:rsidP="00DB5D46">
            <w:pPr>
              <w:spacing w:after="0" w:line="240" w:lineRule="auto"/>
              <w:rPr>
                <w:rFonts w:ascii="Times New Roman" w:hAnsi="Times New Roman"/>
                <w:color w:val="000000"/>
                <w:sz w:val="24"/>
                <w:szCs w:val="24"/>
              </w:rPr>
            </w:pPr>
            <w:r w:rsidRPr="00C8799A">
              <w:rPr>
                <w:rFonts w:ascii="Times New Roman" w:hAnsi="Times New Roman"/>
                <w:color w:val="000000"/>
                <w:sz w:val="24"/>
                <w:szCs w:val="24"/>
              </w:rPr>
              <w:t>-5.909834</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w:t>
            </w:r>
            <w:r w:rsidRPr="00C8799A">
              <w:rPr>
                <w:rFonts w:ascii="Times New Roman" w:hAnsi="Times New Roman"/>
                <w:color w:val="000000"/>
                <w:sz w:val="24"/>
                <w:szCs w:val="24"/>
              </w:rPr>
              <w:t>0.0002)</w:t>
            </w:r>
            <w:r w:rsidRPr="00C8799A">
              <w:rPr>
                <w:rFonts w:ascii="Times New Roman" w:hAnsi="Times New Roman"/>
                <w:sz w:val="24"/>
                <w:szCs w:val="24"/>
              </w:rPr>
              <w:tab/>
            </w:r>
          </w:p>
        </w:tc>
        <w:tc>
          <w:tcPr>
            <w:tcW w:w="1851" w:type="dxa"/>
          </w:tcPr>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1% = </w:t>
            </w:r>
            <w:r w:rsidRPr="00C8799A">
              <w:rPr>
                <w:rFonts w:ascii="Times New Roman" w:hAnsi="Times New Roman"/>
                <w:color w:val="000000"/>
                <w:sz w:val="24"/>
                <w:szCs w:val="24"/>
              </w:rPr>
              <w:t>-3.886751</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5% = </w:t>
            </w:r>
            <w:r w:rsidRPr="00C8799A">
              <w:rPr>
                <w:rFonts w:ascii="Times New Roman" w:hAnsi="Times New Roman"/>
                <w:color w:val="000000"/>
                <w:sz w:val="24"/>
                <w:szCs w:val="24"/>
              </w:rPr>
              <w:t>-3.052169</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10% = </w:t>
            </w:r>
            <w:r w:rsidRPr="00C8799A">
              <w:rPr>
                <w:rFonts w:ascii="Times New Roman" w:hAnsi="Times New Roman"/>
                <w:color w:val="000000"/>
                <w:sz w:val="24"/>
                <w:szCs w:val="24"/>
              </w:rPr>
              <w:t>-2.666593</w:t>
            </w:r>
          </w:p>
        </w:tc>
        <w:tc>
          <w:tcPr>
            <w:tcW w:w="1502" w:type="dxa"/>
          </w:tcPr>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Stationary at 1</w:t>
            </w:r>
            <w:r w:rsidRPr="00C8799A">
              <w:rPr>
                <w:rFonts w:ascii="Times New Roman" w:hAnsi="Times New Roman"/>
                <w:sz w:val="24"/>
                <w:szCs w:val="24"/>
                <w:vertAlign w:val="superscript"/>
              </w:rPr>
              <w:t>st</w:t>
            </w:r>
            <w:r w:rsidRPr="00C8799A">
              <w:rPr>
                <w:rFonts w:ascii="Times New Roman" w:hAnsi="Times New Roman"/>
                <w:sz w:val="24"/>
                <w:szCs w:val="24"/>
              </w:rPr>
              <w:t xml:space="preserve"> Difference</w:t>
            </w:r>
          </w:p>
        </w:tc>
      </w:tr>
      <w:tr w:rsidR="003179DC" w:rsidRPr="00C8799A" w:rsidTr="006F3E71">
        <w:tc>
          <w:tcPr>
            <w:tcW w:w="771" w:type="dxa"/>
          </w:tcPr>
          <w:p w:rsidR="00B876BA" w:rsidRPr="00C8799A" w:rsidRDefault="00B876BA" w:rsidP="00DB5D46">
            <w:pPr>
              <w:spacing w:after="0" w:line="240" w:lineRule="auto"/>
              <w:rPr>
                <w:rFonts w:ascii="Times New Roman" w:hAnsi="Times New Roman"/>
                <w:sz w:val="24"/>
                <w:szCs w:val="24"/>
              </w:rPr>
            </w:pP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2</w:t>
            </w:r>
          </w:p>
        </w:tc>
        <w:tc>
          <w:tcPr>
            <w:tcW w:w="1134" w:type="dxa"/>
          </w:tcPr>
          <w:p w:rsidR="00B876BA" w:rsidRPr="00C8799A" w:rsidRDefault="00B876BA" w:rsidP="00DB5D46">
            <w:pPr>
              <w:spacing w:after="0" w:line="240" w:lineRule="auto"/>
              <w:rPr>
                <w:rFonts w:ascii="Times New Roman" w:hAnsi="Times New Roman"/>
                <w:sz w:val="24"/>
                <w:szCs w:val="24"/>
              </w:rPr>
            </w:pP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LVAT</w:t>
            </w:r>
          </w:p>
        </w:tc>
        <w:tc>
          <w:tcPr>
            <w:tcW w:w="1621" w:type="dxa"/>
          </w:tcPr>
          <w:p w:rsidR="00B876BA" w:rsidRPr="00C8799A" w:rsidRDefault="00B876BA" w:rsidP="00DB5D46">
            <w:pPr>
              <w:spacing w:after="0" w:line="240" w:lineRule="auto"/>
              <w:rPr>
                <w:rFonts w:ascii="Times New Roman" w:hAnsi="Times New Roman"/>
                <w:color w:val="000000"/>
                <w:sz w:val="24"/>
                <w:szCs w:val="24"/>
              </w:rPr>
            </w:pPr>
            <w:r w:rsidRPr="00C8799A">
              <w:rPr>
                <w:rFonts w:ascii="Times New Roman" w:hAnsi="Times New Roman"/>
                <w:color w:val="000000"/>
                <w:sz w:val="24"/>
                <w:szCs w:val="24"/>
              </w:rPr>
              <w:t>-2.174312</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w:t>
            </w:r>
            <w:r w:rsidRPr="00C8799A">
              <w:rPr>
                <w:rFonts w:ascii="Times New Roman" w:hAnsi="Times New Roman"/>
                <w:color w:val="000000"/>
                <w:sz w:val="24"/>
                <w:szCs w:val="24"/>
              </w:rPr>
              <w:t>0.2220)</w:t>
            </w:r>
            <w:r w:rsidRPr="00C8799A">
              <w:rPr>
                <w:rFonts w:ascii="Times New Roman" w:hAnsi="Times New Roman"/>
                <w:sz w:val="24"/>
                <w:szCs w:val="24"/>
              </w:rPr>
              <w:tab/>
            </w:r>
          </w:p>
        </w:tc>
        <w:tc>
          <w:tcPr>
            <w:tcW w:w="1646" w:type="dxa"/>
          </w:tcPr>
          <w:p w:rsidR="00B876BA" w:rsidRPr="00C8799A" w:rsidRDefault="00B876BA" w:rsidP="00DB5D46">
            <w:pPr>
              <w:spacing w:after="0" w:line="240" w:lineRule="auto"/>
              <w:rPr>
                <w:rFonts w:ascii="Times New Roman" w:hAnsi="Times New Roman"/>
                <w:color w:val="000000"/>
                <w:sz w:val="24"/>
                <w:szCs w:val="24"/>
              </w:rPr>
            </w:pPr>
            <w:r w:rsidRPr="00C8799A">
              <w:rPr>
                <w:rFonts w:ascii="Times New Roman" w:hAnsi="Times New Roman"/>
                <w:color w:val="000000"/>
                <w:sz w:val="24"/>
                <w:szCs w:val="24"/>
              </w:rPr>
              <w:t>-7.121115</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w:t>
            </w:r>
            <w:r w:rsidRPr="00C8799A">
              <w:rPr>
                <w:rFonts w:ascii="Times New Roman" w:hAnsi="Times New Roman"/>
                <w:color w:val="000000"/>
                <w:sz w:val="24"/>
                <w:szCs w:val="24"/>
              </w:rPr>
              <w:t>0.0000)</w:t>
            </w:r>
            <w:r w:rsidRPr="00C8799A">
              <w:rPr>
                <w:rFonts w:ascii="Times New Roman" w:hAnsi="Times New Roman"/>
                <w:sz w:val="24"/>
                <w:szCs w:val="24"/>
              </w:rPr>
              <w:tab/>
            </w:r>
          </w:p>
        </w:tc>
        <w:tc>
          <w:tcPr>
            <w:tcW w:w="1851" w:type="dxa"/>
          </w:tcPr>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1% = </w:t>
            </w:r>
            <w:r w:rsidRPr="00C8799A">
              <w:rPr>
                <w:rFonts w:ascii="Times New Roman" w:hAnsi="Times New Roman"/>
                <w:color w:val="000000"/>
                <w:sz w:val="24"/>
                <w:szCs w:val="24"/>
              </w:rPr>
              <w:t>-3.886751</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5% = </w:t>
            </w:r>
            <w:r w:rsidRPr="00C8799A">
              <w:rPr>
                <w:rFonts w:ascii="Times New Roman" w:hAnsi="Times New Roman"/>
                <w:color w:val="000000"/>
                <w:sz w:val="24"/>
                <w:szCs w:val="24"/>
              </w:rPr>
              <w:t>-3.052169</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10% = </w:t>
            </w:r>
            <w:r w:rsidRPr="00C8799A">
              <w:rPr>
                <w:rFonts w:ascii="Times New Roman" w:hAnsi="Times New Roman"/>
                <w:color w:val="000000"/>
                <w:sz w:val="24"/>
                <w:szCs w:val="24"/>
              </w:rPr>
              <w:t>-2.666593</w:t>
            </w:r>
          </w:p>
        </w:tc>
        <w:tc>
          <w:tcPr>
            <w:tcW w:w="1502" w:type="dxa"/>
          </w:tcPr>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Stationary at 1</w:t>
            </w:r>
            <w:r w:rsidRPr="00C8799A">
              <w:rPr>
                <w:rFonts w:ascii="Times New Roman" w:hAnsi="Times New Roman"/>
                <w:sz w:val="24"/>
                <w:szCs w:val="24"/>
                <w:vertAlign w:val="superscript"/>
              </w:rPr>
              <w:t>st</w:t>
            </w:r>
            <w:r w:rsidRPr="00C8799A">
              <w:rPr>
                <w:rFonts w:ascii="Times New Roman" w:hAnsi="Times New Roman"/>
                <w:sz w:val="24"/>
                <w:szCs w:val="24"/>
              </w:rPr>
              <w:t xml:space="preserve"> Difference</w:t>
            </w:r>
          </w:p>
        </w:tc>
      </w:tr>
      <w:tr w:rsidR="003179DC" w:rsidRPr="00C8799A" w:rsidTr="006F3E71">
        <w:tc>
          <w:tcPr>
            <w:tcW w:w="771" w:type="dxa"/>
          </w:tcPr>
          <w:p w:rsidR="00B876BA" w:rsidRPr="00C8799A" w:rsidRDefault="00B876BA" w:rsidP="00DB5D46">
            <w:pPr>
              <w:spacing w:after="0" w:line="240" w:lineRule="auto"/>
              <w:rPr>
                <w:rFonts w:ascii="Times New Roman" w:hAnsi="Times New Roman"/>
                <w:sz w:val="24"/>
                <w:szCs w:val="24"/>
              </w:rPr>
            </w:pP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3</w:t>
            </w:r>
          </w:p>
        </w:tc>
        <w:tc>
          <w:tcPr>
            <w:tcW w:w="1134" w:type="dxa"/>
          </w:tcPr>
          <w:p w:rsidR="00B876BA" w:rsidRPr="00C8799A" w:rsidRDefault="00B876BA" w:rsidP="00DB5D46">
            <w:pPr>
              <w:spacing w:after="0" w:line="240" w:lineRule="auto"/>
              <w:rPr>
                <w:rFonts w:ascii="Times New Roman" w:hAnsi="Times New Roman"/>
                <w:sz w:val="24"/>
                <w:szCs w:val="24"/>
              </w:rPr>
            </w:pP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LPPT</w:t>
            </w:r>
          </w:p>
        </w:tc>
        <w:tc>
          <w:tcPr>
            <w:tcW w:w="1621" w:type="dxa"/>
          </w:tcPr>
          <w:p w:rsidR="00B876BA" w:rsidRPr="00C8799A" w:rsidRDefault="00B876BA" w:rsidP="00DB5D46">
            <w:pPr>
              <w:spacing w:after="0" w:line="240" w:lineRule="auto"/>
              <w:rPr>
                <w:rFonts w:ascii="Times New Roman" w:hAnsi="Times New Roman"/>
                <w:color w:val="000000"/>
                <w:sz w:val="24"/>
                <w:szCs w:val="24"/>
              </w:rPr>
            </w:pPr>
            <w:r w:rsidRPr="00C8799A">
              <w:rPr>
                <w:rFonts w:ascii="Times New Roman" w:hAnsi="Times New Roman"/>
                <w:color w:val="000000"/>
                <w:sz w:val="24"/>
                <w:szCs w:val="24"/>
              </w:rPr>
              <w:t>-1.004618</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w:t>
            </w:r>
            <w:r w:rsidRPr="00C8799A">
              <w:rPr>
                <w:rFonts w:ascii="Times New Roman" w:hAnsi="Times New Roman"/>
                <w:color w:val="000000"/>
                <w:sz w:val="24"/>
                <w:szCs w:val="24"/>
              </w:rPr>
              <w:t>0.7282)</w:t>
            </w:r>
            <w:r w:rsidRPr="00C8799A">
              <w:rPr>
                <w:rFonts w:ascii="Times New Roman" w:hAnsi="Times New Roman"/>
                <w:sz w:val="24"/>
                <w:szCs w:val="24"/>
              </w:rPr>
              <w:tab/>
            </w:r>
          </w:p>
        </w:tc>
        <w:tc>
          <w:tcPr>
            <w:tcW w:w="1646" w:type="dxa"/>
          </w:tcPr>
          <w:p w:rsidR="00B876BA" w:rsidRPr="00C8799A" w:rsidRDefault="00B876BA" w:rsidP="00DB5D46">
            <w:pPr>
              <w:spacing w:after="0" w:line="240" w:lineRule="auto"/>
              <w:rPr>
                <w:rFonts w:ascii="Times New Roman" w:hAnsi="Times New Roman"/>
                <w:color w:val="000000"/>
                <w:sz w:val="24"/>
                <w:szCs w:val="24"/>
              </w:rPr>
            </w:pPr>
            <w:r w:rsidRPr="00C8799A">
              <w:rPr>
                <w:rFonts w:ascii="Times New Roman" w:hAnsi="Times New Roman"/>
                <w:color w:val="000000"/>
                <w:sz w:val="24"/>
                <w:szCs w:val="24"/>
              </w:rPr>
              <w:t>-4.288935</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w:t>
            </w:r>
            <w:r w:rsidRPr="00C8799A">
              <w:rPr>
                <w:rFonts w:ascii="Times New Roman" w:hAnsi="Times New Roman"/>
                <w:color w:val="000000"/>
                <w:sz w:val="24"/>
                <w:szCs w:val="24"/>
              </w:rPr>
              <w:t>0.0045)</w:t>
            </w:r>
            <w:r w:rsidRPr="00C8799A">
              <w:rPr>
                <w:rFonts w:ascii="Times New Roman" w:hAnsi="Times New Roman"/>
                <w:sz w:val="24"/>
                <w:szCs w:val="24"/>
              </w:rPr>
              <w:tab/>
            </w:r>
          </w:p>
        </w:tc>
        <w:tc>
          <w:tcPr>
            <w:tcW w:w="1851" w:type="dxa"/>
          </w:tcPr>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1% = </w:t>
            </w:r>
            <w:r w:rsidRPr="00C8799A">
              <w:rPr>
                <w:rFonts w:ascii="Times New Roman" w:hAnsi="Times New Roman"/>
                <w:color w:val="000000"/>
                <w:sz w:val="24"/>
                <w:szCs w:val="24"/>
              </w:rPr>
              <w:t>-3.886751</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5% = </w:t>
            </w:r>
            <w:r w:rsidRPr="00C8799A">
              <w:rPr>
                <w:rFonts w:ascii="Times New Roman" w:hAnsi="Times New Roman"/>
                <w:color w:val="000000"/>
                <w:sz w:val="24"/>
                <w:szCs w:val="24"/>
              </w:rPr>
              <w:t>-3.052169</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10% = </w:t>
            </w:r>
            <w:r w:rsidRPr="00C8799A">
              <w:rPr>
                <w:rFonts w:ascii="Times New Roman" w:hAnsi="Times New Roman"/>
                <w:color w:val="000000"/>
                <w:sz w:val="24"/>
                <w:szCs w:val="24"/>
              </w:rPr>
              <w:t>-2.666593</w:t>
            </w:r>
          </w:p>
        </w:tc>
        <w:tc>
          <w:tcPr>
            <w:tcW w:w="1502" w:type="dxa"/>
          </w:tcPr>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Stationary at 1</w:t>
            </w:r>
            <w:r w:rsidRPr="00C8799A">
              <w:rPr>
                <w:rFonts w:ascii="Times New Roman" w:hAnsi="Times New Roman"/>
                <w:sz w:val="24"/>
                <w:szCs w:val="24"/>
                <w:vertAlign w:val="superscript"/>
              </w:rPr>
              <w:t>st</w:t>
            </w:r>
            <w:r w:rsidRPr="00C8799A">
              <w:rPr>
                <w:rFonts w:ascii="Times New Roman" w:hAnsi="Times New Roman"/>
                <w:sz w:val="24"/>
                <w:szCs w:val="24"/>
              </w:rPr>
              <w:t xml:space="preserve"> Difference</w:t>
            </w:r>
          </w:p>
        </w:tc>
      </w:tr>
      <w:tr w:rsidR="003179DC" w:rsidRPr="00C8799A" w:rsidTr="006F3E71">
        <w:tc>
          <w:tcPr>
            <w:tcW w:w="771" w:type="dxa"/>
          </w:tcPr>
          <w:p w:rsidR="00B876BA" w:rsidRPr="00C8799A" w:rsidRDefault="00B876BA" w:rsidP="00DB5D46">
            <w:pPr>
              <w:spacing w:after="0" w:line="240" w:lineRule="auto"/>
              <w:rPr>
                <w:rFonts w:ascii="Times New Roman" w:hAnsi="Times New Roman"/>
                <w:sz w:val="24"/>
                <w:szCs w:val="24"/>
              </w:rPr>
            </w:pP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4</w:t>
            </w:r>
          </w:p>
        </w:tc>
        <w:tc>
          <w:tcPr>
            <w:tcW w:w="1134" w:type="dxa"/>
          </w:tcPr>
          <w:p w:rsidR="00B876BA" w:rsidRPr="00C8799A" w:rsidRDefault="00B876BA" w:rsidP="00DB5D46">
            <w:pPr>
              <w:spacing w:after="0" w:line="240" w:lineRule="auto"/>
              <w:rPr>
                <w:rFonts w:ascii="Times New Roman" w:hAnsi="Times New Roman"/>
                <w:sz w:val="24"/>
                <w:szCs w:val="24"/>
              </w:rPr>
            </w:pP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LCIT</w:t>
            </w:r>
          </w:p>
        </w:tc>
        <w:tc>
          <w:tcPr>
            <w:tcW w:w="1621" w:type="dxa"/>
          </w:tcPr>
          <w:p w:rsidR="00B876BA" w:rsidRPr="00C8799A" w:rsidRDefault="00B876BA" w:rsidP="00DB5D46">
            <w:pPr>
              <w:spacing w:after="0" w:line="240" w:lineRule="auto"/>
              <w:rPr>
                <w:rFonts w:ascii="Times New Roman" w:hAnsi="Times New Roman"/>
                <w:color w:val="000000"/>
                <w:sz w:val="24"/>
                <w:szCs w:val="24"/>
              </w:rPr>
            </w:pPr>
            <w:r w:rsidRPr="00C8799A">
              <w:rPr>
                <w:rFonts w:ascii="Times New Roman" w:hAnsi="Times New Roman"/>
                <w:color w:val="000000"/>
                <w:sz w:val="24"/>
                <w:szCs w:val="24"/>
              </w:rPr>
              <w:t>-0.728827</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w:t>
            </w:r>
            <w:r w:rsidRPr="00C8799A">
              <w:rPr>
                <w:rFonts w:ascii="Times New Roman" w:hAnsi="Times New Roman"/>
                <w:color w:val="000000"/>
                <w:sz w:val="24"/>
                <w:szCs w:val="24"/>
              </w:rPr>
              <w:t>0.8149)</w:t>
            </w:r>
            <w:r w:rsidRPr="00C8799A">
              <w:rPr>
                <w:rFonts w:ascii="Times New Roman" w:hAnsi="Times New Roman"/>
                <w:sz w:val="24"/>
                <w:szCs w:val="24"/>
              </w:rPr>
              <w:tab/>
            </w:r>
          </w:p>
        </w:tc>
        <w:tc>
          <w:tcPr>
            <w:tcW w:w="1646" w:type="dxa"/>
          </w:tcPr>
          <w:p w:rsidR="00B876BA" w:rsidRPr="00C8799A" w:rsidRDefault="00B876BA" w:rsidP="00DB5D46">
            <w:pPr>
              <w:spacing w:after="0" w:line="240" w:lineRule="auto"/>
              <w:rPr>
                <w:rFonts w:ascii="Times New Roman" w:hAnsi="Times New Roman"/>
                <w:color w:val="000000"/>
                <w:sz w:val="24"/>
                <w:szCs w:val="24"/>
              </w:rPr>
            </w:pPr>
            <w:r w:rsidRPr="00C8799A">
              <w:rPr>
                <w:rFonts w:ascii="Times New Roman" w:hAnsi="Times New Roman"/>
                <w:color w:val="000000"/>
                <w:sz w:val="24"/>
                <w:szCs w:val="24"/>
              </w:rPr>
              <w:t>-5.909834</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w:t>
            </w:r>
            <w:r w:rsidRPr="00C8799A">
              <w:rPr>
                <w:rFonts w:ascii="Times New Roman" w:hAnsi="Times New Roman"/>
                <w:color w:val="000000"/>
                <w:sz w:val="24"/>
                <w:szCs w:val="24"/>
              </w:rPr>
              <w:t>0.0002)</w:t>
            </w:r>
            <w:r w:rsidRPr="00C8799A">
              <w:rPr>
                <w:rFonts w:ascii="Times New Roman" w:hAnsi="Times New Roman"/>
                <w:sz w:val="24"/>
                <w:szCs w:val="24"/>
              </w:rPr>
              <w:tab/>
            </w:r>
          </w:p>
        </w:tc>
        <w:tc>
          <w:tcPr>
            <w:tcW w:w="1851" w:type="dxa"/>
          </w:tcPr>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1% = </w:t>
            </w:r>
            <w:r w:rsidRPr="00C8799A">
              <w:rPr>
                <w:rFonts w:ascii="Times New Roman" w:hAnsi="Times New Roman"/>
                <w:color w:val="000000"/>
                <w:sz w:val="24"/>
                <w:szCs w:val="24"/>
              </w:rPr>
              <w:t>-3.886751</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5% = </w:t>
            </w:r>
            <w:r w:rsidRPr="00C8799A">
              <w:rPr>
                <w:rFonts w:ascii="Times New Roman" w:hAnsi="Times New Roman"/>
                <w:color w:val="000000"/>
                <w:sz w:val="24"/>
                <w:szCs w:val="24"/>
              </w:rPr>
              <w:t>-3.052169</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10% = </w:t>
            </w:r>
            <w:r w:rsidRPr="00C8799A">
              <w:rPr>
                <w:rFonts w:ascii="Times New Roman" w:hAnsi="Times New Roman"/>
                <w:color w:val="000000"/>
                <w:sz w:val="24"/>
                <w:szCs w:val="24"/>
              </w:rPr>
              <w:t>-2.666593</w:t>
            </w:r>
          </w:p>
        </w:tc>
        <w:tc>
          <w:tcPr>
            <w:tcW w:w="1502" w:type="dxa"/>
          </w:tcPr>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Stationary at 1</w:t>
            </w:r>
            <w:r w:rsidRPr="00C8799A">
              <w:rPr>
                <w:rFonts w:ascii="Times New Roman" w:hAnsi="Times New Roman"/>
                <w:sz w:val="24"/>
                <w:szCs w:val="24"/>
                <w:vertAlign w:val="superscript"/>
              </w:rPr>
              <w:t>st</w:t>
            </w:r>
            <w:r w:rsidRPr="00C8799A">
              <w:rPr>
                <w:rFonts w:ascii="Times New Roman" w:hAnsi="Times New Roman"/>
                <w:sz w:val="24"/>
                <w:szCs w:val="24"/>
              </w:rPr>
              <w:t xml:space="preserve"> Difference</w:t>
            </w:r>
          </w:p>
        </w:tc>
      </w:tr>
      <w:tr w:rsidR="003179DC" w:rsidRPr="00C8799A" w:rsidTr="006F3E71">
        <w:tc>
          <w:tcPr>
            <w:tcW w:w="771" w:type="dxa"/>
          </w:tcPr>
          <w:p w:rsidR="00B876BA" w:rsidRPr="00C8799A" w:rsidRDefault="00B876BA" w:rsidP="00DB5D46">
            <w:pPr>
              <w:spacing w:after="0" w:line="240" w:lineRule="auto"/>
              <w:rPr>
                <w:rFonts w:ascii="Times New Roman" w:hAnsi="Times New Roman"/>
                <w:sz w:val="24"/>
                <w:szCs w:val="24"/>
              </w:rPr>
            </w:pP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5</w:t>
            </w:r>
          </w:p>
        </w:tc>
        <w:tc>
          <w:tcPr>
            <w:tcW w:w="1134" w:type="dxa"/>
          </w:tcPr>
          <w:p w:rsidR="00B876BA" w:rsidRPr="00C8799A" w:rsidRDefault="00B876BA" w:rsidP="00DB5D46">
            <w:pPr>
              <w:spacing w:after="0" w:line="240" w:lineRule="auto"/>
              <w:rPr>
                <w:rFonts w:ascii="Times New Roman" w:hAnsi="Times New Roman"/>
                <w:sz w:val="24"/>
                <w:szCs w:val="24"/>
              </w:rPr>
            </w:pP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LCED</w:t>
            </w:r>
          </w:p>
        </w:tc>
        <w:tc>
          <w:tcPr>
            <w:tcW w:w="1621" w:type="dxa"/>
          </w:tcPr>
          <w:p w:rsidR="00B876BA" w:rsidRPr="00C8799A" w:rsidRDefault="00B876BA" w:rsidP="00DB5D46">
            <w:pPr>
              <w:spacing w:after="0" w:line="240" w:lineRule="auto"/>
              <w:rPr>
                <w:rFonts w:ascii="Times New Roman" w:hAnsi="Times New Roman"/>
                <w:color w:val="000000"/>
                <w:sz w:val="24"/>
                <w:szCs w:val="24"/>
              </w:rPr>
            </w:pPr>
            <w:r w:rsidRPr="00C8799A">
              <w:rPr>
                <w:rFonts w:ascii="Times New Roman" w:hAnsi="Times New Roman"/>
                <w:color w:val="000000"/>
                <w:sz w:val="24"/>
                <w:szCs w:val="24"/>
              </w:rPr>
              <w:t>-2.771062</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w:t>
            </w:r>
            <w:r w:rsidRPr="00C8799A">
              <w:rPr>
                <w:rFonts w:ascii="Times New Roman" w:hAnsi="Times New Roman"/>
                <w:color w:val="000000"/>
                <w:sz w:val="24"/>
                <w:szCs w:val="24"/>
              </w:rPr>
              <w:t>0.0822)</w:t>
            </w:r>
            <w:r w:rsidRPr="00C8799A">
              <w:rPr>
                <w:rFonts w:ascii="Times New Roman" w:hAnsi="Times New Roman"/>
                <w:sz w:val="24"/>
                <w:szCs w:val="24"/>
              </w:rPr>
              <w:tab/>
            </w:r>
          </w:p>
        </w:tc>
        <w:tc>
          <w:tcPr>
            <w:tcW w:w="1646" w:type="dxa"/>
          </w:tcPr>
          <w:p w:rsidR="00B876BA" w:rsidRPr="00C8799A" w:rsidRDefault="00B876BA" w:rsidP="00DB5D46">
            <w:pPr>
              <w:spacing w:after="0" w:line="240" w:lineRule="auto"/>
              <w:rPr>
                <w:rFonts w:ascii="Times New Roman" w:hAnsi="Times New Roman"/>
                <w:color w:val="000000"/>
                <w:sz w:val="24"/>
                <w:szCs w:val="24"/>
              </w:rPr>
            </w:pPr>
            <w:r w:rsidRPr="00C8799A">
              <w:rPr>
                <w:rFonts w:ascii="Times New Roman" w:hAnsi="Times New Roman"/>
                <w:color w:val="000000"/>
                <w:sz w:val="24"/>
                <w:szCs w:val="24"/>
              </w:rPr>
              <w:t>-4.758511</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w:t>
            </w:r>
            <w:r w:rsidRPr="00C8799A">
              <w:rPr>
                <w:rFonts w:ascii="Times New Roman" w:hAnsi="Times New Roman"/>
                <w:color w:val="000000"/>
                <w:sz w:val="24"/>
                <w:szCs w:val="24"/>
              </w:rPr>
              <w:t>0.0018)</w:t>
            </w:r>
            <w:r w:rsidRPr="00C8799A">
              <w:rPr>
                <w:rFonts w:ascii="Times New Roman" w:hAnsi="Times New Roman"/>
                <w:sz w:val="24"/>
                <w:szCs w:val="24"/>
              </w:rPr>
              <w:tab/>
            </w:r>
          </w:p>
        </w:tc>
        <w:tc>
          <w:tcPr>
            <w:tcW w:w="1851" w:type="dxa"/>
          </w:tcPr>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1% = </w:t>
            </w:r>
            <w:r w:rsidRPr="00C8799A">
              <w:rPr>
                <w:rFonts w:ascii="Times New Roman" w:hAnsi="Times New Roman"/>
                <w:color w:val="000000"/>
                <w:sz w:val="24"/>
                <w:szCs w:val="24"/>
              </w:rPr>
              <w:t>-3.886751</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5% = </w:t>
            </w:r>
            <w:r w:rsidRPr="00C8799A">
              <w:rPr>
                <w:rFonts w:ascii="Times New Roman" w:hAnsi="Times New Roman"/>
                <w:color w:val="000000"/>
                <w:sz w:val="24"/>
                <w:szCs w:val="24"/>
              </w:rPr>
              <w:t>-3.052169</w:t>
            </w:r>
          </w:p>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 xml:space="preserve">10% = </w:t>
            </w:r>
            <w:r w:rsidRPr="00C8799A">
              <w:rPr>
                <w:rFonts w:ascii="Times New Roman" w:hAnsi="Times New Roman"/>
                <w:color w:val="000000"/>
                <w:sz w:val="24"/>
                <w:szCs w:val="24"/>
              </w:rPr>
              <w:t>-2.666593</w:t>
            </w:r>
          </w:p>
        </w:tc>
        <w:tc>
          <w:tcPr>
            <w:tcW w:w="1502" w:type="dxa"/>
          </w:tcPr>
          <w:p w:rsidR="00B876BA" w:rsidRPr="00C8799A" w:rsidRDefault="00B876BA" w:rsidP="00DB5D46">
            <w:pPr>
              <w:spacing w:after="0" w:line="240" w:lineRule="auto"/>
              <w:rPr>
                <w:rFonts w:ascii="Times New Roman" w:hAnsi="Times New Roman"/>
                <w:sz w:val="24"/>
                <w:szCs w:val="24"/>
              </w:rPr>
            </w:pPr>
            <w:r w:rsidRPr="00C8799A">
              <w:rPr>
                <w:rFonts w:ascii="Times New Roman" w:hAnsi="Times New Roman"/>
                <w:sz w:val="24"/>
                <w:szCs w:val="24"/>
              </w:rPr>
              <w:t>Stationary at 1</w:t>
            </w:r>
            <w:r w:rsidRPr="00C8799A">
              <w:rPr>
                <w:rFonts w:ascii="Times New Roman" w:hAnsi="Times New Roman"/>
                <w:sz w:val="24"/>
                <w:szCs w:val="24"/>
                <w:vertAlign w:val="superscript"/>
              </w:rPr>
              <w:t>st</w:t>
            </w:r>
            <w:r w:rsidRPr="00C8799A">
              <w:rPr>
                <w:rFonts w:ascii="Times New Roman" w:hAnsi="Times New Roman"/>
                <w:sz w:val="24"/>
                <w:szCs w:val="24"/>
              </w:rPr>
              <w:t xml:space="preserve"> Difference</w:t>
            </w:r>
          </w:p>
        </w:tc>
      </w:tr>
    </w:tbl>
    <w:p w:rsidR="00B876BA" w:rsidRPr="00C8799A" w:rsidRDefault="00B876BA" w:rsidP="006B1993">
      <w:pPr>
        <w:spacing w:after="0" w:line="360" w:lineRule="auto"/>
        <w:jc w:val="both"/>
        <w:rPr>
          <w:rFonts w:ascii="Times New Roman" w:hAnsi="Times New Roman"/>
          <w:b/>
          <w:sz w:val="24"/>
          <w:szCs w:val="24"/>
        </w:rPr>
      </w:pPr>
      <w:r w:rsidRPr="00C8799A">
        <w:rPr>
          <w:rFonts w:ascii="Times New Roman" w:hAnsi="Times New Roman"/>
          <w:b/>
          <w:sz w:val="24"/>
          <w:szCs w:val="24"/>
        </w:rPr>
        <w:t>Source: Author’s Computation using EViews 7 Computer Software.</w:t>
      </w:r>
    </w:p>
    <w:p w:rsidR="00B876BA" w:rsidRPr="00C8799A" w:rsidRDefault="00B876BA" w:rsidP="004743C6">
      <w:pPr>
        <w:spacing w:after="0" w:line="360" w:lineRule="auto"/>
        <w:ind w:firstLine="720"/>
        <w:jc w:val="both"/>
        <w:rPr>
          <w:rFonts w:ascii="Times New Roman" w:hAnsi="Times New Roman"/>
          <w:sz w:val="24"/>
          <w:szCs w:val="24"/>
        </w:rPr>
      </w:pPr>
      <w:r w:rsidRPr="00C8799A">
        <w:rPr>
          <w:rFonts w:ascii="Times New Roman" w:hAnsi="Times New Roman"/>
          <w:sz w:val="24"/>
          <w:szCs w:val="24"/>
        </w:rPr>
        <w:t>Again, it is important to test for the fitness of the OLS model with the variables and data of the research to determine the appropriateness of the model in estimating the research statistics. For this purpose the OLS model was tested by the following three residuals tests: Serial Correlation, Normality and Heteros</w:t>
      </w:r>
      <w:r w:rsidR="004D4A87" w:rsidRPr="00C8799A">
        <w:rPr>
          <w:rFonts w:ascii="Times New Roman" w:hAnsi="Times New Roman"/>
          <w:sz w:val="24"/>
          <w:szCs w:val="24"/>
        </w:rPr>
        <w:t>c</w:t>
      </w:r>
      <w:r w:rsidRPr="00C8799A">
        <w:rPr>
          <w:rFonts w:ascii="Times New Roman" w:hAnsi="Times New Roman"/>
          <w:sz w:val="24"/>
          <w:szCs w:val="24"/>
        </w:rPr>
        <w:t xml:space="preserve">edasticity. </w:t>
      </w:r>
    </w:p>
    <w:p w:rsidR="00B876BA" w:rsidRPr="00C8799A" w:rsidRDefault="00B876BA" w:rsidP="004743C6">
      <w:pPr>
        <w:spacing w:after="0" w:line="360" w:lineRule="auto"/>
        <w:ind w:firstLine="720"/>
        <w:jc w:val="both"/>
        <w:rPr>
          <w:rFonts w:ascii="Times New Roman" w:hAnsi="Times New Roman"/>
          <w:sz w:val="24"/>
          <w:szCs w:val="24"/>
        </w:rPr>
      </w:pPr>
      <w:r w:rsidRPr="00C8799A">
        <w:rPr>
          <w:rFonts w:ascii="Times New Roman" w:hAnsi="Times New Roman"/>
          <w:sz w:val="24"/>
          <w:szCs w:val="24"/>
        </w:rPr>
        <w:t>The serial correlation test was carried out to determine if there exists serial correlation among the variables of the research, which will then require further analysis of the residuals. The normality test was carried out to determine if the data is normally distributed to warrant using the OLS regression analysis model in analysing the data. On the other hand, the Heteros</w:t>
      </w:r>
      <w:r w:rsidR="004D4A87" w:rsidRPr="00C8799A">
        <w:rPr>
          <w:rFonts w:ascii="Times New Roman" w:hAnsi="Times New Roman"/>
          <w:sz w:val="24"/>
          <w:szCs w:val="24"/>
        </w:rPr>
        <w:t>c</w:t>
      </w:r>
      <w:r w:rsidRPr="00C8799A">
        <w:rPr>
          <w:rFonts w:ascii="Times New Roman" w:hAnsi="Times New Roman"/>
          <w:sz w:val="24"/>
          <w:szCs w:val="24"/>
        </w:rPr>
        <w:t xml:space="preserve">edasticity test was carried out to test the homogeneity of the data, as it is important for such analysis. The results of the tests are presented in Table 4.3.1.2 below. </w:t>
      </w:r>
    </w:p>
    <w:p w:rsidR="00B876BA" w:rsidRPr="00C8799A" w:rsidRDefault="000A3377" w:rsidP="004743C6">
      <w:pPr>
        <w:spacing w:after="0" w:line="360" w:lineRule="auto"/>
        <w:jc w:val="both"/>
        <w:rPr>
          <w:rFonts w:ascii="Times New Roman" w:hAnsi="Times New Roman"/>
          <w:b/>
          <w:sz w:val="24"/>
          <w:szCs w:val="24"/>
        </w:rPr>
      </w:pPr>
      <w:r w:rsidRPr="00C8799A">
        <w:rPr>
          <w:rFonts w:ascii="Times New Roman" w:hAnsi="Times New Roman"/>
          <w:b/>
          <w:sz w:val="24"/>
          <w:szCs w:val="24"/>
        </w:rPr>
        <w:t>Table 4.2</w:t>
      </w:r>
      <w:r w:rsidR="00B876BA" w:rsidRPr="00C8799A">
        <w:rPr>
          <w:rFonts w:ascii="Times New Roman" w:hAnsi="Times New Roman"/>
          <w:b/>
          <w:sz w:val="24"/>
          <w:szCs w:val="24"/>
        </w:rPr>
        <w:t>.</w:t>
      </w:r>
      <w:r w:rsidRPr="00C8799A">
        <w:rPr>
          <w:rFonts w:ascii="Times New Roman" w:hAnsi="Times New Roman"/>
          <w:b/>
          <w:sz w:val="24"/>
          <w:szCs w:val="24"/>
        </w:rPr>
        <w:t>3</w:t>
      </w:r>
      <w:r w:rsidR="00B876BA" w:rsidRPr="00C8799A">
        <w:rPr>
          <w:rFonts w:ascii="Times New Roman" w:hAnsi="Times New Roman"/>
          <w:b/>
          <w:sz w:val="24"/>
          <w:szCs w:val="24"/>
        </w:rPr>
        <w:t xml:space="preserve"> Residual Statistics</w:t>
      </w:r>
      <w:r w:rsidR="00B876BA" w:rsidRPr="00C8799A">
        <w:rPr>
          <w:rFonts w:ascii="Times New Roman" w:hAnsi="Times New Roman"/>
          <w:b/>
          <w:sz w:val="24"/>
          <w:szCs w:val="24"/>
        </w:rPr>
        <w:tab/>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1620"/>
        <w:gridCol w:w="1800"/>
        <w:gridCol w:w="1890"/>
        <w:gridCol w:w="1260"/>
        <w:gridCol w:w="1980"/>
      </w:tblGrid>
      <w:tr w:rsidR="003179DC" w:rsidRPr="00C8799A" w:rsidTr="006F3E71">
        <w:tc>
          <w:tcPr>
            <w:tcW w:w="828" w:type="dxa"/>
          </w:tcPr>
          <w:p w:rsidR="00B876BA" w:rsidRPr="00C8799A" w:rsidRDefault="00B876BA" w:rsidP="004743C6">
            <w:pPr>
              <w:spacing w:after="0" w:line="240" w:lineRule="auto"/>
              <w:jc w:val="center"/>
              <w:rPr>
                <w:rFonts w:ascii="Times New Roman" w:hAnsi="Times New Roman"/>
                <w:b/>
                <w:sz w:val="24"/>
                <w:szCs w:val="24"/>
              </w:rPr>
            </w:pPr>
            <w:r w:rsidRPr="00C8799A">
              <w:rPr>
                <w:rFonts w:ascii="Times New Roman" w:hAnsi="Times New Roman"/>
                <w:b/>
                <w:sz w:val="24"/>
                <w:szCs w:val="24"/>
              </w:rPr>
              <w:t>S/No.</w:t>
            </w:r>
          </w:p>
        </w:tc>
        <w:tc>
          <w:tcPr>
            <w:tcW w:w="1620" w:type="dxa"/>
          </w:tcPr>
          <w:p w:rsidR="00B876BA" w:rsidRPr="00C8799A" w:rsidRDefault="00B876BA" w:rsidP="004743C6">
            <w:pPr>
              <w:spacing w:after="0" w:line="240" w:lineRule="auto"/>
              <w:jc w:val="center"/>
              <w:rPr>
                <w:rFonts w:ascii="Times New Roman" w:hAnsi="Times New Roman"/>
                <w:b/>
                <w:sz w:val="24"/>
                <w:szCs w:val="24"/>
              </w:rPr>
            </w:pPr>
            <w:r w:rsidRPr="00C8799A">
              <w:rPr>
                <w:rFonts w:ascii="Times New Roman" w:hAnsi="Times New Roman"/>
                <w:b/>
                <w:sz w:val="24"/>
                <w:szCs w:val="24"/>
              </w:rPr>
              <w:t>Test</w:t>
            </w:r>
          </w:p>
        </w:tc>
        <w:tc>
          <w:tcPr>
            <w:tcW w:w="1800" w:type="dxa"/>
          </w:tcPr>
          <w:p w:rsidR="00B876BA" w:rsidRPr="00C8799A" w:rsidRDefault="00B876BA" w:rsidP="004743C6">
            <w:pPr>
              <w:spacing w:after="0" w:line="240" w:lineRule="auto"/>
              <w:jc w:val="center"/>
              <w:rPr>
                <w:rFonts w:ascii="Times New Roman" w:hAnsi="Times New Roman"/>
                <w:b/>
                <w:sz w:val="24"/>
                <w:szCs w:val="24"/>
              </w:rPr>
            </w:pPr>
            <w:r w:rsidRPr="00C8799A">
              <w:rPr>
                <w:rFonts w:ascii="Times New Roman" w:hAnsi="Times New Roman"/>
                <w:b/>
                <w:sz w:val="24"/>
                <w:szCs w:val="24"/>
              </w:rPr>
              <w:t>Hypothesis</w:t>
            </w:r>
          </w:p>
        </w:tc>
        <w:tc>
          <w:tcPr>
            <w:tcW w:w="1890" w:type="dxa"/>
          </w:tcPr>
          <w:p w:rsidR="00B876BA" w:rsidRPr="00C8799A" w:rsidRDefault="00B876BA" w:rsidP="004743C6">
            <w:pPr>
              <w:spacing w:after="0" w:line="240" w:lineRule="auto"/>
              <w:jc w:val="center"/>
              <w:rPr>
                <w:rFonts w:ascii="Times New Roman" w:hAnsi="Times New Roman"/>
                <w:b/>
                <w:sz w:val="24"/>
                <w:szCs w:val="24"/>
              </w:rPr>
            </w:pPr>
            <w:r w:rsidRPr="00C8799A">
              <w:rPr>
                <w:rFonts w:ascii="Times New Roman" w:hAnsi="Times New Roman"/>
                <w:b/>
                <w:sz w:val="24"/>
                <w:szCs w:val="24"/>
              </w:rPr>
              <w:t>Method</w:t>
            </w:r>
          </w:p>
        </w:tc>
        <w:tc>
          <w:tcPr>
            <w:tcW w:w="1260" w:type="dxa"/>
          </w:tcPr>
          <w:p w:rsidR="00B876BA" w:rsidRPr="00C8799A" w:rsidRDefault="00B876BA" w:rsidP="004743C6">
            <w:pPr>
              <w:spacing w:after="0" w:line="240" w:lineRule="auto"/>
              <w:jc w:val="center"/>
              <w:rPr>
                <w:rFonts w:ascii="Times New Roman" w:hAnsi="Times New Roman"/>
                <w:b/>
                <w:sz w:val="24"/>
                <w:szCs w:val="24"/>
              </w:rPr>
            </w:pPr>
            <w:r w:rsidRPr="00C8799A">
              <w:rPr>
                <w:rFonts w:ascii="Times New Roman" w:hAnsi="Times New Roman"/>
                <w:b/>
                <w:sz w:val="24"/>
                <w:szCs w:val="24"/>
              </w:rPr>
              <w:t>F Statistic (p)</w:t>
            </w:r>
          </w:p>
        </w:tc>
        <w:tc>
          <w:tcPr>
            <w:tcW w:w="1980" w:type="dxa"/>
          </w:tcPr>
          <w:p w:rsidR="00B876BA" w:rsidRPr="00C8799A" w:rsidRDefault="00B876BA" w:rsidP="004743C6">
            <w:pPr>
              <w:spacing w:after="0" w:line="240" w:lineRule="auto"/>
              <w:jc w:val="center"/>
              <w:rPr>
                <w:rFonts w:ascii="Times New Roman" w:hAnsi="Times New Roman"/>
                <w:b/>
                <w:sz w:val="24"/>
                <w:szCs w:val="24"/>
              </w:rPr>
            </w:pPr>
            <w:r w:rsidRPr="00C8799A">
              <w:rPr>
                <w:rFonts w:ascii="Times New Roman" w:hAnsi="Times New Roman"/>
                <w:b/>
                <w:sz w:val="24"/>
                <w:szCs w:val="24"/>
              </w:rPr>
              <w:t>Decision</w:t>
            </w:r>
          </w:p>
        </w:tc>
      </w:tr>
      <w:tr w:rsidR="003179DC" w:rsidRPr="00C8799A" w:rsidTr="006F3E71">
        <w:tc>
          <w:tcPr>
            <w:tcW w:w="828" w:type="dxa"/>
          </w:tcPr>
          <w:p w:rsidR="00B876BA" w:rsidRPr="00C8799A" w:rsidRDefault="00B876BA" w:rsidP="004743C6">
            <w:pPr>
              <w:spacing w:after="0" w:line="240" w:lineRule="auto"/>
              <w:jc w:val="center"/>
              <w:rPr>
                <w:rFonts w:ascii="Times New Roman" w:hAnsi="Times New Roman"/>
                <w:sz w:val="24"/>
                <w:szCs w:val="24"/>
              </w:rPr>
            </w:pPr>
            <w:r w:rsidRPr="00C8799A">
              <w:rPr>
                <w:rFonts w:ascii="Times New Roman" w:hAnsi="Times New Roman"/>
                <w:sz w:val="24"/>
                <w:szCs w:val="24"/>
              </w:rPr>
              <w:t>1</w:t>
            </w:r>
          </w:p>
        </w:tc>
        <w:tc>
          <w:tcPr>
            <w:tcW w:w="162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sz w:val="24"/>
                <w:szCs w:val="24"/>
              </w:rPr>
              <w:t>Serial Correlation Test</w:t>
            </w:r>
          </w:p>
        </w:tc>
        <w:tc>
          <w:tcPr>
            <w:tcW w:w="180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sz w:val="24"/>
                <w:szCs w:val="24"/>
              </w:rPr>
              <w:t>There is no serial correlation</w:t>
            </w:r>
          </w:p>
        </w:tc>
        <w:tc>
          <w:tcPr>
            <w:tcW w:w="189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sz w:val="24"/>
                <w:szCs w:val="24"/>
              </w:rPr>
              <w:t>Breusch-Godfrey Serial Correlation LM Test</w:t>
            </w:r>
          </w:p>
        </w:tc>
        <w:tc>
          <w:tcPr>
            <w:tcW w:w="126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color w:val="000000"/>
                <w:sz w:val="24"/>
                <w:szCs w:val="24"/>
              </w:rPr>
              <w:t>0.583646 (0.7469)</w:t>
            </w:r>
          </w:p>
        </w:tc>
        <w:tc>
          <w:tcPr>
            <w:tcW w:w="198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sz w:val="24"/>
                <w:szCs w:val="24"/>
              </w:rPr>
              <w:t>There is no serial correlation</w:t>
            </w:r>
          </w:p>
        </w:tc>
      </w:tr>
      <w:tr w:rsidR="003179DC" w:rsidRPr="00C8799A" w:rsidTr="006F3E71">
        <w:tc>
          <w:tcPr>
            <w:tcW w:w="828" w:type="dxa"/>
          </w:tcPr>
          <w:p w:rsidR="00B876BA" w:rsidRPr="00C8799A" w:rsidRDefault="00B876BA" w:rsidP="004743C6">
            <w:pPr>
              <w:spacing w:after="0" w:line="240" w:lineRule="auto"/>
              <w:jc w:val="center"/>
              <w:rPr>
                <w:rFonts w:ascii="Times New Roman" w:hAnsi="Times New Roman"/>
                <w:sz w:val="24"/>
                <w:szCs w:val="24"/>
              </w:rPr>
            </w:pPr>
            <w:r w:rsidRPr="00C8799A">
              <w:rPr>
                <w:rFonts w:ascii="Times New Roman" w:hAnsi="Times New Roman"/>
                <w:sz w:val="24"/>
                <w:szCs w:val="24"/>
              </w:rPr>
              <w:t>2</w:t>
            </w:r>
          </w:p>
        </w:tc>
        <w:tc>
          <w:tcPr>
            <w:tcW w:w="162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sz w:val="24"/>
                <w:szCs w:val="24"/>
              </w:rPr>
              <w:t>Normality Test</w:t>
            </w:r>
          </w:p>
        </w:tc>
        <w:tc>
          <w:tcPr>
            <w:tcW w:w="180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sz w:val="24"/>
                <w:szCs w:val="24"/>
              </w:rPr>
              <w:t>The data is normally distributed</w:t>
            </w:r>
          </w:p>
        </w:tc>
        <w:tc>
          <w:tcPr>
            <w:tcW w:w="189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sz w:val="24"/>
                <w:szCs w:val="24"/>
              </w:rPr>
              <w:t>Jaque-Bera Normality  Test</w:t>
            </w:r>
          </w:p>
        </w:tc>
        <w:tc>
          <w:tcPr>
            <w:tcW w:w="126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sz w:val="24"/>
                <w:szCs w:val="24"/>
              </w:rPr>
              <w:t xml:space="preserve">0.462489 </w:t>
            </w:r>
            <w:r w:rsidR="00BC10FA" w:rsidRPr="00C8799A">
              <w:rPr>
                <w:rFonts w:ascii="Times New Roman" w:hAnsi="Times New Roman"/>
                <w:sz w:val="24"/>
                <w:szCs w:val="24"/>
              </w:rPr>
              <w:t>(0.79354</w:t>
            </w:r>
            <w:r w:rsidRPr="00C8799A">
              <w:rPr>
                <w:rFonts w:ascii="Times New Roman" w:hAnsi="Times New Roman"/>
                <w:sz w:val="24"/>
                <w:szCs w:val="24"/>
              </w:rPr>
              <w:t>5)</w:t>
            </w:r>
          </w:p>
        </w:tc>
        <w:tc>
          <w:tcPr>
            <w:tcW w:w="198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sz w:val="24"/>
                <w:szCs w:val="24"/>
              </w:rPr>
              <w:t>The data is normally distributed</w:t>
            </w:r>
          </w:p>
        </w:tc>
      </w:tr>
      <w:tr w:rsidR="003179DC" w:rsidRPr="00C8799A" w:rsidTr="006F3E71">
        <w:tc>
          <w:tcPr>
            <w:tcW w:w="828" w:type="dxa"/>
          </w:tcPr>
          <w:p w:rsidR="00B876BA" w:rsidRPr="00C8799A" w:rsidRDefault="00B876BA" w:rsidP="004743C6">
            <w:pPr>
              <w:spacing w:after="0" w:line="240" w:lineRule="auto"/>
              <w:jc w:val="center"/>
              <w:rPr>
                <w:rFonts w:ascii="Times New Roman" w:hAnsi="Times New Roman"/>
                <w:sz w:val="24"/>
                <w:szCs w:val="24"/>
              </w:rPr>
            </w:pPr>
            <w:r w:rsidRPr="00C8799A">
              <w:rPr>
                <w:rFonts w:ascii="Times New Roman" w:hAnsi="Times New Roman"/>
                <w:sz w:val="24"/>
                <w:szCs w:val="24"/>
              </w:rPr>
              <w:t>3</w:t>
            </w:r>
          </w:p>
        </w:tc>
        <w:tc>
          <w:tcPr>
            <w:tcW w:w="162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sz w:val="24"/>
                <w:szCs w:val="24"/>
              </w:rPr>
              <w:t>Heteroskedasticity Test</w:t>
            </w:r>
          </w:p>
        </w:tc>
        <w:tc>
          <w:tcPr>
            <w:tcW w:w="180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sz w:val="24"/>
                <w:szCs w:val="24"/>
              </w:rPr>
              <w:t>There is no heteros</w:t>
            </w:r>
            <w:r w:rsidR="004D4A87" w:rsidRPr="00C8799A">
              <w:rPr>
                <w:rFonts w:ascii="Times New Roman" w:hAnsi="Times New Roman"/>
                <w:sz w:val="24"/>
                <w:szCs w:val="24"/>
              </w:rPr>
              <w:t>c</w:t>
            </w:r>
            <w:r w:rsidRPr="00C8799A">
              <w:rPr>
                <w:rFonts w:ascii="Times New Roman" w:hAnsi="Times New Roman"/>
                <w:sz w:val="24"/>
                <w:szCs w:val="24"/>
              </w:rPr>
              <w:t>edasticity</w:t>
            </w:r>
          </w:p>
        </w:tc>
        <w:tc>
          <w:tcPr>
            <w:tcW w:w="189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color w:val="000000"/>
                <w:sz w:val="24"/>
                <w:szCs w:val="24"/>
              </w:rPr>
              <w:t xml:space="preserve">Breusch-Pagan-Godfrey </w:t>
            </w:r>
            <w:r w:rsidRPr="00C8799A">
              <w:rPr>
                <w:rFonts w:ascii="Times New Roman" w:hAnsi="Times New Roman"/>
                <w:sz w:val="24"/>
                <w:szCs w:val="24"/>
              </w:rPr>
              <w:t>Heteroskedasticity Test</w:t>
            </w:r>
            <w:r w:rsidRPr="00C8799A">
              <w:rPr>
                <w:rFonts w:ascii="Times New Roman" w:hAnsi="Times New Roman"/>
                <w:color w:val="000000"/>
                <w:sz w:val="24"/>
                <w:szCs w:val="24"/>
              </w:rPr>
              <w:t xml:space="preserve"> </w:t>
            </w:r>
          </w:p>
        </w:tc>
        <w:tc>
          <w:tcPr>
            <w:tcW w:w="126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color w:val="000000"/>
                <w:sz w:val="24"/>
                <w:szCs w:val="24"/>
              </w:rPr>
              <w:t>1.353837 (0.8522)</w:t>
            </w:r>
          </w:p>
        </w:tc>
        <w:tc>
          <w:tcPr>
            <w:tcW w:w="1980" w:type="dxa"/>
          </w:tcPr>
          <w:p w:rsidR="00B876BA" w:rsidRPr="00C8799A" w:rsidRDefault="00B876BA" w:rsidP="004743C6">
            <w:pPr>
              <w:spacing w:after="0" w:line="240" w:lineRule="auto"/>
              <w:jc w:val="both"/>
              <w:rPr>
                <w:rFonts w:ascii="Times New Roman" w:hAnsi="Times New Roman"/>
                <w:sz w:val="24"/>
                <w:szCs w:val="24"/>
              </w:rPr>
            </w:pPr>
            <w:r w:rsidRPr="00C8799A">
              <w:rPr>
                <w:rFonts w:ascii="Times New Roman" w:hAnsi="Times New Roman"/>
                <w:sz w:val="24"/>
                <w:szCs w:val="24"/>
              </w:rPr>
              <w:t>There is heteros</w:t>
            </w:r>
            <w:r w:rsidR="004D4A87" w:rsidRPr="00C8799A">
              <w:rPr>
                <w:rFonts w:ascii="Times New Roman" w:hAnsi="Times New Roman"/>
                <w:sz w:val="24"/>
                <w:szCs w:val="24"/>
              </w:rPr>
              <w:t>c</w:t>
            </w:r>
            <w:r w:rsidRPr="00C8799A">
              <w:rPr>
                <w:rFonts w:ascii="Times New Roman" w:hAnsi="Times New Roman"/>
                <w:sz w:val="24"/>
                <w:szCs w:val="24"/>
              </w:rPr>
              <w:t>edasticity</w:t>
            </w:r>
          </w:p>
        </w:tc>
      </w:tr>
    </w:tbl>
    <w:p w:rsidR="00B876BA" w:rsidRPr="00C8799A" w:rsidRDefault="00B876BA" w:rsidP="006B1993">
      <w:pPr>
        <w:spacing w:after="0" w:line="360" w:lineRule="auto"/>
        <w:jc w:val="both"/>
        <w:rPr>
          <w:rFonts w:ascii="Times New Roman" w:hAnsi="Times New Roman"/>
          <w:b/>
          <w:sz w:val="24"/>
          <w:szCs w:val="24"/>
        </w:rPr>
      </w:pPr>
      <w:r w:rsidRPr="00C8799A">
        <w:rPr>
          <w:rFonts w:ascii="Times New Roman" w:hAnsi="Times New Roman"/>
          <w:b/>
          <w:sz w:val="24"/>
          <w:szCs w:val="24"/>
        </w:rPr>
        <w:t>Source: Author’s Computation using EViews 7 Computer Software.</w:t>
      </w:r>
    </w:p>
    <w:p w:rsidR="00B876BA" w:rsidRPr="00C8799A" w:rsidRDefault="00B876BA" w:rsidP="004743C6">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It is obvious from the results that </w:t>
      </w:r>
      <w:r w:rsidR="00A35C40" w:rsidRPr="00C8799A">
        <w:rPr>
          <w:rFonts w:ascii="Times New Roman" w:hAnsi="Times New Roman"/>
          <w:sz w:val="24"/>
          <w:szCs w:val="24"/>
        </w:rPr>
        <w:t>there is no serial correlation since the ‘p’ value calculated of 0.70469 is greater than the 0.05 level of significance. It also shows there is no heteroscedasticity as the ‘p’ value of 0.8522 is greater than 0.05 level of significance. The data is also found to be normally distributed because the calculated ‘p’ value is greater than 0.05. A</w:t>
      </w:r>
      <w:r w:rsidRPr="00C8799A">
        <w:rPr>
          <w:rFonts w:ascii="Times New Roman" w:hAnsi="Times New Roman"/>
          <w:sz w:val="24"/>
          <w:szCs w:val="24"/>
        </w:rPr>
        <w:t>ll three residuals</w:t>
      </w:r>
      <w:r w:rsidR="00A35C40" w:rsidRPr="00C8799A">
        <w:rPr>
          <w:rFonts w:ascii="Times New Roman" w:hAnsi="Times New Roman"/>
          <w:sz w:val="24"/>
          <w:szCs w:val="24"/>
        </w:rPr>
        <w:t>, therefore,</w:t>
      </w:r>
      <w:r w:rsidRPr="00C8799A">
        <w:rPr>
          <w:rFonts w:ascii="Times New Roman" w:hAnsi="Times New Roman"/>
          <w:sz w:val="24"/>
          <w:szCs w:val="24"/>
        </w:rPr>
        <w:t xml:space="preserve"> confirm the fitness of the OLS model for carrying out the analysis.</w:t>
      </w:r>
    </w:p>
    <w:p w:rsidR="00643220" w:rsidRPr="00C8799A" w:rsidRDefault="0089315B" w:rsidP="00361CCF">
      <w:pPr>
        <w:spacing w:after="0" w:line="360" w:lineRule="auto"/>
        <w:jc w:val="both"/>
        <w:rPr>
          <w:rFonts w:ascii="Times New Roman" w:hAnsi="Times New Roman"/>
          <w:b/>
          <w:sz w:val="24"/>
          <w:szCs w:val="24"/>
        </w:rPr>
      </w:pPr>
      <w:r w:rsidRPr="00C8799A">
        <w:rPr>
          <w:rFonts w:ascii="Times New Roman" w:hAnsi="Times New Roman"/>
          <w:b/>
          <w:sz w:val="24"/>
          <w:szCs w:val="24"/>
        </w:rPr>
        <w:t>4</w:t>
      </w:r>
      <w:r w:rsidR="00643220" w:rsidRPr="00C8799A">
        <w:rPr>
          <w:rFonts w:ascii="Times New Roman" w:hAnsi="Times New Roman"/>
          <w:b/>
          <w:sz w:val="24"/>
          <w:szCs w:val="24"/>
        </w:rPr>
        <w:t>.3</w:t>
      </w:r>
      <w:r w:rsidR="00643220" w:rsidRPr="00C8799A">
        <w:rPr>
          <w:rFonts w:ascii="Times New Roman" w:hAnsi="Times New Roman"/>
          <w:b/>
          <w:sz w:val="24"/>
          <w:szCs w:val="24"/>
        </w:rPr>
        <w:tab/>
        <w:t>SPECIFICATION OF ANALYSIS INSTRUMENTS</w:t>
      </w:r>
    </w:p>
    <w:p w:rsidR="00643220" w:rsidRPr="00C8799A" w:rsidRDefault="00643220" w:rsidP="004743C6">
      <w:pPr>
        <w:spacing w:after="0" w:line="360" w:lineRule="auto"/>
        <w:jc w:val="both"/>
        <w:rPr>
          <w:rFonts w:ascii="Times New Roman" w:hAnsi="Times New Roman"/>
          <w:sz w:val="24"/>
          <w:szCs w:val="24"/>
        </w:rPr>
      </w:pPr>
      <w:r w:rsidRPr="00C8799A">
        <w:rPr>
          <w:rFonts w:ascii="Times New Roman" w:hAnsi="Times New Roman"/>
          <w:sz w:val="24"/>
          <w:szCs w:val="24"/>
        </w:rPr>
        <w:t>The instrument used in analysing data, for the purpose of this research, is the Ordinary Least Squares (OLS) Model or regression analysis.</w:t>
      </w:r>
    </w:p>
    <w:p w:rsidR="00465EE3" w:rsidRPr="00C8799A" w:rsidRDefault="00465EE3" w:rsidP="007B7E59">
      <w:pPr>
        <w:spacing w:after="0" w:line="360" w:lineRule="auto"/>
        <w:ind w:left="720" w:firstLine="720"/>
        <w:rPr>
          <w:rFonts w:ascii="Times New Roman" w:hAnsi="Times New Roman"/>
          <w:sz w:val="24"/>
          <w:szCs w:val="24"/>
        </w:rPr>
      </w:pPr>
      <w:r w:rsidRPr="00C8799A">
        <w:rPr>
          <w:rFonts w:ascii="Times New Roman" w:hAnsi="Times New Roman"/>
          <w:sz w:val="24"/>
          <w:szCs w:val="24"/>
        </w:rPr>
        <w:t>The OLS model for testing the Hypothesis is stated as follows:</w:t>
      </w:r>
    </w:p>
    <w:p w:rsidR="00465EE3" w:rsidRPr="00C8799A" w:rsidRDefault="00465EE3" w:rsidP="007B7E59">
      <w:pPr>
        <w:spacing w:after="0" w:line="360" w:lineRule="auto"/>
        <w:jc w:val="center"/>
        <w:rPr>
          <w:rFonts w:ascii="Times New Roman" w:hAnsi="Times New Roman"/>
          <w:sz w:val="24"/>
          <w:szCs w:val="24"/>
        </w:rPr>
      </w:pPr>
      <w:r w:rsidRPr="00C8799A">
        <w:rPr>
          <w:rFonts w:ascii="Times New Roman" w:hAnsi="Times New Roman"/>
          <w:sz w:val="24"/>
          <w:szCs w:val="24"/>
        </w:rPr>
        <w:t>GDP = f (VAT, PPT, CIT, CED)</w:t>
      </w:r>
    </w:p>
    <w:p w:rsidR="00465EE3" w:rsidRPr="00C8799A" w:rsidRDefault="00465EE3" w:rsidP="007B7E59">
      <w:pPr>
        <w:spacing w:after="0" w:line="360" w:lineRule="auto"/>
        <w:jc w:val="center"/>
        <w:rPr>
          <w:rFonts w:ascii="Times New Roman" w:hAnsi="Times New Roman"/>
          <w:sz w:val="24"/>
          <w:szCs w:val="24"/>
        </w:rPr>
      </w:pPr>
      <w:r w:rsidRPr="00C8799A">
        <w:rPr>
          <w:rFonts w:ascii="Times New Roman" w:hAnsi="Times New Roman"/>
          <w:sz w:val="24"/>
          <w:szCs w:val="24"/>
        </w:rPr>
        <w:t>LGDP = β</w:t>
      </w:r>
      <w:r w:rsidRPr="00C8799A">
        <w:rPr>
          <w:rFonts w:ascii="Times New Roman" w:hAnsi="Times New Roman"/>
          <w:sz w:val="24"/>
          <w:szCs w:val="24"/>
          <w:vertAlign w:val="subscript"/>
        </w:rPr>
        <w:t>o</w:t>
      </w:r>
      <w:r w:rsidRPr="00C8799A">
        <w:rPr>
          <w:rFonts w:ascii="Times New Roman" w:hAnsi="Times New Roman"/>
          <w:sz w:val="24"/>
          <w:szCs w:val="24"/>
        </w:rPr>
        <w:t xml:space="preserve"> + β</w:t>
      </w:r>
      <w:r w:rsidRPr="00C8799A">
        <w:rPr>
          <w:rFonts w:ascii="Times New Roman" w:hAnsi="Times New Roman"/>
          <w:sz w:val="24"/>
          <w:szCs w:val="24"/>
          <w:vertAlign w:val="subscript"/>
        </w:rPr>
        <w:t>1</w:t>
      </w:r>
      <w:r w:rsidRPr="00C8799A">
        <w:rPr>
          <w:rFonts w:ascii="Times New Roman" w:hAnsi="Times New Roman"/>
          <w:sz w:val="24"/>
          <w:szCs w:val="24"/>
        </w:rPr>
        <w:t>LVAT + β</w:t>
      </w:r>
      <w:r w:rsidRPr="00C8799A">
        <w:rPr>
          <w:rFonts w:ascii="Times New Roman" w:hAnsi="Times New Roman"/>
          <w:sz w:val="24"/>
          <w:szCs w:val="24"/>
          <w:vertAlign w:val="subscript"/>
        </w:rPr>
        <w:t>2</w:t>
      </w:r>
      <w:r w:rsidRPr="00C8799A">
        <w:rPr>
          <w:rFonts w:ascii="Times New Roman" w:hAnsi="Times New Roman"/>
          <w:sz w:val="24"/>
          <w:szCs w:val="24"/>
        </w:rPr>
        <w:t>LPPT+ β</w:t>
      </w:r>
      <w:r w:rsidRPr="00C8799A">
        <w:rPr>
          <w:rFonts w:ascii="Times New Roman" w:hAnsi="Times New Roman"/>
          <w:sz w:val="24"/>
          <w:szCs w:val="24"/>
          <w:vertAlign w:val="subscript"/>
        </w:rPr>
        <w:t>3</w:t>
      </w:r>
      <w:r w:rsidRPr="00C8799A">
        <w:rPr>
          <w:rFonts w:ascii="Times New Roman" w:hAnsi="Times New Roman"/>
          <w:sz w:val="24"/>
          <w:szCs w:val="24"/>
        </w:rPr>
        <w:t>LCIT+ β</w:t>
      </w:r>
      <w:r w:rsidRPr="00C8799A">
        <w:rPr>
          <w:rFonts w:ascii="Times New Roman" w:hAnsi="Times New Roman"/>
          <w:sz w:val="24"/>
          <w:szCs w:val="24"/>
          <w:vertAlign w:val="subscript"/>
        </w:rPr>
        <w:t>4</w:t>
      </w:r>
      <w:r w:rsidRPr="00C8799A">
        <w:rPr>
          <w:rFonts w:ascii="Times New Roman" w:hAnsi="Times New Roman"/>
          <w:sz w:val="24"/>
          <w:szCs w:val="24"/>
        </w:rPr>
        <w:t>LCED + µ</w:t>
      </w:r>
    </w:p>
    <w:p w:rsidR="0050033A" w:rsidRPr="00C8799A" w:rsidRDefault="00465EE3" w:rsidP="007B7E59">
      <w:pPr>
        <w:spacing w:after="0" w:line="360" w:lineRule="auto"/>
        <w:ind w:left="720" w:firstLine="720"/>
        <w:rPr>
          <w:rFonts w:ascii="Times New Roman" w:hAnsi="Times New Roman"/>
          <w:sz w:val="24"/>
          <w:szCs w:val="24"/>
        </w:rPr>
      </w:pPr>
      <w:r w:rsidRPr="00C8799A">
        <w:rPr>
          <w:rFonts w:ascii="Times New Roman" w:hAnsi="Times New Roman"/>
          <w:sz w:val="24"/>
          <w:szCs w:val="24"/>
        </w:rPr>
        <w:t>Where LGDP = log of Gross Domestic Product; LVAT = log of Value Added Tax; LPPT = log of Petroleum Profit Tax; LIT = log of Company Income Tax; LCED = log of Custom and Excise Duties; β</w:t>
      </w:r>
      <w:r w:rsidRPr="00C8799A">
        <w:rPr>
          <w:rFonts w:ascii="Times New Roman" w:hAnsi="Times New Roman"/>
          <w:sz w:val="24"/>
          <w:szCs w:val="24"/>
          <w:vertAlign w:val="subscript"/>
        </w:rPr>
        <w:t>o</w:t>
      </w:r>
      <w:r w:rsidRPr="00C8799A">
        <w:rPr>
          <w:rFonts w:ascii="Times New Roman" w:hAnsi="Times New Roman"/>
          <w:sz w:val="24"/>
          <w:szCs w:val="24"/>
        </w:rPr>
        <w:t xml:space="preserve"> is a constant (or intercept); β</w:t>
      </w:r>
      <w:r w:rsidRPr="00C8799A">
        <w:rPr>
          <w:rFonts w:ascii="Times New Roman" w:hAnsi="Times New Roman"/>
          <w:sz w:val="24"/>
          <w:szCs w:val="24"/>
          <w:vertAlign w:val="subscript"/>
        </w:rPr>
        <w:t>1</w:t>
      </w:r>
      <w:r w:rsidRPr="00C8799A">
        <w:rPr>
          <w:rFonts w:ascii="Times New Roman" w:hAnsi="Times New Roman"/>
          <w:sz w:val="24"/>
          <w:szCs w:val="24"/>
        </w:rPr>
        <w:t>, β</w:t>
      </w:r>
      <w:r w:rsidRPr="00C8799A">
        <w:rPr>
          <w:rFonts w:ascii="Times New Roman" w:hAnsi="Times New Roman"/>
          <w:sz w:val="24"/>
          <w:szCs w:val="24"/>
          <w:vertAlign w:val="subscript"/>
        </w:rPr>
        <w:t>2</w:t>
      </w:r>
      <w:r w:rsidRPr="00C8799A">
        <w:rPr>
          <w:rFonts w:ascii="Times New Roman" w:hAnsi="Times New Roman"/>
          <w:sz w:val="24"/>
          <w:szCs w:val="24"/>
        </w:rPr>
        <w:t>, β</w:t>
      </w:r>
      <w:r w:rsidRPr="00C8799A">
        <w:rPr>
          <w:rFonts w:ascii="Times New Roman" w:hAnsi="Times New Roman"/>
          <w:sz w:val="24"/>
          <w:szCs w:val="24"/>
          <w:vertAlign w:val="subscript"/>
        </w:rPr>
        <w:t xml:space="preserve">3, </w:t>
      </w:r>
      <w:r w:rsidRPr="00C8799A">
        <w:rPr>
          <w:rFonts w:ascii="Times New Roman" w:hAnsi="Times New Roman"/>
          <w:sz w:val="24"/>
          <w:szCs w:val="24"/>
        </w:rPr>
        <w:t>and β4 are coefficients of the regression model (of the independent variables); while µ is still the error (or disturbance) term.</w:t>
      </w:r>
      <w:r w:rsidR="0058599B" w:rsidRPr="00C8799A">
        <w:rPr>
          <w:rFonts w:ascii="Times New Roman" w:hAnsi="Times New Roman"/>
          <w:sz w:val="24"/>
          <w:szCs w:val="24"/>
        </w:rPr>
        <w:t xml:space="preserve"> </w:t>
      </w:r>
    </w:p>
    <w:p w:rsidR="00465EE3" w:rsidRPr="00C8799A" w:rsidRDefault="0058599B" w:rsidP="007B7E59">
      <w:pPr>
        <w:spacing w:after="0" w:line="360" w:lineRule="auto"/>
        <w:ind w:left="720" w:firstLine="720"/>
        <w:rPr>
          <w:rFonts w:ascii="Times New Roman" w:hAnsi="Times New Roman"/>
          <w:sz w:val="24"/>
          <w:szCs w:val="24"/>
        </w:rPr>
      </w:pPr>
      <w:r w:rsidRPr="00C8799A">
        <w:rPr>
          <w:rFonts w:ascii="Times New Roman" w:hAnsi="Times New Roman"/>
          <w:sz w:val="24"/>
          <w:szCs w:val="24"/>
        </w:rPr>
        <w:t>The tests are conducted at the 5% (0.05) level of significance.</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4.</w:t>
      </w:r>
      <w:r w:rsidR="00B876BA" w:rsidRPr="00C8799A">
        <w:rPr>
          <w:rFonts w:ascii="Times New Roman" w:hAnsi="Times New Roman"/>
          <w:b/>
          <w:sz w:val="24"/>
          <w:szCs w:val="24"/>
        </w:rPr>
        <w:t>4</w:t>
      </w:r>
      <w:r w:rsidRPr="00C8799A">
        <w:rPr>
          <w:rFonts w:ascii="Times New Roman" w:hAnsi="Times New Roman"/>
          <w:b/>
          <w:sz w:val="24"/>
          <w:szCs w:val="24"/>
        </w:rPr>
        <w:tab/>
        <w:t>TEST</w:t>
      </w:r>
      <w:r w:rsidR="008015AC" w:rsidRPr="00C8799A">
        <w:rPr>
          <w:rFonts w:ascii="Times New Roman" w:hAnsi="Times New Roman"/>
          <w:b/>
          <w:sz w:val="24"/>
          <w:szCs w:val="24"/>
        </w:rPr>
        <w:t xml:space="preserve"> OF HYPOTHESIS</w:t>
      </w:r>
    </w:p>
    <w:p w:rsidR="00097AE2" w:rsidRPr="00C8799A" w:rsidRDefault="00097AE2" w:rsidP="00361CCF">
      <w:pPr>
        <w:spacing w:after="0" w:line="360" w:lineRule="auto"/>
        <w:jc w:val="both"/>
        <w:rPr>
          <w:rFonts w:ascii="Times New Roman" w:hAnsi="Times New Roman"/>
          <w:sz w:val="24"/>
          <w:szCs w:val="24"/>
        </w:rPr>
      </w:pPr>
      <w:r w:rsidRPr="00C8799A">
        <w:rPr>
          <w:rFonts w:ascii="Times New Roman" w:hAnsi="Times New Roman"/>
          <w:sz w:val="24"/>
          <w:szCs w:val="24"/>
        </w:rPr>
        <w:t>HO:</w:t>
      </w:r>
      <w:r w:rsidRPr="00C8799A">
        <w:rPr>
          <w:rFonts w:ascii="Times New Roman" w:hAnsi="Times New Roman"/>
          <w:sz w:val="24"/>
          <w:szCs w:val="24"/>
        </w:rPr>
        <w:tab/>
        <w:t xml:space="preserve">Value Added Tax does not have any significant relationship with the economic </w:t>
      </w:r>
      <w:r w:rsidR="001F2021" w:rsidRPr="00C8799A">
        <w:rPr>
          <w:rFonts w:ascii="Times New Roman" w:hAnsi="Times New Roman"/>
          <w:sz w:val="24"/>
          <w:szCs w:val="24"/>
        </w:rPr>
        <w:t xml:space="preserve">growth and </w:t>
      </w:r>
      <w:r w:rsidRPr="00C8799A">
        <w:rPr>
          <w:rFonts w:ascii="Times New Roman" w:hAnsi="Times New Roman"/>
          <w:sz w:val="24"/>
          <w:szCs w:val="24"/>
        </w:rPr>
        <w:t>development (GDP) of Nigerian from 1994 to 2012.</w:t>
      </w:r>
    </w:p>
    <w:p w:rsidR="00097AE2" w:rsidRPr="00C8799A" w:rsidRDefault="00097AE2" w:rsidP="00361CCF">
      <w:pPr>
        <w:spacing w:after="0" w:line="360" w:lineRule="auto"/>
        <w:jc w:val="both"/>
        <w:rPr>
          <w:rFonts w:ascii="Times New Roman" w:hAnsi="Times New Roman"/>
          <w:sz w:val="24"/>
          <w:szCs w:val="24"/>
        </w:rPr>
      </w:pPr>
      <w:r w:rsidRPr="00C8799A">
        <w:rPr>
          <w:rFonts w:ascii="Times New Roman" w:hAnsi="Times New Roman"/>
          <w:sz w:val="24"/>
          <w:szCs w:val="24"/>
        </w:rPr>
        <w:t>HI:</w:t>
      </w:r>
      <w:r w:rsidRPr="00C8799A">
        <w:rPr>
          <w:rFonts w:ascii="Times New Roman" w:hAnsi="Times New Roman"/>
          <w:sz w:val="24"/>
          <w:szCs w:val="24"/>
        </w:rPr>
        <w:tab/>
        <w:t xml:space="preserve">Value Added Tax has a significant relationship with the economic </w:t>
      </w:r>
      <w:r w:rsidR="001F2021" w:rsidRPr="00C8799A">
        <w:rPr>
          <w:rFonts w:ascii="Times New Roman" w:hAnsi="Times New Roman"/>
          <w:sz w:val="24"/>
          <w:szCs w:val="24"/>
        </w:rPr>
        <w:t xml:space="preserve">growth and </w:t>
      </w:r>
      <w:r w:rsidRPr="00C8799A">
        <w:rPr>
          <w:rFonts w:ascii="Times New Roman" w:hAnsi="Times New Roman"/>
          <w:sz w:val="24"/>
          <w:szCs w:val="24"/>
        </w:rPr>
        <w:t>development (GDP) of Nigerian from 1994 to 2012.</w:t>
      </w:r>
    </w:p>
    <w:p w:rsidR="00361CCF" w:rsidRPr="00C8799A" w:rsidRDefault="00E63056" w:rsidP="00361CCF">
      <w:pPr>
        <w:spacing w:after="0" w:line="360" w:lineRule="auto"/>
        <w:jc w:val="both"/>
        <w:rPr>
          <w:rFonts w:ascii="Times New Roman" w:hAnsi="Times New Roman"/>
          <w:sz w:val="24"/>
          <w:szCs w:val="24"/>
        </w:rPr>
      </w:pPr>
      <w:r w:rsidRPr="00C8799A">
        <w:rPr>
          <w:rFonts w:ascii="Times New Roman" w:hAnsi="Times New Roman"/>
          <w:sz w:val="24"/>
          <w:szCs w:val="24"/>
        </w:rPr>
        <w:t>The hypothesis is tested with the result of the OLS analysis carried out above.</w:t>
      </w:r>
    </w:p>
    <w:p w:rsidR="00780FBE" w:rsidRPr="00C8799A" w:rsidRDefault="00780FBE" w:rsidP="00361CCF">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The ‘p’ value of the OLS result is 0.000. </w:t>
      </w:r>
      <w:r w:rsidR="000B7E76" w:rsidRPr="00C8799A">
        <w:rPr>
          <w:rFonts w:ascii="Times New Roman" w:hAnsi="Times New Roman"/>
          <w:sz w:val="24"/>
          <w:szCs w:val="24"/>
        </w:rPr>
        <w:t>This</w:t>
      </w:r>
      <w:r w:rsidRPr="00C8799A">
        <w:rPr>
          <w:rFonts w:ascii="Times New Roman" w:hAnsi="Times New Roman"/>
          <w:sz w:val="24"/>
          <w:szCs w:val="24"/>
        </w:rPr>
        <w:t xml:space="preserve"> means there is a significant statistical relationship. The individual independent variables of the OLS: VAT, PPT, CIT and CED have the following coefficients. VAT has an OLS coefficient of 1.151482 and a ‘p’ value of 0.0000; PPT has an </w:t>
      </w:r>
      <w:r w:rsidR="000B7E76" w:rsidRPr="00C8799A">
        <w:rPr>
          <w:rFonts w:ascii="Times New Roman" w:hAnsi="Times New Roman"/>
          <w:sz w:val="24"/>
          <w:szCs w:val="24"/>
        </w:rPr>
        <w:t>OLS coefficient</w:t>
      </w:r>
      <w:r w:rsidRPr="00C8799A">
        <w:rPr>
          <w:rFonts w:ascii="Times New Roman" w:hAnsi="Times New Roman"/>
          <w:sz w:val="24"/>
          <w:szCs w:val="24"/>
        </w:rPr>
        <w:t xml:space="preserve"> of 0.123189 and a ‘p’ value of 0.0068; CIT has an OLS coefficient of -0.173738 and a ‘p’ value of 0.1516, while CED has an OLS coefficient of -0.578255 and a ‘p’ value of 0.0014. </w:t>
      </w:r>
    </w:p>
    <w:p w:rsidR="001063BF" w:rsidRPr="00C8799A" w:rsidRDefault="001063BF" w:rsidP="00361CCF">
      <w:pPr>
        <w:spacing w:after="0" w:line="360" w:lineRule="auto"/>
        <w:jc w:val="both"/>
        <w:rPr>
          <w:rFonts w:ascii="Times New Roman" w:hAnsi="Times New Roman"/>
          <w:sz w:val="24"/>
          <w:szCs w:val="24"/>
        </w:rPr>
      </w:pPr>
      <w:r w:rsidRPr="00C8799A">
        <w:rPr>
          <w:rFonts w:ascii="Times New Roman" w:hAnsi="Times New Roman"/>
          <w:sz w:val="24"/>
          <w:szCs w:val="24"/>
        </w:rPr>
        <w:t>The coefficient of determination (R</w:t>
      </w:r>
      <w:r w:rsidRPr="00C8799A">
        <w:rPr>
          <w:rFonts w:ascii="Times New Roman" w:hAnsi="Times New Roman"/>
          <w:sz w:val="24"/>
          <w:szCs w:val="24"/>
          <w:vertAlign w:val="superscript"/>
        </w:rPr>
        <w:t>2</w:t>
      </w:r>
      <w:r w:rsidRPr="00C8799A">
        <w:rPr>
          <w:rFonts w:ascii="Times New Roman" w:hAnsi="Times New Roman"/>
          <w:sz w:val="24"/>
          <w:szCs w:val="24"/>
        </w:rPr>
        <w:t>) of 0.995504.</w:t>
      </w:r>
    </w:p>
    <w:p w:rsidR="00FD6C25" w:rsidRPr="00C8799A" w:rsidRDefault="00FD6C25" w:rsidP="007B7E59">
      <w:pPr>
        <w:spacing w:after="0" w:line="360" w:lineRule="auto"/>
        <w:jc w:val="both"/>
        <w:rPr>
          <w:rFonts w:ascii="Times New Roman" w:hAnsi="Times New Roman"/>
          <w:b/>
          <w:sz w:val="24"/>
          <w:szCs w:val="24"/>
        </w:rPr>
      </w:pPr>
      <w:r w:rsidRPr="00C8799A">
        <w:rPr>
          <w:rFonts w:ascii="Times New Roman" w:hAnsi="Times New Roman"/>
          <w:b/>
          <w:sz w:val="24"/>
          <w:szCs w:val="24"/>
        </w:rPr>
        <w:t>4.5</w:t>
      </w:r>
      <w:r w:rsidRPr="00C8799A">
        <w:rPr>
          <w:rFonts w:ascii="Times New Roman" w:hAnsi="Times New Roman"/>
          <w:b/>
          <w:sz w:val="24"/>
          <w:szCs w:val="24"/>
        </w:rPr>
        <w:tab/>
        <w:t>INTERPRETATION OF RESULTS</w:t>
      </w:r>
    </w:p>
    <w:p w:rsidR="00FD6C25" w:rsidRPr="00C8799A" w:rsidRDefault="00D703B8" w:rsidP="00361CCF">
      <w:pPr>
        <w:spacing w:after="0" w:line="360" w:lineRule="auto"/>
        <w:ind w:firstLine="720"/>
        <w:jc w:val="both"/>
        <w:rPr>
          <w:rFonts w:ascii="Times New Roman" w:hAnsi="Times New Roman"/>
          <w:sz w:val="24"/>
          <w:szCs w:val="24"/>
        </w:rPr>
      </w:pPr>
      <w:r w:rsidRPr="00C8799A">
        <w:rPr>
          <w:rFonts w:ascii="Times New Roman" w:hAnsi="Times New Roman"/>
          <w:sz w:val="24"/>
          <w:szCs w:val="24"/>
        </w:rPr>
        <w:t>The result of the test of hypothesis indicates the following: VAT and PPT have a significant positive statistical relationship with economic growth and development, as represented by GDP, in Nigeria over the period under consideration.</w:t>
      </w:r>
      <w:r w:rsidR="005C188A" w:rsidRPr="00C8799A">
        <w:rPr>
          <w:rFonts w:ascii="Times New Roman" w:hAnsi="Times New Roman"/>
          <w:sz w:val="24"/>
          <w:szCs w:val="24"/>
        </w:rPr>
        <w:t xml:space="preserve"> </w:t>
      </w:r>
      <w:r w:rsidR="000B7E76" w:rsidRPr="00C8799A">
        <w:rPr>
          <w:rFonts w:ascii="Times New Roman" w:hAnsi="Times New Roman"/>
          <w:sz w:val="24"/>
          <w:szCs w:val="24"/>
        </w:rPr>
        <w:t>O</w:t>
      </w:r>
      <w:r w:rsidR="005C188A" w:rsidRPr="00C8799A">
        <w:rPr>
          <w:rFonts w:ascii="Times New Roman" w:hAnsi="Times New Roman"/>
          <w:sz w:val="24"/>
          <w:szCs w:val="24"/>
        </w:rPr>
        <w:t>n the other hand, CED has a significant negative statistical relationship with GDP, while CIT does not have a significant relationship with GDP.</w:t>
      </w:r>
      <w:r w:rsidR="001063BF" w:rsidRPr="00C8799A">
        <w:rPr>
          <w:rFonts w:ascii="Times New Roman" w:hAnsi="Times New Roman"/>
          <w:sz w:val="24"/>
          <w:szCs w:val="24"/>
        </w:rPr>
        <w:t xml:space="preserve"> The coefficient of determination means that, together, the independent variables of the study explain 99.55% of the variation in economic development as represented by the GDP. This means the other 0.45% variation in GDP is explained by other factors not considered in the research as represented by the disturbance term.</w:t>
      </w:r>
    </w:p>
    <w:p w:rsidR="00540EF0" w:rsidRPr="00C8799A" w:rsidRDefault="00540EF0" w:rsidP="00361CCF">
      <w:pPr>
        <w:spacing w:after="0" w:line="360" w:lineRule="auto"/>
        <w:ind w:firstLine="720"/>
        <w:jc w:val="both"/>
        <w:rPr>
          <w:rFonts w:ascii="Times New Roman" w:hAnsi="Times New Roman"/>
          <w:b/>
          <w:sz w:val="24"/>
          <w:szCs w:val="24"/>
        </w:rPr>
      </w:pPr>
      <w:r w:rsidRPr="00C8799A">
        <w:rPr>
          <w:rFonts w:ascii="Times New Roman" w:hAnsi="Times New Roman"/>
          <w:sz w:val="24"/>
          <w:szCs w:val="24"/>
        </w:rPr>
        <w:t xml:space="preserve">The summary of </w:t>
      </w:r>
      <w:r w:rsidR="000B7E76" w:rsidRPr="00C8799A">
        <w:rPr>
          <w:rFonts w:ascii="Times New Roman" w:hAnsi="Times New Roman"/>
          <w:sz w:val="24"/>
          <w:szCs w:val="24"/>
        </w:rPr>
        <w:t>these findings</w:t>
      </w:r>
      <w:r w:rsidRPr="00C8799A">
        <w:rPr>
          <w:rFonts w:ascii="Times New Roman" w:hAnsi="Times New Roman"/>
          <w:sz w:val="24"/>
          <w:szCs w:val="24"/>
        </w:rPr>
        <w:t xml:space="preserve"> is that VAT has a significant relationship with the economic development of Nigeria over the period of 1994 to 2012. It also means that it has contributed to the economic development of the country.</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4.</w:t>
      </w:r>
      <w:r w:rsidR="00FD6C25" w:rsidRPr="00C8799A">
        <w:rPr>
          <w:rFonts w:ascii="Times New Roman" w:hAnsi="Times New Roman"/>
          <w:b/>
          <w:sz w:val="24"/>
          <w:szCs w:val="24"/>
        </w:rPr>
        <w:t>6</w:t>
      </w:r>
      <w:r w:rsidRPr="00C8799A">
        <w:rPr>
          <w:rFonts w:ascii="Times New Roman" w:hAnsi="Times New Roman"/>
          <w:b/>
          <w:sz w:val="24"/>
          <w:szCs w:val="24"/>
        </w:rPr>
        <w:tab/>
        <w:t>DISCUSSION OF FINDINGS</w:t>
      </w:r>
    </w:p>
    <w:p w:rsidR="00097AE2" w:rsidRPr="00C8799A" w:rsidRDefault="001700AA" w:rsidP="00361CCF">
      <w:pPr>
        <w:spacing w:after="0" w:line="360" w:lineRule="auto"/>
        <w:ind w:firstLine="720"/>
        <w:rPr>
          <w:rFonts w:ascii="Times New Roman" w:hAnsi="Times New Roman"/>
          <w:sz w:val="24"/>
          <w:szCs w:val="24"/>
        </w:rPr>
      </w:pPr>
      <w:r w:rsidRPr="00C8799A">
        <w:rPr>
          <w:rFonts w:ascii="Times New Roman" w:hAnsi="Times New Roman"/>
          <w:sz w:val="24"/>
          <w:szCs w:val="24"/>
        </w:rPr>
        <w:t>The result of this research</w:t>
      </w:r>
      <w:r w:rsidR="00444D1A" w:rsidRPr="00C8799A">
        <w:rPr>
          <w:rFonts w:ascii="Times New Roman" w:hAnsi="Times New Roman"/>
          <w:sz w:val="24"/>
          <w:szCs w:val="24"/>
        </w:rPr>
        <w:t>, which shows a significant relationship between VAT and economic growth and development,</w:t>
      </w:r>
      <w:r w:rsidRPr="00C8799A">
        <w:rPr>
          <w:rFonts w:ascii="Times New Roman" w:hAnsi="Times New Roman"/>
          <w:sz w:val="24"/>
          <w:szCs w:val="24"/>
        </w:rPr>
        <w:t xml:space="preserve"> underscore</w:t>
      </w:r>
      <w:r w:rsidR="00C17C29" w:rsidRPr="00C8799A">
        <w:rPr>
          <w:rFonts w:ascii="Times New Roman" w:hAnsi="Times New Roman"/>
          <w:sz w:val="24"/>
          <w:szCs w:val="24"/>
        </w:rPr>
        <w:t>s</w:t>
      </w:r>
      <w:r w:rsidRPr="00C8799A">
        <w:rPr>
          <w:rFonts w:ascii="Times New Roman" w:hAnsi="Times New Roman"/>
          <w:sz w:val="24"/>
          <w:szCs w:val="24"/>
        </w:rPr>
        <w:t xml:space="preserve"> </w:t>
      </w:r>
      <w:r w:rsidR="00C17C29" w:rsidRPr="00C8799A">
        <w:rPr>
          <w:rFonts w:ascii="Times New Roman" w:hAnsi="Times New Roman"/>
          <w:sz w:val="24"/>
          <w:szCs w:val="24"/>
        </w:rPr>
        <w:t xml:space="preserve">the importance of the </w:t>
      </w:r>
      <w:r w:rsidRPr="00C8799A">
        <w:rPr>
          <w:rFonts w:ascii="Times New Roman" w:hAnsi="Times New Roman"/>
          <w:sz w:val="24"/>
          <w:szCs w:val="24"/>
        </w:rPr>
        <w:t xml:space="preserve">Value Added Tax (VAT) and Petroleum Profit Tax (PPT) </w:t>
      </w:r>
      <w:r w:rsidR="007176ED" w:rsidRPr="00C8799A">
        <w:rPr>
          <w:rFonts w:ascii="Times New Roman" w:hAnsi="Times New Roman"/>
          <w:sz w:val="24"/>
          <w:szCs w:val="24"/>
        </w:rPr>
        <w:t xml:space="preserve">as </w:t>
      </w:r>
      <w:r w:rsidRPr="00C8799A">
        <w:rPr>
          <w:rFonts w:ascii="Times New Roman" w:hAnsi="Times New Roman"/>
          <w:sz w:val="24"/>
          <w:szCs w:val="24"/>
        </w:rPr>
        <w:t xml:space="preserve">important sources of revenue that the Federal Government </w:t>
      </w:r>
      <w:r w:rsidR="00BE54A9" w:rsidRPr="00C8799A">
        <w:rPr>
          <w:rFonts w:ascii="Times New Roman" w:hAnsi="Times New Roman"/>
          <w:sz w:val="24"/>
          <w:szCs w:val="24"/>
        </w:rPr>
        <w:t xml:space="preserve">can use </w:t>
      </w:r>
      <w:r w:rsidRPr="00C8799A">
        <w:rPr>
          <w:rFonts w:ascii="Times New Roman" w:hAnsi="Times New Roman"/>
          <w:sz w:val="24"/>
          <w:szCs w:val="24"/>
        </w:rPr>
        <w:t>in its bid to improve the revenue base of the country and ensure economic growth and development.</w:t>
      </w:r>
    </w:p>
    <w:p w:rsidR="005A1CCE" w:rsidRPr="00C8799A" w:rsidRDefault="005A1CCE" w:rsidP="007B7E59">
      <w:pPr>
        <w:spacing w:after="0" w:line="360" w:lineRule="auto"/>
        <w:ind w:left="720" w:firstLine="720"/>
        <w:rPr>
          <w:rFonts w:ascii="Times New Roman" w:hAnsi="Times New Roman"/>
          <w:sz w:val="24"/>
          <w:szCs w:val="24"/>
        </w:rPr>
      </w:pPr>
    </w:p>
    <w:p w:rsidR="005A1CCE" w:rsidRPr="00C8799A" w:rsidRDefault="005A1CCE" w:rsidP="007B7E59">
      <w:pPr>
        <w:spacing w:after="0" w:line="360" w:lineRule="auto"/>
        <w:ind w:left="720" w:firstLine="720"/>
        <w:rPr>
          <w:rFonts w:ascii="Times New Roman" w:hAnsi="Times New Roman"/>
          <w:sz w:val="24"/>
          <w:szCs w:val="24"/>
        </w:rPr>
      </w:pPr>
    </w:p>
    <w:p w:rsidR="005A1CCE" w:rsidRPr="00C8799A" w:rsidRDefault="005A1CCE" w:rsidP="007B7E59">
      <w:pPr>
        <w:spacing w:after="0" w:line="360" w:lineRule="auto"/>
        <w:ind w:left="720" w:firstLine="720"/>
        <w:rPr>
          <w:rFonts w:ascii="Times New Roman" w:hAnsi="Times New Roman"/>
          <w:sz w:val="24"/>
          <w:szCs w:val="24"/>
        </w:rPr>
      </w:pPr>
    </w:p>
    <w:p w:rsidR="005A1CCE" w:rsidRPr="00C8799A" w:rsidRDefault="005A1CCE" w:rsidP="007B7E59">
      <w:pPr>
        <w:spacing w:after="0" w:line="360" w:lineRule="auto"/>
        <w:ind w:left="720" w:firstLine="720"/>
        <w:rPr>
          <w:rFonts w:ascii="Times New Roman" w:hAnsi="Times New Roman"/>
          <w:sz w:val="24"/>
          <w:szCs w:val="24"/>
        </w:rPr>
      </w:pPr>
    </w:p>
    <w:p w:rsidR="005A1CCE" w:rsidRPr="00C8799A" w:rsidRDefault="005A1CCE" w:rsidP="007B7E59">
      <w:pPr>
        <w:spacing w:after="0" w:line="360" w:lineRule="auto"/>
        <w:ind w:left="720" w:firstLine="720"/>
        <w:rPr>
          <w:rFonts w:ascii="Times New Roman" w:hAnsi="Times New Roman"/>
          <w:sz w:val="24"/>
          <w:szCs w:val="24"/>
        </w:rPr>
      </w:pPr>
    </w:p>
    <w:p w:rsidR="005A1CCE" w:rsidRPr="00C8799A" w:rsidRDefault="005A1CCE" w:rsidP="007B7E59">
      <w:pPr>
        <w:spacing w:after="0" w:line="360" w:lineRule="auto"/>
        <w:ind w:left="720" w:firstLine="720"/>
        <w:rPr>
          <w:rFonts w:ascii="Times New Roman" w:hAnsi="Times New Roman"/>
          <w:sz w:val="24"/>
          <w:szCs w:val="24"/>
        </w:rPr>
      </w:pPr>
    </w:p>
    <w:p w:rsidR="005A1CCE" w:rsidRPr="00C8799A" w:rsidRDefault="005A1CCE" w:rsidP="007B7E59">
      <w:pPr>
        <w:spacing w:after="0" w:line="360" w:lineRule="auto"/>
        <w:ind w:left="720" w:firstLine="720"/>
        <w:rPr>
          <w:rFonts w:ascii="Times New Roman" w:hAnsi="Times New Roman"/>
          <w:sz w:val="24"/>
          <w:szCs w:val="24"/>
        </w:rPr>
      </w:pPr>
    </w:p>
    <w:p w:rsidR="005A1CCE" w:rsidRPr="00C8799A" w:rsidRDefault="005A1CCE" w:rsidP="007B7E59">
      <w:pPr>
        <w:spacing w:after="0" w:line="360" w:lineRule="auto"/>
        <w:ind w:left="720" w:firstLine="720"/>
        <w:rPr>
          <w:rFonts w:ascii="Times New Roman" w:hAnsi="Times New Roman"/>
          <w:sz w:val="24"/>
          <w:szCs w:val="24"/>
        </w:rPr>
      </w:pPr>
    </w:p>
    <w:p w:rsidR="00A46591" w:rsidRPr="00C8799A" w:rsidRDefault="00A46591">
      <w:pPr>
        <w:spacing w:after="0" w:line="240" w:lineRule="auto"/>
        <w:rPr>
          <w:rFonts w:ascii="Times New Roman" w:hAnsi="Times New Roman"/>
          <w:b/>
          <w:sz w:val="24"/>
          <w:szCs w:val="24"/>
        </w:rPr>
      </w:pPr>
      <w:r w:rsidRPr="00C8799A">
        <w:rPr>
          <w:rFonts w:ascii="Times New Roman" w:hAnsi="Times New Roman"/>
          <w:b/>
          <w:sz w:val="24"/>
          <w:szCs w:val="24"/>
        </w:rPr>
        <w:br w:type="page"/>
      </w:r>
    </w:p>
    <w:p w:rsidR="008C5862" w:rsidRPr="00C8799A" w:rsidRDefault="008C5862" w:rsidP="007B7E59">
      <w:pPr>
        <w:spacing w:after="0" w:line="360" w:lineRule="auto"/>
        <w:jc w:val="center"/>
        <w:rPr>
          <w:rFonts w:ascii="Times New Roman" w:hAnsi="Times New Roman"/>
          <w:b/>
          <w:sz w:val="24"/>
          <w:szCs w:val="24"/>
        </w:rPr>
      </w:pPr>
      <w:r w:rsidRPr="00C8799A">
        <w:rPr>
          <w:rFonts w:ascii="Times New Roman" w:hAnsi="Times New Roman"/>
          <w:b/>
          <w:sz w:val="24"/>
          <w:szCs w:val="24"/>
        </w:rPr>
        <w:t>CHAPTER FIVE</w:t>
      </w:r>
    </w:p>
    <w:p w:rsidR="008C5862" w:rsidRPr="00C8799A" w:rsidRDefault="008C5862" w:rsidP="007B7E59">
      <w:pPr>
        <w:spacing w:after="0" w:line="360" w:lineRule="auto"/>
        <w:jc w:val="center"/>
        <w:rPr>
          <w:rFonts w:ascii="Times New Roman" w:hAnsi="Times New Roman"/>
          <w:b/>
          <w:sz w:val="24"/>
          <w:szCs w:val="24"/>
        </w:rPr>
      </w:pPr>
      <w:r w:rsidRPr="00C8799A">
        <w:rPr>
          <w:rFonts w:ascii="Times New Roman" w:hAnsi="Times New Roman"/>
          <w:b/>
          <w:sz w:val="24"/>
          <w:szCs w:val="24"/>
        </w:rPr>
        <w:t>SUMMARY OF FINDINGS, CONCLUSION AND RECOMMENDATIONS</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5.</w:t>
      </w:r>
      <w:r w:rsidR="008B7966" w:rsidRPr="00C8799A">
        <w:rPr>
          <w:rFonts w:ascii="Times New Roman" w:hAnsi="Times New Roman"/>
          <w:b/>
          <w:sz w:val="24"/>
          <w:szCs w:val="24"/>
        </w:rPr>
        <w:t>0</w:t>
      </w:r>
      <w:r w:rsidRPr="00C8799A">
        <w:rPr>
          <w:rFonts w:ascii="Times New Roman" w:hAnsi="Times New Roman"/>
          <w:b/>
          <w:sz w:val="24"/>
          <w:szCs w:val="24"/>
        </w:rPr>
        <w:tab/>
        <w:t>INTRODUCTION</w:t>
      </w:r>
    </w:p>
    <w:p w:rsidR="008C5862" w:rsidRPr="00C8799A" w:rsidRDefault="008C5862" w:rsidP="00361CCF">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This chapter is the concluding part of this study. Here, findings of the research are presented and conclusions are drawn. It also makes recommendations for policy improvement and suggests areas for further research. </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5.</w:t>
      </w:r>
      <w:r w:rsidR="008B7966" w:rsidRPr="00C8799A">
        <w:rPr>
          <w:rFonts w:ascii="Times New Roman" w:hAnsi="Times New Roman"/>
          <w:b/>
          <w:sz w:val="24"/>
          <w:szCs w:val="24"/>
        </w:rPr>
        <w:t>1</w:t>
      </w:r>
      <w:r w:rsidRPr="00C8799A">
        <w:rPr>
          <w:rFonts w:ascii="Times New Roman" w:hAnsi="Times New Roman"/>
          <w:b/>
          <w:sz w:val="24"/>
          <w:szCs w:val="24"/>
        </w:rPr>
        <w:tab/>
        <w:t>SUMMARY OF FINDINGS</w:t>
      </w:r>
    </w:p>
    <w:p w:rsidR="008C5862" w:rsidRPr="00C8799A" w:rsidRDefault="008C5862" w:rsidP="00361CCF">
      <w:pPr>
        <w:spacing w:after="0" w:line="360" w:lineRule="auto"/>
        <w:ind w:firstLine="720"/>
        <w:jc w:val="both"/>
        <w:rPr>
          <w:rFonts w:ascii="Times New Roman" w:hAnsi="Times New Roman"/>
          <w:sz w:val="24"/>
          <w:szCs w:val="24"/>
        </w:rPr>
      </w:pPr>
      <w:r w:rsidRPr="00C8799A">
        <w:rPr>
          <w:rFonts w:ascii="Times New Roman" w:hAnsi="Times New Roman"/>
          <w:sz w:val="24"/>
          <w:szCs w:val="24"/>
        </w:rPr>
        <w:t>This study started with, as statement of the problem, the intention to investigate whether VAT has made any significant contribution to the development of the Nigerian economy, with a view to forming an opinion as to whether the VAT can become a veritable alternative source of revenue for the Government, in her search to diversifying revenue sources in a viable and sustainable way.</w:t>
      </w:r>
    </w:p>
    <w:p w:rsidR="008C5862" w:rsidRPr="00C8799A" w:rsidRDefault="008C5862" w:rsidP="00361CCF">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To further clarify the above, two statements of hypothesis were postulated: </w:t>
      </w:r>
    </w:p>
    <w:p w:rsidR="00961FB5" w:rsidRPr="00C8799A" w:rsidRDefault="00961FB5" w:rsidP="00361CCF">
      <w:pPr>
        <w:spacing w:after="0" w:line="360" w:lineRule="auto"/>
        <w:jc w:val="both"/>
        <w:rPr>
          <w:rFonts w:ascii="Times New Roman" w:hAnsi="Times New Roman"/>
          <w:sz w:val="24"/>
          <w:szCs w:val="24"/>
        </w:rPr>
      </w:pPr>
      <w:r w:rsidRPr="00C8799A">
        <w:rPr>
          <w:rFonts w:ascii="Times New Roman" w:hAnsi="Times New Roman"/>
          <w:sz w:val="24"/>
          <w:szCs w:val="24"/>
        </w:rPr>
        <w:t>HO:</w:t>
      </w:r>
      <w:r w:rsidRPr="00C8799A">
        <w:rPr>
          <w:rFonts w:ascii="Times New Roman" w:hAnsi="Times New Roman"/>
          <w:sz w:val="24"/>
          <w:szCs w:val="24"/>
        </w:rPr>
        <w:tab/>
        <w:t>Value Added Tax does not have any significant relationship with the economic growth and development (GDP) of Nigerian from 1994 to 2012.</w:t>
      </w:r>
    </w:p>
    <w:p w:rsidR="00961FB5" w:rsidRPr="00C8799A" w:rsidRDefault="00961FB5" w:rsidP="00361CCF">
      <w:pPr>
        <w:spacing w:after="0" w:line="360" w:lineRule="auto"/>
        <w:jc w:val="both"/>
        <w:rPr>
          <w:rFonts w:ascii="Times New Roman" w:hAnsi="Times New Roman"/>
          <w:sz w:val="24"/>
          <w:szCs w:val="24"/>
        </w:rPr>
      </w:pPr>
      <w:r w:rsidRPr="00C8799A">
        <w:rPr>
          <w:rFonts w:ascii="Times New Roman" w:hAnsi="Times New Roman"/>
          <w:sz w:val="24"/>
          <w:szCs w:val="24"/>
        </w:rPr>
        <w:t>HI:</w:t>
      </w:r>
      <w:r w:rsidRPr="00C8799A">
        <w:rPr>
          <w:rFonts w:ascii="Times New Roman" w:hAnsi="Times New Roman"/>
          <w:sz w:val="24"/>
          <w:szCs w:val="24"/>
        </w:rPr>
        <w:tab/>
        <w:t>Value Added Tax has a significant relationship with the economic growth and development (GDP) of Nigerian from 1994 to 2012.</w:t>
      </w:r>
    </w:p>
    <w:p w:rsidR="008C5862" w:rsidRPr="00C8799A" w:rsidRDefault="008C5862" w:rsidP="00361CCF">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The analysis of data and test of the </w:t>
      </w:r>
      <w:r w:rsidR="0084436A" w:rsidRPr="00C8799A">
        <w:rPr>
          <w:rFonts w:ascii="Times New Roman" w:hAnsi="Times New Roman"/>
          <w:sz w:val="24"/>
          <w:szCs w:val="24"/>
        </w:rPr>
        <w:t>hypothesi</w:t>
      </w:r>
      <w:r w:rsidRPr="00C8799A">
        <w:rPr>
          <w:rFonts w:ascii="Times New Roman" w:hAnsi="Times New Roman"/>
          <w:sz w:val="24"/>
          <w:szCs w:val="24"/>
        </w:rPr>
        <w:t>s revealed the following, which shall serve as the basis for drawing conclusions:</w:t>
      </w:r>
    </w:p>
    <w:p w:rsidR="000126B5" w:rsidRPr="00C8799A" w:rsidRDefault="000126B5" w:rsidP="007A384D">
      <w:pPr>
        <w:pStyle w:val="ListParagraph"/>
        <w:numPr>
          <w:ilvl w:val="0"/>
          <w:numId w:val="22"/>
        </w:numPr>
        <w:spacing w:after="0" w:line="360" w:lineRule="auto"/>
        <w:ind w:left="720"/>
        <w:jc w:val="both"/>
        <w:rPr>
          <w:rFonts w:ascii="Times New Roman" w:hAnsi="Times New Roman"/>
          <w:sz w:val="24"/>
          <w:szCs w:val="24"/>
        </w:rPr>
      </w:pPr>
      <w:r w:rsidRPr="00C8799A">
        <w:rPr>
          <w:rFonts w:ascii="Times New Roman" w:hAnsi="Times New Roman"/>
          <w:sz w:val="24"/>
          <w:szCs w:val="24"/>
        </w:rPr>
        <w:t>Government has generated a total of N4.216 Trillion over the years 1994 to 2012.</w:t>
      </w:r>
    </w:p>
    <w:p w:rsidR="008C5862" w:rsidRPr="00C8799A" w:rsidRDefault="008C5862" w:rsidP="007A384D">
      <w:pPr>
        <w:pStyle w:val="ListParagraph"/>
        <w:numPr>
          <w:ilvl w:val="0"/>
          <w:numId w:val="22"/>
        </w:numPr>
        <w:spacing w:after="0" w:line="360" w:lineRule="auto"/>
        <w:ind w:left="720"/>
        <w:jc w:val="both"/>
        <w:rPr>
          <w:rFonts w:ascii="Times New Roman" w:hAnsi="Times New Roman"/>
          <w:sz w:val="24"/>
          <w:szCs w:val="24"/>
        </w:rPr>
      </w:pPr>
      <w:r w:rsidRPr="00C8799A">
        <w:rPr>
          <w:rFonts w:ascii="Times New Roman" w:hAnsi="Times New Roman"/>
          <w:sz w:val="24"/>
          <w:szCs w:val="24"/>
        </w:rPr>
        <w:t xml:space="preserve">Value Added Tax (VAT) also has a significant statistical relationship with the </w:t>
      </w:r>
      <w:r w:rsidR="00A46299" w:rsidRPr="00C8799A">
        <w:rPr>
          <w:rFonts w:ascii="Times New Roman" w:hAnsi="Times New Roman"/>
          <w:sz w:val="24"/>
          <w:szCs w:val="24"/>
        </w:rPr>
        <w:t xml:space="preserve">economic </w:t>
      </w:r>
      <w:r w:rsidR="009B4884" w:rsidRPr="00C8799A">
        <w:rPr>
          <w:rFonts w:ascii="Times New Roman" w:hAnsi="Times New Roman"/>
          <w:sz w:val="24"/>
          <w:szCs w:val="24"/>
        </w:rPr>
        <w:t xml:space="preserve">growth and </w:t>
      </w:r>
      <w:r w:rsidR="00A46299" w:rsidRPr="00C8799A">
        <w:rPr>
          <w:rFonts w:ascii="Times New Roman" w:hAnsi="Times New Roman"/>
          <w:sz w:val="24"/>
          <w:szCs w:val="24"/>
        </w:rPr>
        <w:t xml:space="preserve">development </w:t>
      </w:r>
      <w:r w:rsidRPr="00C8799A">
        <w:rPr>
          <w:rFonts w:ascii="Times New Roman" w:hAnsi="Times New Roman"/>
          <w:sz w:val="24"/>
          <w:szCs w:val="24"/>
        </w:rPr>
        <w:t>(GDP) of Nigeria over the period under review.</w:t>
      </w:r>
    </w:p>
    <w:p w:rsidR="008C5862" w:rsidRPr="00C8799A" w:rsidRDefault="000B7E76" w:rsidP="007A384D">
      <w:pPr>
        <w:pStyle w:val="ListParagraph"/>
        <w:numPr>
          <w:ilvl w:val="0"/>
          <w:numId w:val="22"/>
        </w:numPr>
        <w:spacing w:after="0" w:line="360" w:lineRule="auto"/>
        <w:ind w:left="720"/>
        <w:jc w:val="both"/>
        <w:rPr>
          <w:rFonts w:ascii="Times New Roman" w:hAnsi="Times New Roman"/>
          <w:sz w:val="24"/>
          <w:szCs w:val="24"/>
        </w:rPr>
      </w:pPr>
      <w:r w:rsidRPr="00C8799A">
        <w:rPr>
          <w:rFonts w:ascii="Times New Roman" w:hAnsi="Times New Roman"/>
          <w:sz w:val="24"/>
          <w:szCs w:val="24"/>
        </w:rPr>
        <w:t>Income generated from VAT revenue over the period covered by the study has significantly grown which is an indication that given the right atmosphere, VAT has the capacity to serve as a veritable alternative source of revenue for government in Nigeria.</w:t>
      </w:r>
    </w:p>
    <w:p w:rsidR="008C5862" w:rsidRPr="00C8799A" w:rsidRDefault="008C5862" w:rsidP="007A384D">
      <w:pPr>
        <w:pStyle w:val="ListParagraph"/>
        <w:numPr>
          <w:ilvl w:val="0"/>
          <w:numId w:val="22"/>
        </w:numPr>
        <w:spacing w:after="0" w:line="360" w:lineRule="auto"/>
        <w:ind w:left="720"/>
        <w:jc w:val="both"/>
        <w:rPr>
          <w:rFonts w:ascii="Times New Roman" w:hAnsi="Times New Roman"/>
          <w:sz w:val="24"/>
          <w:szCs w:val="24"/>
        </w:rPr>
      </w:pPr>
      <w:r w:rsidRPr="00C8799A">
        <w:rPr>
          <w:rFonts w:ascii="Times New Roman" w:hAnsi="Times New Roman"/>
          <w:sz w:val="24"/>
          <w:szCs w:val="24"/>
        </w:rPr>
        <w:t>Nigeria, with a VAT rate of 5%, is among the countries that charge the least rate of VAT in the whole world, no matter what approach is used to perform the comparison. This is so even among the oil rich countries of the world.</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5.</w:t>
      </w:r>
      <w:r w:rsidR="008B7966" w:rsidRPr="00C8799A">
        <w:rPr>
          <w:rFonts w:ascii="Times New Roman" w:hAnsi="Times New Roman"/>
          <w:b/>
          <w:sz w:val="24"/>
          <w:szCs w:val="24"/>
        </w:rPr>
        <w:t>2</w:t>
      </w:r>
      <w:r w:rsidRPr="00C8799A">
        <w:rPr>
          <w:rFonts w:ascii="Times New Roman" w:hAnsi="Times New Roman"/>
          <w:b/>
          <w:sz w:val="24"/>
          <w:szCs w:val="24"/>
        </w:rPr>
        <w:tab/>
        <w:t>CONCLUSION</w:t>
      </w:r>
    </w:p>
    <w:p w:rsidR="008C5862" w:rsidRPr="00C8799A" w:rsidRDefault="008C5862" w:rsidP="007A384D">
      <w:pPr>
        <w:spacing w:after="0" w:line="360" w:lineRule="auto"/>
        <w:ind w:firstLine="720"/>
        <w:jc w:val="both"/>
        <w:rPr>
          <w:rFonts w:ascii="Times New Roman" w:hAnsi="Times New Roman"/>
          <w:sz w:val="24"/>
          <w:szCs w:val="24"/>
        </w:rPr>
      </w:pPr>
      <w:r w:rsidRPr="00C8799A">
        <w:rPr>
          <w:rFonts w:ascii="Times New Roman" w:hAnsi="Times New Roman"/>
          <w:sz w:val="24"/>
          <w:szCs w:val="24"/>
        </w:rPr>
        <w:t xml:space="preserve">From the above findings, this research concludes that Value Added Tax (VAT) has contributed to the economic growth and development of Nigeria. This is evident in the significant relationship it has with the Gross Domestic Product (GDP) of the country, as well as the phenomenal growth in revenue that it has generated for government over the period under study. </w:t>
      </w:r>
      <w:r w:rsidR="000B7E76" w:rsidRPr="00C8799A">
        <w:rPr>
          <w:rFonts w:ascii="Times New Roman" w:hAnsi="Times New Roman"/>
          <w:sz w:val="24"/>
          <w:szCs w:val="24"/>
        </w:rPr>
        <w:t>T</w:t>
      </w:r>
      <w:r w:rsidR="00471709" w:rsidRPr="00C8799A">
        <w:rPr>
          <w:rFonts w:ascii="Times New Roman" w:hAnsi="Times New Roman"/>
          <w:sz w:val="24"/>
          <w:szCs w:val="24"/>
        </w:rPr>
        <w:t xml:space="preserve">his is in agreement with the findings of Moses (2013); </w:t>
      </w:r>
      <w:r w:rsidR="0020508A" w:rsidRPr="00C8799A">
        <w:rPr>
          <w:rFonts w:ascii="Times New Roman" w:hAnsi="Times New Roman"/>
          <w:sz w:val="24"/>
          <w:szCs w:val="24"/>
        </w:rPr>
        <w:t>Ogbonna &amp; Ebimobowei (2012); Adereti, Adesina &amp; Sanni (2011)</w:t>
      </w:r>
      <w:r w:rsidR="005D576B" w:rsidRPr="00C8799A">
        <w:rPr>
          <w:rFonts w:ascii="Times New Roman" w:hAnsi="Times New Roman"/>
          <w:sz w:val="24"/>
          <w:szCs w:val="24"/>
        </w:rPr>
        <w:t>; Okoye and Ezugwu (2012</w:t>
      </w:r>
      <w:r w:rsidR="000B7E76" w:rsidRPr="00C8799A">
        <w:rPr>
          <w:rFonts w:ascii="Times New Roman" w:hAnsi="Times New Roman"/>
          <w:sz w:val="24"/>
          <w:szCs w:val="24"/>
        </w:rPr>
        <w:t>) and</w:t>
      </w:r>
      <w:r w:rsidR="00103DF3" w:rsidRPr="00C8799A">
        <w:rPr>
          <w:rFonts w:ascii="Times New Roman" w:hAnsi="Times New Roman"/>
          <w:sz w:val="24"/>
          <w:szCs w:val="24"/>
        </w:rPr>
        <w:t xml:space="preserve"> </w:t>
      </w:r>
      <w:r w:rsidR="0020508A" w:rsidRPr="00C8799A">
        <w:rPr>
          <w:rFonts w:ascii="Times New Roman" w:hAnsi="Times New Roman"/>
          <w:sz w:val="24"/>
          <w:szCs w:val="24"/>
        </w:rPr>
        <w:t>Onaolapo, Aworemi &amp; Ajala (2013)</w:t>
      </w:r>
      <w:r w:rsidR="00E67449" w:rsidRPr="00C8799A">
        <w:rPr>
          <w:rFonts w:ascii="Times New Roman" w:hAnsi="Times New Roman"/>
          <w:sz w:val="24"/>
          <w:szCs w:val="24"/>
        </w:rPr>
        <w:t>.</w:t>
      </w:r>
    </w:p>
    <w:p w:rsidR="008C5862" w:rsidRPr="00C8799A" w:rsidRDefault="008C5862" w:rsidP="007A384D">
      <w:pPr>
        <w:spacing w:after="0" w:line="360" w:lineRule="auto"/>
        <w:ind w:firstLine="720"/>
        <w:jc w:val="both"/>
        <w:rPr>
          <w:rFonts w:ascii="Times New Roman" w:hAnsi="Times New Roman"/>
          <w:sz w:val="24"/>
          <w:szCs w:val="24"/>
        </w:rPr>
      </w:pPr>
      <w:r w:rsidRPr="00C8799A">
        <w:rPr>
          <w:rFonts w:ascii="Times New Roman" w:hAnsi="Times New Roman"/>
          <w:sz w:val="24"/>
          <w:szCs w:val="24"/>
        </w:rPr>
        <w:t>Given the above, it is clear that if the right atmosphere is provided and government policies are directed at improving the situation, creating awareness and blocking the loopholes, the VAT has the potential to generate significant revenue for government and help in the diversification of her revenue source. This is also coupled with the fact that Nigerians are good spenders.</w:t>
      </w:r>
    </w:p>
    <w:p w:rsidR="008C5862" w:rsidRPr="00C8799A" w:rsidRDefault="008C5862" w:rsidP="007B7E59">
      <w:pPr>
        <w:spacing w:after="0" w:line="360" w:lineRule="auto"/>
        <w:jc w:val="both"/>
        <w:rPr>
          <w:rFonts w:ascii="Times New Roman" w:hAnsi="Times New Roman"/>
          <w:b/>
          <w:sz w:val="24"/>
          <w:szCs w:val="24"/>
        </w:rPr>
      </w:pPr>
      <w:r w:rsidRPr="00C8799A">
        <w:rPr>
          <w:rFonts w:ascii="Times New Roman" w:hAnsi="Times New Roman"/>
          <w:b/>
          <w:sz w:val="24"/>
          <w:szCs w:val="24"/>
        </w:rPr>
        <w:t>5.</w:t>
      </w:r>
      <w:r w:rsidR="008B7966" w:rsidRPr="00C8799A">
        <w:rPr>
          <w:rFonts w:ascii="Times New Roman" w:hAnsi="Times New Roman"/>
          <w:b/>
          <w:sz w:val="24"/>
          <w:szCs w:val="24"/>
        </w:rPr>
        <w:t>3</w:t>
      </w:r>
      <w:r w:rsidRPr="00C8799A">
        <w:rPr>
          <w:rFonts w:ascii="Times New Roman" w:hAnsi="Times New Roman"/>
          <w:b/>
          <w:sz w:val="24"/>
          <w:szCs w:val="24"/>
        </w:rPr>
        <w:tab/>
        <w:t>RECOMMENDATIONS</w:t>
      </w:r>
    </w:p>
    <w:p w:rsidR="008C5862" w:rsidRPr="00C8799A" w:rsidRDefault="008C5862" w:rsidP="007A384D">
      <w:pPr>
        <w:spacing w:after="0" w:line="360" w:lineRule="auto"/>
        <w:ind w:firstLine="720"/>
        <w:jc w:val="both"/>
        <w:rPr>
          <w:rFonts w:ascii="Times New Roman" w:hAnsi="Times New Roman"/>
          <w:sz w:val="24"/>
          <w:szCs w:val="24"/>
        </w:rPr>
      </w:pPr>
      <w:r w:rsidRPr="00C8799A">
        <w:rPr>
          <w:rFonts w:ascii="Times New Roman" w:hAnsi="Times New Roman"/>
          <w:sz w:val="24"/>
          <w:szCs w:val="24"/>
        </w:rPr>
        <w:t>Based on the findings and conclusions drawn from this study, the following recommendations are made with a view to ensuring a more effective and robust Value Added Tax system in Nigeria that can better contribute to revenue generation and diversification of the revenue base of the government towards national development:</w:t>
      </w:r>
    </w:p>
    <w:p w:rsidR="008C5862" w:rsidRPr="00C8799A" w:rsidRDefault="008C5862" w:rsidP="007A384D">
      <w:pPr>
        <w:pStyle w:val="ListParagraph"/>
        <w:numPr>
          <w:ilvl w:val="0"/>
          <w:numId w:val="23"/>
        </w:numPr>
        <w:spacing w:after="0" w:line="360" w:lineRule="auto"/>
        <w:ind w:left="720"/>
        <w:jc w:val="both"/>
        <w:rPr>
          <w:rFonts w:ascii="Times New Roman" w:hAnsi="Times New Roman"/>
          <w:sz w:val="24"/>
          <w:szCs w:val="24"/>
        </w:rPr>
      </w:pPr>
      <w:r w:rsidRPr="00C8799A">
        <w:rPr>
          <w:rFonts w:ascii="Times New Roman" w:hAnsi="Times New Roman"/>
          <w:sz w:val="24"/>
          <w:szCs w:val="24"/>
        </w:rPr>
        <w:t>Government should keep abreast happenings in other countries and review the VAT rate upwards to between 10% and 12.5%. The 5% currently being charged is the least worldwide, even among oil producing countries.</w:t>
      </w:r>
    </w:p>
    <w:p w:rsidR="008C5862" w:rsidRPr="00C8799A" w:rsidRDefault="008C5862" w:rsidP="007A384D">
      <w:pPr>
        <w:pStyle w:val="ListParagraph"/>
        <w:numPr>
          <w:ilvl w:val="0"/>
          <w:numId w:val="23"/>
        </w:numPr>
        <w:spacing w:after="0" w:line="360" w:lineRule="auto"/>
        <w:ind w:left="720"/>
        <w:jc w:val="both"/>
        <w:rPr>
          <w:rFonts w:ascii="Times New Roman" w:hAnsi="Times New Roman"/>
          <w:sz w:val="24"/>
          <w:szCs w:val="24"/>
        </w:rPr>
      </w:pPr>
      <w:r w:rsidRPr="00C8799A">
        <w:rPr>
          <w:rFonts w:ascii="Times New Roman" w:hAnsi="Times New Roman"/>
          <w:sz w:val="24"/>
          <w:szCs w:val="24"/>
        </w:rPr>
        <w:t>More stringent penalties should be imposed on individual and corporate bodies that indulge in any form of VAT malpractice, not withstanding their status.</w:t>
      </w:r>
    </w:p>
    <w:p w:rsidR="008C5862" w:rsidRPr="00C8799A" w:rsidRDefault="008C5862" w:rsidP="007A384D">
      <w:pPr>
        <w:pStyle w:val="ListParagraph"/>
        <w:numPr>
          <w:ilvl w:val="0"/>
          <w:numId w:val="23"/>
        </w:numPr>
        <w:spacing w:after="0" w:line="360" w:lineRule="auto"/>
        <w:ind w:left="720"/>
        <w:jc w:val="both"/>
        <w:rPr>
          <w:rFonts w:ascii="Times New Roman" w:hAnsi="Times New Roman"/>
          <w:sz w:val="24"/>
          <w:szCs w:val="24"/>
        </w:rPr>
      </w:pPr>
      <w:r w:rsidRPr="00C8799A">
        <w:rPr>
          <w:rFonts w:ascii="Times New Roman" w:hAnsi="Times New Roman"/>
          <w:sz w:val="24"/>
          <w:szCs w:val="24"/>
        </w:rPr>
        <w:t>Government should review the VAT Act, to bring it up to date with current economic realities in the world. The exempted items should be reviewed to cover only essential items like foodstuff, education, health and agriculture.</w:t>
      </w:r>
    </w:p>
    <w:p w:rsidR="008C5862" w:rsidRPr="00C8799A" w:rsidRDefault="008C5862" w:rsidP="007A384D">
      <w:pPr>
        <w:pStyle w:val="ListParagraph"/>
        <w:numPr>
          <w:ilvl w:val="0"/>
          <w:numId w:val="23"/>
        </w:numPr>
        <w:spacing w:after="0" w:line="360" w:lineRule="auto"/>
        <w:ind w:left="720"/>
        <w:jc w:val="both"/>
        <w:rPr>
          <w:rFonts w:ascii="Times New Roman" w:hAnsi="Times New Roman"/>
          <w:sz w:val="24"/>
          <w:szCs w:val="24"/>
        </w:rPr>
      </w:pPr>
      <w:r w:rsidRPr="00C8799A">
        <w:rPr>
          <w:rFonts w:ascii="Times New Roman" w:hAnsi="Times New Roman"/>
          <w:sz w:val="24"/>
          <w:szCs w:val="24"/>
        </w:rPr>
        <w:t>Governments, at all levels, should make their presence more felt and seen by the citizens, through dividends of democracy that citizens enjoy. When citizens do not see the benefits accruing to them, tax payment is always a burden that must be carried. They are bound to seek ways of evading or avoiding the taxes.</w:t>
      </w:r>
    </w:p>
    <w:p w:rsidR="008C5862" w:rsidRPr="00C8799A" w:rsidRDefault="008C5862" w:rsidP="007A384D">
      <w:pPr>
        <w:pStyle w:val="ListParagraph"/>
        <w:numPr>
          <w:ilvl w:val="0"/>
          <w:numId w:val="23"/>
        </w:numPr>
        <w:spacing w:after="0" w:line="360" w:lineRule="auto"/>
        <w:ind w:left="720"/>
        <w:jc w:val="both"/>
        <w:rPr>
          <w:rFonts w:ascii="Times New Roman" w:hAnsi="Times New Roman"/>
          <w:sz w:val="24"/>
          <w:szCs w:val="24"/>
        </w:rPr>
      </w:pPr>
      <w:r w:rsidRPr="00C8799A">
        <w:rPr>
          <w:rFonts w:ascii="Times New Roman" w:hAnsi="Times New Roman"/>
          <w:sz w:val="24"/>
          <w:szCs w:val="24"/>
        </w:rPr>
        <w:t>Government officials and tax administrators should exhibit a high sense of accountability and discipline in the conduct of government affairs. Corrupt officers should not only be shown the way out, they should be handed over to the law for justice to prevail. This will encourage citizens to pay their taxes joyfully.</w:t>
      </w:r>
    </w:p>
    <w:p w:rsidR="008C5862" w:rsidRPr="00C8799A" w:rsidRDefault="008C5862" w:rsidP="007A384D">
      <w:pPr>
        <w:pStyle w:val="ListParagraph"/>
        <w:numPr>
          <w:ilvl w:val="0"/>
          <w:numId w:val="23"/>
        </w:numPr>
        <w:spacing w:after="0" w:line="360" w:lineRule="auto"/>
        <w:ind w:left="720"/>
        <w:jc w:val="both"/>
        <w:rPr>
          <w:rFonts w:ascii="Times New Roman" w:hAnsi="Times New Roman"/>
          <w:sz w:val="24"/>
          <w:szCs w:val="24"/>
        </w:rPr>
      </w:pPr>
      <w:r w:rsidRPr="00C8799A">
        <w:rPr>
          <w:rFonts w:ascii="Times New Roman" w:hAnsi="Times New Roman"/>
          <w:sz w:val="24"/>
          <w:szCs w:val="24"/>
        </w:rPr>
        <w:t>Corporations that are enjoying pioneer status, and by implication tax holiday, should not be exempted from the Value Added Tax. They should charge VAT and remit appropriately.</w:t>
      </w:r>
    </w:p>
    <w:p w:rsidR="008C5862" w:rsidRPr="00C8799A" w:rsidRDefault="008C5862" w:rsidP="007A384D">
      <w:pPr>
        <w:pStyle w:val="ListParagraph"/>
        <w:numPr>
          <w:ilvl w:val="0"/>
          <w:numId w:val="23"/>
        </w:numPr>
        <w:spacing w:after="0" w:line="360" w:lineRule="auto"/>
        <w:ind w:left="720"/>
        <w:jc w:val="both"/>
        <w:rPr>
          <w:rFonts w:ascii="Times New Roman" w:hAnsi="Times New Roman"/>
          <w:sz w:val="24"/>
          <w:szCs w:val="24"/>
        </w:rPr>
      </w:pPr>
      <w:r w:rsidRPr="00C8799A">
        <w:rPr>
          <w:rFonts w:ascii="Times New Roman" w:hAnsi="Times New Roman"/>
          <w:sz w:val="24"/>
          <w:szCs w:val="24"/>
        </w:rPr>
        <w:t xml:space="preserve">Government should evolve a better means of capturing and maintaining data with respect to taxpayers in the country, with special emphasis on the informal sector which makes up the bulk of the private sector and the economy by extension. It is the humble opinion of this writer that </w:t>
      </w:r>
      <w:r w:rsidR="000B7E76" w:rsidRPr="00C8799A">
        <w:rPr>
          <w:rFonts w:ascii="Times New Roman" w:hAnsi="Times New Roman"/>
          <w:sz w:val="24"/>
          <w:szCs w:val="24"/>
        </w:rPr>
        <w:t>huge amounts of revenue are</w:t>
      </w:r>
      <w:r w:rsidRPr="00C8799A">
        <w:rPr>
          <w:rFonts w:ascii="Times New Roman" w:hAnsi="Times New Roman"/>
          <w:sz w:val="24"/>
          <w:szCs w:val="24"/>
        </w:rPr>
        <w:t xml:space="preserve"> lost due to lack of registration for VAT by this section of the Nigerian economy.</w:t>
      </w:r>
    </w:p>
    <w:p w:rsidR="008C5862" w:rsidRPr="00C8799A" w:rsidRDefault="008C5862" w:rsidP="007A384D">
      <w:pPr>
        <w:pStyle w:val="ListParagraph"/>
        <w:numPr>
          <w:ilvl w:val="0"/>
          <w:numId w:val="23"/>
        </w:numPr>
        <w:spacing w:after="0" w:line="360" w:lineRule="auto"/>
        <w:ind w:left="720"/>
        <w:jc w:val="both"/>
        <w:rPr>
          <w:rFonts w:ascii="Times New Roman" w:hAnsi="Times New Roman"/>
          <w:sz w:val="24"/>
          <w:szCs w:val="24"/>
        </w:rPr>
      </w:pPr>
      <w:r w:rsidRPr="00C8799A">
        <w:rPr>
          <w:rFonts w:ascii="Times New Roman" w:hAnsi="Times New Roman"/>
          <w:sz w:val="24"/>
          <w:szCs w:val="24"/>
        </w:rPr>
        <w:t xml:space="preserve">VAT audits should be intensified to help fish out those organizations and individuals that have not complied with or are disregarding the provisions of the VAT Act. Government is </w:t>
      </w:r>
      <w:r w:rsidR="003863B1" w:rsidRPr="00C8799A">
        <w:rPr>
          <w:rFonts w:ascii="Times New Roman" w:hAnsi="Times New Roman"/>
          <w:sz w:val="24"/>
          <w:szCs w:val="24"/>
        </w:rPr>
        <w:t>losing</w:t>
      </w:r>
      <w:r w:rsidRPr="00C8799A">
        <w:rPr>
          <w:rFonts w:ascii="Times New Roman" w:hAnsi="Times New Roman"/>
          <w:sz w:val="24"/>
          <w:szCs w:val="24"/>
        </w:rPr>
        <w:t xml:space="preserve"> huge revenue due to these malpractices.</w:t>
      </w:r>
    </w:p>
    <w:p w:rsidR="008C5862" w:rsidRPr="00C8799A" w:rsidRDefault="008C5862" w:rsidP="007A384D">
      <w:pPr>
        <w:pStyle w:val="ListParagraph"/>
        <w:numPr>
          <w:ilvl w:val="0"/>
          <w:numId w:val="23"/>
        </w:numPr>
        <w:spacing w:after="0" w:line="360" w:lineRule="auto"/>
        <w:ind w:left="720"/>
        <w:jc w:val="both"/>
        <w:rPr>
          <w:rFonts w:ascii="Times New Roman" w:hAnsi="Times New Roman"/>
          <w:sz w:val="24"/>
          <w:szCs w:val="24"/>
        </w:rPr>
      </w:pPr>
      <w:r w:rsidRPr="00C8799A">
        <w:rPr>
          <w:rFonts w:ascii="Times New Roman" w:hAnsi="Times New Roman"/>
          <w:sz w:val="24"/>
          <w:szCs w:val="24"/>
        </w:rPr>
        <w:t xml:space="preserve">The Federal Inland Revenue Service (FIRS) and all States Internal Revenue </w:t>
      </w:r>
      <w:r w:rsidR="003863B1" w:rsidRPr="00C8799A">
        <w:rPr>
          <w:rFonts w:ascii="Times New Roman" w:hAnsi="Times New Roman"/>
          <w:sz w:val="24"/>
          <w:szCs w:val="24"/>
        </w:rPr>
        <w:t>Service’s</w:t>
      </w:r>
      <w:r w:rsidRPr="00C8799A">
        <w:rPr>
          <w:rFonts w:ascii="Times New Roman" w:hAnsi="Times New Roman"/>
          <w:sz w:val="24"/>
          <w:szCs w:val="24"/>
        </w:rPr>
        <w:t xml:space="preserve"> (SIRS) should also intensify effort in enlightenment campaigns to sensitize Nigerians on the need to comply with tax laws.</w:t>
      </w:r>
    </w:p>
    <w:p w:rsidR="008C5862" w:rsidRPr="00C8799A" w:rsidRDefault="009A7169" w:rsidP="007B7E59">
      <w:pPr>
        <w:spacing w:after="0" w:line="360" w:lineRule="auto"/>
        <w:ind w:left="720" w:firstLine="720"/>
        <w:jc w:val="both"/>
        <w:rPr>
          <w:rFonts w:ascii="Times New Roman" w:hAnsi="Times New Roman"/>
          <w:sz w:val="24"/>
          <w:szCs w:val="24"/>
        </w:rPr>
      </w:pPr>
      <w:r w:rsidRPr="00C8799A">
        <w:rPr>
          <w:rFonts w:ascii="Times New Roman" w:hAnsi="Times New Roman"/>
          <w:sz w:val="24"/>
          <w:szCs w:val="24"/>
        </w:rPr>
        <w:t>Bearing in mind the limitations of the study f</w:t>
      </w:r>
      <w:r w:rsidR="008C5862" w:rsidRPr="00C8799A">
        <w:rPr>
          <w:rFonts w:ascii="Times New Roman" w:hAnsi="Times New Roman"/>
          <w:sz w:val="24"/>
          <w:szCs w:val="24"/>
        </w:rPr>
        <w:t>urther research may be carried out to investigate the effect of the VAT on the development of Plateau State or the Local Government Areas in the State. This will help citizens realize what impact the VAT is having on their lives as citizens of the State.</w:t>
      </w:r>
    </w:p>
    <w:p w:rsidR="008C5862" w:rsidRPr="00C8799A" w:rsidRDefault="008C5862" w:rsidP="007B7E59">
      <w:pPr>
        <w:spacing w:after="0" w:line="360" w:lineRule="auto"/>
        <w:jc w:val="both"/>
        <w:rPr>
          <w:rFonts w:ascii="Times New Roman" w:hAnsi="Times New Roman"/>
          <w:sz w:val="24"/>
          <w:szCs w:val="24"/>
        </w:rPr>
      </w:pPr>
    </w:p>
    <w:p w:rsidR="008C5862" w:rsidRPr="00C8799A" w:rsidRDefault="008C5862" w:rsidP="007B7E59">
      <w:pPr>
        <w:spacing w:after="0" w:line="360" w:lineRule="auto"/>
        <w:jc w:val="both"/>
        <w:rPr>
          <w:rFonts w:ascii="Times New Roman" w:hAnsi="Times New Roman"/>
          <w:sz w:val="24"/>
          <w:szCs w:val="24"/>
        </w:rPr>
      </w:pPr>
    </w:p>
    <w:p w:rsidR="008C5862" w:rsidRPr="00C8799A" w:rsidRDefault="008C5862" w:rsidP="007B7E59">
      <w:pPr>
        <w:spacing w:after="0" w:line="360" w:lineRule="auto"/>
        <w:jc w:val="both"/>
        <w:rPr>
          <w:rFonts w:ascii="Times New Roman" w:hAnsi="Times New Roman"/>
          <w:sz w:val="24"/>
          <w:szCs w:val="24"/>
        </w:rPr>
      </w:pPr>
    </w:p>
    <w:p w:rsidR="007C0F4E" w:rsidRPr="00C8799A" w:rsidRDefault="007C0F4E" w:rsidP="007B7E59">
      <w:pPr>
        <w:spacing w:after="0" w:line="360" w:lineRule="auto"/>
        <w:jc w:val="both"/>
        <w:rPr>
          <w:rFonts w:ascii="Times New Roman" w:hAnsi="Times New Roman"/>
          <w:sz w:val="24"/>
          <w:szCs w:val="24"/>
        </w:rPr>
      </w:pPr>
    </w:p>
    <w:p w:rsidR="007A384D" w:rsidRPr="00C8799A" w:rsidRDefault="007A384D" w:rsidP="007B7E59">
      <w:pPr>
        <w:spacing w:after="0" w:line="360" w:lineRule="auto"/>
        <w:jc w:val="center"/>
        <w:rPr>
          <w:rFonts w:ascii="Times New Roman" w:hAnsi="Times New Roman"/>
          <w:b/>
          <w:sz w:val="24"/>
          <w:szCs w:val="24"/>
          <w:lang w:val="it-IT"/>
        </w:rPr>
      </w:pPr>
    </w:p>
    <w:p w:rsidR="007A384D" w:rsidRPr="00C8799A" w:rsidRDefault="007A384D">
      <w:pPr>
        <w:spacing w:after="0" w:line="240" w:lineRule="auto"/>
        <w:rPr>
          <w:rFonts w:ascii="Times New Roman" w:hAnsi="Times New Roman"/>
          <w:b/>
          <w:sz w:val="24"/>
          <w:szCs w:val="24"/>
          <w:lang w:val="it-IT"/>
        </w:rPr>
      </w:pPr>
      <w:r w:rsidRPr="00C8799A">
        <w:rPr>
          <w:rFonts w:ascii="Times New Roman" w:hAnsi="Times New Roman"/>
          <w:b/>
          <w:sz w:val="24"/>
          <w:szCs w:val="24"/>
          <w:lang w:val="it-IT"/>
        </w:rPr>
        <w:br w:type="page"/>
      </w:r>
    </w:p>
    <w:p w:rsidR="005C7060" w:rsidRPr="00C8799A" w:rsidRDefault="005C7060" w:rsidP="003863B1">
      <w:pPr>
        <w:spacing w:after="0" w:line="240" w:lineRule="auto"/>
        <w:jc w:val="center"/>
        <w:rPr>
          <w:rFonts w:ascii="Times New Roman" w:hAnsi="Times New Roman"/>
          <w:b/>
          <w:sz w:val="24"/>
          <w:szCs w:val="24"/>
          <w:lang w:val="it-IT"/>
        </w:rPr>
      </w:pPr>
      <w:r w:rsidRPr="00C8799A">
        <w:rPr>
          <w:rFonts w:ascii="Times New Roman" w:hAnsi="Times New Roman"/>
          <w:b/>
          <w:sz w:val="24"/>
          <w:szCs w:val="24"/>
          <w:lang w:val="it-IT"/>
        </w:rPr>
        <w:t>REFERENCES</w:t>
      </w:r>
    </w:p>
    <w:p w:rsidR="005C7060" w:rsidRPr="00C8799A" w:rsidRDefault="005C7060" w:rsidP="003863B1">
      <w:pPr>
        <w:spacing w:after="0" w:line="240" w:lineRule="auto"/>
        <w:ind w:left="1440" w:hanging="1440"/>
        <w:rPr>
          <w:rFonts w:ascii="Times New Roman" w:hAnsi="Times New Roman"/>
          <w:sz w:val="24"/>
          <w:szCs w:val="24"/>
        </w:rPr>
      </w:pPr>
      <w:r w:rsidRPr="00C8799A">
        <w:rPr>
          <w:rFonts w:ascii="Times New Roman" w:hAnsi="Times New Roman"/>
          <w:sz w:val="24"/>
          <w:szCs w:val="24"/>
          <w:lang w:val="it-IT"/>
        </w:rPr>
        <w:t xml:space="preserve">Adereti, S.A., Adesina, J.A. &amp; Sanni, M.R. (2011). </w:t>
      </w:r>
      <w:r w:rsidRPr="00C8799A">
        <w:rPr>
          <w:rFonts w:ascii="Times New Roman" w:hAnsi="Times New Roman"/>
          <w:sz w:val="24"/>
          <w:szCs w:val="24"/>
        </w:rPr>
        <w:t xml:space="preserve">Value Added Tax and Economic Growth in Nigeria. </w:t>
      </w:r>
      <w:r w:rsidRPr="00C8799A">
        <w:rPr>
          <w:rFonts w:ascii="Times New Roman" w:hAnsi="Times New Roman"/>
          <w:i/>
          <w:sz w:val="24"/>
          <w:szCs w:val="24"/>
        </w:rPr>
        <w:t>European Journal of Humanities and Social Sciences</w:t>
      </w:r>
      <w:r w:rsidRPr="00C8799A">
        <w:rPr>
          <w:rFonts w:ascii="Times New Roman" w:hAnsi="Times New Roman"/>
          <w:sz w:val="24"/>
          <w:szCs w:val="24"/>
        </w:rPr>
        <w:t>. 10(1). 455-471.</w:t>
      </w:r>
    </w:p>
    <w:p w:rsidR="005C7060" w:rsidRPr="00C8799A" w:rsidRDefault="005C7060" w:rsidP="003863B1">
      <w:pPr>
        <w:spacing w:after="0" w:line="240" w:lineRule="auto"/>
        <w:ind w:left="1440" w:hanging="1440"/>
        <w:rPr>
          <w:rFonts w:ascii="Times New Roman" w:hAnsi="Times New Roman"/>
          <w:sz w:val="24"/>
          <w:szCs w:val="24"/>
        </w:rPr>
      </w:pPr>
      <w:r w:rsidRPr="00C8799A">
        <w:rPr>
          <w:rFonts w:ascii="Times New Roman" w:hAnsi="Times New Roman"/>
          <w:sz w:val="24"/>
          <w:szCs w:val="24"/>
        </w:rPr>
        <w:t xml:space="preserve">Moses, O.L. (2012). </w:t>
      </w:r>
      <w:r w:rsidRPr="00C8799A">
        <w:rPr>
          <w:rFonts w:ascii="Times New Roman" w:hAnsi="Times New Roman"/>
          <w:i/>
          <w:sz w:val="24"/>
          <w:szCs w:val="24"/>
        </w:rPr>
        <w:t>The Impact of Value Added Tax on Nigerian Economic Growth: 1994 – 2010</w:t>
      </w:r>
      <w:r w:rsidRPr="00C8799A">
        <w:rPr>
          <w:rFonts w:ascii="Times New Roman" w:hAnsi="Times New Roman"/>
          <w:sz w:val="24"/>
          <w:szCs w:val="24"/>
        </w:rPr>
        <w:t>. Unpublished B.Sc. Project, Depar</w:t>
      </w:r>
      <w:r w:rsidR="00EF1D43" w:rsidRPr="00C8799A">
        <w:rPr>
          <w:rFonts w:ascii="Times New Roman" w:hAnsi="Times New Roman"/>
          <w:sz w:val="24"/>
          <w:szCs w:val="24"/>
        </w:rPr>
        <w:t>t</w:t>
      </w:r>
      <w:r w:rsidRPr="00C8799A">
        <w:rPr>
          <w:rFonts w:ascii="Times New Roman" w:hAnsi="Times New Roman"/>
          <w:sz w:val="24"/>
          <w:szCs w:val="24"/>
        </w:rPr>
        <w:t>ment of Economics, Caritas University Amorji-Nike Enugu.</w:t>
      </w:r>
    </w:p>
    <w:p w:rsidR="005C7060" w:rsidRPr="00C8799A" w:rsidRDefault="005C7060" w:rsidP="003863B1">
      <w:pPr>
        <w:spacing w:after="0" w:line="240" w:lineRule="auto"/>
        <w:ind w:left="1440" w:hanging="1440"/>
        <w:rPr>
          <w:rFonts w:ascii="Times New Roman" w:hAnsi="Times New Roman"/>
          <w:sz w:val="24"/>
          <w:szCs w:val="24"/>
        </w:rPr>
      </w:pPr>
      <w:r w:rsidRPr="00C8799A">
        <w:rPr>
          <w:rFonts w:ascii="Times New Roman" w:hAnsi="Times New Roman"/>
          <w:sz w:val="24"/>
          <w:szCs w:val="24"/>
        </w:rPr>
        <w:t xml:space="preserve">Ogbonna, G.N. &amp; Ebimobowei, A. (2012). Impact of Tax Reforms and Economic Growth of Nigeria: A Time Series Analysis. </w:t>
      </w:r>
      <w:r w:rsidRPr="00C8799A">
        <w:rPr>
          <w:rFonts w:ascii="Times New Roman" w:hAnsi="Times New Roman"/>
          <w:i/>
          <w:sz w:val="24"/>
          <w:szCs w:val="24"/>
        </w:rPr>
        <w:t>Current Research Journal of Social Sciences</w:t>
      </w:r>
      <w:r w:rsidRPr="00C8799A">
        <w:rPr>
          <w:rFonts w:ascii="Times New Roman" w:hAnsi="Times New Roman"/>
          <w:sz w:val="24"/>
          <w:szCs w:val="24"/>
        </w:rPr>
        <w:t>.4(1). 62–68.</w:t>
      </w:r>
    </w:p>
    <w:p w:rsidR="005C7060" w:rsidRPr="00C8799A" w:rsidRDefault="005C7060" w:rsidP="003863B1">
      <w:pPr>
        <w:spacing w:after="0" w:line="240" w:lineRule="auto"/>
        <w:ind w:left="1440" w:hanging="1440"/>
        <w:rPr>
          <w:rFonts w:ascii="Times New Roman" w:hAnsi="Times New Roman"/>
          <w:sz w:val="24"/>
          <w:szCs w:val="24"/>
        </w:rPr>
      </w:pPr>
      <w:r w:rsidRPr="00C8799A">
        <w:rPr>
          <w:rFonts w:ascii="Times New Roman" w:hAnsi="Times New Roman"/>
          <w:sz w:val="24"/>
          <w:szCs w:val="24"/>
        </w:rPr>
        <w:t xml:space="preserve">Okoye, E.I. &amp; Ezugwu, C.I. (2012). Explaining the Imperatives of Value Added Tax (VAT) in National Development. </w:t>
      </w:r>
      <w:r w:rsidRPr="00C8799A">
        <w:rPr>
          <w:rFonts w:ascii="Times New Roman" w:hAnsi="Times New Roman"/>
          <w:i/>
          <w:sz w:val="24"/>
          <w:szCs w:val="24"/>
        </w:rPr>
        <w:t>The Nigerian Accounting Horizon</w:t>
      </w:r>
      <w:r w:rsidRPr="00C8799A">
        <w:rPr>
          <w:rFonts w:ascii="Times New Roman" w:hAnsi="Times New Roman"/>
          <w:sz w:val="24"/>
          <w:szCs w:val="24"/>
        </w:rPr>
        <w:t>.5(1). pp 12 – 27.</w:t>
      </w:r>
    </w:p>
    <w:p w:rsidR="005C7060" w:rsidRPr="00C8799A" w:rsidRDefault="005C7060" w:rsidP="003863B1">
      <w:pPr>
        <w:spacing w:after="0" w:line="240" w:lineRule="auto"/>
        <w:ind w:left="1440" w:hanging="1440"/>
        <w:rPr>
          <w:rFonts w:ascii="Times New Roman" w:hAnsi="Times New Roman"/>
          <w:sz w:val="24"/>
          <w:szCs w:val="24"/>
        </w:rPr>
      </w:pPr>
      <w:r w:rsidRPr="00C8799A">
        <w:rPr>
          <w:rFonts w:ascii="Times New Roman" w:hAnsi="Times New Roman"/>
          <w:sz w:val="24"/>
          <w:szCs w:val="24"/>
        </w:rPr>
        <w:t xml:space="preserve">Onaolapo, A.A., Aworemi, R.J. &amp; Ajala, O.A. (2013). Assessment of Value Added Tax and Its Effects on Revenue Generation in Nigria. </w:t>
      </w:r>
      <w:r w:rsidRPr="00C8799A">
        <w:rPr>
          <w:rFonts w:ascii="Times New Roman" w:hAnsi="Times New Roman"/>
          <w:i/>
          <w:sz w:val="24"/>
          <w:szCs w:val="24"/>
        </w:rPr>
        <w:t>International Journal of Business and Social Science</w:t>
      </w:r>
      <w:r w:rsidRPr="00C8799A">
        <w:rPr>
          <w:rFonts w:ascii="Times New Roman" w:hAnsi="Times New Roman"/>
          <w:sz w:val="24"/>
          <w:szCs w:val="24"/>
        </w:rPr>
        <w:t>.4(1). 220-225.</w:t>
      </w:r>
    </w:p>
    <w:p w:rsidR="008C5862" w:rsidRPr="00C8799A" w:rsidRDefault="008C5862" w:rsidP="003863B1">
      <w:pPr>
        <w:spacing w:after="0" w:line="240" w:lineRule="auto"/>
        <w:ind w:left="1440" w:hanging="1440"/>
        <w:rPr>
          <w:rFonts w:ascii="Times New Roman" w:hAnsi="Times New Roman"/>
          <w:b/>
          <w:sz w:val="24"/>
          <w:szCs w:val="24"/>
        </w:rPr>
      </w:pPr>
      <w:r w:rsidRPr="00C8799A">
        <w:rPr>
          <w:rFonts w:ascii="Times New Roman" w:hAnsi="Times New Roman"/>
          <w:b/>
          <w:sz w:val="24"/>
          <w:szCs w:val="24"/>
        </w:rPr>
        <w:t>BIBLIOGRAPHY</w:t>
      </w:r>
    </w:p>
    <w:p w:rsidR="008C5862" w:rsidRPr="00C8799A" w:rsidRDefault="008C5862" w:rsidP="003863B1">
      <w:pPr>
        <w:spacing w:after="0" w:line="240" w:lineRule="auto"/>
        <w:ind w:left="1440" w:hanging="1440"/>
        <w:jc w:val="both"/>
        <w:rPr>
          <w:rFonts w:ascii="Times New Roman" w:hAnsi="Times New Roman"/>
          <w:b/>
          <w:sz w:val="24"/>
          <w:szCs w:val="24"/>
        </w:rPr>
      </w:pPr>
      <w:r w:rsidRPr="00C8799A">
        <w:rPr>
          <w:rFonts w:ascii="Times New Roman" w:hAnsi="Times New Roman"/>
          <w:b/>
          <w:sz w:val="24"/>
          <w:szCs w:val="24"/>
        </w:rPr>
        <w:t>BOOKS</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Ahmed, O.I. &amp; Moses, O. (2009). </w:t>
      </w:r>
      <w:r w:rsidRPr="00C8799A">
        <w:rPr>
          <w:rFonts w:ascii="Times New Roman" w:hAnsi="Times New Roman"/>
          <w:i/>
          <w:sz w:val="24"/>
          <w:szCs w:val="24"/>
        </w:rPr>
        <w:t>Fundamentals of Business Statistics for Social Sciences.</w:t>
      </w:r>
      <w:r w:rsidR="005761F2" w:rsidRPr="00C8799A">
        <w:rPr>
          <w:rFonts w:ascii="Times New Roman" w:hAnsi="Times New Roman"/>
          <w:sz w:val="24"/>
          <w:szCs w:val="24"/>
        </w:rPr>
        <w:t xml:space="preserve"> </w:t>
      </w:r>
      <w:r w:rsidRPr="00C8799A">
        <w:rPr>
          <w:rFonts w:ascii="Times New Roman" w:hAnsi="Times New Roman"/>
          <w:sz w:val="24"/>
          <w:szCs w:val="24"/>
        </w:rPr>
        <w:t>Vol. 1. Jos: Matchers Publishing Ltd.</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Daniel, G.I. (1999). </w:t>
      </w:r>
      <w:r w:rsidRPr="00C8799A">
        <w:rPr>
          <w:rFonts w:ascii="Times New Roman" w:hAnsi="Times New Roman"/>
          <w:i/>
          <w:sz w:val="24"/>
          <w:szCs w:val="24"/>
        </w:rPr>
        <w:t>Public Sector Accounting</w:t>
      </w:r>
      <w:r w:rsidRPr="00C8799A">
        <w:rPr>
          <w:rFonts w:ascii="Times New Roman" w:hAnsi="Times New Roman"/>
          <w:sz w:val="24"/>
          <w:szCs w:val="24"/>
        </w:rPr>
        <w:t xml:space="preserve">. Zaria: Ahmadu Bello University Press Ltd. </w:t>
      </w:r>
    </w:p>
    <w:p w:rsidR="007C0F4E" w:rsidRPr="00C8799A" w:rsidRDefault="007C0F4E"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lang w:val="it-IT"/>
        </w:rPr>
        <w:t xml:space="preserve">Gujarati, D.N. &amp; Porter, D.C. (2009). </w:t>
      </w:r>
      <w:r w:rsidRPr="00C8799A">
        <w:rPr>
          <w:rFonts w:ascii="Times New Roman" w:hAnsi="Times New Roman"/>
          <w:sz w:val="24"/>
          <w:szCs w:val="24"/>
        </w:rPr>
        <w:t>Basic Econometrics. New York, NY: McGraw Hill.</w:t>
      </w:r>
    </w:p>
    <w:p w:rsidR="007C0F4E" w:rsidRPr="00C8799A" w:rsidRDefault="007C0F4E"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Kerlinger, F.N. (1973). </w:t>
      </w:r>
      <w:r w:rsidRPr="00C8799A">
        <w:rPr>
          <w:rFonts w:ascii="Times New Roman" w:hAnsi="Times New Roman"/>
          <w:i/>
          <w:sz w:val="24"/>
          <w:szCs w:val="24"/>
        </w:rPr>
        <w:t>Fundamentals of Behavioral Research. Second ed.</w:t>
      </w:r>
      <w:r w:rsidRPr="00C8799A">
        <w:rPr>
          <w:rFonts w:ascii="Times New Roman" w:hAnsi="Times New Roman"/>
          <w:sz w:val="24"/>
          <w:szCs w:val="24"/>
        </w:rPr>
        <w:t xml:space="preserve"> Amsterdam: Holt Saunders.</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Gyang, P.Y. (2012). </w:t>
      </w:r>
      <w:r w:rsidRPr="00C8799A">
        <w:rPr>
          <w:rFonts w:ascii="Times New Roman" w:hAnsi="Times New Roman"/>
          <w:i/>
          <w:sz w:val="24"/>
          <w:szCs w:val="24"/>
        </w:rPr>
        <w:t>An Insight Into Nigerian Taxation System. 2</w:t>
      </w:r>
      <w:r w:rsidRPr="00C8799A">
        <w:rPr>
          <w:rFonts w:ascii="Times New Roman" w:hAnsi="Times New Roman"/>
          <w:i/>
          <w:sz w:val="24"/>
          <w:szCs w:val="24"/>
          <w:vertAlign w:val="superscript"/>
        </w:rPr>
        <w:t>nd</w:t>
      </w:r>
      <w:r w:rsidRPr="00C8799A">
        <w:rPr>
          <w:rFonts w:ascii="Times New Roman" w:hAnsi="Times New Roman"/>
          <w:i/>
          <w:sz w:val="24"/>
          <w:szCs w:val="24"/>
        </w:rPr>
        <w:t xml:space="preserve"> ed</w:t>
      </w:r>
      <w:r w:rsidRPr="00C8799A">
        <w:rPr>
          <w:rFonts w:ascii="Times New Roman" w:hAnsi="Times New Roman"/>
          <w:sz w:val="24"/>
          <w:szCs w:val="24"/>
        </w:rPr>
        <w:t>. Jos: Jos Professional Tutors Consult.</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Institute of Chartered Accountants of Nigeria (ICAN). (2006). </w:t>
      </w:r>
      <w:r w:rsidRPr="00C8799A">
        <w:rPr>
          <w:rFonts w:ascii="Times New Roman" w:hAnsi="Times New Roman"/>
          <w:i/>
          <w:sz w:val="24"/>
          <w:szCs w:val="24"/>
        </w:rPr>
        <w:t>Business Communication and Research Methodology</w:t>
      </w:r>
      <w:r w:rsidRPr="00C8799A">
        <w:rPr>
          <w:rFonts w:ascii="Times New Roman" w:hAnsi="Times New Roman"/>
          <w:sz w:val="24"/>
          <w:szCs w:val="24"/>
        </w:rPr>
        <w:t>. Victoria Island, Lagos: V.I. Publishers Limited.</w:t>
      </w:r>
    </w:p>
    <w:p w:rsidR="008C5862" w:rsidRPr="00C8799A" w:rsidRDefault="008C5862" w:rsidP="003863B1">
      <w:pPr>
        <w:spacing w:after="0" w:line="240" w:lineRule="auto"/>
        <w:ind w:left="1440" w:hanging="1440"/>
        <w:jc w:val="both"/>
        <w:rPr>
          <w:rFonts w:ascii="Times New Roman" w:hAnsi="Times New Roman"/>
          <w:i/>
          <w:sz w:val="24"/>
          <w:szCs w:val="24"/>
        </w:rPr>
      </w:pPr>
      <w:r w:rsidRPr="00C8799A">
        <w:rPr>
          <w:rFonts w:ascii="Times New Roman" w:hAnsi="Times New Roman"/>
          <w:sz w:val="24"/>
          <w:szCs w:val="24"/>
        </w:rPr>
        <w:t xml:space="preserve">Institute of Chartered Accountants of Nigeria (ICAN). (2006). </w:t>
      </w:r>
      <w:r w:rsidRPr="00C8799A">
        <w:rPr>
          <w:rFonts w:ascii="Times New Roman" w:hAnsi="Times New Roman"/>
          <w:i/>
          <w:sz w:val="24"/>
          <w:szCs w:val="24"/>
        </w:rPr>
        <w:t>Public Sector Accounting and Finance</w:t>
      </w:r>
      <w:r w:rsidRPr="00C8799A">
        <w:rPr>
          <w:rFonts w:ascii="Times New Roman" w:hAnsi="Times New Roman"/>
          <w:sz w:val="24"/>
          <w:szCs w:val="24"/>
        </w:rPr>
        <w:t>. Victoria Island: V.I. Publishing Limited.</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Institute of Chartered Accountants of Nigeria (ICAN). (2006). </w:t>
      </w:r>
      <w:r w:rsidRPr="00C8799A">
        <w:rPr>
          <w:rFonts w:ascii="Times New Roman" w:hAnsi="Times New Roman"/>
          <w:i/>
          <w:sz w:val="24"/>
          <w:szCs w:val="24"/>
        </w:rPr>
        <w:t>Taxation</w:t>
      </w:r>
      <w:r w:rsidRPr="00C8799A">
        <w:rPr>
          <w:rFonts w:ascii="Times New Roman" w:hAnsi="Times New Roman"/>
          <w:sz w:val="24"/>
          <w:szCs w:val="24"/>
        </w:rPr>
        <w:t>. Victoria Island: V.I. Publishing Limited.</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Kerlinger, F.N. (1973). </w:t>
      </w:r>
      <w:r w:rsidRPr="00C8799A">
        <w:rPr>
          <w:rFonts w:ascii="Times New Roman" w:hAnsi="Times New Roman"/>
          <w:i/>
          <w:sz w:val="24"/>
          <w:szCs w:val="24"/>
        </w:rPr>
        <w:t>Fundamentals of Behavioral Research. Second ed.</w:t>
      </w:r>
      <w:r w:rsidRPr="00C8799A">
        <w:rPr>
          <w:rFonts w:ascii="Times New Roman" w:hAnsi="Times New Roman"/>
          <w:sz w:val="24"/>
          <w:szCs w:val="24"/>
        </w:rPr>
        <w:t xml:space="preserve"> Amsterdam: Holt Saunders.</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National Open University of Nigeria (NOUN). (2008). </w:t>
      </w:r>
      <w:r w:rsidRPr="00C8799A">
        <w:rPr>
          <w:rFonts w:ascii="Times New Roman" w:hAnsi="Times New Roman"/>
          <w:i/>
          <w:sz w:val="24"/>
          <w:szCs w:val="24"/>
        </w:rPr>
        <w:t>Edu 323: Basic Research Methods in Education</w:t>
      </w:r>
      <w:r w:rsidRPr="00C8799A">
        <w:rPr>
          <w:rFonts w:ascii="Times New Roman" w:hAnsi="Times New Roman"/>
          <w:sz w:val="24"/>
          <w:szCs w:val="24"/>
        </w:rPr>
        <w:t xml:space="preserve">. Lagos: NOUN. </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Soyode, L. &amp; Kajola, S.O. (2006). </w:t>
      </w:r>
      <w:r w:rsidRPr="00C8799A">
        <w:rPr>
          <w:rFonts w:ascii="Times New Roman" w:hAnsi="Times New Roman"/>
          <w:i/>
          <w:sz w:val="24"/>
          <w:szCs w:val="24"/>
        </w:rPr>
        <w:t>Taxation Principles and Practice in Nigeria</w:t>
      </w:r>
      <w:r w:rsidRPr="00C8799A">
        <w:rPr>
          <w:rFonts w:ascii="Times New Roman" w:hAnsi="Times New Roman"/>
          <w:sz w:val="24"/>
          <w:szCs w:val="24"/>
        </w:rPr>
        <w:t>. Ibadan: Silicon Publishing Company.</w:t>
      </w:r>
    </w:p>
    <w:p w:rsidR="008C5862" w:rsidRPr="00C8799A" w:rsidRDefault="008C5862" w:rsidP="003863B1">
      <w:pPr>
        <w:spacing w:after="0" w:line="240" w:lineRule="auto"/>
        <w:ind w:left="1440" w:hanging="1440"/>
        <w:jc w:val="both"/>
        <w:rPr>
          <w:rFonts w:ascii="Times New Roman" w:hAnsi="Times New Roman"/>
          <w:b/>
          <w:sz w:val="24"/>
          <w:szCs w:val="24"/>
        </w:rPr>
      </w:pPr>
      <w:r w:rsidRPr="00C8799A">
        <w:rPr>
          <w:rFonts w:ascii="Times New Roman" w:hAnsi="Times New Roman"/>
          <w:b/>
          <w:sz w:val="24"/>
          <w:szCs w:val="24"/>
        </w:rPr>
        <w:t>ACADEMIC JOURNALS</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Abdul-Rahman, O.A., Joshua, A.R. &amp; Ayorinde, A.O. (2013). Assessment of Value Added </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Tax and its Effects on Revenue Generation in Nigeria. </w:t>
      </w:r>
      <w:r w:rsidRPr="00C8799A">
        <w:rPr>
          <w:rFonts w:ascii="Times New Roman" w:hAnsi="Times New Roman"/>
          <w:i/>
          <w:sz w:val="24"/>
          <w:szCs w:val="24"/>
        </w:rPr>
        <w:t>International Journal of Business and Social Sciences.</w:t>
      </w:r>
      <w:r w:rsidRPr="00C8799A">
        <w:rPr>
          <w:rFonts w:ascii="Times New Roman" w:hAnsi="Times New Roman"/>
          <w:sz w:val="24"/>
          <w:szCs w:val="24"/>
        </w:rPr>
        <w:t xml:space="preserve"> 4(1). pp 220 - 225</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Abiola, J. &amp; Asiweh, M. (2012). Impact of Tax Administration on Government Revenue in a </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Developing Economy – A Case Study of Nigeria. </w:t>
      </w:r>
      <w:r w:rsidRPr="00C8799A">
        <w:rPr>
          <w:rFonts w:ascii="Times New Roman" w:hAnsi="Times New Roman"/>
          <w:i/>
          <w:sz w:val="24"/>
          <w:szCs w:val="24"/>
        </w:rPr>
        <w:t>International Journal of Business and Social Science.</w:t>
      </w:r>
      <w:r w:rsidRPr="00C8799A">
        <w:rPr>
          <w:rFonts w:ascii="Times New Roman" w:hAnsi="Times New Roman"/>
          <w:sz w:val="24"/>
          <w:szCs w:val="24"/>
        </w:rPr>
        <w:t xml:space="preserve"> 3(8). pp 99 – 113.</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Ajekaiye, D.O. (2000). Macroeconomic Effects of VAT in Nigeria: A Computable General Equilibrium Analysis. </w:t>
      </w:r>
      <w:r w:rsidRPr="00C8799A">
        <w:rPr>
          <w:rFonts w:ascii="Times New Roman" w:hAnsi="Times New Roman"/>
          <w:i/>
          <w:sz w:val="24"/>
          <w:szCs w:val="24"/>
        </w:rPr>
        <w:t>African Economic Research Consortium (AERC).</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Akintoye, I.R. &amp; Tashie, G.A. (2013). The effect of Tax Compliance on Economic Growth and Development in Nigeria, West Africa. </w:t>
      </w:r>
      <w:r w:rsidRPr="00C8799A">
        <w:rPr>
          <w:rFonts w:ascii="Times New Roman" w:hAnsi="Times New Roman"/>
          <w:i/>
          <w:sz w:val="24"/>
          <w:szCs w:val="24"/>
        </w:rPr>
        <w:t>British Journal of Arts and Social Sciences.</w:t>
      </w:r>
      <w:r w:rsidRPr="00C8799A">
        <w:rPr>
          <w:rFonts w:ascii="Times New Roman" w:hAnsi="Times New Roman"/>
          <w:sz w:val="24"/>
          <w:szCs w:val="24"/>
        </w:rPr>
        <w:t xml:space="preserve"> 11(11). pp 222 – 231.</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Basila, D. (2010). Investigating the Relationship Between VAT and GDP in Nigerian Economy. </w:t>
      </w:r>
      <w:r w:rsidRPr="00C8799A">
        <w:rPr>
          <w:rFonts w:ascii="Times New Roman" w:hAnsi="Times New Roman"/>
          <w:i/>
          <w:sz w:val="24"/>
          <w:szCs w:val="24"/>
        </w:rPr>
        <w:t>Journal of Management and Corporate Governance.</w:t>
      </w:r>
      <w:r w:rsidRPr="00C8799A">
        <w:rPr>
          <w:rFonts w:ascii="Times New Roman" w:hAnsi="Times New Roman"/>
          <w:sz w:val="24"/>
          <w:szCs w:val="24"/>
        </w:rPr>
        <w:t xml:space="preserve"> </w:t>
      </w:r>
      <w:r w:rsidRPr="00C8799A">
        <w:rPr>
          <w:rFonts w:ascii="Times New Roman" w:hAnsi="Times New Roman"/>
          <w:sz w:val="24"/>
          <w:szCs w:val="24"/>
          <w:lang w:val="nl-NL"/>
        </w:rPr>
        <w:t xml:space="preserve">Vol.2. pp 65 – 72. </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lang w:val="nl-NL"/>
        </w:rPr>
        <w:t xml:space="preserve">Dang, D.Y. (2013). </w:t>
      </w:r>
      <w:r w:rsidRPr="00C8799A">
        <w:rPr>
          <w:rFonts w:ascii="Times New Roman" w:hAnsi="Times New Roman"/>
          <w:sz w:val="24"/>
          <w:szCs w:val="24"/>
        </w:rPr>
        <w:t xml:space="preserve">Revenue Allocation and Economic Development in Nigeria: An  Empirical Study. </w:t>
      </w:r>
      <w:r w:rsidRPr="00C8799A">
        <w:rPr>
          <w:rFonts w:ascii="Times New Roman" w:hAnsi="Times New Roman"/>
          <w:i/>
          <w:sz w:val="24"/>
          <w:szCs w:val="24"/>
        </w:rPr>
        <w:t>Sage Open</w:t>
      </w:r>
      <w:r w:rsidRPr="00C8799A">
        <w:rPr>
          <w:rFonts w:ascii="Times New Roman" w:hAnsi="Times New Roman"/>
          <w:sz w:val="24"/>
          <w:szCs w:val="24"/>
        </w:rPr>
        <w:t xml:space="preserve">. 2013 3: DOI:10.1177/2158244013505602.Retrieved From </w:t>
      </w:r>
      <w:hyperlink r:id="rId9" w:history="1">
        <w:r w:rsidRPr="00C8799A">
          <w:rPr>
            <w:rStyle w:val="Hyperlink"/>
            <w:rFonts w:ascii="Times New Roman" w:hAnsi="Times New Roman"/>
            <w:sz w:val="24"/>
            <w:szCs w:val="24"/>
          </w:rPr>
          <w:t>http://sgo.sagepub.com/content/3/3/2158244013505602</w:t>
        </w:r>
      </w:hyperlink>
      <w:r w:rsidRPr="00C8799A">
        <w:rPr>
          <w:rFonts w:ascii="Times New Roman" w:hAnsi="Times New Roman"/>
          <w:sz w:val="24"/>
          <w:szCs w:val="24"/>
        </w:rPr>
        <w:t>.</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lang w:val="de-DE"/>
        </w:rPr>
        <w:t xml:space="preserve">Eberinga, O.T. &amp; Yadirichukwu, E. (2012). </w:t>
      </w:r>
      <w:r w:rsidRPr="00C8799A">
        <w:rPr>
          <w:rFonts w:ascii="Times New Roman" w:hAnsi="Times New Roman"/>
          <w:sz w:val="24"/>
          <w:szCs w:val="24"/>
        </w:rPr>
        <w:t xml:space="preserve">Analysis of tax formation and impact on economic growth in Nigeria. </w:t>
      </w:r>
      <w:r w:rsidRPr="00C8799A">
        <w:rPr>
          <w:rFonts w:ascii="Times New Roman" w:hAnsi="Times New Roman"/>
          <w:i/>
          <w:sz w:val="24"/>
          <w:szCs w:val="24"/>
        </w:rPr>
        <w:t>International Journal of Accounting and Financial Reporting.</w:t>
      </w:r>
      <w:r w:rsidRPr="00C8799A">
        <w:rPr>
          <w:rFonts w:ascii="Times New Roman" w:hAnsi="Times New Roman"/>
          <w:sz w:val="24"/>
          <w:szCs w:val="24"/>
        </w:rPr>
        <w:t xml:space="preserve"> 2(2). Pp 367 – 385.</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James, K. (2011). Exploring the Origins and Global Rise of VAT. </w:t>
      </w:r>
      <w:r w:rsidRPr="00C8799A">
        <w:rPr>
          <w:rFonts w:ascii="Times New Roman" w:hAnsi="Times New Roman"/>
          <w:i/>
          <w:sz w:val="24"/>
          <w:szCs w:val="24"/>
        </w:rPr>
        <w:t>Tax Analysts</w:t>
      </w:r>
      <w:r w:rsidRPr="00C8799A">
        <w:rPr>
          <w:rFonts w:ascii="Times New Roman" w:hAnsi="Times New Roman"/>
          <w:sz w:val="24"/>
          <w:szCs w:val="24"/>
        </w:rPr>
        <w:t>. pp 15 – 22.</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Kamruddin-parvez, M.N.A. (2012). Effects of VAT and Tax on Economy: An Analysis in the context of Bangladesh. </w:t>
      </w:r>
      <w:r w:rsidRPr="00C8799A">
        <w:rPr>
          <w:rFonts w:ascii="Times New Roman" w:hAnsi="Times New Roman"/>
          <w:i/>
          <w:sz w:val="24"/>
          <w:szCs w:val="24"/>
        </w:rPr>
        <w:t>Research Journal of Finance and Accounting</w:t>
      </w:r>
      <w:r w:rsidRPr="00C8799A">
        <w:rPr>
          <w:rFonts w:ascii="Times New Roman" w:hAnsi="Times New Roman"/>
          <w:sz w:val="24"/>
          <w:szCs w:val="24"/>
        </w:rPr>
        <w:t>. 3(7). pp 64 – 70.</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Micah, L.C., Ebere, C. &amp; Umobong, A.A. (2012). Tax System in Nigeria – Challenges and the Way Forward. </w:t>
      </w:r>
      <w:r w:rsidRPr="00C8799A">
        <w:rPr>
          <w:rFonts w:ascii="Times New Roman" w:hAnsi="Times New Roman"/>
          <w:i/>
          <w:sz w:val="24"/>
          <w:szCs w:val="24"/>
        </w:rPr>
        <w:t>Research Journal of Finance and Accounting.</w:t>
      </w:r>
      <w:r w:rsidRPr="00C8799A">
        <w:rPr>
          <w:rFonts w:ascii="Times New Roman" w:hAnsi="Times New Roman"/>
          <w:sz w:val="24"/>
          <w:szCs w:val="24"/>
        </w:rPr>
        <w:t xml:space="preserve"> 3(5). pp 9 – 15.</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Ogbonna, G.N. &amp; Ebimobowei, A. (2012). Impact of Tax Reforms and Economic Growth of</w:t>
      </w:r>
      <w:r w:rsidR="003863B1" w:rsidRPr="00C8799A">
        <w:rPr>
          <w:rFonts w:ascii="Times New Roman" w:hAnsi="Times New Roman"/>
          <w:sz w:val="24"/>
          <w:szCs w:val="24"/>
        </w:rPr>
        <w:t xml:space="preserve"> </w:t>
      </w:r>
      <w:r w:rsidRPr="00C8799A">
        <w:rPr>
          <w:rFonts w:ascii="Times New Roman" w:hAnsi="Times New Roman"/>
          <w:sz w:val="24"/>
          <w:szCs w:val="24"/>
        </w:rPr>
        <w:t xml:space="preserve">Nigeria: A Time Series Analysis. </w:t>
      </w:r>
      <w:r w:rsidRPr="00C8799A">
        <w:rPr>
          <w:rFonts w:ascii="Times New Roman" w:hAnsi="Times New Roman"/>
          <w:i/>
          <w:sz w:val="24"/>
          <w:szCs w:val="24"/>
        </w:rPr>
        <w:t>Current Research Journal of Social Sciences</w:t>
      </w:r>
      <w:r w:rsidRPr="00C8799A">
        <w:rPr>
          <w:rFonts w:ascii="Times New Roman" w:hAnsi="Times New Roman"/>
          <w:sz w:val="24"/>
          <w:szCs w:val="24"/>
        </w:rPr>
        <w:t>. 4(1). pp 62 – 68.</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Okoye, E.I. &amp; Ezugwu, C.I. (2012). Explaining the Imperatives of Value Added Tax (VAT)</w:t>
      </w:r>
      <w:r w:rsidR="0001773A" w:rsidRPr="00C8799A">
        <w:rPr>
          <w:rFonts w:ascii="Times New Roman" w:hAnsi="Times New Roman"/>
          <w:sz w:val="24"/>
          <w:szCs w:val="24"/>
        </w:rPr>
        <w:t xml:space="preserve"> </w:t>
      </w:r>
      <w:r w:rsidRPr="00C8799A">
        <w:rPr>
          <w:rFonts w:ascii="Times New Roman" w:hAnsi="Times New Roman"/>
          <w:sz w:val="24"/>
          <w:szCs w:val="24"/>
        </w:rPr>
        <w:t xml:space="preserve">in National Development. </w:t>
      </w:r>
      <w:r w:rsidRPr="00C8799A">
        <w:rPr>
          <w:rFonts w:ascii="Times New Roman" w:hAnsi="Times New Roman"/>
          <w:i/>
          <w:sz w:val="24"/>
          <w:szCs w:val="24"/>
        </w:rPr>
        <w:t>The Nigerian Accounting Horizon</w:t>
      </w:r>
      <w:r w:rsidRPr="00C8799A">
        <w:rPr>
          <w:rFonts w:ascii="Times New Roman" w:hAnsi="Times New Roman"/>
          <w:sz w:val="24"/>
          <w:szCs w:val="24"/>
        </w:rPr>
        <w:t>. 5(1). pp 12 – 27.</w:t>
      </w:r>
    </w:p>
    <w:p w:rsidR="005761F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Okoye, E.I. &amp; Gbegi, D.O. (2013). Effective Value Added Tax: An Imperative for Wealth Creation in Nigeria. </w:t>
      </w:r>
      <w:r w:rsidRPr="00C8799A">
        <w:rPr>
          <w:rFonts w:ascii="Times New Roman" w:hAnsi="Times New Roman"/>
          <w:i/>
          <w:sz w:val="24"/>
          <w:szCs w:val="24"/>
        </w:rPr>
        <w:t>Global Journal of Management and Business Research</w:t>
      </w:r>
      <w:r w:rsidRPr="00C8799A">
        <w:rPr>
          <w:rFonts w:ascii="Times New Roman" w:hAnsi="Times New Roman"/>
          <w:sz w:val="24"/>
          <w:szCs w:val="24"/>
        </w:rPr>
        <w:t>. 13(1). pp 90 – 100.</w:t>
      </w:r>
      <w:r w:rsidR="005761F2" w:rsidRPr="00C8799A">
        <w:rPr>
          <w:rFonts w:ascii="Times New Roman" w:hAnsi="Times New Roman"/>
          <w:sz w:val="24"/>
          <w:szCs w:val="24"/>
        </w:rPr>
        <w:t xml:space="preserve"> </w:t>
      </w:r>
    </w:p>
    <w:p w:rsidR="005761F2" w:rsidRPr="00C8799A" w:rsidRDefault="005761F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Onaolapo, A.A., Aworemi, R.J. &amp; Ajala, O.A. (2013). As</w:t>
      </w:r>
      <w:r w:rsidR="001F6CB2" w:rsidRPr="00C8799A">
        <w:rPr>
          <w:rFonts w:ascii="Times New Roman" w:hAnsi="Times New Roman"/>
          <w:sz w:val="24"/>
          <w:szCs w:val="24"/>
        </w:rPr>
        <w:t xml:space="preserve">sessment of Value Added Tax and </w:t>
      </w:r>
      <w:r w:rsidRPr="00C8799A">
        <w:rPr>
          <w:rFonts w:ascii="Times New Roman" w:hAnsi="Times New Roman"/>
          <w:sz w:val="24"/>
          <w:szCs w:val="24"/>
        </w:rPr>
        <w:t xml:space="preserve">Its Effects on Revenue Generation in Nigria. </w:t>
      </w:r>
      <w:r w:rsidRPr="00C8799A">
        <w:rPr>
          <w:rFonts w:ascii="Times New Roman" w:hAnsi="Times New Roman"/>
          <w:i/>
          <w:sz w:val="24"/>
          <w:szCs w:val="24"/>
        </w:rPr>
        <w:t>International Journal of Business and Social Science</w:t>
      </w:r>
      <w:r w:rsidRPr="00C8799A">
        <w:rPr>
          <w:rFonts w:ascii="Times New Roman" w:hAnsi="Times New Roman"/>
          <w:sz w:val="24"/>
          <w:szCs w:val="24"/>
        </w:rPr>
        <w:t>.4(1). 220-225.</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Rostanmi, A., Nourbakhsh, F. &amp; Akbarian, H. (2012). Impact of Fiscal Policy on Economic</w:t>
      </w:r>
      <w:r w:rsidR="0001773A" w:rsidRPr="00C8799A">
        <w:rPr>
          <w:rFonts w:ascii="Times New Roman" w:hAnsi="Times New Roman"/>
          <w:sz w:val="24"/>
          <w:szCs w:val="24"/>
        </w:rPr>
        <w:t xml:space="preserve"> </w:t>
      </w:r>
      <w:r w:rsidRPr="00C8799A">
        <w:rPr>
          <w:rFonts w:ascii="Times New Roman" w:hAnsi="Times New Roman"/>
          <w:sz w:val="24"/>
          <w:szCs w:val="24"/>
        </w:rPr>
        <w:t xml:space="preserve">Growth in Iran With Emphasis on the Role of Value Added Tax (VAT). </w:t>
      </w:r>
      <w:r w:rsidRPr="00C8799A">
        <w:rPr>
          <w:rFonts w:ascii="Times New Roman" w:hAnsi="Times New Roman"/>
          <w:i/>
          <w:sz w:val="24"/>
          <w:szCs w:val="24"/>
        </w:rPr>
        <w:t>Advances in Environmental Biology</w:t>
      </w:r>
      <w:r w:rsidRPr="00C8799A">
        <w:rPr>
          <w:rFonts w:ascii="Times New Roman" w:hAnsi="Times New Roman"/>
          <w:sz w:val="24"/>
          <w:szCs w:val="24"/>
        </w:rPr>
        <w:t>. 6(2). pp 916 – 919.</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Ruebling, C.E. (1973). </w:t>
      </w:r>
      <w:r w:rsidRPr="00C8799A">
        <w:rPr>
          <w:rFonts w:ascii="Times New Roman" w:hAnsi="Times New Roman"/>
          <w:i/>
          <w:sz w:val="24"/>
          <w:szCs w:val="24"/>
        </w:rPr>
        <w:t>A Value Added Tax and Factors Affecting its Economic Impact.</w:t>
      </w:r>
      <w:r w:rsidRPr="00C8799A">
        <w:rPr>
          <w:rFonts w:ascii="Times New Roman" w:hAnsi="Times New Roman"/>
          <w:sz w:val="24"/>
          <w:szCs w:val="24"/>
        </w:rPr>
        <w:t xml:space="preserve"> </w:t>
      </w:r>
      <w:r w:rsidR="0001773A" w:rsidRPr="00C8799A">
        <w:rPr>
          <w:rFonts w:ascii="Times New Roman" w:hAnsi="Times New Roman"/>
          <w:sz w:val="24"/>
          <w:szCs w:val="24"/>
        </w:rPr>
        <w:t xml:space="preserve"> </w:t>
      </w:r>
      <w:r w:rsidRPr="00C8799A">
        <w:rPr>
          <w:rFonts w:ascii="Times New Roman" w:hAnsi="Times New Roman"/>
          <w:sz w:val="24"/>
          <w:szCs w:val="24"/>
        </w:rPr>
        <w:t>Federal Reserve Bank of St. Louis. Pp 15 – 19.</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Salami, A. (2011). Taxation, Revenue Allocation and Fiscal Federalism in Nigeria: Issues, Challenges and Policy Options. </w:t>
      </w:r>
      <w:r w:rsidRPr="00C8799A">
        <w:rPr>
          <w:rFonts w:ascii="Times New Roman" w:hAnsi="Times New Roman"/>
          <w:i/>
          <w:sz w:val="24"/>
          <w:szCs w:val="24"/>
        </w:rPr>
        <w:t>Economic Annals</w:t>
      </w:r>
      <w:r w:rsidRPr="00C8799A">
        <w:rPr>
          <w:rFonts w:ascii="Times New Roman" w:hAnsi="Times New Roman"/>
          <w:sz w:val="24"/>
          <w:szCs w:val="24"/>
        </w:rPr>
        <w:t>. LVI(189). pp 27 – 50.</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Sanni, A. (2012). Current Law and Practice of Value Added Tax in Nigeria. </w:t>
      </w:r>
      <w:r w:rsidRPr="00C8799A">
        <w:rPr>
          <w:rFonts w:ascii="Times New Roman" w:hAnsi="Times New Roman"/>
          <w:i/>
          <w:sz w:val="24"/>
          <w:szCs w:val="24"/>
        </w:rPr>
        <w:t>British Journal of Arts and Social Sciences.</w:t>
      </w:r>
      <w:r w:rsidRPr="00C8799A">
        <w:rPr>
          <w:rFonts w:ascii="Times New Roman" w:hAnsi="Times New Roman"/>
          <w:sz w:val="24"/>
          <w:szCs w:val="24"/>
        </w:rPr>
        <w:t xml:space="preserve"> 5(2). pp 186 – 201.</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Unegbu, A.O. &amp; Irefin, D. (2011). Impact of VAT on Economic Development of Emerging</w:t>
      </w:r>
      <w:r w:rsidR="0001773A" w:rsidRPr="00C8799A">
        <w:rPr>
          <w:rFonts w:ascii="Times New Roman" w:hAnsi="Times New Roman"/>
          <w:sz w:val="24"/>
          <w:szCs w:val="24"/>
        </w:rPr>
        <w:t xml:space="preserve"> </w:t>
      </w:r>
      <w:r w:rsidRPr="00C8799A">
        <w:rPr>
          <w:rFonts w:ascii="Times New Roman" w:hAnsi="Times New Roman"/>
          <w:sz w:val="24"/>
          <w:szCs w:val="24"/>
        </w:rPr>
        <w:t xml:space="preserve">Nations. </w:t>
      </w:r>
      <w:r w:rsidRPr="00C8799A">
        <w:rPr>
          <w:rFonts w:ascii="Times New Roman" w:hAnsi="Times New Roman"/>
          <w:i/>
          <w:sz w:val="24"/>
          <w:szCs w:val="24"/>
        </w:rPr>
        <w:t>Journal of Economics and International Finance</w:t>
      </w:r>
      <w:r w:rsidRPr="00C8799A">
        <w:rPr>
          <w:rFonts w:ascii="Times New Roman" w:hAnsi="Times New Roman"/>
          <w:sz w:val="24"/>
          <w:szCs w:val="24"/>
        </w:rPr>
        <w:t>. 3(8). pp 492 – 503.</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Uremadu, S.O. &amp; Ndulue, J.C. (2011). A Review of Private Sector Tax Revenue Generation at Local Government Level: Evidence from Nigeria. </w:t>
      </w:r>
      <w:r w:rsidRPr="00C8799A">
        <w:rPr>
          <w:rFonts w:ascii="Times New Roman" w:hAnsi="Times New Roman"/>
          <w:i/>
          <w:sz w:val="24"/>
          <w:szCs w:val="24"/>
        </w:rPr>
        <w:t>Journal of Public Administration and Policy Research.</w:t>
      </w:r>
      <w:r w:rsidRPr="00C8799A">
        <w:rPr>
          <w:rFonts w:ascii="Times New Roman" w:hAnsi="Times New Roman"/>
          <w:sz w:val="24"/>
          <w:szCs w:val="24"/>
        </w:rPr>
        <w:t xml:space="preserve"> 3(6). pp 174 – 183.</w:t>
      </w:r>
    </w:p>
    <w:p w:rsidR="008C5862" w:rsidRPr="00C8799A" w:rsidRDefault="008C5862" w:rsidP="003863B1">
      <w:pPr>
        <w:spacing w:after="0" w:line="240" w:lineRule="auto"/>
        <w:ind w:left="1440" w:hanging="1440"/>
        <w:jc w:val="both"/>
        <w:rPr>
          <w:rFonts w:ascii="Times New Roman" w:hAnsi="Times New Roman"/>
          <w:sz w:val="24"/>
          <w:szCs w:val="24"/>
        </w:rPr>
      </w:pPr>
      <w:r w:rsidRPr="00C8799A">
        <w:rPr>
          <w:rFonts w:ascii="Times New Roman" w:hAnsi="Times New Roman"/>
          <w:sz w:val="24"/>
          <w:szCs w:val="24"/>
        </w:rPr>
        <w:t xml:space="preserve">Worlu, C.N. &amp; Nkoro, E. (2012). Tax Revenue and Economic Development in Nigeria: A </w:t>
      </w:r>
      <w:r w:rsidR="0001773A" w:rsidRPr="00C8799A">
        <w:rPr>
          <w:rFonts w:ascii="Times New Roman" w:hAnsi="Times New Roman"/>
          <w:sz w:val="24"/>
          <w:szCs w:val="24"/>
        </w:rPr>
        <w:t xml:space="preserve"> </w:t>
      </w:r>
      <w:r w:rsidRPr="00C8799A">
        <w:rPr>
          <w:rFonts w:ascii="Times New Roman" w:hAnsi="Times New Roman"/>
          <w:sz w:val="24"/>
          <w:szCs w:val="24"/>
        </w:rPr>
        <w:t xml:space="preserve">Macroeconomic Approach. </w:t>
      </w:r>
      <w:r w:rsidRPr="00C8799A">
        <w:rPr>
          <w:rFonts w:ascii="Times New Roman" w:hAnsi="Times New Roman"/>
          <w:i/>
          <w:sz w:val="24"/>
          <w:szCs w:val="24"/>
        </w:rPr>
        <w:t>Academic Journal of Interdisciplinary Studies</w:t>
      </w:r>
      <w:r w:rsidRPr="00C8799A">
        <w:rPr>
          <w:rFonts w:ascii="Times New Roman" w:hAnsi="Times New Roman"/>
          <w:sz w:val="24"/>
          <w:szCs w:val="24"/>
        </w:rPr>
        <w:t xml:space="preserve">. 1(2). pp 211 – 223. </w:t>
      </w:r>
    </w:p>
    <w:p w:rsidR="00FB19F3" w:rsidRPr="00C8799A" w:rsidRDefault="00FB19F3" w:rsidP="007B7E59">
      <w:pPr>
        <w:spacing w:after="0" w:line="360" w:lineRule="auto"/>
        <w:rPr>
          <w:rFonts w:ascii="Times New Roman" w:hAnsi="Times New Roman"/>
          <w:sz w:val="24"/>
          <w:szCs w:val="24"/>
        </w:rPr>
      </w:pPr>
    </w:p>
    <w:sectPr w:rsidR="00FB19F3" w:rsidRPr="00C8799A" w:rsidSect="00BB06D7">
      <w:pgSz w:w="11909" w:h="16834" w:code="9"/>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067" w:rsidRDefault="00593067" w:rsidP="00A543BE">
      <w:pPr>
        <w:spacing w:after="0" w:line="240" w:lineRule="auto"/>
      </w:pPr>
      <w:r>
        <w:separator/>
      </w:r>
    </w:p>
  </w:endnote>
  <w:endnote w:type="continuationSeparator" w:id="1">
    <w:p w:rsidR="00593067" w:rsidRDefault="00593067" w:rsidP="00A54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Greek Courier">
    <w:altName w:val="Symbol"/>
    <w:charset w:val="02"/>
    <w:family w:val="modern"/>
    <w:pitch w:val="fixed"/>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855" w:rsidRDefault="0079753B">
    <w:pPr>
      <w:pStyle w:val="Footer"/>
      <w:jc w:val="center"/>
    </w:pPr>
    <w:fldSimple w:instr=" PAGE   \* MERGEFORMAT ">
      <w:r w:rsidR="00C76790">
        <w:rPr>
          <w:noProof/>
        </w:rPr>
        <w:t>ii</w:t>
      </w:r>
    </w:fldSimple>
  </w:p>
  <w:p w:rsidR="00DF6855" w:rsidRDefault="00DF68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067" w:rsidRDefault="00593067" w:rsidP="00A543BE">
      <w:pPr>
        <w:spacing w:after="0" w:line="240" w:lineRule="auto"/>
      </w:pPr>
      <w:r>
        <w:separator/>
      </w:r>
    </w:p>
  </w:footnote>
  <w:footnote w:type="continuationSeparator" w:id="1">
    <w:p w:rsidR="00593067" w:rsidRDefault="00593067" w:rsidP="00A543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60C90"/>
    <w:multiLevelType w:val="hybridMultilevel"/>
    <w:tmpl w:val="CCB60E14"/>
    <w:lvl w:ilvl="0" w:tplc="5A6AF5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C70CE7"/>
    <w:multiLevelType w:val="hybridMultilevel"/>
    <w:tmpl w:val="C2027358"/>
    <w:lvl w:ilvl="0" w:tplc="76B67F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0C4679"/>
    <w:multiLevelType w:val="hybridMultilevel"/>
    <w:tmpl w:val="0666B724"/>
    <w:lvl w:ilvl="0" w:tplc="F5B849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5975E9"/>
    <w:multiLevelType w:val="hybridMultilevel"/>
    <w:tmpl w:val="D96A541E"/>
    <w:lvl w:ilvl="0" w:tplc="CCEE5A98">
      <w:start w:val="199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F4EB2"/>
    <w:multiLevelType w:val="hybridMultilevel"/>
    <w:tmpl w:val="9D426BCC"/>
    <w:lvl w:ilvl="0" w:tplc="F6C699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3C40B7"/>
    <w:multiLevelType w:val="hybridMultilevel"/>
    <w:tmpl w:val="70A4C12A"/>
    <w:lvl w:ilvl="0" w:tplc="69A689DE">
      <w:start w:val="199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D47F9"/>
    <w:multiLevelType w:val="hybridMultilevel"/>
    <w:tmpl w:val="06FAE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A6E36"/>
    <w:multiLevelType w:val="multilevel"/>
    <w:tmpl w:val="ADC27E70"/>
    <w:lvl w:ilvl="0">
      <w:start w:val="1"/>
      <w:numFmt w:val="lowerRoman"/>
      <w:lvlText w:val="%1........)"/>
      <w:lvlJc w:val="left"/>
      <w:pPr>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8">
    <w:nsid w:val="1F4E1AD2"/>
    <w:multiLevelType w:val="hybridMultilevel"/>
    <w:tmpl w:val="8B02675E"/>
    <w:lvl w:ilvl="0" w:tplc="9DF2DB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014606B"/>
    <w:multiLevelType w:val="hybridMultilevel"/>
    <w:tmpl w:val="BF6E4F4A"/>
    <w:lvl w:ilvl="0" w:tplc="E3C0D7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56452B"/>
    <w:multiLevelType w:val="hybridMultilevel"/>
    <w:tmpl w:val="1E3AE888"/>
    <w:lvl w:ilvl="0" w:tplc="C7C8C4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823A54"/>
    <w:multiLevelType w:val="hybridMultilevel"/>
    <w:tmpl w:val="CC4C3F1E"/>
    <w:lvl w:ilvl="0" w:tplc="B824ED8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4F5C48"/>
    <w:multiLevelType w:val="hybridMultilevel"/>
    <w:tmpl w:val="4D147FF4"/>
    <w:lvl w:ilvl="0" w:tplc="4CCE09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DB2797"/>
    <w:multiLevelType w:val="hybridMultilevel"/>
    <w:tmpl w:val="4762EF20"/>
    <w:lvl w:ilvl="0" w:tplc="640A3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7F2BC8"/>
    <w:multiLevelType w:val="hybridMultilevel"/>
    <w:tmpl w:val="55AAF596"/>
    <w:lvl w:ilvl="0" w:tplc="2F88C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996BBC"/>
    <w:multiLevelType w:val="hybridMultilevel"/>
    <w:tmpl w:val="A2703D78"/>
    <w:lvl w:ilvl="0" w:tplc="751ADD20">
      <w:start w:val="199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E7603"/>
    <w:multiLevelType w:val="hybridMultilevel"/>
    <w:tmpl w:val="7B22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C16D1C"/>
    <w:multiLevelType w:val="hybridMultilevel"/>
    <w:tmpl w:val="7526A6A4"/>
    <w:lvl w:ilvl="0" w:tplc="2938D7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617E30"/>
    <w:multiLevelType w:val="hybridMultilevel"/>
    <w:tmpl w:val="A44EB828"/>
    <w:lvl w:ilvl="0" w:tplc="706080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B26897"/>
    <w:multiLevelType w:val="multilevel"/>
    <w:tmpl w:val="A8DA2A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FC367A8"/>
    <w:multiLevelType w:val="hybridMultilevel"/>
    <w:tmpl w:val="84869956"/>
    <w:lvl w:ilvl="0" w:tplc="8D02E9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0C349E"/>
    <w:multiLevelType w:val="hybridMultilevel"/>
    <w:tmpl w:val="90C079CC"/>
    <w:lvl w:ilvl="0" w:tplc="16A645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46142C"/>
    <w:multiLevelType w:val="hybridMultilevel"/>
    <w:tmpl w:val="4DE48B44"/>
    <w:lvl w:ilvl="0" w:tplc="8BB087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8174E4"/>
    <w:multiLevelType w:val="hybridMultilevel"/>
    <w:tmpl w:val="67F6A2C8"/>
    <w:lvl w:ilvl="0" w:tplc="DA5C9D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A2578D"/>
    <w:multiLevelType w:val="hybridMultilevel"/>
    <w:tmpl w:val="00647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737EDC"/>
    <w:multiLevelType w:val="hybridMultilevel"/>
    <w:tmpl w:val="7A48A666"/>
    <w:lvl w:ilvl="0" w:tplc="0C740CE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6255C2"/>
    <w:multiLevelType w:val="hybridMultilevel"/>
    <w:tmpl w:val="95F45AAC"/>
    <w:lvl w:ilvl="0" w:tplc="48CACF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316A39"/>
    <w:multiLevelType w:val="hybridMultilevel"/>
    <w:tmpl w:val="ABB6FCC4"/>
    <w:lvl w:ilvl="0" w:tplc="317E01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65B2900"/>
    <w:multiLevelType w:val="hybridMultilevel"/>
    <w:tmpl w:val="600C1084"/>
    <w:lvl w:ilvl="0" w:tplc="591E34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E25ECC"/>
    <w:multiLevelType w:val="hybridMultilevel"/>
    <w:tmpl w:val="068A15A0"/>
    <w:lvl w:ilvl="0" w:tplc="34F02D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597B3F"/>
    <w:multiLevelType w:val="hybridMultilevel"/>
    <w:tmpl w:val="E60AD326"/>
    <w:lvl w:ilvl="0" w:tplc="CA360862">
      <w:start w:val="1"/>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1">
    <w:nsid w:val="62D14852"/>
    <w:multiLevelType w:val="hybridMultilevel"/>
    <w:tmpl w:val="9D9CE8E8"/>
    <w:lvl w:ilvl="0" w:tplc="3DF2EE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3A173F7"/>
    <w:multiLevelType w:val="hybridMultilevel"/>
    <w:tmpl w:val="FBFC7616"/>
    <w:lvl w:ilvl="0" w:tplc="E6C6D9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0EC6B7F"/>
    <w:multiLevelType w:val="hybridMultilevel"/>
    <w:tmpl w:val="0A20DC1C"/>
    <w:lvl w:ilvl="0" w:tplc="7E98F74E">
      <w:start w:val="1"/>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nsid w:val="78E66FA7"/>
    <w:multiLevelType w:val="hybridMultilevel"/>
    <w:tmpl w:val="CE923D94"/>
    <w:lvl w:ilvl="0" w:tplc="514C4F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9063538"/>
    <w:multiLevelType w:val="hybridMultilevel"/>
    <w:tmpl w:val="3EF813A8"/>
    <w:lvl w:ilvl="0" w:tplc="6E949A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681E26"/>
    <w:multiLevelType w:val="hybridMultilevel"/>
    <w:tmpl w:val="7E10B4D8"/>
    <w:lvl w:ilvl="0" w:tplc="A9B28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CC44F7C"/>
    <w:multiLevelType w:val="hybridMultilevel"/>
    <w:tmpl w:val="10FA9BA4"/>
    <w:lvl w:ilvl="0" w:tplc="E542A8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F81592E"/>
    <w:multiLevelType w:val="hybridMultilevel"/>
    <w:tmpl w:val="9D040F4A"/>
    <w:lvl w:ilvl="0" w:tplc="1144AD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0"/>
  </w:num>
  <w:num w:numId="3">
    <w:abstractNumId w:val="13"/>
  </w:num>
  <w:num w:numId="4">
    <w:abstractNumId w:val="1"/>
  </w:num>
  <w:num w:numId="5">
    <w:abstractNumId w:val="2"/>
  </w:num>
  <w:num w:numId="6">
    <w:abstractNumId w:val="14"/>
  </w:num>
  <w:num w:numId="7">
    <w:abstractNumId w:val="31"/>
  </w:num>
  <w:num w:numId="8">
    <w:abstractNumId w:val="32"/>
  </w:num>
  <w:num w:numId="9">
    <w:abstractNumId w:val="8"/>
  </w:num>
  <w:num w:numId="10">
    <w:abstractNumId w:val="4"/>
  </w:num>
  <w:num w:numId="11">
    <w:abstractNumId w:val="9"/>
  </w:num>
  <w:num w:numId="12">
    <w:abstractNumId w:val="21"/>
  </w:num>
  <w:num w:numId="13">
    <w:abstractNumId w:val="12"/>
  </w:num>
  <w:num w:numId="14">
    <w:abstractNumId w:val="17"/>
  </w:num>
  <w:num w:numId="15">
    <w:abstractNumId w:val="34"/>
  </w:num>
  <w:num w:numId="16">
    <w:abstractNumId w:val="25"/>
  </w:num>
  <w:num w:numId="17">
    <w:abstractNumId w:val="37"/>
  </w:num>
  <w:num w:numId="18">
    <w:abstractNumId w:val="27"/>
  </w:num>
  <w:num w:numId="19">
    <w:abstractNumId w:val="36"/>
  </w:num>
  <w:num w:numId="20">
    <w:abstractNumId w:val="10"/>
  </w:num>
  <w:num w:numId="21">
    <w:abstractNumId w:val="11"/>
  </w:num>
  <w:num w:numId="22">
    <w:abstractNumId w:val="35"/>
  </w:num>
  <w:num w:numId="23">
    <w:abstractNumId w:val="23"/>
  </w:num>
  <w:num w:numId="24">
    <w:abstractNumId w:val="5"/>
  </w:num>
  <w:num w:numId="25">
    <w:abstractNumId w:val="22"/>
  </w:num>
  <w:num w:numId="26">
    <w:abstractNumId w:val="15"/>
  </w:num>
  <w:num w:numId="27">
    <w:abstractNumId w:val="3"/>
  </w:num>
  <w:num w:numId="28">
    <w:abstractNumId w:val="30"/>
  </w:num>
  <w:num w:numId="29">
    <w:abstractNumId w:val="33"/>
  </w:num>
  <w:num w:numId="30">
    <w:abstractNumId w:val="6"/>
  </w:num>
  <w:num w:numId="31">
    <w:abstractNumId w:val="20"/>
  </w:num>
  <w:num w:numId="32">
    <w:abstractNumId w:val="26"/>
  </w:num>
  <w:num w:numId="33">
    <w:abstractNumId w:val="7"/>
  </w:num>
  <w:num w:numId="34">
    <w:abstractNumId w:val="38"/>
  </w:num>
  <w:num w:numId="35">
    <w:abstractNumId w:val="18"/>
  </w:num>
  <w:num w:numId="36">
    <w:abstractNumId w:val="29"/>
  </w:num>
  <w:num w:numId="37">
    <w:abstractNumId w:val="28"/>
  </w:num>
  <w:num w:numId="38">
    <w:abstractNumId w:val="24"/>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C5862"/>
    <w:rsid w:val="00000BDD"/>
    <w:rsid w:val="00011CF3"/>
    <w:rsid w:val="000126B5"/>
    <w:rsid w:val="00013285"/>
    <w:rsid w:val="00016D71"/>
    <w:rsid w:val="0001773A"/>
    <w:rsid w:val="000315BE"/>
    <w:rsid w:val="00033912"/>
    <w:rsid w:val="000430E9"/>
    <w:rsid w:val="0005397E"/>
    <w:rsid w:val="0005495A"/>
    <w:rsid w:val="000616DF"/>
    <w:rsid w:val="000633BC"/>
    <w:rsid w:val="00072431"/>
    <w:rsid w:val="00087391"/>
    <w:rsid w:val="00097AE2"/>
    <w:rsid w:val="00097E99"/>
    <w:rsid w:val="00097FCD"/>
    <w:rsid w:val="000A0623"/>
    <w:rsid w:val="000A3377"/>
    <w:rsid w:val="000B2E27"/>
    <w:rsid w:val="000B4EBD"/>
    <w:rsid w:val="000B7E76"/>
    <w:rsid w:val="000B7F5E"/>
    <w:rsid w:val="000C08E5"/>
    <w:rsid w:val="000C4E08"/>
    <w:rsid w:val="000C65E6"/>
    <w:rsid w:val="000C68B8"/>
    <w:rsid w:val="000D62CD"/>
    <w:rsid w:val="000E3C91"/>
    <w:rsid w:val="000E4D28"/>
    <w:rsid w:val="000F30D5"/>
    <w:rsid w:val="000F3E1B"/>
    <w:rsid w:val="001013D3"/>
    <w:rsid w:val="001038AD"/>
    <w:rsid w:val="00103DF3"/>
    <w:rsid w:val="001063BF"/>
    <w:rsid w:val="00110217"/>
    <w:rsid w:val="00110746"/>
    <w:rsid w:val="00110AE0"/>
    <w:rsid w:val="00127523"/>
    <w:rsid w:val="00133A58"/>
    <w:rsid w:val="00137271"/>
    <w:rsid w:val="001409A8"/>
    <w:rsid w:val="00146592"/>
    <w:rsid w:val="00147A4C"/>
    <w:rsid w:val="001577EA"/>
    <w:rsid w:val="001700AA"/>
    <w:rsid w:val="00182B93"/>
    <w:rsid w:val="00193D25"/>
    <w:rsid w:val="001963CF"/>
    <w:rsid w:val="001A2A74"/>
    <w:rsid w:val="001C02E2"/>
    <w:rsid w:val="001D362F"/>
    <w:rsid w:val="001E3109"/>
    <w:rsid w:val="001F2021"/>
    <w:rsid w:val="001F6CB2"/>
    <w:rsid w:val="002005B2"/>
    <w:rsid w:val="0020119D"/>
    <w:rsid w:val="0020508A"/>
    <w:rsid w:val="00205690"/>
    <w:rsid w:val="00212803"/>
    <w:rsid w:val="00212F06"/>
    <w:rsid w:val="002150AF"/>
    <w:rsid w:val="002168EF"/>
    <w:rsid w:val="002176D7"/>
    <w:rsid w:val="002221BB"/>
    <w:rsid w:val="00253F0D"/>
    <w:rsid w:val="0026417B"/>
    <w:rsid w:val="002678A1"/>
    <w:rsid w:val="00271717"/>
    <w:rsid w:val="002722DA"/>
    <w:rsid w:val="002758CF"/>
    <w:rsid w:val="002805B4"/>
    <w:rsid w:val="002833CE"/>
    <w:rsid w:val="002B12A7"/>
    <w:rsid w:val="002B2B05"/>
    <w:rsid w:val="002C6E5D"/>
    <w:rsid w:val="002D43AE"/>
    <w:rsid w:val="002F0C39"/>
    <w:rsid w:val="00301095"/>
    <w:rsid w:val="0030365E"/>
    <w:rsid w:val="00303C7A"/>
    <w:rsid w:val="00307F78"/>
    <w:rsid w:val="00310796"/>
    <w:rsid w:val="00314B8B"/>
    <w:rsid w:val="00314C52"/>
    <w:rsid w:val="003162EB"/>
    <w:rsid w:val="003179DC"/>
    <w:rsid w:val="0032243D"/>
    <w:rsid w:val="00324F0F"/>
    <w:rsid w:val="00343103"/>
    <w:rsid w:val="00344F7B"/>
    <w:rsid w:val="00351982"/>
    <w:rsid w:val="00357C2B"/>
    <w:rsid w:val="00360B18"/>
    <w:rsid w:val="00361C99"/>
    <w:rsid w:val="00361CCF"/>
    <w:rsid w:val="00371563"/>
    <w:rsid w:val="00375952"/>
    <w:rsid w:val="00376637"/>
    <w:rsid w:val="00380C74"/>
    <w:rsid w:val="00381C4E"/>
    <w:rsid w:val="003863B1"/>
    <w:rsid w:val="00386DB0"/>
    <w:rsid w:val="003902CF"/>
    <w:rsid w:val="00391430"/>
    <w:rsid w:val="00397DD1"/>
    <w:rsid w:val="003A565E"/>
    <w:rsid w:val="003C383C"/>
    <w:rsid w:val="003C4C0E"/>
    <w:rsid w:val="003C75E0"/>
    <w:rsid w:val="003D0F98"/>
    <w:rsid w:val="003D3F54"/>
    <w:rsid w:val="003D47AA"/>
    <w:rsid w:val="003E30D2"/>
    <w:rsid w:val="003E56BA"/>
    <w:rsid w:val="003F4153"/>
    <w:rsid w:val="003F4A1E"/>
    <w:rsid w:val="00400856"/>
    <w:rsid w:val="00404919"/>
    <w:rsid w:val="0041134A"/>
    <w:rsid w:val="00412FD4"/>
    <w:rsid w:val="00414941"/>
    <w:rsid w:val="00425437"/>
    <w:rsid w:val="004262B1"/>
    <w:rsid w:val="00444D1A"/>
    <w:rsid w:val="00451CDC"/>
    <w:rsid w:val="00461922"/>
    <w:rsid w:val="00465EE3"/>
    <w:rsid w:val="00466A66"/>
    <w:rsid w:val="00471709"/>
    <w:rsid w:val="0047313D"/>
    <w:rsid w:val="004743C6"/>
    <w:rsid w:val="004841ED"/>
    <w:rsid w:val="00497E82"/>
    <w:rsid w:val="004A66A7"/>
    <w:rsid w:val="004B59D7"/>
    <w:rsid w:val="004C5030"/>
    <w:rsid w:val="004D0904"/>
    <w:rsid w:val="004D0B64"/>
    <w:rsid w:val="004D18EE"/>
    <w:rsid w:val="004D4A87"/>
    <w:rsid w:val="004E2EE3"/>
    <w:rsid w:val="004F3BD8"/>
    <w:rsid w:val="0050033A"/>
    <w:rsid w:val="0050288E"/>
    <w:rsid w:val="00506749"/>
    <w:rsid w:val="005168EC"/>
    <w:rsid w:val="00517E74"/>
    <w:rsid w:val="005202B3"/>
    <w:rsid w:val="00523B7B"/>
    <w:rsid w:val="00526E2D"/>
    <w:rsid w:val="005308CB"/>
    <w:rsid w:val="005320E5"/>
    <w:rsid w:val="005327BE"/>
    <w:rsid w:val="00540EF0"/>
    <w:rsid w:val="00540F40"/>
    <w:rsid w:val="00553EAF"/>
    <w:rsid w:val="0056133C"/>
    <w:rsid w:val="0056691C"/>
    <w:rsid w:val="00567683"/>
    <w:rsid w:val="00567AE8"/>
    <w:rsid w:val="00570A10"/>
    <w:rsid w:val="0057329E"/>
    <w:rsid w:val="0057580D"/>
    <w:rsid w:val="005761F2"/>
    <w:rsid w:val="00577CA9"/>
    <w:rsid w:val="0058219F"/>
    <w:rsid w:val="0058599B"/>
    <w:rsid w:val="00586D7D"/>
    <w:rsid w:val="00593067"/>
    <w:rsid w:val="005968B1"/>
    <w:rsid w:val="005A1BF1"/>
    <w:rsid w:val="005A1CCE"/>
    <w:rsid w:val="005A752A"/>
    <w:rsid w:val="005B11F8"/>
    <w:rsid w:val="005C188A"/>
    <w:rsid w:val="005C3947"/>
    <w:rsid w:val="005C4B7C"/>
    <w:rsid w:val="005C7060"/>
    <w:rsid w:val="005D0F95"/>
    <w:rsid w:val="005D3FBC"/>
    <w:rsid w:val="005D576B"/>
    <w:rsid w:val="005D589F"/>
    <w:rsid w:val="005E0193"/>
    <w:rsid w:val="005E25E9"/>
    <w:rsid w:val="005F1CB6"/>
    <w:rsid w:val="005F23F0"/>
    <w:rsid w:val="00601DD1"/>
    <w:rsid w:val="0060212D"/>
    <w:rsid w:val="00602EFB"/>
    <w:rsid w:val="006030C0"/>
    <w:rsid w:val="006065B0"/>
    <w:rsid w:val="006138BC"/>
    <w:rsid w:val="00614C0E"/>
    <w:rsid w:val="0061531D"/>
    <w:rsid w:val="006162B5"/>
    <w:rsid w:val="006178B4"/>
    <w:rsid w:val="00624EAF"/>
    <w:rsid w:val="00635874"/>
    <w:rsid w:val="00636621"/>
    <w:rsid w:val="006427B9"/>
    <w:rsid w:val="00643220"/>
    <w:rsid w:val="00644AE3"/>
    <w:rsid w:val="00647EDB"/>
    <w:rsid w:val="00653870"/>
    <w:rsid w:val="00671414"/>
    <w:rsid w:val="00671CC9"/>
    <w:rsid w:val="006904B5"/>
    <w:rsid w:val="00691EB2"/>
    <w:rsid w:val="00692DDC"/>
    <w:rsid w:val="0069427E"/>
    <w:rsid w:val="006979D5"/>
    <w:rsid w:val="00697D98"/>
    <w:rsid w:val="006A3321"/>
    <w:rsid w:val="006B1993"/>
    <w:rsid w:val="006B6C52"/>
    <w:rsid w:val="006C4C67"/>
    <w:rsid w:val="006D0D1A"/>
    <w:rsid w:val="006D4385"/>
    <w:rsid w:val="006E0839"/>
    <w:rsid w:val="006F3E71"/>
    <w:rsid w:val="00706466"/>
    <w:rsid w:val="00707434"/>
    <w:rsid w:val="007078DF"/>
    <w:rsid w:val="00716113"/>
    <w:rsid w:val="007176ED"/>
    <w:rsid w:val="00724B8E"/>
    <w:rsid w:val="007365EF"/>
    <w:rsid w:val="00740D84"/>
    <w:rsid w:val="00747A4F"/>
    <w:rsid w:val="00753E27"/>
    <w:rsid w:val="00754406"/>
    <w:rsid w:val="007562B2"/>
    <w:rsid w:val="00771A81"/>
    <w:rsid w:val="007721AA"/>
    <w:rsid w:val="00775991"/>
    <w:rsid w:val="007761FB"/>
    <w:rsid w:val="00777B59"/>
    <w:rsid w:val="00780FBE"/>
    <w:rsid w:val="007877A0"/>
    <w:rsid w:val="0079753B"/>
    <w:rsid w:val="007A324B"/>
    <w:rsid w:val="007A384D"/>
    <w:rsid w:val="007A3F4B"/>
    <w:rsid w:val="007A408C"/>
    <w:rsid w:val="007A515F"/>
    <w:rsid w:val="007A704D"/>
    <w:rsid w:val="007B7E59"/>
    <w:rsid w:val="007C0E93"/>
    <w:rsid w:val="007C0F4E"/>
    <w:rsid w:val="007C3BB7"/>
    <w:rsid w:val="007C66BB"/>
    <w:rsid w:val="007C672C"/>
    <w:rsid w:val="007E2A56"/>
    <w:rsid w:val="007E6ED5"/>
    <w:rsid w:val="007F7118"/>
    <w:rsid w:val="008015AC"/>
    <w:rsid w:val="008054E5"/>
    <w:rsid w:val="008140F9"/>
    <w:rsid w:val="008164FD"/>
    <w:rsid w:val="0084436A"/>
    <w:rsid w:val="00847C31"/>
    <w:rsid w:val="00855348"/>
    <w:rsid w:val="00863D0C"/>
    <w:rsid w:val="00864969"/>
    <w:rsid w:val="00865932"/>
    <w:rsid w:val="00876FBC"/>
    <w:rsid w:val="0089315B"/>
    <w:rsid w:val="00895487"/>
    <w:rsid w:val="00896C39"/>
    <w:rsid w:val="008A1E39"/>
    <w:rsid w:val="008A62C9"/>
    <w:rsid w:val="008B1E80"/>
    <w:rsid w:val="008B7966"/>
    <w:rsid w:val="008C5862"/>
    <w:rsid w:val="008E37FD"/>
    <w:rsid w:val="008E6DD4"/>
    <w:rsid w:val="008F6506"/>
    <w:rsid w:val="008F7ED5"/>
    <w:rsid w:val="00904693"/>
    <w:rsid w:val="00904E4F"/>
    <w:rsid w:val="009067FE"/>
    <w:rsid w:val="00913211"/>
    <w:rsid w:val="00925F23"/>
    <w:rsid w:val="00946717"/>
    <w:rsid w:val="009525CC"/>
    <w:rsid w:val="00956094"/>
    <w:rsid w:val="0095750B"/>
    <w:rsid w:val="0096115D"/>
    <w:rsid w:val="00961FB5"/>
    <w:rsid w:val="009652D2"/>
    <w:rsid w:val="00965A14"/>
    <w:rsid w:val="009664E8"/>
    <w:rsid w:val="00981EE0"/>
    <w:rsid w:val="0098401F"/>
    <w:rsid w:val="00985ED0"/>
    <w:rsid w:val="00996145"/>
    <w:rsid w:val="009A58B3"/>
    <w:rsid w:val="009A7169"/>
    <w:rsid w:val="009B4884"/>
    <w:rsid w:val="009B5B5D"/>
    <w:rsid w:val="009C6160"/>
    <w:rsid w:val="009D5665"/>
    <w:rsid w:val="009E46AC"/>
    <w:rsid w:val="00A0262F"/>
    <w:rsid w:val="00A0556C"/>
    <w:rsid w:val="00A205F8"/>
    <w:rsid w:val="00A22F7C"/>
    <w:rsid w:val="00A32096"/>
    <w:rsid w:val="00A321BC"/>
    <w:rsid w:val="00A35C40"/>
    <w:rsid w:val="00A4208F"/>
    <w:rsid w:val="00A43F7C"/>
    <w:rsid w:val="00A46299"/>
    <w:rsid w:val="00A46591"/>
    <w:rsid w:val="00A47FD8"/>
    <w:rsid w:val="00A543BE"/>
    <w:rsid w:val="00A60CDE"/>
    <w:rsid w:val="00A641EF"/>
    <w:rsid w:val="00A65E7E"/>
    <w:rsid w:val="00A86047"/>
    <w:rsid w:val="00AA2B68"/>
    <w:rsid w:val="00AD591F"/>
    <w:rsid w:val="00AD621F"/>
    <w:rsid w:val="00AE54E3"/>
    <w:rsid w:val="00AF5DC4"/>
    <w:rsid w:val="00AF7267"/>
    <w:rsid w:val="00AF7E13"/>
    <w:rsid w:val="00B072C7"/>
    <w:rsid w:val="00B13987"/>
    <w:rsid w:val="00B25E10"/>
    <w:rsid w:val="00B33573"/>
    <w:rsid w:val="00B53EA8"/>
    <w:rsid w:val="00B56309"/>
    <w:rsid w:val="00B569AB"/>
    <w:rsid w:val="00B72EDB"/>
    <w:rsid w:val="00B876BA"/>
    <w:rsid w:val="00B9211B"/>
    <w:rsid w:val="00B92910"/>
    <w:rsid w:val="00BA4408"/>
    <w:rsid w:val="00BA4AC4"/>
    <w:rsid w:val="00BB06D7"/>
    <w:rsid w:val="00BB5ABD"/>
    <w:rsid w:val="00BC10FA"/>
    <w:rsid w:val="00BC197A"/>
    <w:rsid w:val="00BC350D"/>
    <w:rsid w:val="00BC4C9E"/>
    <w:rsid w:val="00BC4FB9"/>
    <w:rsid w:val="00BD790C"/>
    <w:rsid w:val="00BE54A9"/>
    <w:rsid w:val="00BF2D4B"/>
    <w:rsid w:val="00BF47D8"/>
    <w:rsid w:val="00BF4A95"/>
    <w:rsid w:val="00BF504C"/>
    <w:rsid w:val="00C11002"/>
    <w:rsid w:val="00C132B2"/>
    <w:rsid w:val="00C14AF3"/>
    <w:rsid w:val="00C17C29"/>
    <w:rsid w:val="00C2253F"/>
    <w:rsid w:val="00C27E1F"/>
    <w:rsid w:val="00C34D0B"/>
    <w:rsid w:val="00C371B1"/>
    <w:rsid w:val="00C42C6D"/>
    <w:rsid w:val="00C4647E"/>
    <w:rsid w:val="00C54D80"/>
    <w:rsid w:val="00C66BB5"/>
    <w:rsid w:val="00C7356B"/>
    <w:rsid w:val="00C740EC"/>
    <w:rsid w:val="00C75020"/>
    <w:rsid w:val="00C76790"/>
    <w:rsid w:val="00C81C75"/>
    <w:rsid w:val="00C84E3A"/>
    <w:rsid w:val="00C85CAB"/>
    <w:rsid w:val="00C8799A"/>
    <w:rsid w:val="00CA350E"/>
    <w:rsid w:val="00CA5D6A"/>
    <w:rsid w:val="00CB02BA"/>
    <w:rsid w:val="00CB0BFE"/>
    <w:rsid w:val="00CB7041"/>
    <w:rsid w:val="00CC2EA9"/>
    <w:rsid w:val="00CD1C4B"/>
    <w:rsid w:val="00CD5498"/>
    <w:rsid w:val="00CD59FC"/>
    <w:rsid w:val="00CD7AAA"/>
    <w:rsid w:val="00CE6268"/>
    <w:rsid w:val="00CE7D1D"/>
    <w:rsid w:val="00CF2AC4"/>
    <w:rsid w:val="00CF5DE7"/>
    <w:rsid w:val="00D02E18"/>
    <w:rsid w:val="00D10CF4"/>
    <w:rsid w:val="00D15BBF"/>
    <w:rsid w:val="00D202F7"/>
    <w:rsid w:val="00D40789"/>
    <w:rsid w:val="00D4370C"/>
    <w:rsid w:val="00D4789F"/>
    <w:rsid w:val="00D51153"/>
    <w:rsid w:val="00D66E47"/>
    <w:rsid w:val="00D703B8"/>
    <w:rsid w:val="00D738B4"/>
    <w:rsid w:val="00D820D3"/>
    <w:rsid w:val="00D925F3"/>
    <w:rsid w:val="00D95C36"/>
    <w:rsid w:val="00D972FF"/>
    <w:rsid w:val="00D97727"/>
    <w:rsid w:val="00DA189B"/>
    <w:rsid w:val="00DA3718"/>
    <w:rsid w:val="00DA4181"/>
    <w:rsid w:val="00DB114F"/>
    <w:rsid w:val="00DB2FB1"/>
    <w:rsid w:val="00DB5D46"/>
    <w:rsid w:val="00DC7E92"/>
    <w:rsid w:val="00DD0881"/>
    <w:rsid w:val="00DD57C5"/>
    <w:rsid w:val="00DD6FC0"/>
    <w:rsid w:val="00DE4723"/>
    <w:rsid w:val="00DF0935"/>
    <w:rsid w:val="00DF6855"/>
    <w:rsid w:val="00E02A77"/>
    <w:rsid w:val="00E151C1"/>
    <w:rsid w:val="00E159EB"/>
    <w:rsid w:val="00E15D71"/>
    <w:rsid w:val="00E23672"/>
    <w:rsid w:val="00E40883"/>
    <w:rsid w:val="00E44BBD"/>
    <w:rsid w:val="00E467CB"/>
    <w:rsid w:val="00E47C18"/>
    <w:rsid w:val="00E53FBD"/>
    <w:rsid w:val="00E558AE"/>
    <w:rsid w:val="00E63056"/>
    <w:rsid w:val="00E6407C"/>
    <w:rsid w:val="00E65B1E"/>
    <w:rsid w:val="00E67449"/>
    <w:rsid w:val="00E71DC9"/>
    <w:rsid w:val="00E74FA3"/>
    <w:rsid w:val="00E90D48"/>
    <w:rsid w:val="00E96C40"/>
    <w:rsid w:val="00EA13BB"/>
    <w:rsid w:val="00EA28EA"/>
    <w:rsid w:val="00EB4EB9"/>
    <w:rsid w:val="00ED16DC"/>
    <w:rsid w:val="00EE3007"/>
    <w:rsid w:val="00EE5992"/>
    <w:rsid w:val="00EE6FF5"/>
    <w:rsid w:val="00EF1D43"/>
    <w:rsid w:val="00F0108A"/>
    <w:rsid w:val="00F02A3E"/>
    <w:rsid w:val="00F03CAD"/>
    <w:rsid w:val="00F05573"/>
    <w:rsid w:val="00F165B2"/>
    <w:rsid w:val="00F1750D"/>
    <w:rsid w:val="00F205F9"/>
    <w:rsid w:val="00F238C3"/>
    <w:rsid w:val="00F25BF8"/>
    <w:rsid w:val="00F265EA"/>
    <w:rsid w:val="00F33C3D"/>
    <w:rsid w:val="00F364F7"/>
    <w:rsid w:val="00F5000E"/>
    <w:rsid w:val="00F53298"/>
    <w:rsid w:val="00F5552D"/>
    <w:rsid w:val="00F56986"/>
    <w:rsid w:val="00F700E5"/>
    <w:rsid w:val="00F71E1F"/>
    <w:rsid w:val="00F82FDF"/>
    <w:rsid w:val="00F8711C"/>
    <w:rsid w:val="00F9207A"/>
    <w:rsid w:val="00F969EB"/>
    <w:rsid w:val="00FA3A59"/>
    <w:rsid w:val="00FA79EE"/>
    <w:rsid w:val="00FB19F3"/>
    <w:rsid w:val="00FB5EF5"/>
    <w:rsid w:val="00FB619B"/>
    <w:rsid w:val="00FD2A5B"/>
    <w:rsid w:val="00FD4218"/>
    <w:rsid w:val="00FD5D97"/>
    <w:rsid w:val="00FD6C25"/>
    <w:rsid w:val="00FD7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9" type="connector" idref="#AutoShape 3"/>
        <o:r id="V:Rule10" type="connector" idref="#AutoShape 4"/>
        <o:r id="V:Rule11" type="connector" idref="#AutoShape 5"/>
        <o:r id="V:Rule12" type="connector" idref="#_x0000_s1032"/>
        <o:r id="V:Rule13" type="connector" idref="#AutoShape 6"/>
        <o:r id="V:Rule14" type="connector" idref="#AutoShape 7"/>
        <o:r id="V:Rule15" type="connector" idref="#AutoShape 2"/>
        <o:r id="V:Rule1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86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862"/>
    <w:pPr>
      <w:ind w:left="720"/>
      <w:contextualSpacing/>
    </w:pPr>
  </w:style>
  <w:style w:type="paragraph" w:styleId="Header">
    <w:name w:val="header"/>
    <w:basedOn w:val="Normal"/>
    <w:link w:val="HeaderChar"/>
    <w:uiPriority w:val="99"/>
    <w:semiHidden/>
    <w:unhideWhenUsed/>
    <w:rsid w:val="008C58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5862"/>
  </w:style>
  <w:style w:type="paragraph" w:styleId="Footer">
    <w:name w:val="footer"/>
    <w:basedOn w:val="Normal"/>
    <w:link w:val="FooterChar"/>
    <w:uiPriority w:val="99"/>
    <w:unhideWhenUsed/>
    <w:rsid w:val="008C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862"/>
  </w:style>
  <w:style w:type="character" w:styleId="Hyperlink">
    <w:name w:val="Hyperlink"/>
    <w:basedOn w:val="DefaultParagraphFont"/>
    <w:uiPriority w:val="99"/>
    <w:unhideWhenUsed/>
    <w:rsid w:val="008C5862"/>
    <w:rPr>
      <w:color w:val="0000FF"/>
      <w:u w:val="single"/>
    </w:rPr>
  </w:style>
  <w:style w:type="table" w:styleId="TableGrid">
    <w:name w:val="Table Grid"/>
    <w:basedOn w:val="TableNormal"/>
    <w:uiPriority w:val="59"/>
    <w:rsid w:val="008C58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7114029">
      <w:bodyDiv w:val="1"/>
      <w:marLeft w:val="0"/>
      <w:marRight w:val="0"/>
      <w:marTop w:val="0"/>
      <w:marBottom w:val="0"/>
      <w:divBdr>
        <w:top w:val="none" w:sz="0" w:space="0" w:color="auto"/>
        <w:left w:val="none" w:sz="0" w:space="0" w:color="auto"/>
        <w:bottom w:val="none" w:sz="0" w:space="0" w:color="auto"/>
        <w:right w:val="none" w:sz="0" w:space="0" w:color="auto"/>
      </w:divBdr>
    </w:div>
    <w:div w:id="273706499">
      <w:bodyDiv w:val="1"/>
      <w:marLeft w:val="0"/>
      <w:marRight w:val="0"/>
      <w:marTop w:val="0"/>
      <w:marBottom w:val="0"/>
      <w:divBdr>
        <w:top w:val="none" w:sz="0" w:space="0" w:color="auto"/>
        <w:left w:val="none" w:sz="0" w:space="0" w:color="auto"/>
        <w:bottom w:val="none" w:sz="0" w:space="0" w:color="auto"/>
        <w:right w:val="none" w:sz="0" w:space="0" w:color="auto"/>
      </w:divBdr>
    </w:div>
    <w:div w:id="589970640">
      <w:bodyDiv w:val="1"/>
      <w:marLeft w:val="0"/>
      <w:marRight w:val="0"/>
      <w:marTop w:val="0"/>
      <w:marBottom w:val="0"/>
      <w:divBdr>
        <w:top w:val="none" w:sz="0" w:space="0" w:color="auto"/>
        <w:left w:val="none" w:sz="0" w:space="0" w:color="auto"/>
        <w:bottom w:val="none" w:sz="0" w:space="0" w:color="auto"/>
        <w:right w:val="none" w:sz="0" w:space="0" w:color="auto"/>
      </w:divBdr>
    </w:div>
    <w:div w:id="630553624">
      <w:bodyDiv w:val="1"/>
      <w:marLeft w:val="0"/>
      <w:marRight w:val="0"/>
      <w:marTop w:val="0"/>
      <w:marBottom w:val="0"/>
      <w:divBdr>
        <w:top w:val="none" w:sz="0" w:space="0" w:color="auto"/>
        <w:left w:val="none" w:sz="0" w:space="0" w:color="auto"/>
        <w:bottom w:val="none" w:sz="0" w:space="0" w:color="auto"/>
        <w:right w:val="none" w:sz="0" w:space="0" w:color="auto"/>
      </w:divBdr>
    </w:div>
    <w:div w:id="1013845954">
      <w:bodyDiv w:val="1"/>
      <w:marLeft w:val="0"/>
      <w:marRight w:val="0"/>
      <w:marTop w:val="0"/>
      <w:marBottom w:val="0"/>
      <w:divBdr>
        <w:top w:val="none" w:sz="0" w:space="0" w:color="auto"/>
        <w:left w:val="none" w:sz="0" w:space="0" w:color="auto"/>
        <w:bottom w:val="none" w:sz="0" w:space="0" w:color="auto"/>
        <w:right w:val="none" w:sz="0" w:space="0" w:color="auto"/>
      </w:divBdr>
    </w:div>
    <w:div w:id="1102610293">
      <w:bodyDiv w:val="1"/>
      <w:marLeft w:val="0"/>
      <w:marRight w:val="0"/>
      <w:marTop w:val="0"/>
      <w:marBottom w:val="0"/>
      <w:divBdr>
        <w:top w:val="none" w:sz="0" w:space="0" w:color="auto"/>
        <w:left w:val="none" w:sz="0" w:space="0" w:color="auto"/>
        <w:bottom w:val="none" w:sz="0" w:space="0" w:color="auto"/>
        <w:right w:val="none" w:sz="0" w:space="0" w:color="auto"/>
      </w:divBdr>
    </w:div>
    <w:div w:id="1462919612">
      <w:bodyDiv w:val="1"/>
      <w:marLeft w:val="0"/>
      <w:marRight w:val="0"/>
      <w:marTop w:val="0"/>
      <w:marBottom w:val="0"/>
      <w:divBdr>
        <w:top w:val="none" w:sz="0" w:space="0" w:color="auto"/>
        <w:left w:val="none" w:sz="0" w:space="0" w:color="auto"/>
        <w:bottom w:val="none" w:sz="0" w:space="0" w:color="auto"/>
        <w:right w:val="none" w:sz="0" w:space="0" w:color="auto"/>
      </w:divBdr>
    </w:div>
    <w:div w:id="1703171123">
      <w:bodyDiv w:val="1"/>
      <w:marLeft w:val="0"/>
      <w:marRight w:val="0"/>
      <w:marTop w:val="0"/>
      <w:marBottom w:val="0"/>
      <w:divBdr>
        <w:top w:val="none" w:sz="0" w:space="0" w:color="auto"/>
        <w:left w:val="none" w:sz="0" w:space="0" w:color="auto"/>
        <w:bottom w:val="none" w:sz="0" w:space="0" w:color="auto"/>
        <w:right w:val="none" w:sz="0" w:space="0" w:color="auto"/>
      </w:divBdr>
    </w:div>
    <w:div w:id="170559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STICS.CBN.GOV.NG/CBN-ONLINESTATS/QUERYRESULTWIZARD.ASPX"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sagepub.com/content/3/3/2158244013505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11509</Words>
  <Characters>65603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76959</CharactersWithSpaces>
  <SharedDoc>false</SharedDoc>
  <HLinks>
    <vt:vector size="30" baseType="variant">
      <vt:variant>
        <vt:i4>5898329</vt:i4>
      </vt:variant>
      <vt:variant>
        <vt:i4>12</vt:i4>
      </vt:variant>
      <vt:variant>
        <vt:i4>0</vt:i4>
      </vt:variant>
      <vt:variant>
        <vt:i4>5</vt:i4>
      </vt:variant>
      <vt:variant>
        <vt:lpwstr>http://www.bized.co.uk/economicNote-Features</vt:lpwstr>
      </vt:variant>
      <vt:variant>
        <vt:lpwstr/>
      </vt:variant>
      <vt:variant>
        <vt:i4>2293821</vt:i4>
      </vt:variant>
      <vt:variant>
        <vt:i4>9</vt:i4>
      </vt:variant>
      <vt:variant>
        <vt:i4>0</vt:i4>
      </vt:variant>
      <vt:variant>
        <vt:i4>5</vt:i4>
      </vt:variant>
      <vt:variant>
        <vt:lpwstr>http://sgo.sagepub.com/content/3/3/2158244013505602</vt:lpwstr>
      </vt:variant>
      <vt:variant>
        <vt:lpwstr/>
      </vt:variant>
      <vt:variant>
        <vt:i4>2293821</vt:i4>
      </vt:variant>
      <vt:variant>
        <vt:i4>6</vt:i4>
      </vt:variant>
      <vt:variant>
        <vt:i4>0</vt:i4>
      </vt:variant>
      <vt:variant>
        <vt:i4>5</vt:i4>
      </vt:variant>
      <vt:variant>
        <vt:lpwstr>http://sgo.sagepub.com/content/3/3/2158244013505602</vt:lpwstr>
      </vt:variant>
      <vt:variant>
        <vt:lpwstr/>
      </vt:variant>
      <vt:variant>
        <vt:i4>7733367</vt:i4>
      </vt:variant>
      <vt:variant>
        <vt:i4>3</vt:i4>
      </vt:variant>
      <vt:variant>
        <vt:i4>0</vt:i4>
      </vt:variant>
      <vt:variant>
        <vt:i4>5</vt:i4>
      </vt:variant>
      <vt:variant>
        <vt:lpwstr>http://statistics.cbn.gov.ng/CBN-ONLINESTATS/QUERYRESULTWIZARD.ASPX</vt:lpwstr>
      </vt:variant>
      <vt:variant>
        <vt:lpwstr/>
      </vt:variant>
      <vt:variant>
        <vt:i4>2293821</vt:i4>
      </vt:variant>
      <vt:variant>
        <vt:i4>0</vt:i4>
      </vt:variant>
      <vt:variant>
        <vt:i4>0</vt:i4>
      </vt:variant>
      <vt:variant>
        <vt:i4>5</vt:i4>
      </vt:variant>
      <vt:variant>
        <vt:lpwstr>http://sgo.sagepub.com/content/3/3/2158244013505602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ican</dc:creator>
  <cp:lastModifiedBy>Adebisi</cp:lastModifiedBy>
  <cp:revision>17</cp:revision>
  <cp:lastPrinted>2025-05-16T18:28:00Z</cp:lastPrinted>
  <dcterms:created xsi:type="dcterms:W3CDTF">2025-04-30T05:51:00Z</dcterms:created>
  <dcterms:modified xsi:type="dcterms:W3CDTF">2025-05-16T18:29:00Z</dcterms:modified>
</cp:coreProperties>
</file>